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en-US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- </w:t>
      </w:r>
      <w:r>
        <w:rPr>
          <w:b/>
          <w:szCs w:val="22"/>
          <w:u w:val="single"/>
        </w:rPr>
        <w:t>Агенција за вработување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4"/>
              </w:rPr>
            </w:pPr>
            <w:r>
              <w:rPr>
                <w:rFonts w:cs="Arial"/>
                <w:b/>
                <w:sz w:val="24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u w:val="single"/>
          <w:lang w:val="mk-MK"/>
        </w:rPr>
        <w:tab/>
      </w:r>
      <w:r>
        <w:rPr>
          <w:sz w:val="20"/>
          <w:szCs w:val="20"/>
          <w:u w:val="single"/>
          <w:lang w:val="en-US"/>
        </w:rPr>
        <w:t>2</w:t>
      </w:r>
      <w:r>
        <w:rPr>
          <w:sz w:val="20"/>
          <w:szCs w:val="20"/>
          <w:u w:val="single"/>
          <w:lang w:val="en-US"/>
        </w:rPr>
        <w:t>6</w:t>
      </w:r>
      <w:r>
        <w:rPr>
          <w:sz w:val="20"/>
          <w:szCs w:val="20"/>
          <w:u w:val="single"/>
          <w:lang w:val="en-US"/>
        </w:rPr>
        <w:t>.02.202</w:t>
      </w:r>
      <w:bookmarkStart w:id="2" w:name="_GoBack"/>
      <w:bookmarkEnd w:id="2"/>
      <w:r>
        <w:rPr>
          <w:sz w:val="20"/>
          <w:szCs w:val="20"/>
          <w:u w:val="single"/>
          <w:lang w:val="en-US"/>
        </w:rPr>
        <w:t>1</w:t>
      </w:r>
      <w:r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mk-MK"/>
        </w:rPr>
        <w:t>г</w:t>
      </w:r>
      <w:r>
        <w:rPr>
          <w:sz w:val="20"/>
          <w:szCs w:val="20"/>
          <w:lang w:val="mk-MK"/>
        </w:rPr>
        <w:t>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Emphasis">
    <w:name w:val="Emphasis"/>
    <w:qFormat/>
    <w:locked/>
    <w:rsid w:val="008f56a4"/>
    <w:rPr>
      <w:i/>
      <w:iCs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A860-F4C6-4AA2-A1E6-1579B64D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2</Pages>
  <Words>300</Words>
  <Characters>1453</Characters>
  <CharactersWithSpaces>1691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2021-01-27T09:05:42Z</cp:lastPrinted>
  <dcterms:modified xsi:type="dcterms:W3CDTF">2021-01-27T09:05:53Z</dcterms:modified>
  <cp:revision>16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