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A0CBCC" w14:textId="77777777" w:rsidR="000264DD" w:rsidRPr="00D9157E" w:rsidRDefault="00932864" w:rsidP="000264DD">
      <w:pPr>
        <w:rPr>
          <w:rFonts w:cs="Arial"/>
        </w:rPr>
      </w:pPr>
      <w:r>
        <w:rPr>
          <w:rFonts w:cs="Arial"/>
        </w:rPr>
        <w:t xml:space="preserve">  </w:t>
      </w:r>
    </w:p>
    <w:p w14:paraId="2AD23F36" w14:textId="3C35414E" w:rsidR="000264DD" w:rsidRPr="005F472C" w:rsidRDefault="000264DD" w:rsidP="000264DD">
      <w:pPr>
        <w:jc w:val="center"/>
        <w:rPr>
          <w:rFonts w:cs="Arial"/>
          <w:lang w:val="mk-MK"/>
        </w:rPr>
      </w:pPr>
    </w:p>
    <w:p w14:paraId="25ADE5FD" w14:textId="77777777" w:rsidR="00791641" w:rsidRDefault="000264DD" w:rsidP="00A707B7">
      <w:pPr>
        <w:jc w:val="center"/>
        <w:rPr>
          <w:rFonts w:cs="Arial"/>
          <w:b/>
          <w:sz w:val="36"/>
          <w:szCs w:val="36"/>
          <w:lang w:val="mk-MK"/>
        </w:rPr>
      </w:pPr>
      <w:r w:rsidRPr="005F472C">
        <w:rPr>
          <w:rFonts w:cs="Arial"/>
          <w:b/>
          <w:sz w:val="36"/>
          <w:szCs w:val="36"/>
          <w:lang w:val="mk-MK"/>
        </w:rPr>
        <w:t xml:space="preserve">ЛОКАЛЕН </w:t>
      </w:r>
      <w:r w:rsidR="00A707B7">
        <w:rPr>
          <w:rFonts w:cs="Arial"/>
          <w:b/>
          <w:sz w:val="36"/>
          <w:szCs w:val="36"/>
          <w:lang w:val="mk-MK"/>
        </w:rPr>
        <w:t xml:space="preserve">ЕКОЛОШКИ </w:t>
      </w:r>
      <w:r w:rsidRPr="005F472C">
        <w:rPr>
          <w:rFonts w:cs="Arial"/>
          <w:b/>
          <w:sz w:val="36"/>
          <w:szCs w:val="36"/>
          <w:lang w:val="mk-MK"/>
        </w:rPr>
        <w:t xml:space="preserve">АКЦИОНЕН ПЛАН </w:t>
      </w:r>
    </w:p>
    <w:p w14:paraId="5ECFC864" w14:textId="69B691B6" w:rsidR="00C11E9F" w:rsidRDefault="00791641" w:rsidP="00A707B7">
      <w:pPr>
        <w:jc w:val="center"/>
        <w:rPr>
          <w:rFonts w:cs="Arial"/>
          <w:b/>
          <w:sz w:val="36"/>
          <w:szCs w:val="36"/>
          <w:lang w:val="mk-MK"/>
        </w:rPr>
      </w:pPr>
      <w:r>
        <w:rPr>
          <w:rFonts w:cs="Arial"/>
          <w:b/>
          <w:sz w:val="36"/>
          <w:szCs w:val="36"/>
          <w:lang w:val="mk-MK"/>
        </w:rPr>
        <w:t>ЗА ПЕРИОДОТ 202</w:t>
      </w:r>
      <w:r w:rsidR="00004E56" w:rsidRPr="003353CE">
        <w:rPr>
          <w:rFonts w:cs="Arial"/>
          <w:b/>
          <w:sz w:val="36"/>
          <w:szCs w:val="36"/>
          <w:lang w:val="mk-MK"/>
        </w:rPr>
        <w:t>4</w:t>
      </w:r>
      <w:r>
        <w:rPr>
          <w:rFonts w:cs="Arial"/>
          <w:b/>
          <w:sz w:val="36"/>
          <w:szCs w:val="36"/>
          <w:lang w:val="mk-MK"/>
        </w:rPr>
        <w:t>-2029</w:t>
      </w:r>
    </w:p>
    <w:p w14:paraId="64676D08" w14:textId="77777777" w:rsidR="00AF6A28" w:rsidRDefault="00A707B7" w:rsidP="00A707B7">
      <w:pPr>
        <w:jc w:val="center"/>
        <w:rPr>
          <w:rFonts w:cs="Arial"/>
          <w:b/>
          <w:noProof/>
          <w:sz w:val="36"/>
          <w:szCs w:val="36"/>
          <w:lang w:val="mk-MK"/>
        </w:rPr>
      </w:pPr>
      <w:r w:rsidRPr="005F472C">
        <w:rPr>
          <w:rFonts w:cs="Arial"/>
          <w:b/>
          <w:sz w:val="36"/>
          <w:szCs w:val="36"/>
          <w:lang w:val="mk-MK"/>
        </w:rPr>
        <w:t>НА ОПШТИНА СТРУМИЦА</w:t>
      </w:r>
      <w:r>
        <w:rPr>
          <w:rFonts w:cs="Arial"/>
          <w:b/>
          <w:noProof/>
          <w:sz w:val="36"/>
          <w:szCs w:val="36"/>
          <w:lang w:val="mk-MK"/>
        </w:rPr>
        <w:t xml:space="preserve"> </w:t>
      </w:r>
    </w:p>
    <w:p w14:paraId="0C5CB829" w14:textId="77777777" w:rsidR="00AF6A28" w:rsidRDefault="00AF6A28" w:rsidP="00A707B7">
      <w:pPr>
        <w:jc w:val="center"/>
        <w:rPr>
          <w:rFonts w:cs="Arial"/>
          <w:b/>
          <w:noProof/>
          <w:sz w:val="36"/>
          <w:szCs w:val="36"/>
          <w:lang w:val="mk-MK"/>
        </w:rPr>
      </w:pPr>
    </w:p>
    <w:p w14:paraId="51412531" w14:textId="6ECEBE05" w:rsidR="00D9157E" w:rsidRDefault="00A707B7" w:rsidP="00A707B7">
      <w:pPr>
        <w:jc w:val="center"/>
        <w:rPr>
          <w:rFonts w:cs="Arial"/>
          <w:b/>
          <w:noProof/>
          <w:sz w:val="36"/>
          <w:szCs w:val="36"/>
          <w:lang w:val="mk-MK"/>
        </w:rPr>
      </w:pPr>
      <w:r>
        <w:rPr>
          <w:rFonts w:cs="Arial"/>
          <w:b/>
          <w:noProof/>
          <w:sz w:val="36"/>
          <w:szCs w:val="36"/>
          <w:lang w:val="mk-MK"/>
        </w:rPr>
        <w:drawing>
          <wp:inline distT="0" distB="0" distL="0" distR="0" wp14:anchorId="48018DE1" wp14:editId="7EACC7CD">
            <wp:extent cx="5238750" cy="4476750"/>
            <wp:effectExtent l="0" t="0" r="0" b="0"/>
            <wp:docPr id="7137474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38750" cy="4476750"/>
                    </a:xfrm>
                    <a:prstGeom prst="rect">
                      <a:avLst/>
                    </a:prstGeom>
                    <a:noFill/>
                    <a:ln>
                      <a:noFill/>
                    </a:ln>
                  </pic:spPr>
                </pic:pic>
              </a:graphicData>
            </a:graphic>
          </wp:inline>
        </w:drawing>
      </w:r>
    </w:p>
    <w:p w14:paraId="28F76131" w14:textId="77777777" w:rsidR="00AF6A28" w:rsidRDefault="00AF6A28" w:rsidP="00A707B7">
      <w:pPr>
        <w:jc w:val="center"/>
        <w:rPr>
          <w:rFonts w:cs="Arial"/>
          <w:b/>
          <w:lang w:val="mk-MK"/>
        </w:rPr>
      </w:pPr>
    </w:p>
    <w:p w14:paraId="35AB109E" w14:textId="1ACFB9A2" w:rsidR="00AF6A28" w:rsidRDefault="00D57CB2" w:rsidP="00AF6A28">
      <w:pPr>
        <w:jc w:val="center"/>
        <w:outlineLvl w:val="0"/>
        <w:rPr>
          <w:rFonts w:cs="Arial"/>
          <w:b/>
          <w:sz w:val="36"/>
          <w:szCs w:val="36"/>
          <w:lang w:val="mk-MK"/>
        </w:rPr>
      </w:pPr>
      <w:bookmarkStart w:id="0" w:name="_Toc142606439"/>
      <w:r>
        <w:rPr>
          <w:rFonts w:cs="Arial"/>
          <w:b/>
          <w:lang w:val="mk-MK"/>
        </w:rPr>
        <w:t>Август</w:t>
      </w:r>
      <w:r w:rsidR="00A707B7">
        <w:rPr>
          <w:rFonts w:cs="Arial"/>
          <w:b/>
          <w:lang w:val="mk-MK"/>
        </w:rPr>
        <w:t>,</w:t>
      </w:r>
      <w:r w:rsidR="00A707B7" w:rsidRPr="005F472C">
        <w:rPr>
          <w:rFonts w:cs="Arial"/>
          <w:b/>
          <w:lang w:val="mk-MK"/>
        </w:rPr>
        <w:t xml:space="preserve"> 20</w:t>
      </w:r>
      <w:r w:rsidR="00A707B7">
        <w:rPr>
          <w:rFonts w:cs="Arial"/>
          <w:b/>
          <w:lang w:val="mk-MK"/>
        </w:rPr>
        <w:t xml:space="preserve">23 </w:t>
      </w:r>
      <w:r w:rsidR="00A707B7" w:rsidRPr="005F472C">
        <w:rPr>
          <w:rFonts w:cs="Arial"/>
          <w:b/>
          <w:lang w:val="mk-MK"/>
        </w:rPr>
        <w:t>г</w:t>
      </w:r>
      <w:r w:rsidR="00A707B7">
        <w:rPr>
          <w:rFonts w:cs="Arial"/>
          <w:b/>
          <w:lang w:val="mk-MK"/>
        </w:rPr>
        <w:t>одина</w:t>
      </w:r>
      <w:bookmarkEnd w:id="0"/>
      <w:r w:rsidR="00A707B7" w:rsidRPr="005F472C" w:rsidDel="00A707B7">
        <w:rPr>
          <w:rFonts w:cs="Arial"/>
          <w:b/>
          <w:sz w:val="36"/>
          <w:szCs w:val="36"/>
          <w:lang w:val="mk-MK"/>
        </w:rPr>
        <w:t xml:space="preserve"> </w:t>
      </w:r>
      <w:bookmarkStart w:id="1" w:name="_Toc465759160"/>
      <w:bookmarkStart w:id="2" w:name="_Toc465947375"/>
      <w:bookmarkStart w:id="3" w:name="_Toc465957342"/>
    </w:p>
    <w:bookmarkEnd w:id="1"/>
    <w:bookmarkEnd w:id="2"/>
    <w:bookmarkEnd w:id="3"/>
    <w:p w14:paraId="644792FF" w14:textId="31BCAD30" w:rsidR="000264DD" w:rsidRDefault="000264DD" w:rsidP="00A707B7">
      <w:pPr>
        <w:jc w:val="center"/>
        <w:rPr>
          <w:rFonts w:cs="Arial"/>
          <w:b/>
          <w:lang w:val="mk-MK"/>
        </w:rPr>
      </w:pPr>
    </w:p>
    <w:p w14:paraId="666B0300" w14:textId="77777777" w:rsidR="00D57CB2" w:rsidRDefault="00D57CB2" w:rsidP="00A707B7">
      <w:pPr>
        <w:jc w:val="center"/>
        <w:rPr>
          <w:rFonts w:cs="Arial"/>
          <w:b/>
          <w:lang w:val="mk-MK"/>
        </w:rPr>
      </w:pPr>
    </w:p>
    <w:p w14:paraId="04775E29" w14:textId="77777777" w:rsidR="00D57CB2" w:rsidRDefault="00D57CB2" w:rsidP="00A707B7">
      <w:pPr>
        <w:jc w:val="center"/>
        <w:rPr>
          <w:rFonts w:cs="Arial"/>
          <w:b/>
          <w:lang w:val="mk-MK"/>
        </w:rPr>
      </w:pPr>
    </w:p>
    <w:p w14:paraId="012E9042" w14:textId="616A2BC9" w:rsidR="00D9157E" w:rsidRPr="00B91493" w:rsidRDefault="00D9157E" w:rsidP="006953FB">
      <w:pPr>
        <w:rPr>
          <w:rFonts w:cs="Arial"/>
          <w:b/>
          <w:lang w:val="mk-MK"/>
        </w:rPr>
      </w:pPr>
    </w:p>
    <w:p w14:paraId="0630F563" w14:textId="77777777" w:rsidR="00197EFA" w:rsidRPr="00D9157E" w:rsidRDefault="00197EFA" w:rsidP="00B91493">
      <w:pPr>
        <w:spacing w:after="240"/>
        <w:jc w:val="center"/>
        <w:rPr>
          <w:rFonts w:cs="Arial"/>
          <w:bCs/>
          <w:lang w:val="mk-MK"/>
        </w:rPr>
      </w:pPr>
      <w:r w:rsidRPr="00D9157E">
        <w:rPr>
          <w:rFonts w:cs="Arial"/>
          <w:bCs/>
          <w:lang w:val="mk-MK"/>
        </w:rPr>
        <w:lastRenderedPageBreak/>
        <w:t xml:space="preserve">Почитувани граѓани,  </w:t>
      </w:r>
    </w:p>
    <w:p w14:paraId="053B32DC" w14:textId="5602D418" w:rsidR="00CC3B19" w:rsidRDefault="0000110D" w:rsidP="00D9157E">
      <w:pPr>
        <w:spacing w:after="240"/>
        <w:rPr>
          <w:rFonts w:cs="Arial"/>
          <w:bCs/>
          <w:lang w:val="mk-MK"/>
        </w:rPr>
      </w:pPr>
      <w:r w:rsidRPr="00D9157E">
        <w:rPr>
          <w:rFonts w:cs="Arial"/>
          <w:bCs/>
          <w:lang w:val="mk-MK"/>
        </w:rPr>
        <w:t>Здрав живот за сите граѓани и одржлива и просперитетна Општина Струмица, е еден од моите приоритети во овој градоначалнички мандат.</w:t>
      </w:r>
      <w:r w:rsidR="00326AA7" w:rsidRPr="003353CE">
        <w:rPr>
          <w:rFonts w:cs="Arial"/>
          <w:bCs/>
          <w:lang w:val="mk-MK"/>
        </w:rPr>
        <w:t xml:space="preserve"> </w:t>
      </w:r>
      <w:r w:rsidRPr="00D9157E">
        <w:rPr>
          <w:rFonts w:cs="Arial"/>
          <w:bCs/>
          <w:lang w:val="mk-MK"/>
        </w:rPr>
        <w:t xml:space="preserve">По деталните анализи на актуелната еколошка состојба, детектирање на проблемите и дефинирање на решенијата за нив, водени од силната желба за сериозни промени, а во рамките на нашите надлежности, го имаме </w:t>
      </w:r>
      <w:r w:rsidRPr="003353CE">
        <w:rPr>
          <w:rFonts w:cs="Arial"/>
          <w:bCs/>
          <w:lang w:val="mk-MK"/>
        </w:rPr>
        <w:t>третиот</w:t>
      </w:r>
      <w:r w:rsidRPr="00D9157E">
        <w:rPr>
          <w:rFonts w:cs="Arial"/>
          <w:bCs/>
          <w:lang w:val="mk-MK"/>
        </w:rPr>
        <w:t xml:space="preserve"> стратешки плански документ  - Локален еколошки акционен план (ЛЕАП).</w:t>
      </w:r>
    </w:p>
    <w:p w14:paraId="299ADBBA" w14:textId="49FCE071" w:rsidR="0000110D" w:rsidRPr="00D9157E" w:rsidRDefault="0000110D" w:rsidP="00D9157E">
      <w:pPr>
        <w:spacing w:after="240"/>
        <w:rPr>
          <w:rFonts w:cs="Arial"/>
          <w:bCs/>
          <w:lang w:val="mk-MK"/>
        </w:rPr>
      </w:pPr>
      <w:r w:rsidRPr="00D9157E">
        <w:rPr>
          <w:rFonts w:cs="Arial"/>
          <w:bCs/>
          <w:lang w:val="mk-MK"/>
        </w:rPr>
        <w:t>Овој документ преставува највисок локален стратешки документ за управување и заштита на животната средина на Општина Струмица во период од 6 години. Посебно задоволство ми причинува фактот што во овој документ ги споивме заедничките желби и потреби со граѓаните и заедно ќе ги реализираме нашите цели – чиста и одржлива Општина која забрзано ја развива својата посебна европска урбана верзија. Затоа создаваме современа вело – инфраструктура во градот, започнавме со селекцијата на отпадот, а круна на сите наши заложби за здрава и чиста средина е воведувањето на целосен електричен, еколошки јавен превоз со што Струмица ќе биде прва Општина во државата со таков превоз, а за кој веќе е формирано посебно јавно претпријатие „Струмица Транспорт“</w:t>
      </w:r>
      <w:r w:rsidR="00D57CB2">
        <w:rPr>
          <w:rFonts w:cs="Arial"/>
          <w:bCs/>
          <w:lang w:val="mk-MK"/>
        </w:rPr>
        <w:t>.</w:t>
      </w:r>
    </w:p>
    <w:p w14:paraId="34EC4111" w14:textId="77777777" w:rsidR="0000110D" w:rsidRPr="00D9157E" w:rsidRDefault="0000110D" w:rsidP="00D9157E">
      <w:pPr>
        <w:spacing w:after="240"/>
        <w:rPr>
          <w:rFonts w:cs="Arial"/>
          <w:bCs/>
          <w:lang w:val="mk-MK"/>
        </w:rPr>
      </w:pPr>
      <w:r w:rsidRPr="00D9157E">
        <w:rPr>
          <w:rFonts w:cs="Arial"/>
          <w:bCs/>
          <w:lang w:val="mk-MK"/>
        </w:rPr>
        <w:t>Локалниот еколошки акционен план (ЛЕАП) како стратешки плански документ од областа на животната средина, ќе ги идентификува потенцијалните извори на загадување и статусот на медиумите на животна средина, ќе овозможи континуиран дијалог со бизнис заедницата, ќе ги дефинира мерките за намалување на потрошувачката на природните ресурси, контрола и спречување на загадувањето преку емисии во медиумите на животната средина и ќе овозможи одржливо и квалитетно живеење на граѓаните и идните поколенија.</w:t>
      </w:r>
    </w:p>
    <w:p w14:paraId="6689027D" w14:textId="77777777" w:rsidR="0000110D" w:rsidRPr="00D9157E" w:rsidRDefault="0000110D" w:rsidP="00674ED3">
      <w:pPr>
        <w:spacing w:after="240"/>
        <w:jc w:val="center"/>
        <w:rPr>
          <w:rFonts w:cs="Arial"/>
          <w:bCs/>
          <w:lang w:val="mk-MK"/>
        </w:rPr>
      </w:pPr>
      <w:r w:rsidRPr="00D9157E">
        <w:rPr>
          <w:rFonts w:cs="Arial"/>
          <w:bCs/>
          <w:lang w:val="mk-MK"/>
        </w:rPr>
        <w:t>Од срце за еколошки одржлив развој на нашата Струмица!</w:t>
      </w:r>
    </w:p>
    <w:p w14:paraId="0F1F625B" w14:textId="77777777" w:rsidR="00D9157E" w:rsidRDefault="0000110D" w:rsidP="00275F4B">
      <w:pPr>
        <w:spacing w:before="0" w:line="276" w:lineRule="auto"/>
        <w:jc w:val="center"/>
        <w:rPr>
          <w:rFonts w:cs="Arial"/>
          <w:lang w:val="mk-MK"/>
        </w:rPr>
      </w:pPr>
      <w:r>
        <w:rPr>
          <w:rFonts w:cs="Arial"/>
          <w:b/>
          <w:noProof/>
          <w:lang w:val="mk-MK"/>
        </w:rPr>
        <w:drawing>
          <wp:inline distT="0" distB="0" distL="0" distR="0" wp14:anchorId="3BC74DE7" wp14:editId="4BE63CE4">
            <wp:extent cx="3362325" cy="1838325"/>
            <wp:effectExtent l="0" t="0" r="0" b="0"/>
            <wp:docPr id="875072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62325" cy="1838325"/>
                    </a:xfrm>
                    <a:prstGeom prst="rect">
                      <a:avLst/>
                    </a:prstGeom>
                    <a:noFill/>
                    <a:ln>
                      <a:noFill/>
                    </a:ln>
                  </pic:spPr>
                </pic:pic>
              </a:graphicData>
            </a:graphic>
          </wp:inline>
        </w:drawing>
      </w:r>
    </w:p>
    <w:p w14:paraId="06BC3AB4" w14:textId="77777777" w:rsidR="00D9157E" w:rsidRDefault="00D9157E" w:rsidP="00275F4B">
      <w:pPr>
        <w:spacing w:before="0" w:line="276" w:lineRule="auto"/>
        <w:jc w:val="center"/>
        <w:rPr>
          <w:rFonts w:cs="Arial"/>
          <w:lang w:val="mk-MK"/>
        </w:rPr>
      </w:pPr>
    </w:p>
    <w:p w14:paraId="613FAD64" w14:textId="6ABA5BAD" w:rsidR="00D9157E" w:rsidRPr="00275F4B" w:rsidRDefault="00D9157E" w:rsidP="00275F4B">
      <w:pPr>
        <w:spacing w:before="0" w:line="276" w:lineRule="auto"/>
        <w:jc w:val="center"/>
        <w:rPr>
          <w:rFonts w:cs="Arial"/>
          <w:lang w:val="mk-MK"/>
        </w:rPr>
      </w:pPr>
      <w:r w:rsidRPr="005F472C">
        <w:rPr>
          <w:rFonts w:cs="Arial"/>
          <w:lang w:val="mk-MK"/>
        </w:rPr>
        <w:t>Со почит,</w:t>
      </w:r>
      <w:bookmarkStart w:id="4" w:name="_Toc465759164"/>
      <w:bookmarkStart w:id="5" w:name="_Toc465947379"/>
      <w:bookmarkStart w:id="6" w:name="_Toc465957346"/>
    </w:p>
    <w:p w14:paraId="3AC4948F" w14:textId="7E24B4F9" w:rsidR="00D9157E" w:rsidRPr="00D9157E" w:rsidRDefault="00D9157E" w:rsidP="00275F4B">
      <w:pPr>
        <w:spacing w:before="0" w:line="276" w:lineRule="auto"/>
        <w:jc w:val="center"/>
        <w:outlineLvl w:val="0"/>
        <w:rPr>
          <w:rFonts w:cs="Arial"/>
          <w:bCs/>
          <w:lang w:val="mk-MK"/>
        </w:rPr>
      </w:pPr>
      <w:bookmarkStart w:id="7" w:name="_Toc142606440"/>
      <w:r w:rsidRPr="00D9157E">
        <w:rPr>
          <w:rFonts w:cs="Arial"/>
          <w:bCs/>
          <w:lang w:val="mk-MK"/>
        </w:rPr>
        <w:t>Градоначалник на општина Струмица</w:t>
      </w:r>
      <w:bookmarkEnd w:id="4"/>
      <w:bookmarkEnd w:id="5"/>
      <w:bookmarkEnd w:id="6"/>
      <w:bookmarkEnd w:id="7"/>
    </w:p>
    <w:p w14:paraId="22A6F05A" w14:textId="228416A8" w:rsidR="0000110D" w:rsidRPr="00D9157E" w:rsidRDefault="00D9157E" w:rsidP="00275F4B">
      <w:pPr>
        <w:spacing w:after="240"/>
        <w:jc w:val="center"/>
        <w:rPr>
          <w:rFonts w:cs="Arial"/>
          <w:bCs/>
          <w:lang w:val="mk-MK"/>
        </w:rPr>
      </w:pPr>
      <w:r w:rsidRPr="00D9157E">
        <w:rPr>
          <w:rFonts w:cs="Arial"/>
          <w:bCs/>
          <w:lang w:val="mk-MK"/>
        </w:rPr>
        <w:t>Костадин Костадинов</w:t>
      </w:r>
    </w:p>
    <w:p w14:paraId="416ED86A" w14:textId="66ED946C" w:rsidR="002E6A07" w:rsidRPr="005F472C" w:rsidRDefault="002E6A07" w:rsidP="00B91493">
      <w:pPr>
        <w:spacing w:before="0" w:line="260" w:lineRule="atLeast"/>
        <w:rPr>
          <w:lang w:val="mk-MK"/>
        </w:rPr>
      </w:pPr>
      <w:r w:rsidRPr="005F472C">
        <w:rPr>
          <w:lang w:val="mk-MK"/>
        </w:rPr>
        <w:t>.</w:t>
      </w:r>
    </w:p>
    <w:p w14:paraId="54713CD0" w14:textId="77777777" w:rsidR="002E6A07" w:rsidRPr="00C66A26" w:rsidRDefault="00920CE2" w:rsidP="005F472C">
      <w:pPr>
        <w:spacing w:before="0" w:line="276" w:lineRule="auto"/>
        <w:rPr>
          <w:rFonts w:cs="Arial"/>
          <w:color w:val="FF0000"/>
          <w:lang w:val="ru-RU"/>
        </w:rPr>
      </w:pPr>
      <w:r w:rsidRPr="005F472C">
        <w:rPr>
          <w:rFonts w:cs="Arial"/>
          <w:color w:val="FF0000"/>
          <w:lang w:val="mk-MK"/>
        </w:rPr>
        <w:lastRenderedPageBreak/>
        <w:t xml:space="preserve">                                                 </w:t>
      </w:r>
    </w:p>
    <w:p w14:paraId="737FC16F" w14:textId="0062A647" w:rsidR="00C11E9F" w:rsidRPr="00D9157E" w:rsidRDefault="002E6A07" w:rsidP="005F472C">
      <w:pPr>
        <w:spacing w:before="0" w:line="276" w:lineRule="auto"/>
        <w:rPr>
          <w:rFonts w:cs="Arial"/>
          <w:b/>
          <w:lang w:val="mk-MK"/>
        </w:rPr>
      </w:pPr>
      <w:r w:rsidRPr="005F472C">
        <w:rPr>
          <w:rFonts w:cs="Arial"/>
          <w:lang w:val="mk-MK"/>
        </w:rPr>
        <w:t xml:space="preserve">                                                              </w:t>
      </w:r>
      <w:r w:rsidR="005F472C" w:rsidRPr="005F472C">
        <w:rPr>
          <w:rFonts w:cs="Arial"/>
          <w:lang w:val="mk-MK"/>
        </w:rPr>
        <w:tab/>
      </w:r>
      <w:r w:rsidR="005F472C" w:rsidRPr="005F472C">
        <w:rPr>
          <w:rFonts w:cs="Arial"/>
          <w:lang w:val="mk-MK"/>
        </w:rPr>
        <w:tab/>
      </w:r>
      <w:r w:rsidR="005F472C" w:rsidRPr="005F472C">
        <w:rPr>
          <w:rFonts w:cs="Arial"/>
          <w:lang w:val="mk-MK"/>
        </w:rPr>
        <w:tab/>
      </w:r>
      <w:r w:rsidR="005F472C" w:rsidRPr="005F472C">
        <w:rPr>
          <w:rFonts w:cs="Arial"/>
          <w:lang w:val="mk-MK"/>
        </w:rPr>
        <w:tab/>
      </w:r>
      <w:r w:rsidRPr="005F472C">
        <w:rPr>
          <w:rFonts w:cs="Arial"/>
          <w:lang w:val="mk-MK"/>
        </w:rPr>
        <w:t xml:space="preserve"> </w:t>
      </w:r>
    </w:p>
    <w:p w14:paraId="072CBEA2" w14:textId="77777777" w:rsidR="00C11E9F" w:rsidRPr="00D9157E" w:rsidRDefault="00C11E9F" w:rsidP="005F472C">
      <w:pPr>
        <w:spacing w:before="0" w:line="276" w:lineRule="auto"/>
        <w:rPr>
          <w:b/>
          <w:bCs/>
          <w:lang w:val="mk-MK"/>
        </w:rPr>
      </w:pPr>
    </w:p>
    <w:p w14:paraId="0DC7574B" w14:textId="77777777" w:rsidR="00791641" w:rsidRPr="00D9157E" w:rsidRDefault="00C11E9F" w:rsidP="00C11E9F">
      <w:pPr>
        <w:spacing w:before="0" w:line="276" w:lineRule="auto"/>
        <w:jc w:val="center"/>
        <w:rPr>
          <w:b/>
          <w:bCs/>
          <w:lang w:val="mk-MK"/>
        </w:rPr>
      </w:pPr>
      <w:r w:rsidRPr="00D9157E">
        <w:rPr>
          <w:b/>
          <w:bCs/>
          <w:lang w:val="mk-MK"/>
        </w:rPr>
        <w:t xml:space="preserve">ОПШТИНА СТРУМИЦА </w:t>
      </w:r>
    </w:p>
    <w:p w14:paraId="5A99F157" w14:textId="1508CDAE" w:rsidR="00C11E9F" w:rsidRPr="00D9157E" w:rsidRDefault="00C11E9F" w:rsidP="00C11E9F">
      <w:pPr>
        <w:spacing w:before="0" w:line="276" w:lineRule="auto"/>
        <w:jc w:val="center"/>
        <w:rPr>
          <w:b/>
          <w:bCs/>
          <w:lang w:val="mk-MK"/>
        </w:rPr>
      </w:pPr>
      <w:r w:rsidRPr="00D9157E">
        <w:rPr>
          <w:b/>
          <w:bCs/>
          <w:lang w:val="mk-MK"/>
        </w:rPr>
        <w:t xml:space="preserve">ЛОКАЛЕН ЕКОЛОШКИ АКЦИОНЕН ПЛАН </w:t>
      </w:r>
    </w:p>
    <w:p w14:paraId="5ECC820D" w14:textId="7952A560" w:rsidR="00C11E9F" w:rsidRPr="00D9157E" w:rsidRDefault="00C11E9F" w:rsidP="00C11E9F">
      <w:pPr>
        <w:spacing w:before="0" w:line="276" w:lineRule="auto"/>
        <w:jc w:val="center"/>
        <w:rPr>
          <w:b/>
          <w:bCs/>
          <w:lang w:val="mk-MK"/>
        </w:rPr>
      </w:pPr>
      <w:r w:rsidRPr="00D9157E">
        <w:rPr>
          <w:b/>
          <w:bCs/>
          <w:lang w:val="mk-MK"/>
        </w:rPr>
        <w:t>ЗА ПЕРИОД 202</w:t>
      </w:r>
      <w:r w:rsidR="008B5A9F" w:rsidRPr="003353CE">
        <w:rPr>
          <w:b/>
          <w:bCs/>
          <w:lang w:val="mk-MK"/>
        </w:rPr>
        <w:t>4</w:t>
      </w:r>
      <w:r w:rsidRPr="00D9157E">
        <w:rPr>
          <w:b/>
          <w:bCs/>
          <w:lang w:val="mk-MK"/>
        </w:rPr>
        <w:t>-202</w:t>
      </w:r>
      <w:r w:rsidR="00DC2743" w:rsidRPr="00D9157E">
        <w:rPr>
          <w:b/>
          <w:bCs/>
          <w:lang w:val="mk-MK"/>
        </w:rPr>
        <w:t>9</w:t>
      </w:r>
    </w:p>
    <w:p w14:paraId="66A618B1" w14:textId="77777777" w:rsidR="00C11E9F" w:rsidRDefault="00C11E9F" w:rsidP="00C11E9F">
      <w:pPr>
        <w:spacing w:before="0" w:line="276" w:lineRule="auto"/>
        <w:jc w:val="center"/>
        <w:rPr>
          <w:lang w:val="mk-MK"/>
        </w:rPr>
      </w:pPr>
    </w:p>
    <w:p w14:paraId="0D0E34B1" w14:textId="683D725F" w:rsidR="00C11E9F" w:rsidRDefault="00C11E9F" w:rsidP="00C11E9F">
      <w:pPr>
        <w:spacing w:before="0" w:line="276" w:lineRule="auto"/>
        <w:jc w:val="center"/>
        <w:rPr>
          <w:lang w:val="mk-MK"/>
        </w:rPr>
      </w:pPr>
    </w:p>
    <w:p w14:paraId="75081D79" w14:textId="77777777" w:rsidR="00C11E9F" w:rsidRDefault="00C11E9F" w:rsidP="00C11E9F">
      <w:pPr>
        <w:spacing w:before="0" w:line="276" w:lineRule="auto"/>
        <w:jc w:val="center"/>
        <w:rPr>
          <w:lang w:val="mk-MK"/>
        </w:rPr>
      </w:pPr>
    </w:p>
    <w:p w14:paraId="535FAD7B" w14:textId="77777777" w:rsidR="00C11E9F" w:rsidRPr="00D9157E" w:rsidRDefault="00C11E9F" w:rsidP="00D9157E">
      <w:pPr>
        <w:spacing w:before="0" w:line="276" w:lineRule="auto"/>
        <w:jc w:val="left"/>
        <w:rPr>
          <w:b/>
          <w:bCs/>
          <w:lang w:val="mk-MK"/>
        </w:rPr>
      </w:pPr>
      <w:r w:rsidRPr="00D9157E">
        <w:rPr>
          <w:b/>
          <w:bCs/>
          <w:lang w:val="mk-MK"/>
        </w:rPr>
        <w:t>ГРАДОНАЧАЛНИК:</w:t>
      </w:r>
    </w:p>
    <w:p w14:paraId="188F31B6" w14:textId="67F6AD0B" w:rsidR="00C11E9F" w:rsidRDefault="00CC3B19" w:rsidP="00C11E9F">
      <w:pPr>
        <w:spacing w:before="0" w:line="276" w:lineRule="auto"/>
        <w:jc w:val="left"/>
        <w:rPr>
          <w:lang w:val="mk-MK"/>
        </w:rPr>
      </w:pPr>
      <w:r>
        <w:rPr>
          <w:lang w:val="mk-MK"/>
        </w:rPr>
        <w:t xml:space="preserve">Г-дин </w:t>
      </w:r>
      <w:r w:rsidR="00C11E9F">
        <w:rPr>
          <w:lang w:val="mk-MK"/>
        </w:rPr>
        <w:t>КОСТАДИН КОСТАДИНОВ</w:t>
      </w:r>
    </w:p>
    <w:p w14:paraId="4872C76B" w14:textId="77777777" w:rsidR="00C11E9F" w:rsidRDefault="00C11E9F" w:rsidP="00C11E9F">
      <w:pPr>
        <w:spacing w:before="0" w:line="276" w:lineRule="auto"/>
        <w:jc w:val="left"/>
        <w:rPr>
          <w:lang w:val="mk-MK"/>
        </w:rPr>
      </w:pPr>
    </w:p>
    <w:p w14:paraId="76592577" w14:textId="77777777" w:rsidR="00C11E9F" w:rsidRPr="00D9157E" w:rsidRDefault="00C11E9F" w:rsidP="00C11E9F">
      <w:pPr>
        <w:spacing w:before="0" w:line="276" w:lineRule="auto"/>
        <w:jc w:val="left"/>
        <w:rPr>
          <w:b/>
          <w:bCs/>
          <w:lang w:val="mk-MK"/>
        </w:rPr>
      </w:pPr>
      <w:r w:rsidRPr="00D9157E">
        <w:rPr>
          <w:b/>
          <w:bCs/>
          <w:lang w:val="mk-MK"/>
        </w:rPr>
        <w:t>КООРДИНАТОР НА ЛЕАП:</w:t>
      </w:r>
    </w:p>
    <w:p w14:paraId="5F214ECC" w14:textId="73BF1AC6" w:rsidR="00C11E9F" w:rsidRDefault="00326AA7" w:rsidP="00C11E9F">
      <w:pPr>
        <w:spacing w:before="0" w:line="276" w:lineRule="auto"/>
        <w:jc w:val="left"/>
        <w:rPr>
          <w:lang w:val="mk-MK"/>
        </w:rPr>
      </w:pPr>
      <w:r w:rsidRPr="00326AA7">
        <w:rPr>
          <w:lang w:val="mk-MK"/>
        </w:rPr>
        <w:t xml:space="preserve">Г-дин </w:t>
      </w:r>
      <w:r>
        <w:rPr>
          <w:lang w:val="mk-MK"/>
        </w:rPr>
        <w:t xml:space="preserve">ТОМИСЛАВ АНДРЕЕВ </w:t>
      </w:r>
    </w:p>
    <w:p w14:paraId="25BF9D9F" w14:textId="77777777" w:rsidR="003F0C05" w:rsidRPr="003F0C05" w:rsidRDefault="003F0C05" w:rsidP="00C11E9F">
      <w:pPr>
        <w:spacing w:before="0" w:line="276" w:lineRule="auto"/>
        <w:jc w:val="left"/>
        <w:rPr>
          <w:lang w:val="mk-MK"/>
        </w:rPr>
      </w:pPr>
    </w:p>
    <w:p w14:paraId="1BD8D9DA" w14:textId="77777777" w:rsidR="00C11E9F" w:rsidRPr="00D9157E" w:rsidRDefault="00C11E9F" w:rsidP="00C11E9F">
      <w:pPr>
        <w:spacing w:before="0" w:line="276" w:lineRule="auto"/>
        <w:jc w:val="left"/>
        <w:rPr>
          <w:b/>
          <w:bCs/>
          <w:lang w:val="mk-MK"/>
        </w:rPr>
      </w:pPr>
      <w:r w:rsidRPr="00D9157E">
        <w:rPr>
          <w:b/>
          <w:bCs/>
          <w:lang w:val="mk-MK"/>
        </w:rPr>
        <w:t>ИЗГОТВУВАЧ НА ЛЕАП:</w:t>
      </w:r>
    </w:p>
    <w:p w14:paraId="692A4FB1" w14:textId="275B9E01" w:rsidR="00C11E9F" w:rsidRDefault="00C11E9F" w:rsidP="00C11E9F">
      <w:pPr>
        <w:spacing w:before="0" w:line="276" w:lineRule="auto"/>
        <w:jc w:val="left"/>
        <w:rPr>
          <w:lang w:val="mk-MK"/>
        </w:rPr>
      </w:pPr>
      <w:r>
        <w:rPr>
          <w:lang w:val="mk-MK"/>
        </w:rPr>
        <w:t>М-Р ГАБРИЕЛА ДУДАНОВА ЛАЗАРЕВСКА</w:t>
      </w:r>
      <w:r w:rsidR="00194BFB" w:rsidRPr="003353CE">
        <w:rPr>
          <w:lang w:val="mk-MK"/>
        </w:rPr>
        <w:t xml:space="preserve">, </w:t>
      </w:r>
      <w:r>
        <w:rPr>
          <w:lang w:val="mk-MK"/>
        </w:rPr>
        <w:t xml:space="preserve"> (</w:t>
      </w:r>
      <w:r w:rsidR="00D53C3F">
        <w:rPr>
          <w:lang w:val="mk-MK"/>
        </w:rPr>
        <w:t xml:space="preserve">Овластен ЕКСПЕРТ за </w:t>
      </w:r>
      <w:r>
        <w:rPr>
          <w:lang w:val="mk-MK"/>
        </w:rPr>
        <w:t>ОВЖС И СОЖС)</w:t>
      </w:r>
    </w:p>
    <w:p w14:paraId="17402ECB" w14:textId="77777777" w:rsidR="00C11E9F" w:rsidRDefault="00C11E9F" w:rsidP="00C11E9F">
      <w:pPr>
        <w:spacing w:before="0" w:line="276" w:lineRule="auto"/>
        <w:jc w:val="left"/>
        <w:rPr>
          <w:lang w:val="mk-MK"/>
        </w:rPr>
      </w:pPr>
    </w:p>
    <w:p w14:paraId="144FCE08" w14:textId="77777777" w:rsidR="00C11E9F" w:rsidRDefault="00C11E9F" w:rsidP="00C11E9F">
      <w:pPr>
        <w:spacing w:before="0" w:line="276" w:lineRule="auto"/>
        <w:jc w:val="left"/>
        <w:rPr>
          <w:b/>
          <w:bCs/>
          <w:lang w:val="mk-MK"/>
        </w:rPr>
      </w:pPr>
      <w:r w:rsidRPr="00D9157E">
        <w:rPr>
          <w:b/>
          <w:bCs/>
          <w:lang w:val="mk-MK"/>
        </w:rPr>
        <w:t xml:space="preserve">УЧЕСНИЦИ </w:t>
      </w:r>
      <w:r w:rsidR="001959F8" w:rsidRPr="00D9157E">
        <w:rPr>
          <w:b/>
          <w:bCs/>
          <w:lang w:val="mk-MK"/>
        </w:rPr>
        <w:t>ВО РАБОТНИОТ ТИМ:</w:t>
      </w:r>
    </w:p>
    <w:p w14:paraId="67A600E8" w14:textId="00C9568C" w:rsidR="00D9157E" w:rsidRPr="00D57CB2" w:rsidRDefault="00CC3B19" w:rsidP="00C11E9F">
      <w:pPr>
        <w:spacing w:before="0" w:line="276" w:lineRule="auto"/>
        <w:jc w:val="left"/>
        <w:rPr>
          <w:lang w:val="mk-MK"/>
        </w:rPr>
      </w:pPr>
      <w:r>
        <w:rPr>
          <w:lang w:val="mk-MK"/>
        </w:rPr>
        <w:t xml:space="preserve">М-р </w:t>
      </w:r>
      <w:r w:rsidR="00326AA7" w:rsidRPr="00D57CB2">
        <w:rPr>
          <w:lang w:val="mk-MK"/>
        </w:rPr>
        <w:t>САШКА БОГДАНОВА АЈЦЕВА</w:t>
      </w:r>
      <w:r w:rsidR="00D57CB2" w:rsidRPr="00D57CB2">
        <w:rPr>
          <w:lang w:val="mk-MK"/>
        </w:rPr>
        <w:t xml:space="preserve">, </w:t>
      </w:r>
      <w:r w:rsidR="00194BFB" w:rsidRPr="003353CE">
        <w:rPr>
          <w:lang w:val="mk-MK"/>
        </w:rPr>
        <w:t xml:space="preserve"> </w:t>
      </w:r>
      <w:r w:rsidR="00D57CB2" w:rsidRPr="00D57CB2">
        <w:rPr>
          <w:lang w:val="mk-MK"/>
        </w:rPr>
        <w:t>Специјалист за животна средина и социјални аспекти</w:t>
      </w:r>
    </w:p>
    <w:p w14:paraId="00666C0D" w14:textId="77777777" w:rsidR="00D9157E" w:rsidRDefault="00D9157E" w:rsidP="00C11E9F">
      <w:pPr>
        <w:spacing w:before="0" w:line="276" w:lineRule="auto"/>
        <w:jc w:val="left"/>
        <w:rPr>
          <w:b/>
          <w:bCs/>
          <w:lang w:val="mk-MK"/>
        </w:rPr>
      </w:pPr>
    </w:p>
    <w:p w14:paraId="2064F6DB" w14:textId="77777777" w:rsidR="00D9157E" w:rsidRDefault="00D9157E" w:rsidP="00C11E9F">
      <w:pPr>
        <w:spacing w:before="0" w:line="276" w:lineRule="auto"/>
        <w:jc w:val="left"/>
        <w:rPr>
          <w:b/>
          <w:bCs/>
          <w:lang w:val="mk-MK"/>
        </w:rPr>
      </w:pPr>
    </w:p>
    <w:p w14:paraId="40FECD82" w14:textId="77777777" w:rsidR="00D9157E" w:rsidRDefault="00D9157E" w:rsidP="00C11E9F">
      <w:pPr>
        <w:spacing w:before="0" w:line="276" w:lineRule="auto"/>
        <w:jc w:val="left"/>
        <w:rPr>
          <w:b/>
          <w:bCs/>
          <w:lang w:val="mk-MK"/>
        </w:rPr>
      </w:pPr>
    </w:p>
    <w:p w14:paraId="5AEB32D0" w14:textId="77777777" w:rsidR="00D9157E" w:rsidRDefault="00D9157E" w:rsidP="00C11E9F">
      <w:pPr>
        <w:spacing w:before="0" w:line="276" w:lineRule="auto"/>
        <w:jc w:val="left"/>
        <w:rPr>
          <w:b/>
          <w:bCs/>
          <w:lang w:val="mk-MK"/>
        </w:rPr>
      </w:pPr>
    </w:p>
    <w:p w14:paraId="582A0B8E" w14:textId="77777777" w:rsidR="00D9157E" w:rsidRDefault="00D9157E" w:rsidP="00C11E9F">
      <w:pPr>
        <w:spacing w:before="0" w:line="276" w:lineRule="auto"/>
        <w:jc w:val="left"/>
        <w:rPr>
          <w:b/>
          <w:bCs/>
          <w:lang w:val="mk-MK"/>
        </w:rPr>
      </w:pPr>
    </w:p>
    <w:p w14:paraId="7EF54DFE" w14:textId="77777777" w:rsidR="00D9157E" w:rsidRDefault="00D9157E" w:rsidP="00C11E9F">
      <w:pPr>
        <w:spacing w:before="0" w:line="276" w:lineRule="auto"/>
        <w:jc w:val="left"/>
        <w:rPr>
          <w:b/>
          <w:bCs/>
          <w:lang w:val="mk-MK"/>
        </w:rPr>
      </w:pPr>
    </w:p>
    <w:p w14:paraId="4A0BBB43" w14:textId="77777777" w:rsidR="00D9157E" w:rsidRDefault="00D9157E" w:rsidP="00C11E9F">
      <w:pPr>
        <w:spacing w:before="0" w:line="276" w:lineRule="auto"/>
        <w:jc w:val="left"/>
        <w:rPr>
          <w:b/>
          <w:bCs/>
          <w:lang w:val="mk-MK"/>
        </w:rPr>
      </w:pPr>
    </w:p>
    <w:p w14:paraId="2722D8AC" w14:textId="77777777" w:rsidR="00D9157E" w:rsidRDefault="00D9157E" w:rsidP="00C11E9F">
      <w:pPr>
        <w:spacing w:before="0" w:line="276" w:lineRule="auto"/>
        <w:jc w:val="left"/>
        <w:rPr>
          <w:b/>
          <w:bCs/>
          <w:lang w:val="mk-MK"/>
        </w:rPr>
      </w:pPr>
    </w:p>
    <w:p w14:paraId="4DB830B7" w14:textId="77777777" w:rsidR="00D9157E" w:rsidRDefault="00D9157E" w:rsidP="00C11E9F">
      <w:pPr>
        <w:spacing w:before="0" w:line="276" w:lineRule="auto"/>
        <w:jc w:val="left"/>
        <w:rPr>
          <w:b/>
          <w:bCs/>
          <w:lang w:val="mk-MK"/>
        </w:rPr>
      </w:pPr>
    </w:p>
    <w:p w14:paraId="4431F934" w14:textId="77777777" w:rsidR="00D9157E" w:rsidRDefault="00D9157E" w:rsidP="00C11E9F">
      <w:pPr>
        <w:spacing w:before="0" w:line="276" w:lineRule="auto"/>
        <w:jc w:val="left"/>
        <w:rPr>
          <w:b/>
          <w:bCs/>
          <w:lang w:val="mk-MK"/>
        </w:rPr>
      </w:pPr>
    </w:p>
    <w:p w14:paraId="37C47B9C" w14:textId="77777777" w:rsidR="00D9157E" w:rsidRDefault="00D9157E" w:rsidP="00C11E9F">
      <w:pPr>
        <w:spacing w:before="0" w:line="276" w:lineRule="auto"/>
        <w:jc w:val="left"/>
        <w:rPr>
          <w:b/>
          <w:bCs/>
          <w:lang w:val="mk-MK"/>
        </w:rPr>
      </w:pPr>
    </w:p>
    <w:p w14:paraId="71CE7CBB" w14:textId="77777777" w:rsidR="00D9157E" w:rsidRDefault="00D9157E" w:rsidP="00C11E9F">
      <w:pPr>
        <w:spacing w:before="0" w:line="276" w:lineRule="auto"/>
        <w:jc w:val="left"/>
        <w:rPr>
          <w:b/>
          <w:bCs/>
          <w:lang w:val="mk-MK"/>
        </w:rPr>
      </w:pPr>
    </w:p>
    <w:p w14:paraId="5C66CA0D" w14:textId="77777777" w:rsidR="00D9157E" w:rsidRDefault="00D9157E" w:rsidP="00C11E9F">
      <w:pPr>
        <w:spacing w:before="0" w:line="276" w:lineRule="auto"/>
        <w:jc w:val="left"/>
        <w:rPr>
          <w:b/>
          <w:bCs/>
          <w:lang w:val="mk-MK"/>
        </w:rPr>
      </w:pPr>
    </w:p>
    <w:p w14:paraId="4BA90D8E" w14:textId="77777777" w:rsidR="00D9157E" w:rsidRDefault="00D9157E" w:rsidP="00C11E9F">
      <w:pPr>
        <w:spacing w:before="0" w:line="276" w:lineRule="auto"/>
        <w:jc w:val="left"/>
        <w:rPr>
          <w:b/>
          <w:bCs/>
          <w:lang w:val="mk-MK"/>
        </w:rPr>
      </w:pPr>
    </w:p>
    <w:p w14:paraId="732FFD13" w14:textId="77777777" w:rsidR="00D9157E" w:rsidRDefault="00D9157E" w:rsidP="00C11E9F">
      <w:pPr>
        <w:spacing w:before="0" w:line="276" w:lineRule="auto"/>
        <w:jc w:val="left"/>
        <w:rPr>
          <w:b/>
          <w:bCs/>
          <w:lang w:val="mk-MK"/>
        </w:rPr>
      </w:pPr>
    </w:p>
    <w:p w14:paraId="6906F401" w14:textId="77777777" w:rsidR="00D9157E" w:rsidRDefault="00D9157E" w:rsidP="00C11E9F">
      <w:pPr>
        <w:spacing w:before="0" w:line="276" w:lineRule="auto"/>
        <w:jc w:val="left"/>
        <w:rPr>
          <w:b/>
          <w:bCs/>
          <w:lang w:val="mk-MK"/>
        </w:rPr>
      </w:pPr>
    </w:p>
    <w:p w14:paraId="76D0D3F3" w14:textId="77777777" w:rsidR="00D9157E" w:rsidRPr="00D9157E" w:rsidRDefault="00D9157E" w:rsidP="00C11E9F">
      <w:pPr>
        <w:spacing w:before="0" w:line="276" w:lineRule="auto"/>
        <w:jc w:val="left"/>
        <w:rPr>
          <w:b/>
          <w:bCs/>
          <w:lang w:val="mk-MK"/>
        </w:rPr>
      </w:pPr>
    </w:p>
    <w:p w14:paraId="549FC9CB" w14:textId="77777777" w:rsidR="001959F8" w:rsidRDefault="001959F8" w:rsidP="00C11E9F">
      <w:pPr>
        <w:spacing w:before="0" w:line="276" w:lineRule="auto"/>
        <w:jc w:val="left"/>
        <w:rPr>
          <w:lang w:val="mk-MK"/>
        </w:rPr>
      </w:pPr>
    </w:p>
    <w:p w14:paraId="110D5621" w14:textId="60924AC1" w:rsidR="001959F8" w:rsidRPr="005F472C" w:rsidRDefault="001959F8" w:rsidP="00D04F38">
      <w:pPr>
        <w:spacing w:before="0" w:line="276" w:lineRule="auto"/>
        <w:rPr>
          <w:lang w:val="mk-MK"/>
        </w:rPr>
      </w:pPr>
      <w:r>
        <w:rPr>
          <w:lang w:val="mk-MK"/>
        </w:rPr>
        <w:t>Општина Струмица и целокупниот тим кој работеше при изготвување на овој документ изразуваат огромна благодарност до сите граѓани</w:t>
      </w:r>
      <w:r w:rsidR="00D04F38">
        <w:rPr>
          <w:lang w:val="mk-MK"/>
        </w:rPr>
        <w:t>,</w:t>
      </w:r>
      <w:r w:rsidR="00326AA7" w:rsidRPr="003353CE">
        <w:rPr>
          <w:lang w:val="mk-MK"/>
        </w:rPr>
        <w:t xml:space="preserve"> </w:t>
      </w:r>
      <w:r w:rsidR="00D04F38">
        <w:rPr>
          <w:lang w:val="mk-MK"/>
        </w:rPr>
        <w:t>организации,</w:t>
      </w:r>
      <w:r w:rsidR="00326AA7" w:rsidRPr="003353CE">
        <w:rPr>
          <w:lang w:val="mk-MK"/>
        </w:rPr>
        <w:t xml:space="preserve"> </w:t>
      </w:r>
      <w:r w:rsidR="00D04F38">
        <w:rPr>
          <w:lang w:val="mk-MK"/>
        </w:rPr>
        <w:t xml:space="preserve">институции и невладинини организации </w:t>
      </w:r>
      <w:r>
        <w:rPr>
          <w:lang w:val="mk-MK"/>
        </w:rPr>
        <w:t xml:space="preserve">на општина Струмица кои земаа активно учество во спроведување на анкетниот прашалник и дадоа свој допринос при финализирање на анкетата. </w:t>
      </w:r>
    </w:p>
    <w:p w14:paraId="47ADDA3F" w14:textId="31C1444A" w:rsidR="00CB430F" w:rsidRPr="005F472C" w:rsidRDefault="00CB430F" w:rsidP="00BA6DBC">
      <w:pPr>
        <w:spacing w:before="0"/>
        <w:jc w:val="center"/>
        <w:rPr>
          <w:rFonts w:cs="Arial"/>
          <w:b/>
          <w:lang w:val="mk-MK"/>
        </w:rPr>
      </w:pPr>
    </w:p>
    <w:p w14:paraId="739A8DCE" w14:textId="77777777" w:rsidR="00BA6DBC" w:rsidRPr="005F472C" w:rsidRDefault="00BA6DBC" w:rsidP="00BA6DBC">
      <w:pPr>
        <w:jc w:val="center"/>
        <w:rPr>
          <w:rFonts w:cs="Arial"/>
          <w:b/>
          <w:lang w:val="mk-MK"/>
        </w:rPr>
      </w:pPr>
    </w:p>
    <w:p w14:paraId="0B3F1FC2" w14:textId="77777777" w:rsidR="00B91493" w:rsidRDefault="00B91493" w:rsidP="00AE673E">
      <w:pPr>
        <w:jc w:val="center"/>
        <w:outlineLvl w:val="0"/>
        <w:rPr>
          <w:rFonts w:cs="Arial"/>
          <w:b/>
          <w:lang w:val="mk-MK"/>
        </w:rPr>
      </w:pPr>
      <w:bookmarkStart w:id="8" w:name="_Toc465759165"/>
      <w:bookmarkStart w:id="9" w:name="_Toc465947380"/>
      <w:bookmarkStart w:id="10" w:name="_Toc465957347"/>
    </w:p>
    <w:p w14:paraId="0FB21C23" w14:textId="77777777" w:rsidR="00CB430F" w:rsidRPr="005F472C" w:rsidRDefault="00CB430F" w:rsidP="00AE673E">
      <w:pPr>
        <w:jc w:val="center"/>
        <w:outlineLvl w:val="0"/>
        <w:rPr>
          <w:rFonts w:cs="Arial"/>
          <w:b/>
          <w:lang w:val="mk-MK"/>
        </w:rPr>
      </w:pPr>
      <w:bookmarkStart w:id="11" w:name="_Toc142606441"/>
      <w:r w:rsidRPr="005F472C">
        <w:rPr>
          <w:rFonts w:cs="Arial"/>
          <w:b/>
          <w:lang w:val="mk-MK"/>
        </w:rPr>
        <w:t xml:space="preserve">УЧЕСНИЦИ ВО ПРОЦЕСОТ НА ИЗРАБОТКА НА ЛЕАП НА ОПШТИНА </w:t>
      </w:r>
      <w:r w:rsidR="0026719F" w:rsidRPr="005F472C">
        <w:rPr>
          <w:rFonts w:cs="Arial"/>
          <w:b/>
          <w:lang w:val="mk-MK"/>
        </w:rPr>
        <w:t>СТРУМИЦА</w:t>
      </w:r>
      <w:bookmarkEnd w:id="8"/>
      <w:bookmarkEnd w:id="9"/>
      <w:bookmarkEnd w:id="10"/>
      <w:bookmarkEnd w:id="11"/>
    </w:p>
    <w:p w14:paraId="3EEE2935" w14:textId="77777777" w:rsidR="00CB430F" w:rsidRDefault="00CB430F" w:rsidP="00CB430F">
      <w:pPr>
        <w:jc w:val="center"/>
        <w:rPr>
          <w:rFonts w:cs="Arial"/>
          <w:b/>
          <w:lang w:val="mk-MK"/>
        </w:rPr>
      </w:pPr>
      <w:r w:rsidRPr="005F472C">
        <w:rPr>
          <w:rFonts w:cs="Arial"/>
          <w:b/>
          <w:lang w:val="mk-MK"/>
        </w:rPr>
        <w:t xml:space="preserve">Локален Комитет за изработка на ЛЕАП во Општина </w:t>
      </w:r>
      <w:r w:rsidR="0026719F" w:rsidRPr="005F472C">
        <w:rPr>
          <w:rFonts w:cs="Arial"/>
          <w:b/>
          <w:lang w:val="mk-MK"/>
        </w:rPr>
        <w:t>Струмица</w:t>
      </w:r>
    </w:p>
    <w:p w14:paraId="51AF9C76" w14:textId="77777777" w:rsidR="00B91493" w:rsidRPr="005F472C" w:rsidRDefault="00B91493" w:rsidP="00CB430F">
      <w:pPr>
        <w:jc w:val="center"/>
        <w:rPr>
          <w:rFonts w:cs="Arial"/>
          <w:b/>
          <w:lang w:val="mk-MK"/>
        </w:rPr>
      </w:pPr>
    </w:p>
    <w:p w14:paraId="59123C46" w14:textId="77777777" w:rsidR="00CB430F" w:rsidRDefault="00CB430F" w:rsidP="00AE673E">
      <w:pPr>
        <w:spacing w:before="60" w:after="60" w:line="240" w:lineRule="auto"/>
        <w:outlineLvl w:val="0"/>
        <w:rPr>
          <w:rFonts w:cs="Arial"/>
          <w:b/>
          <w:lang w:val="mk-MK"/>
        </w:rPr>
      </w:pPr>
      <w:bookmarkStart w:id="12" w:name="_Toc465759166"/>
      <w:bookmarkStart w:id="13" w:name="_Toc465947381"/>
      <w:bookmarkStart w:id="14" w:name="_Toc465957348"/>
      <w:bookmarkStart w:id="15" w:name="_Toc142606442"/>
      <w:r w:rsidRPr="005F472C">
        <w:rPr>
          <w:rFonts w:cs="Arial"/>
          <w:b/>
          <w:lang w:val="mk-MK"/>
        </w:rPr>
        <w:t>Локален Комитет-листа:</w:t>
      </w:r>
      <w:bookmarkEnd w:id="12"/>
      <w:bookmarkEnd w:id="13"/>
      <w:bookmarkEnd w:id="14"/>
      <w:bookmarkEnd w:id="15"/>
    </w:p>
    <w:p w14:paraId="7CFEE58D" w14:textId="78FDE019" w:rsidR="00CB430F" w:rsidRPr="005F472C" w:rsidRDefault="00CB430F" w:rsidP="00D9157E">
      <w:pPr>
        <w:spacing w:before="60" w:after="60" w:line="240" w:lineRule="auto"/>
        <w:rPr>
          <w:rFonts w:cs="Arial"/>
          <w:b/>
          <w:bCs/>
          <w:lang w:val="mk-MK"/>
        </w:rPr>
      </w:pPr>
    </w:p>
    <w:p w14:paraId="59B954E5" w14:textId="75933043" w:rsidR="00543077" w:rsidRPr="006838F4" w:rsidRDefault="006838F4" w:rsidP="00543077">
      <w:pPr>
        <w:spacing w:before="60" w:after="60" w:line="240" w:lineRule="auto"/>
        <w:rPr>
          <w:rFonts w:cs="Arial"/>
          <w:b/>
        </w:rPr>
      </w:pPr>
      <w:r>
        <w:rPr>
          <w:rFonts w:cs="Arial"/>
          <w:b/>
          <w:noProof/>
        </w:rPr>
        <w:drawing>
          <wp:inline distT="0" distB="0" distL="0" distR="0" wp14:anchorId="2AAF7646" wp14:editId="159E6B79">
            <wp:extent cx="6088380" cy="5242560"/>
            <wp:effectExtent l="0" t="0" r="7620" b="0"/>
            <wp:docPr id="1727269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269809" name="Picture 172726980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097224" cy="5250175"/>
                    </a:xfrm>
                    <a:prstGeom prst="rect">
                      <a:avLst/>
                    </a:prstGeom>
                  </pic:spPr>
                </pic:pic>
              </a:graphicData>
            </a:graphic>
          </wp:inline>
        </w:drawing>
      </w:r>
    </w:p>
    <w:p w14:paraId="35FACD01" w14:textId="77777777" w:rsidR="00543077" w:rsidRPr="005F472C" w:rsidRDefault="00543077" w:rsidP="00543077">
      <w:pPr>
        <w:spacing w:before="60" w:after="60" w:line="240" w:lineRule="auto"/>
        <w:rPr>
          <w:rFonts w:cs="Arial"/>
          <w:b/>
          <w:lang w:val="mk-MK"/>
        </w:rPr>
      </w:pPr>
    </w:p>
    <w:p w14:paraId="719763D8" w14:textId="77777777" w:rsidR="00543077" w:rsidRPr="005F472C" w:rsidRDefault="00543077" w:rsidP="00543077">
      <w:pPr>
        <w:spacing w:before="60" w:after="60" w:line="240" w:lineRule="auto"/>
        <w:rPr>
          <w:rFonts w:cs="Arial"/>
          <w:b/>
          <w:lang w:val="mk-MK"/>
        </w:rPr>
      </w:pPr>
    </w:p>
    <w:p w14:paraId="57DE566B" w14:textId="77777777" w:rsidR="00BC5FED" w:rsidRPr="005F472C" w:rsidRDefault="00BC5FED" w:rsidP="00543077">
      <w:pPr>
        <w:spacing w:before="60" w:after="60" w:line="240" w:lineRule="auto"/>
        <w:rPr>
          <w:rFonts w:cs="Arial"/>
          <w:b/>
          <w:lang w:val="mk-MK"/>
        </w:rPr>
      </w:pPr>
    </w:p>
    <w:p w14:paraId="07A637F1" w14:textId="77777777" w:rsidR="00543077" w:rsidRPr="005F472C" w:rsidRDefault="00543077" w:rsidP="00543077">
      <w:pPr>
        <w:spacing w:before="60" w:after="60" w:line="240" w:lineRule="auto"/>
        <w:rPr>
          <w:rFonts w:cs="Arial"/>
          <w:b/>
          <w:lang w:val="mk-MK"/>
        </w:rPr>
      </w:pPr>
    </w:p>
    <w:p w14:paraId="0EBCCFB4" w14:textId="77777777" w:rsidR="00543077" w:rsidRPr="005F472C" w:rsidRDefault="00543077" w:rsidP="00543077">
      <w:pPr>
        <w:spacing w:before="60" w:after="60" w:line="240" w:lineRule="auto"/>
        <w:rPr>
          <w:rFonts w:cs="Arial"/>
          <w:b/>
          <w:lang w:val="mk-MK"/>
        </w:rPr>
      </w:pPr>
    </w:p>
    <w:p w14:paraId="7C78D3E0" w14:textId="77777777" w:rsidR="00543077" w:rsidRPr="005F472C" w:rsidRDefault="00543077" w:rsidP="00543077">
      <w:pPr>
        <w:spacing w:before="60" w:after="60" w:line="240" w:lineRule="auto"/>
        <w:rPr>
          <w:rFonts w:cs="Arial"/>
          <w:b/>
          <w:lang w:val="mk-MK"/>
        </w:rPr>
      </w:pPr>
    </w:p>
    <w:p w14:paraId="42652E03" w14:textId="77777777" w:rsidR="00543077" w:rsidRPr="005F472C" w:rsidRDefault="00543077" w:rsidP="00543077">
      <w:pPr>
        <w:spacing w:before="60" w:after="60" w:line="240" w:lineRule="auto"/>
        <w:rPr>
          <w:rFonts w:cs="Arial"/>
          <w:b/>
          <w:lang w:val="mk-MK"/>
        </w:rPr>
      </w:pPr>
    </w:p>
    <w:p w14:paraId="2ABDD922" w14:textId="77777777" w:rsidR="00D9395A" w:rsidRPr="005F472C" w:rsidRDefault="00D9395A" w:rsidP="00543077">
      <w:pPr>
        <w:spacing w:before="60" w:after="60" w:line="240" w:lineRule="auto"/>
        <w:rPr>
          <w:rFonts w:cs="Arial"/>
          <w:b/>
          <w:lang w:val="mk-MK"/>
        </w:rPr>
      </w:pPr>
    </w:p>
    <w:p w14:paraId="3098C265" w14:textId="77777777" w:rsidR="004D2DAE" w:rsidRPr="00157F21" w:rsidRDefault="004D2DAE" w:rsidP="000264DD">
      <w:pPr>
        <w:rPr>
          <w:lang w:val="ru-RU"/>
        </w:rPr>
      </w:pPr>
    </w:p>
    <w:p w14:paraId="6F6676A5" w14:textId="77777777" w:rsidR="00197EFA" w:rsidRPr="00532D5B" w:rsidRDefault="00197EFA" w:rsidP="000264DD">
      <w:pPr>
        <w:rPr>
          <w:lang w:val="ru-RU"/>
        </w:rPr>
      </w:pPr>
    </w:p>
    <w:p w14:paraId="52AA500E" w14:textId="77777777" w:rsidR="00B513F9" w:rsidRDefault="002314AF" w:rsidP="007A2BBA">
      <w:pPr>
        <w:spacing w:before="40" w:after="40" w:line="240" w:lineRule="atLeast"/>
        <w:jc w:val="center"/>
        <w:outlineLvl w:val="0"/>
        <w:rPr>
          <w:noProof/>
        </w:rPr>
      </w:pPr>
      <w:bookmarkStart w:id="16" w:name="_Toc465759179"/>
      <w:bookmarkStart w:id="17" w:name="_Toc465947394"/>
      <w:bookmarkStart w:id="18" w:name="_Toc465957361"/>
      <w:bookmarkStart w:id="19" w:name="_Toc142606443"/>
      <w:r w:rsidRPr="005F472C">
        <w:rPr>
          <w:rFonts w:cs="Arial"/>
          <w:b/>
          <w:bCs/>
          <w:lang w:val="mk-MK"/>
        </w:rPr>
        <w:t>СОДРЖИНА</w:t>
      </w:r>
      <w:bookmarkEnd w:id="16"/>
      <w:bookmarkEnd w:id="17"/>
      <w:bookmarkEnd w:id="18"/>
      <w:bookmarkEnd w:id="19"/>
      <w:r w:rsidR="002B53F4" w:rsidRPr="005F472C">
        <w:rPr>
          <w:sz w:val="18"/>
          <w:szCs w:val="18"/>
        </w:rPr>
        <w:fldChar w:fldCharType="begin"/>
      </w:r>
      <w:r w:rsidR="00CD4DC2" w:rsidRPr="005F472C">
        <w:rPr>
          <w:sz w:val="18"/>
          <w:szCs w:val="18"/>
        </w:rPr>
        <w:instrText xml:space="preserve"> TOC \o "1-4" \h \z \u </w:instrText>
      </w:r>
      <w:r w:rsidR="002B53F4" w:rsidRPr="005F472C">
        <w:rPr>
          <w:sz w:val="18"/>
          <w:szCs w:val="18"/>
        </w:rPr>
        <w:fldChar w:fldCharType="separate"/>
      </w:r>
    </w:p>
    <w:p w14:paraId="3FDDC76D" w14:textId="3C0EA7D8" w:rsidR="00B513F9" w:rsidRDefault="00000000">
      <w:pPr>
        <w:pStyle w:val="TOC1"/>
        <w:rPr>
          <w:rFonts w:asciiTheme="minorHAnsi" w:eastAsiaTheme="minorEastAsia" w:hAnsiTheme="minorHAnsi" w:cstheme="minorBidi"/>
          <w:b w:val="0"/>
          <w:bCs w:val="0"/>
          <w:caps w:val="0"/>
          <w:kern w:val="2"/>
          <w:lang w:val="en-US"/>
          <w14:ligatures w14:val="standardContextual"/>
        </w:rPr>
      </w:pPr>
      <w:hyperlink w:anchor="_Toc142606448" w:history="1">
        <w:r w:rsidR="00B513F9" w:rsidRPr="00F775ED">
          <w:rPr>
            <w:rStyle w:val="Hyperlink"/>
          </w:rPr>
          <w:t>1</w:t>
        </w:r>
        <w:r w:rsidR="00B513F9">
          <w:rPr>
            <w:rFonts w:asciiTheme="minorHAnsi" w:eastAsiaTheme="minorEastAsia" w:hAnsiTheme="minorHAnsi" w:cstheme="minorBidi"/>
            <w:b w:val="0"/>
            <w:bCs w:val="0"/>
            <w:caps w:val="0"/>
            <w:kern w:val="2"/>
            <w:lang w:val="en-US"/>
            <w14:ligatures w14:val="standardContextual"/>
          </w:rPr>
          <w:tab/>
        </w:r>
        <w:r w:rsidR="00B513F9" w:rsidRPr="00F775ED">
          <w:rPr>
            <w:rStyle w:val="Hyperlink"/>
          </w:rPr>
          <w:t>ВОВЕД</w:t>
        </w:r>
        <w:r w:rsidR="00B513F9">
          <w:rPr>
            <w:webHidden/>
          </w:rPr>
          <w:tab/>
        </w:r>
        <w:r w:rsidR="00B513F9">
          <w:rPr>
            <w:webHidden/>
          </w:rPr>
          <w:fldChar w:fldCharType="begin"/>
        </w:r>
        <w:r w:rsidR="00B513F9">
          <w:rPr>
            <w:webHidden/>
          </w:rPr>
          <w:instrText xml:space="preserve"> PAGEREF _Toc142606448 \h </w:instrText>
        </w:r>
        <w:r w:rsidR="00B513F9">
          <w:rPr>
            <w:webHidden/>
          </w:rPr>
        </w:r>
        <w:r w:rsidR="00B513F9">
          <w:rPr>
            <w:webHidden/>
          </w:rPr>
          <w:fldChar w:fldCharType="separate"/>
        </w:r>
        <w:r w:rsidR="00667C4B">
          <w:rPr>
            <w:webHidden/>
          </w:rPr>
          <w:t>9</w:t>
        </w:r>
        <w:r w:rsidR="00B513F9">
          <w:rPr>
            <w:webHidden/>
          </w:rPr>
          <w:fldChar w:fldCharType="end"/>
        </w:r>
      </w:hyperlink>
    </w:p>
    <w:p w14:paraId="3A388467" w14:textId="76C98218"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449" w:history="1">
        <w:r w:rsidR="00B513F9" w:rsidRPr="00F775ED">
          <w:rPr>
            <w:rStyle w:val="Hyperlink"/>
          </w:rPr>
          <w:t>1.1</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Кратко резиме</w:t>
        </w:r>
        <w:r w:rsidR="00B513F9">
          <w:rPr>
            <w:webHidden/>
          </w:rPr>
          <w:tab/>
        </w:r>
        <w:r w:rsidR="00B513F9">
          <w:rPr>
            <w:webHidden/>
          </w:rPr>
          <w:fldChar w:fldCharType="begin"/>
        </w:r>
        <w:r w:rsidR="00B513F9">
          <w:rPr>
            <w:webHidden/>
          </w:rPr>
          <w:instrText xml:space="preserve"> PAGEREF _Toc142606449 \h </w:instrText>
        </w:r>
        <w:r w:rsidR="00B513F9">
          <w:rPr>
            <w:webHidden/>
          </w:rPr>
        </w:r>
        <w:r w:rsidR="00B513F9">
          <w:rPr>
            <w:webHidden/>
          </w:rPr>
          <w:fldChar w:fldCharType="separate"/>
        </w:r>
        <w:r w:rsidR="00667C4B">
          <w:rPr>
            <w:webHidden/>
          </w:rPr>
          <w:t>9</w:t>
        </w:r>
        <w:r w:rsidR="00B513F9">
          <w:rPr>
            <w:webHidden/>
          </w:rPr>
          <w:fldChar w:fldCharType="end"/>
        </w:r>
      </w:hyperlink>
    </w:p>
    <w:p w14:paraId="253C3B29" w14:textId="4CBEE9A9"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450" w:history="1">
        <w:r w:rsidR="00B513F9" w:rsidRPr="00F775ED">
          <w:rPr>
            <w:rStyle w:val="Hyperlink"/>
          </w:rPr>
          <w:t>1.2</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Информации за  ЛЕАП</w:t>
        </w:r>
        <w:r w:rsidR="00B513F9">
          <w:rPr>
            <w:webHidden/>
          </w:rPr>
          <w:tab/>
        </w:r>
        <w:r w:rsidR="00B513F9">
          <w:rPr>
            <w:webHidden/>
          </w:rPr>
          <w:fldChar w:fldCharType="begin"/>
        </w:r>
        <w:r w:rsidR="00B513F9">
          <w:rPr>
            <w:webHidden/>
          </w:rPr>
          <w:instrText xml:space="preserve"> PAGEREF _Toc142606450 \h </w:instrText>
        </w:r>
        <w:r w:rsidR="00B513F9">
          <w:rPr>
            <w:webHidden/>
          </w:rPr>
        </w:r>
        <w:r w:rsidR="00B513F9">
          <w:rPr>
            <w:webHidden/>
          </w:rPr>
          <w:fldChar w:fldCharType="separate"/>
        </w:r>
        <w:r w:rsidR="00667C4B">
          <w:rPr>
            <w:webHidden/>
          </w:rPr>
          <w:t>12</w:t>
        </w:r>
        <w:r w:rsidR="00B513F9">
          <w:rPr>
            <w:webHidden/>
          </w:rPr>
          <w:fldChar w:fldCharType="end"/>
        </w:r>
      </w:hyperlink>
    </w:p>
    <w:p w14:paraId="12B66246" w14:textId="497094C8"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451" w:history="1">
        <w:r w:rsidR="00B513F9" w:rsidRPr="00F775ED">
          <w:rPr>
            <w:rStyle w:val="Hyperlink"/>
          </w:rPr>
          <w:t>1.3</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Методологија за изработка на ЛЕАП</w:t>
        </w:r>
        <w:r w:rsidR="00B513F9">
          <w:rPr>
            <w:webHidden/>
          </w:rPr>
          <w:tab/>
        </w:r>
        <w:r w:rsidR="00B513F9">
          <w:rPr>
            <w:webHidden/>
          </w:rPr>
          <w:fldChar w:fldCharType="begin"/>
        </w:r>
        <w:r w:rsidR="00B513F9">
          <w:rPr>
            <w:webHidden/>
          </w:rPr>
          <w:instrText xml:space="preserve"> PAGEREF _Toc142606451 \h </w:instrText>
        </w:r>
        <w:r w:rsidR="00B513F9">
          <w:rPr>
            <w:webHidden/>
          </w:rPr>
        </w:r>
        <w:r w:rsidR="00B513F9">
          <w:rPr>
            <w:webHidden/>
          </w:rPr>
          <w:fldChar w:fldCharType="separate"/>
        </w:r>
        <w:r w:rsidR="00667C4B">
          <w:rPr>
            <w:webHidden/>
          </w:rPr>
          <w:t>13</w:t>
        </w:r>
        <w:r w:rsidR="00B513F9">
          <w:rPr>
            <w:webHidden/>
          </w:rPr>
          <w:fldChar w:fldCharType="end"/>
        </w:r>
      </w:hyperlink>
    </w:p>
    <w:p w14:paraId="79E4CAC1" w14:textId="54C5A8B0"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452" w:history="1">
        <w:r w:rsidR="00B513F9" w:rsidRPr="00F775ED">
          <w:rPr>
            <w:rStyle w:val="Hyperlink"/>
          </w:rPr>
          <w:t>1.4</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Начела за изработка на ЛЕАП</w:t>
        </w:r>
        <w:r w:rsidR="00B513F9">
          <w:rPr>
            <w:webHidden/>
          </w:rPr>
          <w:tab/>
        </w:r>
        <w:r w:rsidR="00B513F9">
          <w:rPr>
            <w:webHidden/>
          </w:rPr>
          <w:fldChar w:fldCharType="begin"/>
        </w:r>
        <w:r w:rsidR="00B513F9">
          <w:rPr>
            <w:webHidden/>
          </w:rPr>
          <w:instrText xml:space="preserve"> PAGEREF _Toc142606452 \h </w:instrText>
        </w:r>
        <w:r w:rsidR="00B513F9">
          <w:rPr>
            <w:webHidden/>
          </w:rPr>
        </w:r>
        <w:r w:rsidR="00B513F9">
          <w:rPr>
            <w:webHidden/>
          </w:rPr>
          <w:fldChar w:fldCharType="separate"/>
        </w:r>
        <w:r w:rsidR="00667C4B">
          <w:rPr>
            <w:webHidden/>
          </w:rPr>
          <w:t>15</w:t>
        </w:r>
        <w:r w:rsidR="00B513F9">
          <w:rPr>
            <w:webHidden/>
          </w:rPr>
          <w:fldChar w:fldCharType="end"/>
        </w:r>
      </w:hyperlink>
    </w:p>
    <w:p w14:paraId="59433836" w14:textId="1CDA72CB"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453" w:history="1">
        <w:r w:rsidR="00B513F9" w:rsidRPr="00F775ED">
          <w:rPr>
            <w:rStyle w:val="Hyperlink"/>
          </w:rPr>
          <w:t>1.5</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Историјат на Градот</w:t>
        </w:r>
        <w:r w:rsidR="00B513F9">
          <w:rPr>
            <w:webHidden/>
          </w:rPr>
          <w:tab/>
        </w:r>
        <w:r w:rsidR="00B513F9">
          <w:rPr>
            <w:webHidden/>
          </w:rPr>
          <w:fldChar w:fldCharType="begin"/>
        </w:r>
        <w:r w:rsidR="00B513F9">
          <w:rPr>
            <w:webHidden/>
          </w:rPr>
          <w:instrText xml:space="preserve"> PAGEREF _Toc142606453 \h </w:instrText>
        </w:r>
        <w:r w:rsidR="00B513F9">
          <w:rPr>
            <w:webHidden/>
          </w:rPr>
        </w:r>
        <w:r w:rsidR="00B513F9">
          <w:rPr>
            <w:webHidden/>
          </w:rPr>
          <w:fldChar w:fldCharType="separate"/>
        </w:r>
        <w:r w:rsidR="00667C4B">
          <w:rPr>
            <w:webHidden/>
          </w:rPr>
          <w:t>16</w:t>
        </w:r>
        <w:r w:rsidR="00B513F9">
          <w:rPr>
            <w:webHidden/>
          </w:rPr>
          <w:fldChar w:fldCharType="end"/>
        </w:r>
      </w:hyperlink>
    </w:p>
    <w:p w14:paraId="02D05141" w14:textId="30474946" w:rsidR="00B513F9" w:rsidRDefault="00000000">
      <w:pPr>
        <w:pStyle w:val="TOC1"/>
        <w:rPr>
          <w:rFonts w:asciiTheme="minorHAnsi" w:eastAsiaTheme="minorEastAsia" w:hAnsiTheme="minorHAnsi" w:cstheme="minorBidi"/>
          <w:b w:val="0"/>
          <w:bCs w:val="0"/>
          <w:caps w:val="0"/>
          <w:kern w:val="2"/>
          <w:lang w:val="en-US"/>
          <w14:ligatures w14:val="standardContextual"/>
        </w:rPr>
      </w:pPr>
      <w:hyperlink w:anchor="_Toc142606454" w:history="1">
        <w:r w:rsidR="00B513F9" w:rsidRPr="00F775ED">
          <w:rPr>
            <w:rStyle w:val="Hyperlink"/>
          </w:rPr>
          <w:t>2</w:t>
        </w:r>
        <w:r w:rsidR="00B513F9">
          <w:rPr>
            <w:rFonts w:asciiTheme="minorHAnsi" w:eastAsiaTheme="minorEastAsia" w:hAnsiTheme="minorHAnsi" w:cstheme="minorBidi"/>
            <w:b w:val="0"/>
            <w:bCs w:val="0"/>
            <w:caps w:val="0"/>
            <w:kern w:val="2"/>
            <w:lang w:val="en-US"/>
            <w14:ligatures w14:val="standardContextual"/>
          </w:rPr>
          <w:tab/>
        </w:r>
        <w:r w:rsidR="00B513F9" w:rsidRPr="00F775ED">
          <w:rPr>
            <w:rStyle w:val="Hyperlink"/>
          </w:rPr>
          <w:t>ПОСТАПКА/ПРОЦЕС НА ИЗРАБОТКА НА ЛЕАП</w:t>
        </w:r>
        <w:r w:rsidR="00B513F9">
          <w:rPr>
            <w:webHidden/>
          </w:rPr>
          <w:tab/>
        </w:r>
        <w:r w:rsidR="00B513F9">
          <w:rPr>
            <w:webHidden/>
          </w:rPr>
          <w:fldChar w:fldCharType="begin"/>
        </w:r>
        <w:r w:rsidR="00B513F9">
          <w:rPr>
            <w:webHidden/>
          </w:rPr>
          <w:instrText xml:space="preserve"> PAGEREF _Toc142606454 \h </w:instrText>
        </w:r>
        <w:r w:rsidR="00B513F9">
          <w:rPr>
            <w:webHidden/>
          </w:rPr>
        </w:r>
        <w:r w:rsidR="00B513F9">
          <w:rPr>
            <w:webHidden/>
          </w:rPr>
          <w:fldChar w:fldCharType="separate"/>
        </w:r>
        <w:r w:rsidR="00667C4B">
          <w:rPr>
            <w:webHidden/>
          </w:rPr>
          <w:t>20</w:t>
        </w:r>
        <w:r w:rsidR="00B513F9">
          <w:rPr>
            <w:webHidden/>
          </w:rPr>
          <w:fldChar w:fldCharType="end"/>
        </w:r>
      </w:hyperlink>
    </w:p>
    <w:p w14:paraId="0CC9D1BB" w14:textId="0EF51B04"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455" w:history="1">
        <w:r w:rsidR="00B513F9" w:rsidRPr="00F775ED">
          <w:rPr>
            <w:rStyle w:val="Hyperlink"/>
          </w:rPr>
          <w:t>2.1</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Анализа на ЛЕАП за Општина Струмица од 2016 година- нереализирани проекти</w:t>
        </w:r>
        <w:r w:rsidR="00B513F9">
          <w:rPr>
            <w:webHidden/>
          </w:rPr>
          <w:tab/>
        </w:r>
        <w:r w:rsidR="00B513F9">
          <w:rPr>
            <w:webHidden/>
          </w:rPr>
          <w:fldChar w:fldCharType="begin"/>
        </w:r>
        <w:r w:rsidR="00B513F9">
          <w:rPr>
            <w:webHidden/>
          </w:rPr>
          <w:instrText xml:space="preserve"> PAGEREF _Toc142606455 \h </w:instrText>
        </w:r>
        <w:r w:rsidR="00B513F9">
          <w:rPr>
            <w:webHidden/>
          </w:rPr>
        </w:r>
        <w:r w:rsidR="00B513F9">
          <w:rPr>
            <w:webHidden/>
          </w:rPr>
          <w:fldChar w:fldCharType="separate"/>
        </w:r>
        <w:r w:rsidR="00667C4B">
          <w:rPr>
            <w:webHidden/>
          </w:rPr>
          <w:t>22</w:t>
        </w:r>
        <w:r w:rsidR="00B513F9">
          <w:rPr>
            <w:webHidden/>
          </w:rPr>
          <w:fldChar w:fldCharType="end"/>
        </w:r>
      </w:hyperlink>
    </w:p>
    <w:p w14:paraId="357F9F5F" w14:textId="5B6BDC85" w:rsidR="00B513F9" w:rsidRDefault="00000000">
      <w:pPr>
        <w:pStyle w:val="TOC1"/>
        <w:rPr>
          <w:rFonts w:asciiTheme="minorHAnsi" w:eastAsiaTheme="minorEastAsia" w:hAnsiTheme="minorHAnsi" w:cstheme="minorBidi"/>
          <w:b w:val="0"/>
          <w:bCs w:val="0"/>
          <w:caps w:val="0"/>
          <w:kern w:val="2"/>
          <w:lang w:val="en-US"/>
          <w14:ligatures w14:val="standardContextual"/>
        </w:rPr>
      </w:pPr>
      <w:hyperlink w:anchor="_Toc142606456" w:history="1">
        <w:r w:rsidR="00B513F9" w:rsidRPr="00F775ED">
          <w:rPr>
            <w:rStyle w:val="Hyperlink"/>
          </w:rPr>
          <w:t>3</w:t>
        </w:r>
        <w:r w:rsidR="00B513F9">
          <w:rPr>
            <w:rFonts w:asciiTheme="minorHAnsi" w:eastAsiaTheme="minorEastAsia" w:hAnsiTheme="minorHAnsi" w:cstheme="minorBidi"/>
            <w:b w:val="0"/>
            <w:bCs w:val="0"/>
            <w:caps w:val="0"/>
            <w:kern w:val="2"/>
            <w:lang w:val="en-US"/>
            <w14:ligatures w14:val="standardContextual"/>
          </w:rPr>
          <w:tab/>
        </w:r>
        <w:r w:rsidR="00B513F9" w:rsidRPr="00F775ED">
          <w:rPr>
            <w:rStyle w:val="Hyperlink"/>
          </w:rPr>
          <w:t>ОПШТИ ПОДАТОЦИ ЗА ОПШТИНА СТРУМИЦА</w:t>
        </w:r>
        <w:r w:rsidR="00B513F9">
          <w:rPr>
            <w:webHidden/>
          </w:rPr>
          <w:tab/>
        </w:r>
        <w:r w:rsidR="00B513F9">
          <w:rPr>
            <w:webHidden/>
          </w:rPr>
          <w:fldChar w:fldCharType="begin"/>
        </w:r>
        <w:r w:rsidR="00B513F9">
          <w:rPr>
            <w:webHidden/>
          </w:rPr>
          <w:instrText xml:space="preserve"> PAGEREF _Toc142606456 \h </w:instrText>
        </w:r>
        <w:r w:rsidR="00B513F9">
          <w:rPr>
            <w:webHidden/>
          </w:rPr>
        </w:r>
        <w:r w:rsidR="00B513F9">
          <w:rPr>
            <w:webHidden/>
          </w:rPr>
          <w:fldChar w:fldCharType="separate"/>
        </w:r>
        <w:r w:rsidR="00667C4B">
          <w:rPr>
            <w:webHidden/>
          </w:rPr>
          <w:t>25</w:t>
        </w:r>
        <w:r w:rsidR="00B513F9">
          <w:rPr>
            <w:webHidden/>
          </w:rPr>
          <w:fldChar w:fldCharType="end"/>
        </w:r>
      </w:hyperlink>
    </w:p>
    <w:p w14:paraId="7C11BEF7" w14:textId="7B4A79ED"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457" w:history="1">
        <w:r w:rsidR="00B513F9" w:rsidRPr="00F775ED">
          <w:rPr>
            <w:rStyle w:val="Hyperlink"/>
          </w:rPr>
          <w:t>3.1</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Географски карактеристики</w:t>
        </w:r>
        <w:r w:rsidR="00B513F9">
          <w:rPr>
            <w:webHidden/>
          </w:rPr>
          <w:tab/>
        </w:r>
        <w:r w:rsidR="00B513F9">
          <w:rPr>
            <w:webHidden/>
          </w:rPr>
          <w:fldChar w:fldCharType="begin"/>
        </w:r>
        <w:r w:rsidR="00B513F9">
          <w:rPr>
            <w:webHidden/>
          </w:rPr>
          <w:instrText xml:space="preserve"> PAGEREF _Toc142606457 \h </w:instrText>
        </w:r>
        <w:r w:rsidR="00B513F9">
          <w:rPr>
            <w:webHidden/>
          </w:rPr>
        </w:r>
        <w:r w:rsidR="00B513F9">
          <w:rPr>
            <w:webHidden/>
          </w:rPr>
          <w:fldChar w:fldCharType="separate"/>
        </w:r>
        <w:r w:rsidR="00667C4B">
          <w:rPr>
            <w:webHidden/>
          </w:rPr>
          <w:t>25</w:t>
        </w:r>
        <w:r w:rsidR="00B513F9">
          <w:rPr>
            <w:webHidden/>
          </w:rPr>
          <w:fldChar w:fldCharType="end"/>
        </w:r>
      </w:hyperlink>
    </w:p>
    <w:p w14:paraId="4FD7F4E1" w14:textId="09DAB2C3"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458" w:history="1">
        <w:r w:rsidR="00B513F9" w:rsidRPr="00F775ED">
          <w:rPr>
            <w:rStyle w:val="Hyperlink"/>
          </w:rPr>
          <w:t>3.2</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Геолошки карактеристики</w:t>
        </w:r>
        <w:r w:rsidR="00B513F9">
          <w:rPr>
            <w:webHidden/>
          </w:rPr>
          <w:tab/>
        </w:r>
        <w:r w:rsidR="00B513F9">
          <w:rPr>
            <w:webHidden/>
          </w:rPr>
          <w:fldChar w:fldCharType="begin"/>
        </w:r>
        <w:r w:rsidR="00B513F9">
          <w:rPr>
            <w:webHidden/>
          </w:rPr>
          <w:instrText xml:space="preserve"> PAGEREF _Toc142606458 \h </w:instrText>
        </w:r>
        <w:r w:rsidR="00B513F9">
          <w:rPr>
            <w:webHidden/>
          </w:rPr>
        </w:r>
        <w:r w:rsidR="00B513F9">
          <w:rPr>
            <w:webHidden/>
          </w:rPr>
          <w:fldChar w:fldCharType="separate"/>
        </w:r>
        <w:r w:rsidR="00667C4B">
          <w:rPr>
            <w:webHidden/>
          </w:rPr>
          <w:t>25</w:t>
        </w:r>
        <w:r w:rsidR="00B513F9">
          <w:rPr>
            <w:webHidden/>
          </w:rPr>
          <w:fldChar w:fldCharType="end"/>
        </w:r>
      </w:hyperlink>
    </w:p>
    <w:p w14:paraId="4EEDF012" w14:textId="35BCDE2B"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461" w:history="1">
        <w:r w:rsidR="00B513F9" w:rsidRPr="00F775ED">
          <w:rPr>
            <w:rStyle w:val="Hyperlink"/>
          </w:rPr>
          <w:t>3.3</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Климатски карактеристики</w:t>
        </w:r>
        <w:r w:rsidR="00B513F9">
          <w:rPr>
            <w:webHidden/>
          </w:rPr>
          <w:tab/>
        </w:r>
        <w:r w:rsidR="00B513F9">
          <w:rPr>
            <w:webHidden/>
          </w:rPr>
          <w:fldChar w:fldCharType="begin"/>
        </w:r>
        <w:r w:rsidR="00B513F9">
          <w:rPr>
            <w:webHidden/>
          </w:rPr>
          <w:instrText xml:space="preserve"> PAGEREF _Toc142606461 \h </w:instrText>
        </w:r>
        <w:r w:rsidR="00B513F9">
          <w:rPr>
            <w:webHidden/>
          </w:rPr>
        </w:r>
        <w:r w:rsidR="00B513F9">
          <w:rPr>
            <w:webHidden/>
          </w:rPr>
          <w:fldChar w:fldCharType="separate"/>
        </w:r>
        <w:r w:rsidR="00667C4B">
          <w:rPr>
            <w:webHidden/>
          </w:rPr>
          <w:t>28</w:t>
        </w:r>
        <w:r w:rsidR="00B513F9">
          <w:rPr>
            <w:webHidden/>
          </w:rPr>
          <w:fldChar w:fldCharType="end"/>
        </w:r>
      </w:hyperlink>
    </w:p>
    <w:p w14:paraId="768DD9F6" w14:textId="6982B4BF" w:rsidR="00B513F9" w:rsidRPr="00B513F9" w:rsidRDefault="00000000" w:rsidP="008C69DA">
      <w:pPr>
        <w:pStyle w:val="TOC2"/>
        <w:rPr>
          <w:rFonts w:asciiTheme="minorHAnsi" w:eastAsiaTheme="minorEastAsia" w:hAnsiTheme="minorHAnsi" w:cstheme="minorBidi"/>
          <w:kern w:val="2"/>
          <w:sz w:val="22"/>
          <w:szCs w:val="22"/>
          <w:lang w:val="en-US"/>
          <w14:ligatures w14:val="standardContextual"/>
        </w:rPr>
      </w:pPr>
      <w:hyperlink w:anchor="_Toc142606462" w:history="1">
        <w:r w:rsidR="00B513F9" w:rsidRPr="00F775ED">
          <w:rPr>
            <w:rStyle w:val="Hyperlink"/>
          </w:rPr>
          <w:t>3.4</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Демографски карактеристики</w:t>
        </w:r>
        <w:r w:rsidR="00B513F9">
          <w:rPr>
            <w:webHidden/>
          </w:rPr>
          <w:tab/>
        </w:r>
        <w:r w:rsidR="00B513F9">
          <w:rPr>
            <w:webHidden/>
          </w:rPr>
          <w:fldChar w:fldCharType="begin"/>
        </w:r>
        <w:r w:rsidR="00B513F9">
          <w:rPr>
            <w:webHidden/>
          </w:rPr>
          <w:instrText xml:space="preserve"> PAGEREF _Toc142606462 \h </w:instrText>
        </w:r>
        <w:r w:rsidR="00B513F9">
          <w:rPr>
            <w:webHidden/>
          </w:rPr>
        </w:r>
        <w:r w:rsidR="00B513F9">
          <w:rPr>
            <w:webHidden/>
          </w:rPr>
          <w:fldChar w:fldCharType="separate"/>
        </w:r>
        <w:r w:rsidR="00667C4B">
          <w:rPr>
            <w:webHidden/>
          </w:rPr>
          <w:t>29</w:t>
        </w:r>
        <w:r w:rsidR="00B513F9">
          <w:rPr>
            <w:webHidden/>
          </w:rPr>
          <w:fldChar w:fldCharType="end"/>
        </w:r>
      </w:hyperlink>
    </w:p>
    <w:p w14:paraId="3AEF9AE5" w14:textId="4A49D751"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708" w:history="1">
        <w:r w:rsidR="00B513F9" w:rsidRPr="00F775ED">
          <w:rPr>
            <w:rStyle w:val="Hyperlink"/>
          </w:rPr>
          <w:t>3.5</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Рударство</w:t>
        </w:r>
        <w:r w:rsidR="00B513F9">
          <w:rPr>
            <w:webHidden/>
          </w:rPr>
          <w:tab/>
        </w:r>
        <w:r w:rsidR="00B513F9">
          <w:rPr>
            <w:webHidden/>
          </w:rPr>
          <w:fldChar w:fldCharType="begin"/>
        </w:r>
        <w:r w:rsidR="00B513F9">
          <w:rPr>
            <w:webHidden/>
          </w:rPr>
          <w:instrText xml:space="preserve"> PAGEREF _Toc142606708 \h </w:instrText>
        </w:r>
        <w:r w:rsidR="00B513F9">
          <w:rPr>
            <w:webHidden/>
          </w:rPr>
        </w:r>
        <w:r w:rsidR="00B513F9">
          <w:rPr>
            <w:webHidden/>
          </w:rPr>
          <w:fldChar w:fldCharType="separate"/>
        </w:r>
        <w:r w:rsidR="00667C4B">
          <w:rPr>
            <w:webHidden/>
          </w:rPr>
          <w:t>36</w:t>
        </w:r>
        <w:r w:rsidR="00B513F9">
          <w:rPr>
            <w:webHidden/>
          </w:rPr>
          <w:fldChar w:fldCharType="end"/>
        </w:r>
      </w:hyperlink>
    </w:p>
    <w:p w14:paraId="151605A8" w14:textId="44370F66"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709" w:history="1">
        <w:r w:rsidR="00B513F9" w:rsidRPr="00F775ED">
          <w:rPr>
            <w:rStyle w:val="Hyperlink"/>
          </w:rPr>
          <w:t>3.6</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Земјоделство</w:t>
        </w:r>
        <w:r w:rsidR="00B513F9">
          <w:rPr>
            <w:webHidden/>
          </w:rPr>
          <w:tab/>
        </w:r>
        <w:r w:rsidR="00B513F9">
          <w:rPr>
            <w:webHidden/>
          </w:rPr>
          <w:fldChar w:fldCharType="begin"/>
        </w:r>
        <w:r w:rsidR="00B513F9">
          <w:rPr>
            <w:webHidden/>
          </w:rPr>
          <w:instrText xml:space="preserve"> PAGEREF _Toc142606709 \h </w:instrText>
        </w:r>
        <w:r w:rsidR="00B513F9">
          <w:rPr>
            <w:webHidden/>
          </w:rPr>
        </w:r>
        <w:r w:rsidR="00B513F9">
          <w:rPr>
            <w:webHidden/>
          </w:rPr>
          <w:fldChar w:fldCharType="separate"/>
        </w:r>
        <w:r w:rsidR="00667C4B">
          <w:rPr>
            <w:webHidden/>
          </w:rPr>
          <w:t>36</w:t>
        </w:r>
        <w:r w:rsidR="00B513F9">
          <w:rPr>
            <w:webHidden/>
          </w:rPr>
          <w:fldChar w:fldCharType="end"/>
        </w:r>
      </w:hyperlink>
    </w:p>
    <w:p w14:paraId="08E3B5EE" w14:textId="0C408836"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710" w:history="1">
        <w:r w:rsidR="00B513F9" w:rsidRPr="00F775ED">
          <w:rPr>
            <w:rStyle w:val="Hyperlink"/>
          </w:rPr>
          <w:t>3.7</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Сточарство</w:t>
        </w:r>
        <w:r w:rsidR="00B513F9">
          <w:rPr>
            <w:webHidden/>
          </w:rPr>
          <w:tab/>
        </w:r>
        <w:r w:rsidR="00B513F9">
          <w:rPr>
            <w:webHidden/>
          </w:rPr>
          <w:fldChar w:fldCharType="begin"/>
        </w:r>
        <w:r w:rsidR="00B513F9">
          <w:rPr>
            <w:webHidden/>
          </w:rPr>
          <w:instrText xml:space="preserve"> PAGEREF _Toc142606710 \h </w:instrText>
        </w:r>
        <w:r w:rsidR="00B513F9">
          <w:rPr>
            <w:webHidden/>
          </w:rPr>
        </w:r>
        <w:r w:rsidR="00B513F9">
          <w:rPr>
            <w:webHidden/>
          </w:rPr>
          <w:fldChar w:fldCharType="separate"/>
        </w:r>
        <w:r w:rsidR="00667C4B">
          <w:rPr>
            <w:webHidden/>
          </w:rPr>
          <w:t>38</w:t>
        </w:r>
        <w:r w:rsidR="00B513F9">
          <w:rPr>
            <w:webHidden/>
          </w:rPr>
          <w:fldChar w:fldCharType="end"/>
        </w:r>
      </w:hyperlink>
    </w:p>
    <w:p w14:paraId="22C73245" w14:textId="0A9D825B"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711" w:history="1">
        <w:r w:rsidR="00B513F9" w:rsidRPr="00F775ED">
          <w:rPr>
            <w:rStyle w:val="Hyperlink"/>
          </w:rPr>
          <w:t>3.8</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Шумарство</w:t>
        </w:r>
        <w:r w:rsidR="00B513F9">
          <w:rPr>
            <w:webHidden/>
          </w:rPr>
          <w:tab/>
        </w:r>
        <w:r w:rsidR="00B513F9">
          <w:rPr>
            <w:webHidden/>
          </w:rPr>
          <w:fldChar w:fldCharType="begin"/>
        </w:r>
        <w:r w:rsidR="00B513F9">
          <w:rPr>
            <w:webHidden/>
          </w:rPr>
          <w:instrText xml:space="preserve"> PAGEREF _Toc142606711 \h </w:instrText>
        </w:r>
        <w:r w:rsidR="00B513F9">
          <w:rPr>
            <w:webHidden/>
          </w:rPr>
        </w:r>
        <w:r w:rsidR="00B513F9">
          <w:rPr>
            <w:webHidden/>
          </w:rPr>
          <w:fldChar w:fldCharType="separate"/>
        </w:r>
        <w:r w:rsidR="00667C4B">
          <w:rPr>
            <w:webHidden/>
          </w:rPr>
          <w:t>38</w:t>
        </w:r>
        <w:r w:rsidR="00B513F9">
          <w:rPr>
            <w:webHidden/>
          </w:rPr>
          <w:fldChar w:fldCharType="end"/>
        </w:r>
      </w:hyperlink>
    </w:p>
    <w:p w14:paraId="4EE04D7E" w14:textId="3504BAD5"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712" w:history="1">
        <w:r w:rsidR="00B513F9" w:rsidRPr="00F775ED">
          <w:rPr>
            <w:rStyle w:val="Hyperlink"/>
          </w:rPr>
          <w:t>3.9</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Рурален туризам</w:t>
        </w:r>
        <w:r w:rsidR="00B513F9">
          <w:rPr>
            <w:webHidden/>
          </w:rPr>
          <w:tab/>
        </w:r>
        <w:r w:rsidR="00B513F9">
          <w:rPr>
            <w:webHidden/>
          </w:rPr>
          <w:fldChar w:fldCharType="begin"/>
        </w:r>
        <w:r w:rsidR="00B513F9">
          <w:rPr>
            <w:webHidden/>
          </w:rPr>
          <w:instrText xml:space="preserve"> PAGEREF _Toc142606712 \h </w:instrText>
        </w:r>
        <w:r w:rsidR="00B513F9">
          <w:rPr>
            <w:webHidden/>
          </w:rPr>
        </w:r>
        <w:r w:rsidR="00B513F9">
          <w:rPr>
            <w:webHidden/>
          </w:rPr>
          <w:fldChar w:fldCharType="separate"/>
        </w:r>
        <w:r w:rsidR="00667C4B">
          <w:rPr>
            <w:webHidden/>
          </w:rPr>
          <w:t>38</w:t>
        </w:r>
        <w:r w:rsidR="00B513F9">
          <w:rPr>
            <w:webHidden/>
          </w:rPr>
          <w:fldChar w:fldCharType="end"/>
        </w:r>
      </w:hyperlink>
    </w:p>
    <w:p w14:paraId="0E09BF1B" w14:textId="3123C3EB"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713" w:history="1">
        <w:r w:rsidR="00B513F9" w:rsidRPr="00F775ED">
          <w:rPr>
            <w:rStyle w:val="Hyperlink"/>
          </w:rPr>
          <w:t>3.10</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Административни карактеристики</w:t>
        </w:r>
        <w:r w:rsidR="00B513F9">
          <w:rPr>
            <w:webHidden/>
          </w:rPr>
          <w:tab/>
        </w:r>
        <w:r w:rsidR="00B513F9">
          <w:rPr>
            <w:webHidden/>
          </w:rPr>
          <w:fldChar w:fldCharType="begin"/>
        </w:r>
        <w:r w:rsidR="00B513F9">
          <w:rPr>
            <w:webHidden/>
          </w:rPr>
          <w:instrText xml:space="preserve"> PAGEREF _Toc142606713 \h </w:instrText>
        </w:r>
        <w:r w:rsidR="00B513F9">
          <w:rPr>
            <w:webHidden/>
          </w:rPr>
        </w:r>
        <w:r w:rsidR="00B513F9">
          <w:rPr>
            <w:webHidden/>
          </w:rPr>
          <w:fldChar w:fldCharType="separate"/>
        </w:r>
        <w:r w:rsidR="00667C4B">
          <w:rPr>
            <w:webHidden/>
          </w:rPr>
          <w:t>40</w:t>
        </w:r>
        <w:r w:rsidR="00B513F9">
          <w:rPr>
            <w:webHidden/>
          </w:rPr>
          <w:fldChar w:fldCharType="end"/>
        </w:r>
      </w:hyperlink>
    </w:p>
    <w:p w14:paraId="2E6F5134" w14:textId="418240C9" w:rsidR="00B513F9" w:rsidRPr="00B513F9" w:rsidRDefault="00000000" w:rsidP="008C69DA">
      <w:pPr>
        <w:pStyle w:val="TOC2"/>
        <w:rPr>
          <w:rFonts w:asciiTheme="minorHAnsi" w:eastAsiaTheme="minorEastAsia" w:hAnsiTheme="minorHAnsi" w:cstheme="minorBidi"/>
          <w:kern w:val="2"/>
          <w:sz w:val="22"/>
          <w:szCs w:val="22"/>
          <w:lang w:val="en-US"/>
          <w14:ligatures w14:val="standardContextual"/>
        </w:rPr>
      </w:pPr>
      <w:hyperlink w:anchor="_Toc142606715" w:history="1">
        <w:r w:rsidR="00B513F9" w:rsidRPr="00F775ED">
          <w:rPr>
            <w:rStyle w:val="Hyperlink"/>
          </w:rPr>
          <w:t>3.11</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Расположливи природни потенцијали</w:t>
        </w:r>
        <w:r w:rsidR="00B513F9">
          <w:rPr>
            <w:webHidden/>
          </w:rPr>
          <w:tab/>
        </w:r>
        <w:r w:rsidR="00B513F9">
          <w:rPr>
            <w:webHidden/>
          </w:rPr>
          <w:fldChar w:fldCharType="begin"/>
        </w:r>
        <w:r w:rsidR="00B513F9">
          <w:rPr>
            <w:webHidden/>
          </w:rPr>
          <w:instrText xml:space="preserve"> PAGEREF _Toc142606715 \h </w:instrText>
        </w:r>
        <w:r w:rsidR="00B513F9">
          <w:rPr>
            <w:webHidden/>
          </w:rPr>
        </w:r>
        <w:r w:rsidR="00B513F9">
          <w:rPr>
            <w:webHidden/>
          </w:rPr>
          <w:fldChar w:fldCharType="separate"/>
        </w:r>
        <w:r w:rsidR="00667C4B">
          <w:rPr>
            <w:webHidden/>
          </w:rPr>
          <w:t>45</w:t>
        </w:r>
        <w:r w:rsidR="00B513F9">
          <w:rPr>
            <w:webHidden/>
          </w:rPr>
          <w:fldChar w:fldCharType="end"/>
        </w:r>
      </w:hyperlink>
    </w:p>
    <w:p w14:paraId="7F8B0284" w14:textId="54CF51C7"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720" w:history="1">
        <w:r w:rsidR="00B513F9" w:rsidRPr="00F775ED">
          <w:rPr>
            <w:rStyle w:val="Hyperlink"/>
          </w:rPr>
          <w:t>3.12</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Трговски, туристички, спортски и рекреативни капацитети</w:t>
        </w:r>
        <w:r w:rsidR="00B513F9">
          <w:rPr>
            <w:webHidden/>
          </w:rPr>
          <w:tab/>
        </w:r>
        <w:r w:rsidR="00B513F9">
          <w:rPr>
            <w:webHidden/>
          </w:rPr>
          <w:fldChar w:fldCharType="begin"/>
        </w:r>
        <w:r w:rsidR="00B513F9">
          <w:rPr>
            <w:webHidden/>
          </w:rPr>
          <w:instrText xml:space="preserve"> PAGEREF _Toc142606720 \h </w:instrText>
        </w:r>
        <w:r w:rsidR="00B513F9">
          <w:rPr>
            <w:webHidden/>
          </w:rPr>
        </w:r>
        <w:r w:rsidR="00B513F9">
          <w:rPr>
            <w:webHidden/>
          </w:rPr>
          <w:fldChar w:fldCharType="separate"/>
        </w:r>
        <w:r w:rsidR="00667C4B">
          <w:rPr>
            <w:webHidden/>
          </w:rPr>
          <w:t>46</w:t>
        </w:r>
        <w:r w:rsidR="00B513F9">
          <w:rPr>
            <w:webHidden/>
          </w:rPr>
          <w:fldChar w:fldCharType="end"/>
        </w:r>
      </w:hyperlink>
    </w:p>
    <w:p w14:paraId="15CB8FF9" w14:textId="3AA9BDE9"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722" w:history="1">
        <w:r w:rsidR="00B513F9" w:rsidRPr="00F775ED">
          <w:rPr>
            <w:rStyle w:val="Hyperlink"/>
          </w:rPr>
          <w:t>3.13</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Сообраќајна поврзаност</w:t>
        </w:r>
        <w:r w:rsidR="00B513F9">
          <w:rPr>
            <w:webHidden/>
          </w:rPr>
          <w:tab/>
        </w:r>
        <w:r w:rsidR="00B513F9">
          <w:rPr>
            <w:webHidden/>
          </w:rPr>
          <w:fldChar w:fldCharType="begin"/>
        </w:r>
        <w:r w:rsidR="00B513F9">
          <w:rPr>
            <w:webHidden/>
          </w:rPr>
          <w:instrText xml:space="preserve"> PAGEREF _Toc142606722 \h </w:instrText>
        </w:r>
        <w:r w:rsidR="00B513F9">
          <w:rPr>
            <w:webHidden/>
          </w:rPr>
        </w:r>
        <w:r w:rsidR="00B513F9">
          <w:rPr>
            <w:webHidden/>
          </w:rPr>
          <w:fldChar w:fldCharType="separate"/>
        </w:r>
        <w:r w:rsidR="00667C4B">
          <w:rPr>
            <w:webHidden/>
          </w:rPr>
          <w:t>49</w:t>
        </w:r>
        <w:r w:rsidR="00B513F9">
          <w:rPr>
            <w:webHidden/>
          </w:rPr>
          <w:fldChar w:fldCharType="end"/>
        </w:r>
      </w:hyperlink>
    </w:p>
    <w:p w14:paraId="3D5EF2F6" w14:textId="42DAE794"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723" w:history="1">
        <w:r w:rsidR="00B513F9" w:rsidRPr="00F775ED">
          <w:rPr>
            <w:rStyle w:val="Hyperlink"/>
          </w:rPr>
          <w:t>3.14</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Проект „Струмица - Паметен вело град”</w:t>
        </w:r>
        <w:r w:rsidR="00B513F9">
          <w:rPr>
            <w:webHidden/>
          </w:rPr>
          <w:tab/>
        </w:r>
        <w:r w:rsidR="00B513F9">
          <w:rPr>
            <w:webHidden/>
          </w:rPr>
          <w:fldChar w:fldCharType="begin"/>
        </w:r>
        <w:r w:rsidR="00B513F9">
          <w:rPr>
            <w:webHidden/>
          </w:rPr>
          <w:instrText xml:space="preserve"> PAGEREF _Toc142606723 \h </w:instrText>
        </w:r>
        <w:r w:rsidR="00B513F9">
          <w:rPr>
            <w:webHidden/>
          </w:rPr>
        </w:r>
        <w:r w:rsidR="00B513F9">
          <w:rPr>
            <w:webHidden/>
          </w:rPr>
          <w:fldChar w:fldCharType="separate"/>
        </w:r>
        <w:r w:rsidR="00667C4B">
          <w:rPr>
            <w:webHidden/>
          </w:rPr>
          <w:t>58</w:t>
        </w:r>
        <w:r w:rsidR="00B513F9">
          <w:rPr>
            <w:webHidden/>
          </w:rPr>
          <w:fldChar w:fldCharType="end"/>
        </w:r>
      </w:hyperlink>
    </w:p>
    <w:p w14:paraId="7E9BA759" w14:textId="413BE8DE"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724" w:history="1">
        <w:r w:rsidR="00B513F9" w:rsidRPr="00F775ED">
          <w:rPr>
            <w:rStyle w:val="Hyperlink"/>
          </w:rPr>
          <w:t>3.15</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Зелен катастар и Зелена инфраструктура</w:t>
        </w:r>
        <w:r w:rsidR="00B513F9">
          <w:rPr>
            <w:webHidden/>
          </w:rPr>
          <w:tab/>
        </w:r>
        <w:r w:rsidR="00B513F9">
          <w:rPr>
            <w:webHidden/>
          </w:rPr>
          <w:fldChar w:fldCharType="begin"/>
        </w:r>
        <w:r w:rsidR="00B513F9">
          <w:rPr>
            <w:webHidden/>
          </w:rPr>
          <w:instrText xml:space="preserve"> PAGEREF _Toc142606724 \h </w:instrText>
        </w:r>
        <w:r w:rsidR="00B513F9">
          <w:rPr>
            <w:webHidden/>
          </w:rPr>
        </w:r>
        <w:r w:rsidR="00B513F9">
          <w:rPr>
            <w:webHidden/>
          </w:rPr>
          <w:fldChar w:fldCharType="separate"/>
        </w:r>
        <w:r w:rsidR="00667C4B">
          <w:rPr>
            <w:webHidden/>
          </w:rPr>
          <w:t>60</w:t>
        </w:r>
        <w:r w:rsidR="00B513F9">
          <w:rPr>
            <w:webHidden/>
          </w:rPr>
          <w:fldChar w:fldCharType="end"/>
        </w:r>
      </w:hyperlink>
    </w:p>
    <w:p w14:paraId="346FF552" w14:textId="72B17778"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725" w:history="1">
        <w:r w:rsidR="00B513F9" w:rsidRPr="00F775ED">
          <w:rPr>
            <w:rStyle w:val="Hyperlink"/>
          </w:rPr>
          <w:t>3.16</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Климатска акција (Закон за климатска акција)</w:t>
        </w:r>
        <w:r w:rsidR="00B513F9">
          <w:rPr>
            <w:webHidden/>
          </w:rPr>
          <w:tab/>
        </w:r>
        <w:r w:rsidR="00B513F9">
          <w:rPr>
            <w:webHidden/>
          </w:rPr>
          <w:fldChar w:fldCharType="begin"/>
        </w:r>
        <w:r w:rsidR="00B513F9">
          <w:rPr>
            <w:webHidden/>
          </w:rPr>
          <w:instrText xml:space="preserve"> PAGEREF _Toc142606725 \h </w:instrText>
        </w:r>
        <w:r w:rsidR="00B513F9">
          <w:rPr>
            <w:webHidden/>
          </w:rPr>
        </w:r>
        <w:r w:rsidR="00B513F9">
          <w:rPr>
            <w:webHidden/>
          </w:rPr>
          <w:fldChar w:fldCharType="separate"/>
        </w:r>
        <w:r w:rsidR="00667C4B">
          <w:rPr>
            <w:webHidden/>
          </w:rPr>
          <w:t>61</w:t>
        </w:r>
        <w:r w:rsidR="00B513F9">
          <w:rPr>
            <w:webHidden/>
          </w:rPr>
          <w:fldChar w:fldCharType="end"/>
        </w:r>
      </w:hyperlink>
    </w:p>
    <w:p w14:paraId="46232B85" w14:textId="43581C53"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726" w:history="1">
        <w:r w:rsidR="00B513F9" w:rsidRPr="00F775ED">
          <w:rPr>
            <w:rStyle w:val="Hyperlink"/>
          </w:rPr>
          <w:t>3.17</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Струмичка ликовна колонија</w:t>
        </w:r>
        <w:r w:rsidR="00B513F9">
          <w:rPr>
            <w:webHidden/>
          </w:rPr>
          <w:tab/>
        </w:r>
        <w:r w:rsidR="00B513F9">
          <w:rPr>
            <w:webHidden/>
          </w:rPr>
          <w:fldChar w:fldCharType="begin"/>
        </w:r>
        <w:r w:rsidR="00B513F9">
          <w:rPr>
            <w:webHidden/>
          </w:rPr>
          <w:instrText xml:space="preserve"> PAGEREF _Toc142606726 \h </w:instrText>
        </w:r>
        <w:r w:rsidR="00B513F9">
          <w:rPr>
            <w:webHidden/>
          </w:rPr>
        </w:r>
        <w:r w:rsidR="00B513F9">
          <w:rPr>
            <w:webHidden/>
          </w:rPr>
          <w:fldChar w:fldCharType="separate"/>
        </w:r>
        <w:r w:rsidR="00667C4B">
          <w:rPr>
            <w:webHidden/>
          </w:rPr>
          <w:t>62</w:t>
        </w:r>
        <w:r w:rsidR="00B513F9">
          <w:rPr>
            <w:webHidden/>
          </w:rPr>
          <w:fldChar w:fldCharType="end"/>
        </w:r>
      </w:hyperlink>
    </w:p>
    <w:p w14:paraId="4E497A43" w14:textId="49A7C68E"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727" w:history="1">
        <w:r w:rsidR="00B513F9" w:rsidRPr="00F775ED">
          <w:rPr>
            <w:rStyle w:val="Hyperlink"/>
          </w:rPr>
          <w:t>3.18</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Струмички Карневал</w:t>
        </w:r>
        <w:r w:rsidR="00B513F9">
          <w:rPr>
            <w:webHidden/>
          </w:rPr>
          <w:tab/>
        </w:r>
        <w:r w:rsidR="00B513F9">
          <w:rPr>
            <w:webHidden/>
          </w:rPr>
          <w:fldChar w:fldCharType="begin"/>
        </w:r>
        <w:r w:rsidR="00B513F9">
          <w:rPr>
            <w:webHidden/>
          </w:rPr>
          <w:instrText xml:space="preserve"> PAGEREF _Toc142606727 \h </w:instrText>
        </w:r>
        <w:r w:rsidR="00B513F9">
          <w:rPr>
            <w:webHidden/>
          </w:rPr>
        </w:r>
        <w:r w:rsidR="00B513F9">
          <w:rPr>
            <w:webHidden/>
          </w:rPr>
          <w:fldChar w:fldCharType="separate"/>
        </w:r>
        <w:r w:rsidR="00667C4B">
          <w:rPr>
            <w:webHidden/>
          </w:rPr>
          <w:t>66</w:t>
        </w:r>
        <w:r w:rsidR="00B513F9">
          <w:rPr>
            <w:webHidden/>
          </w:rPr>
          <w:fldChar w:fldCharType="end"/>
        </w:r>
      </w:hyperlink>
    </w:p>
    <w:p w14:paraId="73E43A39" w14:textId="69A3D53E"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728" w:history="1">
        <w:r w:rsidR="00B513F9" w:rsidRPr="00F775ED">
          <w:rPr>
            <w:rStyle w:val="Hyperlink"/>
          </w:rPr>
          <w:t>3.19</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Меѓународен фестивал на карикатура и афоризам</w:t>
        </w:r>
        <w:r w:rsidR="00B513F9">
          <w:rPr>
            <w:webHidden/>
          </w:rPr>
          <w:tab/>
        </w:r>
        <w:r w:rsidR="00B513F9">
          <w:rPr>
            <w:webHidden/>
          </w:rPr>
          <w:fldChar w:fldCharType="begin"/>
        </w:r>
        <w:r w:rsidR="00B513F9">
          <w:rPr>
            <w:webHidden/>
          </w:rPr>
          <w:instrText xml:space="preserve"> PAGEREF _Toc142606728 \h </w:instrText>
        </w:r>
        <w:r w:rsidR="00B513F9">
          <w:rPr>
            <w:webHidden/>
          </w:rPr>
        </w:r>
        <w:r w:rsidR="00B513F9">
          <w:rPr>
            <w:webHidden/>
          </w:rPr>
          <w:fldChar w:fldCharType="separate"/>
        </w:r>
        <w:r w:rsidR="00667C4B">
          <w:rPr>
            <w:webHidden/>
          </w:rPr>
          <w:t>70</w:t>
        </w:r>
        <w:r w:rsidR="00B513F9">
          <w:rPr>
            <w:webHidden/>
          </w:rPr>
          <w:fldChar w:fldCharType="end"/>
        </w:r>
      </w:hyperlink>
    </w:p>
    <w:p w14:paraId="159A8D67" w14:textId="6FFD076E"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729" w:history="1">
        <w:r w:rsidR="00B513F9" w:rsidRPr="00F775ED">
          <w:rPr>
            <w:rStyle w:val="Hyperlink"/>
          </w:rPr>
          <w:t>3.20</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Енергетика</w:t>
        </w:r>
        <w:r w:rsidR="00B513F9">
          <w:rPr>
            <w:webHidden/>
          </w:rPr>
          <w:tab/>
        </w:r>
        <w:r w:rsidR="00B513F9">
          <w:rPr>
            <w:webHidden/>
          </w:rPr>
          <w:fldChar w:fldCharType="begin"/>
        </w:r>
        <w:r w:rsidR="00B513F9">
          <w:rPr>
            <w:webHidden/>
          </w:rPr>
          <w:instrText xml:space="preserve"> PAGEREF _Toc142606729 \h </w:instrText>
        </w:r>
        <w:r w:rsidR="00B513F9">
          <w:rPr>
            <w:webHidden/>
          </w:rPr>
        </w:r>
        <w:r w:rsidR="00B513F9">
          <w:rPr>
            <w:webHidden/>
          </w:rPr>
          <w:fldChar w:fldCharType="separate"/>
        </w:r>
        <w:r w:rsidR="00667C4B">
          <w:rPr>
            <w:webHidden/>
          </w:rPr>
          <w:t>70</w:t>
        </w:r>
        <w:r w:rsidR="00B513F9">
          <w:rPr>
            <w:webHidden/>
          </w:rPr>
          <w:fldChar w:fldCharType="end"/>
        </w:r>
      </w:hyperlink>
    </w:p>
    <w:p w14:paraId="652F6316" w14:textId="48A92E0F"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730" w:history="1">
        <w:r w:rsidR="00B513F9" w:rsidRPr="00F775ED">
          <w:rPr>
            <w:rStyle w:val="Hyperlink"/>
          </w:rPr>
          <w:t>3.21</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Телекомуникации</w:t>
        </w:r>
        <w:r w:rsidR="00B513F9">
          <w:rPr>
            <w:webHidden/>
          </w:rPr>
          <w:tab/>
        </w:r>
        <w:r w:rsidR="00B513F9">
          <w:rPr>
            <w:webHidden/>
          </w:rPr>
          <w:fldChar w:fldCharType="begin"/>
        </w:r>
        <w:r w:rsidR="00B513F9">
          <w:rPr>
            <w:webHidden/>
          </w:rPr>
          <w:instrText xml:space="preserve"> PAGEREF _Toc142606730 \h </w:instrText>
        </w:r>
        <w:r w:rsidR="00B513F9">
          <w:rPr>
            <w:webHidden/>
          </w:rPr>
        </w:r>
        <w:r w:rsidR="00B513F9">
          <w:rPr>
            <w:webHidden/>
          </w:rPr>
          <w:fldChar w:fldCharType="separate"/>
        </w:r>
        <w:r w:rsidR="00667C4B">
          <w:rPr>
            <w:webHidden/>
          </w:rPr>
          <w:t>71</w:t>
        </w:r>
        <w:r w:rsidR="00B513F9">
          <w:rPr>
            <w:webHidden/>
          </w:rPr>
          <w:fldChar w:fldCharType="end"/>
        </w:r>
      </w:hyperlink>
    </w:p>
    <w:p w14:paraId="65F92572" w14:textId="50FDE388"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731" w:history="1">
        <w:r w:rsidR="00B513F9" w:rsidRPr="00F775ED">
          <w:rPr>
            <w:rStyle w:val="Hyperlink"/>
          </w:rPr>
          <w:t>3.22</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Социо-економски карактеристики</w:t>
        </w:r>
        <w:r w:rsidR="00B513F9">
          <w:rPr>
            <w:webHidden/>
          </w:rPr>
          <w:tab/>
        </w:r>
        <w:r w:rsidR="00B513F9">
          <w:rPr>
            <w:webHidden/>
          </w:rPr>
          <w:fldChar w:fldCharType="begin"/>
        </w:r>
        <w:r w:rsidR="00B513F9">
          <w:rPr>
            <w:webHidden/>
          </w:rPr>
          <w:instrText xml:space="preserve"> PAGEREF _Toc142606731 \h </w:instrText>
        </w:r>
        <w:r w:rsidR="00B513F9">
          <w:rPr>
            <w:webHidden/>
          </w:rPr>
        </w:r>
        <w:r w:rsidR="00B513F9">
          <w:rPr>
            <w:webHidden/>
          </w:rPr>
          <w:fldChar w:fldCharType="separate"/>
        </w:r>
        <w:r w:rsidR="00667C4B">
          <w:rPr>
            <w:webHidden/>
          </w:rPr>
          <w:t>72</w:t>
        </w:r>
        <w:r w:rsidR="00B513F9">
          <w:rPr>
            <w:webHidden/>
          </w:rPr>
          <w:fldChar w:fldCharType="end"/>
        </w:r>
      </w:hyperlink>
    </w:p>
    <w:p w14:paraId="221E7A2E" w14:textId="780A29FB"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732" w:history="1">
        <w:r w:rsidR="00B513F9" w:rsidRPr="00F775ED">
          <w:rPr>
            <w:rStyle w:val="Hyperlink"/>
          </w:rPr>
          <w:t>3.23</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Културно-историско наследство на Струмица</w:t>
        </w:r>
        <w:r w:rsidR="00B513F9">
          <w:rPr>
            <w:webHidden/>
          </w:rPr>
          <w:tab/>
        </w:r>
        <w:r w:rsidR="00B513F9">
          <w:rPr>
            <w:webHidden/>
          </w:rPr>
          <w:fldChar w:fldCharType="begin"/>
        </w:r>
        <w:r w:rsidR="00B513F9">
          <w:rPr>
            <w:webHidden/>
          </w:rPr>
          <w:instrText xml:space="preserve"> PAGEREF _Toc142606732 \h </w:instrText>
        </w:r>
        <w:r w:rsidR="00B513F9">
          <w:rPr>
            <w:webHidden/>
          </w:rPr>
        </w:r>
        <w:r w:rsidR="00B513F9">
          <w:rPr>
            <w:webHidden/>
          </w:rPr>
          <w:fldChar w:fldCharType="separate"/>
        </w:r>
        <w:r w:rsidR="00667C4B">
          <w:rPr>
            <w:webHidden/>
          </w:rPr>
          <w:t>72</w:t>
        </w:r>
        <w:r w:rsidR="00B513F9">
          <w:rPr>
            <w:webHidden/>
          </w:rPr>
          <w:fldChar w:fldCharType="end"/>
        </w:r>
      </w:hyperlink>
    </w:p>
    <w:p w14:paraId="56CFF409" w14:textId="1A913821" w:rsidR="00B513F9" w:rsidRDefault="00000000" w:rsidP="008C69DA">
      <w:pPr>
        <w:pStyle w:val="TOC2"/>
        <w:rPr>
          <w:rFonts w:asciiTheme="minorHAnsi" w:eastAsiaTheme="minorEastAsia" w:hAnsiTheme="minorHAnsi" w:cstheme="minorBidi"/>
          <w:kern w:val="2"/>
          <w:sz w:val="22"/>
          <w:szCs w:val="22"/>
          <w14:ligatures w14:val="standardContextual"/>
        </w:rPr>
      </w:pPr>
      <w:hyperlink w:anchor="_Toc142606738" w:history="1">
        <w:r w:rsidR="00B513F9" w:rsidRPr="00F775ED">
          <w:rPr>
            <w:rStyle w:val="Hyperlink"/>
          </w:rPr>
          <w:t>3.24</w:t>
        </w:r>
        <w:r w:rsidR="00B513F9">
          <w:rPr>
            <w:rFonts w:asciiTheme="minorHAnsi" w:eastAsiaTheme="minorEastAsia" w:hAnsiTheme="minorHAnsi" w:cstheme="minorBidi"/>
            <w:kern w:val="2"/>
            <w:sz w:val="22"/>
            <w:szCs w:val="22"/>
            <w14:ligatures w14:val="standardContextual"/>
          </w:rPr>
          <w:tab/>
        </w:r>
        <w:r w:rsidR="00B513F9" w:rsidRPr="00F775ED">
          <w:rPr>
            <w:rStyle w:val="Hyperlink"/>
          </w:rPr>
          <w:t>Образование и наука</w:t>
        </w:r>
        <w:r w:rsidR="00B513F9">
          <w:rPr>
            <w:webHidden/>
          </w:rPr>
          <w:tab/>
        </w:r>
        <w:r w:rsidR="00B513F9">
          <w:rPr>
            <w:webHidden/>
          </w:rPr>
          <w:fldChar w:fldCharType="begin"/>
        </w:r>
        <w:r w:rsidR="00B513F9">
          <w:rPr>
            <w:webHidden/>
          </w:rPr>
          <w:instrText xml:space="preserve"> PAGEREF _Toc142606738 \h </w:instrText>
        </w:r>
        <w:r w:rsidR="00B513F9">
          <w:rPr>
            <w:webHidden/>
          </w:rPr>
        </w:r>
        <w:r w:rsidR="00B513F9">
          <w:rPr>
            <w:webHidden/>
          </w:rPr>
          <w:fldChar w:fldCharType="separate"/>
        </w:r>
        <w:r w:rsidR="00667C4B">
          <w:rPr>
            <w:webHidden/>
          </w:rPr>
          <w:t>74</w:t>
        </w:r>
        <w:r w:rsidR="00B513F9">
          <w:rPr>
            <w:webHidden/>
          </w:rPr>
          <w:fldChar w:fldCharType="end"/>
        </w:r>
      </w:hyperlink>
    </w:p>
    <w:p w14:paraId="4974DBA0" w14:textId="14430C38" w:rsidR="00B513F9" w:rsidRDefault="00000000">
      <w:pPr>
        <w:pStyle w:val="TOC1"/>
        <w:rPr>
          <w:rFonts w:asciiTheme="minorHAnsi" w:eastAsiaTheme="minorEastAsia" w:hAnsiTheme="minorHAnsi" w:cstheme="minorBidi"/>
          <w:b w:val="0"/>
          <w:bCs w:val="0"/>
          <w:caps w:val="0"/>
          <w:kern w:val="2"/>
          <w:lang w:val="en-US"/>
          <w14:ligatures w14:val="standardContextual"/>
        </w:rPr>
      </w:pPr>
      <w:hyperlink w:anchor="_Toc142606742" w:history="1">
        <w:r w:rsidR="00B513F9" w:rsidRPr="00F775ED">
          <w:rPr>
            <w:rStyle w:val="Hyperlink"/>
          </w:rPr>
          <w:t>4</w:t>
        </w:r>
        <w:r w:rsidR="00B513F9">
          <w:rPr>
            <w:rFonts w:asciiTheme="minorHAnsi" w:eastAsiaTheme="minorEastAsia" w:hAnsiTheme="minorHAnsi" w:cstheme="minorBidi"/>
            <w:b w:val="0"/>
            <w:bCs w:val="0"/>
            <w:caps w:val="0"/>
            <w:kern w:val="2"/>
            <w:lang w:val="en-US"/>
            <w14:ligatures w14:val="standardContextual"/>
          </w:rPr>
          <w:tab/>
        </w:r>
        <w:r w:rsidR="00B513F9" w:rsidRPr="00F775ED">
          <w:rPr>
            <w:rStyle w:val="Hyperlink"/>
          </w:rPr>
          <w:t>ОЦЕНА НА СОСТОЈБАТА СО ЖИВОТНАТА СРЕДИНА</w:t>
        </w:r>
        <w:r w:rsidR="00B513F9">
          <w:rPr>
            <w:webHidden/>
          </w:rPr>
          <w:tab/>
        </w:r>
        <w:r w:rsidR="00B513F9">
          <w:rPr>
            <w:webHidden/>
          </w:rPr>
          <w:fldChar w:fldCharType="begin"/>
        </w:r>
        <w:r w:rsidR="00B513F9">
          <w:rPr>
            <w:webHidden/>
          </w:rPr>
          <w:instrText xml:space="preserve"> PAGEREF _Toc142606742 \h </w:instrText>
        </w:r>
        <w:r w:rsidR="00B513F9">
          <w:rPr>
            <w:webHidden/>
          </w:rPr>
        </w:r>
        <w:r w:rsidR="00B513F9">
          <w:rPr>
            <w:webHidden/>
          </w:rPr>
          <w:fldChar w:fldCharType="separate"/>
        </w:r>
        <w:r w:rsidR="00667C4B">
          <w:rPr>
            <w:webHidden/>
          </w:rPr>
          <w:t>76</w:t>
        </w:r>
        <w:r w:rsidR="00B513F9">
          <w:rPr>
            <w:webHidden/>
          </w:rPr>
          <w:fldChar w:fldCharType="end"/>
        </w:r>
      </w:hyperlink>
    </w:p>
    <w:p w14:paraId="231A5FD2" w14:textId="4CF77E0A" w:rsidR="00B513F9" w:rsidRPr="00B513F9" w:rsidRDefault="00000000" w:rsidP="008C69DA">
      <w:pPr>
        <w:pStyle w:val="TOC2"/>
        <w:rPr>
          <w:rStyle w:val="Hyperlink"/>
        </w:rPr>
      </w:pPr>
      <w:hyperlink w:anchor="_Toc142606743" w:history="1">
        <w:r w:rsidR="00B513F9" w:rsidRPr="00F775ED">
          <w:rPr>
            <w:rStyle w:val="Hyperlink"/>
          </w:rPr>
          <w:t>4. 1</w:t>
        </w:r>
        <w:r w:rsidR="00B513F9" w:rsidRPr="00B513F9">
          <w:rPr>
            <w:rStyle w:val="Hyperlink"/>
          </w:rPr>
          <w:tab/>
        </w:r>
        <w:r w:rsidR="00B513F9" w:rsidRPr="00F775ED">
          <w:rPr>
            <w:rStyle w:val="Hyperlink"/>
          </w:rPr>
          <w:t>Тематска област-Отпад</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_Toc142606743 \h </w:instrText>
        </w:r>
        <w:r w:rsidR="00B513F9" w:rsidRPr="00B513F9">
          <w:rPr>
            <w:rStyle w:val="Hyperlink"/>
            <w:webHidden/>
          </w:rPr>
        </w:r>
        <w:r w:rsidR="00B513F9" w:rsidRPr="00B513F9">
          <w:rPr>
            <w:rStyle w:val="Hyperlink"/>
            <w:webHidden/>
          </w:rPr>
          <w:fldChar w:fldCharType="separate"/>
        </w:r>
        <w:r w:rsidR="00667C4B">
          <w:rPr>
            <w:rStyle w:val="Hyperlink"/>
            <w:webHidden/>
          </w:rPr>
          <w:t>76</w:t>
        </w:r>
        <w:r w:rsidR="00B513F9" w:rsidRPr="00B513F9">
          <w:rPr>
            <w:rStyle w:val="Hyperlink"/>
            <w:webHidden/>
          </w:rPr>
          <w:fldChar w:fldCharType="end"/>
        </w:r>
      </w:hyperlink>
    </w:p>
    <w:p w14:paraId="45DAB4D5" w14:textId="0D73DF58" w:rsidR="00B513F9" w:rsidRPr="00B513F9" w:rsidRDefault="00000000" w:rsidP="008C69DA">
      <w:pPr>
        <w:pStyle w:val="TOC2"/>
        <w:rPr>
          <w:rStyle w:val="Hyperlink"/>
        </w:rPr>
      </w:pPr>
      <w:hyperlink w:anchor="_Toc142606744" w:history="1">
        <w:r w:rsidR="00B513F9" w:rsidRPr="00F775ED">
          <w:rPr>
            <w:rStyle w:val="Hyperlink"/>
          </w:rPr>
          <w:t>4.1.1</w:t>
        </w:r>
        <w:r w:rsidR="00B513F9" w:rsidRPr="00B513F9">
          <w:rPr>
            <w:rStyle w:val="Hyperlink"/>
          </w:rPr>
          <w:tab/>
        </w:r>
        <w:r w:rsidR="00B513F9" w:rsidRPr="00F775ED">
          <w:rPr>
            <w:rStyle w:val="Hyperlink"/>
          </w:rPr>
          <w:t>Законската регулатива која ја регулира областа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_Toc142606744 \h </w:instrText>
        </w:r>
        <w:r w:rsidR="00B513F9" w:rsidRPr="00B513F9">
          <w:rPr>
            <w:rStyle w:val="Hyperlink"/>
            <w:webHidden/>
          </w:rPr>
        </w:r>
        <w:r w:rsidR="00B513F9" w:rsidRPr="00B513F9">
          <w:rPr>
            <w:rStyle w:val="Hyperlink"/>
            <w:webHidden/>
          </w:rPr>
          <w:fldChar w:fldCharType="separate"/>
        </w:r>
        <w:r w:rsidR="00667C4B">
          <w:rPr>
            <w:rStyle w:val="Hyperlink"/>
            <w:webHidden/>
          </w:rPr>
          <w:t>76</w:t>
        </w:r>
        <w:r w:rsidR="00B513F9" w:rsidRPr="00B513F9">
          <w:rPr>
            <w:rStyle w:val="Hyperlink"/>
            <w:webHidden/>
          </w:rPr>
          <w:fldChar w:fldCharType="end"/>
        </w:r>
      </w:hyperlink>
    </w:p>
    <w:p w14:paraId="72583C66" w14:textId="4CB2B1F2" w:rsidR="00B513F9" w:rsidRPr="00B513F9" w:rsidRDefault="00000000" w:rsidP="008C69DA">
      <w:pPr>
        <w:pStyle w:val="TOC2"/>
        <w:rPr>
          <w:rStyle w:val="Hyperlink"/>
        </w:rPr>
      </w:pPr>
      <w:hyperlink w:anchor="_Toc142606745" w:history="1">
        <w:r w:rsidR="00B513F9" w:rsidRPr="00F775ED">
          <w:rPr>
            <w:rStyle w:val="Hyperlink"/>
          </w:rPr>
          <w:t>4.1.2</w:t>
        </w:r>
        <w:r w:rsidR="00B513F9" w:rsidRPr="00B513F9">
          <w:rPr>
            <w:rStyle w:val="Hyperlink"/>
          </w:rPr>
          <w:tab/>
        </w:r>
        <w:r w:rsidR="00B513F9" w:rsidRPr="00F775ED">
          <w:rPr>
            <w:rStyle w:val="Hyperlink"/>
          </w:rPr>
          <w:t>Управување со отпадот во општина Струмица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_Toc142606745 \h </w:instrText>
        </w:r>
        <w:r w:rsidR="00B513F9" w:rsidRPr="00B513F9">
          <w:rPr>
            <w:rStyle w:val="Hyperlink"/>
            <w:webHidden/>
          </w:rPr>
        </w:r>
        <w:r w:rsidR="00B513F9" w:rsidRPr="00B513F9">
          <w:rPr>
            <w:rStyle w:val="Hyperlink"/>
            <w:webHidden/>
          </w:rPr>
          <w:fldChar w:fldCharType="separate"/>
        </w:r>
        <w:r w:rsidR="00667C4B">
          <w:rPr>
            <w:rStyle w:val="Hyperlink"/>
            <w:webHidden/>
          </w:rPr>
          <w:t>76</w:t>
        </w:r>
        <w:r w:rsidR="00B513F9" w:rsidRPr="00B513F9">
          <w:rPr>
            <w:rStyle w:val="Hyperlink"/>
            <w:webHidden/>
          </w:rPr>
          <w:fldChar w:fldCharType="end"/>
        </w:r>
      </w:hyperlink>
    </w:p>
    <w:p w14:paraId="52AD2600" w14:textId="6BD0001D" w:rsidR="00B513F9" w:rsidRPr="00B513F9" w:rsidRDefault="00000000" w:rsidP="008C69DA">
      <w:pPr>
        <w:pStyle w:val="TOC2"/>
        <w:rPr>
          <w:rStyle w:val="Hyperlink"/>
        </w:rPr>
      </w:pPr>
      <w:hyperlink w:anchor="_Toc142606747" w:history="1">
        <w:r w:rsidR="00B513F9" w:rsidRPr="00F775ED">
          <w:rPr>
            <w:rStyle w:val="Hyperlink"/>
          </w:rPr>
          <w:t>4.1.3</w:t>
        </w:r>
        <w:r w:rsidR="00B513F9" w:rsidRPr="00B513F9">
          <w:rPr>
            <w:rStyle w:val="Hyperlink"/>
          </w:rPr>
          <w:tab/>
        </w:r>
        <w:r w:rsidR="00B513F9" w:rsidRPr="00F775ED">
          <w:rPr>
            <w:rStyle w:val="Hyperlink"/>
          </w:rPr>
          <w:t>Видови на отпад во општина Струмица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_Toc142606747 \h </w:instrText>
        </w:r>
        <w:r w:rsidR="00B513F9" w:rsidRPr="00B513F9">
          <w:rPr>
            <w:rStyle w:val="Hyperlink"/>
            <w:webHidden/>
          </w:rPr>
        </w:r>
        <w:r w:rsidR="00B513F9" w:rsidRPr="00B513F9">
          <w:rPr>
            <w:rStyle w:val="Hyperlink"/>
            <w:webHidden/>
          </w:rPr>
          <w:fldChar w:fldCharType="separate"/>
        </w:r>
        <w:r w:rsidR="00667C4B">
          <w:rPr>
            <w:rStyle w:val="Hyperlink"/>
            <w:webHidden/>
          </w:rPr>
          <w:t>78</w:t>
        </w:r>
        <w:r w:rsidR="00B513F9" w:rsidRPr="00B513F9">
          <w:rPr>
            <w:rStyle w:val="Hyperlink"/>
            <w:webHidden/>
          </w:rPr>
          <w:fldChar w:fldCharType="end"/>
        </w:r>
      </w:hyperlink>
    </w:p>
    <w:p w14:paraId="5D46E572" w14:textId="511B6070" w:rsidR="00B513F9" w:rsidRPr="00B513F9" w:rsidRDefault="00000000" w:rsidP="008C69DA">
      <w:pPr>
        <w:pStyle w:val="TOC2"/>
        <w:rPr>
          <w:rStyle w:val="Hyperlink"/>
        </w:rPr>
      </w:pPr>
      <w:hyperlink w:anchor="_Toc142606846" w:history="1">
        <w:r w:rsidR="00B513F9" w:rsidRPr="00F775ED">
          <w:rPr>
            <w:rStyle w:val="Hyperlink"/>
          </w:rPr>
          <w:t>4.1.4</w:t>
        </w:r>
        <w:r w:rsidR="00B513F9" w:rsidRPr="00B513F9">
          <w:rPr>
            <w:rStyle w:val="Hyperlink"/>
          </w:rPr>
          <w:tab/>
        </w:r>
        <w:r w:rsidR="00B513F9" w:rsidRPr="00F775ED">
          <w:rPr>
            <w:rStyle w:val="Hyperlink"/>
          </w:rPr>
          <w:t>Собирање и транспорт на отпадот во општина Струмица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_Toc142606846 \h </w:instrText>
        </w:r>
        <w:r w:rsidR="00B513F9" w:rsidRPr="00B513F9">
          <w:rPr>
            <w:rStyle w:val="Hyperlink"/>
            <w:webHidden/>
          </w:rPr>
        </w:r>
        <w:r w:rsidR="00B513F9" w:rsidRPr="00B513F9">
          <w:rPr>
            <w:rStyle w:val="Hyperlink"/>
            <w:webHidden/>
          </w:rPr>
          <w:fldChar w:fldCharType="separate"/>
        </w:r>
        <w:r w:rsidR="00667C4B">
          <w:rPr>
            <w:rStyle w:val="Hyperlink"/>
            <w:webHidden/>
          </w:rPr>
          <w:t>94</w:t>
        </w:r>
        <w:r w:rsidR="00B513F9" w:rsidRPr="00B513F9">
          <w:rPr>
            <w:rStyle w:val="Hyperlink"/>
            <w:webHidden/>
          </w:rPr>
          <w:fldChar w:fldCharType="end"/>
        </w:r>
      </w:hyperlink>
    </w:p>
    <w:p w14:paraId="55E606E1" w14:textId="046C8039" w:rsidR="00B513F9" w:rsidRPr="00B513F9" w:rsidRDefault="00000000" w:rsidP="008C69DA">
      <w:pPr>
        <w:pStyle w:val="TOC2"/>
        <w:rPr>
          <w:rStyle w:val="Hyperlink"/>
        </w:rPr>
      </w:pPr>
      <w:hyperlink w:anchor="_Toc142606848" w:history="1">
        <w:r w:rsidR="00B513F9" w:rsidRPr="00F775ED">
          <w:rPr>
            <w:rStyle w:val="Hyperlink"/>
          </w:rPr>
          <w:t>4.1.5</w:t>
        </w:r>
        <w:r w:rsidR="00B513F9" w:rsidRPr="00B513F9">
          <w:rPr>
            <w:rStyle w:val="Hyperlink"/>
          </w:rPr>
          <w:tab/>
        </w:r>
        <w:r w:rsidR="00B513F9" w:rsidRPr="00F775ED">
          <w:rPr>
            <w:rStyle w:val="Hyperlink"/>
          </w:rPr>
          <w:t>Организација на собирање</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_Toc142606848 \h </w:instrText>
        </w:r>
        <w:r w:rsidR="00B513F9" w:rsidRPr="00B513F9">
          <w:rPr>
            <w:rStyle w:val="Hyperlink"/>
            <w:webHidden/>
          </w:rPr>
        </w:r>
        <w:r w:rsidR="00B513F9" w:rsidRPr="00B513F9">
          <w:rPr>
            <w:rStyle w:val="Hyperlink"/>
            <w:webHidden/>
          </w:rPr>
          <w:fldChar w:fldCharType="separate"/>
        </w:r>
        <w:r w:rsidR="00667C4B">
          <w:rPr>
            <w:rStyle w:val="Hyperlink"/>
            <w:webHidden/>
          </w:rPr>
          <w:t>97</w:t>
        </w:r>
        <w:r w:rsidR="00B513F9" w:rsidRPr="00B513F9">
          <w:rPr>
            <w:rStyle w:val="Hyperlink"/>
            <w:webHidden/>
          </w:rPr>
          <w:fldChar w:fldCharType="end"/>
        </w:r>
      </w:hyperlink>
    </w:p>
    <w:p w14:paraId="74A2BFCD" w14:textId="6FB37EC1" w:rsidR="00B513F9" w:rsidRPr="00B513F9" w:rsidRDefault="00000000" w:rsidP="008C69DA">
      <w:pPr>
        <w:pStyle w:val="TOC2"/>
        <w:rPr>
          <w:rStyle w:val="Hyperlink"/>
        </w:rPr>
      </w:pPr>
      <w:hyperlink w:anchor="_Toc142606849" w:history="1">
        <w:r w:rsidR="00B513F9" w:rsidRPr="00F775ED">
          <w:rPr>
            <w:rStyle w:val="Hyperlink"/>
          </w:rPr>
          <w:t>4.1.6</w:t>
        </w:r>
        <w:r w:rsidR="00B513F9" w:rsidRPr="00B513F9">
          <w:rPr>
            <w:rStyle w:val="Hyperlink"/>
          </w:rPr>
          <w:tab/>
        </w:r>
        <w:r w:rsidR="00B513F9" w:rsidRPr="00F775ED">
          <w:rPr>
            <w:rStyle w:val="Hyperlink"/>
          </w:rPr>
          <w:t>Транспортни возила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_Toc142606849 \h </w:instrText>
        </w:r>
        <w:r w:rsidR="00B513F9" w:rsidRPr="00B513F9">
          <w:rPr>
            <w:rStyle w:val="Hyperlink"/>
            <w:webHidden/>
          </w:rPr>
        </w:r>
        <w:r w:rsidR="00B513F9" w:rsidRPr="00B513F9">
          <w:rPr>
            <w:rStyle w:val="Hyperlink"/>
            <w:webHidden/>
          </w:rPr>
          <w:fldChar w:fldCharType="separate"/>
        </w:r>
        <w:r w:rsidR="00667C4B">
          <w:rPr>
            <w:rStyle w:val="Hyperlink"/>
            <w:webHidden/>
          </w:rPr>
          <w:t>100</w:t>
        </w:r>
        <w:r w:rsidR="00B513F9" w:rsidRPr="00B513F9">
          <w:rPr>
            <w:rStyle w:val="Hyperlink"/>
            <w:webHidden/>
          </w:rPr>
          <w:fldChar w:fldCharType="end"/>
        </w:r>
      </w:hyperlink>
    </w:p>
    <w:p w14:paraId="22A5020D" w14:textId="06ED252C" w:rsidR="00B513F9" w:rsidRPr="00B513F9" w:rsidRDefault="00000000" w:rsidP="008C69DA">
      <w:pPr>
        <w:pStyle w:val="TOC2"/>
        <w:rPr>
          <w:rStyle w:val="Hyperlink"/>
        </w:rPr>
      </w:pPr>
      <w:hyperlink w:anchor="_Toc142606850" w:history="1">
        <w:r w:rsidR="00B513F9" w:rsidRPr="00F775ED">
          <w:rPr>
            <w:rStyle w:val="Hyperlink"/>
          </w:rPr>
          <w:t>4.1.7</w:t>
        </w:r>
        <w:r w:rsidR="00B513F9" w:rsidRPr="00B513F9">
          <w:rPr>
            <w:rStyle w:val="Hyperlink"/>
          </w:rPr>
          <w:tab/>
        </w:r>
        <w:r w:rsidR="00B513F9" w:rsidRPr="00F775ED">
          <w:rPr>
            <w:rStyle w:val="Hyperlink"/>
          </w:rPr>
          <w:t>Диви ѓубришта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_Toc142606850 \h </w:instrText>
        </w:r>
        <w:r w:rsidR="00B513F9" w:rsidRPr="00B513F9">
          <w:rPr>
            <w:rStyle w:val="Hyperlink"/>
            <w:webHidden/>
          </w:rPr>
        </w:r>
        <w:r w:rsidR="00B513F9" w:rsidRPr="00B513F9">
          <w:rPr>
            <w:rStyle w:val="Hyperlink"/>
            <w:webHidden/>
          </w:rPr>
          <w:fldChar w:fldCharType="separate"/>
        </w:r>
        <w:r w:rsidR="00667C4B">
          <w:rPr>
            <w:rStyle w:val="Hyperlink"/>
            <w:webHidden/>
          </w:rPr>
          <w:t>102</w:t>
        </w:r>
        <w:r w:rsidR="00B513F9" w:rsidRPr="00B513F9">
          <w:rPr>
            <w:rStyle w:val="Hyperlink"/>
            <w:webHidden/>
          </w:rPr>
          <w:fldChar w:fldCharType="end"/>
        </w:r>
      </w:hyperlink>
    </w:p>
    <w:p w14:paraId="2F4C79D3" w14:textId="511CB97B" w:rsidR="00B513F9" w:rsidRPr="00B513F9" w:rsidRDefault="00000000" w:rsidP="008C69DA">
      <w:pPr>
        <w:pStyle w:val="TOC2"/>
        <w:rPr>
          <w:rStyle w:val="Hyperlink"/>
        </w:rPr>
      </w:pPr>
      <w:hyperlink w:anchor="_Toc142606851" w:history="1">
        <w:r w:rsidR="00B513F9" w:rsidRPr="00F775ED">
          <w:rPr>
            <w:rStyle w:val="Hyperlink"/>
          </w:rPr>
          <w:t>4.1.8</w:t>
        </w:r>
        <w:r w:rsidR="00B513F9" w:rsidRPr="00B513F9">
          <w:rPr>
            <w:rStyle w:val="Hyperlink"/>
          </w:rPr>
          <w:tab/>
        </w:r>
        <w:r w:rsidR="00B513F9" w:rsidRPr="00F775ED">
          <w:rPr>
            <w:rStyle w:val="Hyperlink"/>
          </w:rPr>
          <w:t>Пазари</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_Toc142606851 \h </w:instrText>
        </w:r>
        <w:r w:rsidR="00B513F9" w:rsidRPr="00B513F9">
          <w:rPr>
            <w:rStyle w:val="Hyperlink"/>
            <w:webHidden/>
          </w:rPr>
        </w:r>
        <w:r w:rsidR="00B513F9" w:rsidRPr="00B513F9">
          <w:rPr>
            <w:rStyle w:val="Hyperlink"/>
            <w:webHidden/>
          </w:rPr>
          <w:fldChar w:fldCharType="separate"/>
        </w:r>
        <w:r w:rsidR="00667C4B">
          <w:rPr>
            <w:rStyle w:val="Hyperlink"/>
            <w:webHidden/>
          </w:rPr>
          <w:t>103</w:t>
        </w:r>
        <w:r w:rsidR="00B513F9" w:rsidRPr="00B513F9">
          <w:rPr>
            <w:rStyle w:val="Hyperlink"/>
            <w:webHidden/>
          </w:rPr>
          <w:fldChar w:fldCharType="end"/>
        </w:r>
      </w:hyperlink>
    </w:p>
    <w:p w14:paraId="23EA69F9" w14:textId="3A81A684" w:rsidR="00B513F9" w:rsidRPr="00B513F9" w:rsidRDefault="00000000" w:rsidP="008C69DA">
      <w:pPr>
        <w:pStyle w:val="TOC2"/>
        <w:rPr>
          <w:rStyle w:val="Hyperlink"/>
        </w:rPr>
      </w:pPr>
      <w:hyperlink w:anchor="_Toc142606852" w:history="1">
        <w:r w:rsidR="00B513F9" w:rsidRPr="00F775ED">
          <w:rPr>
            <w:rStyle w:val="Hyperlink"/>
          </w:rPr>
          <w:t>4.1.9</w:t>
        </w:r>
        <w:r w:rsidR="00B513F9" w:rsidRPr="00B513F9">
          <w:rPr>
            <w:rStyle w:val="Hyperlink"/>
          </w:rPr>
          <w:tab/>
        </w:r>
        <w:r w:rsidR="00B513F9" w:rsidRPr="00F775ED">
          <w:rPr>
            <w:rStyle w:val="Hyperlink"/>
          </w:rPr>
          <w:t>Одржување на паркови, јавно градско и вонградско зеленило и рекреативни површини на подрачјето на град Струмица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_Toc142606852 \h </w:instrText>
        </w:r>
        <w:r w:rsidR="00B513F9" w:rsidRPr="00B513F9">
          <w:rPr>
            <w:rStyle w:val="Hyperlink"/>
            <w:webHidden/>
          </w:rPr>
        </w:r>
        <w:r w:rsidR="00B513F9" w:rsidRPr="00B513F9">
          <w:rPr>
            <w:rStyle w:val="Hyperlink"/>
            <w:webHidden/>
          </w:rPr>
          <w:fldChar w:fldCharType="separate"/>
        </w:r>
        <w:r w:rsidR="00667C4B">
          <w:rPr>
            <w:rStyle w:val="Hyperlink"/>
            <w:webHidden/>
          </w:rPr>
          <w:t>107</w:t>
        </w:r>
        <w:r w:rsidR="00B513F9" w:rsidRPr="00B513F9">
          <w:rPr>
            <w:rStyle w:val="Hyperlink"/>
            <w:webHidden/>
          </w:rPr>
          <w:fldChar w:fldCharType="end"/>
        </w:r>
      </w:hyperlink>
    </w:p>
    <w:p w14:paraId="72F03285" w14:textId="123F24A2" w:rsidR="00B513F9" w:rsidRPr="00B513F9" w:rsidRDefault="00000000" w:rsidP="008C69DA">
      <w:pPr>
        <w:pStyle w:val="TOC2"/>
        <w:rPr>
          <w:rStyle w:val="Hyperlink"/>
        </w:rPr>
      </w:pPr>
      <w:hyperlink w:anchor="_Toc142606853" w:history="1">
        <w:r w:rsidR="00B513F9" w:rsidRPr="00F775ED">
          <w:rPr>
            <w:rStyle w:val="Hyperlink"/>
          </w:rPr>
          <w:t>4.1.10</w:t>
        </w:r>
        <w:r w:rsidR="00B513F9" w:rsidRPr="00B513F9">
          <w:rPr>
            <w:rStyle w:val="Hyperlink"/>
          </w:rPr>
          <w:tab/>
        </w:r>
        <w:r w:rsidR="00B513F9" w:rsidRPr="00F775ED">
          <w:rPr>
            <w:rStyle w:val="Hyperlink"/>
          </w:rPr>
          <w:t>Канализација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_Toc142606853 \h </w:instrText>
        </w:r>
        <w:r w:rsidR="00B513F9" w:rsidRPr="00B513F9">
          <w:rPr>
            <w:rStyle w:val="Hyperlink"/>
            <w:webHidden/>
          </w:rPr>
        </w:r>
        <w:r w:rsidR="00B513F9" w:rsidRPr="00B513F9">
          <w:rPr>
            <w:rStyle w:val="Hyperlink"/>
            <w:webHidden/>
          </w:rPr>
          <w:fldChar w:fldCharType="separate"/>
        </w:r>
        <w:r w:rsidR="00667C4B">
          <w:rPr>
            <w:rStyle w:val="Hyperlink"/>
            <w:webHidden/>
          </w:rPr>
          <w:t>110</w:t>
        </w:r>
        <w:r w:rsidR="00B513F9" w:rsidRPr="00B513F9">
          <w:rPr>
            <w:rStyle w:val="Hyperlink"/>
            <w:webHidden/>
          </w:rPr>
          <w:fldChar w:fldCharType="end"/>
        </w:r>
      </w:hyperlink>
    </w:p>
    <w:p w14:paraId="03CF19F2" w14:textId="35EDF924" w:rsidR="00B513F9" w:rsidRPr="00B513F9" w:rsidRDefault="00000000" w:rsidP="008C69DA">
      <w:pPr>
        <w:pStyle w:val="TOC2"/>
        <w:rPr>
          <w:rStyle w:val="Hyperlink"/>
        </w:rPr>
      </w:pPr>
      <w:hyperlink w:anchor="_Toc142606854" w:history="1">
        <w:r w:rsidR="00B513F9" w:rsidRPr="00F775ED">
          <w:rPr>
            <w:rStyle w:val="Hyperlink"/>
          </w:rPr>
          <w:t>4.1.11</w:t>
        </w:r>
        <w:r w:rsidR="00B513F9" w:rsidRPr="00B513F9">
          <w:rPr>
            <w:rStyle w:val="Hyperlink"/>
          </w:rPr>
          <w:tab/>
        </w:r>
        <w:r w:rsidR="00B513F9" w:rsidRPr="00F775ED">
          <w:rPr>
            <w:rStyle w:val="Hyperlink"/>
          </w:rPr>
          <w:t>Градска капела и гробишта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_Toc142606854 \h </w:instrText>
        </w:r>
        <w:r w:rsidR="00B513F9" w:rsidRPr="00B513F9">
          <w:rPr>
            <w:rStyle w:val="Hyperlink"/>
            <w:webHidden/>
          </w:rPr>
        </w:r>
        <w:r w:rsidR="00B513F9" w:rsidRPr="00B513F9">
          <w:rPr>
            <w:rStyle w:val="Hyperlink"/>
            <w:webHidden/>
          </w:rPr>
          <w:fldChar w:fldCharType="separate"/>
        </w:r>
        <w:r w:rsidR="00667C4B">
          <w:rPr>
            <w:rStyle w:val="Hyperlink"/>
            <w:webHidden/>
          </w:rPr>
          <w:t>112</w:t>
        </w:r>
        <w:r w:rsidR="00B513F9" w:rsidRPr="00B513F9">
          <w:rPr>
            <w:rStyle w:val="Hyperlink"/>
            <w:webHidden/>
          </w:rPr>
          <w:fldChar w:fldCharType="end"/>
        </w:r>
      </w:hyperlink>
    </w:p>
    <w:p w14:paraId="3B2315AE" w14:textId="09EB3A12" w:rsidR="00B513F9" w:rsidRPr="00B513F9" w:rsidRDefault="00000000" w:rsidP="008C69DA">
      <w:pPr>
        <w:pStyle w:val="TOC2"/>
        <w:rPr>
          <w:rStyle w:val="Hyperlink"/>
        </w:rPr>
      </w:pPr>
      <w:hyperlink w:anchor="_Toc142606855" w:history="1">
        <w:r w:rsidR="00B513F9" w:rsidRPr="00F775ED">
          <w:rPr>
            <w:rStyle w:val="Hyperlink"/>
          </w:rPr>
          <w:t>4.1.12</w:t>
        </w:r>
        <w:r w:rsidR="00B513F9" w:rsidRPr="00B513F9">
          <w:rPr>
            <w:rStyle w:val="Hyperlink"/>
          </w:rPr>
          <w:tab/>
        </w:r>
        <w:r w:rsidR="00B513F9" w:rsidRPr="00F775ED">
          <w:rPr>
            <w:rStyle w:val="Hyperlink"/>
          </w:rPr>
          <w:t>Јавно осветлување</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_Toc142606855 \h </w:instrText>
        </w:r>
        <w:r w:rsidR="00B513F9" w:rsidRPr="00B513F9">
          <w:rPr>
            <w:rStyle w:val="Hyperlink"/>
            <w:webHidden/>
          </w:rPr>
        </w:r>
        <w:r w:rsidR="00B513F9" w:rsidRPr="00B513F9">
          <w:rPr>
            <w:rStyle w:val="Hyperlink"/>
            <w:webHidden/>
          </w:rPr>
          <w:fldChar w:fldCharType="separate"/>
        </w:r>
        <w:r w:rsidR="00667C4B">
          <w:rPr>
            <w:rStyle w:val="Hyperlink"/>
            <w:webHidden/>
          </w:rPr>
          <w:t>114</w:t>
        </w:r>
        <w:r w:rsidR="00B513F9" w:rsidRPr="00B513F9">
          <w:rPr>
            <w:rStyle w:val="Hyperlink"/>
            <w:webHidden/>
          </w:rPr>
          <w:fldChar w:fldCharType="end"/>
        </w:r>
      </w:hyperlink>
    </w:p>
    <w:p w14:paraId="4C0399F7" w14:textId="5FEB0746" w:rsidR="00B513F9" w:rsidRPr="00B513F9" w:rsidRDefault="00000000" w:rsidP="008C69DA">
      <w:pPr>
        <w:pStyle w:val="TOC2"/>
        <w:rPr>
          <w:rStyle w:val="Hyperlink"/>
        </w:rPr>
      </w:pPr>
      <w:hyperlink w:anchor="_Toc142606856" w:history="1">
        <w:r w:rsidR="00B513F9" w:rsidRPr="00F775ED">
          <w:rPr>
            <w:rStyle w:val="Hyperlink"/>
          </w:rPr>
          <w:t>4.1.13</w:t>
        </w:r>
        <w:r w:rsidR="00B513F9" w:rsidRPr="00B513F9">
          <w:rPr>
            <w:rStyle w:val="Hyperlink"/>
          </w:rPr>
          <w:tab/>
        </w:r>
        <w:r w:rsidR="00B513F9" w:rsidRPr="00F775ED">
          <w:rPr>
            <w:rStyle w:val="Hyperlink"/>
          </w:rPr>
          <w:t>Диви депонии во општина Струмица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_Toc142606856 \h </w:instrText>
        </w:r>
        <w:r w:rsidR="00B513F9" w:rsidRPr="00B513F9">
          <w:rPr>
            <w:rStyle w:val="Hyperlink"/>
            <w:webHidden/>
          </w:rPr>
        </w:r>
        <w:r w:rsidR="00B513F9" w:rsidRPr="00B513F9">
          <w:rPr>
            <w:rStyle w:val="Hyperlink"/>
            <w:webHidden/>
          </w:rPr>
          <w:fldChar w:fldCharType="separate"/>
        </w:r>
        <w:r w:rsidR="00667C4B">
          <w:rPr>
            <w:rStyle w:val="Hyperlink"/>
            <w:webHidden/>
          </w:rPr>
          <w:t>114</w:t>
        </w:r>
        <w:r w:rsidR="00B513F9" w:rsidRPr="00B513F9">
          <w:rPr>
            <w:rStyle w:val="Hyperlink"/>
            <w:webHidden/>
          </w:rPr>
          <w:fldChar w:fldCharType="end"/>
        </w:r>
      </w:hyperlink>
    </w:p>
    <w:p w14:paraId="5EED72B2" w14:textId="61DA6C2A" w:rsidR="00B513F9" w:rsidRPr="00B513F9" w:rsidRDefault="00000000" w:rsidP="008C69DA">
      <w:pPr>
        <w:pStyle w:val="TOC2"/>
        <w:rPr>
          <w:rStyle w:val="Hyperlink"/>
        </w:rPr>
      </w:pPr>
      <w:hyperlink w:anchor="_Toc142606858" w:history="1">
        <w:r w:rsidR="00B513F9" w:rsidRPr="00F775ED">
          <w:rPr>
            <w:rStyle w:val="Hyperlink"/>
          </w:rPr>
          <w:t>4.1.14</w:t>
        </w:r>
        <w:r w:rsidR="00B513F9" w:rsidRPr="00B513F9">
          <w:rPr>
            <w:rStyle w:val="Hyperlink"/>
          </w:rPr>
          <w:tab/>
        </w:r>
        <w:r w:rsidR="00B513F9" w:rsidRPr="00F775ED">
          <w:rPr>
            <w:rStyle w:val="Hyperlink"/>
          </w:rPr>
          <w:t>Стратешки определби, поврзани со стратешки документи кои ја покриваат оваа област</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_Toc142606858 \h </w:instrText>
        </w:r>
        <w:r w:rsidR="00B513F9" w:rsidRPr="00B513F9">
          <w:rPr>
            <w:rStyle w:val="Hyperlink"/>
            <w:webHidden/>
          </w:rPr>
        </w:r>
        <w:r w:rsidR="00B513F9" w:rsidRPr="00B513F9">
          <w:rPr>
            <w:rStyle w:val="Hyperlink"/>
            <w:webHidden/>
          </w:rPr>
          <w:fldChar w:fldCharType="separate"/>
        </w:r>
        <w:r w:rsidR="00667C4B">
          <w:rPr>
            <w:rStyle w:val="Hyperlink"/>
            <w:webHidden/>
          </w:rPr>
          <w:t>115</w:t>
        </w:r>
        <w:r w:rsidR="00B513F9" w:rsidRPr="00B513F9">
          <w:rPr>
            <w:rStyle w:val="Hyperlink"/>
            <w:webHidden/>
          </w:rPr>
          <w:fldChar w:fldCharType="end"/>
        </w:r>
      </w:hyperlink>
    </w:p>
    <w:p w14:paraId="5655FA18" w14:textId="68A7A9EA" w:rsidR="00B513F9" w:rsidRPr="00B513F9" w:rsidRDefault="00000000" w:rsidP="008C69DA">
      <w:pPr>
        <w:pStyle w:val="TOC2"/>
        <w:rPr>
          <w:rStyle w:val="Hyperlink"/>
        </w:rPr>
      </w:pPr>
      <w:hyperlink w:anchor="_Toc142606859" w:history="1">
        <w:r w:rsidR="00B513F9" w:rsidRPr="00F775ED">
          <w:rPr>
            <w:rStyle w:val="Hyperlink"/>
          </w:rPr>
          <w:t>4.1.15</w:t>
        </w:r>
        <w:r w:rsidR="00B513F9" w:rsidRPr="00B513F9">
          <w:rPr>
            <w:rStyle w:val="Hyperlink"/>
          </w:rPr>
          <w:tab/>
        </w:r>
        <w:r w:rsidR="00B513F9" w:rsidRPr="00F775ED">
          <w:rPr>
            <w:rStyle w:val="Hyperlink"/>
          </w:rPr>
          <w:t>Проблеми во однос на управувањето со отпад во општина Струмица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_Toc142606859 \h </w:instrText>
        </w:r>
        <w:r w:rsidR="00B513F9" w:rsidRPr="00B513F9">
          <w:rPr>
            <w:rStyle w:val="Hyperlink"/>
            <w:webHidden/>
          </w:rPr>
        </w:r>
        <w:r w:rsidR="00B513F9" w:rsidRPr="00B513F9">
          <w:rPr>
            <w:rStyle w:val="Hyperlink"/>
            <w:webHidden/>
          </w:rPr>
          <w:fldChar w:fldCharType="separate"/>
        </w:r>
        <w:r w:rsidR="00667C4B">
          <w:rPr>
            <w:rStyle w:val="Hyperlink"/>
            <w:webHidden/>
          </w:rPr>
          <w:t>116</w:t>
        </w:r>
        <w:r w:rsidR="00B513F9" w:rsidRPr="00B513F9">
          <w:rPr>
            <w:rStyle w:val="Hyperlink"/>
            <w:webHidden/>
          </w:rPr>
          <w:fldChar w:fldCharType="end"/>
        </w:r>
      </w:hyperlink>
    </w:p>
    <w:p w14:paraId="3B6845FB" w14:textId="40080314" w:rsidR="00B513F9" w:rsidRPr="00B513F9" w:rsidRDefault="00000000" w:rsidP="008C69DA">
      <w:pPr>
        <w:pStyle w:val="TOC2"/>
        <w:rPr>
          <w:rStyle w:val="Hyperlink"/>
        </w:rPr>
      </w:pPr>
      <w:hyperlink w:anchor="_Toc142606860" w:history="1">
        <w:r w:rsidR="00B513F9" w:rsidRPr="00F775ED">
          <w:rPr>
            <w:rStyle w:val="Hyperlink"/>
          </w:rPr>
          <w:t>4.1.16</w:t>
        </w:r>
        <w:r w:rsidR="00B513F9" w:rsidRPr="00B513F9">
          <w:rPr>
            <w:rStyle w:val="Hyperlink"/>
          </w:rPr>
          <w:tab/>
        </w:r>
        <w:r w:rsidR="00B513F9" w:rsidRPr="00F775ED">
          <w:rPr>
            <w:rStyle w:val="Hyperlink"/>
          </w:rPr>
          <w:t>Препораки за решавање на идентификуваните проблеми во однос на управувањето со отпадот во општина Струмица: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_Toc142606860 \h </w:instrText>
        </w:r>
        <w:r w:rsidR="00B513F9" w:rsidRPr="00B513F9">
          <w:rPr>
            <w:rStyle w:val="Hyperlink"/>
            <w:webHidden/>
          </w:rPr>
        </w:r>
        <w:r w:rsidR="00B513F9" w:rsidRPr="00B513F9">
          <w:rPr>
            <w:rStyle w:val="Hyperlink"/>
            <w:webHidden/>
          </w:rPr>
          <w:fldChar w:fldCharType="separate"/>
        </w:r>
        <w:r w:rsidR="00667C4B">
          <w:rPr>
            <w:rStyle w:val="Hyperlink"/>
            <w:webHidden/>
          </w:rPr>
          <w:t>117</w:t>
        </w:r>
        <w:r w:rsidR="00B513F9" w:rsidRPr="00B513F9">
          <w:rPr>
            <w:rStyle w:val="Hyperlink"/>
            <w:webHidden/>
          </w:rPr>
          <w:fldChar w:fldCharType="end"/>
        </w:r>
      </w:hyperlink>
    </w:p>
    <w:p w14:paraId="2A51912A" w14:textId="348A8A94" w:rsidR="00B513F9" w:rsidRPr="00B513F9" w:rsidRDefault="00000000" w:rsidP="008C69DA">
      <w:pPr>
        <w:pStyle w:val="TOC2"/>
        <w:rPr>
          <w:rStyle w:val="Hyperlink"/>
        </w:rPr>
      </w:pPr>
      <w:hyperlink w:anchor="_Toc142606861" w:history="1">
        <w:r w:rsidR="00B513F9" w:rsidRPr="00F775ED">
          <w:rPr>
            <w:rStyle w:val="Hyperlink"/>
          </w:rPr>
          <w:t>4. 2</w:t>
        </w:r>
        <w:r w:rsidR="00B513F9" w:rsidRPr="00B513F9">
          <w:rPr>
            <w:rStyle w:val="Hyperlink"/>
          </w:rPr>
          <w:tab/>
        </w:r>
        <w:r w:rsidR="00B513F9" w:rsidRPr="00F775ED">
          <w:rPr>
            <w:rStyle w:val="Hyperlink"/>
          </w:rPr>
          <w:t>Тематска област-Вода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_Toc142606861 \h </w:instrText>
        </w:r>
        <w:r w:rsidR="00B513F9" w:rsidRPr="00B513F9">
          <w:rPr>
            <w:rStyle w:val="Hyperlink"/>
            <w:webHidden/>
          </w:rPr>
        </w:r>
        <w:r w:rsidR="00B513F9" w:rsidRPr="00B513F9">
          <w:rPr>
            <w:rStyle w:val="Hyperlink"/>
            <w:webHidden/>
          </w:rPr>
          <w:fldChar w:fldCharType="separate"/>
        </w:r>
        <w:r w:rsidR="00667C4B">
          <w:rPr>
            <w:rStyle w:val="Hyperlink"/>
            <w:webHidden/>
          </w:rPr>
          <w:t>117</w:t>
        </w:r>
        <w:r w:rsidR="00B513F9" w:rsidRPr="00B513F9">
          <w:rPr>
            <w:rStyle w:val="Hyperlink"/>
            <w:webHidden/>
          </w:rPr>
          <w:fldChar w:fldCharType="end"/>
        </w:r>
      </w:hyperlink>
    </w:p>
    <w:p w14:paraId="163AD014" w14:textId="7E2FB8B6" w:rsidR="00B513F9" w:rsidRPr="00B513F9" w:rsidRDefault="00000000" w:rsidP="008C69DA">
      <w:pPr>
        <w:pStyle w:val="TOC2"/>
        <w:rPr>
          <w:rStyle w:val="Hyperlink"/>
        </w:rPr>
      </w:pPr>
      <w:hyperlink w:anchor="_Toc142606862" w:history="1">
        <w:r w:rsidR="00B513F9" w:rsidRPr="00F775ED">
          <w:rPr>
            <w:rStyle w:val="Hyperlink"/>
          </w:rPr>
          <w:t>4.2.1</w:t>
        </w:r>
        <w:r w:rsidR="00B513F9" w:rsidRPr="00B513F9">
          <w:rPr>
            <w:rStyle w:val="Hyperlink"/>
          </w:rPr>
          <w:tab/>
        </w:r>
        <w:r w:rsidR="00B513F9" w:rsidRPr="00F775ED">
          <w:rPr>
            <w:rStyle w:val="Hyperlink"/>
          </w:rPr>
          <w:t>Управување со Води</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_Toc142606862 \h </w:instrText>
        </w:r>
        <w:r w:rsidR="00B513F9" w:rsidRPr="00B513F9">
          <w:rPr>
            <w:rStyle w:val="Hyperlink"/>
            <w:webHidden/>
          </w:rPr>
        </w:r>
        <w:r w:rsidR="00B513F9" w:rsidRPr="00B513F9">
          <w:rPr>
            <w:rStyle w:val="Hyperlink"/>
            <w:webHidden/>
          </w:rPr>
          <w:fldChar w:fldCharType="separate"/>
        </w:r>
        <w:r w:rsidR="00667C4B">
          <w:rPr>
            <w:rStyle w:val="Hyperlink"/>
            <w:webHidden/>
          </w:rPr>
          <w:t>117</w:t>
        </w:r>
        <w:r w:rsidR="00B513F9" w:rsidRPr="00B513F9">
          <w:rPr>
            <w:rStyle w:val="Hyperlink"/>
            <w:webHidden/>
          </w:rPr>
          <w:fldChar w:fldCharType="end"/>
        </w:r>
      </w:hyperlink>
    </w:p>
    <w:p w14:paraId="694D3E3E" w14:textId="2A08A88F" w:rsidR="00B513F9" w:rsidRPr="00B513F9" w:rsidRDefault="00000000" w:rsidP="008C69DA">
      <w:pPr>
        <w:pStyle w:val="TOC2"/>
        <w:rPr>
          <w:rStyle w:val="Hyperlink"/>
        </w:rPr>
      </w:pPr>
      <w:hyperlink w:anchor="_Toc142606863" w:history="1">
        <w:r w:rsidR="00B513F9" w:rsidRPr="00F775ED">
          <w:rPr>
            <w:rStyle w:val="Hyperlink"/>
          </w:rPr>
          <w:t>4.2.2</w:t>
        </w:r>
        <w:r w:rsidR="00B513F9" w:rsidRPr="00B513F9">
          <w:rPr>
            <w:rStyle w:val="Hyperlink"/>
          </w:rPr>
          <w:tab/>
        </w:r>
        <w:r w:rsidR="00B513F9" w:rsidRPr="00F775ED">
          <w:rPr>
            <w:rStyle w:val="Hyperlink"/>
          </w:rPr>
          <w:t>Законска регулатива која ја регулира областа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_Toc142606863 \h </w:instrText>
        </w:r>
        <w:r w:rsidR="00B513F9" w:rsidRPr="00B513F9">
          <w:rPr>
            <w:rStyle w:val="Hyperlink"/>
            <w:webHidden/>
          </w:rPr>
        </w:r>
        <w:r w:rsidR="00B513F9" w:rsidRPr="00B513F9">
          <w:rPr>
            <w:rStyle w:val="Hyperlink"/>
            <w:webHidden/>
          </w:rPr>
          <w:fldChar w:fldCharType="separate"/>
        </w:r>
        <w:r w:rsidR="00667C4B">
          <w:rPr>
            <w:rStyle w:val="Hyperlink"/>
            <w:webHidden/>
          </w:rPr>
          <w:t>118</w:t>
        </w:r>
        <w:r w:rsidR="00B513F9" w:rsidRPr="00B513F9">
          <w:rPr>
            <w:rStyle w:val="Hyperlink"/>
            <w:webHidden/>
          </w:rPr>
          <w:fldChar w:fldCharType="end"/>
        </w:r>
      </w:hyperlink>
    </w:p>
    <w:p w14:paraId="5359CC74" w14:textId="64C8202A" w:rsidR="00B513F9" w:rsidRPr="00B513F9" w:rsidRDefault="00000000" w:rsidP="008C69DA">
      <w:pPr>
        <w:pStyle w:val="TOC2"/>
        <w:rPr>
          <w:rStyle w:val="Hyperlink"/>
        </w:rPr>
      </w:pPr>
      <w:hyperlink w:anchor="_Toc142606864" w:history="1">
        <w:r w:rsidR="00B513F9" w:rsidRPr="00F775ED">
          <w:rPr>
            <w:rStyle w:val="Hyperlink"/>
          </w:rPr>
          <w:t>4.2.3</w:t>
        </w:r>
        <w:r w:rsidR="00B513F9" w:rsidRPr="00B513F9">
          <w:rPr>
            <w:rStyle w:val="Hyperlink"/>
          </w:rPr>
          <w:tab/>
        </w:r>
        <w:r w:rsidR="00B513F9" w:rsidRPr="00F775ED">
          <w:rPr>
            <w:rStyle w:val="Hyperlink"/>
          </w:rPr>
          <w:t>Состојби со водите во општина Струмица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_Toc142606864 \h </w:instrText>
        </w:r>
        <w:r w:rsidR="00B513F9" w:rsidRPr="00B513F9">
          <w:rPr>
            <w:rStyle w:val="Hyperlink"/>
            <w:webHidden/>
          </w:rPr>
        </w:r>
        <w:r w:rsidR="00B513F9" w:rsidRPr="00B513F9">
          <w:rPr>
            <w:rStyle w:val="Hyperlink"/>
            <w:webHidden/>
          </w:rPr>
          <w:fldChar w:fldCharType="separate"/>
        </w:r>
        <w:r w:rsidR="00667C4B">
          <w:rPr>
            <w:rStyle w:val="Hyperlink"/>
            <w:webHidden/>
          </w:rPr>
          <w:t>118</w:t>
        </w:r>
        <w:r w:rsidR="00B513F9" w:rsidRPr="00B513F9">
          <w:rPr>
            <w:rStyle w:val="Hyperlink"/>
            <w:webHidden/>
          </w:rPr>
          <w:fldChar w:fldCharType="end"/>
        </w:r>
      </w:hyperlink>
    </w:p>
    <w:p w14:paraId="3A129884" w14:textId="479EF1FE" w:rsidR="00B513F9" w:rsidRPr="00B513F9" w:rsidRDefault="00000000" w:rsidP="008C69DA">
      <w:pPr>
        <w:pStyle w:val="TOC2"/>
        <w:rPr>
          <w:rStyle w:val="Hyperlink"/>
        </w:rPr>
      </w:pPr>
      <w:hyperlink w:anchor="_Toc142606865" w:history="1">
        <w:r w:rsidR="00B513F9" w:rsidRPr="00F775ED">
          <w:rPr>
            <w:rStyle w:val="Hyperlink"/>
          </w:rPr>
          <w:t>4.2.3.1</w:t>
        </w:r>
        <w:r w:rsidR="00B513F9" w:rsidRPr="00B513F9">
          <w:rPr>
            <w:rStyle w:val="Hyperlink"/>
          </w:rPr>
          <w:tab/>
        </w:r>
        <w:r w:rsidR="00B513F9" w:rsidRPr="00F775ED">
          <w:rPr>
            <w:rStyle w:val="Hyperlink"/>
          </w:rPr>
          <w:t>Водоснабдување</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_Toc142606865 \h </w:instrText>
        </w:r>
        <w:r w:rsidR="00B513F9" w:rsidRPr="00B513F9">
          <w:rPr>
            <w:rStyle w:val="Hyperlink"/>
            <w:webHidden/>
          </w:rPr>
        </w:r>
        <w:r w:rsidR="00B513F9" w:rsidRPr="00B513F9">
          <w:rPr>
            <w:rStyle w:val="Hyperlink"/>
            <w:webHidden/>
          </w:rPr>
          <w:fldChar w:fldCharType="separate"/>
        </w:r>
        <w:r w:rsidR="00667C4B">
          <w:rPr>
            <w:rStyle w:val="Hyperlink"/>
            <w:webHidden/>
          </w:rPr>
          <w:t>118</w:t>
        </w:r>
        <w:r w:rsidR="00B513F9" w:rsidRPr="00B513F9">
          <w:rPr>
            <w:rStyle w:val="Hyperlink"/>
            <w:webHidden/>
          </w:rPr>
          <w:fldChar w:fldCharType="end"/>
        </w:r>
      </w:hyperlink>
    </w:p>
    <w:p w14:paraId="7671E388" w14:textId="03EA9240" w:rsidR="00B513F9" w:rsidRPr="00B513F9" w:rsidRDefault="00000000" w:rsidP="008C69DA">
      <w:pPr>
        <w:pStyle w:val="TOC2"/>
        <w:rPr>
          <w:rStyle w:val="Hyperlink"/>
        </w:rPr>
      </w:pPr>
      <w:hyperlink w:anchor="_Toc142606869" w:history="1">
        <w:r w:rsidR="00B513F9" w:rsidRPr="00F775ED">
          <w:rPr>
            <w:rStyle w:val="Hyperlink"/>
          </w:rPr>
          <w:t>4.2.4</w:t>
        </w:r>
        <w:r w:rsidR="00B513F9" w:rsidRPr="00B513F9">
          <w:rPr>
            <w:rStyle w:val="Hyperlink"/>
          </w:rPr>
          <w:tab/>
        </w:r>
        <w:r w:rsidR="00B513F9" w:rsidRPr="00F775ED">
          <w:rPr>
            <w:rStyle w:val="Hyperlink"/>
          </w:rPr>
          <w:t>Проценка на загрозеноста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_Toc142606869 \h </w:instrText>
        </w:r>
        <w:r w:rsidR="00B513F9" w:rsidRPr="00B513F9">
          <w:rPr>
            <w:rStyle w:val="Hyperlink"/>
            <w:webHidden/>
          </w:rPr>
        </w:r>
        <w:r w:rsidR="00B513F9" w:rsidRPr="00B513F9">
          <w:rPr>
            <w:rStyle w:val="Hyperlink"/>
            <w:webHidden/>
          </w:rPr>
          <w:fldChar w:fldCharType="separate"/>
        </w:r>
        <w:r w:rsidR="00667C4B">
          <w:rPr>
            <w:rStyle w:val="Hyperlink"/>
            <w:webHidden/>
          </w:rPr>
          <w:t>124</w:t>
        </w:r>
        <w:r w:rsidR="00B513F9" w:rsidRPr="00B513F9">
          <w:rPr>
            <w:rStyle w:val="Hyperlink"/>
            <w:webHidden/>
          </w:rPr>
          <w:fldChar w:fldCharType="end"/>
        </w:r>
      </w:hyperlink>
    </w:p>
    <w:p w14:paraId="39F28023" w14:textId="774774CC" w:rsidR="00B513F9" w:rsidRPr="00B513F9" w:rsidRDefault="00000000" w:rsidP="008C69DA">
      <w:pPr>
        <w:pStyle w:val="TOC2"/>
        <w:rPr>
          <w:rStyle w:val="Hyperlink"/>
        </w:rPr>
      </w:pPr>
      <w:hyperlink w:anchor="_Toc142606870" w:history="1">
        <w:r w:rsidR="00B513F9" w:rsidRPr="00F775ED">
          <w:rPr>
            <w:rStyle w:val="Hyperlink"/>
          </w:rPr>
          <w:t>4.2.5</w:t>
        </w:r>
        <w:r w:rsidR="00B513F9" w:rsidRPr="00B513F9">
          <w:rPr>
            <w:rStyle w:val="Hyperlink"/>
          </w:rPr>
          <w:tab/>
        </w:r>
        <w:r w:rsidR="00B513F9" w:rsidRPr="00F775ED">
          <w:rPr>
            <w:rStyle w:val="Hyperlink"/>
          </w:rPr>
          <w:t>Мерки за справување и отстранување на последиците од случени несреќи и катастрофи</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_Toc142606870 \h </w:instrText>
        </w:r>
        <w:r w:rsidR="00B513F9" w:rsidRPr="00B513F9">
          <w:rPr>
            <w:rStyle w:val="Hyperlink"/>
            <w:webHidden/>
          </w:rPr>
        </w:r>
        <w:r w:rsidR="00B513F9" w:rsidRPr="00B513F9">
          <w:rPr>
            <w:rStyle w:val="Hyperlink"/>
            <w:webHidden/>
          </w:rPr>
          <w:fldChar w:fldCharType="separate"/>
        </w:r>
        <w:r w:rsidR="00667C4B">
          <w:rPr>
            <w:rStyle w:val="Hyperlink"/>
            <w:webHidden/>
          </w:rPr>
          <w:t>126</w:t>
        </w:r>
        <w:r w:rsidR="00B513F9" w:rsidRPr="00B513F9">
          <w:rPr>
            <w:rStyle w:val="Hyperlink"/>
            <w:webHidden/>
          </w:rPr>
          <w:fldChar w:fldCharType="end"/>
        </w:r>
      </w:hyperlink>
    </w:p>
    <w:p w14:paraId="272A96AF" w14:textId="0B16915F" w:rsidR="00B513F9" w:rsidRPr="00B513F9" w:rsidRDefault="00000000" w:rsidP="008C69DA">
      <w:pPr>
        <w:pStyle w:val="TOC2"/>
        <w:rPr>
          <w:rStyle w:val="Hyperlink"/>
        </w:rPr>
      </w:pPr>
      <w:hyperlink w:anchor="_Toc142606877" w:history="1">
        <w:r w:rsidR="00B513F9" w:rsidRPr="00F775ED">
          <w:rPr>
            <w:rStyle w:val="Hyperlink"/>
          </w:rPr>
          <w:t>4.2.5.1</w:t>
        </w:r>
        <w:r w:rsidR="00B513F9" w:rsidRPr="00B513F9">
          <w:rPr>
            <w:rStyle w:val="Hyperlink"/>
          </w:rPr>
          <w:tab/>
        </w:r>
        <w:r w:rsidR="00B513F9" w:rsidRPr="00F775ED">
          <w:rPr>
            <w:rStyle w:val="Hyperlink"/>
          </w:rPr>
          <w:t>Одведување на отпадни води-канализационен систем</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_Toc142606877 \h </w:instrText>
        </w:r>
        <w:r w:rsidR="00B513F9" w:rsidRPr="00B513F9">
          <w:rPr>
            <w:rStyle w:val="Hyperlink"/>
            <w:webHidden/>
          </w:rPr>
        </w:r>
        <w:r w:rsidR="00B513F9" w:rsidRPr="00B513F9">
          <w:rPr>
            <w:rStyle w:val="Hyperlink"/>
            <w:webHidden/>
          </w:rPr>
          <w:fldChar w:fldCharType="separate"/>
        </w:r>
        <w:r w:rsidR="00667C4B">
          <w:rPr>
            <w:rStyle w:val="Hyperlink"/>
            <w:webHidden/>
          </w:rPr>
          <w:t>131</w:t>
        </w:r>
        <w:r w:rsidR="00B513F9" w:rsidRPr="00B513F9">
          <w:rPr>
            <w:rStyle w:val="Hyperlink"/>
            <w:webHidden/>
          </w:rPr>
          <w:fldChar w:fldCharType="end"/>
        </w:r>
      </w:hyperlink>
    </w:p>
    <w:p w14:paraId="73C7514D" w14:textId="31748AB8" w:rsidR="00B513F9" w:rsidRPr="00B513F9" w:rsidRDefault="00000000" w:rsidP="008C69DA">
      <w:pPr>
        <w:pStyle w:val="TOC2"/>
        <w:rPr>
          <w:rStyle w:val="Hyperlink"/>
        </w:rPr>
      </w:pPr>
      <w:hyperlink w:anchor="_Toc142606880" w:history="1">
        <w:r w:rsidR="00B513F9" w:rsidRPr="00F775ED">
          <w:rPr>
            <w:rStyle w:val="Hyperlink"/>
          </w:rPr>
          <w:t>4.2.5.2</w:t>
        </w:r>
        <w:r w:rsidR="00B513F9" w:rsidRPr="00B513F9">
          <w:rPr>
            <w:rStyle w:val="Hyperlink"/>
          </w:rPr>
          <w:tab/>
        </w:r>
        <w:r w:rsidR="00B513F9" w:rsidRPr="00F775ED">
          <w:rPr>
            <w:rStyle w:val="Hyperlink"/>
          </w:rPr>
          <w:t>Отпадни води</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_Toc142606880 \h </w:instrText>
        </w:r>
        <w:r w:rsidR="00B513F9" w:rsidRPr="00B513F9">
          <w:rPr>
            <w:rStyle w:val="Hyperlink"/>
            <w:webHidden/>
          </w:rPr>
        </w:r>
        <w:r w:rsidR="00B513F9" w:rsidRPr="00B513F9">
          <w:rPr>
            <w:rStyle w:val="Hyperlink"/>
            <w:webHidden/>
          </w:rPr>
          <w:fldChar w:fldCharType="separate"/>
        </w:r>
        <w:r w:rsidR="00667C4B">
          <w:rPr>
            <w:rStyle w:val="Hyperlink"/>
            <w:webHidden/>
          </w:rPr>
          <w:t>132</w:t>
        </w:r>
        <w:r w:rsidR="00B513F9" w:rsidRPr="00B513F9">
          <w:rPr>
            <w:rStyle w:val="Hyperlink"/>
            <w:webHidden/>
          </w:rPr>
          <w:fldChar w:fldCharType="end"/>
        </w:r>
      </w:hyperlink>
    </w:p>
    <w:p w14:paraId="7FB449FD" w14:textId="25F057BA" w:rsidR="00B513F9" w:rsidRPr="00B513F9" w:rsidRDefault="00000000" w:rsidP="008C69DA">
      <w:pPr>
        <w:pStyle w:val="TOC2"/>
        <w:rPr>
          <w:rStyle w:val="Hyperlink"/>
        </w:rPr>
      </w:pPr>
      <w:hyperlink w:anchor="_Toc142606883" w:history="1">
        <w:r w:rsidR="00B513F9" w:rsidRPr="00F775ED">
          <w:rPr>
            <w:rStyle w:val="Hyperlink"/>
          </w:rPr>
          <w:t>4.2.5.3</w:t>
        </w:r>
        <w:r w:rsidR="00B513F9" w:rsidRPr="00B513F9">
          <w:rPr>
            <w:rStyle w:val="Hyperlink"/>
          </w:rPr>
          <w:tab/>
        </w:r>
        <w:r w:rsidR="00B513F9" w:rsidRPr="00F775ED">
          <w:rPr>
            <w:rStyle w:val="Hyperlink"/>
          </w:rPr>
          <w:t>Регулирање на водотеци</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_Toc142606883 \h </w:instrText>
        </w:r>
        <w:r w:rsidR="00B513F9" w:rsidRPr="00B513F9">
          <w:rPr>
            <w:rStyle w:val="Hyperlink"/>
            <w:webHidden/>
          </w:rPr>
        </w:r>
        <w:r w:rsidR="00B513F9" w:rsidRPr="00B513F9">
          <w:rPr>
            <w:rStyle w:val="Hyperlink"/>
            <w:webHidden/>
          </w:rPr>
          <w:fldChar w:fldCharType="separate"/>
        </w:r>
        <w:r w:rsidR="00667C4B">
          <w:rPr>
            <w:rStyle w:val="Hyperlink"/>
            <w:webHidden/>
          </w:rPr>
          <w:t>133</w:t>
        </w:r>
        <w:r w:rsidR="00B513F9" w:rsidRPr="00B513F9">
          <w:rPr>
            <w:rStyle w:val="Hyperlink"/>
            <w:webHidden/>
          </w:rPr>
          <w:fldChar w:fldCharType="end"/>
        </w:r>
      </w:hyperlink>
    </w:p>
    <w:p w14:paraId="3BE6B8BC" w14:textId="4D6C106F" w:rsidR="00B513F9" w:rsidRPr="00B513F9" w:rsidRDefault="00000000" w:rsidP="008C69DA">
      <w:pPr>
        <w:pStyle w:val="TOC2"/>
        <w:rPr>
          <w:rStyle w:val="Hyperlink"/>
        </w:rPr>
      </w:pPr>
      <w:hyperlink w:anchor="_Toc142606886" w:history="1">
        <w:r w:rsidR="00B513F9" w:rsidRPr="00F775ED">
          <w:rPr>
            <w:rStyle w:val="Hyperlink"/>
          </w:rPr>
          <w:t>4.2.6</w:t>
        </w:r>
        <w:r w:rsidR="00B513F9" w:rsidRPr="00B513F9">
          <w:rPr>
            <w:rStyle w:val="Hyperlink"/>
          </w:rPr>
          <w:tab/>
        </w:r>
        <w:r w:rsidR="00B513F9" w:rsidRPr="00F775ED">
          <w:rPr>
            <w:rStyle w:val="Hyperlink"/>
          </w:rPr>
          <w:t>Квалитет на површински води</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_Toc142606886 \h </w:instrText>
        </w:r>
        <w:r w:rsidR="00B513F9" w:rsidRPr="00B513F9">
          <w:rPr>
            <w:rStyle w:val="Hyperlink"/>
            <w:webHidden/>
          </w:rPr>
        </w:r>
        <w:r w:rsidR="00B513F9" w:rsidRPr="00B513F9">
          <w:rPr>
            <w:rStyle w:val="Hyperlink"/>
            <w:webHidden/>
          </w:rPr>
          <w:fldChar w:fldCharType="separate"/>
        </w:r>
        <w:r w:rsidR="00667C4B">
          <w:rPr>
            <w:rStyle w:val="Hyperlink"/>
            <w:webHidden/>
          </w:rPr>
          <w:t>134</w:t>
        </w:r>
        <w:r w:rsidR="00B513F9" w:rsidRPr="00B513F9">
          <w:rPr>
            <w:rStyle w:val="Hyperlink"/>
            <w:webHidden/>
          </w:rPr>
          <w:fldChar w:fldCharType="end"/>
        </w:r>
      </w:hyperlink>
    </w:p>
    <w:p w14:paraId="1D49E5A2" w14:textId="0C9C4ADB" w:rsidR="00B513F9" w:rsidRPr="00B513F9" w:rsidRDefault="00000000" w:rsidP="008C69DA">
      <w:pPr>
        <w:pStyle w:val="TOC2"/>
        <w:rPr>
          <w:rStyle w:val="Hyperlink"/>
        </w:rPr>
      </w:pPr>
      <w:hyperlink w:anchor="_Toc142606887" w:history="1">
        <w:r w:rsidR="00B513F9" w:rsidRPr="00F775ED">
          <w:rPr>
            <w:rStyle w:val="Hyperlink"/>
          </w:rPr>
          <w:t>4.2.7</w:t>
        </w:r>
        <w:r w:rsidR="00B513F9" w:rsidRPr="00B513F9">
          <w:rPr>
            <w:rStyle w:val="Hyperlink"/>
          </w:rPr>
          <w:tab/>
        </w:r>
        <w:r w:rsidR="00B513F9" w:rsidRPr="00F775ED">
          <w:rPr>
            <w:rStyle w:val="Hyperlink"/>
          </w:rPr>
          <w:t>Определби, поврзани со стратешки документи кои ја покриваат оваа област</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_Toc142606887 \h </w:instrText>
        </w:r>
        <w:r w:rsidR="00B513F9" w:rsidRPr="00B513F9">
          <w:rPr>
            <w:rStyle w:val="Hyperlink"/>
            <w:webHidden/>
          </w:rPr>
        </w:r>
        <w:r w:rsidR="00B513F9" w:rsidRPr="00B513F9">
          <w:rPr>
            <w:rStyle w:val="Hyperlink"/>
            <w:webHidden/>
          </w:rPr>
          <w:fldChar w:fldCharType="separate"/>
        </w:r>
        <w:r w:rsidR="00667C4B">
          <w:rPr>
            <w:rStyle w:val="Hyperlink"/>
            <w:webHidden/>
          </w:rPr>
          <w:t>136</w:t>
        </w:r>
        <w:r w:rsidR="00B513F9" w:rsidRPr="00B513F9">
          <w:rPr>
            <w:rStyle w:val="Hyperlink"/>
            <w:webHidden/>
          </w:rPr>
          <w:fldChar w:fldCharType="end"/>
        </w:r>
      </w:hyperlink>
    </w:p>
    <w:p w14:paraId="36FB2974" w14:textId="6EDE7DED" w:rsidR="00B513F9" w:rsidRPr="00B513F9" w:rsidRDefault="00000000" w:rsidP="008C69DA">
      <w:pPr>
        <w:pStyle w:val="TOC2"/>
        <w:rPr>
          <w:rStyle w:val="Hyperlink"/>
        </w:rPr>
      </w:pPr>
      <w:hyperlink w:anchor="_Toc142606888" w:history="1">
        <w:r w:rsidR="00B513F9" w:rsidRPr="00F775ED">
          <w:rPr>
            <w:rStyle w:val="Hyperlink"/>
          </w:rPr>
          <w:t>4.2.7.1</w:t>
        </w:r>
        <w:r w:rsidR="00B513F9" w:rsidRPr="00B513F9">
          <w:rPr>
            <w:rStyle w:val="Hyperlink"/>
          </w:rPr>
          <w:tab/>
        </w:r>
        <w:r w:rsidR="00B513F9" w:rsidRPr="00F775ED">
          <w:rPr>
            <w:rStyle w:val="Hyperlink"/>
          </w:rPr>
          <w:t>Проблеми во однос на управувањето со води во општина Струмица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_Toc142606888 \h </w:instrText>
        </w:r>
        <w:r w:rsidR="00B513F9" w:rsidRPr="00B513F9">
          <w:rPr>
            <w:rStyle w:val="Hyperlink"/>
            <w:webHidden/>
          </w:rPr>
        </w:r>
        <w:r w:rsidR="00B513F9" w:rsidRPr="00B513F9">
          <w:rPr>
            <w:rStyle w:val="Hyperlink"/>
            <w:webHidden/>
          </w:rPr>
          <w:fldChar w:fldCharType="separate"/>
        </w:r>
        <w:r w:rsidR="00667C4B">
          <w:rPr>
            <w:rStyle w:val="Hyperlink"/>
            <w:webHidden/>
          </w:rPr>
          <w:t>137</w:t>
        </w:r>
        <w:r w:rsidR="00B513F9" w:rsidRPr="00B513F9">
          <w:rPr>
            <w:rStyle w:val="Hyperlink"/>
            <w:webHidden/>
          </w:rPr>
          <w:fldChar w:fldCharType="end"/>
        </w:r>
      </w:hyperlink>
    </w:p>
    <w:p w14:paraId="22D23E90" w14:textId="4BE28D1E" w:rsidR="00B513F9" w:rsidRPr="00B513F9" w:rsidRDefault="00000000" w:rsidP="008C69DA">
      <w:pPr>
        <w:pStyle w:val="TOC2"/>
        <w:rPr>
          <w:rStyle w:val="Hyperlink"/>
        </w:rPr>
      </w:pPr>
      <w:hyperlink w:anchor="_Toc142606890" w:history="1">
        <w:r w:rsidR="00B513F9" w:rsidRPr="00F775ED">
          <w:rPr>
            <w:rStyle w:val="Hyperlink"/>
          </w:rPr>
          <w:t>4.2.7.2</w:t>
        </w:r>
        <w:r w:rsidR="00B513F9" w:rsidRPr="00B513F9">
          <w:rPr>
            <w:rStyle w:val="Hyperlink"/>
          </w:rPr>
          <w:tab/>
        </w:r>
        <w:r w:rsidR="00B513F9" w:rsidRPr="00F775ED">
          <w:rPr>
            <w:rStyle w:val="Hyperlink"/>
          </w:rPr>
          <w:t>Препораки за решавање на идентификуваните проблеми во однос на управувањето со води во општина Струмица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_Toc142606890 \h </w:instrText>
        </w:r>
        <w:r w:rsidR="00B513F9" w:rsidRPr="00B513F9">
          <w:rPr>
            <w:rStyle w:val="Hyperlink"/>
            <w:webHidden/>
          </w:rPr>
        </w:r>
        <w:r w:rsidR="00B513F9" w:rsidRPr="00B513F9">
          <w:rPr>
            <w:rStyle w:val="Hyperlink"/>
            <w:webHidden/>
          </w:rPr>
          <w:fldChar w:fldCharType="separate"/>
        </w:r>
        <w:r w:rsidR="00667C4B">
          <w:rPr>
            <w:rStyle w:val="Hyperlink"/>
            <w:webHidden/>
          </w:rPr>
          <w:t>138</w:t>
        </w:r>
        <w:r w:rsidR="00B513F9" w:rsidRPr="00B513F9">
          <w:rPr>
            <w:rStyle w:val="Hyperlink"/>
            <w:webHidden/>
          </w:rPr>
          <w:fldChar w:fldCharType="end"/>
        </w:r>
      </w:hyperlink>
    </w:p>
    <w:p w14:paraId="76B6DF2B" w14:textId="7E2FF919" w:rsidR="00B513F9" w:rsidRPr="00B513F9" w:rsidRDefault="00000000" w:rsidP="008C69DA">
      <w:pPr>
        <w:pStyle w:val="TOC2"/>
        <w:rPr>
          <w:rStyle w:val="Hyperlink"/>
        </w:rPr>
      </w:pPr>
      <w:hyperlink w:anchor="_Toc142606891" w:history="1">
        <w:r w:rsidR="00B513F9" w:rsidRPr="00F775ED">
          <w:rPr>
            <w:rStyle w:val="Hyperlink"/>
          </w:rPr>
          <w:t>4. 3</w:t>
        </w:r>
        <w:r w:rsidR="00B513F9" w:rsidRPr="00B513F9">
          <w:rPr>
            <w:rStyle w:val="Hyperlink"/>
          </w:rPr>
          <w:tab/>
        </w:r>
        <w:r w:rsidR="00B513F9" w:rsidRPr="00F775ED">
          <w:rPr>
            <w:rStyle w:val="Hyperlink"/>
          </w:rPr>
          <w:t>Тематска област- Воздух</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_Toc142606891 \h </w:instrText>
        </w:r>
        <w:r w:rsidR="00B513F9" w:rsidRPr="00B513F9">
          <w:rPr>
            <w:rStyle w:val="Hyperlink"/>
            <w:webHidden/>
          </w:rPr>
        </w:r>
        <w:r w:rsidR="00B513F9" w:rsidRPr="00B513F9">
          <w:rPr>
            <w:rStyle w:val="Hyperlink"/>
            <w:webHidden/>
          </w:rPr>
          <w:fldChar w:fldCharType="separate"/>
        </w:r>
        <w:r w:rsidR="00667C4B">
          <w:rPr>
            <w:rStyle w:val="Hyperlink"/>
            <w:webHidden/>
          </w:rPr>
          <w:t>139</w:t>
        </w:r>
        <w:r w:rsidR="00B513F9" w:rsidRPr="00B513F9">
          <w:rPr>
            <w:rStyle w:val="Hyperlink"/>
            <w:webHidden/>
          </w:rPr>
          <w:fldChar w:fldCharType="end"/>
        </w:r>
      </w:hyperlink>
    </w:p>
    <w:p w14:paraId="609C720D" w14:textId="4239BCEA" w:rsidR="00B513F9" w:rsidRPr="00B513F9" w:rsidRDefault="00000000" w:rsidP="008C69DA">
      <w:pPr>
        <w:pStyle w:val="TOC2"/>
        <w:rPr>
          <w:rStyle w:val="Hyperlink"/>
        </w:rPr>
      </w:pPr>
      <w:hyperlink w:anchor="_Toc142606892" w:history="1">
        <w:r w:rsidR="00B513F9" w:rsidRPr="00F775ED">
          <w:rPr>
            <w:rStyle w:val="Hyperlink"/>
          </w:rPr>
          <w:t>4.3.1</w:t>
        </w:r>
        <w:r w:rsidR="00B513F9" w:rsidRPr="00B513F9">
          <w:rPr>
            <w:rStyle w:val="Hyperlink"/>
          </w:rPr>
          <w:tab/>
        </w:r>
        <w:r w:rsidR="00B513F9" w:rsidRPr="00F775ED">
          <w:rPr>
            <w:rStyle w:val="Hyperlink"/>
          </w:rPr>
          <w:t>Одговорности на Општината во согласност со законската регулатива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_Toc142606892 \h </w:instrText>
        </w:r>
        <w:r w:rsidR="00B513F9" w:rsidRPr="00B513F9">
          <w:rPr>
            <w:rStyle w:val="Hyperlink"/>
            <w:webHidden/>
          </w:rPr>
        </w:r>
        <w:r w:rsidR="00B513F9" w:rsidRPr="00B513F9">
          <w:rPr>
            <w:rStyle w:val="Hyperlink"/>
            <w:webHidden/>
          </w:rPr>
          <w:fldChar w:fldCharType="separate"/>
        </w:r>
        <w:r w:rsidR="00667C4B">
          <w:rPr>
            <w:rStyle w:val="Hyperlink"/>
            <w:webHidden/>
          </w:rPr>
          <w:t>139</w:t>
        </w:r>
        <w:r w:rsidR="00B513F9" w:rsidRPr="00B513F9">
          <w:rPr>
            <w:rStyle w:val="Hyperlink"/>
            <w:webHidden/>
          </w:rPr>
          <w:fldChar w:fldCharType="end"/>
        </w:r>
      </w:hyperlink>
    </w:p>
    <w:p w14:paraId="6CD03942" w14:textId="1E628A4B" w:rsidR="00B513F9" w:rsidRPr="00B513F9" w:rsidRDefault="00000000" w:rsidP="008C69DA">
      <w:pPr>
        <w:pStyle w:val="TOC2"/>
        <w:rPr>
          <w:rStyle w:val="Hyperlink"/>
        </w:rPr>
      </w:pPr>
      <w:hyperlink w:anchor="_Toc142606893" w:history="1">
        <w:r w:rsidR="00B513F9" w:rsidRPr="00F775ED">
          <w:rPr>
            <w:rStyle w:val="Hyperlink"/>
          </w:rPr>
          <w:t>4.3.2</w:t>
        </w:r>
        <w:r w:rsidR="00B513F9" w:rsidRPr="00B513F9">
          <w:rPr>
            <w:rStyle w:val="Hyperlink"/>
          </w:rPr>
          <w:tab/>
        </w:r>
        <w:r w:rsidR="00B513F9" w:rsidRPr="00F775ED">
          <w:rPr>
            <w:rStyle w:val="Hyperlink"/>
          </w:rPr>
          <w:t>Извори на загадување на воздухот во општина Струмица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_Toc142606893 \h </w:instrText>
        </w:r>
        <w:r w:rsidR="00B513F9" w:rsidRPr="00B513F9">
          <w:rPr>
            <w:rStyle w:val="Hyperlink"/>
            <w:webHidden/>
          </w:rPr>
        </w:r>
        <w:r w:rsidR="00B513F9" w:rsidRPr="00B513F9">
          <w:rPr>
            <w:rStyle w:val="Hyperlink"/>
            <w:webHidden/>
          </w:rPr>
          <w:fldChar w:fldCharType="separate"/>
        </w:r>
        <w:r w:rsidR="00667C4B">
          <w:rPr>
            <w:rStyle w:val="Hyperlink"/>
            <w:webHidden/>
          </w:rPr>
          <w:t>140</w:t>
        </w:r>
        <w:r w:rsidR="00B513F9" w:rsidRPr="00B513F9">
          <w:rPr>
            <w:rStyle w:val="Hyperlink"/>
            <w:webHidden/>
          </w:rPr>
          <w:fldChar w:fldCharType="end"/>
        </w:r>
      </w:hyperlink>
    </w:p>
    <w:p w14:paraId="0B317F55" w14:textId="2859FCD9" w:rsidR="00B513F9" w:rsidRPr="00B513F9" w:rsidRDefault="00000000" w:rsidP="008C69DA">
      <w:pPr>
        <w:pStyle w:val="TOC2"/>
        <w:rPr>
          <w:rStyle w:val="Hyperlink"/>
        </w:rPr>
      </w:pPr>
      <w:hyperlink w:anchor="_Toc142606894" w:history="1">
        <w:r w:rsidR="00B513F9" w:rsidRPr="00F775ED">
          <w:rPr>
            <w:rStyle w:val="Hyperlink"/>
          </w:rPr>
          <w:t>4.3.2.1</w:t>
        </w:r>
        <w:r w:rsidR="00B513F9" w:rsidRPr="00B513F9">
          <w:rPr>
            <w:rStyle w:val="Hyperlink"/>
          </w:rPr>
          <w:tab/>
        </w:r>
        <w:r w:rsidR="00B513F9" w:rsidRPr="00F775ED">
          <w:rPr>
            <w:rStyle w:val="Hyperlink"/>
          </w:rPr>
          <w:t>Емисии на загадувачки супстанци од стационарни извори</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_Toc142606894 \h </w:instrText>
        </w:r>
        <w:r w:rsidR="00B513F9" w:rsidRPr="00B513F9">
          <w:rPr>
            <w:rStyle w:val="Hyperlink"/>
            <w:webHidden/>
          </w:rPr>
        </w:r>
        <w:r w:rsidR="00B513F9" w:rsidRPr="00B513F9">
          <w:rPr>
            <w:rStyle w:val="Hyperlink"/>
            <w:webHidden/>
          </w:rPr>
          <w:fldChar w:fldCharType="separate"/>
        </w:r>
        <w:r w:rsidR="00667C4B">
          <w:rPr>
            <w:rStyle w:val="Hyperlink"/>
            <w:webHidden/>
          </w:rPr>
          <w:t>140</w:t>
        </w:r>
        <w:r w:rsidR="00B513F9" w:rsidRPr="00B513F9">
          <w:rPr>
            <w:rStyle w:val="Hyperlink"/>
            <w:webHidden/>
          </w:rPr>
          <w:fldChar w:fldCharType="end"/>
        </w:r>
      </w:hyperlink>
    </w:p>
    <w:p w14:paraId="7B0339DB" w14:textId="0F3C121B" w:rsidR="00B513F9" w:rsidRPr="00B513F9" w:rsidRDefault="00000000" w:rsidP="008C69DA">
      <w:pPr>
        <w:pStyle w:val="TOC2"/>
        <w:rPr>
          <w:rStyle w:val="Hyperlink"/>
        </w:rPr>
      </w:pPr>
      <w:hyperlink w:anchor="_Toc142606923" w:history="1">
        <w:r w:rsidR="00B513F9" w:rsidRPr="00F775ED">
          <w:rPr>
            <w:rStyle w:val="Hyperlink"/>
          </w:rPr>
          <w:t>4.3.3</w:t>
        </w:r>
        <w:r w:rsidR="00B513F9" w:rsidRPr="00B513F9">
          <w:rPr>
            <w:rStyle w:val="Hyperlink"/>
          </w:rPr>
          <w:tab/>
        </w:r>
        <w:r w:rsidR="00B513F9" w:rsidRPr="00F775ED">
          <w:rPr>
            <w:rStyle w:val="Hyperlink"/>
          </w:rPr>
          <w:t>Стратешки определби, поврзани со стратешки документи кои ја покриваат оваа област</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_Toc142606923 \h </w:instrText>
        </w:r>
        <w:r w:rsidR="00B513F9" w:rsidRPr="00B513F9">
          <w:rPr>
            <w:rStyle w:val="Hyperlink"/>
            <w:webHidden/>
          </w:rPr>
        </w:r>
        <w:r w:rsidR="00B513F9" w:rsidRPr="00B513F9">
          <w:rPr>
            <w:rStyle w:val="Hyperlink"/>
            <w:webHidden/>
          </w:rPr>
          <w:fldChar w:fldCharType="separate"/>
        </w:r>
        <w:r w:rsidR="00667C4B">
          <w:rPr>
            <w:rStyle w:val="Hyperlink"/>
            <w:webHidden/>
          </w:rPr>
          <w:t>147</w:t>
        </w:r>
        <w:r w:rsidR="00B513F9" w:rsidRPr="00B513F9">
          <w:rPr>
            <w:rStyle w:val="Hyperlink"/>
            <w:webHidden/>
          </w:rPr>
          <w:fldChar w:fldCharType="end"/>
        </w:r>
      </w:hyperlink>
    </w:p>
    <w:p w14:paraId="45CF77B3" w14:textId="01B4BBC3" w:rsidR="00B513F9" w:rsidRPr="00B513F9" w:rsidRDefault="00000000" w:rsidP="008C69DA">
      <w:pPr>
        <w:pStyle w:val="TOC2"/>
        <w:rPr>
          <w:rStyle w:val="Hyperlink"/>
        </w:rPr>
      </w:pPr>
      <w:hyperlink w:anchor="_Toc142606924" w:history="1">
        <w:r w:rsidR="00B513F9" w:rsidRPr="00F775ED">
          <w:rPr>
            <w:rStyle w:val="Hyperlink"/>
          </w:rPr>
          <w:t>4.3.4</w:t>
        </w:r>
        <w:r w:rsidR="00B513F9" w:rsidRPr="00B513F9">
          <w:rPr>
            <w:rStyle w:val="Hyperlink"/>
          </w:rPr>
          <w:tab/>
        </w:r>
        <w:r w:rsidR="00B513F9" w:rsidRPr="00F775ED">
          <w:rPr>
            <w:rStyle w:val="Hyperlink"/>
          </w:rPr>
          <w:t>Проблеми во однос на загадувањето на воздухот</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_Toc142606924 \h </w:instrText>
        </w:r>
        <w:r w:rsidR="00B513F9" w:rsidRPr="00B513F9">
          <w:rPr>
            <w:rStyle w:val="Hyperlink"/>
            <w:webHidden/>
          </w:rPr>
        </w:r>
        <w:r w:rsidR="00B513F9" w:rsidRPr="00B513F9">
          <w:rPr>
            <w:rStyle w:val="Hyperlink"/>
            <w:webHidden/>
          </w:rPr>
          <w:fldChar w:fldCharType="separate"/>
        </w:r>
        <w:r w:rsidR="00667C4B">
          <w:rPr>
            <w:rStyle w:val="Hyperlink"/>
            <w:webHidden/>
          </w:rPr>
          <w:t>148</w:t>
        </w:r>
        <w:r w:rsidR="00B513F9" w:rsidRPr="00B513F9">
          <w:rPr>
            <w:rStyle w:val="Hyperlink"/>
            <w:webHidden/>
          </w:rPr>
          <w:fldChar w:fldCharType="end"/>
        </w:r>
      </w:hyperlink>
    </w:p>
    <w:p w14:paraId="432FF2A8" w14:textId="2F319C00" w:rsidR="00B513F9" w:rsidRPr="00B513F9" w:rsidRDefault="00000000" w:rsidP="008C69DA">
      <w:pPr>
        <w:pStyle w:val="TOC2"/>
        <w:rPr>
          <w:rStyle w:val="Hyperlink"/>
        </w:rPr>
      </w:pPr>
      <w:hyperlink w:anchor="_Toc142606925" w:history="1">
        <w:r w:rsidR="00B513F9" w:rsidRPr="00F775ED">
          <w:rPr>
            <w:rStyle w:val="Hyperlink"/>
          </w:rPr>
          <w:t>4.3.5</w:t>
        </w:r>
        <w:r w:rsidR="00B513F9" w:rsidRPr="00B513F9">
          <w:rPr>
            <w:rStyle w:val="Hyperlink"/>
          </w:rPr>
          <w:tab/>
        </w:r>
        <w:r w:rsidR="00B513F9" w:rsidRPr="00F775ED">
          <w:rPr>
            <w:rStyle w:val="Hyperlink"/>
          </w:rPr>
          <w:t>Препораки за решавање на идентификуваните проблеми во однос на загадувањето на воздухот</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_Toc142606925 \h </w:instrText>
        </w:r>
        <w:r w:rsidR="00B513F9" w:rsidRPr="00B513F9">
          <w:rPr>
            <w:rStyle w:val="Hyperlink"/>
            <w:webHidden/>
          </w:rPr>
        </w:r>
        <w:r w:rsidR="00B513F9" w:rsidRPr="00B513F9">
          <w:rPr>
            <w:rStyle w:val="Hyperlink"/>
            <w:webHidden/>
          </w:rPr>
          <w:fldChar w:fldCharType="separate"/>
        </w:r>
        <w:r w:rsidR="00667C4B">
          <w:rPr>
            <w:rStyle w:val="Hyperlink"/>
            <w:webHidden/>
          </w:rPr>
          <w:t>148</w:t>
        </w:r>
        <w:r w:rsidR="00B513F9" w:rsidRPr="00B513F9">
          <w:rPr>
            <w:rStyle w:val="Hyperlink"/>
            <w:webHidden/>
          </w:rPr>
          <w:fldChar w:fldCharType="end"/>
        </w:r>
      </w:hyperlink>
    </w:p>
    <w:p w14:paraId="217CEEB3" w14:textId="0EFBC169" w:rsidR="00B513F9" w:rsidRPr="00B513F9" w:rsidRDefault="00000000" w:rsidP="008C69DA">
      <w:pPr>
        <w:pStyle w:val="TOC2"/>
        <w:rPr>
          <w:rStyle w:val="Hyperlink"/>
        </w:rPr>
      </w:pPr>
      <w:hyperlink w:anchor="_Toc142606926" w:history="1">
        <w:r w:rsidR="00B513F9" w:rsidRPr="00F775ED">
          <w:rPr>
            <w:rStyle w:val="Hyperlink"/>
          </w:rPr>
          <w:t>4. 4</w:t>
        </w:r>
        <w:r w:rsidR="00B513F9" w:rsidRPr="00B513F9">
          <w:rPr>
            <w:rStyle w:val="Hyperlink"/>
          </w:rPr>
          <w:tab/>
        </w:r>
        <w:r w:rsidR="00B513F9" w:rsidRPr="00F775ED">
          <w:rPr>
            <w:rStyle w:val="Hyperlink"/>
          </w:rPr>
          <w:t>Тематска област- Бучава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_Toc142606926 \h </w:instrText>
        </w:r>
        <w:r w:rsidR="00B513F9" w:rsidRPr="00B513F9">
          <w:rPr>
            <w:rStyle w:val="Hyperlink"/>
            <w:webHidden/>
          </w:rPr>
        </w:r>
        <w:r w:rsidR="00B513F9" w:rsidRPr="00B513F9">
          <w:rPr>
            <w:rStyle w:val="Hyperlink"/>
            <w:webHidden/>
          </w:rPr>
          <w:fldChar w:fldCharType="separate"/>
        </w:r>
        <w:r w:rsidR="00667C4B">
          <w:rPr>
            <w:rStyle w:val="Hyperlink"/>
            <w:webHidden/>
          </w:rPr>
          <w:t>149</w:t>
        </w:r>
        <w:r w:rsidR="00B513F9" w:rsidRPr="00B513F9">
          <w:rPr>
            <w:rStyle w:val="Hyperlink"/>
            <w:webHidden/>
          </w:rPr>
          <w:fldChar w:fldCharType="end"/>
        </w:r>
      </w:hyperlink>
    </w:p>
    <w:p w14:paraId="50DE106F" w14:textId="0ABC67B0" w:rsidR="00B513F9" w:rsidRPr="00B513F9" w:rsidRDefault="00000000" w:rsidP="008C69DA">
      <w:pPr>
        <w:pStyle w:val="TOC2"/>
        <w:rPr>
          <w:rStyle w:val="Hyperlink"/>
        </w:rPr>
      </w:pPr>
      <w:hyperlink w:anchor="_Toc142606927" w:history="1">
        <w:r w:rsidR="00B513F9" w:rsidRPr="00F775ED">
          <w:rPr>
            <w:rStyle w:val="Hyperlink"/>
          </w:rPr>
          <w:t>4.4.1  Одговорности на општината  во согласност со законската регулатива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_Toc142606927 \h </w:instrText>
        </w:r>
        <w:r w:rsidR="00B513F9" w:rsidRPr="00B513F9">
          <w:rPr>
            <w:rStyle w:val="Hyperlink"/>
            <w:webHidden/>
          </w:rPr>
        </w:r>
        <w:r w:rsidR="00B513F9" w:rsidRPr="00B513F9">
          <w:rPr>
            <w:rStyle w:val="Hyperlink"/>
            <w:webHidden/>
          </w:rPr>
          <w:fldChar w:fldCharType="separate"/>
        </w:r>
        <w:r w:rsidR="00667C4B">
          <w:rPr>
            <w:rStyle w:val="Hyperlink"/>
            <w:webHidden/>
          </w:rPr>
          <w:t>149</w:t>
        </w:r>
        <w:r w:rsidR="00B513F9" w:rsidRPr="00B513F9">
          <w:rPr>
            <w:rStyle w:val="Hyperlink"/>
            <w:webHidden/>
          </w:rPr>
          <w:fldChar w:fldCharType="end"/>
        </w:r>
      </w:hyperlink>
    </w:p>
    <w:p w14:paraId="72295022" w14:textId="01046707" w:rsidR="00B513F9" w:rsidRPr="00B513F9" w:rsidRDefault="00000000" w:rsidP="008C69DA">
      <w:pPr>
        <w:pStyle w:val="TOC2"/>
        <w:rPr>
          <w:rStyle w:val="Hyperlink"/>
        </w:rPr>
      </w:pPr>
      <w:hyperlink w:anchor="_Toc142606928" w:history="1">
        <w:r w:rsidR="00B513F9" w:rsidRPr="00F775ED">
          <w:rPr>
            <w:rStyle w:val="Hyperlink"/>
          </w:rPr>
          <w:t>4.4.2  Извори на бучава во Струмица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_Toc142606928 \h </w:instrText>
        </w:r>
        <w:r w:rsidR="00B513F9" w:rsidRPr="00B513F9">
          <w:rPr>
            <w:rStyle w:val="Hyperlink"/>
            <w:webHidden/>
          </w:rPr>
        </w:r>
        <w:r w:rsidR="00B513F9" w:rsidRPr="00B513F9">
          <w:rPr>
            <w:rStyle w:val="Hyperlink"/>
            <w:webHidden/>
          </w:rPr>
          <w:fldChar w:fldCharType="separate"/>
        </w:r>
        <w:r w:rsidR="00667C4B">
          <w:rPr>
            <w:rStyle w:val="Hyperlink"/>
            <w:webHidden/>
          </w:rPr>
          <w:t>149</w:t>
        </w:r>
        <w:r w:rsidR="00B513F9" w:rsidRPr="00B513F9">
          <w:rPr>
            <w:rStyle w:val="Hyperlink"/>
            <w:webHidden/>
          </w:rPr>
          <w:fldChar w:fldCharType="end"/>
        </w:r>
      </w:hyperlink>
    </w:p>
    <w:p w14:paraId="35F41214" w14:textId="5E7A72DD" w:rsidR="00B513F9" w:rsidRPr="00B513F9" w:rsidRDefault="00000000" w:rsidP="008C69DA">
      <w:pPr>
        <w:pStyle w:val="TOC2"/>
        <w:rPr>
          <w:rStyle w:val="Hyperlink"/>
        </w:rPr>
      </w:pPr>
      <w:hyperlink w:anchor="_Toc142606929" w:history="1">
        <w:r w:rsidR="00B513F9" w:rsidRPr="00F775ED">
          <w:rPr>
            <w:rStyle w:val="Hyperlink"/>
          </w:rPr>
          <w:t>4.4.3  Мониторинг на бучава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_Toc142606929 \h </w:instrText>
        </w:r>
        <w:r w:rsidR="00B513F9" w:rsidRPr="00B513F9">
          <w:rPr>
            <w:rStyle w:val="Hyperlink"/>
            <w:webHidden/>
          </w:rPr>
        </w:r>
        <w:r w:rsidR="00B513F9" w:rsidRPr="00B513F9">
          <w:rPr>
            <w:rStyle w:val="Hyperlink"/>
            <w:webHidden/>
          </w:rPr>
          <w:fldChar w:fldCharType="separate"/>
        </w:r>
        <w:r w:rsidR="00667C4B">
          <w:rPr>
            <w:rStyle w:val="Hyperlink"/>
            <w:webHidden/>
          </w:rPr>
          <w:t>150</w:t>
        </w:r>
        <w:r w:rsidR="00B513F9" w:rsidRPr="00B513F9">
          <w:rPr>
            <w:rStyle w:val="Hyperlink"/>
            <w:webHidden/>
          </w:rPr>
          <w:fldChar w:fldCharType="end"/>
        </w:r>
      </w:hyperlink>
    </w:p>
    <w:p w14:paraId="6F664821" w14:textId="2C94011B" w:rsidR="00B513F9" w:rsidRPr="00B513F9" w:rsidRDefault="00000000" w:rsidP="008C69DA">
      <w:pPr>
        <w:pStyle w:val="TOC2"/>
        <w:rPr>
          <w:rStyle w:val="Hyperlink"/>
        </w:rPr>
      </w:pPr>
      <w:hyperlink w:anchor="_Toc142606930" w:history="1">
        <w:r w:rsidR="00B513F9" w:rsidRPr="00F775ED">
          <w:rPr>
            <w:rStyle w:val="Hyperlink"/>
          </w:rPr>
          <w:t>4.4.4  Проблеми во однос на бучавата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_Toc142606930 \h </w:instrText>
        </w:r>
        <w:r w:rsidR="00B513F9" w:rsidRPr="00B513F9">
          <w:rPr>
            <w:rStyle w:val="Hyperlink"/>
            <w:webHidden/>
          </w:rPr>
        </w:r>
        <w:r w:rsidR="00B513F9" w:rsidRPr="00B513F9">
          <w:rPr>
            <w:rStyle w:val="Hyperlink"/>
            <w:webHidden/>
          </w:rPr>
          <w:fldChar w:fldCharType="separate"/>
        </w:r>
        <w:r w:rsidR="00667C4B">
          <w:rPr>
            <w:rStyle w:val="Hyperlink"/>
            <w:webHidden/>
          </w:rPr>
          <w:t>150</w:t>
        </w:r>
        <w:r w:rsidR="00B513F9" w:rsidRPr="00B513F9">
          <w:rPr>
            <w:rStyle w:val="Hyperlink"/>
            <w:webHidden/>
          </w:rPr>
          <w:fldChar w:fldCharType="end"/>
        </w:r>
      </w:hyperlink>
    </w:p>
    <w:p w14:paraId="41EA030A" w14:textId="5FDBD519" w:rsidR="00B513F9" w:rsidRPr="00B513F9" w:rsidRDefault="00000000" w:rsidP="008C69DA">
      <w:pPr>
        <w:pStyle w:val="TOC2"/>
        <w:rPr>
          <w:rStyle w:val="Hyperlink"/>
        </w:rPr>
      </w:pPr>
      <w:hyperlink w:anchor="_Toc142606931" w:history="1">
        <w:r w:rsidR="00B513F9" w:rsidRPr="00F775ED">
          <w:rPr>
            <w:rStyle w:val="Hyperlink"/>
          </w:rPr>
          <w:t>4.4.5 Препораки за решавање на идентификуваните проблеми во однос на бучавата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_Toc142606931 \h </w:instrText>
        </w:r>
        <w:r w:rsidR="00B513F9" w:rsidRPr="00B513F9">
          <w:rPr>
            <w:rStyle w:val="Hyperlink"/>
            <w:webHidden/>
          </w:rPr>
        </w:r>
        <w:r w:rsidR="00B513F9" w:rsidRPr="00B513F9">
          <w:rPr>
            <w:rStyle w:val="Hyperlink"/>
            <w:webHidden/>
          </w:rPr>
          <w:fldChar w:fldCharType="separate"/>
        </w:r>
        <w:r w:rsidR="00667C4B">
          <w:rPr>
            <w:rStyle w:val="Hyperlink"/>
            <w:webHidden/>
          </w:rPr>
          <w:t>151</w:t>
        </w:r>
        <w:r w:rsidR="00B513F9" w:rsidRPr="00B513F9">
          <w:rPr>
            <w:rStyle w:val="Hyperlink"/>
            <w:webHidden/>
          </w:rPr>
          <w:fldChar w:fldCharType="end"/>
        </w:r>
      </w:hyperlink>
    </w:p>
    <w:p w14:paraId="49836395" w14:textId="5CD3E5C8" w:rsidR="00B513F9" w:rsidRPr="00B513F9" w:rsidRDefault="00000000" w:rsidP="008C69DA">
      <w:pPr>
        <w:pStyle w:val="TOC2"/>
        <w:rPr>
          <w:rStyle w:val="Hyperlink"/>
        </w:rPr>
      </w:pPr>
      <w:hyperlink w:anchor="_Toc142606932" w:history="1">
        <w:r w:rsidR="00B513F9" w:rsidRPr="00F775ED">
          <w:rPr>
            <w:rStyle w:val="Hyperlink"/>
          </w:rPr>
          <w:t>4. 5</w:t>
        </w:r>
        <w:r w:rsidR="00B513F9" w:rsidRPr="00B513F9">
          <w:rPr>
            <w:rStyle w:val="Hyperlink"/>
          </w:rPr>
          <w:tab/>
        </w:r>
        <w:r w:rsidR="00B513F9" w:rsidRPr="00F775ED">
          <w:rPr>
            <w:rStyle w:val="Hyperlink"/>
          </w:rPr>
          <w:t>Тематска област–Квалитет на живеење</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_Toc142606932 \h </w:instrText>
        </w:r>
        <w:r w:rsidR="00B513F9" w:rsidRPr="00B513F9">
          <w:rPr>
            <w:rStyle w:val="Hyperlink"/>
            <w:webHidden/>
          </w:rPr>
        </w:r>
        <w:r w:rsidR="00B513F9" w:rsidRPr="00B513F9">
          <w:rPr>
            <w:rStyle w:val="Hyperlink"/>
            <w:webHidden/>
          </w:rPr>
          <w:fldChar w:fldCharType="separate"/>
        </w:r>
        <w:r w:rsidR="00667C4B">
          <w:rPr>
            <w:rStyle w:val="Hyperlink"/>
            <w:webHidden/>
          </w:rPr>
          <w:t>151</w:t>
        </w:r>
        <w:r w:rsidR="00B513F9" w:rsidRPr="00B513F9">
          <w:rPr>
            <w:rStyle w:val="Hyperlink"/>
            <w:webHidden/>
          </w:rPr>
          <w:fldChar w:fldCharType="end"/>
        </w:r>
      </w:hyperlink>
    </w:p>
    <w:p w14:paraId="509039DF" w14:textId="138BF751" w:rsidR="00B513F9" w:rsidRPr="00B513F9" w:rsidRDefault="00000000" w:rsidP="008C69DA">
      <w:pPr>
        <w:pStyle w:val="TOC2"/>
        <w:rPr>
          <w:rStyle w:val="Hyperlink"/>
        </w:rPr>
      </w:pPr>
      <w:hyperlink w:anchor="_Toc142606933" w:history="1">
        <w:r w:rsidR="00B513F9" w:rsidRPr="00F775ED">
          <w:rPr>
            <w:rStyle w:val="Hyperlink"/>
          </w:rPr>
          <w:t>4.5.1</w:t>
        </w:r>
        <w:r w:rsidR="00B513F9" w:rsidRPr="00B513F9">
          <w:rPr>
            <w:rStyle w:val="Hyperlink"/>
          </w:rPr>
          <w:tab/>
        </w:r>
        <w:r w:rsidR="00B513F9" w:rsidRPr="00F775ED">
          <w:rPr>
            <w:rStyle w:val="Hyperlink"/>
          </w:rPr>
          <w:t>Законска регулатива која ја регулира областа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_Toc142606933 \h </w:instrText>
        </w:r>
        <w:r w:rsidR="00B513F9" w:rsidRPr="00B513F9">
          <w:rPr>
            <w:rStyle w:val="Hyperlink"/>
            <w:webHidden/>
          </w:rPr>
        </w:r>
        <w:r w:rsidR="00B513F9" w:rsidRPr="00B513F9">
          <w:rPr>
            <w:rStyle w:val="Hyperlink"/>
            <w:webHidden/>
          </w:rPr>
          <w:fldChar w:fldCharType="separate"/>
        </w:r>
        <w:r w:rsidR="00667C4B">
          <w:rPr>
            <w:rStyle w:val="Hyperlink"/>
            <w:webHidden/>
          </w:rPr>
          <w:t>151</w:t>
        </w:r>
        <w:r w:rsidR="00B513F9" w:rsidRPr="00B513F9">
          <w:rPr>
            <w:rStyle w:val="Hyperlink"/>
            <w:webHidden/>
          </w:rPr>
          <w:fldChar w:fldCharType="end"/>
        </w:r>
      </w:hyperlink>
    </w:p>
    <w:p w14:paraId="48090BAF" w14:textId="5794443A" w:rsidR="00B513F9" w:rsidRPr="00B513F9" w:rsidRDefault="00000000" w:rsidP="008C69DA">
      <w:pPr>
        <w:pStyle w:val="TOC2"/>
        <w:rPr>
          <w:rStyle w:val="Hyperlink"/>
        </w:rPr>
      </w:pPr>
      <w:hyperlink w:anchor="_Toc142606934" w:history="1">
        <w:r w:rsidR="00B513F9" w:rsidRPr="00F775ED">
          <w:rPr>
            <w:rStyle w:val="Hyperlink"/>
          </w:rPr>
          <w:t>4.5.2</w:t>
        </w:r>
        <w:r w:rsidR="00B513F9" w:rsidRPr="00B513F9">
          <w:rPr>
            <w:rStyle w:val="Hyperlink"/>
          </w:rPr>
          <w:tab/>
        </w:r>
        <w:r w:rsidR="00B513F9" w:rsidRPr="00F775ED">
          <w:rPr>
            <w:rStyle w:val="Hyperlink"/>
          </w:rPr>
          <w:t>Урбанизација на општината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_Toc142606934 \h </w:instrText>
        </w:r>
        <w:r w:rsidR="00B513F9" w:rsidRPr="00B513F9">
          <w:rPr>
            <w:rStyle w:val="Hyperlink"/>
            <w:webHidden/>
          </w:rPr>
        </w:r>
        <w:r w:rsidR="00B513F9" w:rsidRPr="00B513F9">
          <w:rPr>
            <w:rStyle w:val="Hyperlink"/>
            <w:webHidden/>
          </w:rPr>
          <w:fldChar w:fldCharType="separate"/>
        </w:r>
        <w:r w:rsidR="00667C4B">
          <w:rPr>
            <w:rStyle w:val="Hyperlink"/>
            <w:webHidden/>
          </w:rPr>
          <w:t>151</w:t>
        </w:r>
        <w:r w:rsidR="00B513F9" w:rsidRPr="00B513F9">
          <w:rPr>
            <w:rStyle w:val="Hyperlink"/>
            <w:webHidden/>
          </w:rPr>
          <w:fldChar w:fldCharType="end"/>
        </w:r>
      </w:hyperlink>
    </w:p>
    <w:p w14:paraId="1E121317" w14:textId="5F346F96" w:rsidR="00B513F9" w:rsidRPr="00B513F9" w:rsidRDefault="00000000" w:rsidP="008C69DA">
      <w:pPr>
        <w:pStyle w:val="TOC2"/>
        <w:rPr>
          <w:rStyle w:val="Hyperlink"/>
        </w:rPr>
      </w:pPr>
      <w:hyperlink w:anchor="_Toc142606935" w:history="1">
        <w:r w:rsidR="00B513F9" w:rsidRPr="00F775ED">
          <w:rPr>
            <w:rStyle w:val="Hyperlink"/>
          </w:rPr>
          <w:t>4.5.3</w:t>
        </w:r>
        <w:r w:rsidR="00B513F9" w:rsidRPr="00B513F9">
          <w:rPr>
            <w:rStyle w:val="Hyperlink"/>
          </w:rPr>
          <w:tab/>
        </w:r>
        <w:r w:rsidR="00B513F9" w:rsidRPr="00F775ED">
          <w:rPr>
            <w:rStyle w:val="Hyperlink"/>
          </w:rPr>
          <w:t>Идентификувани проблеми во областа на урбанизмот во општина Струмица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_Toc142606935 \h </w:instrText>
        </w:r>
        <w:r w:rsidR="00B513F9" w:rsidRPr="00B513F9">
          <w:rPr>
            <w:rStyle w:val="Hyperlink"/>
            <w:webHidden/>
          </w:rPr>
        </w:r>
        <w:r w:rsidR="00B513F9" w:rsidRPr="00B513F9">
          <w:rPr>
            <w:rStyle w:val="Hyperlink"/>
            <w:webHidden/>
          </w:rPr>
          <w:fldChar w:fldCharType="separate"/>
        </w:r>
        <w:r w:rsidR="00667C4B">
          <w:rPr>
            <w:rStyle w:val="Hyperlink"/>
            <w:webHidden/>
          </w:rPr>
          <w:t>152</w:t>
        </w:r>
        <w:r w:rsidR="00B513F9" w:rsidRPr="00B513F9">
          <w:rPr>
            <w:rStyle w:val="Hyperlink"/>
            <w:webHidden/>
          </w:rPr>
          <w:fldChar w:fldCharType="end"/>
        </w:r>
      </w:hyperlink>
    </w:p>
    <w:p w14:paraId="36731D04" w14:textId="06F554E9" w:rsidR="00B513F9" w:rsidRPr="00B513F9" w:rsidRDefault="00000000" w:rsidP="008C69DA">
      <w:pPr>
        <w:pStyle w:val="TOC2"/>
        <w:rPr>
          <w:rStyle w:val="Hyperlink"/>
        </w:rPr>
      </w:pPr>
      <w:hyperlink w:anchor="_Toc142606936" w:history="1">
        <w:r w:rsidR="00B513F9" w:rsidRPr="00F775ED">
          <w:rPr>
            <w:rStyle w:val="Hyperlink"/>
          </w:rPr>
          <w:t>4.5.4</w:t>
        </w:r>
        <w:r w:rsidR="00B513F9" w:rsidRPr="00B513F9">
          <w:rPr>
            <w:rStyle w:val="Hyperlink"/>
          </w:rPr>
          <w:tab/>
        </w:r>
        <w:r w:rsidR="00B513F9" w:rsidRPr="00F775ED">
          <w:rPr>
            <w:rStyle w:val="Hyperlink"/>
          </w:rPr>
          <w:t>Препораки за решавање на идентификуваните проблеми во однос на урбанизмот</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_Toc142606936 \h </w:instrText>
        </w:r>
        <w:r w:rsidR="00B513F9" w:rsidRPr="00B513F9">
          <w:rPr>
            <w:rStyle w:val="Hyperlink"/>
            <w:webHidden/>
          </w:rPr>
        </w:r>
        <w:r w:rsidR="00B513F9" w:rsidRPr="00B513F9">
          <w:rPr>
            <w:rStyle w:val="Hyperlink"/>
            <w:webHidden/>
          </w:rPr>
          <w:fldChar w:fldCharType="separate"/>
        </w:r>
        <w:r w:rsidR="00667C4B">
          <w:rPr>
            <w:rStyle w:val="Hyperlink"/>
            <w:webHidden/>
          </w:rPr>
          <w:t>152</w:t>
        </w:r>
        <w:r w:rsidR="00B513F9" w:rsidRPr="00B513F9">
          <w:rPr>
            <w:rStyle w:val="Hyperlink"/>
            <w:webHidden/>
          </w:rPr>
          <w:fldChar w:fldCharType="end"/>
        </w:r>
      </w:hyperlink>
    </w:p>
    <w:p w14:paraId="792CFD1D" w14:textId="480BB68A" w:rsidR="00B513F9" w:rsidRPr="00B513F9" w:rsidRDefault="00000000" w:rsidP="008C69DA">
      <w:pPr>
        <w:pStyle w:val="TOC2"/>
        <w:rPr>
          <w:rStyle w:val="Hyperlink"/>
        </w:rPr>
      </w:pPr>
      <w:hyperlink w:anchor="_Toc142606937" w:history="1">
        <w:r w:rsidR="00B513F9" w:rsidRPr="00F775ED">
          <w:rPr>
            <w:rStyle w:val="Hyperlink"/>
          </w:rPr>
          <w:t>4. 6</w:t>
        </w:r>
        <w:r w:rsidR="00B513F9" w:rsidRPr="00B513F9">
          <w:rPr>
            <w:rStyle w:val="Hyperlink"/>
          </w:rPr>
          <w:tab/>
        </w:r>
        <w:r w:rsidR="00B513F9" w:rsidRPr="00F775ED">
          <w:rPr>
            <w:rStyle w:val="Hyperlink"/>
          </w:rPr>
          <w:t>Тематска област–почва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_Toc142606937 \h </w:instrText>
        </w:r>
        <w:r w:rsidR="00B513F9" w:rsidRPr="00B513F9">
          <w:rPr>
            <w:rStyle w:val="Hyperlink"/>
            <w:webHidden/>
          </w:rPr>
        </w:r>
        <w:r w:rsidR="00B513F9" w:rsidRPr="00B513F9">
          <w:rPr>
            <w:rStyle w:val="Hyperlink"/>
            <w:webHidden/>
          </w:rPr>
          <w:fldChar w:fldCharType="separate"/>
        </w:r>
        <w:r w:rsidR="00667C4B">
          <w:rPr>
            <w:rStyle w:val="Hyperlink"/>
            <w:webHidden/>
          </w:rPr>
          <w:t>153</w:t>
        </w:r>
        <w:r w:rsidR="00B513F9" w:rsidRPr="00B513F9">
          <w:rPr>
            <w:rStyle w:val="Hyperlink"/>
            <w:webHidden/>
          </w:rPr>
          <w:fldChar w:fldCharType="end"/>
        </w:r>
      </w:hyperlink>
    </w:p>
    <w:p w14:paraId="4DF7397F" w14:textId="0FA699CD" w:rsidR="00B513F9" w:rsidRPr="00B513F9" w:rsidRDefault="00000000" w:rsidP="008C69DA">
      <w:pPr>
        <w:pStyle w:val="TOC2"/>
        <w:rPr>
          <w:rStyle w:val="Hyperlink"/>
        </w:rPr>
      </w:pPr>
      <w:hyperlink w:anchor="_Toc142606938" w:history="1">
        <w:r w:rsidR="00B513F9" w:rsidRPr="00F775ED">
          <w:rPr>
            <w:rStyle w:val="Hyperlink"/>
          </w:rPr>
          <w:t>4.6.1</w:t>
        </w:r>
        <w:r w:rsidR="00B513F9" w:rsidRPr="00B513F9">
          <w:rPr>
            <w:rStyle w:val="Hyperlink"/>
          </w:rPr>
          <w:tab/>
        </w:r>
        <w:r w:rsidR="00B513F9" w:rsidRPr="00F775ED">
          <w:rPr>
            <w:rStyle w:val="Hyperlink"/>
          </w:rPr>
          <w:t>Искористување на земјиште и развој на земјоделско земјиште</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_Toc142606938 \h </w:instrText>
        </w:r>
        <w:r w:rsidR="00B513F9" w:rsidRPr="00B513F9">
          <w:rPr>
            <w:rStyle w:val="Hyperlink"/>
            <w:webHidden/>
          </w:rPr>
        </w:r>
        <w:r w:rsidR="00B513F9" w:rsidRPr="00B513F9">
          <w:rPr>
            <w:rStyle w:val="Hyperlink"/>
            <w:webHidden/>
          </w:rPr>
          <w:fldChar w:fldCharType="separate"/>
        </w:r>
        <w:r w:rsidR="00667C4B">
          <w:rPr>
            <w:rStyle w:val="Hyperlink"/>
            <w:webHidden/>
          </w:rPr>
          <w:t>153</w:t>
        </w:r>
        <w:r w:rsidR="00B513F9" w:rsidRPr="00B513F9">
          <w:rPr>
            <w:rStyle w:val="Hyperlink"/>
            <w:webHidden/>
          </w:rPr>
          <w:fldChar w:fldCharType="end"/>
        </w:r>
      </w:hyperlink>
    </w:p>
    <w:p w14:paraId="20658FA3" w14:textId="4FB41446" w:rsidR="00B513F9" w:rsidRPr="00B513F9" w:rsidRDefault="00000000" w:rsidP="008C69DA">
      <w:pPr>
        <w:pStyle w:val="TOC2"/>
        <w:rPr>
          <w:rStyle w:val="Hyperlink"/>
        </w:rPr>
      </w:pPr>
      <w:hyperlink w:anchor="_Toc142606939" w:history="1">
        <w:r w:rsidR="00B513F9" w:rsidRPr="00F775ED">
          <w:rPr>
            <w:rStyle w:val="Hyperlink"/>
          </w:rPr>
          <w:t>4.6.2</w:t>
        </w:r>
        <w:r w:rsidR="00B513F9" w:rsidRPr="00B513F9">
          <w:rPr>
            <w:rStyle w:val="Hyperlink"/>
          </w:rPr>
          <w:tab/>
        </w:r>
        <w:r w:rsidR="00B513F9" w:rsidRPr="00F775ED">
          <w:rPr>
            <w:rStyle w:val="Hyperlink"/>
          </w:rPr>
          <w:t>Стратешки определби, поврзани со стратешки документи кои ја покриваат оваа областа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_Toc142606939 \h </w:instrText>
        </w:r>
        <w:r w:rsidR="00B513F9" w:rsidRPr="00B513F9">
          <w:rPr>
            <w:rStyle w:val="Hyperlink"/>
            <w:webHidden/>
          </w:rPr>
        </w:r>
        <w:r w:rsidR="00B513F9" w:rsidRPr="00B513F9">
          <w:rPr>
            <w:rStyle w:val="Hyperlink"/>
            <w:webHidden/>
          </w:rPr>
          <w:fldChar w:fldCharType="separate"/>
        </w:r>
        <w:r w:rsidR="00667C4B">
          <w:rPr>
            <w:rStyle w:val="Hyperlink"/>
            <w:webHidden/>
          </w:rPr>
          <w:t>154</w:t>
        </w:r>
        <w:r w:rsidR="00B513F9" w:rsidRPr="00B513F9">
          <w:rPr>
            <w:rStyle w:val="Hyperlink"/>
            <w:webHidden/>
          </w:rPr>
          <w:fldChar w:fldCharType="end"/>
        </w:r>
      </w:hyperlink>
    </w:p>
    <w:p w14:paraId="7344132A" w14:textId="756AAF27" w:rsidR="00B513F9" w:rsidRPr="00B513F9" w:rsidRDefault="00000000" w:rsidP="008C69DA">
      <w:pPr>
        <w:pStyle w:val="TOC2"/>
        <w:rPr>
          <w:rStyle w:val="Hyperlink"/>
        </w:rPr>
      </w:pPr>
      <w:hyperlink w:anchor="_Toc142606940" w:history="1">
        <w:r w:rsidR="00B513F9" w:rsidRPr="00F775ED">
          <w:rPr>
            <w:rStyle w:val="Hyperlink"/>
          </w:rPr>
          <w:t>4.6.3.</w:t>
        </w:r>
        <w:r w:rsidR="00B513F9" w:rsidRPr="00B513F9">
          <w:rPr>
            <w:rStyle w:val="Hyperlink"/>
          </w:rPr>
          <w:tab/>
        </w:r>
        <w:r w:rsidR="00B513F9" w:rsidRPr="00F775ED">
          <w:rPr>
            <w:rStyle w:val="Hyperlink"/>
          </w:rPr>
          <w:t>Идентификувани проблеми во однос на квалитетот и искористување на почвата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_Toc142606940 \h </w:instrText>
        </w:r>
        <w:r w:rsidR="00B513F9" w:rsidRPr="00B513F9">
          <w:rPr>
            <w:rStyle w:val="Hyperlink"/>
            <w:webHidden/>
          </w:rPr>
        </w:r>
        <w:r w:rsidR="00B513F9" w:rsidRPr="00B513F9">
          <w:rPr>
            <w:rStyle w:val="Hyperlink"/>
            <w:webHidden/>
          </w:rPr>
          <w:fldChar w:fldCharType="separate"/>
        </w:r>
        <w:r w:rsidR="00667C4B">
          <w:rPr>
            <w:rStyle w:val="Hyperlink"/>
            <w:webHidden/>
          </w:rPr>
          <w:t>154</w:t>
        </w:r>
        <w:r w:rsidR="00B513F9" w:rsidRPr="00B513F9">
          <w:rPr>
            <w:rStyle w:val="Hyperlink"/>
            <w:webHidden/>
          </w:rPr>
          <w:fldChar w:fldCharType="end"/>
        </w:r>
      </w:hyperlink>
    </w:p>
    <w:p w14:paraId="15A01FE1" w14:textId="46FDB3E0" w:rsidR="00B513F9" w:rsidRPr="00B513F9" w:rsidRDefault="00000000" w:rsidP="008C69DA">
      <w:pPr>
        <w:pStyle w:val="TOC2"/>
        <w:rPr>
          <w:rStyle w:val="Hyperlink"/>
        </w:rPr>
      </w:pPr>
      <w:hyperlink w:anchor="_Toc142606941" w:history="1">
        <w:r w:rsidR="00B513F9" w:rsidRPr="00F775ED">
          <w:rPr>
            <w:rStyle w:val="Hyperlink"/>
          </w:rPr>
          <w:t>4.6.4.</w:t>
        </w:r>
        <w:r w:rsidR="00B513F9" w:rsidRPr="00B513F9">
          <w:rPr>
            <w:rStyle w:val="Hyperlink"/>
          </w:rPr>
          <w:tab/>
        </w:r>
        <w:r w:rsidR="00B513F9" w:rsidRPr="00F775ED">
          <w:rPr>
            <w:rStyle w:val="Hyperlink"/>
          </w:rPr>
          <w:t>Препораки за решавање на идентификуваните проблеми во однос на квалитетот и искористување на почвата во општина Струмица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_Toc142606941 \h </w:instrText>
        </w:r>
        <w:r w:rsidR="00B513F9" w:rsidRPr="00B513F9">
          <w:rPr>
            <w:rStyle w:val="Hyperlink"/>
            <w:webHidden/>
          </w:rPr>
        </w:r>
        <w:r w:rsidR="00B513F9" w:rsidRPr="00B513F9">
          <w:rPr>
            <w:rStyle w:val="Hyperlink"/>
            <w:webHidden/>
          </w:rPr>
          <w:fldChar w:fldCharType="separate"/>
        </w:r>
        <w:r w:rsidR="00667C4B">
          <w:rPr>
            <w:rStyle w:val="Hyperlink"/>
            <w:webHidden/>
          </w:rPr>
          <w:t>155</w:t>
        </w:r>
        <w:r w:rsidR="00B513F9" w:rsidRPr="00B513F9">
          <w:rPr>
            <w:rStyle w:val="Hyperlink"/>
            <w:webHidden/>
          </w:rPr>
          <w:fldChar w:fldCharType="end"/>
        </w:r>
      </w:hyperlink>
    </w:p>
    <w:p w14:paraId="3AF3CAB0" w14:textId="227988B5" w:rsidR="00B513F9" w:rsidRPr="00B513F9" w:rsidRDefault="00000000" w:rsidP="008C69DA">
      <w:pPr>
        <w:pStyle w:val="TOC2"/>
        <w:rPr>
          <w:rStyle w:val="Hyperlink"/>
        </w:rPr>
      </w:pPr>
      <w:hyperlink w:anchor="_Toc142606942" w:history="1">
        <w:r w:rsidR="00B513F9" w:rsidRPr="00F775ED">
          <w:rPr>
            <w:rStyle w:val="Hyperlink"/>
          </w:rPr>
          <w:t>4. 7</w:t>
        </w:r>
        <w:r w:rsidR="00B513F9" w:rsidRPr="00B513F9">
          <w:rPr>
            <w:rStyle w:val="Hyperlink"/>
          </w:rPr>
          <w:tab/>
        </w:r>
        <w:r w:rsidR="00B513F9" w:rsidRPr="00F775ED">
          <w:rPr>
            <w:rStyle w:val="Hyperlink"/>
          </w:rPr>
          <w:t>Тематска област–Управување со шуми</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_Toc142606942 \h </w:instrText>
        </w:r>
        <w:r w:rsidR="00B513F9" w:rsidRPr="00B513F9">
          <w:rPr>
            <w:rStyle w:val="Hyperlink"/>
            <w:webHidden/>
          </w:rPr>
        </w:r>
        <w:r w:rsidR="00B513F9" w:rsidRPr="00B513F9">
          <w:rPr>
            <w:rStyle w:val="Hyperlink"/>
            <w:webHidden/>
          </w:rPr>
          <w:fldChar w:fldCharType="separate"/>
        </w:r>
        <w:r w:rsidR="00667C4B">
          <w:rPr>
            <w:rStyle w:val="Hyperlink"/>
            <w:webHidden/>
          </w:rPr>
          <w:t>155</w:t>
        </w:r>
        <w:r w:rsidR="00B513F9" w:rsidRPr="00B513F9">
          <w:rPr>
            <w:rStyle w:val="Hyperlink"/>
            <w:webHidden/>
          </w:rPr>
          <w:fldChar w:fldCharType="end"/>
        </w:r>
      </w:hyperlink>
    </w:p>
    <w:p w14:paraId="35B39482" w14:textId="5061D271" w:rsidR="00B513F9" w:rsidRPr="00B513F9" w:rsidRDefault="00000000" w:rsidP="008C69DA">
      <w:pPr>
        <w:pStyle w:val="TOC2"/>
        <w:rPr>
          <w:rStyle w:val="Hyperlink"/>
        </w:rPr>
      </w:pPr>
      <w:hyperlink w:anchor="_Toc142606943" w:history="1">
        <w:r w:rsidR="00B513F9" w:rsidRPr="00F775ED">
          <w:rPr>
            <w:rStyle w:val="Hyperlink"/>
          </w:rPr>
          <w:t>4.7.1</w:t>
        </w:r>
        <w:r w:rsidR="00B513F9" w:rsidRPr="00B513F9">
          <w:rPr>
            <w:rStyle w:val="Hyperlink"/>
          </w:rPr>
          <w:tab/>
        </w:r>
        <w:r w:rsidR="00B513F9" w:rsidRPr="00F775ED">
          <w:rPr>
            <w:rStyle w:val="Hyperlink"/>
          </w:rPr>
          <w:t>Управување со шуми- Законска регулатива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_Toc142606943 \h </w:instrText>
        </w:r>
        <w:r w:rsidR="00B513F9" w:rsidRPr="00B513F9">
          <w:rPr>
            <w:rStyle w:val="Hyperlink"/>
            <w:webHidden/>
          </w:rPr>
        </w:r>
        <w:r w:rsidR="00B513F9" w:rsidRPr="00B513F9">
          <w:rPr>
            <w:rStyle w:val="Hyperlink"/>
            <w:webHidden/>
          </w:rPr>
          <w:fldChar w:fldCharType="separate"/>
        </w:r>
        <w:r w:rsidR="00667C4B">
          <w:rPr>
            <w:rStyle w:val="Hyperlink"/>
            <w:webHidden/>
          </w:rPr>
          <w:t>155</w:t>
        </w:r>
        <w:r w:rsidR="00B513F9" w:rsidRPr="00B513F9">
          <w:rPr>
            <w:rStyle w:val="Hyperlink"/>
            <w:webHidden/>
          </w:rPr>
          <w:fldChar w:fldCharType="end"/>
        </w:r>
      </w:hyperlink>
    </w:p>
    <w:p w14:paraId="45551F82" w14:textId="1D1788B6" w:rsidR="00B513F9" w:rsidRPr="00B513F9" w:rsidRDefault="00000000" w:rsidP="008C69DA">
      <w:pPr>
        <w:pStyle w:val="TOC2"/>
        <w:rPr>
          <w:rStyle w:val="Hyperlink"/>
        </w:rPr>
      </w:pPr>
      <w:hyperlink w:anchor="_Toc142606944" w:history="1">
        <w:r w:rsidR="00B513F9" w:rsidRPr="00F775ED">
          <w:rPr>
            <w:rStyle w:val="Hyperlink"/>
          </w:rPr>
          <w:t>4.7.2</w:t>
        </w:r>
        <w:r w:rsidR="00B513F9" w:rsidRPr="00B513F9">
          <w:rPr>
            <w:rStyle w:val="Hyperlink"/>
          </w:rPr>
          <w:tab/>
        </w:r>
        <w:r w:rsidR="00B513F9" w:rsidRPr="00F775ED">
          <w:rPr>
            <w:rStyle w:val="Hyperlink"/>
          </w:rPr>
          <w:t>Состојба со шумите во општина Струмица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_Toc142606944 \h </w:instrText>
        </w:r>
        <w:r w:rsidR="00B513F9" w:rsidRPr="00B513F9">
          <w:rPr>
            <w:rStyle w:val="Hyperlink"/>
            <w:webHidden/>
          </w:rPr>
        </w:r>
        <w:r w:rsidR="00B513F9" w:rsidRPr="00B513F9">
          <w:rPr>
            <w:rStyle w:val="Hyperlink"/>
            <w:webHidden/>
          </w:rPr>
          <w:fldChar w:fldCharType="separate"/>
        </w:r>
        <w:r w:rsidR="00667C4B">
          <w:rPr>
            <w:rStyle w:val="Hyperlink"/>
            <w:webHidden/>
          </w:rPr>
          <w:t>155</w:t>
        </w:r>
        <w:r w:rsidR="00B513F9" w:rsidRPr="00B513F9">
          <w:rPr>
            <w:rStyle w:val="Hyperlink"/>
            <w:webHidden/>
          </w:rPr>
          <w:fldChar w:fldCharType="end"/>
        </w:r>
      </w:hyperlink>
    </w:p>
    <w:p w14:paraId="6DA6A7B9" w14:textId="6D00CF58" w:rsidR="00B513F9" w:rsidRPr="00B513F9" w:rsidRDefault="00000000" w:rsidP="008C69DA">
      <w:pPr>
        <w:pStyle w:val="TOC2"/>
        <w:rPr>
          <w:rStyle w:val="Hyperlink"/>
        </w:rPr>
      </w:pPr>
      <w:hyperlink w:anchor="_Toc142606945" w:history="1">
        <w:r w:rsidR="00B513F9" w:rsidRPr="00F775ED">
          <w:rPr>
            <w:rStyle w:val="Hyperlink"/>
          </w:rPr>
          <w:t>4.7.3</w:t>
        </w:r>
        <w:r w:rsidR="00B513F9" w:rsidRPr="00B513F9">
          <w:rPr>
            <w:rStyle w:val="Hyperlink"/>
          </w:rPr>
          <w:tab/>
        </w:r>
        <w:r w:rsidR="00B513F9" w:rsidRPr="00F775ED">
          <w:rPr>
            <w:rStyle w:val="Hyperlink"/>
          </w:rPr>
          <w:t>Стратешки определби поврзани со стратешки документи кои ја покриваат областа управување со шуми</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_Toc142606945 \h </w:instrText>
        </w:r>
        <w:r w:rsidR="00B513F9" w:rsidRPr="00B513F9">
          <w:rPr>
            <w:rStyle w:val="Hyperlink"/>
            <w:webHidden/>
          </w:rPr>
        </w:r>
        <w:r w:rsidR="00B513F9" w:rsidRPr="00B513F9">
          <w:rPr>
            <w:rStyle w:val="Hyperlink"/>
            <w:webHidden/>
          </w:rPr>
          <w:fldChar w:fldCharType="separate"/>
        </w:r>
        <w:r w:rsidR="00667C4B">
          <w:rPr>
            <w:rStyle w:val="Hyperlink"/>
            <w:webHidden/>
          </w:rPr>
          <w:t>157</w:t>
        </w:r>
        <w:r w:rsidR="00B513F9" w:rsidRPr="00B513F9">
          <w:rPr>
            <w:rStyle w:val="Hyperlink"/>
            <w:webHidden/>
          </w:rPr>
          <w:fldChar w:fldCharType="end"/>
        </w:r>
      </w:hyperlink>
    </w:p>
    <w:p w14:paraId="2D7D5AD2" w14:textId="19C05B70" w:rsidR="00B513F9" w:rsidRPr="00B513F9" w:rsidRDefault="00000000" w:rsidP="008C69DA">
      <w:pPr>
        <w:pStyle w:val="TOC2"/>
        <w:rPr>
          <w:rStyle w:val="Hyperlink"/>
        </w:rPr>
      </w:pPr>
      <w:hyperlink w:anchor="_Toc142606946" w:history="1">
        <w:r w:rsidR="00B513F9" w:rsidRPr="00F775ED">
          <w:rPr>
            <w:rStyle w:val="Hyperlink"/>
          </w:rPr>
          <w:t>4.7.4</w:t>
        </w:r>
        <w:r w:rsidR="00B513F9" w:rsidRPr="00B513F9">
          <w:rPr>
            <w:rStyle w:val="Hyperlink"/>
          </w:rPr>
          <w:tab/>
        </w:r>
        <w:r w:rsidR="00B513F9" w:rsidRPr="00F775ED">
          <w:rPr>
            <w:rStyle w:val="Hyperlink"/>
          </w:rPr>
          <w:t>Идентификувани проблеми во однос на управување со шуми во општина Струмица</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_Toc142606946 \h </w:instrText>
        </w:r>
        <w:r w:rsidR="00B513F9" w:rsidRPr="00B513F9">
          <w:rPr>
            <w:rStyle w:val="Hyperlink"/>
            <w:webHidden/>
          </w:rPr>
        </w:r>
        <w:r w:rsidR="00B513F9" w:rsidRPr="00B513F9">
          <w:rPr>
            <w:rStyle w:val="Hyperlink"/>
            <w:webHidden/>
          </w:rPr>
          <w:fldChar w:fldCharType="separate"/>
        </w:r>
        <w:r w:rsidR="00667C4B">
          <w:rPr>
            <w:rStyle w:val="Hyperlink"/>
            <w:webHidden/>
          </w:rPr>
          <w:t>157</w:t>
        </w:r>
        <w:r w:rsidR="00B513F9" w:rsidRPr="00B513F9">
          <w:rPr>
            <w:rStyle w:val="Hyperlink"/>
            <w:webHidden/>
          </w:rPr>
          <w:fldChar w:fldCharType="end"/>
        </w:r>
      </w:hyperlink>
    </w:p>
    <w:p w14:paraId="3D11F272" w14:textId="4408E7DD" w:rsidR="00B513F9" w:rsidRPr="00B513F9" w:rsidRDefault="00000000" w:rsidP="008C69DA">
      <w:pPr>
        <w:pStyle w:val="TOC2"/>
        <w:rPr>
          <w:rStyle w:val="Hyperlink"/>
        </w:rPr>
      </w:pPr>
      <w:hyperlink w:anchor="_Toc142606947" w:history="1">
        <w:r w:rsidR="00B513F9" w:rsidRPr="00F775ED">
          <w:rPr>
            <w:rStyle w:val="Hyperlink"/>
          </w:rPr>
          <w:t>4.7.5</w:t>
        </w:r>
        <w:r w:rsidR="00B513F9" w:rsidRPr="00B513F9">
          <w:rPr>
            <w:rStyle w:val="Hyperlink"/>
          </w:rPr>
          <w:tab/>
        </w:r>
        <w:r w:rsidR="00B513F9" w:rsidRPr="00F775ED">
          <w:rPr>
            <w:rStyle w:val="Hyperlink"/>
          </w:rPr>
          <w:t>Препораки за решавање на идентификуваните проблеми во однос на управувањето со шумите</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_Toc142606947 \h </w:instrText>
        </w:r>
        <w:r w:rsidR="00B513F9" w:rsidRPr="00B513F9">
          <w:rPr>
            <w:rStyle w:val="Hyperlink"/>
            <w:webHidden/>
          </w:rPr>
        </w:r>
        <w:r w:rsidR="00B513F9" w:rsidRPr="00B513F9">
          <w:rPr>
            <w:rStyle w:val="Hyperlink"/>
            <w:webHidden/>
          </w:rPr>
          <w:fldChar w:fldCharType="separate"/>
        </w:r>
        <w:r w:rsidR="00667C4B">
          <w:rPr>
            <w:rStyle w:val="Hyperlink"/>
            <w:webHidden/>
          </w:rPr>
          <w:t>157</w:t>
        </w:r>
        <w:r w:rsidR="00B513F9" w:rsidRPr="00B513F9">
          <w:rPr>
            <w:rStyle w:val="Hyperlink"/>
            <w:webHidden/>
          </w:rPr>
          <w:fldChar w:fldCharType="end"/>
        </w:r>
      </w:hyperlink>
    </w:p>
    <w:p w14:paraId="748ED62E" w14:textId="66F00D3B" w:rsidR="00B513F9" w:rsidRPr="00B513F9" w:rsidRDefault="00000000" w:rsidP="008C69DA">
      <w:pPr>
        <w:pStyle w:val="TOC2"/>
        <w:rPr>
          <w:rStyle w:val="Hyperlink"/>
        </w:rPr>
      </w:pPr>
      <w:hyperlink w:anchor="_Toc142606948" w:history="1">
        <w:r w:rsidR="00B513F9" w:rsidRPr="00F775ED">
          <w:rPr>
            <w:rStyle w:val="Hyperlink"/>
          </w:rPr>
          <w:t>4. 8</w:t>
        </w:r>
        <w:r w:rsidR="00B513F9" w:rsidRPr="00B513F9">
          <w:rPr>
            <w:rStyle w:val="Hyperlink"/>
          </w:rPr>
          <w:tab/>
        </w:r>
        <w:r w:rsidR="00B513F9" w:rsidRPr="00F775ED">
          <w:rPr>
            <w:rStyle w:val="Hyperlink"/>
          </w:rPr>
          <w:t>Тематска област–Биолошка разновидност и градско зеленило</w:t>
        </w:r>
        <w:r w:rsidR="00B513F9" w:rsidRPr="00B513F9">
          <w:rPr>
            <w:rStyle w:val="Hyperlink"/>
            <w:webHidden/>
          </w:rPr>
          <w:tab/>
        </w:r>
        <w:r w:rsidR="00B513F9" w:rsidRPr="00B513F9">
          <w:rPr>
            <w:rStyle w:val="Hyperlink"/>
            <w:webHidden/>
          </w:rPr>
          <w:fldChar w:fldCharType="begin"/>
        </w:r>
        <w:r w:rsidR="00B513F9" w:rsidRPr="00B513F9">
          <w:rPr>
            <w:rStyle w:val="Hyperlink"/>
            <w:webHidden/>
          </w:rPr>
          <w:instrText xml:space="preserve"> PAGEREF _Toc142606948 \h </w:instrText>
        </w:r>
        <w:r w:rsidR="00B513F9" w:rsidRPr="00B513F9">
          <w:rPr>
            <w:rStyle w:val="Hyperlink"/>
            <w:webHidden/>
          </w:rPr>
        </w:r>
        <w:r w:rsidR="00B513F9" w:rsidRPr="00B513F9">
          <w:rPr>
            <w:rStyle w:val="Hyperlink"/>
            <w:webHidden/>
          </w:rPr>
          <w:fldChar w:fldCharType="separate"/>
        </w:r>
        <w:r w:rsidR="00667C4B">
          <w:rPr>
            <w:rStyle w:val="Hyperlink"/>
            <w:webHidden/>
          </w:rPr>
          <w:t>158</w:t>
        </w:r>
        <w:r w:rsidR="00B513F9" w:rsidRPr="00B513F9">
          <w:rPr>
            <w:rStyle w:val="Hyperlink"/>
            <w:webHidden/>
          </w:rPr>
          <w:fldChar w:fldCharType="end"/>
        </w:r>
      </w:hyperlink>
    </w:p>
    <w:p w14:paraId="039A2879" w14:textId="548F1356" w:rsidR="00B513F9" w:rsidRPr="008C69DA" w:rsidRDefault="00000000" w:rsidP="008C69DA">
      <w:pPr>
        <w:pStyle w:val="TOC2"/>
        <w:rPr>
          <w:rStyle w:val="Hyperlink"/>
        </w:rPr>
      </w:pPr>
      <w:hyperlink w:anchor="_Toc142606950" w:history="1">
        <w:r w:rsidR="00B513F9" w:rsidRPr="00F775ED">
          <w:rPr>
            <w:rStyle w:val="Hyperlink"/>
          </w:rPr>
          <w:t>4.8.1</w:t>
        </w:r>
        <w:r w:rsidR="00B513F9" w:rsidRPr="008C69DA">
          <w:rPr>
            <w:rStyle w:val="Hyperlink"/>
          </w:rPr>
          <w:tab/>
        </w:r>
        <w:r w:rsidR="00B513F9" w:rsidRPr="00F775ED">
          <w:rPr>
            <w:rStyle w:val="Hyperlink"/>
          </w:rPr>
          <w:t>Урбано зеленило</w:t>
        </w:r>
        <w:r w:rsidR="00B513F9" w:rsidRPr="008C69DA">
          <w:rPr>
            <w:rStyle w:val="Hyperlink"/>
            <w:webHidden/>
          </w:rPr>
          <w:tab/>
        </w:r>
        <w:r w:rsidR="00B513F9" w:rsidRPr="008C69DA">
          <w:rPr>
            <w:rStyle w:val="Hyperlink"/>
            <w:webHidden/>
          </w:rPr>
          <w:fldChar w:fldCharType="begin"/>
        </w:r>
        <w:r w:rsidR="00B513F9" w:rsidRPr="008C69DA">
          <w:rPr>
            <w:rStyle w:val="Hyperlink"/>
            <w:webHidden/>
          </w:rPr>
          <w:instrText xml:space="preserve"> PAGEREF _Toc142606950 \h </w:instrText>
        </w:r>
        <w:r w:rsidR="00B513F9" w:rsidRPr="008C69DA">
          <w:rPr>
            <w:rStyle w:val="Hyperlink"/>
            <w:webHidden/>
          </w:rPr>
        </w:r>
        <w:r w:rsidR="00B513F9" w:rsidRPr="008C69DA">
          <w:rPr>
            <w:rStyle w:val="Hyperlink"/>
            <w:webHidden/>
          </w:rPr>
          <w:fldChar w:fldCharType="separate"/>
        </w:r>
        <w:r w:rsidR="00667C4B">
          <w:rPr>
            <w:rStyle w:val="Hyperlink"/>
            <w:webHidden/>
          </w:rPr>
          <w:t>160</w:t>
        </w:r>
        <w:r w:rsidR="00B513F9" w:rsidRPr="008C69DA">
          <w:rPr>
            <w:rStyle w:val="Hyperlink"/>
            <w:webHidden/>
          </w:rPr>
          <w:fldChar w:fldCharType="end"/>
        </w:r>
      </w:hyperlink>
    </w:p>
    <w:p w14:paraId="0180BF88" w14:textId="0DABDC16" w:rsidR="00B513F9" w:rsidRPr="008C69DA" w:rsidRDefault="00000000" w:rsidP="008C69DA">
      <w:pPr>
        <w:pStyle w:val="TOC2"/>
        <w:rPr>
          <w:rStyle w:val="Hyperlink"/>
        </w:rPr>
      </w:pPr>
      <w:hyperlink w:anchor="_Toc142606952" w:history="1">
        <w:r w:rsidR="00B513F9" w:rsidRPr="00F775ED">
          <w:rPr>
            <w:rStyle w:val="Hyperlink"/>
          </w:rPr>
          <w:t>4.8.2</w:t>
        </w:r>
        <w:r w:rsidR="00B513F9" w:rsidRPr="008C69DA">
          <w:rPr>
            <w:rStyle w:val="Hyperlink"/>
          </w:rPr>
          <w:tab/>
        </w:r>
        <w:r w:rsidR="00B513F9" w:rsidRPr="00F775ED">
          <w:rPr>
            <w:rStyle w:val="Hyperlink"/>
          </w:rPr>
          <w:t>Улога на зеленилото во заштита од ерозија и водозадржување</w:t>
        </w:r>
        <w:r w:rsidR="00B513F9" w:rsidRPr="008C69DA">
          <w:rPr>
            <w:rStyle w:val="Hyperlink"/>
            <w:webHidden/>
          </w:rPr>
          <w:tab/>
        </w:r>
        <w:r w:rsidR="00B513F9" w:rsidRPr="008C69DA">
          <w:rPr>
            <w:rStyle w:val="Hyperlink"/>
            <w:webHidden/>
          </w:rPr>
          <w:fldChar w:fldCharType="begin"/>
        </w:r>
        <w:r w:rsidR="00B513F9" w:rsidRPr="008C69DA">
          <w:rPr>
            <w:rStyle w:val="Hyperlink"/>
            <w:webHidden/>
          </w:rPr>
          <w:instrText xml:space="preserve"> PAGEREF _Toc142606952 \h </w:instrText>
        </w:r>
        <w:r w:rsidR="00B513F9" w:rsidRPr="008C69DA">
          <w:rPr>
            <w:rStyle w:val="Hyperlink"/>
            <w:webHidden/>
          </w:rPr>
        </w:r>
        <w:r w:rsidR="00B513F9" w:rsidRPr="008C69DA">
          <w:rPr>
            <w:rStyle w:val="Hyperlink"/>
            <w:webHidden/>
          </w:rPr>
          <w:fldChar w:fldCharType="separate"/>
        </w:r>
        <w:r w:rsidR="00667C4B">
          <w:rPr>
            <w:rStyle w:val="Hyperlink"/>
            <w:webHidden/>
          </w:rPr>
          <w:t>161</w:t>
        </w:r>
        <w:r w:rsidR="00B513F9" w:rsidRPr="008C69DA">
          <w:rPr>
            <w:rStyle w:val="Hyperlink"/>
            <w:webHidden/>
          </w:rPr>
          <w:fldChar w:fldCharType="end"/>
        </w:r>
      </w:hyperlink>
    </w:p>
    <w:p w14:paraId="43406B38" w14:textId="73F8FD83" w:rsidR="00B513F9" w:rsidRPr="008C69DA" w:rsidRDefault="00000000" w:rsidP="008C69DA">
      <w:pPr>
        <w:pStyle w:val="TOC2"/>
        <w:rPr>
          <w:rStyle w:val="Hyperlink"/>
        </w:rPr>
      </w:pPr>
      <w:hyperlink w:anchor="_Toc142606953" w:history="1">
        <w:r w:rsidR="00B513F9" w:rsidRPr="00F775ED">
          <w:rPr>
            <w:rStyle w:val="Hyperlink"/>
          </w:rPr>
          <w:t>4.8.3</w:t>
        </w:r>
        <w:r w:rsidR="00B513F9" w:rsidRPr="008C69DA">
          <w:rPr>
            <w:rStyle w:val="Hyperlink"/>
          </w:rPr>
          <w:tab/>
        </w:r>
        <w:r w:rsidR="00B513F9" w:rsidRPr="00F775ED">
          <w:rPr>
            <w:rStyle w:val="Hyperlink"/>
          </w:rPr>
          <w:t>Улога на зеленилото во заштита на воздухот</w:t>
        </w:r>
        <w:r w:rsidR="00B513F9" w:rsidRPr="008C69DA">
          <w:rPr>
            <w:rStyle w:val="Hyperlink"/>
            <w:webHidden/>
          </w:rPr>
          <w:tab/>
        </w:r>
        <w:r w:rsidR="00B513F9" w:rsidRPr="008C69DA">
          <w:rPr>
            <w:rStyle w:val="Hyperlink"/>
            <w:webHidden/>
          </w:rPr>
          <w:fldChar w:fldCharType="begin"/>
        </w:r>
        <w:r w:rsidR="00B513F9" w:rsidRPr="008C69DA">
          <w:rPr>
            <w:rStyle w:val="Hyperlink"/>
            <w:webHidden/>
          </w:rPr>
          <w:instrText xml:space="preserve"> PAGEREF _Toc142606953 \h </w:instrText>
        </w:r>
        <w:r w:rsidR="00B513F9" w:rsidRPr="008C69DA">
          <w:rPr>
            <w:rStyle w:val="Hyperlink"/>
            <w:webHidden/>
          </w:rPr>
        </w:r>
        <w:r w:rsidR="00B513F9" w:rsidRPr="008C69DA">
          <w:rPr>
            <w:rStyle w:val="Hyperlink"/>
            <w:webHidden/>
          </w:rPr>
          <w:fldChar w:fldCharType="separate"/>
        </w:r>
        <w:r w:rsidR="00667C4B">
          <w:rPr>
            <w:rStyle w:val="Hyperlink"/>
            <w:webHidden/>
          </w:rPr>
          <w:t>162</w:t>
        </w:r>
        <w:r w:rsidR="00B513F9" w:rsidRPr="008C69DA">
          <w:rPr>
            <w:rStyle w:val="Hyperlink"/>
            <w:webHidden/>
          </w:rPr>
          <w:fldChar w:fldCharType="end"/>
        </w:r>
      </w:hyperlink>
    </w:p>
    <w:p w14:paraId="195E20A2" w14:textId="376DCFBA" w:rsidR="00B513F9" w:rsidRPr="008C69DA" w:rsidRDefault="00000000" w:rsidP="008C69DA">
      <w:pPr>
        <w:pStyle w:val="TOC2"/>
        <w:rPr>
          <w:rStyle w:val="Hyperlink"/>
        </w:rPr>
      </w:pPr>
      <w:hyperlink w:anchor="_Toc142606954" w:history="1">
        <w:r w:rsidR="00B513F9" w:rsidRPr="00F775ED">
          <w:rPr>
            <w:rStyle w:val="Hyperlink"/>
          </w:rPr>
          <w:t>4.8.4</w:t>
        </w:r>
        <w:r w:rsidR="00B513F9" w:rsidRPr="008C69DA">
          <w:rPr>
            <w:rStyle w:val="Hyperlink"/>
          </w:rPr>
          <w:tab/>
        </w:r>
        <w:r w:rsidR="00B513F9" w:rsidRPr="00F775ED">
          <w:rPr>
            <w:rStyle w:val="Hyperlink"/>
          </w:rPr>
          <w:t>Влијание на зеленилото врз климата</w:t>
        </w:r>
        <w:r w:rsidR="00B513F9" w:rsidRPr="008C69DA">
          <w:rPr>
            <w:rStyle w:val="Hyperlink"/>
            <w:webHidden/>
          </w:rPr>
          <w:tab/>
        </w:r>
        <w:r w:rsidR="00B513F9" w:rsidRPr="008C69DA">
          <w:rPr>
            <w:rStyle w:val="Hyperlink"/>
            <w:webHidden/>
          </w:rPr>
          <w:fldChar w:fldCharType="begin"/>
        </w:r>
        <w:r w:rsidR="00B513F9" w:rsidRPr="008C69DA">
          <w:rPr>
            <w:rStyle w:val="Hyperlink"/>
            <w:webHidden/>
          </w:rPr>
          <w:instrText xml:space="preserve"> PAGEREF _Toc142606954 \h </w:instrText>
        </w:r>
        <w:r w:rsidR="00B513F9" w:rsidRPr="008C69DA">
          <w:rPr>
            <w:rStyle w:val="Hyperlink"/>
            <w:webHidden/>
          </w:rPr>
        </w:r>
        <w:r w:rsidR="00B513F9" w:rsidRPr="008C69DA">
          <w:rPr>
            <w:rStyle w:val="Hyperlink"/>
            <w:webHidden/>
          </w:rPr>
          <w:fldChar w:fldCharType="separate"/>
        </w:r>
        <w:r w:rsidR="00667C4B">
          <w:rPr>
            <w:rStyle w:val="Hyperlink"/>
            <w:webHidden/>
          </w:rPr>
          <w:t>162</w:t>
        </w:r>
        <w:r w:rsidR="00B513F9" w:rsidRPr="008C69DA">
          <w:rPr>
            <w:rStyle w:val="Hyperlink"/>
            <w:webHidden/>
          </w:rPr>
          <w:fldChar w:fldCharType="end"/>
        </w:r>
      </w:hyperlink>
    </w:p>
    <w:p w14:paraId="4B16AB43" w14:textId="487E2276" w:rsidR="00B513F9" w:rsidRPr="008C69DA" w:rsidRDefault="00000000" w:rsidP="008C69DA">
      <w:pPr>
        <w:pStyle w:val="TOC2"/>
        <w:rPr>
          <w:rStyle w:val="Hyperlink"/>
        </w:rPr>
      </w:pPr>
      <w:hyperlink w:anchor="_Toc142606955" w:history="1">
        <w:r w:rsidR="00B513F9" w:rsidRPr="00F775ED">
          <w:rPr>
            <w:rStyle w:val="Hyperlink"/>
          </w:rPr>
          <w:t>4.8.5</w:t>
        </w:r>
        <w:r w:rsidR="00B513F9" w:rsidRPr="008C69DA">
          <w:rPr>
            <w:rStyle w:val="Hyperlink"/>
          </w:rPr>
          <w:tab/>
        </w:r>
        <w:r w:rsidR="00B513F9" w:rsidRPr="00F775ED">
          <w:rPr>
            <w:rStyle w:val="Hyperlink"/>
          </w:rPr>
          <w:t>Стратешки определби поврзани со стратешки документи кои ја покриваат оваа област</w:t>
        </w:r>
        <w:r w:rsidR="00B513F9" w:rsidRPr="008C69DA">
          <w:rPr>
            <w:rStyle w:val="Hyperlink"/>
            <w:webHidden/>
          </w:rPr>
          <w:tab/>
        </w:r>
        <w:r w:rsidR="00B513F9" w:rsidRPr="008C69DA">
          <w:rPr>
            <w:rStyle w:val="Hyperlink"/>
            <w:webHidden/>
          </w:rPr>
          <w:fldChar w:fldCharType="begin"/>
        </w:r>
        <w:r w:rsidR="00B513F9" w:rsidRPr="008C69DA">
          <w:rPr>
            <w:rStyle w:val="Hyperlink"/>
            <w:webHidden/>
          </w:rPr>
          <w:instrText xml:space="preserve"> PAGEREF _Toc142606955 \h </w:instrText>
        </w:r>
        <w:r w:rsidR="00B513F9" w:rsidRPr="008C69DA">
          <w:rPr>
            <w:rStyle w:val="Hyperlink"/>
            <w:webHidden/>
          </w:rPr>
        </w:r>
        <w:r w:rsidR="00B513F9" w:rsidRPr="008C69DA">
          <w:rPr>
            <w:rStyle w:val="Hyperlink"/>
            <w:webHidden/>
          </w:rPr>
          <w:fldChar w:fldCharType="separate"/>
        </w:r>
        <w:r w:rsidR="00667C4B">
          <w:rPr>
            <w:rStyle w:val="Hyperlink"/>
            <w:webHidden/>
          </w:rPr>
          <w:t>162</w:t>
        </w:r>
        <w:r w:rsidR="00B513F9" w:rsidRPr="008C69DA">
          <w:rPr>
            <w:rStyle w:val="Hyperlink"/>
            <w:webHidden/>
          </w:rPr>
          <w:fldChar w:fldCharType="end"/>
        </w:r>
      </w:hyperlink>
    </w:p>
    <w:p w14:paraId="3FB4FCF6" w14:textId="50F4ACB6" w:rsidR="00B513F9" w:rsidRPr="008C69DA" w:rsidRDefault="00000000" w:rsidP="008C69DA">
      <w:pPr>
        <w:pStyle w:val="TOC2"/>
        <w:rPr>
          <w:rStyle w:val="Hyperlink"/>
        </w:rPr>
      </w:pPr>
      <w:hyperlink w:anchor="_Toc142606956" w:history="1">
        <w:r w:rsidR="00B513F9" w:rsidRPr="00F775ED">
          <w:rPr>
            <w:rStyle w:val="Hyperlink"/>
          </w:rPr>
          <w:t>4.8.6</w:t>
        </w:r>
        <w:r w:rsidR="00B513F9" w:rsidRPr="008C69DA">
          <w:rPr>
            <w:rStyle w:val="Hyperlink"/>
          </w:rPr>
          <w:tab/>
        </w:r>
        <w:r w:rsidR="00B513F9" w:rsidRPr="00F775ED">
          <w:rPr>
            <w:rStyle w:val="Hyperlink"/>
          </w:rPr>
          <w:t>Идентификувани проблеми во однос на биолошката разновидност и градското зеленило</w:t>
        </w:r>
        <w:r w:rsidR="00B513F9" w:rsidRPr="008C69DA">
          <w:rPr>
            <w:rStyle w:val="Hyperlink"/>
            <w:webHidden/>
          </w:rPr>
          <w:tab/>
        </w:r>
        <w:r w:rsidR="00B513F9" w:rsidRPr="008C69DA">
          <w:rPr>
            <w:rStyle w:val="Hyperlink"/>
            <w:webHidden/>
          </w:rPr>
          <w:fldChar w:fldCharType="begin"/>
        </w:r>
        <w:r w:rsidR="00B513F9" w:rsidRPr="008C69DA">
          <w:rPr>
            <w:rStyle w:val="Hyperlink"/>
            <w:webHidden/>
          </w:rPr>
          <w:instrText xml:space="preserve"> PAGEREF _Toc142606956 \h </w:instrText>
        </w:r>
        <w:r w:rsidR="00B513F9" w:rsidRPr="008C69DA">
          <w:rPr>
            <w:rStyle w:val="Hyperlink"/>
            <w:webHidden/>
          </w:rPr>
        </w:r>
        <w:r w:rsidR="00B513F9" w:rsidRPr="008C69DA">
          <w:rPr>
            <w:rStyle w:val="Hyperlink"/>
            <w:webHidden/>
          </w:rPr>
          <w:fldChar w:fldCharType="separate"/>
        </w:r>
        <w:r w:rsidR="00667C4B">
          <w:rPr>
            <w:rStyle w:val="Hyperlink"/>
            <w:webHidden/>
          </w:rPr>
          <w:t>164</w:t>
        </w:r>
        <w:r w:rsidR="00B513F9" w:rsidRPr="008C69DA">
          <w:rPr>
            <w:rStyle w:val="Hyperlink"/>
            <w:webHidden/>
          </w:rPr>
          <w:fldChar w:fldCharType="end"/>
        </w:r>
      </w:hyperlink>
    </w:p>
    <w:p w14:paraId="1D59381F" w14:textId="0D787EE0" w:rsidR="00B513F9" w:rsidRPr="008C69DA" w:rsidRDefault="00000000" w:rsidP="008C69DA">
      <w:pPr>
        <w:pStyle w:val="TOC2"/>
        <w:rPr>
          <w:rStyle w:val="Hyperlink"/>
        </w:rPr>
      </w:pPr>
      <w:hyperlink w:anchor="_Toc142606957" w:history="1">
        <w:r w:rsidR="00B513F9" w:rsidRPr="00F775ED">
          <w:rPr>
            <w:rStyle w:val="Hyperlink"/>
          </w:rPr>
          <w:t>4.8.7</w:t>
        </w:r>
        <w:r w:rsidR="00B513F9" w:rsidRPr="008C69DA">
          <w:rPr>
            <w:rStyle w:val="Hyperlink"/>
          </w:rPr>
          <w:tab/>
        </w:r>
        <w:r w:rsidR="00B513F9" w:rsidRPr="00F775ED">
          <w:rPr>
            <w:rStyle w:val="Hyperlink"/>
          </w:rPr>
          <w:t>Препораки за решавање на идентификуваните проблеми во однос на биолошката разновидност и градско зеленило</w:t>
        </w:r>
        <w:r w:rsidR="00B513F9" w:rsidRPr="008C69DA">
          <w:rPr>
            <w:rStyle w:val="Hyperlink"/>
            <w:webHidden/>
          </w:rPr>
          <w:tab/>
        </w:r>
        <w:r w:rsidR="00B513F9" w:rsidRPr="008C69DA">
          <w:rPr>
            <w:rStyle w:val="Hyperlink"/>
            <w:webHidden/>
          </w:rPr>
          <w:fldChar w:fldCharType="begin"/>
        </w:r>
        <w:r w:rsidR="00B513F9" w:rsidRPr="008C69DA">
          <w:rPr>
            <w:rStyle w:val="Hyperlink"/>
            <w:webHidden/>
          </w:rPr>
          <w:instrText xml:space="preserve"> PAGEREF _Toc142606957 \h </w:instrText>
        </w:r>
        <w:r w:rsidR="00B513F9" w:rsidRPr="008C69DA">
          <w:rPr>
            <w:rStyle w:val="Hyperlink"/>
            <w:webHidden/>
          </w:rPr>
        </w:r>
        <w:r w:rsidR="00B513F9" w:rsidRPr="008C69DA">
          <w:rPr>
            <w:rStyle w:val="Hyperlink"/>
            <w:webHidden/>
          </w:rPr>
          <w:fldChar w:fldCharType="separate"/>
        </w:r>
        <w:r w:rsidR="00667C4B">
          <w:rPr>
            <w:rStyle w:val="Hyperlink"/>
            <w:webHidden/>
          </w:rPr>
          <w:t>164</w:t>
        </w:r>
        <w:r w:rsidR="00B513F9" w:rsidRPr="008C69DA">
          <w:rPr>
            <w:rStyle w:val="Hyperlink"/>
            <w:webHidden/>
          </w:rPr>
          <w:fldChar w:fldCharType="end"/>
        </w:r>
      </w:hyperlink>
    </w:p>
    <w:p w14:paraId="02CAAD12" w14:textId="23DFC108" w:rsidR="00B513F9" w:rsidRPr="008C69DA" w:rsidRDefault="00000000" w:rsidP="008C69DA">
      <w:pPr>
        <w:pStyle w:val="TOC2"/>
        <w:rPr>
          <w:rStyle w:val="Hyperlink"/>
        </w:rPr>
      </w:pPr>
      <w:hyperlink w:anchor="_Toc142606958" w:history="1">
        <w:r w:rsidR="00B513F9" w:rsidRPr="00F775ED">
          <w:rPr>
            <w:rStyle w:val="Hyperlink"/>
          </w:rPr>
          <w:t>4. 9</w:t>
        </w:r>
        <w:r w:rsidR="00B513F9" w:rsidRPr="008C69DA">
          <w:rPr>
            <w:rStyle w:val="Hyperlink"/>
          </w:rPr>
          <w:tab/>
        </w:r>
        <w:r w:rsidR="00B513F9" w:rsidRPr="00F775ED">
          <w:rPr>
            <w:rStyle w:val="Hyperlink"/>
          </w:rPr>
          <w:t>Тематска област - Подигање на јавната свест, состојби и трендови</w:t>
        </w:r>
        <w:r w:rsidR="00B513F9" w:rsidRPr="008C69DA">
          <w:rPr>
            <w:rStyle w:val="Hyperlink"/>
            <w:webHidden/>
          </w:rPr>
          <w:tab/>
        </w:r>
        <w:r w:rsidR="00B513F9" w:rsidRPr="008C69DA">
          <w:rPr>
            <w:rStyle w:val="Hyperlink"/>
            <w:webHidden/>
          </w:rPr>
          <w:fldChar w:fldCharType="begin"/>
        </w:r>
        <w:r w:rsidR="00B513F9" w:rsidRPr="008C69DA">
          <w:rPr>
            <w:rStyle w:val="Hyperlink"/>
            <w:webHidden/>
          </w:rPr>
          <w:instrText xml:space="preserve"> PAGEREF _Toc142606958 \h </w:instrText>
        </w:r>
        <w:r w:rsidR="00B513F9" w:rsidRPr="008C69DA">
          <w:rPr>
            <w:rStyle w:val="Hyperlink"/>
            <w:webHidden/>
          </w:rPr>
        </w:r>
        <w:r w:rsidR="00B513F9" w:rsidRPr="008C69DA">
          <w:rPr>
            <w:rStyle w:val="Hyperlink"/>
            <w:webHidden/>
          </w:rPr>
          <w:fldChar w:fldCharType="separate"/>
        </w:r>
        <w:r w:rsidR="00667C4B">
          <w:rPr>
            <w:rStyle w:val="Hyperlink"/>
            <w:webHidden/>
          </w:rPr>
          <w:t>165</w:t>
        </w:r>
        <w:r w:rsidR="00B513F9" w:rsidRPr="008C69DA">
          <w:rPr>
            <w:rStyle w:val="Hyperlink"/>
            <w:webHidden/>
          </w:rPr>
          <w:fldChar w:fldCharType="end"/>
        </w:r>
      </w:hyperlink>
    </w:p>
    <w:p w14:paraId="345E3AAC" w14:textId="514996E0" w:rsidR="00B513F9" w:rsidRPr="008C69DA" w:rsidRDefault="00000000" w:rsidP="008C69DA">
      <w:pPr>
        <w:pStyle w:val="TOC2"/>
        <w:rPr>
          <w:rStyle w:val="Hyperlink"/>
        </w:rPr>
      </w:pPr>
      <w:hyperlink w:anchor="_Toc142606959" w:history="1">
        <w:r w:rsidR="00B513F9" w:rsidRPr="00F775ED">
          <w:rPr>
            <w:rStyle w:val="Hyperlink"/>
          </w:rPr>
          <w:t>4.9.1</w:t>
        </w:r>
        <w:r w:rsidR="00B513F9" w:rsidRPr="008C69DA">
          <w:rPr>
            <w:rStyle w:val="Hyperlink"/>
          </w:rPr>
          <w:tab/>
        </w:r>
        <w:r w:rsidR="00B513F9" w:rsidRPr="00F775ED">
          <w:rPr>
            <w:rStyle w:val="Hyperlink"/>
          </w:rPr>
          <w:t>Вклучување на јавноста во подготовка на ЛЕАП-от</w:t>
        </w:r>
        <w:r w:rsidR="00B513F9" w:rsidRPr="008C69DA">
          <w:rPr>
            <w:rStyle w:val="Hyperlink"/>
            <w:webHidden/>
          </w:rPr>
          <w:tab/>
        </w:r>
        <w:r w:rsidR="00B513F9" w:rsidRPr="008C69DA">
          <w:rPr>
            <w:rStyle w:val="Hyperlink"/>
            <w:webHidden/>
          </w:rPr>
          <w:fldChar w:fldCharType="begin"/>
        </w:r>
        <w:r w:rsidR="00B513F9" w:rsidRPr="008C69DA">
          <w:rPr>
            <w:rStyle w:val="Hyperlink"/>
            <w:webHidden/>
          </w:rPr>
          <w:instrText xml:space="preserve"> PAGEREF _Toc142606959 \h </w:instrText>
        </w:r>
        <w:r w:rsidR="00B513F9" w:rsidRPr="008C69DA">
          <w:rPr>
            <w:rStyle w:val="Hyperlink"/>
            <w:webHidden/>
          </w:rPr>
        </w:r>
        <w:r w:rsidR="00B513F9" w:rsidRPr="008C69DA">
          <w:rPr>
            <w:rStyle w:val="Hyperlink"/>
            <w:webHidden/>
          </w:rPr>
          <w:fldChar w:fldCharType="separate"/>
        </w:r>
        <w:r w:rsidR="00667C4B">
          <w:rPr>
            <w:rStyle w:val="Hyperlink"/>
            <w:webHidden/>
          </w:rPr>
          <w:t>166</w:t>
        </w:r>
        <w:r w:rsidR="00B513F9" w:rsidRPr="008C69DA">
          <w:rPr>
            <w:rStyle w:val="Hyperlink"/>
            <w:webHidden/>
          </w:rPr>
          <w:fldChar w:fldCharType="end"/>
        </w:r>
      </w:hyperlink>
    </w:p>
    <w:p w14:paraId="1DFD95A1" w14:textId="50B28286" w:rsidR="00B513F9" w:rsidRPr="008C69DA" w:rsidRDefault="00000000" w:rsidP="008C69DA">
      <w:pPr>
        <w:pStyle w:val="TOC2"/>
        <w:rPr>
          <w:rStyle w:val="Hyperlink"/>
        </w:rPr>
      </w:pPr>
      <w:hyperlink w:anchor="_Toc142606960" w:history="1">
        <w:r w:rsidR="00B513F9" w:rsidRPr="00F775ED">
          <w:rPr>
            <w:rStyle w:val="Hyperlink"/>
          </w:rPr>
          <w:t>4.9.2</w:t>
        </w:r>
        <w:r w:rsidR="00B513F9" w:rsidRPr="008C69DA">
          <w:rPr>
            <w:rStyle w:val="Hyperlink"/>
          </w:rPr>
          <w:tab/>
        </w:r>
        <w:r w:rsidR="00B513F9" w:rsidRPr="00F775ED">
          <w:rPr>
            <w:rStyle w:val="Hyperlink"/>
          </w:rPr>
          <w:t>Заклучок од спроведената анкета и утврдување на приоритети</w:t>
        </w:r>
        <w:r w:rsidR="00B513F9" w:rsidRPr="008C69DA">
          <w:rPr>
            <w:rStyle w:val="Hyperlink"/>
            <w:webHidden/>
          </w:rPr>
          <w:tab/>
        </w:r>
        <w:r w:rsidR="00B513F9" w:rsidRPr="008C69DA">
          <w:rPr>
            <w:rStyle w:val="Hyperlink"/>
            <w:webHidden/>
          </w:rPr>
          <w:fldChar w:fldCharType="begin"/>
        </w:r>
        <w:r w:rsidR="00B513F9" w:rsidRPr="008C69DA">
          <w:rPr>
            <w:rStyle w:val="Hyperlink"/>
            <w:webHidden/>
          </w:rPr>
          <w:instrText xml:space="preserve"> PAGEREF _Toc142606960 \h </w:instrText>
        </w:r>
        <w:r w:rsidR="00B513F9" w:rsidRPr="008C69DA">
          <w:rPr>
            <w:rStyle w:val="Hyperlink"/>
            <w:webHidden/>
          </w:rPr>
        </w:r>
        <w:r w:rsidR="00B513F9" w:rsidRPr="008C69DA">
          <w:rPr>
            <w:rStyle w:val="Hyperlink"/>
            <w:webHidden/>
          </w:rPr>
          <w:fldChar w:fldCharType="separate"/>
        </w:r>
        <w:r w:rsidR="00667C4B">
          <w:rPr>
            <w:rStyle w:val="Hyperlink"/>
            <w:webHidden/>
          </w:rPr>
          <w:t>170</w:t>
        </w:r>
        <w:r w:rsidR="00B513F9" w:rsidRPr="008C69DA">
          <w:rPr>
            <w:rStyle w:val="Hyperlink"/>
            <w:webHidden/>
          </w:rPr>
          <w:fldChar w:fldCharType="end"/>
        </w:r>
      </w:hyperlink>
    </w:p>
    <w:p w14:paraId="2462145C" w14:textId="0D61F914" w:rsidR="00B513F9" w:rsidRPr="008C69DA" w:rsidRDefault="00000000" w:rsidP="008C69DA">
      <w:pPr>
        <w:pStyle w:val="TOC1"/>
        <w:rPr>
          <w:rStyle w:val="Hyperlink"/>
        </w:rPr>
      </w:pPr>
      <w:hyperlink w:anchor="_Toc142606961" w:history="1">
        <w:r w:rsidR="00B513F9" w:rsidRPr="008C69DA">
          <w:rPr>
            <w:rStyle w:val="Hyperlink"/>
          </w:rPr>
          <w:t>5</w:t>
        </w:r>
        <w:r w:rsidR="00B513F9" w:rsidRPr="008C69DA">
          <w:rPr>
            <w:rStyle w:val="Hyperlink"/>
          </w:rPr>
          <w:tab/>
          <w:t>ПЛАН ЗА СПРОВЕДУВАЊЕ НА ЛЕАП</w:t>
        </w:r>
        <w:r w:rsidR="00B513F9" w:rsidRPr="008C69DA">
          <w:rPr>
            <w:rStyle w:val="Hyperlink"/>
            <w:webHidden/>
          </w:rPr>
          <w:tab/>
        </w:r>
        <w:r w:rsidR="00B513F9" w:rsidRPr="008C69DA">
          <w:rPr>
            <w:rStyle w:val="Hyperlink"/>
            <w:webHidden/>
          </w:rPr>
          <w:fldChar w:fldCharType="begin"/>
        </w:r>
        <w:r w:rsidR="00B513F9" w:rsidRPr="008C69DA">
          <w:rPr>
            <w:rStyle w:val="Hyperlink"/>
            <w:webHidden/>
          </w:rPr>
          <w:instrText xml:space="preserve"> PAGEREF _Toc142606961 \h </w:instrText>
        </w:r>
        <w:r w:rsidR="00B513F9" w:rsidRPr="008C69DA">
          <w:rPr>
            <w:rStyle w:val="Hyperlink"/>
            <w:webHidden/>
          </w:rPr>
        </w:r>
        <w:r w:rsidR="00B513F9" w:rsidRPr="008C69DA">
          <w:rPr>
            <w:rStyle w:val="Hyperlink"/>
            <w:webHidden/>
          </w:rPr>
          <w:fldChar w:fldCharType="separate"/>
        </w:r>
        <w:r w:rsidR="00667C4B">
          <w:rPr>
            <w:rStyle w:val="Hyperlink"/>
            <w:webHidden/>
          </w:rPr>
          <w:t>177</w:t>
        </w:r>
        <w:r w:rsidR="00B513F9" w:rsidRPr="008C69DA">
          <w:rPr>
            <w:rStyle w:val="Hyperlink"/>
            <w:webHidden/>
          </w:rPr>
          <w:fldChar w:fldCharType="end"/>
        </w:r>
      </w:hyperlink>
    </w:p>
    <w:p w14:paraId="0084656B" w14:textId="5A7E29B8" w:rsidR="00B513F9" w:rsidRPr="008C69DA" w:rsidRDefault="00000000" w:rsidP="008C69DA">
      <w:pPr>
        <w:pStyle w:val="TOC1"/>
        <w:rPr>
          <w:rStyle w:val="Hyperlink"/>
        </w:rPr>
      </w:pPr>
      <w:hyperlink w:anchor="_Toc142607030" w:history="1">
        <w:r w:rsidR="008C69DA">
          <w:rPr>
            <w:rStyle w:val="Hyperlink"/>
          </w:rPr>
          <w:t>6</w:t>
        </w:r>
        <w:r w:rsidR="00B513F9" w:rsidRPr="008C69DA">
          <w:rPr>
            <w:rStyle w:val="Hyperlink"/>
          </w:rPr>
          <w:tab/>
        </w:r>
        <w:r w:rsidR="00B513F9" w:rsidRPr="00F775ED">
          <w:rPr>
            <w:rStyle w:val="Hyperlink"/>
          </w:rPr>
          <w:t>КОРИСТЕНА ЛИТЕРАТУРА И ПОДАТОЦИ</w:t>
        </w:r>
        <w:r w:rsidR="00B513F9" w:rsidRPr="008C69DA">
          <w:rPr>
            <w:rStyle w:val="Hyperlink"/>
            <w:webHidden/>
          </w:rPr>
          <w:tab/>
        </w:r>
        <w:r w:rsidR="00B513F9" w:rsidRPr="008C69DA">
          <w:rPr>
            <w:rStyle w:val="Hyperlink"/>
            <w:webHidden/>
          </w:rPr>
          <w:fldChar w:fldCharType="begin"/>
        </w:r>
        <w:r w:rsidR="00B513F9" w:rsidRPr="008C69DA">
          <w:rPr>
            <w:rStyle w:val="Hyperlink"/>
            <w:webHidden/>
          </w:rPr>
          <w:instrText xml:space="preserve"> PAGEREF _Toc142607030 \h </w:instrText>
        </w:r>
        <w:r w:rsidR="00B513F9" w:rsidRPr="008C69DA">
          <w:rPr>
            <w:rStyle w:val="Hyperlink"/>
            <w:webHidden/>
          </w:rPr>
        </w:r>
        <w:r w:rsidR="00B513F9" w:rsidRPr="008C69DA">
          <w:rPr>
            <w:rStyle w:val="Hyperlink"/>
            <w:webHidden/>
          </w:rPr>
          <w:fldChar w:fldCharType="separate"/>
        </w:r>
        <w:r w:rsidR="00667C4B">
          <w:rPr>
            <w:rStyle w:val="Hyperlink"/>
            <w:webHidden/>
          </w:rPr>
          <w:t>224</w:t>
        </w:r>
        <w:r w:rsidR="00B513F9" w:rsidRPr="008C69DA">
          <w:rPr>
            <w:rStyle w:val="Hyperlink"/>
            <w:webHidden/>
          </w:rPr>
          <w:fldChar w:fldCharType="end"/>
        </w:r>
      </w:hyperlink>
    </w:p>
    <w:p w14:paraId="16CC573D" w14:textId="768479CB" w:rsidR="00326AA7" w:rsidRPr="00FB0939" w:rsidRDefault="002B53F4" w:rsidP="008C69DA">
      <w:pPr>
        <w:tabs>
          <w:tab w:val="right" w:leader="dot" w:pos="8789"/>
        </w:tabs>
        <w:spacing w:before="0" w:line="240" w:lineRule="auto"/>
        <w:rPr>
          <w:sz w:val="18"/>
          <w:szCs w:val="20"/>
        </w:rPr>
      </w:pPr>
      <w:r w:rsidRPr="005F472C">
        <w:rPr>
          <w:rFonts w:cs="Arial"/>
          <w:b/>
          <w:bCs/>
          <w:caps/>
          <w:sz w:val="18"/>
          <w:szCs w:val="18"/>
          <w:lang w:val="mk-MK"/>
        </w:rPr>
        <w:fldChar w:fldCharType="end"/>
      </w:r>
    </w:p>
    <w:p w14:paraId="7581BDA6" w14:textId="77777777" w:rsidR="00D00D41" w:rsidRPr="007A2BBA" w:rsidRDefault="00D00D41" w:rsidP="00E54E99">
      <w:pPr>
        <w:rPr>
          <w:lang w:val="mk-MK"/>
        </w:rPr>
      </w:pPr>
    </w:p>
    <w:p w14:paraId="44E5A91D" w14:textId="77777777" w:rsidR="00CB430F" w:rsidRPr="005F472C" w:rsidRDefault="00CB430F" w:rsidP="00B91493">
      <w:pPr>
        <w:spacing w:before="0" w:after="240" w:line="240" w:lineRule="auto"/>
        <w:outlineLvl w:val="0"/>
        <w:rPr>
          <w:rFonts w:cs="Arial"/>
          <w:b/>
          <w:lang w:val="mk-MK"/>
        </w:rPr>
      </w:pPr>
      <w:bookmarkStart w:id="20" w:name="_Toc465759182"/>
      <w:bookmarkStart w:id="21" w:name="_Toc465947397"/>
      <w:bookmarkStart w:id="22" w:name="_Toc465957364"/>
      <w:bookmarkStart w:id="23" w:name="_Toc142606446"/>
      <w:r w:rsidRPr="005F472C">
        <w:rPr>
          <w:rFonts w:cs="Arial"/>
          <w:b/>
          <w:lang w:val="mk-MK"/>
        </w:rPr>
        <w:t>ЛИСТА НА АКРОНИМИ</w:t>
      </w:r>
      <w:bookmarkEnd w:id="20"/>
      <w:bookmarkEnd w:id="21"/>
      <w:bookmarkEnd w:id="22"/>
      <w:bookmarkEnd w:id="23"/>
    </w:p>
    <w:p w14:paraId="3995846B" w14:textId="77777777" w:rsidR="00CB430F" w:rsidRPr="005F472C" w:rsidRDefault="00DA6B89" w:rsidP="00AE673E">
      <w:pPr>
        <w:spacing w:before="0" w:line="240" w:lineRule="auto"/>
        <w:outlineLvl w:val="0"/>
        <w:rPr>
          <w:rFonts w:cs="Arial"/>
          <w:lang w:val="mk-MK"/>
        </w:rPr>
      </w:pPr>
      <w:bookmarkStart w:id="24" w:name="_Toc465759183"/>
      <w:bookmarkStart w:id="25" w:name="_Toc465947398"/>
      <w:bookmarkStart w:id="26" w:name="_Toc465957365"/>
      <w:bookmarkStart w:id="27" w:name="_Toc142606447"/>
      <w:r w:rsidRPr="005F472C">
        <w:rPr>
          <w:rFonts w:cs="Arial"/>
          <w:lang w:val="mk-MK"/>
        </w:rPr>
        <w:t>БС</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Бизнис сектор</w:t>
      </w:r>
      <w:bookmarkEnd w:id="24"/>
      <w:bookmarkEnd w:id="25"/>
      <w:bookmarkEnd w:id="26"/>
      <w:bookmarkEnd w:id="27"/>
    </w:p>
    <w:p w14:paraId="3805D044" w14:textId="77777777" w:rsidR="00CB430F" w:rsidRPr="005F472C" w:rsidRDefault="00CB430F" w:rsidP="003D7E68">
      <w:pPr>
        <w:spacing w:before="0" w:line="240" w:lineRule="auto"/>
        <w:rPr>
          <w:rFonts w:cs="Arial"/>
          <w:lang w:val="mk-MK"/>
        </w:rPr>
      </w:pPr>
      <w:r w:rsidRPr="005F472C">
        <w:rPr>
          <w:rFonts w:cs="Arial"/>
          <w:lang w:val="mk-MK"/>
        </w:rPr>
        <w:t>БПК</w:t>
      </w:r>
      <w:r w:rsidRPr="005F472C">
        <w:rPr>
          <w:rFonts w:cs="Arial"/>
          <w:vertAlign w:val="subscript"/>
          <w:lang w:val="mk-MK"/>
        </w:rPr>
        <w:t>5</w:t>
      </w:r>
      <w:r w:rsidR="00F64011" w:rsidRPr="005F472C">
        <w:rPr>
          <w:rFonts w:cs="Arial"/>
          <w:vertAlign w:val="subscript"/>
          <w:lang w:val="mk-MK"/>
        </w:rPr>
        <w:t xml:space="preserve"> </w:t>
      </w:r>
      <w:r w:rsidR="00DA6B89" w:rsidRPr="005F472C">
        <w:rPr>
          <w:rFonts w:cs="Arial"/>
          <w:lang w:val="mk-MK"/>
        </w:rPr>
        <w:t>-</w:t>
      </w:r>
      <w:r w:rsidR="00F64011" w:rsidRPr="005F472C">
        <w:rPr>
          <w:rFonts w:cs="Arial"/>
          <w:lang w:val="mk-MK"/>
        </w:rPr>
        <w:t xml:space="preserve"> </w:t>
      </w:r>
      <w:r w:rsidRPr="005F472C">
        <w:rPr>
          <w:rFonts w:cs="Arial"/>
          <w:lang w:val="mk-MK"/>
        </w:rPr>
        <w:t>петдневна биолошка потрошувачка на кислород</w:t>
      </w:r>
    </w:p>
    <w:p w14:paraId="5213A0E9" w14:textId="77777777" w:rsidR="00CB430F" w:rsidRPr="005F472C" w:rsidRDefault="00DA6B89" w:rsidP="003D7E68">
      <w:pPr>
        <w:spacing w:before="0" w:line="240" w:lineRule="auto"/>
        <w:rPr>
          <w:rFonts w:cs="Arial"/>
          <w:lang w:val="mk-MK"/>
        </w:rPr>
      </w:pPr>
      <w:r w:rsidRPr="005F472C">
        <w:rPr>
          <w:rFonts w:cs="Arial"/>
          <w:lang w:val="mk-MK"/>
        </w:rPr>
        <w:t>ВСС</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висока стручна спрема</w:t>
      </w:r>
    </w:p>
    <w:p w14:paraId="5610ED2D" w14:textId="77777777" w:rsidR="00CB430F" w:rsidRPr="005F472C" w:rsidRDefault="00DA6B89" w:rsidP="003D7E68">
      <w:pPr>
        <w:spacing w:before="0" w:line="240" w:lineRule="auto"/>
        <w:rPr>
          <w:rFonts w:cs="Arial"/>
          <w:lang w:val="mk-MK"/>
        </w:rPr>
      </w:pPr>
      <w:r w:rsidRPr="005F472C">
        <w:rPr>
          <w:rFonts w:cs="Arial"/>
          <w:lang w:val="mk-MK"/>
        </w:rPr>
        <w:t>ВШС</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 xml:space="preserve">виша стручна спрема </w:t>
      </w:r>
    </w:p>
    <w:p w14:paraId="6267ABB7" w14:textId="77777777" w:rsidR="00CB430F" w:rsidRPr="005F472C" w:rsidRDefault="00DA6B89" w:rsidP="003D7E68">
      <w:pPr>
        <w:spacing w:before="0" w:line="240" w:lineRule="auto"/>
        <w:rPr>
          <w:rFonts w:cs="Arial"/>
          <w:lang w:val="mk-MK"/>
        </w:rPr>
      </w:pPr>
      <w:r w:rsidRPr="005F472C">
        <w:rPr>
          <w:rFonts w:cs="Arial"/>
          <w:lang w:val="mk-MK"/>
        </w:rPr>
        <w:t>ГИС</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географски информативен систем</w:t>
      </w:r>
    </w:p>
    <w:p w14:paraId="3E33798D" w14:textId="77777777" w:rsidR="00CB430F" w:rsidRPr="005F472C" w:rsidRDefault="00DA6B89" w:rsidP="003D7E68">
      <w:pPr>
        <w:spacing w:before="0" w:line="240" w:lineRule="auto"/>
        <w:rPr>
          <w:rFonts w:cs="Arial"/>
          <w:lang w:val="mk-MK"/>
        </w:rPr>
      </w:pPr>
      <w:r w:rsidRPr="005F472C">
        <w:rPr>
          <w:rFonts w:cs="Arial"/>
          <w:lang w:val="mk-MK"/>
        </w:rPr>
        <w:t>ГУП</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Генерален урбанистички план</w:t>
      </w:r>
    </w:p>
    <w:p w14:paraId="57CAE98B" w14:textId="77777777" w:rsidR="00CB430F" w:rsidRPr="005F472C" w:rsidRDefault="00DA6B89" w:rsidP="003D7E68">
      <w:pPr>
        <w:spacing w:before="0" w:line="240" w:lineRule="auto"/>
        <w:rPr>
          <w:rFonts w:cs="Arial"/>
          <w:lang w:val="mk-MK"/>
        </w:rPr>
      </w:pPr>
      <w:r w:rsidRPr="005F472C">
        <w:rPr>
          <w:rFonts w:cs="Arial"/>
          <w:lang w:val="mk-MK"/>
        </w:rPr>
        <w:t>ДПСИР</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движечки сили, притисоци, состојба, импликации и реакција</w:t>
      </w:r>
    </w:p>
    <w:p w14:paraId="1E6E52BD" w14:textId="77777777" w:rsidR="00CB430F" w:rsidRPr="005F472C" w:rsidRDefault="00DA6B89" w:rsidP="003D7E68">
      <w:pPr>
        <w:spacing w:before="0" w:line="240" w:lineRule="auto"/>
        <w:rPr>
          <w:rFonts w:cs="Arial"/>
          <w:lang w:val="mk-MK"/>
        </w:rPr>
      </w:pPr>
      <w:r w:rsidRPr="005F472C">
        <w:rPr>
          <w:rFonts w:cs="Arial"/>
          <w:lang w:val="mk-MK"/>
        </w:rPr>
        <w:t>ДУП</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Детален урбанистички план</w:t>
      </w:r>
    </w:p>
    <w:p w14:paraId="0968DCF4" w14:textId="77777777" w:rsidR="00CB430F" w:rsidRPr="005F472C" w:rsidRDefault="00DA6B89" w:rsidP="003D7E68">
      <w:pPr>
        <w:spacing w:before="0" w:line="240" w:lineRule="auto"/>
        <w:rPr>
          <w:rFonts w:cs="Arial"/>
          <w:lang w:val="mk-MK"/>
        </w:rPr>
      </w:pPr>
      <w:r w:rsidRPr="005F472C">
        <w:rPr>
          <w:rFonts w:cs="Arial"/>
          <w:lang w:val="mk-MK"/>
        </w:rPr>
        <w:t>ЕАП</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Environment Action Programme (Акционата програма за заштита на животната средина за Централна и Источна Европа)</w:t>
      </w:r>
    </w:p>
    <w:p w14:paraId="16F12A46" w14:textId="77777777" w:rsidR="00CB430F" w:rsidRPr="005F472C" w:rsidRDefault="00DA6B89" w:rsidP="003D7E68">
      <w:pPr>
        <w:spacing w:before="0" w:line="240" w:lineRule="auto"/>
        <w:rPr>
          <w:rFonts w:cs="Arial"/>
          <w:lang w:val="mk-MK"/>
        </w:rPr>
      </w:pPr>
      <w:r w:rsidRPr="005F472C">
        <w:rPr>
          <w:rFonts w:cs="Arial"/>
          <w:lang w:val="mk-MK"/>
        </w:rPr>
        <w:t>ЕЛС</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Единици на локалната самоуправа</w:t>
      </w:r>
    </w:p>
    <w:p w14:paraId="3CEF8AA9" w14:textId="77777777" w:rsidR="00CB430F" w:rsidRPr="005F472C" w:rsidRDefault="00DA6B89" w:rsidP="003D7E68">
      <w:pPr>
        <w:spacing w:before="0" w:line="240" w:lineRule="auto"/>
        <w:rPr>
          <w:rFonts w:cs="Arial"/>
          <w:lang w:val="mk-MK"/>
        </w:rPr>
      </w:pPr>
      <w:r w:rsidRPr="005F472C">
        <w:rPr>
          <w:rFonts w:cs="Arial"/>
          <w:lang w:val="mk-MK"/>
        </w:rPr>
        <w:t>ЕУ</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Европска унија</w:t>
      </w:r>
    </w:p>
    <w:p w14:paraId="4CA736F5" w14:textId="77777777" w:rsidR="00180C27" w:rsidRPr="005F472C" w:rsidRDefault="00DA6B89" w:rsidP="003D7E68">
      <w:pPr>
        <w:spacing w:before="0" w:line="240" w:lineRule="auto"/>
        <w:rPr>
          <w:rFonts w:cs="Arial"/>
          <w:lang w:val="mk-MK"/>
        </w:rPr>
      </w:pPr>
      <w:r w:rsidRPr="005F472C">
        <w:rPr>
          <w:rFonts w:cs="Arial"/>
          <w:lang w:val="mk-MK"/>
        </w:rPr>
        <w:t>ЗОЛ</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180C27" w:rsidRPr="005F472C">
        <w:rPr>
          <w:rFonts w:cs="Arial"/>
          <w:lang w:val="mk-MK"/>
        </w:rPr>
        <w:t>Значаен оринтолошки локалитет</w:t>
      </w:r>
    </w:p>
    <w:p w14:paraId="45F42C5F" w14:textId="77777777" w:rsidR="00180C27" w:rsidRPr="005F472C" w:rsidRDefault="00DA6B89" w:rsidP="003D7E68">
      <w:pPr>
        <w:spacing w:before="0" w:line="240" w:lineRule="auto"/>
        <w:rPr>
          <w:rFonts w:cs="Arial"/>
          <w:lang w:val="mk-MK"/>
        </w:rPr>
      </w:pPr>
      <w:r w:rsidRPr="005F472C">
        <w:rPr>
          <w:rFonts w:cs="Arial"/>
          <w:lang w:val="mk-MK"/>
        </w:rPr>
        <w:t>ЗРП</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180C27" w:rsidRPr="005F472C">
        <w:rPr>
          <w:rFonts w:cs="Arial"/>
          <w:lang w:val="mk-MK"/>
        </w:rPr>
        <w:t>Значајни растителни подрачја</w:t>
      </w:r>
    </w:p>
    <w:p w14:paraId="43570A69" w14:textId="77777777" w:rsidR="00CB430F" w:rsidRPr="005F472C" w:rsidRDefault="00DA6B89" w:rsidP="003D7E68">
      <w:pPr>
        <w:spacing w:before="0" w:line="240" w:lineRule="auto"/>
        <w:rPr>
          <w:rFonts w:cs="Arial"/>
          <w:lang w:val="mk-MK"/>
        </w:rPr>
      </w:pPr>
      <w:r w:rsidRPr="005F472C">
        <w:rPr>
          <w:rFonts w:cs="Arial"/>
          <w:lang w:val="mk-MK"/>
        </w:rPr>
        <w:t>ИСКЗ</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Интегрирано спречување и контрола на загадувањето</w:t>
      </w:r>
    </w:p>
    <w:p w14:paraId="7D372613" w14:textId="77777777" w:rsidR="00CB430F" w:rsidRPr="005F472C" w:rsidRDefault="00DA6B89" w:rsidP="003D7E68">
      <w:pPr>
        <w:spacing w:before="0" w:line="240" w:lineRule="auto"/>
        <w:rPr>
          <w:rFonts w:cs="Arial"/>
          <w:lang w:val="mk-MK" w:eastAsia="en-GB"/>
        </w:rPr>
      </w:pPr>
      <w:r w:rsidRPr="005F472C">
        <w:rPr>
          <w:rFonts w:cs="Arial"/>
          <w:lang w:val="mk-MK" w:eastAsia="en-GB"/>
        </w:rPr>
        <w:t>ЈЗО</w:t>
      </w:r>
      <w:r w:rsidR="00F64011" w:rsidRPr="005F472C">
        <w:rPr>
          <w:rFonts w:cs="Arial"/>
          <w:lang w:val="mk-MK" w:eastAsia="en-GB"/>
        </w:rPr>
        <w:t xml:space="preserve"> </w:t>
      </w:r>
      <w:r w:rsidRPr="005F472C">
        <w:rPr>
          <w:rFonts w:cs="Arial"/>
          <w:lang w:val="mk-MK" w:eastAsia="en-GB"/>
        </w:rPr>
        <w:t>-</w:t>
      </w:r>
      <w:r w:rsidR="00F64011" w:rsidRPr="005F472C">
        <w:rPr>
          <w:rFonts w:cs="Arial"/>
          <w:lang w:val="mk-MK" w:eastAsia="en-GB"/>
        </w:rPr>
        <w:t xml:space="preserve"> </w:t>
      </w:r>
      <w:r w:rsidR="00CB430F" w:rsidRPr="005F472C">
        <w:rPr>
          <w:rFonts w:cs="Arial"/>
          <w:lang w:val="mk-MK" w:eastAsia="en-GB"/>
        </w:rPr>
        <w:t>Јавна здравствена организација</w:t>
      </w:r>
    </w:p>
    <w:p w14:paraId="47BC8F21" w14:textId="77777777" w:rsidR="00CB430F" w:rsidRPr="005F472C" w:rsidRDefault="00DA6B89" w:rsidP="003D7E68">
      <w:pPr>
        <w:spacing w:before="0" w:line="240" w:lineRule="auto"/>
        <w:rPr>
          <w:rFonts w:cs="Arial"/>
          <w:lang w:val="mk-MK"/>
        </w:rPr>
      </w:pPr>
      <w:r w:rsidRPr="005F472C">
        <w:rPr>
          <w:rFonts w:cs="Arial"/>
          <w:lang w:val="mk-MK" w:eastAsia="en-GB"/>
        </w:rPr>
        <w:t>ЈЗУ</w:t>
      </w:r>
      <w:r w:rsidR="00F64011" w:rsidRPr="005F472C">
        <w:rPr>
          <w:rFonts w:cs="Arial"/>
          <w:lang w:val="mk-MK" w:eastAsia="en-GB"/>
        </w:rPr>
        <w:t xml:space="preserve"> </w:t>
      </w:r>
      <w:r w:rsidRPr="005F472C">
        <w:rPr>
          <w:rFonts w:cs="Arial"/>
          <w:lang w:val="mk-MK" w:eastAsia="en-GB"/>
        </w:rPr>
        <w:t>-</w:t>
      </w:r>
      <w:r w:rsidR="00F64011" w:rsidRPr="005F472C">
        <w:rPr>
          <w:rFonts w:cs="Arial"/>
          <w:lang w:val="mk-MK" w:eastAsia="en-GB"/>
        </w:rPr>
        <w:t xml:space="preserve"> </w:t>
      </w:r>
      <w:r w:rsidR="00CB430F" w:rsidRPr="005F472C">
        <w:rPr>
          <w:rFonts w:cs="Arial"/>
          <w:lang w:val="mk-MK" w:eastAsia="en-GB"/>
        </w:rPr>
        <w:t>Јавна здравствена установа</w:t>
      </w:r>
    </w:p>
    <w:p w14:paraId="27CBB1F1" w14:textId="77777777" w:rsidR="00CB430F" w:rsidRPr="005F472C" w:rsidRDefault="00DA6B89" w:rsidP="003D7E68">
      <w:pPr>
        <w:spacing w:before="0" w:line="240" w:lineRule="auto"/>
        <w:rPr>
          <w:rFonts w:cs="Arial"/>
          <w:lang w:val="mk-MK"/>
        </w:rPr>
      </w:pPr>
      <w:r w:rsidRPr="005F472C">
        <w:rPr>
          <w:rFonts w:cs="Arial"/>
          <w:lang w:val="mk-MK"/>
        </w:rPr>
        <w:t>ЈКП</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Јавно комунално претрпијатие</w:t>
      </w:r>
    </w:p>
    <w:p w14:paraId="4C7632EE" w14:textId="77777777" w:rsidR="00CB430F" w:rsidRPr="005F472C" w:rsidRDefault="00DA6B89" w:rsidP="003D7E68">
      <w:pPr>
        <w:spacing w:before="0" w:line="240" w:lineRule="auto"/>
        <w:rPr>
          <w:rFonts w:cs="Arial"/>
          <w:lang w:val="mk-MK"/>
        </w:rPr>
      </w:pPr>
      <w:r w:rsidRPr="005F472C">
        <w:rPr>
          <w:rFonts w:cs="Arial"/>
          <w:lang w:val="mk-MK"/>
        </w:rPr>
        <w:lastRenderedPageBreak/>
        <w:t>ЈП</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Јавно претпријатие</w:t>
      </w:r>
    </w:p>
    <w:p w14:paraId="6D8CC021" w14:textId="77777777" w:rsidR="00CB430F" w:rsidRPr="005F472C" w:rsidRDefault="00DA6B89" w:rsidP="003D7E68">
      <w:pPr>
        <w:spacing w:before="0" w:line="240" w:lineRule="auto"/>
        <w:rPr>
          <w:rFonts w:cs="Arial"/>
          <w:lang w:val="mk-MK"/>
        </w:rPr>
      </w:pPr>
      <w:r w:rsidRPr="005F472C">
        <w:rPr>
          <w:rFonts w:cs="Arial"/>
          <w:lang w:val="mk-MK"/>
        </w:rPr>
        <w:t>КО</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Катастарска Општина</w:t>
      </w:r>
    </w:p>
    <w:p w14:paraId="4BB3B2DD" w14:textId="77777777" w:rsidR="00CB430F" w:rsidRPr="005F472C" w:rsidRDefault="00DA6B89" w:rsidP="003D7E68">
      <w:pPr>
        <w:spacing w:before="0" w:line="240" w:lineRule="auto"/>
        <w:rPr>
          <w:rFonts w:cs="Arial"/>
          <w:lang w:val="mk-MK"/>
        </w:rPr>
      </w:pPr>
      <w:r w:rsidRPr="005F472C">
        <w:rPr>
          <w:rFonts w:cs="Arial"/>
          <w:lang w:val="mk-MK"/>
        </w:rPr>
        <w:t>ЛЕАЛ</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Локален акционен план за животна средина</w:t>
      </w:r>
    </w:p>
    <w:p w14:paraId="47E1B24F" w14:textId="77777777" w:rsidR="00CB430F" w:rsidRPr="005F472C" w:rsidRDefault="00DA6B89" w:rsidP="003D7E68">
      <w:pPr>
        <w:spacing w:before="0" w:line="240" w:lineRule="auto"/>
        <w:rPr>
          <w:rFonts w:cs="Arial"/>
          <w:lang w:val="mk-MK"/>
        </w:rPr>
      </w:pPr>
      <w:r w:rsidRPr="005F472C">
        <w:rPr>
          <w:rFonts w:cs="Arial"/>
          <w:lang w:val="mk-MK"/>
        </w:rPr>
        <w:t>ЛЕР</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Локален економски развој</w:t>
      </w:r>
    </w:p>
    <w:p w14:paraId="38825B5D" w14:textId="77777777" w:rsidR="00CB430F" w:rsidRPr="005F472C" w:rsidRDefault="00DA6B89" w:rsidP="003D7E68">
      <w:pPr>
        <w:spacing w:before="0" w:line="240" w:lineRule="auto"/>
        <w:rPr>
          <w:rFonts w:cs="Arial"/>
          <w:lang w:val="mk-MK" w:eastAsia="en-GB"/>
        </w:rPr>
      </w:pPr>
      <w:r w:rsidRPr="005F472C">
        <w:rPr>
          <w:rFonts w:cs="Arial"/>
          <w:lang w:val="mk-MK" w:eastAsia="en-GB"/>
        </w:rPr>
        <w:t>ЛК</w:t>
      </w:r>
      <w:r w:rsidR="00F64011" w:rsidRPr="005F472C">
        <w:rPr>
          <w:rFonts w:cs="Arial"/>
          <w:lang w:val="mk-MK" w:eastAsia="en-GB"/>
        </w:rPr>
        <w:t xml:space="preserve"> </w:t>
      </w:r>
      <w:r w:rsidRPr="005F472C">
        <w:rPr>
          <w:rFonts w:cs="Arial"/>
          <w:lang w:val="mk-MK" w:eastAsia="en-GB"/>
        </w:rPr>
        <w:t>-</w:t>
      </w:r>
      <w:r w:rsidR="00F64011" w:rsidRPr="005F472C">
        <w:rPr>
          <w:rFonts w:cs="Arial"/>
          <w:lang w:val="mk-MK" w:eastAsia="en-GB"/>
        </w:rPr>
        <w:t xml:space="preserve"> </w:t>
      </w:r>
      <w:r w:rsidR="00CB430F" w:rsidRPr="005F472C">
        <w:rPr>
          <w:rFonts w:cs="Arial"/>
          <w:lang w:val="mk-MK" w:eastAsia="en-GB"/>
        </w:rPr>
        <w:t xml:space="preserve">Локален комитет  </w:t>
      </w:r>
    </w:p>
    <w:p w14:paraId="7BF7D061" w14:textId="77777777" w:rsidR="00CB430F" w:rsidRPr="005F472C" w:rsidRDefault="00DA6B89" w:rsidP="003D7E68">
      <w:pPr>
        <w:spacing w:before="0" w:line="240" w:lineRule="auto"/>
        <w:rPr>
          <w:rFonts w:cs="Arial"/>
          <w:lang w:val="mk-MK"/>
        </w:rPr>
      </w:pPr>
      <w:r w:rsidRPr="005F472C">
        <w:rPr>
          <w:rFonts w:cs="Arial"/>
          <w:lang w:val="mk-MK"/>
        </w:rPr>
        <w:t>МЖСПП</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Министерството за животна средина и просторно планирање</w:t>
      </w:r>
    </w:p>
    <w:p w14:paraId="6D021205" w14:textId="77777777" w:rsidR="00CB430F" w:rsidRPr="005F472C" w:rsidRDefault="00DA6B89" w:rsidP="003D7E68">
      <w:pPr>
        <w:spacing w:before="0" w:line="240" w:lineRule="auto"/>
        <w:rPr>
          <w:rFonts w:cs="Arial"/>
          <w:lang w:val="mk-MK"/>
        </w:rPr>
      </w:pPr>
      <w:r w:rsidRPr="005F472C">
        <w:rPr>
          <w:rFonts w:cs="Arial"/>
          <w:lang w:val="mk-MK"/>
        </w:rPr>
        <w:t>МЗ</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Министерство за здравство</w:t>
      </w:r>
    </w:p>
    <w:p w14:paraId="037A4288" w14:textId="77777777" w:rsidR="00CB430F" w:rsidRPr="005F472C" w:rsidRDefault="00DA6B89" w:rsidP="003D7E68">
      <w:pPr>
        <w:spacing w:before="0" w:line="240" w:lineRule="auto"/>
        <w:rPr>
          <w:rFonts w:cs="Arial"/>
          <w:lang w:val="mk-MK"/>
        </w:rPr>
      </w:pPr>
      <w:r w:rsidRPr="005F472C">
        <w:rPr>
          <w:rFonts w:cs="Arial"/>
          <w:lang w:val="mk-MK"/>
        </w:rPr>
        <w:t>МЗШВ</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Министерство за земјоделство, шумарство и водостопанство</w:t>
      </w:r>
    </w:p>
    <w:p w14:paraId="04570080" w14:textId="77777777" w:rsidR="00CB430F" w:rsidRPr="005F472C" w:rsidRDefault="00DA6B89" w:rsidP="003D7E68">
      <w:pPr>
        <w:spacing w:before="0" w:line="240" w:lineRule="auto"/>
        <w:rPr>
          <w:rFonts w:cs="Arial"/>
          <w:lang w:val="mk-MK"/>
        </w:rPr>
      </w:pPr>
      <w:r w:rsidRPr="005F472C">
        <w:rPr>
          <w:rFonts w:cs="Arial"/>
          <w:lang w:val="mk-MK"/>
        </w:rPr>
        <w:t>МИЦЖС</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 xml:space="preserve">Македонски информативен центар за животна средина </w:t>
      </w:r>
    </w:p>
    <w:p w14:paraId="18BADE9B" w14:textId="77777777" w:rsidR="00CB430F" w:rsidRPr="005F472C" w:rsidRDefault="00DA6B89" w:rsidP="003D7E68">
      <w:pPr>
        <w:spacing w:before="0" w:line="240" w:lineRule="auto"/>
        <w:rPr>
          <w:rFonts w:cs="Arial"/>
          <w:lang w:val="mk-MK"/>
        </w:rPr>
      </w:pPr>
      <w:r w:rsidRPr="005F472C">
        <w:rPr>
          <w:rFonts w:cs="Arial"/>
          <w:lang w:val="mk-MK"/>
        </w:rPr>
        <w:t>МТВ</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Министерство за транспорт и врски</w:t>
      </w:r>
    </w:p>
    <w:p w14:paraId="53FAAB50" w14:textId="77777777" w:rsidR="00CB430F" w:rsidRPr="005F472C" w:rsidRDefault="00C20058" w:rsidP="003D7E68">
      <w:pPr>
        <w:spacing w:before="0" w:line="240" w:lineRule="auto"/>
        <w:rPr>
          <w:rFonts w:cs="Arial"/>
          <w:lang w:val="mk-MK"/>
        </w:rPr>
      </w:pPr>
      <w:r w:rsidRPr="005F472C">
        <w:rPr>
          <w:rFonts w:cs="Arial"/>
          <w:lang w:val="mk-MK"/>
        </w:rPr>
        <w:t xml:space="preserve">NATO </w:t>
      </w:r>
      <w:r w:rsidR="00DA6B89" w:rsidRPr="005F472C">
        <w:rPr>
          <w:rFonts w:cs="Arial"/>
          <w:lang w:val="mk-MK"/>
        </w:rPr>
        <w:t>-</w:t>
      </w:r>
      <w:r w:rsidR="00F64011" w:rsidRPr="005F472C">
        <w:rPr>
          <w:rFonts w:cs="Arial"/>
          <w:lang w:val="mk-MK"/>
        </w:rPr>
        <w:t xml:space="preserve"> </w:t>
      </w:r>
      <w:r w:rsidR="00CB430F" w:rsidRPr="005F472C">
        <w:rPr>
          <w:rFonts w:cs="Arial"/>
          <w:lang w:val="mk-MK"/>
        </w:rPr>
        <w:t>North Atlantic Treaty Organization</w:t>
      </w:r>
    </w:p>
    <w:p w14:paraId="528AEF15" w14:textId="77777777" w:rsidR="00180C27" w:rsidRPr="005F472C" w:rsidRDefault="00DA6B89" w:rsidP="003D7E68">
      <w:pPr>
        <w:spacing w:before="0" w:line="240" w:lineRule="auto"/>
        <w:rPr>
          <w:rFonts w:cs="Arial"/>
          <w:lang w:val="mk-MK"/>
        </w:rPr>
      </w:pPr>
      <w:r w:rsidRPr="005F472C">
        <w:rPr>
          <w:rFonts w:cs="Arial"/>
          <w:lang w:val="mk-MK"/>
        </w:rPr>
        <w:t>НВО</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180C27" w:rsidRPr="005F472C">
        <w:rPr>
          <w:rFonts w:cs="Arial"/>
          <w:lang w:val="mk-MK"/>
        </w:rPr>
        <w:t>Невладина организација</w:t>
      </w:r>
    </w:p>
    <w:p w14:paraId="3702DC5C" w14:textId="77777777" w:rsidR="00CB430F" w:rsidRPr="005F472C" w:rsidRDefault="00DA6B89" w:rsidP="003D7E68">
      <w:pPr>
        <w:spacing w:before="0" w:line="240" w:lineRule="auto"/>
        <w:rPr>
          <w:rFonts w:cs="Arial"/>
          <w:lang w:val="mk-MK"/>
        </w:rPr>
      </w:pPr>
      <w:r w:rsidRPr="005F472C">
        <w:rPr>
          <w:rFonts w:cs="Arial"/>
          <w:lang w:val="mk-MK"/>
        </w:rPr>
        <w:t>НЕАП</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Национален акционен план</w:t>
      </w:r>
      <w:r w:rsidR="00CB430F" w:rsidRPr="005F472C">
        <w:rPr>
          <w:rFonts w:cs="Arial"/>
          <w:b/>
          <w:lang w:val="mk-MK"/>
        </w:rPr>
        <w:t xml:space="preserve"> </w:t>
      </w:r>
      <w:r w:rsidR="00CB430F" w:rsidRPr="005F472C">
        <w:rPr>
          <w:rFonts w:cs="Arial"/>
          <w:lang w:val="mk-MK"/>
        </w:rPr>
        <w:t>за животна средина</w:t>
      </w:r>
    </w:p>
    <w:p w14:paraId="03CC8633" w14:textId="77777777" w:rsidR="00CB430F" w:rsidRPr="005F472C" w:rsidRDefault="00DA6B89" w:rsidP="003D7E68">
      <w:pPr>
        <w:spacing w:before="0" w:line="240" w:lineRule="auto"/>
        <w:rPr>
          <w:rFonts w:cs="Arial"/>
          <w:lang w:val="mk-MK"/>
        </w:rPr>
      </w:pPr>
      <w:r w:rsidRPr="005F472C">
        <w:rPr>
          <w:rFonts w:cs="Arial"/>
          <w:lang w:val="mk-MK"/>
        </w:rPr>
        <w:t>НСАЖС</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Национална стратегија за апроксимација во животната средина</w:t>
      </w:r>
    </w:p>
    <w:p w14:paraId="5844FEA9" w14:textId="77777777" w:rsidR="00CB430F" w:rsidRPr="005F472C" w:rsidRDefault="00DA6B89" w:rsidP="003D7E68">
      <w:pPr>
        <w:spacing w:before="0" w:line="240" w:lineRule="auto"/>
        <w:rPr>
          <w:rFonts w:cs="Arial"/>
          <w:lang w:val="mk-MK"/>
        </w:rPr>
      </w:pPr>
      <w:r w:rsidRPr="005F472C">
        <w:rPr>
          <w:rFonts w:cs="Arial"/>
          <w:lang w:val="mk-MK"/>
        </w:rPr>
        <w:t>ОУ</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Основно училиште</w:t>
      </w:r>
    </w:p>
    <w:p w14:paraId="69EA72B5" w14:textId="77777777" w:rsidR="00CB430F" w:rsidRPr="005F472C" w:rsidRDefault="00DA6B89" w:rsidP="003D7E68">
      <w:pPr>
        <w:spacing w:before="0" w:line="240" w:lineRule="auto"/>
        <w:rPr>
          <w:rFonts w:cs="Arial"/>
          <w:lang w:val="mk-MK"/>
        </w:rPr>
      </w:pPr>
      <w:r w:rsidRPr="005F472C">
        <w:rPr>
          <w:rFonts w:cs="Arial"/>
          <w:lang w:val="mk-MK"/>
        </w:rPr>
        <w:t>ОУП</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Основен урбанистички план</w:t>
      </w:r>
    </w:p>
    <w:p w14:paraId="623F775F" w14:textId="77777777" w:rsidR="00CB430F" w:rsidRPr="005F472C" w:rsidRDefault="00DA6B89" w:rsidP="003D7E68">
      <w:pPr>
        <w:spacing w:before="0" w:line="240" w:lineRule="auto"/>
        <w:rPr>
          <w:rFonts w:cs="Arial"/>
          <w:lang w:val="mk-MK" w:eastAsia="en-GB"/>
        </w:rPr>
      </w:pPr>
      <w:r w:rsidRPr="005F472C">
        <w:rPr>
          <w:rFonts w:cs="Arial"/>
          <w:lang w:val="mk-MK" w:eastAsia="en-GB"/>
        </w:rPr>
        <w:t>ОЦ</w:t>
      </w:r>
      <w:r w:rsidR="00F64011" w:rsidRPr="005F472C">
        <w:rPr>
          <w:rFonts w:cs="Arial"/>
          <w:lang w:val="mk-MK" w:eastAsia="en-GB"/>
        </w:rPr>
        <w:t xml:space="preserve"> </w:t>
      </w:r>
      <w:r w:rsidRPr="005F472C">
        <w:rPr>
          <w:rFonts w:cs="Arial"/>
          <w:lang w:val="mk-MK" w:eastAsia="en-GB"/>
        </w:rPr>
        <w:t>-</w:t>
      </w:r>
      <w:r w:rsidR="00F64011" w:rsidRPr="005F472C">
        <w:rPr>
          <w:rFonts w:cs="Arial"/>
          <w:lang w:val="mk-MK" w:eastAsia="en-GB"/>
        </w:rPr>
        <w:t xml:space="preserve"> </w:t>
      </w:r>
      <w:r w:rsidR="00CB430F" w:rsidRPr="005F472C">
        <w:rPr>
          <w:rFonts w:cs="Arial"/>
          <w:lang w:val="mk-MK" w:eastAsia="en-GB"/>
        </w:rPr>
        <w:t xml:space="preserve">Општинска централа </w:t>
      </w:r>
    </w:p>
    <w:p w14:paraId="37D36DC0" w14:textId="77777777" w:rsidR="00CB430F" w:rsidRPr="005F472C" w:rsidRDefault="00DA6B89" w:rsidP="003D7E68">
      <w:pPr>
        <w:spacing w:before="0" w:line="240" w:lineRule="auto"/>
        <w:rPr>
          <w:rFonts w:cs="Arial"/>
          <w:lang w:val="mk-MK"/>
        </w:rPr>
      </w:pPr>
      <w:r w:rsidRPr="005F472C">
        <w:rPr>
          <w:rFonts w:cs="Arial"/>
          <w:lang w:val="mk-MK" w:eastAsia="en-GB"/>
        </w:rPr>
        <w:t>РЕ</w:t>
      </w:r>
      <w:r w:rsidR="00F64011" w:rsidRPr="005F472C">
        <w:rPr>
          <w:rFonts w:cs="Arial"/>
          <w:lang w:val="mk-MK" w:eastAsia="en-GB"/>
        </w:rPr>
        <w:t xml:space="preserve"> </w:t>
      </w:r>
      <w:r w:rsidRPr="005F472C">
        <w:rPr>
          <w:rFonts w:cs="Arial"/>
          <w:lang w:val="mk-MK" w:eastAsia="en-GB"/>
        </w:rPr>
        <w:t>-</w:t>
      </w:r>
      <w:r w:rsidR="00F64011" w:rsidRPr="005F472C">
        <w:rPr>
          <w:rFonts w:cs="Arial"/>
          <w:lang w:val="mk-MK" w:eastAsia="en-GB"/>
        </w:rPr>
        <w:t xml:space="preserve"> </w:t>
      </w:r>
      <w:r w:rsidR="00CB430F" w:rsidRPr="005F472C">
        <w:rPr>
          <w:rFonts w:cs="Arial"/>
          <w:lang w:val="mk-MK" w:eastAsia="en-GB"/>
        </w:rPr>
        <w:t>Работна единица</w:t>
      </w:r>
    </w:p>
    <w:p w14:paraId="45262A5A" w14:textId="77777777" w:rsidR="00CB430F" w:rsidRPr="005F472C" w:rsidRDefault="00DA6B89" w:rsidP="003D7E68">
      <w:pPr>
        <w:spacing w:before="0" w:line="240" w:lineRule="auto"/>
        <w:rPr>
          <w:rFonts w:cs="Arial"/>
          <w:lang w:val="mk-MK" w:eastAsia="en-GB"/>
        </w:rPr>
      </w:pPr>
      <w:r w:rsidRPr="005F472C">
        <w:rPr>
          <w:rFonts w:cs="Arial"/>
          <w:lang w:val="mk-MK" w:eastAsia="en-GB"/>
        </w:rPr>
        <w:t>РЕЦ</w:t>
      </w:r>
      <w:r w:rsidR="00F64011" w:rsidRPr="005F472C">
        <w:rPr>
          <w:rFonts w:cs="Arial"/>
          <w:lang w:val="mk-MK" w:eastAsia="en-GB"/>
        </w:rPr>
        <w:t xml:space="preserve"> </w:t>
      </w:r>
      <w:r w:rsidRPr="005F472C">
        <w:rPr>
          <w:rFonts w:cs="Arial"/>
          <w:lang w:val="mk-MK" w:eastAsia="en-GB"/>
        </w:rPr>
        <w:t>-</w:t>
      </w:r>
      <w:r w:rsidR="00F64011" w:rsidRPr="005F472C">
        <w:rPr>
          <w:rFonts w:cs="Arial"/>
          <w:lang w:val="mk-MK" w:eastAsia="en-GB"/>
        </w:rPr>
        <w:t xml:space="preserve"> </w:t>
      </w:r>
      <w:r w:rsidR="00CB430F" w:rsidRPr="005F472C">
        <w:rPr>
          <w:rFonts w:cs="Arial"/>
          <w:lang w:val="mk-MK" w:eastAsia="en-GB"/>
        </w:rPr>
        <w:t>Регионален центар за заштита на животната средина</w:t>
      </w:r>
    </w:p>
    <w:p w14:paraId="6433A319" w14:textId="77777777" w:rsidR="00CB430F" w:rsidRPr="005F472C" w:rsidRDefault="00DA6B89" w:rsidP="003D7E68">
      <w:pPr>
        <w:spacing w:before="0" w:line="240" w:lineRule="auto"/>
        <w:rPr>
          <w:rFonts w:cs="Arial"/>
          <w:lang w:val="mk-MK"/>
        </w:rPr>
      </w:pPr>
      <w:r w:rsidRPr="005F472C">
        <w:rPr>
          <w:rFonts w:cs="Arial"/>
          <w:lang w:val="mk-MK"/>
        </w:rPr>
        <w:t>РМ</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Република Македонија</w:t>
      </w:r>
    </w:p>
    <w:p w14:paraId="2C04DF35" w14:textId="77777777" w:rsidR="00CB430F" w:rsidRPr="005F472C" w:rsidRDefault="00DA6B89" w:rsidP="003D7E68">
      <w:pPr>
        <w:spacing w:before="0" w:line="240" w:lineRule="auto"/>
        <w:rPr>
          <w:rFonts w:cs="Arial"/>
          <w:lang w:val="mk-MK" w:eastAsia="en-GB"/>
        </w:rPr>
      </w:pPr>
      <w:r w:rsidRPr="005F472C">
        <w:rPr>
          <w:rFonts w:cs="Arial"/>
          <w:lang w:val="mk-MK" w:eastAsia="en-GB"/>
        </w:rPr>
        <w:t>РГ</w:t>
      </w:r>
      <w:r w:rsidR="00F64011" w:rsidRPr="005F472C">
        <w:rPr>
          <w:rFonts w:cs="Arial"/>
          <w:lang w:val="mk-MK" w:eastAsia="en-GB"/>
        </w:rPr>
        <w:t xml:space="preserve"> </w:t>
      </w:r>
      <w:r w:rsidRPr="005F472C">
        <w:rPr>
          <w:rFonts w:cs="Arial"/>
          <w:lang w:val="mk-MK" w:eastAsia="en-GB"/>
        </w:rPr>
        <w:t>-</w:t>
      </w:r>
      <w:r w:rsidR="00F64011" w:rsidRPr="005F472C">
        <w:rPr>
          <w:rFonts w:cs="Arial"/>
          <w:lang w:val="mk-MK" w:eastAsia="en-GB"/>
        </w:rPr>
        <w:t xml:space="preserve"> </w:t>
      </w:r>
      <w:r w:rsidR="00CB430F" w:rsidRPr="005F472C">
        <w:rPr>
          <w:rFonts w:cs="Arial"/>
          <w:lang w:val="mk-MK" w:eastAsia="en-GB"/>
        </w:rPr>
        <w:t xml:space="preserve">Работни групи </w:t>
      </w:r>
    </w:p>
    <w:p w14:paraId="51F3C806" w14:textId="77777777" w:rsidR="00CB430F" w:rsidRPr="005F472C" w:rsidRDefault="00DA6B89" w:rsidP="003D7E68">
      <w:pPr>
        <w:spacing w:before="0" w:line="240" w:lineRule="auto"/>
        <w:rPr>
          <w:rFonts w:cs="Arial"/>
          <w:lang w:val="mk-MK"/>
        </w:rPr>
      </w:pPr>
      <w:r w:rsidRPr="005F472C">
        <w:rPr>
          <w:rFonts w:cs="Arial"/>
          <w:lang w:val="mk-MK"/>
        </w:rPr>
        <w:t>ССС</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8C14B1" w:rsidRPr="005F472C">
        <w:rPr>
          <w:rFonts w:cs="Arial"/>
          <w:lang w:val="mk-MK"/>
        </w:rPr>
        <w:t>С</w:t>
      </w:r>
      <w:r w:rsidR="00CB430F" w:rsidRPr="005F472C">
        <w:rPr>
          <w:rFonts w:cs="Arial"/>
          <w:lang w:val="mk-MK"/>
        </w:rPr>
        <w:t xml:space="preserve">редна стручна спрема </w:t>
      </w:r>
    </w:p>
    <w:p w14:paraId="104D6ADF" w14:textId="77777777" w:rsidR="00CB430F" w:rsidRPr="005F472C" w:rsidRDefault="00DA6B89" w:rsidP="003D7E68">
      <w:pPr>
        <w:spacing w:before="0" w:line="240" w:lineRule="auto"/>
        <w:rPr>
          <w:rFonts w:cs="Arial"/>
          <w:lang w:val="mk-MK" w:eastAsia="en-GB"/>
        </w:rPr>
      </w:pPr>
      <w:r w:rsidRPr="005F472C">
        <w:rPr>
          <w:rFonts w:cs="Arial"/>
          <w:lang w:val="mk-MK"/>
        </w:rPr>
        <w:t>УБ</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Урбан блок</w:t>
      </w:r>
    </w:p>
    <w:p w14:paraId="05099494" w14:textId="77777777" w:rsidR="00CB430F" w:rsidRPr="005F472C" w:rsidRDefault="00DA6B89" w:rsidP="003D7E68">
      <w:pPr>
        <w:spacing w:before="0" w:line="240" w:lineRule="auto"/>
        <w:rPr>
          <w:rFonts w:cs="Arial"/>
          <w:lang w:val="mk-MK"/>
        </w:rPr>
      </w:pPr>
      <w:r w:rsidRPr="005F472C">
        <w:rPr>
          <w:rFonts w:cs="Arial"/>
          <w:lang w:val="mk-MK"/>
        </w:rPr>
        <w:t>УЕ</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Урбана единица</w:t>
      </w:r>
    </w:p>
    <w:p w14:paraId="5B95A1A5" w14:textId="77777777" w:rsidR="00CB430F" w:rsidRPr="005F472C" w:rsidRDefault="00DA6B89" w:rsidP="003D7E68">
      <w:pPr>
        <w:spacing w:before="0" w:line="240" w:lineRule="auto"/>
        <w:rPr>
          <w:rFonts w:cs="Arial"/>
          <w:lang w:val="mk-MK"/>
        </w:rPr>
      </w:pPr>
      <w:r w:rsidRPr="005F472C">
        <w:rPr>
          <w:rFonts w:cs="Arial"/>
          <w:lang w:val="mk-MK"/>
        </w:rPr>
        <w:t>УЗ</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Урбана заедница</w:t>
      </w:r>
    </w:p>
    <w:p w14:paraId="16671368" w14:textId="77777777" w:rsidR="00CB430F" w:rsidRPr="005F472C" w:rsidRDefault="00DA6B89" w:rsidP="003D7E68">
      <w:pPr>
        <w:spacing w:before="0" w:line="240" w:lineRule="auto"/>
        <w:rPr>
          <w:rFonts w:cs="Arial"/>
          <w:lang w:val="mk-MK"/>
        </w:rPr>
      </w:pPr>
      <w:r w:rsidRPr="005F472C">
        <w:rPr>
          <w:rFonts w:eastAsia="Times New Roman" w:cs="Arial"/>
          <w:lang w:val="mk-MK" w:eastAsia="mk-MK"/>
        </w:rPr>
        <w:t>УПВНМ</w:t>
      </w:r>
      <w:r w:rsidR="00F64011" w:rsidRPr="005F472C">
        <w:rPr>
          <w:rFonts w:eastAsia="Times New Roman" w:cs="Arial"/>
          <w:lang w:val="mk-MK" w:eastAsia="mk-MK"/>
        </w:rPr>
        <w:t xml:space="preserve"> </w:t>
      </w:r>
      <w:r w:rsidRPr="005F472C">
        <w:rPr>
          <w:rFonts w:eastAsia="Times New Roman" w:cs="Arial"/>
          <w:lang w:val="mk-MK" w:eastAsia="mk-MK"/>
        </w:rPr>
        <w:t>-</w:t>
      </w:r>
      <w:r w:rsidR="00F64011" w:rsidRPr="005F472C">
        <w:rPr>
          <w:rFonts w:eastAsia="Times New Roman" w:cs="Arial"/>
          <w:lang w:val="mk-MK" w:eastAsia="mk-MK"/>
        </w:rPr>
        <w:t xml:space="preserve"> </w:t>
      </w:r>
      <w:r w:rsidR="00CB430F" w:rsidRPr="005F472C">
        <w:rPr>
          <w:rFonts w:eastAsia="Times New Roman" w:cs="Arial"/>
          <w:lang w:val="mk-MK" w:eastAsia="mk-MK"/>
        </w:rPr>
        <w:t>Урбанистички план вон населено место</w:t>
      </w:r>
    </w:p>
    <w:p w14:paraId="0B6035CE" w14:textId="77777777" w:rsidR="00CB430F" w:rsidRPr="005F472C" w:rsidRDefault="00DA6B89" w:rsidP="003D7E68">
      <w:pPr>
        <w:spacing w:before="0" w:line="240" w:lineRule="auto"/>
        <w:rPr>
          <w:rFonts w:cs="Arial"/>
          <w:lang w:val="mk-MK"/>
        </w:rPr>
      </w:pPr>
      <w:r w:rsidRPr="005F472C">
        <w:rPr>
          <w:rFonts w:cs="Arial"/>
          <w:lang w:val="mk-MK"/>
        </w:rPr>
        <w:t>УХМР</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Управа за хидролошки и метеоролошки работи</w:t>
      </w:r>
    </w:p>
    <w:p w14:paraId="04FCDC15" w14:textId="77777777" w:rsidR="00CB430F" w:rsidRPr="005F472C" w:rsidRDefault="00DA6B89" w:rsidP="003D7E68">
      <w:pPr>
        <w:spacing w:before="0" w:line="240" w:lineRule="auto"/>
        <w:rPr>
          <w:rFonts w:cs="Arial"/>
          <w:lang w:val="mk-MK"/>
        </w:rPr>
      </w:pPr>
      <w:r w:rsidRPr="005F472C">
        <w:rPr>
          <w:rFonts w:cs="Arial"/>
          <w:lang w:val="mk-MK"/>
        </w:rPr>
        <w:t>ХПК</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00CB430F" w:rsidRPr="005F472C">
        <w:rPr>
          <w:rFonts w:cs="Arial"/>
          <w:lang w:val="mk-MK"/>
        </w:rPr>
        <w:t>хемиска потрошувачка на кислород</w:t>
      </w:r>
    </w:p>
    <w:p w14:paraId="0736EBE6" w14:textId="230AEEB0" w:rsidR="00EC5BD5" w:rsidRDefault="007340E6" w:rsidP="007B05C5">
      <w:pPr>
        <w:spacing w:before="0" w:line="240" w:lineRule="auto"/>
        <w:rPr>
          <w:rFonts w:cs="Arial"/>
          <w:lang w:val="mk-MK"/>
        </w:rPr>
      </w:pPr>
      <w:r w:rsidRPr="005F472C">
        <w:rPr>
          <w:rFonts w:cs="Arial"/>
          <w:lang w:val="mk-MK"/>
        </w:rPr>
        <w:t>ЦУК</w:t>
      </w:r>
      <w:r w:rsidR="00F64011" w:rsidRPr="005F472C">
        <w:rPr>
          <w:rFonts w:cs="Arial"/>
          <w:lang w:val="mk-MK"/>
        </w:rPr>
        <w:t xml:space="preserve"> </w:t>
      </w:r>
      <w:r w:rsidRPr="005F472C">
        <w:rPr>
          <w:rFonts w:cs="Arial"/>
          <w:lang w:val="mk-MK"/>
        </w:rPr>
        <w:t>-</w:t>
      </w:r>
      <w:r w:rsidR="00F64011" w:rsidRPr="005F472C">
        <w:rPr>
          <w:rFonts w:cs="Arial"/>
          <w:lang w:val="mk-MK"/>
        </w:rPr>
        <w:t xml:space="preserve"> </w:t>
      </w:r>
      <w:r w:rsidRPr="005F472C">
        <w:rPr>
          <w:rFonts w:cs="Arial"/>
          <w:lang w:val="mk-MK"/>
        </w:rPr>
        <w:t>Центар за управување со кризи</w:t>
      </w:r>
      <w:r w:rsidR="00D00D41">
        <w:rPr>
          <w:rFonts w:cs="Arial"/>
          <w:lang w:val="mk-MK"/>
        </w:rPr>
        <w:t xml:space="preserve"> </w:t>
      </w:r>
      <w:r w:rsidR="00DA6B89" w:rsidRPr="005F472C">
        <w:rPr>
          <w:rFonts w:cs="Arial"/>
          <w:lang w:val="mk-MK"/>
        </w:rPr>
        <w:t>ШСЕ</w:t>
      </w:r>
      <w:r w:rsidR="00F64011" w:rsidRPr="005F472C">
        <w:rPr>
          <w:rFonts w:cs="Arial"/>
          <w:lang w:val="mk-MK"/>
        </w:rPr>
        <w:t xml:space="preserve"> </w:t>
      </w:r>
      <w:r w:rsidR="00DA6B89" w:rsidRPr="005F472C">
        <w:rPr>
          <w:rFonts w:cs="Arial"/>
          <w:lang w:val="mk-MK"/>
        </w:rPr>
        <w:t>-</w:t>
      </w:r>
      <w:r w:rsidR="00F64011" w:rsidRPr="005F472C">
        <w:rPr>
          <w:rFonts w:cs="Arial"/>
          <w:lang w:val="mk-MK"/>
        </w:rPr>
        <w:t xml:space="preserve"> Ш</w:t>
      </w:r>
      <w:r w:rsidR="00BB7DC3" w:rsidRPr="005F472C">
        <w:rPr>
          <w:rFonts w:cs="Arial"/>
          <w:lang w:val="mk-MK"/>
        </w:rPr>
        <w:t>умска стопанска единица</w:t>
      </w:r>
    </w:p>
    <w:p w14:paraId="61048409" w14:textId="77777777" w:rsidR="00F20E32" w:rsidRDefault="00F20E32" w:rsidP="007B05C5">
      <w:pPr>
        <w:spacing w:before="0" w:line="240" w:lineRule="auto"/>
        <w:rPr>
          <w:rFonts w:cs="Arial"/>
          <w:lang w:val="mk-MK"/>
        </w:rPr>
      </w:pPr>
    </w:p>
    <w:p w14:paraId="054A30EE" w14:textId="77777777" w:rsidR="004D2DAE" w:rsidRDefault="004D2DAE" w:rsidP="007B05C5">
      <w:pPr>
        <w:spacing w:before="0" w:line="240" w:lineRule="auto"/>
        <w:rPr>
          <w:rFonts w:cs="Arial"/>
          <w:lang w:val="mk-MK"/>
        </w:rPr>
      </w:pPr>
    </w:p>
    <w:p w14:paraId="5D8F7307" w14:textId="77777777" w:rsidR="00326AA7" w:rsidRDefault="00326AA7" w:rsidP="007B05C5">
      <w:pPr>
        <w:spacing w:before="0" w:line="240" w:lineRule="auto"/>
        <w:rPr>
          <w:rFonts w:cs="Arial"/>
          <w:lang w:val="mk-MK"/>
        </w:rPr>
      </w:pPr>
    </w:p>
    <w:p w14:paraId="2E9FC30D" w14:textId="77777777" w:rsidR="00326AA7" w:rsidRDefault="00326AA7" w:rsidP="007B05C5">
      <w:pPr>
        <w:spacing w:before="0" w:line="240" w:lineRule="auto"/>
        <w:rPr>
          <w:rFonts w:cs="Arial"/>
          <w:lang w:val="mk-MK"/>
        </w:rPr>
      </w:pPr>
    </w:p>
    <w:p w14:paraId="490A09C8" w14:textId="77777777" w:rsidR="00326AA7" w:rsidRDefault="00326AA7" w:rsidP="007B05C5">
      <w:pPr>
        <w:spacing w:before="0" w:line="240" w:lineRule="auto"/>
        <w:rPr>
          <w:rFonts w:cs="Arial"/>
          <w:lang w:val="mk-MK"/>
        </w:rPr>
      </w:pPr>
    </w:p>
    <w:p w14:paraId="48053C87" w14:textId="77777777" w:rsidR="00326AA7" w:rsidRDefault="00326AA7" w:rsidP="007B05C5">
      <w:pPr>
        <w:spacing w:before="0" w:line="240" w:lineRule="auto"/>
        <w:rPr>
          <w:rFonts w:cs="Arial"/>
          <w:lang w:val="mk-MK"/>
        </w:rPr>
      </w:pPr>
    </w:p>
    <w:p w14:paraId="65DAC784" w14:textId="77777777" w:rsidR="00326AA7" w:rsidRDefault="00326AA7" w:rsidP="007B05C5">
      <w:pPr>
        <w:spacing w:before="0" w:line="240" w:lineRule="auto"/>
        <w:rPr>
          <w:rFonts w:cs="Arial"/>
          <w:lang w:val="mk-MK"/>
        </w:rPr>
      </w:pPr>
    </w:p>
    <w:p w14:paraId="5A93AC4D" w14:textId="77777777" w:rsidR="00326AA7" w:rsidRDefault="00326AA7" w:rsidP="007B05C5">
      <w:pPr>
        <w:spacing w:before="0" w:line="240" w:lineRule="auto"/>
        <w:rPr>
          <w:rFonts w:cs="Arial"/>
          <w:lang w:val="mk-MK"/>
        </w:rPr>
      </w:pPr>
    </w:p>
    <w:p w14:paraId="2902A7AE" w14:textId="77777777" w:rsidR="00326AA7" w:rsidRDefault="00326AA7" w:rsidP="007B05C5">
      <w:pPr>
        <w:spacing w:before="0" w:line="240" w:lineRule="auto"/>
        <w:rPr>
          <w:rFonts w:cs="Arial"/>
          <w:lang w:val="mk-MK"/>
        </w:rPr>
      </w:pPr>
    </w:p>
    <w:p w14:paraId="4554AE79" w14:textId="77777777" w:rsidR="00326AA7" w:rsidRDefault="00326AA7" w:rsidP="007B05C5">
      <w:pPr>
        <w:spacing w:before="0" w:line="240" w:lineRule="auto"/>
        <w:rPr>
          <w:rFonts w:cs="Arial"/>
          <w:lang w:val="mk-MK"/>
        </w:rPr>
      </w:pPr>
    </w:p>
    <w:p w14:paraId="51E4C86B" w14:textId="77777777" w:rsidR="00326AA7" w:rsidRDefault="00326AA7" w:rsidP="007B05C5">
      <w:pPr>
        <w:spacing w:before="0" w:line="240" w:lineRule="auto"/>
        <w:rPr>
          <w:rFonts w:cs="Arial"/>
          <w:lang w:val="mk-MK"/>
        </w:rPr>
      </w:pPr>
    </w:p>
    <w:p w14:paraId="2893AFC1" w14:textId="77777777" w:rsidR="00326AA7" w:rsidRDefault="00326AA7" w:rsidP="007B05C5">
      <w:pPr>
        <w:spacing w:before="0" w:line="240" w:lineRule="auto"/>
        <w:rPr>
          <w:rFonts w:cs="Arial"/>
          <w:lang w:val="mk-MK"/>
        </w:rPr>
      </w:pPr>
    </w:p>
    <w:p w14:paraId="2C4F5ACD" w14:textId="77777777" w:rsidR="00326AA7" w:rsidRDefault="00326AA7" w:rsidP="007B05C5">
      <w:pPr>
        <w:spacing w:before="0" w:line="240" w:lineRule="auto"/>
        <w:rPr>
          <w:rFonts w:cs="Arial"/>
          <w:lang w:val="mk-MK"/>
        </w:rPr>
      </w:pPr>
    </w:p>
    <w:p w14:paraId="02BEA052" w14:textId="77777777" w:rsidR="00326AA7" w:rsidRDefault="00326AA7" w:rsidP="007B05C5">
      <w:pPr>
        <w:spacing w:before="0" w:line="240" w:lineRule="auto"/>
        <w:rPr>
          <w:rFonts w:cs="Arial"/>
          <w:lang w:val="mk-MK"/>
        </w:rPr>
      </w:pPr>
    </w:p>
    <w:p w14:paraId="56AF2FE7" w14:textId="77777777" w:rsidR="00326AA7" w:rsidRDefault="00326AA7" w:rsidP="007B05C5">
      <w:pPr>
        <w:spacing w:before="0" w:line="240" w:lineRule="auto"/>
        <w:rPr>
          <w:rFonts w:cs="Arial"/>
          <w:lang w:val="mk-MK"/>
        </w:rPr>
      </w:pPr>
    </w:p>
    <w:p w14:paraId="681721DE" w14:textId="77777777" w:rsidR="00326AA7" w:rsidRDefault="00326AA7" w:rsidP="007B05C5">
      <w:pPr>
        <w:spacing w:before="0" w:line="240" w:lineRule="auto"/>
        <w:rPr>
          <w:rFonts w:cs="Arial"/>
          <w:lang w:val="mk-MK"/>
        </w:rPr>
      </w:pPr>
    </w:p>
    <w:p w14:paraId="755E9E88" w14:textId="77777777" w:rsidR="00326AA7" w:rsidRDefault="00326AA7" w:rsidP="007B05C5">
      <w:pPr>
        <w:spacing w:before="0" w:line="240" w:lineRule="auto"/>
        <w:rPr>
          <w:rFonts w:cs="Arial"/>
          <w:lang w:val="mk-MK"/>
        </w:rPr>
      </w:pPr>
    </w:p>
    <w:p w14:paraId="1859039B" w14:textId="77777777" w:rsidR="00326AA7" w:rsidRDefault="00326AA7" w:rsidP="007B05C5">
      <w:pPr>
        <w:spacing w:before="0" w:line="240" w:lineRule="auto"/>
        <w:rPr>
          <w:rFonts w:cs="Arial"/>
          <w:lang w:val="mk-MK"/>
        </w:rPr>
      </w:pPr>
    </w:p>
    <w:p w14:paraId="113A1D35" w14:textId="77777777" w:rsidR="00326AA7" w:rsidRDefault="00326AA7" w:rsidP="007B05C5">
      <w:pPr>
        <w:spacing w:before="0" w:line="240" w:lineRule="auto"/>
        <w:rPr>
          <w:rFonts w:cs="Arial"/>
          <w:lang w:val="mk-MK"/>
        </w:rPr>
      </w:pPr>
    </w:p>
    <w:p w14:paraId="0B49F6EE" w14:textId="77777777" w:rsidR="00326AA7" w:rsidRDefault="00326AA7" w:rsidP="007B05C5">
      <w:pPr>
        <w:spacing w:before="0" w:line="240" w:lineRule="auto"/>
        <w:rPr>
          <w:rFonts w:cs="Arial"/>
          <w:lang w:val="mk-MK"/>
        </w:rPr>
      </w:pPr>
    </w:p>
    <w:p w14:paraId="6B72D571" w14:textId="77777777" w:rsidR="00326AA7" w:rsidRDefault="00326AA7" w:rsidP="007B05C5">
      <w:pPr>
        <w:spacing w:before="0" w:line="240" w:lineRule="auto"/>
        <w:rPr>
          <w:rFonts w:cs="Arial"/>
          <w:lang w:val="mk-MK"/>
        </w:rPr>
      </w:pPr>
    </w:p>
    <w:p w14:paraId="61B9BC8E" w14:textId="77777777" w:rsidR="00194BFB" w:rsidRDefault="00194BFB" w:rsidP="007B05C5">
      <w:pPr>
        <w:spacing w:before="0" w:line="240" w:lineRule="auto"/>
        <w:rPr>
          <w:rFonts w:cs="Arial"/>
          <w:lang w:val="mk-MK"/>
        </w:rPr>
      </w:pPr>
    </w:p>
    <w:p w14:paraId="25C7A33F" w14:textId="77777777" w:rsidR="00194BFB" w:rsidRDefault="00194BFB" w:rsidP="007B05C5">
      <w:pPr>
        <w:spacing w:before="0" w:line="240" w:lineRule="auto"/>
        <w:rPr>
          <w:rFonts w:cs="Arial"/>
          <w:lang w:val="mk-MK"/>
        </w:rPr>
      </w:pPr>
    </w:p>
    <w:p w14:paraId="68375210" w14:textId="77777777" w:rsidR="00194BFB" w:rsidRDefault="00194BFB" w:rsidP="007B05C5">
      <w:pPr>
        <w:spacing w:before="0" w:line="240" w:lineRule="auto"/>
        <w:rPr>
          <w:rFonts w:cs="Arial"/>
          <w:lang w:val="mk-MK"/>
        </w:rPr>
      </w:pPr>
    </w:p>
    <w:p w14:paraId="4DF20386" w14:textId="77777777" w:rsidR="00FB0939" w:rsidRDefault="00FB0939" w:rsidP="007B05C5">
      <w:pPr>
        <w:spacing w:before="0" w:line="240" w:lineRule="auto"/>
        <w:rPr>
          <w:rFonts w:cs="Arial"/>
          <w:lang w:val="mk-MK"/>
        </w:rPr>
      </w:pPr>
    </w:p>
    <w:p w14:paraId="743C6148" w14:textId="77777777" w:rsidR="00FB0939" w:rsidRDefault="00FB0939" w:rsidP="007B05C5">
      <w:pPr>
        <w:spacing w:before="0" w:line="240" w:lineRule="auto"/>
        <w:rPr>
          <w:rFonts w:cs="Arial"/>
          <w:lang w:val="mk-MK"/>
        </w:rPr>
      </w:pPr>
    </w:p>
    <w:p w14:paraId="2E02C5BA" w14:textId="77777777" w:rsidR="00FB0939" w:rsidRDefault="00FB0939" w:rsidP="007B05C5">
      <w:pPr>
        <w:spacing w:before="0" w:line="240" w:lineRule="auto"/>
        <w:rPr>
          <w:rFonts w:cs="Arial"/>
          <w:lang w:val="mk-MK"/>
        </w:rPr>
      </w:pPr>
    </w:p>
    <w:p w14:paraId="11D68D81" w14:textId="77777777" w:rsidR="00326AA7" w:rsidRPr="005F472C" w:rsidRDefault="00326AA7" w:rsidP="007B05C5">
      <w:pPr>
        <w:spacing w:before="0" w:line="240" w:lineRule="auto"/>
        <w:rPr>
          <w:rFonts w:cs="Arial"/>
          <w:lang w:val="mk-MK"/>
        </w:rPr>
      </w:pPr>
    </w:p>
    <w:p w14:paraId="0A43BDE8" w14:textId="77777777" w:rsidR="000264DD" w:rsidRPr="005F472C" w:rsidRDefault="00CB430F" w:rsidP="00AE673E">
      <w:pPr>
        <w:pStyle w:val="Heading1"/>
        <w:ind w:left="432" w:hanging="432"/>
        <w:rPr>
          <w:lang w:val="mk-MK"/>
        </w:rPr>
      </w:pPr>
      <w:bookmarkStart w:id="28" w:name="_Toc353284163"/>
      <w:bookmarkStart w:id="29" w:name="_Toc353284325"/>
      <w:bookmarkStart w:id="30" w:name="_Toc353284430"/>
      <w:bookmarkStart w:id="31" w:name="_Toc353284499"/>
      <w:bookmarkStart w:id="32" w:name="_Toc353285154"/>
      <w:bookmarkStart w:id="33" w:name="_Toc353286544"/>
      <w:bookmarkStart w:id="34" w:name="_Toc353445186"/>
      <w:bookmarkStart w:id="35" w:name="_Toc364081052"/>
      <w:bookmarkStart w:id="36" w:name="_Toc364084514"/>
      <w:bookmarkStart w:id="37" w:name="_Toc364084921"/>
      <w:bookmarkStart w:id="38" w:name="_Toc465947399"/>
      <w:bookmarkStart w:id="39" w:name="_Toc142606448"/>
      <w:r w:rsidRPr="005F472C">
        <w:rPr>
          <w:lang w:val="mk-MK"/>
        </w:rPr>
        <w:t>ВОВЕД</w:t>
      </w:r>
      <w:bookmarkEnd w:id="28"/>
      <w:bookmarkEnd w:id="29"/>
      <w:bookmarkEnd w:id="30"/>
      <w:bookmarkEnd w:id="31"/>
      <w:bookmarkEnd w:id="32"/>
      <w:bookmarkEnd w:id="33"/>
      <w:bookmarkEnd w:id="34"/>
      <w:bookmarkEnd w:id="35"/>
      <w:bookmarkEnd w:id="36"/>
      <w:bookmarkEnd w:id="37"/>
      <w:bookmarkEnd w:id="38"/>
      <w:bookmarkEnd w:id="39"/>
    </w:p>
    <w:p w14:paraId="63D91D89" w14:textId="77777777" w:rsidR="00CB430F" w:rsidRPr="005F472C" w:rsidRDefault="0005751B" w:rsidP="00AE673E">
      <w:pPr>
        <w:pStyle w:val="Heading2"/>
        <w:numPr>
          <w:ilvl w:val="1"/>
          <w:numId w:val="1"/>
        </w:numPr>
        <w:ind w:left="576" w:hanging="576"/>
        <w:rPr>
          <w:lang w:val="mk-MK"/>
        </w:rPr>
      </w:pPr>
      <w:bookmarkStart w:id="40" w:name="_Toc353284164"/>
      <w:bookmarkStart w:id="41" w:name="_Toc353284326"/>
      <w:bookmarkStart w:id="42" w:name="_Toc353284431"/>
      <w:bookmarkStart w:id="43" w:name="_Toc353284500"/>
      <w:bookmarkStart w:id="44" w:name="_Toc353285155"/>
      <w:bookmarkStart w:id="45" w:name="_Toc353286545"/>
      <w:bookmarkStart w:id="46" w:name="_Toc353445187"/>
      <w:bookmarkStart w:id="47" w:name="_Toc364081053"/>
      <w:bookmarkStart w:id="48" w:name="_Toc364084515"/>
      <w:bookmarkStart w:id="49" w:name="_Toc364084922"/>
      <w:bookmarkStart w:id="50" w:name="_Toc465947400"/>
      <w:bookmarkStart w:id="51" w:name="_Toc142606449"/>
      <w:r w:rsidRPr="005F472C">
        <w:rPr>
          <w:lang w:val="mk-MK"/>
        </w:rPr>
        <w:t>Кратко резиме</w:t>
      </w:r>
      <w:bookmarkEnd w:id="40"/>
      <w:bookmarkEnd w:id="41"/>
      <w:bookmarkEnd w:id="42"/>
      <w:bookmarkEnd w:id="43"/>
      <w:bookmarkEnd w:id="44"/>
      <w:bookmarkEnd w:id="45"/>
      <w:bookmarkEnd w:id="46"/>
      <w:bookmarkEnd w:id="47"/>
      <w:bookmarkEnd w:id="48"/>
      <w:bookmarkEnd w:id="49"/>
      <w:bookmarkEnd w:id="50"/>
      <w:bookmarkEnd w:id="51"/>
    </w:p>
    <w:p w14:paraId="799BAAFE" w14:textId="77777777" w:rsidR="00D57CB2" w:rsidRDefault="002143E2" w:rsidP="00895873">
      <w:pPr>
        <w:rPr>
          <w:rFonts w:cs="Arial"/>
          <w:lang w:val="mk-MK"/>
        </w:rPr>
      </w:pPr>
      <w:r w:rsidRPr="005F472C">
        <w:rPr>
          <w:rFonts w:cs="Arial"/>
          <w:lang w:val="mk-MK"/>
        </w:rPr>
        <w:t>Новите движења</w:t>
      </w:r>
      <w:r w:rsidR="00E241EC" w:rsidRPr="005F472C">
        <w:rPr>
          <w:rFonts w:cs="Arial"/>
          <w:lang w:val="mk-MK"/>
        </w:rPr>
        <w:t xml:space="preserve"> на развојот на г</w:t>
      </w:r>
      <w:r w:rsidR="000E1E1D" w:rsidRPr="005F472C">
        <w:rPr>
          <w:rFonts w:cs="Arial"/>
          <w:lang w:val="mk-MK"/>
        </w:rPr>
        <w:t>л</w:t>
      </w:r>
      <w:r w:rsidR="00E241EC" w:rsidRPr="005F472C">
        <w:rPr>
          <w:rFonts w:cs="Arial"/>
          <w:lang w:val="mk-MK"/>
        </w:rPr>
        <w:t>обално и регионално ниво</w:t>
      </w:r>
      <w:r w:rsidR="000E6C24" w:rsidRPr="005F472C">
        <w:rPr>
          <w:rFonts w:cs="Arial"/>
          <w:lang w:val="mk-MK"/>
        </w:rPr>
        <w:t xml:space="preserve">, но во исто време и </w:t>
      </w:r>
      <w:r w:rsidR="00702799" w:rsidRPr="005F472C">
        <w:rPr>
          <w:rFonts w:cs="Arial"/>
          <w:lang w:val="mk-MK"/>
        </w:rPr>
        <w:t>светски</w:t>
      </w:r>
      <w:r w:rsidR="00554639" w:rsidRPr="005F472C">
        <w:rPr>
          <w:rFonts w:cs="Arial"/>
          <w:lang w:val="mk-MK"/>
        </w:rPr>
        <w:t>те економски</w:t>
      </w:r>
      <w:r w:rsidR="00702799" w:rsidRPr="005F472C">
        <w:rPr>
          <w:rFonts w:cs="Arial"/>
          <w:lang w:val="mk-MK"/>
        </w:rPr>
        <w:t xml:space="preserve"> кризи,</w:t>
      </w:r>
      <w:r w:rsidR="00E241EC" w:rsidRPr="005F472C">
        <w:rPr>
          <w:rFonts w:cs="Arial"/>
          <w:lang w:val="mk-MK"/>
        </w:rPr>
        <w:t xml:space="preserve"> ги одредуваат правците </w:t>
      </w:r>
      <w:r w:rsidR="0005751B" w:rsidRPr="005F472C">
        <w:rPr>
          <w:rFonts w:cs="Arial"/>
          <w:lang w:val="mk-MK"/>
        </w:rPr>
        <w:t xml:space="preserve">на севкупниот </w:t>
      </w:r>
      <w:r w:rsidR="00C368FB">
        <w:rPr>
          <w:rFonts w:cs="Arial"/>
          <w:lang w:val="mk-MK"/>
        </w:rPr>
        <w:t xml:space="preserve">одржлив </w:t>
      </w:r>
      <w:r w:rsidR="0005751B" w:rsidRPr="005F472C">
        <w:rPr>
          <w:rFonts w:cs="Arial"/>
          <w:lang w:val="mk-MK"/>
        </w:rPr>
        <w:t>развој</w:t>
      </w:r>
      <w:r w:rsidR="00E241EC" w:rsidRPr="005F472C">
        <w:rPr>
          <w:rFonts w:cs="Arial"/>
          <w:lang w:val="mk-MK"/>
        </w:rPr>
        <w:t xml:space="preserve"> на </w:t>
      </w:r>
      <w:r w:rsidR="0005751B" w:rsidRPr="005F472C">
        <w:rPr>
          <w:rFonts w:cs="Arial"/>
          <w:lang w:val="mk-MK"/>
        </w:rPr>
        <w:t xml:space="preserve">Република </w:t>
      </w:r>
      <w:r w:rsidR="00C368FB">
        <w:rPr>
          <w:rFonts w:cs="Arial"/>
          <w:lang w:val="mk-MK"/>
        </w:rPr>
        <w:t xml:space="preserve">Северна </w:t>
      </w:r>
      <w:r w:rsidR="0005751B" w:rsidRPr="005F472C">
        <w:rPr>
          <w:rFonts w:cs="Arial"/>
          <w:lang w:val="mk-MK"/>
        </w:rPr>
        <w:t>Македонија</w:t>
      </w:r>
      <w:r w:rsidR="00702799" w:rsidRPr="005F472C">
        <w:rPr>
          <w:rFonts w:cs="Arial"/>
          <w:lang w:val="mk-MK"/>
        </w:rPr>
        <w:t>.</w:t>
      </w:r>
      <w:r w:rsidR="0005751B" w:rsidRPr="005F472C">
        <w:rPr>
          <w:rFonts w:cs="Arial"/>
          <w:lang w:val="mk-MK"/>
        </w:rPr>
        <w:t xml:space="preserve"> За да ги оствари </w:t>
      </w:r>
      <w:r w:rsidR="00702799" w:rsidRPr="005F472C">
        <w:rPr>
          <w:rFonts w:cs="Arial"/>
          <w:lang w:val="mk-MK"/>
        </w:rPr>
        <w:t>своите</w:t>
      </w:r>
      <w:r w:rsidR="0005751B" w:rsidRPr="005F472C">
        <w:rPr>
          <w:rFonts w:cs="Arial"/>
          <w:lang w:val="mk-MK"/>
        </w:rPr>
        <w:t xml:space="preserve"> цели</w:t>
      </w:r>
      <w:r w:rsidR="005A11D8">
        <w:rPr>
          <w:rFonts w:cs="Arial"/>
          <w:lang w:val="mk-MK"/>
        </w:rPr>
        <w:t xml:space="preserve"> на одржлив развој и заштита на жвотна средина</w:t>
      </w:r>
      <w:r w:rsidR="0005751B" w:rsidRPr="005F472C">
        <w:rPr>
          <w:rFonts w:cs="Arial"/>
          <w:lang w:val="mk-MK"/>
        </w:rPr>
        <w:t xml:space="preserve">, Република </w:t>
      </w:r>
      <w:r w:rsidR="00C368FB">
        <w:rPr>
          <w:rFonts w:cs="Arial"/>
          <w:lang w:val="mk-MK"/>
        </w:rPr>
        <w:t xml:space="preserve">Северна </w:t>
      </w:r>
      <w:r w:rsidR="0005751B" w:rsidRPr="005F472C">
        <w:rPr>
          <w:rFonts w:cs="Arial"/>
          <w:lang w:val="mk-MK"/>
        </w:rPr>
        <w:t>Македонија треба да ги прифати</w:t>
      </w:r>
      <w:r w:rsidR="00702799" w:rsidRPr="005F472C">
        <w:rPr>
          <w:rFonts w:cs="Arial"/>
          <w:lang w:val="mk-MK"/>
        </w:rPr>
        <w:t>, прилагоди</w:t>
      </w:r>
      <w:r w:rsidR="0005751B" w:rsidRPr="005F472C">
        <w:rPr>
          <w:rFonts w:cs="Arial"/>
          <w:lang w:val="mk-MK"/>
        </w:rPr>
        <w:t xml:space="preserve"> и спроведе стандардите на ЕУ</w:t>
      </w:r>
      <w:r w:rsidR="00A22CB0">
        <w:rPr>
          <w:rFonts w:cs="Arial"/>
          <w:lang w:val="mk-MK"/>
        </w:rPr>
        <w:t>Б</w:t>
      </w:r>
      <w:r w:rsidR="005A11D8">
        <w:rPr>
          <w:rFonts w:cs="Arial"/>
          <w:lang w:val="mk-MK"/>
        </w:rPr>
        <w:t>рзата социјална трансформација на градовите и урбаните средини предизвикува деградација на животната средина во целост што пак во симбиоза со климатските промени кои се се поголема реалност бараат еден стратешки и иновативен начин на планирање и управување со заштитата на животната средина</w:t>
      </w:r>
      <w:r w:rsidR="00A22CB0">
        <w:rPr>
          <w:rFonts w:cs="Arial"/>
          <w:lang w:val="mk-MK"/>
        </w:rPr>
        <w:t>,</w:t>
      </w:r>
      <w:r w:rsidR="005A11D8">
        <w:rPr>
          <w:rFonts w:cs="Arial"/>
          <w:lang w:val="mk-MK"/>
        </w:rPr>
        <w:t xml:space="preserve"> социјалните аспекти и реализација и исполнување на целите на одржлив развој кои јасно ги прифаќаат </w:t>
      </w:r>
      <w:r w:rsidR="00A22CB0">
        <w:rPr>
          <w:rFonts w:cs="Arial"/>
          <w:lang w:val="mk-MK"/>
        </w:rPr>
        <w:t xml:space="preserve">сите </w:t>
      </w:r>
      <w:r w:rsidR="005A11D8">
        <w:rPr>
          <w:rFonts w:cs="Arial"/>
          <w:lang w:val="mk-MK"/>
        </w:rPr>
        <w:t xml:space="preserve">предизвиците </w:t>
      </w:r>
      <w:r w:rsidR="00A22CB0">
        <w:rPr>
          <w:rFonts w:cs="Arial"/>
          <w:lang w:val="mk-MK"/>
        </w:rPr>
        <w:t>кои се појавуваат при континуираниот урбан развој.</w:t>
      </w:r>
      <w:r w:rsidR="005A11D8">
        <w:rPr>
          <w:rFonts w:cs="Arial"/>
          <w:lang w:val="mk-MK"/>
        </w:rPr>
        <w:t xml:space="preserve">  </w:t>
      </w:r>
      <w:r w:rsidR="003A0DD0" w:rsidRPr="005F472C">
        <w:rPr>
          <w:rFonts w:cs="Arial"/>
          <w:lang w:val="mk-MK"/>
        </w:rPr>
        <w:t xml:space="preserve">           </w:t>
      </w:r>
    </w:p>
    <w:p w14:paraId="3D68B5E5" w14:textId="3F40B7A9" w:rsidR="005A11D8" w:rsidRDefault="00C071B4" w:rsidP="00895873">
      <w:pPr>
        <w:rPr>
          <w:rFonts w:cs="Arial"/>
          <w:lang w:val="mk-MK"/>
        </w:rPr>
      </w:pPr>
      <w:r w:rsidRPr="005F472C">
        <w:rPr>
          <w:rFonts w:cs="Arial"/>
          <w:lang w:val="mk-MK"/>
        </w:rPr>
        <w:t xml:space="preserve">За да </w:t>
      </w:r>
      <w:r w:rsidR="00522E83" w:rsidRPr="005F472C">
        <w:rPr>
          <w:rFonts w:cs="Arial"/>
          <w:lang w:val="mk-MK"/>
        </w:rPr>
        <w:t>обезбеди балансиран</w:t>
      </w:r>
      <w:r w:rsidR="00A22CB0">
        <w:rPr>
          <w:rFonts w:cs="Arial"/>
          <w:lang w:val="mk-MK"/>
        </w:rPr>
        <w:t xml:space="preserve"> и одржлив</w:t>
      </w:r>
      <w:r w:rsidR="00522E83" w:rsidRPr="005F472C">
        <w:rPr>
          <w:rFonts w:cs="Arial"/>
          <w:lang w:val="mk-MK"/>
        </w:rPr>
        <w:t xml:space="preserve"> развој, односно да направи рамнотежа помеѓу </w:t>
      </w:r>
      <w:r w:rsidR="009B27DF" w:rsidRPr="005F472C">
        <w:rPr>
          <w:rFonts w:cs="Arial"/>
          <w:lang w:val="mk-MK"/>
        </w:rPr>
        <w:t>потребите</w:t>
      </w:r>
      <w:r w:rsidR="00522E83" w:rsidRPr="005F472C">
        <w:rPr>
          <w:rFonts w:cs="Arial"/>
          <w:lang w:val="mk-MK"/>
        </w:rPr>
        <w:t xml:space="preserve"> за економски развој</w:t>
      </w:r>
      <w:r w:rsidR="00A22CB0">
        <w:rPr>
          <w:rFonts w:cs="Arial"/>
          <w:lang w:val="mk-MK"/>
        </w:rPr>
        <w:t>, социјалните аспекти</w:t>
      </w:r>
      <w:r w:rsidR="00522E83" w:rsidRPr="005F472C">
        <w:rPr>
          <w:rFonts w:cs="Arial"/>
          <w:lang w:val="mk-MK"/>
        </w:rPr>
        <w:t xml:space="preserve"> и користење на </w:t>
      </w:r>
      <w:r w:rsidR="005F472C" w:rsidRPr="005F472C">
        <w:rPr>
          <w:rFonts w:cs="Arial"/>
          <w:lang w:val="mk-MK"/>
        </w:rPr>
        <w:t>расположливите</w:t>
      </w:r>
      <w:r w:rsidR="00522E83" w:rsidRPr="005F472C">
        <w:rPr>
          <w:rFonts w:cs="Arial"/>
          <w:lang w:val="mk-MK"/>
        </w:rPr>
        <w:t xml:space="preserve"> природни ресурси, а при тоа да </w:t>
      </w:r>
      <w:r w:rsidR="00554639" w:rsidRPr="005F472C">
        <w:rPr>
          <w:rFonts w:cs="Arial"/>
          <w:lang w:val="mk-MK"/>
        </w:rPr>
        <w:t xml:space="preserve">обезбеди заштита на животната средина и ресурсите за сегашните и идни генерации, </w:t>
      </w:r>
      <w:r w:rsidR="0005751B" w:rsidRPr="005F472C">
        <w:rPr>
          <w:rFonts w:cs="Arial"/>
          <w:lang w:val="mk-MK"/>
        </w:rPr>
        <w:t xml:space="preserve">Република </w:t>
      </w:r>
      <w:r w:rsidR="00CC7653" w:rsidRPr="00CC7653">
        <w:rPr>
          <w:rFonts w:cs="Arial"/>
          <w:lang w:val="mk-MK"/>
        </w:rPr>
        <w:t xml:space="preserve">Северна </w:t>
      </w:r>
      <w:r w:rsidR="0005751B" w:rsidRPr="005F472C">
        <w:rPr>
          <w:rFonts w:cs="Arial"/>
          <w:lang w:val="mk-MK"/>
        </w:rPr>
        <w:t xml:space="preserve">Македонија креира </w:t>
      </w:r>
      <w:r w:rsidR="0005751B" w:rsidRPr="005F472C">
        <w:rPr>
          <w:rFonts w:cs="Arial"/>
          <w:b/>
          <w:lang w:val="mk-MK"/>
        </w:rPr>
        <w:t>Политика на животна средина</w:t>
      </w:r>
      <w:r w:rsidR="0005751B" w:rsidRPr="005F472C">
        <w:rPr>
          <w:rFonts w:cs="Arial"/>
          <w:b/>
          <w:i/>
          <w:lang w:val="mk-MK"/>
        </w:rPr>
        <w:t xml:space="preserve"> </w:t>
      </w:r>
      <w:r w:rsidR="0005751B" w:rsidRPr="005F472C">
        <w:rPr>
          <w:rFonts w:cs="Arial"/>
          <w:lang w:val="mk-MK"/>
        </w:rPr>
        <w:t xml:space="preserve">и ги определува приоритетните активности за заштита на човековото здравје, животната средина и користењето на националните богатства на одржлив начин. </w:t>
      </w:r>
      <w:r w:rsidR="009B27DF" w:rsidRPr="005F472C">
        <w:rPr>
          <w:rFonts w:cs="Arial"/>
          <w:lang w:val="mk-MK"/>
        </w:rPr>
        <w:t>Политиката за животна средина</w:t>
      </w:r>
      <w:r w:rsidR="00E663E5" w:rsidRPr="005F472C">
        <w:rPr>
          <w:rFonts w:cs="Arial"/>
          <w:lang w:val="mk-MK"/>
        </w:rPr>
        <w:t xml:space="preserve"> е усогласена, меѓу другото, и со Акционата програма за заштита на животната средина за Централна и Источна Европа (ЕАП), документ усвоен на Министерската конференција „Животната средина за Европа“ (Environment for Europe) во Луцерн, Швајцарија, во 1993 година. </w:t>
      </w:r>
      <w:r w:rsidR="0005751B" w:rsidRPr="005F472C">
        <w:rPr>
          <w:rFonts w:cs="Arial"/>
          <w:lang w:val="mk-MK"/>
        </w:rPr>
        <w:t xml:space="preserve">Со процесот на децентрализација на власта, решавањето на </w:t>
      </w:r>
      <w:r w:rsidR="0043564C">
        <w:rPr>
          <w:rFonts w:cs="Arial"/>
          <w:lang w:val="mk-MK"/>
        </w:rPr>
        <w:t xml:space="preserve">дел од </w:t>
      </w:r>
      <w:r w:rsidR="0005751B" w:rsidRPr="005F472C">
        <w:rPr>
          <w:rFonts w:cs="Arial"/>
          <w:lang w:val="mk-MK"/>
        </w:rPr>
        <w:t>проблеми</w:t>
      </w:r>
      <w:r w:rsidR="0043564C">
        <w:rPr>
          <w:rFonts w:cs="Arial"/>
          <w:lang w:val="mk-MK"/>
        </w:rPr>
        <w:t>те во животната средина</w:t>
      </w:r>
      <w:r w:rsidR="0005751B" w:rsidRPr="005F472C">
        <w:rPr>
          <w:rFonts w:cs="Arial"/>
          <w:lang w:val="mk-MK"/>
        </w:rPr>
        <w:t xml:space="preserve">, е доделено во надлежност на локалната самоуправа. </w:t>
      </w:r>
    </w:p>
    <w:p w14:paraId="7516F6AB" w14:textId="77777777" w:rsidR="0005751B" w:rsidRPr="005F472C" w:rsidRDefault="005A11D8" w:rsidP="00895873">
      <w:pPr>
        <w:rPr>
          <w:rFonts w:cs="Arial"/>
          <w:lang w:val="mk-MK"/>
        </w:rPr>
      </w:pPr>
      <w:r w:rsidRPr="003353CE">
        <w:rPr>
          <w:rFonts w:cs="Arial"/>
          <w:lang w:val="mk-MK"/>
        </w:rPr>
        <w:t>Процесот на децентрализација и пренесувањето на дел од надлежностите и обврските од централната на локалната власт бара од општините стратешко планирање и идентификување на бројни приоритети, мерки и акции кои треба да се спроведат за да овозможат интегриран одржлив развој на општините.</w:t>
      </w:r>
    </w:p>
    <w:p w14:paraId="006C85A5" w14:textId="0D4AA0D1" w:rsidR="001B373B" w:rsidRPr="003353CE" w:rsidRDefault="0005751B" w:rsidP="00895873">
      <w:pPr>
        <w:pStyle w:val="BodyText"/>
        <w:spacing w:after="0" w:line="320" w:lineRule="atLeast"/>
        <w:rPr>
          <w:rFonts w:ascii="Arial" w:hAnsi="Arial" w:cs="Arial"/>
          <w:sz w:val="22"/>
          <w:szCs w:val="22"/>
          <w:lang w:val="mk-MK" w:eastAsia="en-GB"/>
        </w:rPr>
      </w:pPr>
      <w:r w:rsidRPr="005F472C">
        <w:rPr>
          <w:rFonts w:ascii="Arial" w:hAnsi="Arial" w:cs="Arial"/>
          <w:sz w:val="22"/>
          <w:szCs w:val="22"/>
          <w:lang w:val="mk-MK"/>
        </w:rPr>
        <w:t>За остварувањето на целите за заштита на животната средина, Владата на Република Македонија</w:t>
      </w:r>
      <w:r w:rsidR="00F67899" w:rsidRPr="005F472C">
        <w:rPr>
          <w:rFonts w:ascii="Arial" w:hAnsi="Arial" w:cs="Arial"/>
          <w:sz w:val="22"/>
          <w:szCs w:val="22"/>
          <w:lang w:val="mk-MK"/>
        </w:rPr>
        <w:t xml:space="preserve"> и локалните самоуправи</w:t>
      </w:r>
      <w:r w:rsidRPr="005F472C">
        <w:rPr>
          <w:rFonts w:ascii="Arial" w:hAnsi="Arial" w:cs="Arial"/>
          <w:sz w:val="22"/>
          <w:szCs w:val="22"/>
          <w:lang w:val="mk-MK"/>
        </w:rPr>
        <w:t xml:space="preserve">, </w:t>
      </w:r>
      <w:r w:rsidR="00F67899" w:rsidRPr="005F472C">
        <w:rPr>
          <w:rFonts w:ascii="Arial" w:hAnsi="Arial" w:cs="Arial"/>
          <w:sz w:val="22"/>
          <w:szCs w:val="22"/>
          <w:lang w:val="mk-MK"/>
        </w:rPr>
        <w:t xml:space="preserve">подготвуваат </w:t>
      </w:r>
      <w:r w:rsidRPr="005F472C">
        <w:rPr>
          <w:rFonts w:ascii="Arial" w:hAnsi="Arial" w:cs="Arial"/>
          <w:b/>
          <w:sz w:val="22"/>
          <w:szCs w:val="22"/>
          <w:lang w:val="mk-MK"/>
        </w:rPr>
        <w:t>Национален акционен план за животна средина (НЕАП)</w:t>
      </w:r>
      <w:r w:rsidR="00F67899" w:rsidRPr="005F472C">
        <w:rPr>
          <w:rFonts w:ascii="Arial" w:hAnsi="Arial" w:cs="Arial"/>
          <w:b/>
          <w:sz w:val="22"/>
          <w:szCs w:val="22"/>
          <w:lang w:val="mk-MK"/>
        </w:rPr>
        <w:t xml:space="preserve"> и Локални акциони планови</w:t>
      </w:r>
      <w:r w:rsidR="00250455" w:rsidRPr="005F472C">
        <w:rPr>
          <w:rFonts w:ascii="Arial" w:hAnsi="Arial" w:cs="Arial"/>
          <w:b/>
          <w:sz w:val="22"/>
          <w:szCs w:val="22"/>
          <w:lang w:val="mk-MK"/>
        </w:rPr>
        <w:t xml:space="preserve"> за животна средина (ЛЕАП)</w:t>
      </w:r>
      <w:r w:rsidRPr="005F472C">
        <w:rPr>
          <w:rFonts w:ascii="Arial" w:hAnsi="Arial" w:cs="Arial"/>
          <w:sz w:val="22"/>
          <w:szCs w:val="22"/>
          <w:lang w:val="mk-MK"/>
        </w:rPr>
        <w:t>.</w:t>
      </w:r>
      <w:r w:rsidR="00F67899" w:rsidRPr="005F472C">
        <w:rPr>
          <w:rFonts w:ascii="Arial" w:hAnsi="Arial" w:cs="Arial"/>
          <w:sz w:val="22"/>
          <w:szCs w:val="22"/>
          <w:lang w:val="mk-MK"/>
        </w:rPr>
        <w:t xml:space="preserve"> </w:t>
      </w:r>
      <w:r w:rsidRPr="005F472C">
        <w:rPr>
          <w:rFonts w:ascii="Arial" w:eastAsia="Calibri" w:hAnsi="Arial" w:cs="Arial"/>
          <w:sz w:val="22"/>
          <w:szCs w:val="22"/>
          <w:lang w:val="mk-MK"/>
        </w:rPr>
        <w:t xml:space="preserve">Основата за изготвување на </w:t>
      </w:r>
      <w:r w:rsidR="00250455" w:rsidRPr="005F472C">
        <w:rPr>
          <w:rFonts w:ascii="Arial" w:eastAsia="Calibri" w:hAnsi="Arial" w:cs="Arial"/>
          <w:sz w:val="22"/>
          <w:szCs w:val="22"/>
          <w:lang w:val="mk-MK"/>
        </w:rPr>
        <w:t>НЕАП и ЛЕАП е</w:t>
      </w:r>
      <w:r w:rsidRPr="005F472C">
        <w:rPr>
          <w:rFonts w:ascii="Arial" w:eastAsia="Calibri" w:hAnsi="Arial" w:cs="Arial"/>
          <w:sz w:val="22"/>
          <w:szCs w:val="22"/>
          <w:lang w:val="mk-MK"/>
        </w:rPr>
        <w:t xml:space="preserve"> дефиниран</w:t>
      </w:r>
      <w:r w:rsidR="00250455" w:rsidRPr="005F472C">
        <w:rPr>
          <w:rFonts w:ascii="Arial" w:eastAsia="Calibri" w:hAnsi="Arial" w:cs="Arial"/>
          <w:sz w:val="22"/>
          <w:szCs w:val="22"/>
          <w:lang w:val="mk-MK"/>
        </w:rPr>
        <w:t>а</w:t>
      </w:r>
      <w:r w:rsidRPr="005F472C">
        <w:rPr>
          <w:rFonts w:ascii="Arial" w:eastAsia="Calibri" w:hAnsi="Arial" w:cs="Arial"/>
          <w:sz w:val="22"/>
          <w:szCs w:val="22"/>
          <w:lang w:val="mk-MK"/>
        </w:rPr>
        <w:t xml:space="preserve"> во Законот за животна средина </w:t>
      </w:r>
      <w:r w:rsidR="00DD2A77" w:rsidRPr="005F472C">
        <w:rPr>
          <w:rFonts w:ascii="Arial" w:eastAsia="Calibri" w:hAnsi="Arial" w:cs="Arial"/>
          <w:sz w:val="22"/>
          <w:szCs w:val="22"/>
          <w:lang w:val="mk-MK"/>
        </w:rPr>
        <w:t>Закон за животна средина („Сл. весник на РМ“ бр. 53/05, 81/05, 24/07, 159/08, 83/09, 48/10, 124/10, 51/11, 123/12, 93/13, 187/13, 42/14, 44/15, 129/15, 192/15</w:t>
      </w:r>
      <w:r w:rsidR="00D061B0">
        <w:rPr>
          <w:rFonts w:ascii="Arial" w:eastAsia="Calibri" w:hAnsi="Arial" w:cs="Arial"/>
          <w:sz w:val="22"/>
          <w:szCs w:val="22"/>
          <w:lang w:val="mk-MK"/>
        </w:rPr>
        <w:t>,</w:t>
      </w:r>
      <w:r w:rsidR="00DD2A77" w:rsidRPr="005F472C">
        <w:rPr>
          <w:rFonts w:ascii="Arial" w:eastAsia="Calibri" w:hAnsi="Arial" w:cs="Arial"/>
          <w:sz w:val="22"/>
          <w:szCs w:val="22"/>
          <w:lang w:val="mk-MK"/>
        </w:rPr>
        <w:t xml:space="preserve"> 39/16</w:t>
      </w:r>
      <w:r w:rsidR="00F40F22">
        <w:rPr>
          <w:rFonts w:ascii="Arial" w:eastAsia="Calibri" w:hAnsi="Arial" w:cs="Arial"/>
          <w:sz w:val="22"/>
          <w:szCs w:val="22"/>
          <w:lang w:val="mk-MK"/>
        </w:rPr>
        <w:t xml:space="preserve">, </w:t>
      </w:r>
      <w:r w:rsidR="00F24BEB" w:rsidRPr="00F24BEB">
        <w:rPr>
          <w:rFonts w:ascii="Arial" w:eastAsia="Calibri" w:hAnsi="Arial" w:cs="Arial"/>
          <w:sz w:val="22"/>
          <w:szCs w:val="22"/>
          <w:lang w:val="mk-MK"/>
        </w:rPr>
        <w:t>99/18, 89/22 и 171/22</w:t>
      </w:r>
      <w:r w:rsidR="00DD2A77" w:rsidRPr="005F472C">
        <w:rPr>
          <w:rFonts w:ascii="Arial" w:eastAsia="Calibri" w:hAnsi="Arial" w:cs="Arial"/>
          <w:sz w:val="22"/>
          <w:szCs w:val="22"/>
          <w:lang w:val="mk-MK"/>
        </w:rPr>
        <w:t>)</w:t>
      </w:r>
      <w:r w:rsidRPr="005F472C">
        <w:rPr>
          <w:rFonts w:cs="Arial"/>
          <w:color w:val="000000"/>
          <w:lang w:val="mk-MK"/>
        </w:rPr>
        <w:t xml:space="preserve">, </w:t>
      </w:r>
      <w:r w:rsidRPr="005F472C">
        <w:rPr>
          <w:rFonts w:ascii="Arial" w:hAnsi="Arial" w:cs="Arial"/>
          <w:sz w:val="22"/>
          <w:szCs w:val="22"/>
          <w:lang w:val="mk-MK" w:eastAsia="en-GB"/>
        </w:rPr>
        <w:t>во Глава IX-Планирање на заштитата на животната средина, (член 60)</w:t>
      </w:r>
      <w:r w:rsidR="00F24BEB">
        <w:rPr>
          <w:rFonts w:ascii="Arial" w:hAnsi="Arial" w:cs="Arial"/>
          <w:sz w:val="22"/>
          <w:szCs w:val="22"/>
          <w:lang w:val="mk-MK" w:eastAsia="en-GB"/>
        </w:rPr>
        <w:t xml:space="preserve"> и Законот за локална самоуправа</w:t>
      </w:r>
      <w:r w:rsidR="00B10C47">
        <w:rPr>
          <w:rFonts w:ascii="Arial" w:hAnsi="Arial" w:cs="Arial"/>
          <w:sz w:val="22"/>
          <w:szCs w:val="22"/>
          <w:lang w:val="mk-MK" w:eastAsia="en-GB"/>
        </w:rPr>
        <w:t xml:space="preserve"> кој</w:t>
      </w:r>
      <w:r w:rsidR="00B10C47" w:rsidRPr="003353CE">
        <w:rPr>
          <w:rFonts w:ascii="Arial" w:hAnsi="Arial" w:cs="Arial"/>
          <w:sz w:val="22"/>
          <w:szCs w:val="22"/>
          <w:lang w:val="mk-MK" w:eastAsia="en-GB"/>
        </w:rPr>
        <w:t xml:space="preserve">утврдува листа на надлежности на општините меѓу </w:t>
      </w:r>
      <w:r w:rsidR="00B10C47" w:rsidRPr="003353CE">
        <w:rPr>
          <w:rFonts w:ascii="Arial" w:hAnsi="Arial" w:cs="Arial"/>
          <w:sz w:val="22"/>
          <w:szCs w:val="22"/>
          <w:lang w:val="mk-MK" w:eastAsia="en-GB"/>
        </w:rPr>
        <w:lastRenderedPageBreak/>
        <w:t>кои и урбанистичко планирање, заштита на животната средина и природата и комунални дејности (ќе ги споменеме снабдувањето со вода за пиење, одведување и пречистување на отпадни води, постапување со комунален отпад, изградба, одржување и реконструкција на инфраструктурни објекти и др).</w:t>
      </w:r>
    </w:p>
    <w:p w14:paraId="1E1C83A2" w14:textId="738070F2" w:rsidR="00F24BEB" w:rsidRPr="003353CE" w:rsidRDefault="00F24BEB" w:rsidP="00F24BEB">
      <w:pPr>
        <w:pStyle w:val="BodyText"/>
        <w:spacing w:after="0" w:line="320" w:lineRule="atLeast"/>
        <w:rPr>
          <w:rFonts w:ascii="Arial" w:hAnsi="Arial" w:cs="Arial"/>
          <w:sz w:val="22"/>
          <w:szCs w:val="22"/>
          <w:lang w:val="mk-MK" w:eastAsia="en-GB"/>
        </w:rPr>
      </w:pPr>
      <w:r w:rsidRPr="003353CE">
        <w:rPr>
          <w:rFonts w:ascii="Arial" w:hAnsi="Arial" w:cs="Arial"/>
          <w:sz w:val="22"/>
          <w:szCs w:val="22"/>
          <w:lang w:val="mk-MK" w:eastAsia="en-GB"/>
        </w:rPr>
        <w:t>Законот за животна средина ги утврдува следните надлежности на општините:</w:t>
      </w:r>
    </w:p>
    <w:p w14:paraId="46F2948D" w14:textId="77777777" w:rsidR="00F24BEB" w:rsidRPr="003353CE" w:rsidRDefault="00F24BEB" w:rsidP="00F24BEB">
      <w:pPr>
        <w:pStyle w:val="BodyText"/>
        <w:spacing w:after="0" w:line="320" w:lineRule="atLeast"/>
        <w:rPr>
          <w:rFonts w:ascii="Arial" w:hAnsi="Arial" w:cs="Arial"/>
          <w:sz w:val="22"/>
          <w:szCs w:val="22"/>
          <w:lang w:val="mk-MK" w:eastAsia="en-GB"/>
        </w:rPr>
      </w:pPr>
      <w:r w:rsidRPr="003353CE">
        <w:rPr>
          <w:rFonts w:ascii="Arial" w:hAnsi="Arial" w:cs="Arial"/>
          <w:sz w:val="22"/>
          <w:szCs w:val="22"/>
          <w:lang w:val="mk-MK" w:eastAsia="en-GB"/>
        </w:rPr>
        <w:t>- Формирање на локални мрежи за мониторинг на одделни медиуми и области на животната средина и доставување на податоци од истите до МЖСПП;</w:t>
      </w:r>
    </w:p>
    <w:p w14:paraId="6339AFA0" w14:textId="77777777" w:rsidR="00F24BEB" w:rsidRPr="003353CE" w:rsidRDefault="00F24BEB" w:rsidP="00F24BEB">
      <w:pPr>
        <w:pStyle w:val="BodyText"/>
        <w:spacing w:after="0" w:line="320" w:lineRule="atLeast"/>
        <w:rPr>
          <w:rFonts w:ascii="Arial" w:hAnsi="Arial" w:cs="Arial"/>
          <w:sz w:val="22"/>
          <w:szCs w:val="22"/>
          <w:lang w:val="mk-MK" w:eastAsia="en-GB"/>
        </w:rPr>
      </w:pPr>
      <w:r w:rsidRPr="003353CE">
        <w:rPr>
          <w:rFonts w:ascii="Arial" w:hAnsi="Arial" w:cs="Arial"/>
          <w:sz w:val="22"/>
          <w:szCs w:val="22"/>
          <w:lang w:val="mk-MK" w:eastAsia="en-GB"/>
        </w:rPr>
        <w:t>- Можност за воспоставување на Регистер на загадувачки материи и супстанции и на нивните карактеристики за подрачјето на општината;</w:t>
      </w:r>
    </w:p>
    <w:p w14:paraId="37137520" w14:textId="77777777" w:rsidR="00F24BEB" w:rsidRPr="003353CE" w:rsidRDefault="00F24BEB" w:rsidP="00F24BEB">
      <w:pPr>
        <w:pStyle w:val="BodyText"/>
        <w:spacing w:after="0" w:line="320" w:lineRule="atLeast"/>
        <w:rPr>
          <w:rFonts w:ascii="Arial" w:hAnsi="Arial" w:cs="Arial"/>
          <w:sz w:val="22"/>
          <w:szCs w:val="22"/>
          <w:lang w:val="mk-MK" w:eastAsia="en-GB"/>
        </w:rPr>
      </w:pPr>
      <w:r w:rsidRPr="003353CE">
        <w:rPr>
          <w:rFonts w:ascii="Arial" w:hAnsi="Arial" w:cs="Arial"/>
          <w:sz w:val="22"/>
          <w:szCs w:val="22"/>
          <w:lang w:val="mk-MK" w:eastAsia="en-GB"/>
        </w:rPr>
        <w:t>- Воспоставување и оддржување на Катастар за животна средина и доставување на податоците од истите, најмалку еднаш месечно до МЖСПП;</w:t>
      </w:r>
    </w:p>
    <w:p w14:paraId="00812AF7" w14:textId="77777777" w:rsidR="00F24BEB" w:rsidRPr="003353CE" w:rsidRDefault="00F24BEB" w:rsidP="00F24BEB">
      <w:pPr>
        <w:pStyle w:val="BodyText"/>
        <w:spacing w:after="0" w:line="320" w:lineRule="atLeast"/>
        <w:rPr>
          <w:rFonts w:ascii="Arial" w:hAnsi="Arial" w:cs="Arial"/>
          <w:sz w:val="22"/>
          <w:szCs w:val="22"/>
          <w:lang w:val="mk-MK" w:eastAsia="en-GB"/>
        </w:rPr>
      </w:pPr>
      <w:r w:rsidRPr="003353CE">
        <w:rPr>
          <w:rFonts w:ascii="Arial" w:hAnsi="Arial" w:cs="Arial"/>
          <w:sz w:val="22"/>
          <w:szCs w:val="22"/>
          <w:lang w:val="mk-MK" w:eastAsia="en-GB"/>
        </w:rPr>
        <w:t>- Изготвување на извештај за состојбата со животната средина на подрачјето на општината. Истиот треба да биде достапен за јавноста;</w:t>
      </w:r>
    </w:p>
    <w:p w14:paraId="7659ED24" w14:textId="77777777" w:rsidR="00F24BEB" w:rsidRPr="003353CE" w:rsidRDefault="00F24BEB" w:rsidP="00F24BEB">
      <w:pPr>
        <w:pStyle w:val="BodyText"/>
        <w:spacing w:after="0" w:line="320" w:lineRule="atLeast"/>
        <w:rPr>
          <w:rFonts w:ascii="Arial" w:hAnsi="Arial" w:cs="Arial"/>
          <w:sz w:val="22"/>
          <w:szCs w:val="22"/>
          <w:lang w:val="mk-MK" w:eastAsia="en-GB"/>
        </w:rPr>
      </w:pPr>
      <w:r w:rsidRPr="003353CE">
        <w:rPr>
          <w:rFonts w:ascii="Arial" w:hAnsi="Arial" w:cs="Arial"/>
          <w:sz w:val="22"/>
          <w:szCs w:val="22"/>
          <w:lang w:val="mk-MK" w:eastAsia="en-GB"/>
        </w:rPr>
        <w:t>- Обврска за подготовка на Локален акционен план за животна средина за период од шест години, согласно донесена методологија од страна на министерот за животна средина;</w:t>
      </w:r>
    </w:p>
    <w:p w14:paraId="72EB6CBF" w14:textId="77777777" w:rsidR="00F24BEB" w:rsidRPr="003353CE" w:rsidRDefault="00F24BEB" w:rsidP="00F24BEB">
      <w:pPr>
        <w:pStyle w:val="BodyText"/>
        <w:spacing w:after="0" w:line="320" w:lineRule="atLeast"/>
        <w:rPr>
          <w:rFonts w:ascii="Arial" w:hAnsi="Arial" w:cs="Arial"/>
          <w:sz w:val="22"/>
          <w:szCs w:val="22"/>
          <w:lang w:val="mk-MK" w:eastAsia="en-GB"/>
        </w:rPr>
      </w:pPr>
      <w:r w:rsidRPr="003353CE">
        <w:rPr>
          <w:rFonts w:ascii="Arial" w:hAnsi="Arial" w:cs="Arial"/>
          <w:sz w:val="22"/>
          <w:szCs w:val="22"/>
          <w:lang w:val="mk-MK" w:eastAsia="en-GB"/>
        </w:rPr>
        <w:t>- Спроведување на постапка за стратешка оценка на влијанијата врз животната средина, на одредени планови и програми;</w:t>
      </w:r>
    </w:p>
    <w:p w14:paraId="4CB7CBB4" w14:textId="77777777" w:rsidR="00F24BEB" w:rsidRPr="003353CE" w:rsidRDefault="00F24BEB" w:rsidP="00F24BEB">
      <w:pPr>
        <w:pStyle w:val="BodyText"/>
        <w:spacing w:after="0" w:line="320" w:lineRule="atLeast"/>
        <w:rPr>
          <w:rFonts w:ascii="Arial" w:hAnsi="Arial" w:cs="Arial"/>
          <w:sz w:val="22"/>
          <w:szCs w:val="22"/>
          <w:lang w:val="mk-MK" w:eastAsia="en-GB"/>
        </w:rPr>
      </w:pPr>
      <w:r w:rsidRPr="003353CE">
        <w:rPr>
          <w:rFonts w:ascii="Arial" w:hAnsi="Arial" w:cs="Arial"/>
          <w:sz w:val="22"/>
          <w:szCs w:val="22"/>
          <w:lang w:val="mk-MK" w:eastAsia="en-GB"/>
        </w:rPr>
        <w:t>- Издавање на Б интегрирани еколошки дозволи – постапка за интегрирано спречување и контрола на загадувањето;</w:t>
      </w:r>
    </w:p>
    <w:p w14:paraId="420E9D05" w14:textId="77777777" w:rsidR="00F24BEB" w:rsidRPr="003353CE" w:rsidRDefault="00F24BEB" w:rsidP="00F24BEB">
      <w:pPr>
        <w:pStyle w:val="BodyText"/>
        <w:spacing w:after="0" w:line="320" w:lineRule="atLeast"/>
        <w:rPr>
          <w:rFonts w:ascii="Arial" w:hAnsi="Arial" w:cs="Arial"/>
          <w:sz w:val="22"/>
          <w:szCs w:val="22"/>
          <w:lang w:val="mk-MK" w:eastAsia="en-GB"/>
        </w:rPr>
      </w:pPr>
      <w:r w:rsidRPr="003353CE">
        <w:rPr>
          <w:rFonts w:ascii="Arial" w:hAnsi="Arial" w:cs="Arial"/>
          <w:sz w:val="22"/>
          <w:szCs w:val="22"/>
          <w:lang w:val="mk-MK" w:eastAsia="en-GB"/>
        </w:rPr>
        <w:t>- Обезбедување на правото за пристап до информации за животната средина и учество на јавноста во донесување на одлуки за животна средина;</w:t>
      </w:r>
    </w:p>
    <w:p w14:paraId="45AAA07C" w14:textId="77777777" w:rsidR="00F24BEB" w:rsidRPr="003353CE" w:rsidRDefault="00F24BEB" w:rsidP="00F24BEB">
      <w:pPr>
        <w:pStyle w:val="BodyText"/>
        <w:spacing w:after="0" w:line="320" w:lineRule="atLeast"/>
        <w:rPr>
          <w:rFonts w:ascii="Arial" w:hAnsi="Arial" w:cs="Arial"/>
          <w:sz w:val="22"/>
          <w:szCs w:val="22"/>
          <w:lang w:val="mk-MK" w:eastAsia="en-GB"/>
        </w:rPr>
      </w:pPr>
      <w:r w:rsidRPr="003353CE">
        <w:rPr>
          <w:rFonts w:ascii="Arial" w:hAnsi="Arial" w:cs="Arial"/>
          <w:sz w:val="22"/>
          <w:szCs w:val="22"/>
          <w:lang w:val="mk-MK" w:eastAsia="en-GB"/>
        </w:rPr>
        <w:t>- Изготвување на надворешен план за вонредни состојби (спречување и контрола на хаварии со присуство на опасни супстанции) и доставување на истиот до МЖСПП;</w:t>
      </w:r>
    </w:p>
    <w:p w14:paraId="3DDB7C74" w14:textId="77777777" w:rsidR="00F24BEB" w:rsidRPr="003353CE" w:rsidRDefault="00F24BEB" w:rsidP="00F24BEB">
      <w:pPr>
        <w:pStyle w:val="BodyText"/>
        <w:spacing w:after="0" w:line="320" w:lineRule="atLeast"/>
        <w:rPr>
          <w:rFonts w:ascii="Arial" w:hAnsi="Arial" w:cs="Arial"/>
          <w:sz w:val="22"/>
          <w:szCs w:val="22"/>
          <w:lang w:val="mk-MK" w:eastAsia="en-GB"/>
        </w:rPr>
      </w:pPr>
      <w:r w:rsidRPr="003353CE">
        <w:rPr>
          <w:rFonts w:ascii="Arial" w:hAnsi="Arial" w:cs="Arial"/>
          <w:sz w:val="22"/>
          <w:szCs w:val="22"/>
          <w:lang w:val="mk-MK" w:eastAsia="en-GB"/>
        </w:rPr>
        <w:t>- Можност за изработка на Локална агенда 21;</w:t>
      </w:r>
    </w:p>
    <w:p w14:paraId="28424BF4" w14:textId="77777777" w:rsidR="00F24BEB" w:rsidRPr="003353CE" w:rsidRDefault="00F24BEB" w:rsidP="00F24BEB">
      <w:pPr>
        <w:pStyle w:val="BodyText"/>
        <w:spacing w:after="0" w:line="320" w:lineRule="atLeast"/>
        <w:rPr>
          <w:rFonts w:ascii="Arial" w:hAnsi="Arial" w:cs="Arial"/>
          <w:sz w:val="22"/>
          <w:szCs w:val="22"/>
          <w:lang w:val="mk-MK" w:eastAsia="en-GB"/>
        </w:rPr>
      </w:pPr>
      <w:r w:rsidRPr="003353CE">
        <w:rPr>
          <w:rFonts w:ascii="Arial" w:hAnsi="Arial" w:cs="Arial"/>
          <w:sz w:val="22"/>
          <w:szCs w:val="22"/>
          <w:lang w:val="mk-MK" w:eastAsia="en-GB"/>
        </w:rPr>
        <w:t>- Обврска за поставување на овластени инспектори за животна средина на локално ниво и др.</w:t>
      </w:r>
    </w:p>
    <w:p w14:paraId="6379E980" w14:textId="77777777" w:rsidR="0035605B" w:rsidRDefault="00F24BEB" w:rsidP="00895873">
      <w:pPr>
        <w:pStyle w:val="BodyText"/>
        <w:spacing w:after="0" w:line="320" w:lineRule="atLeast"/>
        <w:rPr>
          <w:rFonts w:ascii="Arial" w:hAnsi="Arial" w:cs="Arial"/>
          <w:sz w:val="22"/>
          <w:szCs w:val="22"/>
          <w:lang w:val="mk-MK" w:eastAsia="en-GB"/>
        </w:rPr>
      </w:pPr>
      <w:r w:rsidRPr="005F472C">
        <w:rPr>
          <w:rFonts w:ascii="Arial" w:hAnsi="Arial" w:cs="Arial"/>
          <w:sz w:val="22"/>
          <w:szCs w:val="22"/>
          <w:lang w:val="mk-MK" w:eastAsia="en-GB"/>
        </w:rPr>
        <w:t>Локал</w:t>
      </w:r>
      <w:r w:rsidR="0005751B" w:rsidRPr="005F472C">
        <w:rPr>
          <w:rFonts w:ascii="Arial" w:hAnsi="Arial" w:cs="Arial"/>
          <w:sz w:val="22"/>
          <w:szCs w:val="22"/>
          <w:lang w:val="mk-MK" w:eastAsia="en-GB"/>
        </w:rPr>
        <w:t xml:space="preserve">ните </w:t>
      </w:r>
      <w:r>
        <w:rPr>
          <w:rFonts w:ascii="Arial" w:hAnsi="Arial" w:cs="Arial"/>
          <w:sz w:val="22"/>
          <w:szCs w:val="22"/>
          <w:lang w:val="mk-MK" w:eastAsia="en-GB"/>
        </w:rPr>
        <w:t xml:space="preserve">еколошки </w:t>
      </w:r>
      <w:r w:rsidR="0005751B" w:rsidRPr="005F472C">
        <w:rPr>
          <w:rFonts w:ascii="Arial" w:hAnsi="Arial" w:cs="Arial"/>
          <w:sz w:val="22"/>
          <w:szCs w:val="22"/>
          <w:lang w:val="mk-MK" w:eastAsia="en-GB"/>
        </w:rPr>
        <w:t xml:space="preserve">акциони планови се изготвуваат врз основа на оцената на специфичните состојби и потреби на </w:t>
      </w:r>
      <w:r w:rsidR="0043564C">
        <w:rPr>
          <w:rFonts w:ascii="Arial" w:hAnsi="Arial" w:cs="Arial"/>
          <w:sz w:val="22"/>
          <w:szCs w:val="22"/>
          <w:lang w:val="mk-MK" w:eastAsia="en-GB"/>
        </w:rPr>
        <w:t>секоја општина</w:t>
      </w:r>
      <w:r w:rsidR="0005751B" w:rsidRPr="005F472C">
        <w:rPr>
          <w:rFonts w:ascii="Arial" w:hAnsi="Arial" w:cs="Arial"/>
          <w:sz w:val="22"/>
          <w:szCs w:val="22"/>
          <w:lang w:val="mk-MK" w:eastAsia="en-GB"/>
        </w:rPr>
        <w:t>, усогласени со Националниот акционен план за животна средина.</w:t>
      </w:r>
    </w:p>
    <w:p w14:paraId="50DC4C27" w14:textId="729F4729" w:rsidR="0005751B" w:rsidRPr="005F472C" w:rsidRDefault="0005751B" w:rsidP="00895873">
      <w:pPr>
        <w:pStyle w:val="BodyText"/>
        <w:spacing w:after="0" w:line="320" w:lineRule="atLeast"/>
        <w:rPr>
          <w:rFonts w:ascii="Arial" w:hAnsi="Arial" w:cs="Arial"/>
          <w:sz w:val="22"/>
          <w:szCs w:val="22"/>
          <w:lang w:val="mk-MK" w:eastAsia="en-GB"/>
        </w:rPr>
      </w:pPr>
      <w:r w:rsidRPr="005F472C">
        <w:rPr>
          <w:rFonts w:ascii="Arial" w:hAnsi="Arial" w:cs="Arial"/>
          <w:sz w:val="22"/>
          <w:szCs w:val="22"/>
          <w:lang w:val="mk-MK" w:eastAsia="en-GB"/>
        </w:rPr>
        <w:t xml:space="preserve">Единиците на локална самоуправа играат клучна улога во спроведувањето на голем дел од барањата, регулирани со националната законска </w:t>
      </w:r>
      <w:r w:rsidR="0043564C">
        <w:rPr>
          <w:rFonts w:ascii="Arial" w:hAnsi="Arial" w:cs="Arial"/>
          <w:sz w:val="22"/>
          <w:szCs w:val="22"/>
          <w:lang w:val="mk-MK" w:eastAsia="en-GB"/>
        </w:rPr>
        <w:t>рамка,</w:t>
      </w:r>
      <w:r w:rsidR="0043564C" w:rsidRPr="005F472C">
        <w:rPr>
          <w:rFonts w:ascii="Arial" w:hAnsi="Arial" w:cs="Arial"/>
          <w:sz w:val="22"/>
          <w:szCs w:val="22"/>
          <w:lang w:val="mk-MK" w:eastAsia="en-GB"/>
        </w:rPr>
        <w:t xml:space="preserve"> </w:t>
      </w:r>
      <w:r w:rsidRPr="005F472C">
        <w:rPr>
          <w:rFonts w:ascii="Arial" w:hAnsi="Arial" w:cs="Arial"/>
          <w:sz w:val="22"/>
          <w:szCs w:val="22"/>
          <w:lang w:val="mk-MK" w:eastAsia="en-GB"/>
        </w:rPr>
        <w:t xml:space="preserve">од областа на животната средина. </w:t>
      </w:r>
      <w:r w:rsidR="00AA1570" w:rsidRPr="005F472C">
        <w:rPr>
          <w:rFonts w:ascii="Arial" w:hAnsi="Arial" w:cs="Arial"/>
          <w:sz w:val="22"/>
          <w:szCs w:val="22"/>
          <w:lang w:val="mk-MK" w:eastAsia="en-GB"/>
        </w:rPr>
        <w:t>Некои од нив се следните:</w:t>
      </w:r>
    </w:p>
    <w:p w14:paraId="2E625640" w14:textId="77777777" w:rsidR="0005751B" w:rsidRPr="005F472C" w:rsidRDefault="0005751B" w:rsidP="00C66A8E">
      <w:pPr>
        <w:pStyle w:val="BodyText"/>
        <w:numPr>
          <w:ilvl w:val="0"/>
          <w:numId w:val="5"/>
        </w:numPr>
        <w:spacing w:after="0" w:line="320" w:lineRule="atLeast"/>
        <w:ind w:left="432" w:firstLine="0"/>
        <w:rPr>
          <w:rFonts w:ascii="Arial" w:hAnsi="Arial"/>
          <w:sz w:val="22"/>
          <w:szCs w:val="22"/>
          <w:lang w:val="mk-MK"/>
        </w:rPr>
      </w:pPr>
      <w:r w:rsidRPr="005F472C">
        <w:rPr>
          <w:rFonts w:ascii="Arial" w:hAnsi="Arial"/>
          <w:sz w:val="22"/>
          <w:szCs w:val="22"/>
          <w:lang w:val="mk-MK"/>
        </w:rPr>
        <w:t>Формирање локални мрежи за мониторинг на одделни медиуми и области од животната средина и доставување на податоците од истите</w:t>
      </w:r>
      <w:r w:rsidR="005B669A">
        <w:rPr>
          <w:rFonts w:ascii="Arial" w:hAnsi="Arial"/>
          <w:sz w:val="22"/>
          <w:szCs w:val="22"/>
          <w:lang w:val="mk-MK"/>
        </w:rPr>
        <w:t xml:space="preserve"> </w:t>
      </w:r>
      <w:r w:rsidRPr="005F472C">
        <w:rPr>
          <w:rFonts w:ascii="Arial" w:hAnsi="Arial"/>
          <w:sz w:val="22"/>
          <w:szCs w:val="22"/>
          <w:lang w:val="mk-MK"/>
        </w:rPr>
        <w:t xml:space="preserve">до Министерството за животна средина и просторно планирање; </w:t>
      </w:r>
    </w:p>
    <w:p w14:paraId="0D93A62D" w14:textId="77777777" w:rsidR="0005751B" w:rsidRPr="005F472C" w:rsidRDefault="0005751B" w:rsidP="00C66A8E">
      <w:pPr>
        <w:pStyle w:val="BodyText"/>
        <w:numPr>
          <w:ilvl w:val="0"/>
          <w:numId w:val="5"/>
        </w:numPr>
        <w:spacing w:after="0" w:line="320" w:lineRule="atLeast"/>
        <w:ind w:left="432" w:firstLine="0"/>
        <w:rPr>
          <w:rFonts w:ascii="Arial" w:hAnsi="Arial"/>
          <w:sz w:val="22"/>
          <w:szCs w:val="22"/>
          <w:lang w:val="mk-MK"/>
        </w:rPr>
      </w:pPr>
      <w:r w:rsidRPr="005F472C">
        <w:rPr>
          <w:rFonts w:ascii="Arial" w:hAnsi="Arial"/>
          <w:sz w:val="22"/>
          <w:szCs w:val="22"/>
          <w:lang w:val="mk-MK"/>
        </w:rPr>
        <w:lastRenderedPageBreak/>
        <w:t xml:space="preserve">Информирање на јавноста за случаите на надминување на дозволените емисии на загадување на животната средина и донесување акти за преземање на задолжителни мерки, доколку загадувањето е ограничено на подрачјето на територијата на </w:t>
      </w:r>
      <w:r w:rsidR="00F75DC0">
        <w:rPr>
          <w:rFonts w:ascii="Arial" w:hAnsi="Arial"/>
          <w:sz w:val="22"/>
          <w:szCs w:val="22"/>
          <w:lang w:val="mk-MK"/>
        </w:rPr>
        <w:t>о</w:t>
      </w:r>
      <w:r w:rsidR="00F75DC0" w:rsidRPr="005F472C">
        <w:rPr>
          <w:rFonts w:ascii="Arial" w:hAnsi="Arial"/>
          <w:sz w:val="22"/>
          <w:szCs w:val="22"/>
          <w:lang w:val="mk-MK"/>
        </w:rPr>
        <w:t>пштината</w:t>
      </w:r>
      <w:r w:rsidRPr="005F472C">
        <w:rPr>
          <w:rFonts w:ascii="Arial" w:hAnsi="Arial"/>
          <w:sz w:val="22"/>
          <w:szCs w:val="22"/>
          <w:lang w:val="mk-MK"/>
        </w:rPr>
        <w:t>;</w:t>
      </w:r>
    </w:p>
    <w:p w14:paraId="745AC66A" w14:textId="77777777" w:rsidR="0005751B" w:rsidRPr="00C94844" w:rsidRDefault="00375FF8" w:rsidP="00C66A8E">
      <w:pPr>
        <w:pStyle w:val="BodyText"/>
        <w:numPr>
          <w:ilvl w:val="0"/>
          <w:numId w:val="5"/>
        </w:numPr>
        <w:spacing w:after="0" w:line="320" w:lineRule="atLeast"/>
        <w:ind w:left="432" w:firstLine="0"/>
        <w:rPr>
          <w:rFonts w:ascii="Arial" w:hAnsi="Arial"/>
          <w:iCs/>
          <w:sz w:val="22"/>
          <w:szCs w:val="22"/>
          <w:lang w:val="mk-MK"/>
        </w:rPr>
      </w:pPr>
      <w:r w:rsidRPr="005F472C">
        <w:rPr>
          <w:rFonts w:ascii="Arial" w:hAnsi="Arial"/>
          <w:sz w:val="22"/>
          <w:szCs w:val="22"/>
          <w:lang w:val="mk-MK"/>
        </w:rPr>
        <w:t xml:space="preserve">Воспоставување </w:t>
      </w:r>
      <w:r w:rsidR="0005751B" w:rsidRPr="005F472C">
        <w:rPr>
          <w:rFonts w:ascii="Arial" w:hAnsi="Arial"/>
          <w:sz w:val="22"/>
          <w:szCs w:val="22"/>
          <w:lang w:val="mk-MK"/>
        </w:rPr>
        <w:t xml:space="preserve">и одржување </w:t>
      </w:r>
      <w:r w:rsidR="00BE079D" w:rsidRPr="00BE079D">
        <w:rPr>
          <w:rFonts w:ascii="Arial" w:hAnsi="Arial"/>
          <w:i/>
          <w:sz w:val="22"/>
          <w:szCs w:val="22"/>
          <w:lang w:val="mk-MK"/>
        </w:rPr>
        <w:t>Информативен систем</w:t>
      </w:r>
      <w:r w:rsidR="0005751B" w:rsidRPr="005F472C">
        <w:rPr>
          <w:rFonts w:ascii="Arial" w:hAnsi="Arial"/>
          <w:sz w:val="22"/>
          <w:szCs w:val="22"/>
          <w:lang w:val="mk-MK"/>
        </w:rPr>
        <w:t xml:space="preserve">, односно воспоставување и одржување </w:t>
      </w:r>
      <w:r w:rsidR="00BE079D" w:rsidRPr="00C94844">
        <w:rPr>
          <w:rFonts w:ascii="Arial" w:hAnsi="Arial"/>
          <w:iCs/>
          <w:sz w:val="22"/>
          <w:szCs w:val="22"/>
          <w:lang w:val="mk-MK"/>
        </w:rPr>
        <w:t>Регистар на загадувачки материи и супстанции и нивните карактеристики за подрачјето на општината</w:t>
      </w:r>
      <w:r w:rsidR="00F75DC0" w:rsidRPr="00C94844">
        <w:rPr>
          <w:rFonts w:ascii="Arial" w:hAnsi="Arial"/>
          <w:iCs/>
          <w:sz w:val="22"/>
          <w:szCs w:val="22"/>
          <w:lang w:val="mk-MK"/>
        </w:rPr>
        <w:t xml:space="preserve"> </w:t>
      </w:r>
      <w:r w:rsidR="0005751B" w:rsidRPr="00C94844">
        <w:rPr>
          <w:rFonts w:ascii="Arial" w:hAnsi="Arial"/>
          <w:iCs/>
          <w:sz w:val="22"/>
          <w:szCs w:val="22"/>
          <w:lang w:val="mk-MK"/>
        </w:rPr>
        <w:t xml:space="preserve">и </w:t>
      </w:r>
      <w:r w:rsidR="00D64535" w:rsidRPr="00C94844">
        <w:rPr>
          <w:rFonts w:ascii="Arial" w:hAnsi="Arial"/>
          <w:iCs/>
          <w:sz w:val="22"/>
          <w:szCs w:val="22"/>
          <w:lang w:val="mk-MK"/>
        </w:rPr>
        <w:t>Катастар на животната средина</w:t>
      </w:r>
      <w:r w:rsidR="0005751B" w:rsidRPr="00C94844">
        <w:rPr>
          <w:rFonts w:ascii="Arial" w:hAnsi="Arial"/>
          <w:iCs/>
          <w:sz w:val="22"/>
          <w:szCs w:val="22"/>
          <w:lang w:val="mk-MK"/>
        </w:rPr>
        <w:t xml:space="preserve"> и доставување на добиените податоци до надлежното министерство, најмалку еднаш месечно;</w:t>
      </w:r>
    </w:p>
    <w:p w14:paraId="597AC7F1" w14:textId="77777777" w:rsidR="0005751B" w:rsidRPr="005F472C" w:rsidRDefault="0005751B" w:rsidP="00C66A8E">
      <w:pPr>
        <w:pStyle w:val="BodyText"/>
        <w:numPr>
          <w:ilvl w:val="0"/>
          <w:numId w:val="5"/>
        </w:numPr>
        <w:spacing w:after="0" w:line="320" w:lineRule="atLeast"/>
        <w:ind w:left="432" w:firstLine="0"/>
        <w:rPr>
          <w:rFonts w:ascii="Arial" w:hAnsi="Arial"/>
          <w:sz w:val="22"/>
          <w:szCs w:val="22"/>
          <w:lang w:val="mk-MK"/>
        </w:rPr>
      </w:pPr>
      <w:r w:rsidRPr="00C94844">
        <w:rPr>
          <w:rFonts w:ascii="Arial" w:hAnsi="Arial"/>
          <w:iCs/>
          <w:sz w:val="22"/>
          <w:szCs w:val="22"/>
          <w:lang w:val="mk-MK"/>
        </w:rPr>
        <w:t>Изготвување Извештај за</w:t>
      </w:r>
      <w:r w:rsidRPr="005F472C">
        <w:rPr>
          <w:rFonts w:ascii="Arial" w:hAnsi="Arial"/>
          <w:sz w:val="22"/>
          <w:szCs w:val="22"/>
          <w:lang w:val="mk-MK"/>
        </w:rPr>
        <w:t xml:space="preserve"> состојбата на животната средина на подрачјето на </w:t>
      </w:r>
      <w:r w:rsidR="00F75DC0">
        <w:rPr>
          <w:rFonts w:ascii="Arial" w:hAnsi="Arial"/>
          <w:sz w:val="22"/>
          <w:szCs w:val="22"/>
          <w:lang w:val="mk-MK"/>
        </w:rPr>
        <w:t>о</w:t>
      </w:r>
      <w:r w:rsidR="00F75DC0" w:rsidRPr="005F472C">
        <w:rPr>
          <w:rFonts w:ascii="Arial" w:hAnsi="Arial"/>
          <w:sz w:val="22"/>
          <w:szCs w:val="22"/>
          <w:lang w:val="mk-MK"/>
        </w:rPr>
        <w:t xml:space="preserve">пштината </w:t>
      </w:r>
      <w:r w:rsidRPr="005F472C">
        <w:rPr>
          <w:rFonts w:ascii="Arial" w:hAnsi="Arial"/>
          <w:sz w:val="22"/>
          <w:szCs w:val="22"/>
          <w:lang w:val="mk-MK"/>
        </w:rPr>
        <w:t>и негово доставување до надлежното Министерство за животна средина, на одобрување. Истиот треба да биде достапен за јавноста;</w:t>
      </w:r>
    </w:p>
    <w:p w14:paraId="56555712" w14:textId="5DA85F4E" w:rsidR="0005751B" w:rsidRPr="00D9157E" w:rsidRDefault="0005751B" w:rsidP="00C66A8E">
      <w:pPr>
        <w:pStyle w:val="BodyText"/>
        <w:numPr>
          <w:ilvl w:val="0"/>
          <w:numId w:val="5"/>
        </w:numPr>
        <w:spacing w:after="0" w:line="320" w:lineRule="atLeast"/>
        <w:ind w:left="432" w:firstLine="0"/>
        <w:rPr>
          <w:rFonts w:ascii="Arial" w:hAnsi="Arial"/>
          <w:bCs/>
          <w:sz w:val="22"/>
          <w:szCs w:val="22"/>
          <w:lang w:val="mk-MK"/>
        </w:rPr>
      </w:pPr>
      <w:r w:rsidRPr="00D9157E">
        <w:rPr>
          <w:rFonts w:ascii="Arial" w:hAnsi="Arial"/>
          <w:bCs/>
          <w:sz w:val="22"/>
          <w:szCs w:val="22"/>
          <w:lang w:val="mk-MK"/>
        </w:rPr>
        <w:t xml:space="preserve">Подготвување на Локален </w:t>
      </w:r>
      <w:r w:rsidR="0000110D">
        <w:rPr>
          <w:rFonts w:ascii="Arial" w:hAnsi="Arial"/>
          <w:bCs/>
          <w:sz w:val="22"/>
          <w:szCs w:val="22"/>
          <w:lang w:val="mk-MK"/>
        </w:rPr>
        <w:t xml:space="preserve">еколошки </w:t>
      </w:r>
      <w:r w:rsidRPr="00D9157E">
        <w:rPr>
          <w:rFonts w:ascii="Arial" w:hAnsi="Arial"/>
          <w:bCs/>
          <w:sz w:val="22"/>
          <w:szCs w:val="22"/>
          <w:lang w:val="mk-MK"/>
        </w:rPr>
        <w:t xml:space="preserve">акционен план, во согласност со донесената методологија од страна на министерот за животна средина; </w:t>
      </w:r>
    </w:p>
    <w:p w14:paraId="22FA244F" w14:textId="1F5D0981" w:rsidR="0005751B" w:rsidRPr="005F472C" w:rsidRDefault="0005751B" w:rsidP="00C66A8E">
      <w:pPr>
        <w:pStyle w:val="BodyText"/>
        <w:numPr>
          <w:ilvl w:val="0"/>
          <w:numId w:val="5"/>
        </w:numPr>
        <w:spacing w:after="0" w:line="320" w:lineRule="atLeast"/>
        <w:ind w:left="432" w:firstLine="0"/>
        <w:rPr>
          <w:rFonts w:ascii="Arial" w:hAnsi="Arial"/>
          <w:sz w:val="22"/>
          <w:szCs w:val="22"/>
          <w:lang w:val="mk-MK"/>
        </w:rPr>
      </w:pPr>
      <w:r w:rsidRPr="005F472C">
        <w:rPr>
          <w:rFonts w:ascii="Arial" w:hAnsi="Arial"/>
          <w:sz w:val="22"/>
          <w:szCs w:val="22"/>
          <w:lang w:val="mk-MK"/>
        </w:rPr>
        <w:t xml:space="preserve">Спроведување на Локалниот </w:t>
      </w:r>
      <w:r w:rsidR="0000110D">
        <w:rPr>
          <w:rFonts w:ascii="Arial" w:hAnsi="Arial"/>
          <w:sz w:val="22"/>
          <w:szCs w:val="22"/>
          <w:lang w:val="mk-MK"/>
        </w:rPr>
        <w:t xml:space="preserve">еколошки </w:t>
      </w:r>
      <w:r w:rsidRPr="005F472C">
        <w:rPr>
          <w:rFonts w:ascii="Arial" w:hAnsi="Arial"/>
          <w:sz w:val="22"/>
          <w:szCs w:val="22"/>
          <w:lang w:val="mk-MK"/>
        </w:rPr>
        <w:t>акционен план;</w:t>
      </w:r>
    </w:p>
    <w:p w14:paraId="714FAB36" w14:textId="7D244DBD" w:rsidR="0005751B" w:rsidRPr="005F472C" w:rsidRDefault="0005751B" w:rsidP="00C66A8E">
      <w:pPr>
        <w:pStyle w:val="BodyText"/>
        <w:numPr>
          <w:ilvl w:val="0"/>
          <w:numId w:val="5"/>
        </w:numPr>
        <w:spacing w:after="0" w:line="320" w:lineRule="atLeast"/>
        <w:ind w:left="432" w:firstLine="0"/>
        <w:rPr>
          <w:rFonts w:ascii="Arial" w:hAnsi="Arial"/>
          <w:sz w:val="22"/>
          <w:szCs w:val="22"/>
          <w:lang w:val="mk-MK"/>
        </w:rPr>
      </w:pPr>
      <w:r w:rsidRPr="005F472C">
        <w:rPr>
          <w:rFonts w:ascii="Arial" w:hAnsi="Arial"/>
          <w:sz w:val="22"/>
          <w:szCs w:val="22"/>
          <w:lang w:val="mk-MK"/>
        </w:rPr>
        <w:t>Спроведување Стратегиска оцена на животната средина на одредени планови и програми. Општината е должна да ги следи ефектите врз животната средина од спроведувањето на планскит</w:t>
      </w:r>
      <w:r w:rsidR="00280B49">
        <w:rPr>
          <w:rFonts w:ascii="Arial" w:hAnsi="Arial"/>
          <w:sz w:val="22"/>
          <w:szCs w:val="22"/>
          <w:lang w:val="mk-MK"/>
        </w:rPr>
        <w:t>е</w:t>
      </w:r>
      <w:r w:rsidRPr="005F472C">
        <w:rPr>
          <w:rFonts w:ascii="Arial" w:hAnsi="Arial"/>
          <w:sz w:val="22"/>
          <w:szCs w:val="22"/>
          <w:lang w:val="mk-MK"/>
        </w:rPr>
        <w:t xml:space="preserve"> документ</w:t>
      </w:r>
      <w:r w:rsidR="00280B49">
        <w:rPr>
          <w:rFonts w:ascii="Arial" w:hAnsi="Arial"/>
          <w:sz w:val="22"/>
          <w:szCs w:val="22"/>
          <w:lang w:val="mk-MK"/>
        </w:rPr>
        <w:t>и</w:t>
      </w:r>
      <w:r w:rsidRPr="005F472C">
        <w:rPr>
          <w:rFonts w:ascii="Arial" w:hAnsi="Arial"/>
          <w:sz w:val="22"/>
          <w:szCs w:val="22"/>
          <w:lang w:val="mk-MK"/>
        </w:rPr>
        <w:t xml:space="preserve"> и доколку има негативни ефекти, да го извести надлежното министерство;</w:t>
      </w:r>
    </w:p>
    <w:p w14:paraId="18681F85" w14:textId="77777777" w:rsidR="0005751B" w:rsidRPr="005F472C" w:rsidRDefault="0005751B" w:rsidP="00C66A8E">
      <w:pPr>
        <w:pStyle w:val="BodyText"/>
        <w:numPr>
          <w:ilvl w:val="0"/>
          <w:numId w:val="5"/>
        </w:numPr>
        <w:spacing w:after="0" w:line="320" w:lineRule="atLeast"/>
        <w:ind w:left="432" w:firstLine="0"/>
        <w:rPr>
          <w:rFonts w:ascii="Arial" w:hAnsi="Arial"/>
          <w:sz w:val="22"/>
          <w:szCs w:val="22"/>
          <w:lang w:val="mk-MK"/>
        </w:rPr>
      </w:pPr>
      <w:r w:rsidRPr="005F472C">
        <w:rPr>
          <w:rFonts w:ascii="Arial" w:hAnsi="Arial"/>
          <w:sz w:val="22"/>
          <w:szCs w:val="22"/>
          <w:lang w:val="mk-MK"/>
        </w:rPr>
        <w:t>Обезбедување на сите потребни мерки и пропишување на постапки со кои се обезбедува остварување на правото за пристап до информациите и учество на јавноста во донесувањето на одлуките кои се однесуваат на состојбата на животната средина, како и обезбедување на изјаснување на јавноста во постапката за донесување на тие одлуки;</w:t>
      </w:r>
    </w:p>
    <w:p w14:paraId="6D8DF02E" w14:textId="77777777" w:rsidR="0005751B" w:rsidRPr="005F472C" w:rsidRDefault="0005751B" w:rsidP="00C66A8E">
      <w:pPr>
        <w:pStyle w:val="BodyText"/>
        <w:numPr>
          <w:ilvl w:val="0"/>
          <w:numId w:val="5"/>
        </w:numPr>
        <w:spacing w:after="0" w:line="320" w:lineRule="atLeast"/>
        <w:ind w:left="432" w:firstLine="0"/>
        <w:rPr>
          <w:rFonts w:ascii="Arial" w:hAnsi="Arial"/>
          <w:sz w:val="22"/>
          <w:szCs w:val="22"/>
          <w:lang w:val="mk-MK"/>
        </w:rPr>
      </w:pPr>
      <w:r w:rsidRPr="005F472C">
        <w:rPr>
          <w:rFonts w:ascii="Arial" w:hAnsi="Arial"/>
          <w:sz w:val="22"/>
          <w:szCs w:val="22"/>
          <w:lang w:val="mk-MK"/>
        </w:rPr>
        <w:t>Определување овластено лице, кое ќе биде одговорно за остварување на правото за пристап до информации за животната средина и обезбедување на просторија во која заинтересираните ќе можат да ги разгледаат или да извршат увид во бараните информации за животната средина;</w:t>
      </w:r>
    </w:p>
    <w:p w14:paraId="7943FDC2" w14:textId="77777777" w:rsidR="0005751B" w:rsidRPr="005F472C" w:rsidRDefault="0005751B" w:rsidP="00C66A8E">
      <w:pPr>
        <w:pStyle w:val="BodyText"/>
        <w:numPr>
          <w:ilvl w:val="0"/>
          <w:numId w:val="5"/>
        </w:numPr>
        <w:spacing w:after="0" w:line="320" w:lineRule="atLeast"/>
        <w:ind w:left="432" w:firstLine="0"/>
        <w:rPr>
          <w:rFonts w:ascii="Arial" w:hAnsi="Arial"/>
          <w:sz w:val="22"/>
          <w:szCs w:val="22"/>
          <w:lang w:val="mk-MK"/>
        </w:rPr>
      </w:pPr>
      <w:r w:rsidRPr="005F472C">
        <w:rPr>
          <w:rFonts w:ascii="Arial" w:hAnsi="Arial"/>
          <w:sz w:val="22"/>
          <w:szCs w:val="22"/>
          <w:lang w:val="mk-MK"/>
        </w:rPr>
        <w:t>Обезбедување пристап до бараните информации за животната средина во најкраток можен рок, не подоцна од еден месец од денот на приемот на барањето за информација, а ако се работи за пообемна и покомплексна информација, најдоцна два месеца од денот на приемот на барањето за информацијата;</w:t>
      </w:r>
    </w:p>
    <w:p w14:paraId="406AEECB" w14:textId="77777777" w:rsidR="0005751B" w:rsidRPr="005F472C" w:rsidRDefault="0005751B" w:rsidP="00C66A8E">
      <w:pPr>
        <w:pStyle w:val="BodyText"/>
        <w:numPr>
          <w:ilvl w:val="0"/>
          <w:numId w:val="5"/>
        </w:numPr>
        <w:spacing w:after="0" w:line="320" w:lineRule="atLeast"/>
        <w:ind w:left="432" w:firstLine="0"/>
        <w:rPr>
          <w:rFonts w:ascii="Arial" w:hAnsi="Arial"/>
          <w:sz w:val="22"/>
          <w:szCs w:val="22"/>
          <w:lang w:val="mk-MK"/>
        </w:rPr>
      </w:pPr>
      <w:r w:rsidRPr="005F472C">
        <w:rPr>
          <w:rFonts w:ascii="Arial" w:hAnsi="Arial"/>
          <w:sz w:val="22"/>
          <w:szCs w:val="22"/>
          <w:lang w:val="mk-MK"/>
        </w:rPr>
        <w:t xml:space="preserve">По одредување од страна на Владата на Република Македонија, одобрување или одбивање на Елаборат за заштита на животната средина, преку издавање на решение за одобрување или одбивање и водење Регистар за одобрени елаборати;   </w:t>
      </w:r>
    </w:p>
    <w:p w14:paraId="6157AA33" w14:textId="77777777" w:rsidR="0005751B" w:rsidRPr="005F472C" w:rsidRDefault="0005751B" w:rsidP="00C66A8E">
      <w:pPr>
        <w:pStyle w:val="BodyText"/>
        <w:numPr>
          <w:ilvl w:val="0"/>
          <w:numId w:val="5"/>
        </w:numPr>
        <w:spacing w:after="0" w:line="320" w:lineRule="atLeast"/>
        <w:ind w:left="432" w:firstLine="0"/>
        <w:rPr>
          <w:rFonts w:ascii="Arial" w:hAnsi="Arial"/>
          <w:sz w:val="22"/>
          <w:szCs w:val="22"/>
          <w:lang w:val="mk-MK"/>
        </w:rPr>
      </w:pPr>
      <w:r w:rsidRPr="005F472C">
        <w:rPr>
          <w:rFonts w:ascii="Arial" w:hAnsi="Arial"/>
          <w:sz w:val="22"/>
          <w:szCs w:val="22"/>
          <w:lang w:val="mk-MK"/>
        </w:rPr>
        <w:t>Издавање Б-интегрирани еколошки дозволи и дозволи за усогласување со оперативен план, односно водење на постапка за интегрирано спречување и контрола на загадувањето. За општините</w:t>
      </w:r>
      <w:r w:rsidR="00F75DC0">
        <w:rPr>
          <w:rFonts w:ascii="Arial" w:hAnsi="Arial"/>
          <w:sz w:val="22"/>
          <w:szCs w:val="22"/>
          <w:lang w:val="mk-MK"/>
        </w:rPr>
        <w:t>,</w:t>
      </w:r>
      <w:r w:rsidRPr="005F472C">
        <w:rPr>
          <w:rFonts w:ascii="Arial" w:hAnsi="Arial"/>
          <w:sz w:val="22"/>
          <w:szCs w:val="22"/>
          <w:lang w:val="mk-MK"/>
        </w:rPr>
        <w:t xml:space="preserve"> кои припаѓаат кон градот Скопје, тие ингеренции ги презема градоначалникот на град Скопје; </w:t>
      </w:r>
    </w:p>
    <w:p w14:paraId="7B29592A" w14:textId="77777777" w:rsidR="0005751B" w:rsidRPr="005F472C" w:rsidRDefault="0005751B" w:rsidP="00C66A8E">
      <w:pPr>
        <w:pStyle w:val="BodyText"/>
        <w:numPr>
          <w:ilvl w:val="0"/>
          <w:numId w:val="5"/>
        </w:numPr>
        <w:spacing w:after="0" w:line="320" w:lineRule="atLeast"/>
        <w:ind w:left="432" w:firstLine="0"/>
        <w:rPr>
          <w:rFonts w:ascii="Arial" w:hAnsi="Arial"/>
          <w:sz w:val="22"/>
          <w:szCs w:val="22"/>
          <w:lang w:val="mk-MK"/>
        </w:rPr>
      </w:pPr>
      <w:r w:rsidRPr="005F472C">
        <w:rPr>
          <w:rFonts w:ascii="Arial" w:hAnsi="Arial"/>
          <w:sz w:val="22"/>
          <w:szCs w:val="22"/>
          <w:lang w:val="mk-MK"/>
        </w:rPr>
        <w:lastRenderedPageBreak/>
        <w:t>Изготвување Надворешен план за вонредни состојби (спречување и контрола на хаварии со присуство на опасни супстанции), врз основа на добиените внатрешни планови за вонредни состојби од инсталациите и негово доставување до надлежното министерство;</w:t>
      </w:r>
    </w:p>
    <w:p w14:paraId="7C4E9D03" w14:textId="77777777" w:rsidR="0005751B" w:rsidRPr="005F472C" w:rsidRDefault="0005751B" w:rsidP="00C66A8E">
      <w:pPr>
        <w:pStyle w:val="BodyText"/>
        <w:numPr>
          <w:ilvl w:val="0"/>
          <w:numId w:val="5"/>
        </w:numPr>
        <w:spacing w:after="0" w:line="320" w:lineRule="atLeast"/>
        <w:ind w:left="432" w:firstLine="0"/>
        <w:rPr>
          <w:rFonts w:ascii="Arial" w:hAnsi="Arial"/>
          <w:sz w:val="22"/>
          <w:szCs w:val="22"/>
          <w:lang w:val="mk-MK"/>
        </w:rPr>
      </w:pPr>
      <w:r w:rsidRPr="005F472C">
        <w:rPr>
          <w:rFonts w:ascii="Arial" w:hAnsi="Arial"/>
          <w:sz w:val="22"/>
          <w:szCs w:val="22"/>
          <w:lang w:val="mk-MK"/>
        </w:rPr>
        <w:t>Изработка на документ за одржлив развој - Локална агенда 21;</w:t>
      </w:r>
    </w:p>
    <w:p w14:paraId="6EEA668F" w14:textId="77777777" w:rsidR="0005751B" w:rsidRPr="005F472C" w:rsidRDefault="0005751B" w:rsidP="00C66A8E">
      <w:pPr>
        <w:pStyle w:val="BodyText"/>
        <w:numPr>
          <w:ilvl w:val="0"/>
          <w:numId w:val="5"/>
        </w:numPr>
        <w:spacing w:after="0" w:line="320" w:lineRule="atLeast"/>
        <w:ind w:left="432" w:firstLine="0"/>
        <w:rPr>
          <w:rFonts w:ascii="Arial" w:hAnsi="Arial"/>
          <w:sz w:val="22"/>
          <w:szCs w:val="22"/>
          <w:lang w:val="mk-MK"/>
        </w:rPr>
      </w:pPr>
      <w:r w:rsidRPr="005F472C">
        <w:rPr>
          <w:rFonts w:ascii="Arial" w:hAnsi="Arial"/>
          <w:sz w:val="22"/>
          <w:szCs w:val="22"/>
          <w:lang w:val="mk-MK"/>
        </w:rPr>
        <w:t>Поставување овластени инспектори за животна средина на локално ниво, кои вршат инспекциски надзор над примената на Законот за животна средина и прописите донесени врз основа на него;</w:t>
      </w:r>
    </w:p>
    <w:p w14:paraId="316D8080" w14:textId="77777777" w:rsidR="0005751B" w:rsidRPr="005F472C" w:rsidRDefault="0005751B" w:rsidP="00C66A8E">
      <w:pPr>
        <w:pStyle w:val="BodyText"/>
        <w:numPr>
          <w:ilvl w:val="0"/>
          <w:numId w:val="5"/>
        </w:numPr>
        <w:spacing w:after="0" w:line="320" w:lineRule="atLeast"/>
        <w:ind w:left="432" w:firstLine="0"/>
        <w:rPr>
          <w:rFonts w:ascii="Arial" w:hAnsi="Arial"/>
          <w:sz w:val="22"/>
          <w:szCs w:val="22"/>
          <w:lang w:val="mk-MK"/>
        </w:rPr>
      </w:pPr>
      <w:r w:rsidRPr="005F472C">
        <w:rPr>
          <w:rFonts w:ascii="Arial" w:hAnsi="Arial"/>
          <w:sz w:val="22"/>
          <w:szCs w:val="22"/>
          <w:lang w:val="mk-MK"/>
        </w:rPr>
        <w:t>Преземање мерки и активности, кои се однесуваат на привремена и трајна забрана за вршење на определени дејности или промет на определени производи;</w:t>
      </w:r>
    </w:p>
    <w:p w14:paraId="50E76E6A" w14:textId="77777777" w:rsidR="0005751B" w:rsidRPr="005F472C" w:rsidRDefault="0005751B" w:rsidP="00C66A8E">
      <w:pPr>
        <w:pStyle w:val="BodyText"/>
        <w:numPr>
          <w:ilvl w:val="0"/>
          <w:numId w:val="5"/>
        </w:numPr>
        <w:spacing w:after="0" w:line="320" w:lineRule="atLeast"/>
        <w:ind w:left="432" w:firstLine="0"/>
        <w:rPr>
          <w:rFonts w:ascii="Arial" w:hAnsi="Arial"/>
          <w:sz w:val="22"/>
          <w:szCs w:val="22"/>
          <w:lang w:val="mk-MK"/>
        </w:rPr>
      </w:pPr>
      <w:r w:rsidRPr="005F472C">
        <w:rPr>
          <w:rFonts w:ascii="Arial" w:hAnsi="Arial"/>
          <w:sz w:val="22"/>
          <w:szCs w:val="22"/>
          <w:lang w:val="mk-MK"/>
        </w:rPr>
        <w:t>Преземање на сите мерки и активности за заштита и унапредување на животната средина;</w:t>
      </w:r>
    </w:p>
    <w:p w14:paraId="5983B006" w14:textId="77777777" w:rsidR="0005751B" w:rsidRPr="005F472C" w:rsidRDefault="0005751B" w:rsidP="00C66A8E">
      <w:pPr>
        <w:pStyle w:val="BodyText"/>
        <w:numPr>
          <w:ilvl w:val="0"/>
          <w:numId w:val="5"/>
        </w:numPr>
        <w:spacing w:after="0" w:line="320" w:lineRule="atLeast"/>
        <w:ind w:left="432" w:firstLine="0"/>
        <w:rPr>
          <w:rFonts w:ascii="Arial" w:hAnsi="Arial"/>
          <w:sz w:val="22"/>
          <w:szCs w:val="22"/>
          <w:lang w:val="mk-MK"/>
        </w:rPr>
      </w:pPr>
      <w:r w:rsidRPr="005F472C">
        <w:rPr>
          <w:rFonts w:ascii="Arial" w:hAnsi="Arial"/>
          <w:sz w:val="22"/>
          <w:szCs w:val="22"/>
          <w:lang w:val="mk-MK"/>
        </w:rPr>
        <w:t>Поттикнување на развој на образованието и јавната свест во областа на животната средина.</w:t>
      </w:r>
    </w:p>
    <w:p w14:paraId="2C04B604" w14:textId="42B6D990" w:rsidR="0005751B" w:rsidRPr="005F472C" w:rsidRDefault="0005751B" w:rsidP="00895873">
      <w:pPr>
        <w:rPr>
          <w:rFonts w:cs="Arial"/>
          <w:lang w:val="mk-MK"/>
        </w:rPr>
      </w:pPr>
      <w:r w:rsidRPr="001B373B">
        <w:rPr>
          <w:rFonts w:cs="Arial"/>
          <w:bCs/>
          <w:lang w:val="mk-MK"/>
        </w:rPr>
        <w:t>Локални</w:t>
      </w:r>
      <w:r w:rsidR="00F75DC0" w:rsidRPr="001B373B">
        <w:rPr>
          <w:rFonts w:cs="Arial"/>
          <w:bCs/>
          <w:lang w:val="mk-MK"/>
        </w:rPr>
        <w:t>те</w:t>
      </w:r>
      <w:r w:rsidRPr="001B373B">
        <w:rPr>
          <w:rFonts w:cs="Arial"/>
          <w:bCs/>
          <w:lang w:val="mk-MK"/>
        </w:rPr>
        <w:t xml:space="preserve"> </w:t>
      </w:r>
      <w:r w:rsidR="00DC2743" w:rsidRPr="001B373B">
        <w:rPr>
          <w:rFonts w:cs="Arial"/>
          <w:bCs/>
          <w:lang w:val="mk-MK"/>
        </w:rPr>
        <w:t xml:space="preserve">еколошки </w:t>
      </w:r>
      <w:r w:rsidRPr="001B373B">
        <w:rPr>
          <w:rFonts w:cs="Arial"/>
          <w:bCs/>
          <w:lang w:val="mk-MK"/>
        </w:rPr>
        <w:t>акциони планови</w:t>
      </w:r>
      <w:r w:rsidRPr="005F472C">
        <w:rPr>
          <w:rFonts w:cs="Arial"/>
          <w:b/>
          <w:lang w:val="mk-MK"/>
        </w:rPr>
        <w:t xml:space="preserve"> </w:t>
      </w:r>
      <w:r w:rsidR="00BF35DC" w:rsidRPr="005F472C">
        <w:rPr>
          <w:rFonts w:cs="Arial"/>
          <w:lang w:val="mk-MK"/>
        </w:rPr>
        <w:t>се</w:t>
      </w:r>
      <w:r w:rsidRPr="005F472C">
        <w:rPr>
          <w:rFonts w:cs="Arial"/>
          <w:lang w:val="mk-MK"/>
        </w:rPr>
        <w:t xml:space="preserve"> инструмент за поддршка на усогласување со барањата за животната средина во рамките на процесот на пристапување кон Европската Унија (ЕУ). </w:t>
      </w:r>
    </w:p>
    <w:p w14:paraId="4BC77724" w14:textId="7BC54B8A" w:rsidR="0005751B" w:rsidRPr="005F472C" w:rsidRDefault="009E4C2E" w:rsidP="00AE673E">
      <w:pPr>
        <w:pStyle w:val="Heading2"/>
        <w:numPr>
          <w:ilvl w:val="1"/>
          <w:numId w:val="1"/>
        </w:numPr>
        <w:ind w:left="576" w:hanging="576"/>
        <w:rPr>
          <w:lang w:val="mk-MK"/>
        </w:rPr>
      </w:pPr>
      <w:bookmarkStart w:id="52" w:name="_Toc353284165"/>
      <w:bookmarkStart w:id="53" w:name="_Toc353284327"/>
      <w:bookmarkStart w:id="54" w:name="_Toc353284432"/>
      <w:bookmarkStart w:id="55" w:name="_Toc353284501"/>
      <w:bookmarkStart w:id="56" w:name="_Toc353285156"/>
      <w:bookmarkStart w:id="57" w:name="_Toc353286546"/>
      <w:bookmarkStart w:id="58" w:name="_Toc353445188"/>
      <w:bookmarkStart w:id="59" w:name="_Toc364081054"/>
      <w:bookmarkStart w:id="60" w:name="_Toc364084516"/>
      <w:bookmarkStart w:id="61" w:name="_Toc364084923"/>
      <w:bookmarkStart w:id="62" w:name="_Toc465947401"/>
      <w:bookmarkStart w:id="63" w:name="_Toc142606450"/>
      <w:r>
        <w:rPr>
          <w:lang w:val="mk-MK"/>
        </w:rPr>
        <w:t xml:space="preserve">Информации за </w:t>
      </w:r>
      <w:r w:rsidR="0005751B" w:rsidRPr="005F472C">
        <w:rPr>
          <w:lang w:val="mk-MK"/>
        </w:rPr>
        <w:t xml:space="preserve"> ЛЕАП</w:t>
      </w:r>
      <w:bookmarkEnd w:id="52"/>
      <w:bookmarkEnd w:id="53"/>
      <w:bookmarkEnd w:id="54"/>
      <w:bookmarkEnd w:id="55"/>
      <w:bookmarkEnd w:id="56"/>
      <w:bookmarkEnd w:id="57"/>
      <w:bookmarkEnd w:id="58"/>
      <w:bookmarkEnd w:id="59"/>
      <w:bookmarkEnd w:id="60"/>
      <w:bookmarkEnd w:id="61"/>
      <w:bookmarkEnd w:id="62"/>
      <w:bookmarkEnd w:id="63"/>
    </w:p>
    <w:p w14:paraId="4C3421C2" w14:textId="56FFCC35" w:rsidR="00D57CB2" w:rsidRPr="0035605B" w:rsidRDefault="0005751B" w:rsidP="00DE287A">
      <w:pPr>
        <w:pStyle w:val="BodyText"/>
        <w:spacing w:after="0" w:line="320" w:lineRule="atLeast"/>
        <w:rPr>
          <w:rFonts w:ascii="Arial" w:hAnsi="Arial"/>
          <w:sz w:val="22"/>
          <w:szCs w:val="22"/>
          <w:lang w:val="mk-MK" w:eastAsia="en-GB"/>
        </w:rPr>
      </w:pPr>
      <w:r w:rsidRPr="00D9157E">
        <w:rPr>
          <w:rFonts w:ascii="Arial" w:hAnsi="Arial"/>
          <w:bCs/>
          <w:sz w:val="22"/>
          <w:szCs w:val="22"/>
          <w:lang w:val="mk-MK" w:eastAsia="en-GB"/>
        </w:rPr>
        <w:t xml:space="preserve">Локалниот акционен план за животна средина (ЛЕАП) е </w:t>
      </w:r>
      <w:r w:rsidR="00285D68" w:rsidRPr="00D9157E">
        <w:rPr>
          <w:rFonts w:ascii="Arial" w:hAnsi="Arial"/>
          <w:bCs/>
          <w:sz w:val="22"/>
          <w:szCs w:val="22"/>
          <w:lang w:val="mk-MK" w:eastAsia="en-GB"/>
        </w:rPr>
        <w:t xml:space="preserve">стратешки и </w:t>
      </w:r>
      <w:r w:rsidRPr="00D9157E">
        <w:rPr>
          <w:rFonts w:ascii="Arial" w:hAnsi="Arial"/>
          <w:bCs/>
          <w:sz w:val="22"/>
          <w:szCs w:val="22"/>
          <w:lang w:val="mk-MK" w:eastAsia="en-GB"/>
        </w:rPr>
        <w:t>развоен документ</w:t>
      </w:r>
      <w:r w:rsidRPr="005F472C">
        <w:rPr>
          <w:rFonts w:ascii="Arial" w:hAnsi="Arial"/>
          <w:b/>
          <w:sz w:val="22"/>
          <w:szCs w:val="22"/>
          <w:lang w:val="mk-MK" w:eastAsia="en-GB"/>
        </w:rPr>
        <w:t xml:space="preserve"> </w:t>
      </w:r>
      <w:r w:rsidRPr="005F472C">
        <w:rPr>
          <w:rFonts w:ascii="Arial" w:hAnsi="Arial"/>
          <w:sz w:val="22"/>
          <w:szCs w:val="22"/>
          <w:lang w:val="mk-MK" w:eastAsia="en-GB"/>
        </w:rPr>
        <w:t>за заштита и унапредување на животната средина на одреден</w:t>
      </w:r>
      <w:r w:rsidR="001E6012">
        <w:rPr>
          <w:rFonts w:ascii="Arial" w:hAnsi="Arial"/>
          <w:sz w:val="22"/>
          <w:szCs w:val="22"/>
          <w:lang w:val="mk-MK" w:eastAsia="en-GB"/>
        </w:rPr>
        <w:t>а општина</w:t>
      </w:r>
      <w:r w:rsidRPr="005F472C">
        <w:rPr>
          <w:rFonts w:ascii="Arial" w:hAnsi="Arial"/>
          <w:sz w:val="22"/>
          <w:szCs w:val="22"/>
          <w:lang w:val="mk-MK" w:eastAsia="en-GB"/>
        </w:rPr>
        <w:t xml:space="preserve">кој е усогласен со вкупниот економски, општествен и културен развој на </w:t>
      </w:r>
      <w:r w:rsidR="00AE2EF1" w:rsidRPr="005F472C">
        <w:rPr>
          <w:rFonts w:ascii="Arial" w:hAnsi="Arial"/>
          <w:sz w:val="22"/>
          <w:szCs w:val="22"/>
          <w:lang w:val="mk-MK" w:eastAsia="en-GB"/>
        </w:rPr>
        <w:t>општината</w:t>
      </w:r>
      <w:r w:rsidRPr="005F472C">
        <w:rPr>
          <w:rFonts w:ascii="Arial" w:hAnsi="Arial"/>
          <w:sz w:val="22"/>
          <w:szCs w:val="22"/>
          <w:lang w:val="mk-MK" w:eastAsia="en-GB"/>
        </w:rPr>
        <w:t xml:space="preserve">, при што приоритет </w:t>
      </w:r>
      <w:r w:rsidR="00AE2EF1" w:rsidRPr="005F472C">
        <w:rPr>
          <w:rFonts w:ascii="Arial" w:hAnsi="Arial"/>
          <w:sz w:val="22"/>
          <w:szCs w:val="22"/>
          <w:lang w:val="mk-MK" w:eastAsia="en-GB"/>
        </w:rPr>
        <w:t xml:space="preserve">им </w:t>
      </w:r>
      <w:r w:rsidRPr="005F472C">
        <w:rPr>
          <w:rFonts w:ascii="Arial" w:hAnsi="Arial"/>
          <w:sz w:val="22"/>
          <w:szCs w:val="22"/>
          <w:lang w:val="mk-MK" w:eastAsia="en-GB"/>
        </w:rPr>
        <w:t>се дава на мерките за заштита и унапредување на животната средина, во интерес на сегашните и идните генерации.</w:t>
      </w:r>
      <w:r w:rsidR="001E6012">
        <w:rPr>
          <w:rFonts w:ascii="Arial" w:hAnsi="Arial"/>
          <w:sz w:val="22"/>
          <w:szCs w:val="22"/>
          <w:lang w:val="mk-MK" w:eastAsia="en-GB"/>
        </w:rPr>
        <w:t xml:space="preserve"> ЛЕАП-от како стратешки документ е од суштинско значење кој ја детектира актуеланата состојба на животната средина и врз нивна основа предложува/усвојува соодветни краткорочни и долгорочни мерки за подобрување и/или решавање на идентификуваните состојби.</w:t>
      </w:r>
    </w:p>
    <w:p w14:paraId="33C0A3EC" w14:textId="63FBC151" w:rsidR="0005751B" w:rsidRPr="005F472C" w:rsidRDefault="0005751B" w:rsidP="00DE287A">
      <w:pPr>
        <w:pStyle w:val="BodyText"/>
        <w:spacing w:after="0" w:line="320" w:lineRule="atLeast"/>
        <w:rPr>
          <w:rFonts w:ascii="Arial" w:hAnsi="Arial"/>
          <w:sz w:val="22"/>
          <w:szCs w:val="22"/>
          <w:lang w:val="mk-MK" w:eastAsia="en-GB"/>
        </w:rPr>
      </w:pPr>
      <w:r w:rsidRPr="00D9157E">
        <w:rPr>
          <w:rFonts w:ascii="Arial" w:hAnsi="Arial"/>
          <w:bCs/>
          <w:sz w:val="22"/>
          <w:szCs w:val="22"/>
          <w:lang w:val="mk-MK" w:eastAsia="en-GB"/>
        </w:rPr>
        <w:t>Главна цел</w:t>
      </w:r>
      <w:r w:rsidRPr="005F472C">
        <w:rPr>
          <w:rFonts w:ascii="Arial" w:hAnsi="Arial"/>
          <w:sz w:val="22"/>
          <w:szCs w:val="22"/>
          <w:lang w:val="mk-MK" w:eastAsia="en-GB"/>
        </w:rPr>
        <w:t xml:space="preserve"> на </w:t>
      </w:r>
      <w:r w:rsidR="001E6012">
        <w:rPr>
          <w:rFonts w:ascii="Arial" w:hAnsi="Arial"/>
          <w:sz w:val="22"/>
          <w:szCs w:val="22"/>
          <w:lang w:val="mk-MK" w:eastAsia="en-GB"/>
        </w:rPr>
        <w:t xml:space="preserve">стратешкиот </w:t>
      </w:r>
      <w:r w:rsidR="00E1626F">
        <w:rPr>
          <w:rFonts w:ascii="Arial" w:hAnsi="Arial"/>
          <w:sz w:val="22"/>
          <w:szCs w:val="22"/>
          <w:lang w:val="mk-MK" w:eastAsia="en-GB"/>
        </w:rPr>
        <w:t>документот</w:t>
      </w:r>
      <w:r w:rsidRPr="005F472C">
        <w:rPr>
          <w:rFonts w:ascii="Arial" w:hAnsi="Arial"/>
          <w:sz w:val="22"/>
          <w:szCs w:val="22"/>
          <w:lang w:val="mk-MK" w:eastAsia="en-GB"/>
        </w:rPr>
        <w:t xml:space="preserve"> е заштита и унапредување на животната средина преку систем на мерки и активности за </w:t>
      </w:r>
      <w:r w:rsidR="00550177">
        <w:rPr>
          <w:rFonts w:ascii="Arial" w:hAnsi="Arial"/>
          <w:sz w:val="22"/>
          <w:szCs w:val="22"/>
          <w:lang w:val="mk-MK" w:eastAsia="en-GB"/>
        </w:rPr>
        <w:t xml:space="preserve">краткорочно и </w:t>
      </w:r>
      <w:r w:rsidRPr="005F472C">
        <w:rPr>
          <w:rFonts w:ascii="Arial" w:hAnsi="Arial"/>
          <w:sz w:val="22"/>
          <w:szCs w:val="22"/>
          <w:lang w:val="mk-MK" w:eastAsia="en-GB"/>
        </w:rPr>
        <w:t>долгорочно планирање, заокружени со временска и финансиска рамка</w:t>
      </w:r>
      <w:r w:rsidR="00550177">
        <w:rPr>
          <w:rFonts w:ascii="Arial" w:hAnsi="Arial"/>
          <w:sz w:val="22"/>
          <w:szCs w:val="22"/>
          <w:lang w:val="mk-MK" w:eastAsia="en-GB"/>
        </w:rPr>
        <w:t xml:space="preserve"> за да ги задоволи потребите на жителите на општина Струмица за чиста и здрава животна средина</w:t>
      </w:r>
      <w:r w:rsidRPr="005F472C">
        <w:rPr>
          <w:rFonts w:ascii="Arial" w:hAnsi="Arial"/>
          <w:sz w:val="22"/>
          <w:szCs w:val="22"/>
          <w:lang w:val="mk-MK" w:eastAsia="en-GB"/>
        </w:rPr>
        <w:t>.</w:t>
      </w:r>
    </w:p>
    <w:p w14:paraId="005D534E" w14:textId="5ABC4468" w:rsidR="0005751B" w:rsidRPr="005F472C" w:rsidRDefault="003A0DD0" w:rsidP="00DE287A">
      <w:pPr>
        <w:pStyle w:val="BodyText"/>
        <w:spacing w:after="0" w:line="320" w:lineRule="atLeast"/>
        <w:rPr>
          <w:rFonts w:ascii="Arial" w:hAnsi="Arial"/>
          <w:color w:val="FF0000"/>
          <w:lang w:val="mk-MK" w:eastAsia="en-GB"/>
        </w:rPr>
      </w:pPr>
      <w:r w:rsidRPr="005F472C">
        <w:rPr>
          <w:rFonts w:ascii="Arial" w:hAnsi="Arial"/>
          <w:sz w:val="22"/>
          <w:szCs w:val="22"/>
          <w:lang w:val="mk-MK" w:eastAsia="en-GB"/>
        </w:rPr>
        <w:t>ЛЕАП-от</w:t>
      </w:r>
      <w:r w:rsidR="0005751B" w:rsidRPr="005F472C">
        <w:rPr>
          <w:rFonts w:ascii="Arial" w:hAnsi="Arial"/>
          <w:sz w:val="22"/>
          <w:szCs w:val="22"/>
          <w:lang w:val="mk-MK" w:eastAsia="en-GB"/>
        </w:rPr>
        <w:t xml:space="preserve"> е </w:t>
      </w:r>
      <w:r w:rsidR="00AE2EF1" w:rsidRPr="005F472C">
        <w:rPr>
          <w:rFonts w:ascii="Arial" w:hAnsi="Arial"/>
          <w:sz w:val="22"/>
          <w:szCs w:val="22"/>
          <w:lang w:val="mk-MK" w:eastAsia="en-GB"/>
        </w:rPr>
        <w:t xml:space="preserve">плански документ </w:t>
      </w:r>
      <w:r w:rsidR="0005751B" w:rsidRPr="005F472C">
        <w:rPr>
          <w:rFonts w:ascii="Arial" w:hAnsi="Arial"/>
          <w:sz w:val="22"/>
          <w:szCs w:val="22"/>
          <w:lang w:val="mk-MK" w:eastAsia="en-GB"/>
        </w:rPr>
        <w:t xml:space="preserve">со </w:t>
      </w:r>
      <w:r w:rsidR="00B97C30">
        <w:rPr>
          <w:rFonts w:ascii="Arial" w:hAnsi="Arial"/>
          <w:sz w:val="22"/>
          <w:szCs w:val="22"/>
          <w:lang w:val="mk-MK" w:eastAsia="en-GB"/>
        </w:rPr>
        <w:t xml:space="preserve">важност на </w:t>
      </w:r>
      <w:r w:rsidR="002C4131" w:rsidRPr="005F472C">
        <w:rPr>
          <w:rFonts w:ascii="Arial" w:hAnsi="Arial"/>
          <w:sz w:val="22"/>
          <w:szCs w:val="22"/>
          <w:lang w:val="mk-MK" w:eastAsia="en-GB"/>
        </w:rPr>
        <w:t xml:space="preserve">времетраење </w:t>
      </w:r>
      <w:r w:rsidR="0005751B" w:rsidRPr="005F472C">
        <w:rPr>
          <w:rFonts w:ascii="Arial" w:hAnsi="Arial"/>
          <w:sz w:val="22"/>
          <w:szCs w:val="22"/>
          <w:lang w:val="mk-MK" w:eastAsia="en-GB"/>
        </w:rPr>
        <w:t xml:space="preserve"> од 6 години. По изработувањето</w:t>
      </w:r>
      <w:r w:rsidR="00943239" w:rsidRPr="005F472C">
        <w:rPr>
          <w:rFonts w:ascii="Arial" w:hAnsi="Arial"/>
          <w:sz w:val="22"/>
          <w:szCs w:val="22"/>
          <w:lang w:val="mk-MK" w:eastAsia="en-GB"/>
        </w:rPr>
        <w:t>,</w:t>
      </w:r>
      <w:r w:rsidR="0005751B" w:rsidRPr="005F472C">
        <w:rPr>
          <w:rFonts w:ascii="Arial" w:hAnsi="Arial"/>
          <w:sz w:val="22"/>
          <w:szCs w:val="22"/>
          <w:lang w:val="mk-MK" w:eastAsia="en-GB"/>
        </w:rPr>
        <w:t xml:space="preserve"> документот е предмет на следење и тековно </w:t>
      </w:r>
      <w:r w:rsidR="004B5F46" w:rsidRPr="005F472C">
        <w:rPr>
          <w:rFonts w:ascii="Arial" w:hAnsi="Arial"/>
          <w:sz w:val="22"/>
          <w:szCs w:val="22"/>
          <w:lang w:val="mk-MK" w:eastAsia="en-GB"/>
        </w:rPr>
        <w:t xml:space="preserve">ревидирање и </w:t>
      </w:r>
      <w:r w:rsidR="0005751B" w:rsidRPr="005F472C">
        <w:rPr>
          <w:rFonts w:ascii="Arial" w:hAnsi="Arial"/>
          <w:sz w:val="22"/>
          <w:szCs w:val="22"/>
          <w:lang w:val="mk-MK" w:eastAsia="en-GB"/>
        </w:rPr>
        <w:t>обновување</w:t>
      </w:r>
      <w:r w:rsidR="0000110D" w:rsidRPr="0000110D">
        <w:rPr>
          <w:rFonts w:ascii="Arial" w:hAnsi="Arial"/>
          <w:sz w:val="22"/>
          <w:szCs w:val="22"/>
          <w:lang w:val="mk-MK" w:eastAsia="en-GB"/>
        </w:rPr>
        <w:t xml:space="preserve"> </w:t>
      </w:r>
      <w:r w:rsidR="0000110D">
        <w:rPr>
          <w:rFonts w:ascii="Arial" w:hAnsi="Arial"/>
          <w:sz w:val="22"/>
          <w:szCs w:val="22"/>
          <w:lang w:val="mk-MK" w:eastAsia="en-GB"/>
        </w:rPr>
        <w:t>за наредните шест години</w:t>
      </w:r>
      <w:r w:rsidR="0005751B" w:rsidRPr="005F472C">
        <w:rPr>
          <w:rFonts w:ascii="Arial" w:hAnsi="Arial"/>
          <w:sz w:val="22"/>
          <w:szCs w:val="22"/>
          <w:lang w:val="mk-MK" w:eastAsia="en-GB"/>
        </w:rPr>
        <w:t>, во зависност од новонастанатите услови, а задолжително по истекот на имплементациониот период.</w:t>
      </w:r>
    </w:p>
    <w:p w14:paraId="17517E27" w14:textId="4495877A" w:rsidR="0005751B" w:rsidRPr="005F472C" w:rsidRDefault="0005751B" w:rsidP="00DE287A">
      <w:pPr>
        <w:pStyle w:val="BodyText"/>
        <w:spacing w:after="0" w:line="320" w:lineRule="atLeast"/>
        <w:rPr>
          <w:rFonts w:ascii="Arial" w:hAnsi="Arial"/>
          <w:sz w:val="22"/>
          <w:szCs w:val="22"/>
          <w:lang w:val="mk-MK" w:eastAsia="en-GB"/>
        </w:rPr>
      </w:pPr>
      <w:r w:rsidRPr="005F472C">
        <w:rPr>
          <w:rFonts w:ascii="Arial" w:hAnsi="Arial"/>
          <w:sz w:val="22"/>
          <w:szCs w:val="22"/>
          <w:lang w:val="mk-MK" w:eastAsia="en-GB"/>
        </w:rPr>
        <w:t xml:space="preserve">Во согласност со Законот за животна средина, Советот на </w:t>
      </w:r>
      <w:r w:rsidR="001B58D6">
        <w:rPr>
          <w:rFonts w:ascii="Arial" w:hAnsi="Arial"/>
          <w:sz w:val="22"/>
          <w:szCs w:val="22"/>
          <w:lang w:val="mk-MK" w:eastAsia="en-GB"/>
        </w:rPr>
        <w:t>о</w:t>
      </w:r>
      <w:r w:rsidRPr="005F472C">
        <w:rPr>
          <w:rFonts w:ascii="Arial" w:hAnsi="Arial"/>
          <w:sz w:val="22"/>
          <w:szCs w:val="22"/>
          <w:lang w:val="mk-MK" w:eastAsia="en-GB"/>
        </w:rPr>
        <w:t xml:space="preserve">пштината формира тело, раководено од </w:t>
      </w:r>
      <w:r w:rsidR="001B58D6">
        <w:rPr>
          <w:rFonts w:ascii="Arial" w:hAnsi="Arial"/>
          <w:sz w:val="22"/>
          <w:szCs w:val="22"/>
          <w:lang w:val="mk-MK" w:eastAsia="en-GB"/>
        </w:rPr>
        <w:t>г</w:t>
      </w:r>
      <w:r w:rsidRPr="005F472C">
        <w:rPr>
          <w:rFonts w:ascii="Arial" w:hAnsi="Arial"/>
          <w:sz w:val="22"/>
          <w:szCs w:val="22"/>
          <w:lang w:val="mk-MK" w:eastAsia="en-GB"/>
        </w:rPr>
        <w:t xml:space="preserve">радоначалникот, кое ќе го следи спроведувањето на Локалниот акционен план за животна средина, ќе предлага </w:t>
      </w:r>
      <w:r w:rsidR="00F75DC0">
        <w:rPr>
          <w:rFonts w:ascii="Arial" w:hAnsi="Arial"/>
          <w:sz w:val="22"/>
          <w:szCs w:val="22"/>
          <w:lang w:val="mk-MK" w:eastAsia="en-GB"/>
        </w:rPr>
        <w:t xml:space="preserve">негови </w:t>
      </w:r>
      <w:r w:rsidR="002E1997">
        <w:rPr>
          <w:rFonts w:ascii="Arial" w:hAnsi="Arial"/>
          <w:sz w:val="22"/>
          <w:szCs w:val="22"/>
          <w:lang w:val="mk-MK" w:eastAsia="en-GB"/>
        </w:rPr>
        <w:t>промени</w:t>
      </w:r>
      <w:r w:rsidR="00285D68" w:rsidRPr="005F472C">
        <w:rPr>
          <w:rFonts w:ascii="Arial" w:hAnsi="Arial"/>
          <w:sz w:val="22"/>
          <w:szCs w:val="22"/>
          <w:lang w:val="mk-MK" w:eastAsia="en-GB"/>
        </w:rPr>
        <w:t xml:space="preserve"> </w:t>
      </w:r>
      <w:r w:rsidRPr="005F472C">
        <w:rPr>
          <w:rFonts w:ascii="Arial" w:hAnsi="Arial"/>
          <w:sz w:val="22"/>
          <w:szCs w:val="22"/>
          <w:lang w:val="mk-MK" w:eastAsia="en-GB"/>
        </w:rPr>
        <w:t>и ќе изготвува извештаи, кои еднаш годишно ќе ги доставува до органот на државната управа, надлежен за работите од областа на животната средина, односно Министерството за животна средина и просторно планирање на Република Македонија.</w:t>
      </w:r>
    </w:p>
    <w:p w14:paraId="2C615518" w14:textId="55E2AD12" w:rsidR="0005751B" w:rsidRPr="005F472C" w:rsidRDefault="0005751B" w:rsidP="00DE287A">
      <w:pPr>
        <w:rPr>
          <w:rFonts w:cs="Arial"/>
          <w:lang w:val="mk-MK"/>
        </w:rPr>
      </w:pPr>
      <w:r w:rsidRPr="005F472C">
        <w:rPr>
          <w:rFonts w:cs="Arial"/>
          <w:lang w:val="mk-MK"/>
        </w:rPr>
        <w:lastRenderedPageBreak/>
        <w:t xml:space="preserve">Со оглед на правото на јавноста за пристап до информации за животната средина, во согласност со </w:t>
      </w:r>
      <w:r w:rsidR="009C111C" w:rsidRPr="005F472C">
        <w:rPr>
          <w:rFonts w:cs="Arial"/>
          <w:lang w:val="mk-MK"/>
        </w:rPr>
        <w:t>барањата</w:t>
      </w:r>
      <w:r w:rsidRPr="005F472C">
        <w:rPr>
          <w:rFonts w:cs="Arial"/>
          <w:lang w:val="mk-MK"/>
        </w:rPr>
        <w:t xml:space="preserve"> на Архуската Конвенција, треба да </w:t>
      </w:r>
      <w:r w:rsidR="009C111C" w:rsidRPr="005F472C">
        <w:rPr>
          <w:rFonts w:cs="Arial"/>
          <w:lang w:val="mk-MK"/>
        </w:rPr>
        <w:t>се обезбеди</w:t>
      </w:r>
      <w:r w:rsidRPr="005F472C">
        <w:rPr>
          <w:rFonts w:cs="Arial"/>
          <w:lang w:val="mk-MK"/>
        </w:rPr>
        <w:t xml:space="preserve"> ефективно учество на јавноста во процесот на </w:t>
      </w:r>
      <w:r w:rsidR="009C111C" w:rsidRPr="005F472C">
        <w:rPr>
          <w:rFonts w:cs="Arial"/>
          <w:lang w:val="mk-MK"/>
        </w:rPr>
        <w:t xml:space="preserve">креирање на приоритетните активности </w:t>
      </w:r>
      <w:r w:rsidR="00797054" w:rsidRPr="005F472C">
        <w:rPr>
          <w:rFonts w:cs="Arial"/>
          <w:lang w:val="mk-MK"/>
        </w:rPr>
        <w:t xml:space="preserve">за заштита и </w:t>
      </w:r>
      <w:r w:rsidRPr="005F472C">
        <w:rPr>
          <w:rFonts w:cs="Arial"/>
          <w:lang w:val="mk-MK"/>
        </w:rPr>
        <w:t xml:space="preserve">одлучување за животната средина. </w:t>
      </w:r>
    </w:p>
    <w:p w14:paraId="2D0A4109" w14:textId="34D9BE0B" w:rsidR="0005751B" w:rsidRPr="005F472C" w:rsidRDefault="0005751B" w:rsidP="00DE287A">
      <w:pPr>
        <w:pStyle w:val="BodyText"/>
        <w:spacing w:after="0" w:line="320" w:lineRule="atLeast"/>
        <w:rPr>
          <w:rFonts w:ascii="Arial" w:hAnsi="Arial"/>
          <w:sz w:val="22"/>
          <w:szCs w:val="22"/>
          <w:lang w:val="mk-MK" w:eastAsia="en-GB"/>
        </w:rPr>
      </w:pPr>
      <w:r w:rsidRPr="005F472C">
        <w:rPr>
          <w:rFonts w:ascii="Arial" w:hAnsi="Arial"/>
          <w:sz w:val="22"/>
          <w:szCs w:val="22"/>
          <w:lang w:val="mk-MK" w:eastAsia="en-GB"/>
        </w:rPr>
        <w:t>Учеството на јавноста е еден од основните предуслови за донесување реални и сеопфатни документи, во рамките на кои ќе бидат утврдени приоритети</w:t>
      </w:r>
      <w:r w:rsidR="00F75DC0">
        <w:rPr>
          <w:rFonts w:ascii="Arial" w:hAnsi="Arial"/>
          <w:sz w:val="22"/>
          <w:szCs w:val="22"/>
          <w:lang w:val="mk-MK" w:eastAsia="en-GB"/>
        </w:rPr>
        <w:t>, дефинирани по содржина,обем и</w:t>
      </w:r>
      <w:r w:rsidR="00047D0B">
        <w:rPr>
          <w:rFonts w:ascii="Arial" w:hAnsi="Arial"/>
          <w:sz w:val="22"/>
          <w:szCs w:val="22"/>
          <w:lang w:val="mk-MK" w:eastAsia="en-GB"/>
        </w:rPr>
        <w:t xml:space="preserve"> </w:t>
      </w:r>
      <w:r w:rsidR="00F75DC0">
        <w:rPr>
          <w:rFonts w:ascii="Arial" w:hAnsi="Arial"/>
          <w:sz w:val="22"/>
          <w:szCs w:val="22"/>
          <w:lang w:val="mk-MK" w:eastAsia="en-GB"/>
        </w:rPr>
        <w:t>време на реализација</w:t>
      </w:r>
      <w:r w:rsidRPr="005F472C">
        <w:rPr>
          <w:rFonts w:ascii="Arial" w:hAnsi="Arial"/>
          <w:sz w:val="22"/>
          <w:szCs w:val="22"/>
          <w:lang w:val="mk-MK" w:eastAsia="en-GB"/>
        </w:rPr>
        <w:t xml:space="preserve">, со кои ќе биде согласна и јавноста. </w:t>
      </w:r>
    </w:p>
    <w:p w14:paraId="7D6DAE9D" w14:textId="77777777" w:rsidR="0005751B" w:rsidRPr="005F472C" w:rsidRDefault="0005751B" w:rsidP="00AE673E">
      <w:pPr>
        <w:pStyle w:val="Heading2"/>
        <w:numPr>
          <w:ilvl w:val="1"/>
          <w:numId w:val="1"/>
        </w:numPr>
        <w:ind w:left="576" w:hanging="576"/>
        <w:rPr>
          <w:lang w:val="mk-MK"/>
        </w:rPr>
      </w:pPr>
      <w:bookmarkStart w:id="64" w:name="_Toc353284166"/>
      <w:bookmarkStart w:id="65" w:name="_Toc353284328"/>
      <w:bookmarkStart w:id="66" w:name="_Toc353284433"/>
      <w:bookmarkStart w:id="67" w:name="_Toc353284502"/>
      <w:bookmarkStart w:id="68" w:name="_Toc353285157"/>
      <w:bookmarkStart w:id="69" w:name="_Toc353286547"/>
      <w:bookmarkStart w:id="70" w:name="_Toc353445189"/>
      <w:bookmarkStart w:id="71" w:name="_Toc364081055"/>
      <w:bookmarkStart w:id="72" w:name="_Toc364084517"/>
      <w:bookmarkStart w:id="73" w:name="_Toc364084924"/>
      <w:bookmarkStart w:id="74" w:name="_Toc465947402"/>
      <w:bookmarkStart w:id="75" w:name="_Toc142606451"/>
      <w:r w:rsidRPr="005F472C">
        <w:rPr>
          <w:lang w:val="mk-MK"/>
        </w:rPr>
        <w:t>Методологија за изработка на ЛЕАП</w:t>
      </w:r>
      <w:bookmarkEnd w:id="64"/>
      <w:bookmarkEnd w:id="65"/>
      <w:bookmarkEnd w:id="66"/>
      <w:bookmarkEnd w:id="67"/>
      <w:bookmarkEnd w:id="68"/>
      <w:bookmarkEnd w:id="69"/>
      <w:bookmarkEnd w:id="70"/>
      <w:bookmarkEnd w:id="71"/>
      <w:bookmarkEnd w:id="72"/>
      <w:bookmarkEnd w:id="73"/>
      <w:bookmarkEnd w:id="74"/>
      <w:bookmarkEnd w:id="75"/>
      <w:r w:rsidRPr="005F472C">
        <w:rPr>
          <w:lang w:val="mk-MK"/>
        </w:rPr>
        <w:tab/>
      </w:r>
    </w:p>
    <w:p w14:paraId="73D0ADA6" w14:textId="509FE3F0" w:rsidR="00B97C30" w:rsidRDefault="00797054" w:rsidP="00895873">
      <w:pPr>
        <w:pStyle w:val="BodyText"/>
        <w:spacing w:after="0" w:line="320" w:lineRule="atLeast"/>
        <w:rPr>
          <w:rFonts w:ascii="Arial" w:hAnsi="Arial"/>
          <w:sz w:val="22"/>
          <w:szCs w:val="22"/>
          <w:lang w:val="mk-MK" w:eastAsia="en-GB"/>
        </w:rPr>
      </w:pPr>
      <w:r w:rsidRPr="005F472C">
        <w:rPr>
          <w:rFonts w:ascii="Arial" w:hAnsi="Arial"/>
          <w:sz w:val="22"/>
          <w:szCs w:val="22"/>
          <w:lang w:val="mk-MK" w:eastAsia="en-GB"/>
        </w:rPr>
        <w:t xml:space="preserve">Втората </w:t>
      </w:r>
      <w:r w:rsidR="000E2849" w:rsidRPr="005F472C">
        <w:rPr>
          <w:rFonts w:ascii="Arial" w:hAnsi="Arial"/>
          <w:sz w:val="22"/>
          <w:szCs w:val="22"/>
          <w:lang w:val="mk-MK" w:eastAsia="en-GB"/>
        </w:rPr>
        <w:t xml:space="preserve">генерација на </w:t>
      </w:r>
      <w:r w:rsidR="0005751B" w:rsidRPr="005F472C">
        <w:rPr>
          <w:rFonts w:ascii="Arial" w:hAnsi="Arial"/>
          <w:sz w:val="22"/>
          <w:szCs w:val="22"/>
          <w:lang w:val="mk-MK" w:eastAsia="en-GB"/>
        </w:rPr>
        <w:t xml:space="preserve">Локалниот </w:t>
      </w:r>
      <w:r w:rsidR="005D7C7E" w:rsidRPr="005F472C">
        <w:rPr>
          <w:rFonts w:ascii="Arial" w:hAnsi="Arial"/>
          <w:sz w:val="22"/>
          <w:szCs w:val="22"/>
          <w:lang w:val="mk-MK" w:eastAsia="en-GB"/>
        </w:rPr>
        <w:t>ЛЕАП</w:t>
      </w:r>
      <w:r w:rsidR="0005751B" w:rsidRPr="005F472C">
        <w:rPr>
          <w:rFonts w:ascii="Arial" w:hAnsi="Arial"/>
          <w:sz w:val="22"/>
          <w:szCs w:val="22"/>
          <w:lang w:val="mk-MK" w:eastAsia="en-GB"/>
        </w:rPr>
        <w:t xml:space="preserve"> за </w:t>
      </w:r>
      <w:r w:rsidR="00AE6AEE" w:rsidRPr="005F472C">
        <w:rPr>
          <w:rFonts w:ascii="Arial" w:hAnsi="Arial"/>
          <w:sz w:val="22"/>
          <w:szCs w:val="22"/>
          <w:lang w:val="mk-MK" w:eastAsia="en-GB"/>
        </w:rPr>
        <w:t>О</w:t>
      </w:r>
      <w:r w:rsidR="0005751B" w:rsidRPr="005F472C">
        <w:rPr>
          <w:rFonts w:ascii="Arial" w:hAnsi="Arial"/>
          <w:sz w:val="22"/>
          <w:szCs w:val="22"/>
          <w:lang w:val="mk-MK" w:eastAsia="en-GB"/>
        </w:rPr>
        <w:t xml:space="preserve">пштина </w:t>
      </w:r>
      <w:r w:rsidR="00B05FBC" w:rsidRPr="005F472C">
        <w:rPr>
          <w:rFonts w:ascii="Arial" w:hAnsi="Arial"/>
          <w:sz w:val="22"/>
          <w:szCs w:val="22"/>
          <w:lang w:val="mk-MK" w:eastAsia="en-GB"/>
        </w:rPr>
        <w:t>Струмица</w:t>
      </w:r>
      <w:r w:rsidR="00AB157B" w:rsidRPr="005F472C">
        <w:rPr>
          <w:rFonts w:ascii="Arial" w:hAnsi="Arial"/>
          <w:sz w:val="22"/>
          <w:szCs w:val="22"/>
          <w:lang w:val="mk-MK" w:eastAsia="en-GB"/>
        </w:rPr>
        <w:t>,</w:t>
      </w:r>
      <w:r w:rsidR="0005751B" w:rsidRPr="005F472C">
        <w:rPr>
          <w:rFonts w:ascii="Arial" w:hAnsi="Arial"/>
          <w:sz w:val="22"/>
          <w:szCs w:val="22"/>
          <w:lang w:val="mk-MK" w:eastAsia="en-GB"/>
        </w:rPr>
        <w:t xml:space="preserve"> се изготви во согласност со Методологијата за изработка на Локален акционен план за животна средина, утврдена со Законот за животна средина</w:t>
      </w:r>
      <w:r w:rsidR="00B97C30">
        <w:rPr>
          <w:rFonts w:ascii="Arial" w:hAnsi="Arial"/>
          <w:sz w:val="22"/>
          <w:szCs w:val="22"/>
          <w:lang w:val="mk-MK" w:eastAsia="en-GB"/>
        </w:rPr>
        <w:t xml:space="preserve"> (член 61, став 3)</w:t>
      </w:r>
      <w:r w:rsidR="0005751B" w:rsidRPr="005F472C">
        <w:rPr>
          <w:rFonts w:ascii="Arial" w:hAnsi="Arial"/>
          <w:sz w:val="22"/>
          <w:szCs w:val="22"/>
          <w:lang w:val="mk-MK" w:eastAsia="en-GB"/>
        </w:rPr>
        <w:t>, Националниот акционен план за животна средина, како и врз основа на насоките од меѓународни документи и методологии од об</w:t>
      </w:r>
      <w:r w:rsidR="00AF25BC" w:rsidRPr="005F472C">
        <w:rPr>
          <w:rFonts w:ascii="Arial" w:hAnsi="Arial"/>
          <w:sz w:val="22"/>
          <w:szCs w:val="22"/>
          <w:lang w:val="mk-MK" w:eastAsia="en-GB"/>
        </w:rPr>
        <w:t xml:space="preserve">ласта на животната средина. </w:t>
      </w:r>
    </w:p>
    <w:p w14:paraId="27A2B9CF" w14:textId="77777777" w:rsidR="00B97C30" w:rsidRPr="003353CE" w:rsidRDefault="00B97C30" w:rsidP="00D9157E">
      <w:pPr>
        <w:pStyle w:val="BodyText"/>
        <w:spacing w:line="320" w:lineRule="atLeast"/>
        <w:rPr>
          <w:rFonts w:ascii="Arial" w:hAnsi="Arial" w:cs="Arial"/>
          <w:sz w:val="22"/>
          <w:szCs w:val="22"/>
          <w:lang w:val="mk-MK" w:eastAsia="en-GB"/>
        </w:rPr>
      </w:pPr>
      <w:r w:rsidRPr="003353CE">
        <w:rPr>
          <w:rFonts w:ascii="Arial" w:hAnsi="Arial" w:cs="Arial"/>
          <w:sz w:val="22"/>
          <w:szCs w:val="22"/>
          <w:lang w:val="mk-MK" w:eastAsia="en-GB"/>
        </w:rPr>
        <w:t>Локален кооординатор</w:t>
      </w:r>
      <w:r w:rsidRPr="00D9157E">
        <w:rPr>
          <w:rFonts w:ascii="Arial" w:hAnsi="Arial" w:cs="Arial"/>
          <w:sz w:val="22"/>
          <w:szCs w:val="22"/>
          <w:lang w:val="mk-MK" w:eastAsia="en-GB"/>
        </w:rPr>
        <w:t xml:space="preserve"> </w:t>
      </w:r>
      <w:r w:rsidRPr="003353CE">
        <w:rPr>
          <w:rFonts w:ascii="Arial" w:hAnsi="Arial" w:cs="Arial"/>
          <w:sz w:val="22"/>
          <w:szCs w:val="22"/>
          <w:lang w:val="mk-MK" w:eastAsia="en-GB"/>
        </w:rPr>
        <w:t>на целокупните активности за изработката на ЛЕАП</w:t>
      </w:r>
      <w:r>
        <w:rPr>
          <w:rFonts w:ascii="Arial" w:hAnsi="Arial" w:cs="Arial"/>
          <w:sz w:val="22"/>
          <w:szCs w:val="22"/>
          <w:lang w:val="mk-MK" w:eastAsia="en-GB"/>
        </w:rPr>
        <w:t>-</w:t>
      </w:r>
      <w:r w:rsidRPr="003353CE">
        <w:rPr>
          <w:rFonts w:ascii="Arial" w:hAnsi="Arial" w:cs="Arial"/>
          <w:sz w:val="22"/>
          <w:szCs w:val="22"/>
          <w:lang w:val="mk-MK" w:eastAsia="en-GB"/>
        </w:rPr>
        <w:t>от е претставник на општинската администрација</w:t>
      </w:r>
      <w:r w:rsidRPr="00D9157E">
        <w:rPr>
          <w:rFonts w:ascii="Arial" w:hAnsi="Arial" w:cs="Arial"/>
          <w:sz w:val="22"/>
          <w:szCs w:val="22"/>
          <w:lang w:val="mk-MK" w:eastAsia="en-GB"/>
        </w:rPr>
        <w:t xml:space="preserve"> </w:t>
      </w:r>
      <w:r w:rsidRPr="003353CE">
        <w:rPr>
          <w:rFonts w:ascii="Arial" w:hAnsi="Arial" w:cs="Arial"/>
          <w:sz w:val="22"/>
          <w:szCs w:val="22"/>
          <w:lang w:val="mk-MK" w:eastAsia="en-GB"/>
        </w:rPr>
        <w:t>избран на иницијатива на Градоначалникот, кој учествува во процесот на изработка на ЛЕАП. Локалниот</w:t>
      </w:r>
      <w:r w:rsidRPr="00D9157E">
        <w:rPr>
          <w:rFonts w:ascii="Arial" w:hAnsi="Arial" w:cs="Arial"/>
          <w:sz w:val="22"/>
          <w:szCs w:val="22"/>
          <w:lang w:val="mk-MK" w:eastAsia="en-GB"/>
        </w:rPr>
        <w:t xml:space="preserve"> </w:t>
      </w:r>
      <w:r w:rsidRPr="003353CE">
        <w:rPr>
          <w:rFonts w:ascii="Arial" w:hAnsi="Arial" w:cs="Arial"/>
          <w:sz w:val="22"/>
          <w:szCs w:val="22"/>
          <w:lang w:val="mk-MK" w:eastAsia="en-GB"/>
        </w:rPr>
        <w:t xml:space="preserve">координатор претставува алка што ги поврзува </w:t>
      </w:r>
      <w:r>
        <w:rPr>
          <w:rFonts w:ascii="Arial" w:hAnsi="Arial" w:cs="Arial"/>
          <w:sz w:val="22"/>
          <w:szCs w:val="22"/>
          <w:lang w:val="mk-MK" w:eastAsia="en-GB"/>
        </w:rPr>
        <w:t>Општината</w:t>
      </w:r>
      <w:r w:rsidRPr="003353CE">
        <w:rPr>
          <w:rFonts w:ascii="Arial" w:hAnsi="Arial" w:cs="Arial"/>
          <w:sz w:val="22"/>
          <w:szCs w:val="22"/>
          <w:lang w:val="mk-MK" w:eastAsia="en-GB"/>
        </w:rPr>
        <w:t>, консултантскиот тим и јавноста и треба да</w:t>
      </w:r>
      <w:r w:rsidRPr="00D9157E">
        <w:rPr>
          <w:rFonts w:ascii="Arial" w:hAnsi="Arial" w:cs="Arial"/>
          <w:sz w:val="22"/>
          <w:szCs w:val="22"/>
          <w:lang w:val="mk-MK" w:eastAsia="en-GB"/>
        </w:rPr>
        <w:t xml:space="preserve"> </w:t>
      </w:r>
      <w:r w:rsidRPr="003353CE">
        <w:rPr>
          <w:rFonts w:ascii="Arial" w:hAnsi="Arial" w:cs="Arial"/>
          <w:sz w:val="22"/>
          <w:szCs w:val="22"/>
          <w:lang w:val="mk-MK" w:eastAsia="en-GB"/>
        </w:rPr>
        <w:t>обезбеди непрекината комуникација помеѓу сите засегнати страни.</w:t>
      </w:r>
    </w:p>
    <w:p w14:paraId="28BF0175" w14:textId="77777777" w:rsidR="0005751B" w:rsidRPr="005F472C" w:rsidRDefault="0005751B" w:rsidP="00895873">
      <w:pPr>
        <w:pStyle w:val="BodyText"/>
        <w:spacing w:after="0" w:line="320" w:lineRule="atLeast"/>
        <w:rPr>
          <w:rFonts w:ascii="Arial" w:hAnsi="Arial"/>
          <w:sz w:val="22"/>
          <w:szCs w:val="22"/>
          <w:lang w:val="mk-MK" w:eastAsia="en-GB"/>
        </w:rPr>
      </w:pPr>
      <w:r w:rsidRPr="005F472C">
        <w:rPr>
          <w:rFonts w:ascii="Arial" w:hAnsi="Arial"/>
          <w:sz w:val="22"/>
          <w:szCs w:val="22"/>
          <w:lang w:val="mk-MK" w:eastAsia="en-GB"/>
        </w:rPr>
        <w:t xml:space="preserve">При изготвување на оваа методологија, земени се предвид одредбите, утврдени со следните закони: </w:t>
      </w:r>
    </w:p>
    <w:p w14:paraId="42A7B561" w14:textId="20472A00" w:rsidR="009E7C17" w:rsidRPr="005F472C" w:rsidRDefault="0005751B" w:rsidP="00C66A8E">
      <w:pPr>
        <w:pStyle w:val="BodyText"/>
        <w:numPr>
          <w:ilvl w:val="0"/>
          <w:numId w:val="6"/>
        </w:numPr>
        <w:spacing w:after="0" w:line="320" w:lineRule="atLeast"/>
        <w:rPr>
          <w:rFonts w:ascii="Arial" w:hAnsi="Arial"/>
          <w:sz w:val="22"/>
          <w:szCs w:val="22"/>
          <w:lang w:val="mk-MK" w:eastAsia="en-GB"/>
        </w:rPr>
      </w:pPr>
      <w:r w:rsidRPr="005F472C">
        <w:rPr>
          <w:rFonts w:ascii="Arial" w:hAnsi="Arial"/>
          <w:sz w:val="22"/>
          <w:szCs w:val="22"/>
          <w:lang w:val="mk-MK" w:eastAsia="en-GB"/>
        </w:rPr>
        <w:t>Закон за животна средина („Сл</w:t>
      </w:r>
      <w:r w:rsidR="00950732" w:rsidRPr="005F472C">
        <w:rPr>
          <w:rFonts w:ascii="Arial" w:hAnsi="Arial"/>
          <w:sz w:val="22"/>
          <w:szCs w:val="22"/>
          <w:lang w:val="mk-MK" w:eastAsia="en-GB"/>
        </w:rPr>
        <w:t>. в</w:t>
      </w:r>
      <w:r w:rsidRPr="005F472C">
        <w:rPr>
          <w:rFonts w:ascii="Arial" w:hAnsi="Arial"/>
          <w:sz w:val="22"/>
          <w:szCs w:val="22"/>
          <w:lang w:val="mk-MK" w:eastAsia="en-GB"/>
        </w:rPr>
        <w:t xml:space="preserve">есник на РМ“ бр. 53/05, 81/05, 24/07, 159/08, 83/09, 48/10, 124/10, </w:t>
      </w:r>
      <w:r w:rsidR="00337048" w:rsidRPr="005F472C">
        <w:rPr>
          <w:rFonts w:ascii="Arial" w:hAnsi="Arial" w:cs="Arial"/>
          <w:sz w:val="22"/>
          <w:szCs w:val="22"/>
          <w:lang w:val="mk-MK"/>
        </w:rPr>
        <w:t xml:space="preserve">51/11, </w:t>
      </w:r>
      <w:r w:rsidRPr="005F472C">
        <w:rPr>
          <w:rFonts w:ascii="Arial" w:hAnsi="Arial" w:cs="Arial"/>
          <w:sz w:val="22"/>
          <w:szCs w:val="22"/>
          <w:lang w:val="mk-MK"/>
        </w:rPr>
        <w:t>123/12</w:t>
      </w:r>
      <w:r w:rsidR="00FA3D89" w:rsidRPr="005F472C">
        <w:rPr>
          <w:rFonts w:ascii="Arial" w:hAnsi="Arial" w:cs="Arial"/>
          <w:sz w:val="22"/>
          <w:szCs w:val="22"/>
          <w:lang w:val="mk-MK"/>
        </w:rPr>
        <w:t xml:space="preserve">, </w:t>
      </w:r>
      <w:r w:rsidR="005C0BA1" w:rsidRPr="005F472C">
        <w:rPr>
          <w:rFonts w:ascii="Arial" w:hAnsi="Arial" w:cs="Arial"/>
          <w:sz w:val="22"/>
          <w:szCs w:val="22"/>
          <w:lang w:val="mk-MK"/>
        </w:rPr>
        <w:t>93/13</w:t>
      </w:r>
      <w:r w:rsidR="00FA3D89" w:rsidRPr="005F472C">
        <w:rPr>
          <w:rFonts w:ascii="Arial" w:hAnsi="Arial" w:cs="Arial"/>
          <w:sz w:val="22"/>
          <w:szCs w:val="22"/>
          <w:lang w:val="mk-MK"/>
        </w:rPr>
        <w:t>, 187/13, 42/14, 44/15, 129/15, 192/15</w:t>
      </w:r>
      <w:r w:rsidR="002E1997">
        <w:rPr>
          <w:rFonts w:ascii="Arial" w:hAnsi="Arial" w:cs="Arial"/>
          <w:sz w:val="22"/>
          <w:szCs w:val="22"/>
          <w:lang w:val="mk-MK"/>
        </w:rPr>
        <w:t>,</w:t>
      </w:r>
      <w:r w:rsidR="00FA3D89" w:rsidRPr="005F472C">
        <w:rPr>
          <w:rFonts w:ascii="Arial" w:hAnsi="Arial" w:cs="Arial"/>
          <w:sz w:val="22"/>
          <w:szCs w:val="22"/>
          <w:lang w:val="mk-MK"/>
        </w:rPr>
        <w:t xml:space="preserve"> 39/16</w:t>
      </w:r>
      <w:r w:rsidR="002E1997">
        <w:rPr>
          <w:rFonts w:ascii="Arial" w:hAnsi="Arial" w:cs="Arial"/>
          <w:sz w:val="22"/>
          <w:szCs w:val="22"/>
          <w:lang w:val="mk-MK"/>
        </w:rPr>
        <w:t>, 99/18,89/22</w:t>
      </w:r>
      <w:r w:rsidR="00397341">
        <w:rPr>
          <w:rFonts w:ascii="Arial" w:hAnsi="Arial" w:cs="Arial"/>
          <w:sz w:val="22"/>
          <w:szCs w:val="22"/>
          <w:lang w:val="mk-MK"/>
        </w:rPr>
        <w:t xml:space="preserve"> и 171/22</w:t>
      </w:r>
      <w:r w:rsidRPr="005F472C">
        <w:rPr>
          <w:rFonts w:ascii="Arial" w:hAnsi="Arial"/>
          <w:sz w:val="22"/>
          <w:szCs w:val="22"/>
          <w:lang w:val="mk-MK" w:eastAsia="en-GB"/>
        </w:rPr>
        <w:t>);</w:t>
      </w:r>
    </w:p>
    <w:p w14:paraId="36E615D8" w14:textId="74C73B60" w:rsidR="00FA3D89" w:rsidRPr="005F472C" w:rsidRDefault="0005751B" w:rsidP="00C66A8E">
      <w:pPr>
        <w:pStyle w:val="BodyText"/>
        <w:numPr>
          <w:ilvl w:val="0"/>
          <w:numId w:val="6"/>
        </w:numPr>
        <w:spacing w:after="0" w:line="320" w:lineRule="atLeast"/>
        <w:rPr>
          <w:rFonts w:ascii="Arial" w:hAnsi="Arial"/>
          <w:sz w:val="22"/>
          <w:szCs w:val="22"/>
          <w:lang w:val="mk-MK" w:eastAsia="en-GB"/>
        </w:rPr>
      </w:pPr>
      <w:r w:rsidRPr="005F472C">
        <w:rPr>
          <w:rFonts w:ascii="Arial" w:hAnsi="Arial"/>
          <w:sz w:val="22"/>
          <w:szCs w:val="22"/>
          <w:lang w:val="mk-MK" w:eastAsia="en-GB"/>
        </w:rPr>
        <w:t>Закон за управување со отпад („Сл</w:t>
      </w:r>
      <w:r w:rsidR="00950732" w:rsidRPr="005F472C">
        <w:rPr>
          <w:rFonts w:ascii="Arial" w:hAnsi="Arial"/>
          <w:sz w:val="22"/>
          <w:szCs w:val="22"/>
          <w:lang w:val="mk-MK" w:eastAsia="en-GB"/>
        </w:rPr>
        <w:t>. в</w:t>
      </w:r>
      <w:r w:rsidRPr="005F472C">
        <w:rPr>
          <w:rFonts w:ascii="Arial" w:hAnsi="Arial"/>
          <w:sz w:val="22"/>
          <w:szCs w:val="22"/>
          <w:lang w:val="mk-MK" w:eastAsia="en-GB"/>
        </w:rPr>
        <w:t xml:space="preserve">есник на РМ“ бр. </w:t>
      </w:r>
      <w:r w:rsidR="002E1997">
        <w:rPr>
          <w:rFonts w:ascii="Arial" w:hAnsi="Arial" w:cs="Arial"/>
          <w:sz w:val="22"/>
          <w:szCs w:val="22"/>
          <w:lang w:val="mk-MK"/>
        </w:rPr>
        <w:t>216/21</w:t>
      </w:r>
      <w:r w:rsidRPr="005F472C">
        <w:rPr>
          <w:rFonts w:ascii="Arial" w:hAnsi="Arial" w:cs="Arial"/>
          <w:sz w:val="22"/>
          <w:szCs w:val="22"/>
          <w:lang w:val="mk-MK"/>
        </w:rPr>
        <w:t>);</w:t>
      </w:r>
    </w:p>
    <w:p w14:paraId="33E0BD83" w14:textId="0BCAFCFE" w:rsidR="002D3354" w:rsidRPr="005F472C" w:rsidRDefault="0005751B" w:rsidP="00C66A8E">
      <w:pPr>
        <w:pStyle w:val="BodyText"/>
        <w:numPr>
          <w:ilvl w:val="0"/>
          <w:numId w:val="6"/>
        </w:numPr>
        <w:spacing w:after="0" w:line="320" w:lineRule="atLeast"/>
        <w:rPr>
          <w:rFonts w:ascii="Arial" w:hAnsi="Arial"/>
          <w:sz w:val="22"/>
          <w:szCs w:val="22"/>
          <w:lang w:val="mk-MK" w:eastAsia="en-GB"/>
        </w:rPr>
      </w:pPr>
      <w:r w:rsidRPr="005F472C">
        <w:rPr>
          <w:rFonts w:ascii="Arial" w:hAnsi="Arial"/>
          <w:sz w:val="22"/>
          <w:szCs w:val="22"/>
          <w:lang w:val="mk-MK" w:eastAsia="en-GB"/>
        </w:rPr>
        <w:t>Закон за квалитет на амбиентниот воздух („Сл</w:t>
      </w:r>
      <w:r w:rsidR="00950732" w:rsidRPr="005F472C">
        <w:rPr>
          <w:rFonts w:ascii="Arial" w:hAnsi="Arial"/>
          <w:sz w:val="22"/>
          <w:szCs w:val="22"/>
          <w:lang w:val="mk-MK" w:eastAsia="en-GB"/>
        </w:rPr>
        <w:t>. в</w:t>
      </w:r>
      <w:r w:rsidRPr="005F472C">
        <w:rPr>
          <w:rFonts w:ascii="Arial" w:hAnsi="Arial"/>
          <w:sz w:val="22"/>
          <w:szCs w:val="22"/>
          <w:lang w:val="mk-MK" w:eastAsia="en-GB"/>
        </w:rPr>
        <w:t xml:space="preserve">есник на РМ“ бр. 67/04, 92/07, 35/10, </w:t>
      </w:r>
      <w:r w:rsidR="00FA3D89" w:rsidRPr="005F472C">
        <w:rPr>
          <w:rFonts w:ascii="Arial" w:hAnsi="Arial" w:cs="Arial"/>
          <w:sz w:val="22"/>
          <w:szCs w:val="22"/>
          <w:lang w:val="mk-MK"/>
        </w:rPr>
        <w:t xml:space="preserve">47/11, 59/12, </w:t>
      </w:r>
      <w:r w:rsidR="002D3354" w:rsidRPr="005F472C">
        <w:rPr>
          <w:rFonts w:ascii="Arial" w:hAnsi="Arial" w:cs="Arial"/>
          <w:sz w:val="22"/>
          <w:szCs w:val="22"/>
          <w:lang w:val="mk-MK"/>
        </w:rPr>
        <w:t>163/13</w:t>
      </w:r>
      <w:r w:rsidR="002E1997">
        <w:rPr>
          <w:rFonts w:ascii="Arial" w:hAnsi="Arial" w:cs="Arial"/>
          <w:sz w:val="22"/>
          <w:szCs w:val="22"/>
          <w:lang w:val="mk-MK"/>
        </w:rPr>
        <w:t>,</w:t>
      </w:r>
      <w:r w:rsidR="002D3354" w:rsidRPr="005F472C">
        <w:rPr>
          <w:rFonts w:ascii="Arial" w:hAnsi="Arial" w:cs="Arial"/>
          <w:sz w:val="22"/>
          <w:szCs w:val="22"/>
          <w:lang w:val="mk-MK"/>
        </w:rPr>
        <w:t xml:space="preserve"> 10/15</w:t>
      </w:r>
      <w:r w:rsidR="002E1997">
        <w:rPr>
          <w:rFonts w:ascii="Arial" w:hAnsi="Arial" w:cs="Arial"/>
          <w:sz w:val="22"/>
          <w:szCs w:val="22"/>
          <w:lang w:val="mk-MK"/>
        </w:rPr>
        <w:t>,146,15 и 151/21</w:t>
      </w:r>
      <w:r w:rsidRPr="005F472C">
        <w:rPr>
          <w:rFonts w:ascii="Arial" w:hAnsi="Arial"/>
          <w:sz w:val="22"/>
          <w:szCs w:val="22"/>
          <w:lang w:val="mk-MK" w:eastAsia="en-GB"/>
        </w:rPr>
        <w:t>);</w:t>
      </w:r>
      <w:r w:rsidR="002D3354" w:rsidRPr="005F472C">
        <w:rPr>
          <w:b/>
          <w:bCs/>
          <w:kern w:val="36"/>
          <w:szCs w:val="36"/>
          <w:lang w:val="mk-MK"/>
        </w:rPr>
        <w:t xml:space="preserve"> </w:t>
      </w:r>
    </w:p>
    <w:p w14:paraId="4FD30D5A" w14:textId="0558524D" w:rsidR="002D3354" w:rsidRPr="005F472C" w:rsidRDefault="0005751B" w:rsidP="00C66A8E">
      <w:pPr>
        <w:pStyle w:val="BodyText"/>
        <w:numPr>
          <w:ilvl w:val="0"/>
          <w:numId w:val="6"/>
        </w:numPr>
        <w:spacing w:after="0" w:line="320" w:lineRule="atLeast"/>
        <w:rPr>
          <w:rFonts w:ascii="Arial" w:hAnsi="Arial" w:cs="Arial"/>
          <w:sz w:val="22"/>
          <w:szCs w:val="22"/>
          <w:lang w:val="mk-MK"/>
        </w:rPr>
      </w:pPr>
      <w:r w:rsidRPr="005F472C">
        <w:rPr>
          <w:rFonts w:ascii="Arial" w:hAnsi="Arial" w:cs="Arial"/>
          <w:sz w:val="22"/>
          <w:szCs w:val="22"/>
          <w:lang w:val="mk-MK"/>
        </w:rPr>
        <w:t>Закон за заштита на природата („Сл</w:t>
      </w:r>
      <w:r w:rsidR="00950732" w:rsidRPr="005F472C">
        <w:rPr>
          <w:rFonts w:ascii="Arial" w:hAnsi="Arial" w:cs="Arial"/>
          <w:sz w:val="22"/>
          <w:szCs w:val="22"/>
          <w:lang w:val="mk-MK"/>
        </w:rPr>
        <w:t>.</w:t>
      </w:r>
      <w:r w:rsidRPr="005F472C">
        <w:rPr>
          <w:rFonts w:ascii="Arial" w:hAnsi="Arial" w:cs="Arial"/>
          <w:sz w:val="22"/>
          <w:szCs w:val="22"/>
          <w:lang w:val="mk-MK"/>
        </w:rPr>
        <w:t xml:space="preserve"> </w:t>
      </w:r>
      <w:r w:rsidR="00950732" w:rsidRPr="005F472C">
        <w:rPr>
          <w:rFonts w:ascii="Arial" w:hAnsi="Arial" w:cs="Arial"/>
          <w:sz w:val="22"/>
          <w:szCs w:val="22"/>
          <w:lang w:val="mk-MK"/>
        </w:rPr>
        <w:t>в</w:t>
      </w:r>
      <w:r w:rsidRPr="005F472C">
        <w:rPr>
          <w:rFonts w:ascii="Arial" w:hAnsi="Arial" w:cs="Arial"/>
          <w:sz w:val="22"/>
          <w:szCs w:val="22"/>
          <w:lang w:val="mk-MK"/>
        </w:rPr>
        <w:t>есник на Р</w:t>
      </w:r>
      <w:r w:rsidR="0033019F" w:rsidRPr="005F472C">
        <w:rPr>
          <w:rFonts w:ascii="Arial" w:hAnsi="Arial" w:cs="Arial"/>
          <w:sz w:val="22"/>
          <w:szCs w:val="22"/>
          <w:lang w:val="mk-MK"/>
        </w:rPr>
        <w:t>М“</w:t>
      </w:r>
      <w:r w:rsidR="00950732" w:rsidRPr="005F472C">
        <w:rPr>
          <w:rFonts w:ascii="Arial" w:hAnsi="Arial" w:cs="Arial"/>
          <w:sz w:val="22"/>
          <w:szCs w:val="22"/>
          <w:lang w:val="mk-MK"/>
        </w:rPr>
        <w:t xml:space="preserve"> </w:t>
      </w:r>
      <w:r w:rsidRPr="005F472C">
        <w:rPr>
          <w:rFonts w:ascii="Arial" w:hAnsi="Arial" w:cs="Arial"/>
          <w:sz w:val="22"/>
          <w:szCs w:val="22"/>
          <w:lang w:val="mk-MK"/>
        </w:rPr>
        <w:t>бр. 67/04, 14/06, 84/07, 35/10, 47/11, 148/11, 59/12</w:t>
      </w:r>
      <w:r w:rsidR="00636B41" w:rsidRPr="005F472C">
        <w:rPr>
          <w:rFonts w:ascii="Arial" w:hAnsi="Arial" w:cs="Arial"/>
          <w:sz w:val="22"/>
          <w:szCs w:val="22"/>
          <w:lang w:val="mk-MK"/>
        </w:rPr>
        <w:t>, 13/13, 163/13, 41/14, 146/15, 39/16</w:t>
      </w:r>
      <w:r w:rsidR="002E1997">
        <w:rPr>
          <w:rFonts w:ascii="Arial" w:hAnsi="Arial" w:cs="Arial"/>
          <w:sz w:val="22"/>
          <w:szCs w:val="22"/>
          <w:lang w:val="mk-MK"/>
        </w:rPr>
        <w:t>,</w:t>
      </w:r>
      <w:r w:rsidR="00636B41" w:rsidRPr="005F472C">
        <w:rPr>
          <w:rFonts w:ascii="Arial" w:hAnsi="Arial" w:cs="Arial"/>
          <w:sz w:val="22"/>
          <w:szCs w:val="22"/>
          <w:lang w:val="mk-MK"/>
        </w:rPr>
        <w:t xml:space="preserve"> 63/16</w:t>
      </w:r>
      <w:r w:rsidR="002E1997">
        <w:rPr>
          <w:rFonts w:ascii="Arial" w:hAnsi="Arial" w:cs="Arial"/>
          <w:sz w:val="22"/>
          <w:szCs w:val="22"/>
          <w:lang w:val="mk-MK"/>
        </w:rPr>
        <w:t>, 113/18 и 151/21</w:t>
      </w:r>
      <w:r w:rsidR="00636B41" w:rsidRPr="005F472C">
        <w:rPr>
          <w:rFonts w:ascii="Arial" w:hAnsi="Arial" w:cs="Arial"/>
          <w:sz w:val="22"/>
          <w:szCs w:val="22"/>
          <w:lang w:val="mk-MK"/>
        </w:rPr>
        <w:t>);</w:t>
      </w:r>
    </w:p>
    <w:p w14:paraId="6EB40976" w14:textId="285A0607" w:rsidR="00375FF8" w:rsidRPr="005F472C" w:rsidRDefault="0005751B" w:rsidP="00C66A8E">
      <w:pPr>
        <w:pStyle w:val="BodyText"/>
        <w:numPr>
          <w:ilvl w:val="0"/>
          <w:numId w:val="6"/>
        </w:numPr>
        <w:spacing w:after="0" w:line="320" w:lineRule="atLeast"/>
        <w:rPr>
          <w:sz w:val="22"/>
          <w:szCs w:val="22"/>
          <w:lang w:val="mk-MK"/>
        </w:rPr>
      </w:pPr>
      <w:r w:rsidRPr="005F472C">
        <w:rPr>
          <w:rFonts w:ascii="Arial" w:hAnsi="Arial"/>
          <w:sz w:val="22"/>
          <w:szCs w:val="22"/>
          <w:lang w:val="mk-MK" w:eastAsia="en-GB"/>
        </w:rPr>
        <w:t>Закон за заштита од бучава во животната средина („Сл</w:t>
      </w:r>
      <w:r w:rsidR="00950732" w:rsidRPr="005F472C">
        <w:rPr>
          <w:rFonts w:ascii="Arial" w:hAnsi="Arial"/>
          <w:sz w:val="22"/>
          <w:szCs w:val="22"/>
          <w:lang w:val="mk-MK" w:eastAsia="en-GB"/>
        </w:rPr>
        <w:t>.</w:t>
      </w:r>
      <w:r w:rsidR="00931BB8" w:rsidRPr="005F472C">
        <w:rPr>
          <w:rFonts w:ascii="Arial" w:hAnsi="Arial"/>
          <w:sz w:val="22"/>
          <w:szCs w:val="22"/>
          <w:lang w:val="mk-MK" w:eastAsia="en-GB"/>
        </w:rPr>
        <w:t xml:space="preserve"> </w:t>
      </w:r>
      <w:r w:rsidR="00950732" w:rsidRPr="005F472C">
        <w:rPr>
          <w:rFonts w:ascii="Arial" w:hAnsi="Arial"/>
          <w:sz w:val="22"/>
          <w:szCs w:val="22"/>
          <w:lang w:val="mk-MK" w:eastAsia="en-GB"/>
        </w:rPr>
        <w:t>в</w:t>
      </w:r>
      <w:r w:rsidRPr="005F472C">
        <w:rPr>
          <w:rFonts w:ascii="Arial" w:hAnsi="Arial"/>
          <w:sz w:val="22"/>
          <w:szCs w:val="22"/>
          <w:lang w:val="mk-MK" w:eastAsia="en-GB"/>
        </w:rPr>
        <w:t xml:space="preserve">есник на РМ“ бр. </w:t>
      </w:r>
      <w:r w:rsidR="00636B41" w:rsidRPr="005F472C">
        <w:rPr>
          <w:rFonts w:ascii="Arial" w:hAnsi="Arial" w:cs="Arial"/>
          <w:sz w:val="22"/>
          <w:szCs w:val="22"/>
          <w:lang w:val="mk-MK"/>
        </w:rPr>
        <w:t xml:space="preserve">79/07, 124/10, </w:t>
      </w:r>
      <w:r w:rsidRPr="005F472C">
        <w:rPr>
          <w:rFonts w:ascii="Arial" w:hAnsi="Arial" w:cs="Arial"/>
          <w:sz w:val="22"/>
          <w:szCs w:val="22"/>
          <w:lang w:val="mk-MK"/>
        </w:rPr>
        <w:t>47/11</w:t>
      </w:r>
      <w:r w:rsidR="00636B41" w:rsidRPr="005F472C">
        <w:rPr>
          <w:rFonts w:ascii="Arial" w:hAnsi="Arial" w:cs="Arial"/>
          <w:sz w:val="22"/>
          <w:szCs w:val="22"/>
          <w:lang w:val="mk-MK"/>
        </w:rPr>
        <w:t>, 163/13</w:t>
      </w:r>
      <w:r w:rsidR="002E1997">
        <w:rPr>
          <w:rFonts w:ascii="Arial" w:hAnsi="Arial" w:cs="Arial"/>
          <w:sz w:val="22"/>
          <w:szCs w:val="22"/>
          <w:lang w:val="mk-MK"/>
        </w:rPr>
        <w:t>,</w:t>
      </w:r>
      <w:r w:rsidR="00636B41" w:rsidRPr="005F472C">
        <w:rPr>
          <w:rFonts w:ascii="Arial" w:hAnsi="Arial" w:cs="Arial"/>
          <w:sz w:val="22"/>
          <w:szCs w:val="22"/>
          <w:lang w:val="mk-MK"/>
        </w:rPr>
        <w:t xml:space="preserve"> 146/15</w:t>
      </w:r>
      <w:r w:rsidR="002E1997" w:rsidRPr="005F472C">
        <w:rPr>
          <w:rFonts w:ascii="Arial" w:hAnsi="Arial" w:cs="Arial"/>
          <w:sz w:val="22"/>
          <w:szCs w:val="22"/>
          <w:lang w:val="mk-MK"/>
        </w:rPr>
        <w:t xml:space="preserve"> и</w:t>
      </w:r>
      <w:r w:rsidR="002E1997">
        <w:rPr>
          <w:rFonts w:ascii="Arial" w:hAnsi="Arial" w:cs="Arial"/>
          <w:sz w:val="22"/>
          <w:szCs w:val="22"/>
          <w:lang w:val="mk-MK"/>
        </w:rPr>
        <w:t xml:space="preserve"> 151/21</w:t>
      </w:r>
      <w:r w:rsidRPr="005F472C">
        <w:rPr>
          <w:rFonts w:ascii="Arial" w:hAnsi="Arial"/>
          <w:sz w:val="22"/>
          <w:szCs w:val="22"/>
          <w:lang w:val="mk-MK" w:eastAsia="en-GB"/>
        </w:rPr>
        <w:t>)</w:t>
      </w:r>
      <w:r w:rsidR="00375FF8" w:rsidRPr="005F472C">
        <w:rPr>
          <w:rFonts w:ascii="Arial" w:hAnsi="Arial"/>
          <w:sz w:val="22"/>
          <w:szCs w:val="22"/>
          <w:lang w:val="mk-MK" w:eastAsia="en-GB"/>
        </w:rPr>
        <w:t>;</w:t>
      </w:r>
      <w:r w:rsidRPr="005F472C">
        <w:rPr>
          <w:rFonts w:ascii="Arial" w:hAnsi="Arial"/>
          <w:sz w:val="22"/>
          <w:szCs w:val="22"/>
          <w:lang w:val="mk-MK" w:eastAsia="en-GB"/>
        </w:rPr>
        <w:t xml:space="preserve"> </w:t>
      </w:r>
    </w:p>
    <w:p w14:paraId="0BDBF6EC" w14:textId="1A97713F" w:rsidR="0043563E" w:rsidRPr="005F472C" w:rsidRDefault="0005751B" w:rsidP="00C66A8E">
      <w:pPr>
        <w:pStyle w:val="BodyText"/>
        <w:numPr>
          <w:ilvl w:val="0"/>
          <w:numId w:val="6"/>
        </w:numPr>
        <w:spacing w:after="0" w:line="320" w:lineRule="atLeast"/>
        <w:rPr>
          <w:rFonts w:ascii="Arial" w:hAnsi="Arial"/>
          <w:sz w:val="22"/>
          <w:szCs w:val="22"/>
          <w:lang w:val="mk-MK" w:eastAsia="en-GB"/>
        </w:rPr>
      </w:pPr>
      <w:r w:rsidRPr="005F472C">
        <w:rPr>
          <w:rFonts w:ascii="Arial" w:hAnsi="Arial"/>
          <w:sz w:val="22"/>
          <w:szCs w:val="22"/>
          <w:lang w:val="mk-MK" w:eastAsia="en-GB"/>
        </w:rPr>
        <w:t>Закон за водите (</w:t>
      </w:r>
      <w:r w:rsidR="00950732" w:rsidRPr="005F472C">
        <w:rPr>
          <w:rFonts w:ascii="Arial" w:hAnsi="Arial"/>
          <w:sz w:val="22"/>
          <w:szCs w:val="22"/>
          <w:lang w:val="mk-MK" w:eastAsia="en-GB"/>
        </w:rPr>
        <w:t>„</w:t>
      </w:r>
      <w:r w:rsidRPr="005F472C">
        <w:rPr>
          <w:rFonts w:ascii="Arial" w:hAnsi="Arial"/>
          <w:sz w:val="22"/>
          <w:szCs w:val="22"/>
          <w:lang w:val="mk-MK" w:eastAsia="en-GB"/>
        </w:rPr>
        <w:t>Сл</w:t>
      </w:r>
      <w:r w:rsidR="00950732" w:rsidRPr="005F472C">
        <w:rPr>
          <w:rFonts w:ascii="Arial" w:hAnsi="Arial"/>
          <w:sz w:val="22"/>
          <w:szCs w:val="22"/>
          <w:lang w:val="mk-MK" w:eastAsia="en-GB"/>
        </w:rPr>
        <w:t>.</w:t>
      </w:r>
      <w:r w:rsidRPr="005F472C">
        <w:rPr>
          <w:rFonts w:ascii="Arial" w:hAnsi="Arial"/>
          <w:sz w:val="22"/>
          <w:szCs w:val="22"/>
          <w:lang w:val="mk-MK" w:eastAsia="en-GB"/>
        </w:rPr>
        <w:t xml:space="preserve"> весник на РМ</w:t>
      </w:r>
      <w:r w:rsidR="00950732" w:rsidRPr="005F472C">
        <w:rPr>
          <w:rFonts w:ascii="Arial" w:hAnsi="Arial"/>
          <w:sz w:val="22"/>
          <w:szCs w:val="22"/>
          <w:lang w:val="mk-MK" w:eastAsia="en-GB"/>
        </w:rPr>
        <w:t>“</w:t>
      </w:r>
      <w:r w:rsidRPr="005F472C">
        <w:rPr>
          <w:rFonts w:ascii="Arial" w:hAnsi="Arial"/>
          <w:sz w:val="22"/>
          <w:szCs w:val="22"/>
          <w:lang w:val="mk-MK" w:eastAsia="en-GB"/>
        </w:rPr>
        <w:t xml:space="preserve"> бр. 87/08, 6/09, 161/</w:t>
      </w:r>
      <w:r w:rsidR="00636B41" w:rsidRPr="005F472C">
        <w:rPr>
          <w:rFonts w:ascii="Arial" w:hAnsi="Arial"/>
          <w:sz w:val="22"/>
          <w:szCs w:val="22"/>
          <w:lang w:val="mk-MK" w:eastAsia="en-GB"/>
        </w:rPr>
        <w:t xml:space="preserve">09, 83/10, 51/11, 44/12, 23/13, 163/13, </w:t>
      </w:r>
      <w:r w:rsidR="002D3354" w:rsidRPr="005F472C">
        <w:rPr>
          <w:rFonts w:ascii="Arial" w:hAnsi="Arial"/>
          <w:sz w:val="22"/>
          <w:szCs w:val="22"/>
          <w:lang w:val="mk-MK" w:eastAsia="en-GB"/>
        </w:rPr>
        <w:t>18</w:t>
      </w:r>
      <w:r w:rsidR="00636B41" w:rsidRPr="005F472C">
        <w:rPr>
          <w:rFonts w:ascii="Arial" w:hAnsi="Arial"/>
          <w:sz w:val="22"/>
          <w:szCs w:val="22"/>
          <w:lang w:val="mk-MK" w:eastAsia="en-GB"/>
        </w:rPr>
        <w:t xml:space="preserve">0/14, </w:t>
      </w:r>
      <w:r w:rsidR="002D3354" w:rsidRPr="005F472C">
        <w:rPr>
          <w:rFonts w:ascii="Arial" w:hAnsi="Arial"/>
          <w:sz w:val="22"/>
          <w:szCs w:val="22"/>
          <w:lang w:val="mk-MK" w:eastAsia="en-GB"/>
        </w:rPr>
        <w:t>14</w:t>
      </w:r>
      <w:r w:rsidR="0043563E" w:rsidRPr="005F472C">
        <w:rPr>
          <w:rFonts w:ascii="Arial" w:hAnsi="Arial"/>
          <w:sz w:val="22"/>
          <w:szCs w:val="22"/>
          <w:lang w:val="mk-MK" w:eastAsia="en-GB"/>
        </w:rPr>
        <w:t>6</w:t>
      </w:r>
      <w:r w:rsidR="002D3354" w:rsidRPr="005F472C">
        <w:rPr>
          <w:rFonts w:ascii="Arial" w:hAnsi="Arial"/>
          <w:sz w:val="22"/>
          <w:szCs w:val="22"/>
          <w:lang w:val="mk-MK" w:eastAsia="en-GB"/>
        </w:rPr>
        <w:t>/15</w:t>
      </w:r>
      <w:r w:rsidR="002E1997">
        <w:rPr>
          <w:rFonts w:ascii="Arial" w:hAnsi="Arial"/>
          <w:sz w:val="22"/>
          <w:szCs w:val="22"/>
          <w:lang w:val="mk-MK" w:eastAsia="en-GB"/>
        </w:rPr>
        <w:t>,</w:t>
      </w:r>
      <w:r w:rsidR="00636B41" w:rsidRPr="005F472C">
        <w:rPr>
          <w:rFonts w:ascii="Arial" w:hAnsi="Arial"/>
          <w:sz w:val="22"/>
          <w:szCs w:val="22"/>
          <w:lang w:val="mk-MK" w:eastAsia="en-GB"/>
        </w:rPr>
        <w:t xml:space="preserve"> </w:t>
      </w:r>
      <w:r w:rsidR="002D3354" w:rsidRPr="005F472C">
        <w:rPr>
          <w:rFonts w:ascii="Arial" w:hAnsi="Arial"/>
          <w:sz w:val="22"/>
          <w:szCs w:val="22"/>
          <w:lang w:val="mk-MK" w:eastAsia="en-GB"/>
        </w:rPr>
        <w:t>52/16</w:t>
      </w:r>
      <w:r w:rsidR="002E1997" w:rsidRPr="002E1997">
        <w:rPr>
          <w:rFonts w:ascii="Arial" w:hAnsi="Arial"/>
          <w:sz w:val="22"/>
          <w:szCs w:val="22"/>
          <w:lang w:val="mk-MK" w:eastAsia="en-GB"/>
        </w:rPr>
        <w:t xml:space="preserve"> </w:t>
      </w:r>
      <w:r w:rsidR="002E1997" w:rsidRPr="005F472C">
        <w:rPr>
          <w:rFonts w:ascii="Arial" w:hAnsi="Arial"/>
          <w:sz w:val="22"/>
          <w:szCs w:val="22"/>
          <w:lang w:val="mk-MK" w:eastAsia="en-GB"/>
        </w:rPr>
        <w:t>и</w:t>
      </w:r>
      <w:r w:rsidR="002E1997">
        <w:rPr>
          <w:rFonts w:ascii="Arial" w:hAnsi="Arial"/>
          <w:sz w:val="22"/>
          <w:szCs w:val="22"/>
          <w:lang w:val="mk-MK" w:eastAsia="en-GB"/>
        </w:rPr>
        <w:t xml:space="preserve"> 151/21</w:t>
      </w:r>
      <w:r w:rsidR="002D3354" w:rsidRPr="005F472C">
        <w:rPr>
          <w:rFonts w:ascii="Arial" w:hAnsi="Arial"/>
          <w:sz w:val="22"/>
          <w:szCs w:val="22"/>
          <w:lang w:val="mk-MK" w:eastAsia="en-GB"/>
        </w:rPr>
        <w:t>)</w:t>
      </w:r>
    </w:p>
    <w:p w14:paraId="570FFDD9" w14:textId="3D7B7CA2" w:rsidR="001B373B" w:rsidRPr="00D00D41" w:rsidRDefault="006847BE" w:rsidP="001B373B">
      <w:pPr>
        <w:pStyle w:val="BodyText"/>
        <w:numPr>
          <w:ilvl w:val="0"/>
          <w:numId w:val="6"/>
        </w:numPr>
        <w:spacing w:after="0" w:line="320" w:lineRule="atLeast"/>
        <w:rPr>
          <w:rFonts w:ascii="Arial" w:hAnsi="Arial" w:cs="Arial"/>
          <w:sz w:val="22"/>
          <w:szCs w:val="22"/>
          <w:lang w:val="mk-MK" w:eastAsia="en-GB"/>
        </w:rPr>
      </w:pPr>
      <w:r w:rsidRPr="005F472C">
        <w:rPr>
          <w:rFonts w:ascii="Arial" w:hAnsi="Arial" w:cs="Arial"/>
          <w:sz w:val="22"/>
          <w:szCs w:val="22"/>
          <w:lang w:val="mk-MK" w:eastAsia="en-GB"/>
        </w:rPr>
        <w:t>Закон за шумите („Сл. весник на РМ“ бр</w:t>
      </w:r>
      <w:r w:rsidR="002D3354" w:rsidRPr="005F472C">
        <w:rPr>
          <w:rFonts w:ascii="Arial" w:hAnsi="Arial" w:cs="Arial"/>
          <w:sz w:val="22"/>
          <w:szCs w:val="22"/>
          <w:lang w:val="mk-MK" w:eastAsia="en-GB"/>
        </w:rPr>
        <w:t xml:space="preserve">. 64/09, 24/11, 53/11, </w:t>
      </w:r>
      <w:r w:rsidR="00251462" w:rsidRPr="005F472C">
        <w:rPr>
          <w:rFonts w:ascii="Arial" w:hAnsi="Arial" w:cs="Arial"/>
          <w:sz w:val="22"/>
          <w:szCs w:val="22"/>
          <w:lang w:val="mk-MK" w:eastAsia="en-GB"/>
        </w:rPr>
        <w:t>25/13</w:t>
      </w:r>
      <w:r w:rsidR="002D3354" w:rsidRPr="005F472C">
        <w:rPr>
          <w:rFonts w:ascii="Arial" w:hAnsi="Arial" w:cs="Arial"/>
          <w:sz w:val="22"/>
          <w:szCs w:val="22"/>
          <w:lang w:val="mk-MK" w:eastAsia="en-GB"/>
        </w:rPr>
        <w:t>, 79/13, 147/13, 43/14, 160/14, 33/15, 44/15, 147/15, 7/16 и 39/16</w:t>
      </w:r>
      <w:r w:rsidR="00251462" w:rsidRPr="005F472C">
        <w:rPr>
          <w:rFonts w:ascii="Arial" w:hAnsi="Arial" w:cs="Arial"/>
          <w:sz w:val="22"/>
          <w:szCs w:val="22"/>
          <w:lang w:val="mk-MK" w:eastAsia="en-GB"/>
        </w:rPr>
        <w:t>).</w:t>
      </w:r>
    </w:p>
    <w:p w14:paraId="5A9D10B9" w14:textId="4547CC97" w:rsidR="0005751B" w:rsidRPr="005F472C" w:rsidRDefault="0005751B" w:rsidP="00895873">
      <w:pPr>
        <w:pStyle w:val="BodyText"/>
        <w:spacing w:after="0" w:line="320" w:lineRule="atLeast"/>
        <w:rPr>
          <w:rFonts w:ascii="Arial" w:hAnsi="Arial"/>
          <w:sz w:val="22"/>
          <w:szCs w:val="22"/>
          <w:lang w:val="mk-MK" w:eastAsia="en-GB"/>
        </w:rPr>
      </w:pPr>
      <w:r w:rsidRPr="005F472C">
        <w:rPr>
          <w:rFonts w:ascii="Arial" w:hAnsi="Arial"/>
          <w:sz w:val="22"/>
          <w:szCs w:val="22"/>
          <w:lang w:val="mk-MK" w:eastAsia="en-GB"/>
        </w:rPr>
        <w:t>Исто така, при изработка на методологијата</w:t>
      </w:r>
      <w:r w:rsidR="00375FF8" w:rsidRPr="005F472C">
        <w:rPr>
          <w:rFonts w:ascii="Arial" w:hAnsi="Arial"/>
          <w:sz w:val="22"/>
          <w:szCs w:val="22"/>
          <w:lang w:val="mk-MK" w:eastAsia="en-GB"/>
        </w:rPr>
        <w:t>,</w:t>
      </w:r>
      <w:r w:rsidRPr="005F472C">
        <w:rPr>
          <w:rFonts w:ascii="Arial" w:hAnsi="Arial"/>
          <w:sz w:val="22"/>
          <w:szCs w:val="22"/>
          <w:lang w:val="mk-MK" w:eastAsia="en-GB"/>
        </w:rPr>
        <w:t xml:space="preserve"> земен </w:t>
      </w:r>
      <w:r w:rsidR="00375FF8" w:rsidRPr="005F472C">
        <w:rPr>
          <w:rFonts w:ascii="Arial" w:hAnsi="Arial"/>
          <w:sz w:val="22"/>
          <w:szCs w:val="22"/>
          <w:lang w:val="mk-MK" w:eastAsia="en-GB"/>
        </w:rPr>
        <w:t xml:space="preserve">е </w:t>
      </w:r>
      <w:r w:rsidRPr="005F472C">
        <w:rPr>
          <w:rFonts w:ascii="Arial" w:hAnsi="Arial"/>
          <w:sz w:val="22"/>
          <w:szCs w:val="22"/>
          <w:lang w:val="mk-MK" w:eastAsia="en-GB"/>
        </w:rPr>
        <w:t>предвид и Законот за локална самоуправа („Сл</w:t>
      </w:r>
      <w:r w:rsidR="00950732" w:rsidRPr="005F472C">
        <w:rPr>
          <w:rFonts w:ascii="Arial" w:hAnsi="Arial"/>
          <w:sz w:val="22"/>
          <w:szCs w:val="22"/>
          <w:lang w:val="mk-MK" w:eastAsia="en-GB"/>
        </w:rPr>
        <w:t>. в</w:t>
      </w:r>
      <w:r w:rsidRPr="005F472C">
        <w:rPr>
          <w:rFonts w:ascii="Arial" w:hAnsi="Arial"/>
          <w:sz w:val="22"/>
          <w:szCs w:val="22"/>
          <w:lang w:val="mk-MK" w:eastAsia="en-GB"/>
        </w:rPr>
        <w:t>есник на РМ</w:t>
      </w:r>
      <w:r w:rsidR="006847BE" w:rsidRPr="005F472C">
        <w:rPr>
          <w:rFonts w:ascii="Arial" w:hAnsi="Arial"/>
          <w:sz w:val="22"/>
          <w:szCs w:val="22"/>
          <w:lang w:val="mk-MK" w:eastAsia="en-GB"/>
        </w:rPr>
        <w:t xml:space="preserve">“ бр. </w:t>
      </w:r>
      <w:r w:rsidRPr="005F472C">
        <w:rPr>
          <w:rFonts w:ascii="Arial" w:hAnsi="Arial"/>
          <w:sz w:val="22"/>
          <w:szCs w:val="22"/>
          <w:lang w:val="mk-MK" w:eastAsia="en-GB"/>
        </w:rPr>
        <w:t xml:space="preserve">05/02), со кој се утврдуваат надлежностите на општините, меѓу кои и надлежноста во заштитата на животната средина и природата: мерки за заштита и спречување од </w:t>
      </w:r>
      <w:r w:rsidRPr="005F472C">
        <w:rPr>
          <w:rFonts w:ascii="Arial" w:hAnsi="Arial"/>
          <w:sz w:val="22"/>
          <w:szCs w:val="22"/>
          <w:lang w:val="mk-MK" w:eastAsia="en-GB"/>
        </w:rPr>
        <w:lastRenderedPageBreak/>
        <w:t>загадување на водата, воздухот, земјиштето, заштита на природата, заштита од бучавата и нејонизирачкото зрачење.</w:t>
      </w:r>
    </w:p>
    <w:p w14:paraId="5697618C" w14:textId="3CC3AC93" w:rsidR="0005751B" w:rsidRPr="001B373B" w:rsidRDefault="0005751B" w:rsidP="00895873">
      <w:pPr>
        <w:pStyle w:val="BodyText"/>
        <w:spacing w:after="0" w:line="320" w:lineRule="atLeast"/>
        <w:rPr>
          <w:rFonts w:ascii="Arial" w:hAnsi="Arial"/>
          <w:bCs/>
          <w:sz w:val="22"/>
          <w:szCs w:val="22"/>
          <w:lang w:val="mk-MK" w:eastAsia="en-GB"/>
        </w:rPr>
      </w:pPr>
      <w:r w:rsidRPr="001B373B">
        <w:rPr>
          <w:rFonts w:ascii="Arial" w:hAnsi="Arial"/>
          <w:bCs/>
          <w:sz w:val="22"/>
          <w:szCs w:val="22"/>
          <w:lang w:val="mk-MK" w:eastAsia="en-GB"/>
        </w:rPr>
        <w:t xml:space="preserve">Во согласност со </w:t>
      </w:r>
      <w:r w:rsidR="005D7C7E" w:rsidRPr="001B373B">
        <w:rPr>
          <w:rFonts w:ascii="Arial" w:hAnsi="Arial"/>
          <w:bCs/>
          <w:sz w:val="22"/>
          <w:szCs w:val="22"/>
          <w:lang w:val="mk-MK" w:eastAsia="en-GB"/>
        </w:rPr>
        <w:t xml:space="preserve">наведената </w:t>
      </w:r>
      <w:r w:rsidRPr="001B373B">
        <w:rPr>
          <w:rFonts w:ascii="Arial" w:hAnsi="Arial"/>
          <w:bCs/>
          <w:sz w:val="22"/>
          <w:szCs w:val="22"/>
          <w:lang w:val="mk-MK" w:eastAsia="en-GB"/>
        </w:rPr>
        <w:t>методологија</w:t>
      </w:r>
      <w:r w:rsidR="00DB79CC" w:rsidRPr="001B373B">
        <w:rPr>
          <w:rFonts w:ascii="Arial" w:hAnsi="Arial"/>
          <w:bCs/>
          <w:sz w:val="22"/>
          <w:szCs w:val="22"/>
          <w:lang w:val="mk-MK" w:eastAsia="en-GB"/>
        </w:rPr>
        <w:t>, стратешките и законски барања</w:t>
      </w:r>
      <w:r w:rsidRPr="001B373B">
        <w:rPr>
          <w:rFonts w:ascii="Arial" w:hAnsi="Arial"/>
          <w:bCs/>
          <w:sz w:val="22"/>
          <w:szCs w:val="22"/>
          <w:lang w:val="mk-MK" w:eastAsia="en-GB"/>
        </w:rPr>
        <w:t xml:space="preserve">, главни </w:t>
      </w:r>
      <w:r w:rsidR="00B97C30" w:rsidRPr="001B373B">
        <w:rPr>
          <w:rFonts w:ascii="Arial" w:hAnsi="Arial"/>
          <w:bCs/>
          <w:sz w:val="22"/>
          <w:szCs w:val="22"/>
          <w:lang w:val="mk-MK" w:eastAsia="en-GB"/>
        </w:rPr>
        <w:t xml:space="preserve">задачи </w:t>
      </w:r>
      <w:r w:rsidRPr="001B373B">
        <w:rPr>
          <w:rFonts w:ascii="Arial" w:hAnsi="Arial"/>
          <w:bCs/>
          <w:sz w:val="22"/>
          <w:szCs w:val="22"/>
          <w:lang w:val="mk-MK" w:eastAsia="en-GB"/>
        </w:rPr>
        <w:t>на процесот на изработка на ЛЕАП се:</w:t>
      </w:r>
    </w:p>
    <w:p w14:paraId="0886179F" w14:textId="77777777" w:rsidR="0005751B" w:rsidRPr="005F472C" w:rsidRDefault="0005751B" w:rsidP="00C66A8E">
      <w:pPr>
        <w:pStyle w:val="BodyText"/>
        <w:numPr>
          <w:ilvl w:val="0"/>
          <w:numId w:val="6"/>
        </w:numPr>
        <w:spacing w:after="0" w:line="320" w:lineRule="atLeast"/>
        <w:rPr>
          <w:rFonts w:ascii="Arial" w:hAnsi="Arial"/>
          <w:sz w:val="22"/>
          <w:szCs w:val="22"/>
          <w:lang w:val="mk-MK" w:eastAsia="en-GB"/>
        </w:rPr>
      </w:pPr>
      <w:r w:rsidRPr="005F472C">
        <w:rPr>
          <w:rFonts w:ascii="Arial" w:hAnsi="Arial"/>
          <w:sz w:val="22"/>
          <w:szCs w:val="22"/>
          <w:lang w:val="mk-MK" w:eastAsia="en-GB"/>
        </w:rPr>
        <w:t>Проценка на состојбите со животната средина на локално ниво;</w:t>
      </w:r>
    </w:p>
    <w:p w14:paraId="1B44E77C" w14:textId="77777777" w:rsidR="0005751B" w:rsidRPr="005F472C" w:rsidRDefault="0005751B" w:rsidP="00C66A8E">
      <w:pPr>
        <w:pStyle w:val="BodyText"/>
        <w:numPr>
          <w:ilvl w:val="0"/>
          <w:numId w:val="6"/>
        </w:numPr>
        <w:spacing w:after="0" w:line="320" w:lineRule="atLeast"/>
        <w:rPr>
          <w:rFonts w:ascii="Arial" w:hAnsi="Arial"/>
          <w:sz w:val="22"/>
          <w:szCs w:val="22"/>
          <w:lang w:val="mk-MK" w:eastAsia="en-GB"/>
        </w:rPr>
      </w:pPr>
      <w:r w:rsidRPr="005F472C">
        <w:rPr>
          <w:rFonts w:ascii="Arial" w:hAnsi="Arial"/>
          <w:sz w:val="22"/>
          <w:szCs w:val="22"/>
          <w:lang w:val="mk-MK" w:eastAsia="en-GB"/>
        </w:rPr>
        <w:t>Дефинирање, проценка и поставување на проблемите од областа на животната средина, базирани на ризикот за човековото з</w:t>
      </w:r>
      <w:r w:rsidR="00D33AE6" w:rsidRPr="005F472C">
        <w:rPr>
          <w:rFonts w:ascii="Arial" w:hAnsi="Arial"/>
          <w:sz w:val="22"/>
          <w:szCs w:val="22"/>
          <w:lang w:val="mk-MK" w:eastAsia="en-GB"/>
        </w:rPr>
        <w:t xml:space="preserve">дравје, </w:t>
      </w:r>
      <w:r w:rsidRPr="005F472C">
        <w:rPr>
          <w:rFonts w:ascii="Arial" w:hAnsi="Arial"/>
          <w:sz w:val="22"/>
          <w:szCs w:val="22"/>
          <w:lang w:val="mk-MK" w:eastAsia="en-GB"/>
        </w:rPr>
        <w:t>еко</w:t>
      </w:r>
      <w:r w:rsidR="003A0DD0" w:rsidRPr="005F472C">
        <w:rPr>
          <w:rFonts w:ascii="Arial" w:hAnsi="Arial"/>
          <w:sz w:val="22"/>
          <w:szCs w:val="22"/>
          <w:lang w:val="mk-MK" w:eastAsia="en-GB"/>
        </w:rPr>
        <w:t>-</w:t>
      </w:r>
      <w:r w:rsidRPr="005F472C">
        <w:rPr>
          <w:rFonts w:ascii="Arial" w:hAnsi="Arial"/>
          <w:sz w:val="22"/>
          <w:szCs w:val="22"/>
          <w:lang w:val="mk-MK" w:eastAsia="en-GB"/>
        </w:rPr>
        <w:t>системите и квалитетот на животот;</w:t>
      </w:r>
    </w:p>
    <w:p w14:paraId="3D7146C8" w14:textId="77777777" w:rsidR="0005751B" w:rsidRPr="005F472C" w:rsidRDefault="0005751B" w:rsidP="00C66A8E">
      <w:pPr>
        <w:pStyle w:val="BodyText"/>
        <w:numPr>
          <w:ilvl w:val="0"/>
          <w:numId w:val="6"/>
        </w:numPr>
        <w:spacing w:after="0" w:line="320" w:lineRule="atLeast"/>
        <w:rPr>
          <w:rFonts w:ascii="Arial" w:hAnsi="Arial"/>
          <w:sz w:val="22"/>
          <w:szCs w:val="22"/>
          <w:lang w:val="mk-MK" w:eastAsia="en-GB"/>
        </w:rPr>
      </w:pPr>
      <w:r w:rsidRPr="005F472C">
        <w:rPr>
          <w:rFonts w:ascii="Arial" w:hAnsi="Arial"/>
          <w:sz w:val="22"/>
          <w:szCs w:val="22"/>
          <w:lang w:val="mk-MK" w:eastAsia="en-GB"/>
        </w:rPr>
        <w:t>Развивање на стратегии и активности за намалување на ризиците по животната средина во Општината;</w:t>
      </w:r>
    </w:p>
    <w:p w14:paraId="3DB52C1E" w14:textId="77777777" w:rsidR="0005751B" w:rsidRDefault="0005751B" w:rsidP="00C66A8E">
      <w:pPr>
        <w:pStyle w:val="BodyText"/>
        <w:numPr>
          <w:ilvl w:val="0"/>
          <w:numId w:val="6"/>
        </w:numPr>
        <w:spacing w:after="0" w:line="320" w:lineRule="atLeast"/>
        <w:rPr>
          <w:rFonts w:ascii="Arial" w:hAnsi="Arial"/>
          <w:sz w:val="22"/>
          <w:szCs w:val="22"/>
          <w:lang w:val="mk-MK" w:eastAsia="en-GB"/>
        </w:rPr>
      </w:pPr>
      <w:r w:rsidRPr="005F472C">
        <w:rPr>
          <w:rFonts w:ascii="Arial" w:hAnsi="Arial"/>
          <w:sz w:val="22"/>
          <w:szCs w:val="22"/>
          <w:lang w:val="mk-MK" w:eastAsia="en-GB"/>
        </w:rPr>
        <w:t>Зголемување на јавната свест и одговорност за заштита на животната средина и зголемување на поддршката од јавноста за инвестициите од областа на животната средина во Општината.</w:t>
      </w:r>
    </w:p>
    <w:p w14:paraId="6A6A3CFC" w14:textId="77777777" w:rsidR="00B97C30" w:rsidRDefault="00B97C30" w:rsidP="00B97C30">
      <w:pPr>
        <w:pStyle w:val="BodyText"/>
        <w:spacing w:line="320" w:lineRule="atLeast"/>
        <w:rPr>
          <w:rFonts w:ascii="Arial" w:hAnsi="Arial" w:cs="Arial"/>
          <w:sz w:val="22"/>
          <w:szCs w:val="22"/>
          <w:lang w:val="mk-MK" w:eastAsia="en-GB"/>
        </w:rPr>
      </w:pPr>
      <w:r w:rsidRPr="003353CE">
        <w:rPr>
          <w:rFonts w:ascii="Arial" w:hAnsi="Arial" w:cs="Arial"/>
          <w:sz w:val="22"/>
          <w:szCs w:val="22"/>
          <w:lang w:val="mk-MK" w:eastAsia="en-GB"/>
        </w:rPr>
        <w:t>Изработката и усвојувањето на ЛЕАП носи голем број придобивки, како за</w:t>
      </w:r>
      <w:r w:rsidRPr="00D9157E">
        <w:rPr>
          <w:rFonts w:ascii="Arial" w:hAnsi="Arial" w:cs="Arial"/>
          <w:sz w:val="22"/>
          <w:szCs w:val="22"/>
          <w:lang w:val="mk-MK" w:eastAsia="en-GB"/>
        </w:rPr>
        <w:t xml:space="preserve"> </w:t>
      </w:r>
      <w:r w:rsidRPr="003353CE">
        <w:rPr>
          <w:rFonts w:ascii="Arial" w:hAnsi="Arial" w:cs="Arial"/>
          <w:sz w:val="22"/>
          <w:szCs w:val="22"/>
          <w:lang w:val="mk-MK" w:eastAsia="en-GB"/>
        </w:rPr>
        <w:t>локалните власти, така и за јавните институции, стопанскиот сектор,</w:t>
      </w:r>
      <w:r w:rsidRPr="00D9157E">
        <w:rPr>
          <w:rFonts w:ascii="Arial" w:hAnsi="Arial" w:cs="Arial"/>
          <w:sz w:val="22"/>
          <w:szCs w:val="22"/>
          <w:lang w:val="mk-MK" w:eastAsia="en-GB"/>
        </w:rPr>
        <w:t xml:space="preserve"> </w:t>
      </w:r>
      <w:r w:rsidRPr="003353CE">
        <w:rPr>
          <w:rFonts w:ascii="Arial" w:hAnsi="Arial" w:cs="Arial"/>
          <w:sz w:val="22"/>
          <w:szCs w:val="22"/>
          <w:lang w:val="mk-MK" w:eastAsia="en-GB"/>
        </w:rPr>
        <w:t>невладиниот сектор и секако најмногу за граѓаните</w:t>
      </w:r>
      <w:r>
        <w:rPr>
          <w:rFonts w:ascii="Arial" w:hAnsi="Arial" w:cs="Arial"/>
          <w:sz w:val="22"/>
          <w:szCs w:val="22"/>
          <w:lang w:val="mk-MK" w:eastAsia="en-GB"/>
        </w:rPr>
        <w:t xml:space="preserve"> на Општината меѓу кои позначајни се:</w:t>
      </w:r>
    </w:p>
    <w:p w14:paraId="08B27155" w14:textId="67C84C22" w:rsidR="00B97C30" w:rsidRDefault="00B97C30" w:rsidP="00B97C30">
      <w:pPr>
        <w:pStyle w:val="BodyText"/>
        <w:spacing w:line="320" w:lineRule="atLeast"/>
        <w:rPr>
          <w:rFonts w:ascii="Arial" w:hAnsi="Arial" w:cs="Arial"/>
          <w:sz w:val="22"/>
          <w:szCs w:val="22"/>
          <w:lang w:val="mk-MK" w:eastAsia="en-GB"/>
        </w:rPr>
      </w:pPr>
      <w:r>
        <w:rPr>
          <w:rFonts w:ascii="Arial" w:hAnsi="Arial" w:cs="Arial"/>
          <w:sz w:val="22"/>
          <w:szCs w:val="22"/>
          <w:lang w:val="mk-MK" w:eastAsia="en-GB"/>
        </w:rPr>
        <w:t>Успешно развиени стратегии за подобрување и/или решавање на проблемите од областа на животната средина;</w:t>
      </w:r>
    </w:p>
    <w:p w14:paraId="40B27EEE" w14:textId="77777777" w:rsidR="00B97C30" w:rsidRPr="00B97C30" w:rsidRDefault="00B97C30" w:rsidP="00D9157E">
      <w:pPr>
        <w:pStyle w:val="BodyText"/>
        <w:spacing w:line="320" w:lineRule="atLeast"/>
        <w:rPr>
          <w:rFonts w:ascii="Arial" w:hAnsi="Arial" w:cs="Arial"/>
          <w:sz w:val="22"/>
          <w:szCs w:val="22"/>
          <w:lang w:val="mk-MK" w:eastAsia="en-GB"/>
        </w:rPr>
      </w:pPr>
      <w:r>
        <w:rPr>
          <w:rFonts w:ascii="Arial" w:hAnsi="Arial" w:cs="Arial"/>
          <w:sz w:val="22"/>
          <w:szCs w:val="22"/>
          <w:lang w:val="mk-MK" w:eastAsia="en-GB"/>
        </w:rPr>
        <w:t>Создадени улсови и локални капацитети за идни инвестиции за подобрување и/или решавање на проблемите од областа на животната средина во Општината</w:t>
      </w:r>
      <w:r w:rsidRPr="003353CE">
        <w:rPr>
          <w:rFonts w:ascii="Arial" w:hAnsi="Arial" w:cs="Arial"/>
          <w:sz w:val="22"/>
          <w:szCs w:val="22"/>
          <w:lang w:val="mk-MK" w:eastAsia="en-GB"/>
        </w:rPr>
        <w:t>.</w:t>
      </w:r>
    </w:p>
    <w:p w14:paraId="1ABC3B04" w14:textId="5116A147" w:rsidR="0005751B" w:rsidRPr="005F472C" w:rsidRDefault="0005751B" w:rsidP="00895873">
      <w:pPr>
        <w:pStyle w:val="BodyText"/>
        <w:spacing w:after="0" w:line="320" w:lineRule="atLeast"/>
        <w:rPr>
          <w:rFonts w:ascii="Arial" w:hAnsi="Arial"/>
          <w:sz w:val="22"/>
          <w:szCs w:val="22"/>
          <w:lang w:val="mk-MK" w:eastAsia="en-GB"/>
        </w:rPr>
      </w:pPr>
      <w:r w:rsidRPr="005F472C">
        <w:rPr>
          <w:rFonts w:ascii="Arial" w:hAnsi="Arial"/>
          <w:sz w:val="22"/>
          <w:szCs w:val="22"/>
          <w:lang w:val="mk-MK" w:eastAsia="en-GB"/>
        </w:rPr>
        <w:t xml:space="preserve">Во согласност со </w:t>
      </w:r>
      <w:r w:rsidRPr="00D9157E">
        <w:rPr>
          <w:rFonts w:ascii="Arial" w:hAnsi="Arial"/>
          <w:bCs/>
          <w:sz w:val="22"/>
          <w:szCs w:val="22"/>
          <w:lang w:val="mk-MK" w:eastAsia="en-GB"/>
        </w:rPr>
        <w:t>член 64</w:t>
      </w:r>
      <w:r w:rsidRPr="005F472C">
        <w:rPr>
          <w:rFonts w:ascii="Arial" w:hAnsi="Arial"/>
          <w:sz w:val="22"/>
          <w:szCs w:val="22"/>
          <w:lang w:val="mk-MK" w:eastAsia="en-GB"/>
        </w:rPr>
        <w:t xml:space="preserve"> од Законот за животна средина, Локалниот акционен план за животна средина, врз основа на оцената за степенот на </w:t>
      </w:r>
      <w:r w:rsidR="00047D0B">
        <w:rPr>
          <w:rFonts w:ascii="Arial" w:hAnsi="Arial"/>
          <w:sz w:val="22"/>
          <w:szCs w:val="22"/>
          <w:lang w:val="mk-MK" w:eastAsia="en-GB"/>
        </w:rPr>
        <w:t>деградираност на медиумите во</w:t>
      </w:r>
      <w:r w:rsidRPr="005F472C">
        <w:rPr>
          <w:rFonts w:ascii="Arial" w:hAnsi="Arial"/>
          <w:sz w:val="22"/>
          <w:szCs w:val="22"/>
          <w:lang w:val="mk-MK" w:eastAsia="en-GB"/>
        </w:rPr>
        <w:t xml:space="preserve"> животната средина во дадено подрачје, содржи мерки и активности за заштита на животната средина и здравјето на луѓето, од интерес и во надлежност на Општината, a особено за:</w:t>
      </w:r>
    </w:p>
    <w:p w14:paraId="4230D807" w14:textId="77777777" w:rsidR="0005751B" w:rsidRPr="005F472C" w:rsidRDefault="0005751B" w:rsidP="00C66A8E">
      <w:pPr>
        <w:pStyle w:val="BodyText"/>
        <w:numPr>
          <w:ilvl w:val="0"/>
          <w:numId w:val="6"/>
        </w:numPr>
        <w:spacing w:after="0" w:line="320" w:lineRule="atLeast"/>
        <w:rPr>
          <w:rFonts w:ascii="Arial" w:hAnsi="Arial"/>
          <w:sz w:val="22"/>
          <w:szCs w:val="22"/>
          <w:lang w:val="mk-MK" w:eastAsia="en-GB"/>
        </w:rPr>
      </w:pPr>
      <w:r w:rsidRPr="005F472C">
        <w:rPr>
          <w:rFonts w:ascii="Arial" w:hAnsi="Arial"/>
          <w:sz w:val="22"/>
          <w:szCs w:val="22"/>
          <w:lang w:val="mk-MK" w:eastAsia="en-GB"/>
        </w:rPr>
        <w:t xml:space="preserve">заштита на воздухот од загадување и подобрување на квалитетот на воздухот;  </w:t>
      </w:r>
    </w:p>
    <w:p w14:paraId="66DC5AA2" w14:textId="77777777" w:rsidR="0005751B" w:rsidRPr="005F472C" w:rsidRDefault="0005751B" w:rsidP="00C66A8E">
      <w:pPr>
        <w:pStyle w:val="BodyText"/>
        <w:numPr>
          <w:ilvl w:val="0"/>
          <w:numId w:val="6"/>
        </w:numPr>
        <w:spacing w:after="0" w:line="320" w:lineRule="atLeast"/>
        <w:rPr>
          <w:rFonts w:ascii="Arial" w:hAnsi="Arial"/>
          <w:sz w:val="22"/>
          <w:szCs w:val="22"/>
          <w:lang w:val="mk-MK" w:eastAsia="en-GB"/>
        </w:rPr>
      </w:pPr>
      <w:r w:rsidRPr="005F472C">
        <w:rPr>
          <w:rFonts w:ascii="Arial" w:hAnsi="Arial"/>
          <w:sz w:val="22"/>
          <w:szCs w:val="22"/>
          <w:lang w:val="mk-MK" w:eastAsia="en-GB"/>
        </w:rPr>
        <w:t xml:space="preserve">снабдување со </w:t>
      </w:r>
      <w:r w:rsidR="00047D0B" w:rsidRPr="005F472C">
        <w:rPr>
          <w:rFonts w:ascii="Arial" w:hAnsi="Arial"/>
          <w:sz w:val="22"/>
          <w:szCs w:val="22"/>
          <w:lang w:val="mk-MK" w:eastAsia="en-GB"/>
        </w:rPr>
        <w:t xml:space="preserve">доволни количини </w:t>
      </w:r>
      <w:r w:rsidRPr="005F472C">
        <w:rPr>
          <w:rFonts w:ascii="Arial" w:hAnsi="Arial"/>
          <w:sz w:val="22"/>
          <w:szCs w:val="22"/>
          <w:lang w:val="mk-MK" w:eastAsia="en-GB"/>
        </w:rPr>
        <w:t>квалитетна вода за пиење;</w:t>
      </w:r>
    </w:p>
    <w:p w14:paraId="2E8DEDBE" w14:textId="77777777" w:rsidR="0005751B" w:rsidRPr="005F472C" w:rsidRDefault="0005751B" w:rsidP="00C66A8E">
      <w:pPr>
        <w:pStyle w:val="BodyText"/>
        <w:numPr>
          <w:ilvl w:val="0"/>
          <w:numId w:val="6"/>
        </w:numPr>
        <w:spacing w:after="0" w:line="320" w:lineRule="atLeast"/>
        <w:rPr>
          <w:rFonts w:ascii="Arial" w:hAnsi="Arial"/>
          <w:sz w:val="22"/>
          <w:szCs w:val="22"/>
          <w:lang w:val="mk-MK" w:eastAsia="en-GB"/>
        </w:rPr>
      </w:pPr>
      <w:r w:rsidRPr="005F472C">
        <w:rPr>
          <w:rFonts w:ascii="Arial" w:hAnsi="Arial"/>
          <w:sz w:val="22"/>
          <w:szCs w:val="22"/>
          <w:lang w:val="mk-MK" w:eastAsia="en-GB"/>
        </w:rPr>
        <w:t>заштита на водите од загадување, пречистување на отпадните води, прогресивно намалување на штетните испуштања и постепено елиминирање на емисиите на опасни супстанции во водите и ублажување на последиците од штетното дејство на водите и од недостигот на вода;</w:t>
      </w:r>
    </w:p>
    <w:p w14:paraId="15E6534A" w14:textId="77777777" w:rsidR="0005751B" w:rsidRPr="005F472C" w:rsidRDefault="0005751B" w:rsidP="00C66A8E">
      <w:pPr>
        <w:pStyle w:val="BodyText"/>
        <w:numPr>
          <w:ilvl w:val="0"/>
          <w:numId w:val="6"/>
        </w:numPr>
        <w:spacing w:after="0" w:line="320" w:lineRule="atLeast"/>
        <w:rPr>
          <w:rFonts w:ascii="Arial" w:hAnsi="Arial"/>
          <w:sz w:val="22"/>
          <w:szCs w:val="22"/>
          <w:lang w:val="mk-MK" w:eastAsia="en-GB"/>
        </w:rPr>
      </w:pPr>
      <w:r w:rsidRPr="005F472C">
        <w:rPr>
          <w:rFonts w:ascii="Arial" w:hAnsi="Arial"/>
          <w:sz w:val="22"/>
          <w:szCs w:val="22"/>
          <w:lang w:val="mk-MK" w:eastAsia="en-GB"/>
        </w:rPr>
        <w:t>управување со отпад</w:t>
      </w:r>
      <w:r w:rsidR="00047D0B">
        <w:rPr>
          <w:rFonts w:ascii="Arial" w:hAnsi="Arial"/>
          <w:sz w:val="22"/>
          <w:szCs w:val="22"/>
          <w:lang w:val="mk-MK" w:eastAsia="en-GB"/>
        </w:rPr>
        <w:t>от</w:t>
      </w:r>
      <w:r w:rsidRPr="005F472C">
        <w:rPr>
          <w:rFonts w:ascii="Arial" w:hAnsi="Arial"/>
          <w:sz w:val="22"/>
          <w:szCs w:val="22"/>
          <w:lang w:val="mk-MK" w:eastAsia="en-GB"/>
        </w:rPr>
        <w:t>;</w:t>
      </w:r>
    </w:p>
    <w:p w14:paraId="4015F960" w14:textId="77777777" w:rsidR="0005751B" w:rsidRPr="005F472C" w:rsidRDefault="0005751B" w:rsidP="00C66A8E">
      <w:pPr>
        <w:pStyle w:val="BodyText"/>
        <w:numPr>
          <w:ilvl w:val="0"/>
          <w:numId w:val="6"/>
        </w:numPr>
        <w:spacing w:after="0" w:line="320" w:lineRule="atLeast"/>
        <w:rPr>
          <w:rFonts w:ascii="Arial" w:hAnsi="Arial"/>
          <w:sz w:val="22"/>
          <w:szCs w:val="22"/>
          <w:lang w:val="mk-MK" w:eastAsia="en-GB"/>
        </w:rPr>
      </w:pPr>
      <w:r w:rsidRPr="005F472C">
        <w:rPr>
          <w:rFonts w:ascii="Arial" w:hAnsi="Arial"/>
          <w:sz w:val="22"/>
          <w:szCs w:val="22"/>
          <w:lang w:val="mk-MK" w:eastAsia="en-GB"/>
        </w:rPr>
        <w:t>заштита од бучава и вибрации, настанати како резултат на стопанските и на другите дејности и активности;</w:t>
      </w:r>
    </w:p>
    <w:p w14:paraId="260CBA42" w14:textId="77777777" w:rsidR="0005751B" w:rsidRPr="005F472C" w:rsidRDefault="0005751B" w:rsidP="00C66A8E">
      <w:pPr>
        <w:pStyle w:val="BodyText"/>
        <w:numPr>
          <w:ilvl w:val="0"/>
          <w:numId w:val="6"/>
        </w:numPr>
        <w:spacing w:after="0" w:line="320" w:lineRule="atLeast"/>
        <w:rPr>
          <w:rFonts w:ascii="Arial" w:hAnsi="Arial"/>
          <w:sz w:val="22"/>
          <w:szCs w:val="22"/>
          <w:lang w:val="mk-MK" w:eastAsia="en-GB"/>
        </w:rPr>
      </w:pPr>
      <w:r w:rsidRPr="005F472C">
        <w:rPr>
          <w:rFonts w:ascii="Arial" w:hAnsi="Arial"/>
          <w:sz w:val="22"/>
          <w:szCs w:val="22"/>
          <w:lang w:val="mk-MK" w:eastAsia="en-GB"/>
        </w:rPr>
        <w:t>урбан развој и просторно планирање;</w:t>
      </w:r>
    </w:p>
    <w:p w14:paraId="51523C69" w14:textId="77777777" w:rsidR="0005751B" w:rsidRPr="005F472C" w:rsidRDefault="0005751B" w:rsidP="00C66A8E">
      <w:pPr>
        <w:pStyle w:val="BodyText"/>
        <w:numPr>
          <w:ilvl w:val="0"/>
          <w:numId w:val="6"/>
        </w:numPr>
        <w:spacing w:after="0" w:line="320" w:lineRule="atLeast"/>
        <w:rPr>
          <w:rFonts w:ascii="Arial" w:hAnsi="Arial"/>
          <w:sz w:val="22"/>
          <w:szCs w:val="22"/>
          <w:lang w:val="mk-MK" w:eastAsia="en-GB"/>
        </w:rPr>
      </w:pPr>
      <w:r w:rsidRPr="005F472C">
        <w:rPr>
          <w:rFonts w:ascii="Arial" w:hAnsi="Arial"/>
          <w:sz w:val="22"/>
          <w:szCs w:val="22"/>
          <w:lang w:val="mk-MK" w:eastAsia="en-GB"/>
        </w:rPr>
        <w:t>развој на локалниот јавен транспорт и сообраќајот на подрачјето;</w:t>
      </w:r>
    </w:p>
    <w:p w14:paraId="5AE45817" w14:textId="77777777" w:rsidR="0005751B" w:rsidRPr="005F472C" w:rsidRDefault="0005751B" w:rsidP="00C66A8E">
      <w:pPr>
        <w:pStyle w:val="BodyText"/>
        <w:numPr>
          <w:ilvl w:val="0"/>
          <w:numId w:val="6"/>
        </w:numPr>
        <w:spacing w:after="0" w:line="320" w:lineRule="atLeast"/>
        <w:rPr>
          <w:rFonts w:ascii="Arial" w:hAnsi="Arial"/>
          <w:sz w:val="22"/>
          <w:szCs w:val="22"/>
          <w:lang w:val="mk-MK" w:eastAsia="en-GB"/>
        </w:rPr>
      </w:pPr>
      <w:r w:rsidRPr="005F472C">
        <w:rPr>
          <w:rFonts w:ascii="Arial" w:hAnsi="Arial"/>
          <w:sz w:val="22"/>
          <w:szCs w:val="22"/>
          <w:lang w:val="mk-MK" w:eastAsia="en-GB"/>
        </w:rPr>
        <w:lastRenderedPageBreak/>
        <w:t xml:space="preserve">заштита на </w:t>
      </w:r>
      <w:r w:rsidR="00047D0B" w:rsidRPr="005F472C">
        <w:rPr>
          <w:rFonts w:ascii="Arial" w:hAnsi="Arial"/>
          <w:sz w:val="22"/>
          <w:szCs w:val="22"/>
          <w:lang w:val="mk-MK" w:eastAsia="en-GB"/>
        </w:rPr>
        <w:t>био</w:t>
      </w:r>
      <w:r w:rsidR="00047D0B">
        <w:rPr>
          <w:rFonts w:ascii="Arial" w:hAnsi="Arial"/>
          <w:sz w:val="22"/>
          <w:szCs w:val="22"/>
          <w:lang w:val="mk-MK" w:eastAsia="en-GB"/>
        </w:rPr>
        <w:t>лошката разновидност</w:t>
      </w:r>
      <w:r w:rsidR="00157F21">
        <w:rPr>
          <w:rFonts w:ascii="Arial" w:hAnsi="Arial"/>
          <w:sz w:val="22"/>
          <w:szCs w:val="22"/>
          <w:lang w:val="mk-MK" w:eastAsia="en-GB"/>
        </w:rPr>
        <w:t xml:space="preserve"> </w:t>
      </w:r>
      <w:r w:rsidR="00047D0B">
        <w:rPr>
          <w:rFonts w:ascii="Arial" w:hAnsi="Arial"/>
          <w:sz w:val="22"/>
          <w:szCs w:val="22"/>
          <w:lang w:val="mk-MK" w:eastAsia="en-GB"/>
        </w:rPr>
        <w:t>и управување со заштитени подрачја</w:t>
      </w:r>
      <w:r w:rsidRPr="005F472C">
        <w:rPr>
          <w:rFonts w:ascii="Arial" w:hAnsi="Arial"/>
          <w:sz w:val="22"/>
          <w:szCs w:val="22"/>
          <w:lang w:val="mk-MK" w:eastAsia="en-GB"/>
        </w:rPr>
        <w:t>;</w:t>
      </w:r>
    </w:p>
    <w:p w14:paraId="0514634B" w14:textId="77777777" w:rsidR="0005751B" w:rsidRPr="005F472C" w:rsidRDefault="0005751B" w:rsidP="00C66A8E">
      <w:pPr>
        <w:pStyle w:val="BodyText"/>
        <w:numPr>
          <w:ilvl w:val="0"/>
          <w:numId w:val="6"/>
        </w:numPr>
        <w:spacing w:after="0" w:line="320" w:lineRule="atLeast"/>
        <w:rPr>
          <w:rFonts w:ascii="Arial" w:hAnsi="Arial"/>
          <w:sz w:val="22"/>
          <w:szCs w:val="22"/>
          <w:lang w:val="mk-MK" w:eastAsia="en-GB"/>
        </w:rPr>
      </w:pPr>
      <w:r w:rsidRPr="005F472C">
        <w:rPr>
          <w:rFonts w:ascii="Arial" w:hAnsi="Arial"/>
          <w:sz w:val="22"/>
          <w:szCs w:val="22"/>
          <w:lang w:val="mk-MK" w:eastAsia="en-GB"/>
        </w:rPr>
        <w:t>управување и користење на природните ресурси;</w:t>
      </w:r>
    </w:p>
    <w:p w14:paraId="7A31EE2A" w14:textId="77777777" w:rsidR="00E42B04" w:rsidRPr="005F472C" w:rsidRDefault="0005751B" w:rsidP="00C66A8E">
      <w:pPr>
        <w:pStyle w:val="BodyText"/>
        <w:numPr>
          <w:ilvl w:val="0"/>
          <w:numId w:val="6"/>
        </w:numPr>
        <w:spacing w:after="0" w:line="320" w:lineRule="atLeast"/>
        <w:rPr>
          <w:rFonts w:ascii="Arial" w:hAnsi="Arial"/>
          <w:sz w:val="22"/>
          <w:szCs w:val="22"/>
          <w:lang w:val="mk-MK" w:eastAsia="en-GB"/>
        </w:rPr>
      </w:pPr>
      <w:r w:rsidRPr="005F472C">
        <w:rPr>
          <w:rFonts w:ascii="Arial" w:hAnsi="Arial"/>
          <w:sz w:val="22"/>
          <w:szCs w:val="22"/>
          <w:lang w:val="mk-MK" w:eastAsia="en-GB"/>
        </w:rPr>
        <w:t xml:space="preserve">подигање на јавната свест и развој на образованието за заштита и унапредување на животната средина; </w:t>
      </w:r>
    </w:p>
    <w:p w14:paraId="688AAAC1" w14:textId="77777777" w:rsidR="0005751B" w:rsidRPr="005F472C" w:rsidRDefault="0005751B" w:rsidP="00C66A8E">
      <w:pPr>
        <w:pStyle w:val="BodyText"/>
        <w:numPr>
          <w:ilvl w:val="0"/>
          <w:numId w:val="6"/>
        </w:numPr>
        <w:spacing w:after="0" w:line="320" w:lineRule="atLeast"/>
        <w:rPr>
          <w:rFonts w:ascii="Arial" w:hAnsi="Arial"/>
          <w:sz w:val="22"/>
          <w:szCs w:val="22"/>
          <w:lang w:val="mk-MK" w:eastAsia="en-GB"/>
        </w:rPr>
      </w:pPr>
      <w:r w:rsidRPr="005F472C">
        <w:rPr>
          <w:rFonts w:ascii="Arial" w:hAnsi="Arial"/>
          <w:sz w:val="22"/>
          <w:szCs w:val="22"/>
          <w:lang w:val="mk-MK" w:eastAsia="en-GB"/>
        </w:rPr>
        <w:t>последиците од економскиот развој врз животната средина и надлежните субјекти за спроведување на одделните елементи на планот.</w:t>
      </w:r>
    </w:p>
    <w:p w14:paraId="2AC5A4BA" w14:textId="77777777" w:rsidR="0005751B" w:rsidRPr="005F472C" w:rsidRDefault="0005751B" w:rsidP="00AE673E">
      <w:pPr>
        <w:pStyle w:val="Heading2"/>
        <w:numPr>
          <w:ilvl w:val="1"/>
          <w:numId w:val="1"/>
        </w:numPr>
        <w:ind w:left="576" w:hanging="576"/>
        <w:rPr>
          <w:lang w:val="mk-MK"/>
        </w:rPr>
      </w:pPr>
      <w:bookmarkStart w:id="76" w:name="_Toc353284167"/>
      <w:bookmarkStart w:id="77" w:name="_Toc353284329"/>
      <w:bookmarkStart w:id="78" w:name="_Toc353284434"/>
      <w:bookmarkStart w:id="79" w:name="_Toc353284503"/>
      <w:bookmarkStart w:id="80" w:name="_Toc353285158"/>
      <w:bookmarkStart w:id="81" w:name="_Toc353286548"/>
      <w:bookmarkStart w:id="82" w:name="_Toc353445190"/>
      <w:bookmarkStart w:id="83" w:name="_Toc364081056"/>
      <w:bookmarkStart w:id="84" w:name="_Toc364084518"/>
      <w:bookmarkStart w:id="85" w:name="_Toc364084925"/>
      <w:bookmarkStart w:id="86" w:name="_Toc465947403"/>
      <w:bookmarkStart w:id="87" w:name="_Toc142606452"/>
      <w:r w:rsidRPr="005F472C">
        <w:rPr>
          <w:lang w:val="mk-MK"/>
        </w:rPr>
        <w:t>Начела за изработка на ЛЕАП</w:t>
      </w:r>
      <w:bookmarkEnd w:id="76"/>
      <w:bookmarkEnd w:id="77"/>
      <w:bookmarkEnd w:id="78"/>
      <w:bookmarkEnd w:id="79"/>
      <w:bookmarkEnd w:id="80"/>
      <w:bookmarkEnd w:id="81"/>
      <w:bookmarkEnd w:id="82"/>
      <w:bookmarkEnd w:id="83"/>
      <w:bookmarkEnd w:id="84"/>
      <w:bookmarkEnd w:id="85"/>
      <w:bookmarkEnd w:id="86"/>
      <w:bookmarkEnd w:id="87"/>
    </w:p>
    <w:p w14:paraId="7B4D3BA6" w14:textId="77777777" w:rsidR="0005751B" w:rsidRPr="005F472C" w:rsidRDefault="0005751B" w:rsidP="00DE287A">
      <w:pPr>
        <w:pStyle w:val="BodyText"/>
        <w:spacing w:after="0" w:line="320" w:lineRule="atLeast"/>
        <w:rPr>
          <w:rFonts w:ascii="Arial" w:hAnsi="Arial"/>
          <w:sz w:val="22"/>
          <w:szCs w:val="22"/>
          <w:lang w:val="mk-MK" w:eastAsia="en-GB"/>
        </w:rPr>
      </w:pPr>
      <w:r w:rsidRPr="005F472C">
        <w:rPr>
          <w:rFonts w:ascii="Arial" w:hAnsi="Arial"/>
          <w:sz w:val="22"/>
          <w:szCs w:val="22"/>
          <w:lang w:val="mk-MK" w:eastAsia="en-GB"/>
        </w:rPr>
        <w:t>Изработката на ЛЕАП е заснована на следните начела:</w:t>
      </w:r>
    </w:p>
    <w:p w14:paraId="5CF64577" w14:textId="77777777" w:rsidR="0005751B" w:rsidRPr="005F472C" w:rsidRDefault="0005751B" w:rsidP="00C66A8E">
      <w:pPr>
        <w:pStyle w:val="BodyText"/>
        <w:numPr>
          <w:ilvl w:val="0"/>
          <w:numId w:val="7"/>
        </w:numPr>
        <w:spacing w:after="0" w:line="320" w:lineRule="atLeast"/>
        <w:rPr>
          <w:rFonts w:ascii="Arial" w:hAnsi="Arial"/>
          <w:sz w:val="22"/>
          <w:szCs w:val="22"/>
          <w:lang w:val="mk-MK" w:eastAsia="en-GB"/>
        </w:rPr>
      </w:pPr>
      <w:r w:rsidRPr="005F472C">
        <w:rPr>
          <w:rFonts w:ascii="Arial" w:hAnsi="Arial"/>
          <w:sz w:val="22"/>
          <w:szCs w:val="22"/>
          <w:lang w:val="mk-MK" w:eastAsia="en-GB"/>
        </w:rPr>
        <w:t>Начелото на одржлив развој,</w:t>
      </w:r>
    </w:p>
    <w:p w14:paraId="6ED3D14D" w14:textId="77777777" w:rsidR="0005751B" w:rsidRPr="005F472C" w:rsidRDefault="0005751B" w:rsidP="00C66A8E">
      <w:pPr>
        <w:pStyle w:val="BodyText"/>
        <w:numPr>
          <w:ilvl w:val="0"/>
          <w:numId w:val="7"/>
        </w:numPr>
        <w:spacing w:after="0" w:line="320" w:lineRule="atLeast"/>
        <w:rPr>
          <w:rFonts w:ascii="Arial" w:hAnsi="Arial"/>
          <w:sz w:val="22"/>
          <w:szCs w:val="22"/>
          <w:lang w:val="mk-MK" w:eastAsia="en-GB"/>
        </w:rPr>
      </w:pPr>
      <w:r w:rsidRPr="005F472C">
        <w:rPr>
          <w:rFonts w:ascii="Arial" w:hAnsi="Arial"/>
          <w:sz w:val="22"/>
          <w:szCs w:val="22"/>
          <w:lang w:val="mk-MK" w:eastAsia="en-GB"/>
        </w:rPr>
        <w:t>Начелото за транспарентност и вклучување на јавноста и</w:t>
      </w:r>
    </w:p>
    <w:p w14:paraId="2EC33D1D" w14:textId="3593422E" w:rsidR="00D57CB2" w:rsidRPr="00F92C54" w:rsidRDefault="0005751B" w:rsidP="00DE287A">
      <w:pPr>
        <w:pStyle w:val="BodyText"/>
        <w:numPr>
          <w:ilvl w:val="0"/>
          <w:numId w:val="7"/>
        </w:numPr>
        <w:spacing w:after="0" w:line="320" w:lineRule="atLeast"/>
        <w:rPr>
          <w:rFonts w:ascii="Arial" w:hAnsi="Arial"/>
          <w:sz w:val="22"/>
          <w:szCs w:val="22"/>
          <w:lang w:val="mk-MK" w:eastAsia="en-GB"/>
        </w:rPr>
      </w:pPr>
      <w:r w:rsidRPr="005F472C">
        <w:rPr>
          <w:rFonts w:ascii="Arial" w:hAnsi="Arial"/>
          <w:sz w:val="22"/>
          <w:szCs w:val="22"/>
          <w:lang w:val="mk-MK" w:eastAsia="en-GB"/>
        </w:rPr>
        <w:t>Начелото за финансиски и кадровски можности.</w:t>
      </w:r>
    </w:p>
    <w:p w14:paraId="6994C7DB" w14:textId="27923335" w:rsidR="0005751B" w:rsidRPr="005F472C" w:rsidRDefault="0005751B" w:rsidP="00DE287A">
      <w:pPr>
        <w:pStyle w:val="BodyText"/>
        <w:spacing w:after="0" w:line="320" w:lineRule="atLeast"/>
        <w:rPr>
          <w:rFonts w:ascii="Arial" w:hAnsi="Arial"/>
          <w:sz w:val="22"/>
          <w:szCs w:val="22"/>
          <w:lang w:val="mk-MK" w:eastAsia="en-GB"/>
        </w:rPr>
      </w:pPr>
      <w:r w:rsidRPr="005F472C">
        <w:rPr>
          <w:rFonts w:ascii="Arial" w:hAnsi="Arial"/>
          <w:sz w:val="22"/>
          <w:szCs w:val="22"/>
          <w:lang w:val="mk-MK" w:eastAsia="en-GB"/>
        </w:rPr>
        <w:t>Во согласност со изнесеното, општите цели на ЛЕАП се:</w:t>
      </w:r>
    </w:p>
    <w:p w14:paraId="0BC41A97" w14:textId="77777777" w:rsidR="0005751B" w:rsidRPr="005F472C" w:rsidRDefault="0005751B" w:rsidP="00C66A8E">
      <w:pPr>
        <w:pStyle w:val="BodyText"/>
        <w:numPr>
          <w:ilvl w:val="0"/>
          <w:numId w:val="7"/>
        </w:numPr>
        <w:spacing w:after="0" w:line="320" w:lineRule="atLeast"/>
        <w:rPr>
          <w:rFonts w:ascii="Arial" w:hAnsi="Arial"/>
          <w:sz w:val="22"/>
          <w:szCs w:val="22"/>
          <w:lang w:val="mk-MK" w:eastAsia="en-GB"/>
        </w:rPr>
      </w:pPr>
      <w:r w:rsidRPr="005F472C">
        <w:rPr>
          <w:rFonts w:ascii="Arial" w:hAnsi="Arial"/>
          <w:sz w:val="22"/>
          <w:szCs w:val="22"/>
          <w:lang w:val="mk-MK" w:eastAsia="en-GB"/>
        </w:rPr>
        <w:t xml:space="preserve">Да се продолжи со процесот на приближување кон политиките на Европската унија во областа на животната средина на локално ниво; </w:t>
      </w:r>
    </w:p>
    <w:p w14:paraId="7D3CDA42" w14:textId="77777777" w:rsidR="0005751B" w:rsidRPr="005F472C" w:rsidRDefault="0005751B" w:rsidP="00C66A8E">
      <w:pPr>
        <w:pStyle w:val="BodyText"/>
        <w:numPr>
          <w:ilvl w:val="0"/>
          <w:numId w:val="7"/>
        </w:numPr>
        <w:spacing w:after="0" w:line="320" w:lineRule="atLeast"/>
        <w:rPr>
          <w:rFonts w:ascii="Arial" w:hAnsi="Arial"/>
          <w:sz w:val="22"/>
          <w:szCs w:val="22"/>
          <w:lang w:val="mk-MK" w:eastAsia="en-GB"/>
        </w:rPr>
      </w:pPr>
      <w:r w:rsidRPr="005F472C">
        <w:rPr>
          <w:rFonts w:ascii="Arial" w:hAnsi="Arial"/>
          <w:sz w:val="22"/>
          <w:szCs w:val="22"/>
          <w:lang w:val="mk-MK" w:eastAsia="en-GB"/>
        </w:rPr>
        <w:t>Да се интегрира политиката за заштита на животната средина во останатите секторски политики;</w:t>
      </w:r>
    </w:p>
    <w:p w14:paraId="228E1A27" w14:textId="77777777" w:rsidR="0005751B" w:rsidRPr="005F472C" w:rsidRDefault="0005751B" w:rsidP="00C66A8E">
      <w:pPr>
        <w:pStyle w:val="BodyText"/>
        <w:numPr>
          <w:ilvl w:val="0"/>
          <w:numId w:val="7"/>
        </w:numPr>
        <w:spacing w:after="0" w:line="320" w:lineRule="atLeast"/>
        <w:rPr>
          <w:rFonts w:ascii="Arial" w:hAnsi="Arial"/>
          <w:sz w:val="22"/>
          <w:szCs w:val="22"/>
          <w:lang w:val="mk-MK" w:eastAsia="en-GB"/>
        </w:rPr>
      </w:pPr>
      <w:r w:rsidRPr="005F472C">
        <w:rPr>
          <w:rFonts w:ascii="Arial" w:hAnsi="Arial"/>
          <w:sz w:val="22"/>
          <w:szCs w:val="22"/>
          <w:lang w:val="mk-MK" w:eastAsia="en-GB"/>
        </w:rPr>
        <w:t xml:space="preserve">Да се идентификуваат и зајакнат потребите на административните структури за ефикасно управување со животната средина на локално ниво; </w:t>
      </w:r>
    </w:p>
    <w:p w14:paraId="408E0D87" w14:textId="77777777" w:rsidR="0005751B" w:rsidRPr="005F472C" w:rsidRDefault="0005751B" w:rsidP="00C66A8E">
      <w:pPr>
        <w:pStyle w:val="BodyText"/>
        <w:numPr>
          <w:ilvl w:val="0"/>
          <w:numId w:val="7"/>
        </w:numPr>
        <w:spacing w:after="0" w:line="320" w:lineRule="atLeast"/>
        <w:rPr>
          <w:rFonts w:ascii="Arial" w:hAnsi="Arial"/>
          <w:sz w:val="22"/>
          <w:szCs w:val="22"/>
          <w:lang w:val="mk-MK" w:eastAsia="en-GB"/>
        </w:rPr>
      </w:pPr>
      <w:r w:rsidRPr="005F472C">
        <w:rPr>
          <w:rFonts w:ascii="Arial" w:hAnsi="Arial"/>
          <w:sz w:val="22"/>
          <w:szCs w:val="22"/>
          <w:lang w:val="mk-MK" w:eastAsia="en-GB"/>
        </w:rPr>
        <w:t>Да се обезбеди спроведување на барањата за заштита на животната средина на локално ниво;</w:t>
      </w:r>
    </w:p>
    <w:p w14:paraId="24A9D933" w14:textId="77777777" w:rsidR="0005751B" w:rsidRPr="005F472C" w:rsidRDefault="0005751B" w:rsidP="00C66A8E">
      <w:pPr>
        <w:pStyle w:val="BodyText"/>
        <w:numPr>
          <w:ilvl w:val="0"/>
          <w:numId w:val="7"/>
        </w:numPr>
        <w:spacing w:after="0" w:line="320" w:lineRule="atLeast"/>
        <w:rPr>
          <w:rFonts w:ascii="Arial" w:hAnsi="Arial"/>
          <w:sz w:val="22"/>
          <w:szCs w:val="22"/>
          <w:lang w:val="mk-MK" w:eastAsia="en-GB"/>
        </w:rPr>
      </w:pPr>
      <w:r w:rsidRPr="005F472C">
        <w:rPr>
          <w:rFonts w:ascii="Arial" w:hAnsi="Arial"/>
          <w:sz w:val="22"/>
          <w:szCs w:val="22"/>
          <w:lang w:val="mk-MK" w:eastAsia="en-GB"/>
        </w:rPr>
        <w:t>Да се поттикнат сите субјекти во областа на животната средина кон поголема одговорност за заштитата на животната средина, особено јавноста;</w:t>
      </w:r>
    </w:p>
    <w:p w14:paraId="22FE353F" w14:textId="77777777" w:rsidR="0005751B" w:rsidRPr="005F472C" w:rsidRDefault="0005751B" w:rsidP="00C66A8E">
      <w:pPr>
        <w:pStyle w:val="BodyText"/>
        <w:numPr>
          <w:ilvl w:val="0"/>
          <w:numId w:val="7"/>
        </w:numPr>
        <w:spacing w:after="0" w:line="320" w:lineRule="atLeast"/>
        <w:rPr>
          <w:rFonts w:ascii="Arial" w:hAnsi="Arial"/>
          <w:sz w:val="22"/>
          <w:szCs w:val="22"/>
          <w:lang w:val="mk-MK" w:eastAsia="en-GB"/>
        </w:rPr>
      </w:pPr>
      <w:r w:rsidRPr="005F472C">
        <w:rPr>
          <w:rFonts w:ascii="Arial" w:hAnsi="Arial"/>
          <w:sz w:val="22"/>
          <w:szCs w:val="22"/>
          <w:lang w:val="mk-MK" w:eastAsia="en-GB"/>
        </w:rPr>
        <w:t>Да се постават основи за одржлив</w:t>
      </w:r>
      <w:r w:rsidR="00047D0B">
        <w:rPr>
          <w:rFonts w:ascii="Arial" w:hAnsi="Arial"/>
          <w:sz w:val="22"/>
          <w:szCs w:val="22"/>
          <w:lang w:val="mk-MK" w:eastAsia="en-GB"/>
        </w:rPr>
        <w:t>о користење на природните ресурси</w:t>
      </w:r>
      <w:r w:rsidRPr="005F472C">
        <w:rPr>
          <w:rFonts w:ascii="Arial" w:hAnsi="Arial"/>
          <w:sz w:val="22"/>
          <w:szCs w:val="22"/>
          <w:lang w:val="mk-MK" w:eastAsia="en-GB"/>
        </w:rPr>
        <w:t xml:space="preserve">; </w:t>
      </w:r>
    </w:p>
    <w:p w14:paraId="0D4D82D0" w14:textId="77777777" w:rsidR="0005751B" w:rsidRPr="005F472C" w:rsidRDefault="0005751B" w:rsidP="00C66A8E">
      <w:pPr>
        <w:pStyle w:val="BodyText"/>
        <w:numPr>
          <w:ilvl w:val="0"/>
          <w:numId w:val="7"/>
        </w:numPr>
        <w:spacing w:after="0" w:line="320" w:lineRule="atLeast"/>
        <w:rPr>
          <w:rFonts w:ascii="Arial" w:hAnsi="Arial"/>
          <w:sz w:val="22"/>
          <w:szCs w:val="22"/>
          <w:lang w:val="mk-MK" w:eastAsia="en-GB"/>
        </w:rPr>
      </w:pPr>
      <w:r w:rsidRPr="005F472C">
        <w:rPr>
          <w:rFonts w:ascii="Arial" w:hAnsi="Arial"/>
          <w:sz w:val="22"/>
          <w:szCs w:val="22"/>
          <w:lang w:val="mk-MK" w:eastAsia="en-GB"/>
        </w:rPr>
        <w:t xml:space="preserve">Да се изнајдат финансиски средства за решавање на приоритетните проблеми </w:t>
      </w:r>
      <w:r w:rsidR="00047D0B">
        <w:rPr>
          <w:rFonts w:ascii="Arial" w:hAnsi="Arial"/>
          <w:sz w:val="22"/>
          <w:szCs w:val="22"/>
          <w:lang w:val="mk-MK" w:eastAsia="en-GB"/>
        </w:rPr>
        <w:t xml:space="preserve">во животната средина </w:t>
      </w:r>
      <w:r w:rsidRPr="005F472C">
        <w:rPr>
          <w:rFonts w:ascii="Arial" w:hAnsi="Arial"/>
          <w:sz w:val="22"/>
          <w:szCs w:val="22"/>
          <w:lang w:val="mk-MK" w:eastAsia="en-GB"/>
        </w:rPr>
        <w:t>и др.</w:t>
      </w:r>
    </w:p>
    <w:p w14:paraId="71A01FA1" w14:textId="742511E4" w:rsidR="0005751B" w:rsidRPr="00D9157E" w:rsidRDefault="0005751B" w:rsidP="00DE287A">
      <w:pPr>
        <w:pStyle w:val="BodyText"/>
        <w:spacing w:after="0" w:line="320" w:lineRule="atLeast"/>
        <w:rPr>
          <w:rFonts w:ascii="Arial" w:hAnsi="Arial"/>
          <w:bCs/>
          <w:sz w:val="22"/>
          <w:szCs w:val="22"/>
          <w:lang w:val="mk-MK" w:eastAsia="en-GB"/>
        </w:rPr>
      </w:pPr>
      <w:r w:rsidRPr="00D9157E">
        <w:rPr>
          <w:rFonts w:ascii="Arial" w:hAnsi="Arial"/>
          <w:bCs/>
          <w:sz w:val="22"/>
          <w:szCs w:val="22"/>
          <w:lang w:val="mk-MK" w:eastAsia="en-GB"/>
        </w:rPr>
        <w:t>Изработката на ЛЕАП претставува прв чекор во з</w:t>
      </w:r>
      <w:r w:rsidR="00BF2E03" w:rsidRPr="00D9157E">
        <w:rPr>
          <w:rFonts w:ascii="Arial" w:hAnsi="Arial"/>
          <w:bCs/>
          <w:sz w:val="22"/>
          <w:szCs w:val="22"/>
          <w:lang w:val="mk-MK" w:eastAsia="en-GB"/>
        </w:rPr>
        <w:t xml:space="preserve">аштитата на животната средина и </w:t>
      </w:r>
      <w:r w:rsidRPr="00D9157E">
        <w:rPr>
          <w:rFonts w:ascii="Arial" w:hAnsi="Arial"/>
          <w:bCs/>
          <w:sz w:val="22"/>
          <w:szCs w:val="22"/>
          <w:lang w:val="mk-MK" w:eastAsia="en-GB"/>
        </w:rPr>
        <w:t xml:space="preserve">нејзино вградување во другите </w:t>
      </w:r>
      <w:r w:rsidR="00B15B53" w:rsidRPr="00D9157E">
        <w:rPr>
          <w:rFonts w:ascii="Arial" w:hAnsi="Arial"/>
          <w:bCs/>
          <w:sz w:val="22"/>
          <w:szCs w:val="22"/>
          <w:lang w:val="mk-MK" w:eastAsia="en-GB"/>
        </w:rPr>
        <w:t xml:space="preserve">секторски </w:t>
      </w:r>
      <w:r w:rsidR="0000110D" w:rsidRPr="00D9157E">
        <w:rPr>
          <w:rFonts w:ascii="Arial" w:hAnsi="Arial"/>
          <w:bCs/>
          <w:sz w:val="22"/>
          <w:szCs w:val="22"/>
          <w:lang w:val="mk-MK" w:eastAsia="en-GB"/>
        </w:rPr>
        <w:t xml:space="preserve">и стратешки </w:t>
      </w:r>
      <w:r w:rsidR="00B15B53" w:rsidRPr="00D9157E">
        <w:rPr>
          <w:rFonts w:ascii="Arial" w:hAnsi="Arial"/>
          <w:bCs/>
          <w:sz w:val="22"/>
          <w:szCs w:val="22"/>
          <w:lang w:val="mk-MK" w:eastAsia="en-GB"/>
        </w:rPr>
        <w:t>политики</w:t>
      </w:r>
      <w:r w:rsidRPr="00D9157E">
        <w:rPr>
          <w:rFonts w:ascii="Arial" w:hAnsi="Arial"/>
          <w:bCs/>
          <w:sz w:val="22"/>
          <w:szCs w:val="22"/>
          <w:lang w:val="mk-MK" w:eastAsia="en-GB"/>
        </w:rPr>
        <w:t xml:space="preserve">, заради обезбедување одржлив развој. </w:t>
      </w:r>
    </w:p>
    <w:p w14:paraId="26EA5AED" w14:textId="388A1639" w:rsidR="0005751B" w:rsidRPr="005F472C" w:rsidRDefault="0005751B" w:rsidP="00DE287A">
      <w:pPr>
        <w:pStyle w:val="BodyText"/>
        <w:spacing w:after="0" w:line="320" w:lineRule="atLeast"/>
        <w:rPr>
          <w:rFonts w:ascii="Arial" w:hAnsi="Arial"/>
          <w:sz w:val="22"/>
          <w:szCs w:val="22"/>
          <w:lang w:val="mk-MK" w:eastAsia="en-GB"/>
        </w:rPr>
      </w:pPr>
      <w:r w:rsidRPr="005F472C">
        <w:rPr>
          <w:rFonts w:ascii="Arial" w:hAnsi="Arial"/>
          <w:sz w:val="22"/>
          <w:szCs w:val="22"/>
          <w:lang w:val="mk-MK" w:eastAsia="en-GB"/>
        </w:rPr>
        <w:t xml:space="preserve">Очекувани резултати од донесувањето на овој документ за општина </w:t>
      </w:r>
      <w:r w:rsidR="005A6EE3" w:rsidRPr="005F472C">
        <w:rPr>
          <w:rFonts w:ascii="Arial" w:hAnsi="Arial"/>
          <w:sz w:val="22"/>
          <w:szCs w:val="22"/>
          <w:lang w:val="mk-MK" w:eastAsia="en-GB"/>
        </w:rPr>
        <w:t>Струмица</w:t>
      </w:r>
      <w:r w:rsidRPr="005F472C">
        <w:rPr>
          <w:rFonts w:ascii="Arial" w:hAnsi="Arial"/>
          <w:sz w:val="22"/>
          <w:szCs w:val="22"/>
          <w:lang w:val="mk-MK" w:eastAsia="en-GB"/>
        </w:rPr>
        <w:t xml:space="preserve">, се следниве: </w:t>
      </w:r>
    </w:p>
    <w:p w14:paraId="07AEFE42" w14:textId="77777777" w:rsidR="0005751B" w:rsidRPr="005F472C" w:rsidRDefault="0005751B" w:rsidP="00C66A8E">
      <w:pPr>
        <w:pStyle w:val="BodyText"/>
        <w:numPr>
          <w:ilvl w:val="0"/>
          <w:numId w:val="7"/>
        </w:numPr>
        <w:spacing w:after="0" w:line="320" w:lineRule="atLeast"/>
        <w:rPr>
          <w:rFonts w:ascii="Arial" w:hAnsi="Arial"/>
          <w:sz w:val="22"/>
          <w:szCs w:val="22"/>
          <w:lang w:val="mk-MK" w:eastAsia="en-GB"/>
        </w:rPr>
      </w:pPr>
      <w:r w:rsidRPr="005F472C">
        <w:rPr>
          <w:rFonts w:ascii="Arial" w:hAnsi="Arial"/>
          <w:sz w:val="22"/>
          <w:szCs w:val="22"/>
          <w:lang w:val="mk-MK" w:eastAsia="en-GB"/>
        </w:rPr>
        <w:t xml:space="preserve">Воспоставена структура за соработка помеѓу </w:t>
      </w:r>
      <w:r w:rsidR="004D7D07" w:rsidRPr="005F472C">
        <w:rPr>
          <w:rFonts w:ascii="Arial" w:hAnsi="Arial"/>
          <w:sz w:val="22"/>
          <w:szCs w:val="22"/>
          <w:lang w:val="mk-MK" w:eastAsia="en-GB"/>
        </w:rPr>
        <w:t>сите</w:t>
      </w:r>
      <w:r w:rsidRPr="005F472C">
        <w:rPr>
          <w:rFonts w:ascii="Arial" w:hAnsi="Arial"/>
          <w:sz w:val="22"/>
          <w:szCs w:val="22"/>
          <w:lang w:val="mk-MK" w:eastAsia="en-GB"/>
        </w:rPr>
        <w:t xml:space="preserve"> чинители на локално ниво; </w:t>
      </w:r>
    </w:p>
    <w:p w14:paraId="5F5CDA61" w14:textId="77777777" w:rsidR="0005751B" w:rsidRPr="005F472C" w:rsidRDefault="0005751B" w:rsidP="00C66A8E">
      <w:pPr>
        <w:pStyle w:val="BodyText"/>
        <w:numPr>
          <w:ilvl w:val="0"/>
          <w:numId w:val="7"/>
        </w:numPr>
        <w:spacing w:after="0" w:line="320" w:lineRule="atLeast"/>
        <w:rPr>
          <w:rFonts w:ascii="Arial" w:hAnsi="Arial"/>
          <w:sz w:val="22"/>
          <w:szCs w:val="22"/>
          <w:lang w:val="mk-MK" w:eastAsia="en-GB"/>
        </w:rPr>
      </w:pPr>
      <w:r w:rsidRPr="005F472C">
        <w:rPr>
          <w:rFonts w:ascii="Arial" w:hAnsi="Arial"/>
          <w:sz w:val="22"/>
          <w:szCs w:val="22"/>
          <w:lang w:val="mk-MK" w:eastAsia="en-GB"/>
        </w:rPr>
        <w:t>Информирана јавност за проблеми</w:t>
      </w:r>
      <w:r w:rsidR="004D7D07" w:rsidRPr="005F472C">
        <w:rPr>
          <w:rFonts w:ascii="Arial" w:hAnsi="Arial"/>
          <w:sz w:val="22"/>
          <w:szCs w:val="22"/>
          <w:lang w:val="mk-MK" w:eastAsia="en-GB"/>
        </w:rPr>
        <w:t xml:space="preserve">те </w:t>
      </w:r>
      <w:r w:rsidR="000F6B6A" w:rsidRPr="005F472C">
        <w:rPr>
          <w:rFonts w:ascii="Arial" w:hAnsi="Arial"/>
          <w:sz w:val="22"/>
          <w:szCs w:val="22"/>
          <w:lang w:val="mk-MK" w:eastAsia="en-GB"/>
        </w:rPr>
        <w:t xml:space="preserve">од областа на животната средина </w:t>
      </w:r>
      <w:r w:rsidR="004D7D07" w:rsidRPr="005F472C">
        <w:rPr>
          <w:rFonts w:ascii="Arial" w:hAnsi="Arial"/>
          <w:sz w:val="22"/>
          <w:szCs w:val="22"/>
          <w:lang w:val="mk-MK" w:eastAsia="en-GB"/>
        </w:rPr>
        <w:t>и мерките за нивно надминување</w:t>
      </w:r>
      <w:r w:rsidRPr="005F472C">
        <w:rPr>
          <w:rFonts w:ascii="Arial" w:hAnsi="Arial"/>
          <w:sz w:val="22"/>
          <w:szCs w:val="22"/>
          <w:lang w:val="mk-MK" w:eastAsia="en-GB"/>
        </w:rPr>
        <w:t xml:space="preserve">; </w:t>
      </w:r>
    </w:p>
    <w:p w14:paraId="0832A21E" w14:textId="77777777" w:rsidR="0005751B" w:rsidRPr="005F472C" w:rsidRDefault="0005751B" w:rsidP="00C66A8E">
      <w:pPr>
        <w:pStyle w:val="BodyText"/>
        <w:numPr>
          <w:ilvl w:val="0"/>
          <w:numId w:val="7"/>
        </w:numPr>
        <w:spacing w:after="0" w:line="320" w:lineRule="atLeast"/>
        <w:rPr>
          <w:rFonts w:ascii="Arial" w:hAnsi="Arial"/>
          <w:sz w:val="22"/>
          <w:szCs w:val="22"/>
          <w:lang w:val="mk-MK" w:eastAsia="en-GB"/>
        </w:rPr>
      </w:pPr>
      <w:r w:rsidRPr="005F472C">
        <w:rPr>
          <w:rFonts w:ascii="Arial" w:hAnsi="Arial"/>
          <w:sz w:val="22"/>
          <w:szCs w:val="22"/>
          <w:lang w:val="mk-MK" w:eastAsia="en-GB"/>
        </w:rPr>
        <w:t xml:space="preserve">Зголемена јавна свест за прашањата поврзани со животната средина;  </w:t>
      </w:r>
    </w:p>
    <w:p w14:paraId="19821B70" w14:textId="77777777" w:rsidR="0005751B" w:rsidRPr="005F472C" w:rsidRDefault="00710D7E" w:rsidP="00C66A8E">
      <w:pPr>
        <w:pStyle w:val="BodyText"/>
        <w:numPr>
          <w:ilvl w:val="0"/>
          <w:numId w:val="7"/>
        </w:numPr>
        <w:spacing w:after="0" w:line="320" w:lineRule="atLeast"/>
        <w:rPr>
          <w:rFonts w:ascii="Arial" w:hAnsi="Arial"/>
          <w:sz w:val="22"/>
          <w:szCs w:val="22"/>
          <w:lang w:val="mk-MK" w:eastAsia="en-GB"/>
        </w:rPr>
      </w:pPr>
      <w:r w:rsidRPr="005F472C">
        <w:rPr>
          <w:rFonts w:ascii="Arial" w:hAnsi="Arial"/>
          <w:sz w:val="22"/>
          <w:szCs w:val="22"/>
          <w:lang w:val="mk-MK" w:eastAsia="en-GB"/>
        </w:rPr>
        <w:lastRenderedPageBreak/>
        <w:t xml:space="preserve">Успешно развиени </w:t>
      </w:r>
      <w:r w:rsidR="0005751B" w:rsidRPr="005F472C">
        <w:rPr>
          <w:rFonts w:ascii="Arial" w:hAnsi="Arial"/>
          <w:sz w:val="22"/>
          <w:szCs w:val="22"/>
          <w:lang w:val="mk-MK" w:eastAsia="en-GB"/>
        </w:rPr>
        <w:t>стратегии</w:t>
      </w:r>
      <w:r w:rsidR="00047D0B">
        <w:rPr>
          <w:rFonts w:ascii="Arial" w:hAnsi="Arial"/>
          <w:sz w:val="22"/>
          <w:szCs w:val="22"/>
          <w:lang w:val="mk-MK" w:eastAsia="en-GB"/>
        </w:rPr>
        <w:t>/програми/акции</w:t>
      </w:r>
      <w:r w:rsidR="0005751B" w:rsidRPr="005F472C">
        <w:rPr>
          <w:rFonts w:ascii="Arial" w:hAnsi="Arial"/>
          <w:sz w:val="22"/>
          <w:szCs w:val="22"/>
          <w:lang w:val="mk-MK" w:eastAsia="en-GB"/>
        </w:rPr>
        <w:t xml:space="preserve"> за решавање на проблемите од областа на животната средина; </w:t>
      </w:r>
    </w:p>
    <w:p w14:paraId="2F63568E" w14:textId="77777777" w:rsidR="00B05FBC" w:rsidRDefault="0005751B" w:rsidP="00C66A8E">
      <w:pPr>
        <w:pStyle w:val="BodyText"/>
        <w:numPr>
          <w:ilvl w:val="0"/>
          <w:numId w:val="7"/>
        </w:numPr>
        <w:spacing w:after="0" w:line="320" w:lineRule="atLeast"/>
        <w:rPr>
          <w:rFonts w:ascii="Arial" w:hAnsi="Arial"/>
          <w:sz w:val="22"/>
          <w:szCs w:val="22"/>
          <w:lang w:val="mk-MK" w:eastAsia="en-GB"/>
        </w:rPr>
      </w:pPr>
      <w:r w:rsidRPr="005F472C">
        <w:rPr>
          <w:rFonts w:ascii="Arial" w:hAnsi="Arial"/>
          <w:sz w:val="22"/>
          <w:szCs w:val="22"/>
          <w:lang w:val="mk-MK" w:eastAsia="en-GB"/>
        </w:rPr>
        <w:t>Создадени услови и локални капацитети за идни инвестиции за решавање на проблемите од областа на животната средина.</w:t>
      </w:r>
    </w:p>
    <w:p w14:paraId="10FC4846" w14:textId="77777777" w:rsidR="002D21E0" w:rsidRPr="00FB1C35" w:rsidRDefault="002D21E0" w:rsidP="00FB1C35">
      <w:pPr>
        <w:pStyle w:val="BodyText"/>
        <w:spacing w:line="320" w:lineRule="atLeast"/>
        <w:rPr>
          <w:rFonts w:ascii="Arial" w:hAnsi="Arial" w:cs="Arial"/>
          <w:sz w:val="22"/>
          <w:szCs w:val="22"/>
          <w:lang w:val="mk-MK" w:eastAsia="en-GB"/>
        </w:rPr>
      </w:pPr>
      <w:r w:rsidRPr="00FB1C35">
        <w:rPr>
          <w:rFonts w:ascii="Arial" w:hAnsi="Arial" w:cs="Arial"/>
          <w:sz w:val="22"/>
          <w:szCs w:val="22"/>
          <w:lang w:val="mk-MK" w:eastAsia="en-GB"/>
        </w:rPr>
        <w:t>Врз основа на експертското мислење, мислењето добиено од јавноста и институциите, беа дефинирани клучните проблеми во сите тематски области и утврдени акциони планови за решавање на истите.</w:t>
      </w:r>
    </w:p>
    <w:p w14:paraId="30014841" w14:textId="77777777" w:rsidR="00CC3B19" w:rsidRPr="00FB1C35" w:rsidRDefault="002D21E0" w:rsidP="00FB1C35">
      <w:pPr>
        <w:pStyle w:val="BodyText"/>
        <w:spacing w:line="320" w:lineRule="atLeast"/>
        <w:rPr>
          <w:rFonts w:ascii="Arial" w:hAnsi="Arial" w:cs="Arial"/>
          <w:sz w:val="22"/>
          <w:szCs w:val="22"/>
          <w:lang w:val="mk-MK" w:eastAsia="en-GB"/>
        </w:rPr>
      </w:pPr>
      <w:r w:rsidRPr="00FB1C35">
        <w:rPr>
          <w:rFonts w:ascii="Arial" w:hAnsi="Arial" w:cs="Arial"/>
          <w:sz w:val="22"/>
          <w:szCs w:val="22"/>
          <w:lang w:val="mk-MK" w:eastAsia="en-GB"/>
        </w:rPr>
        <w:t xml:space="preserve">Приоритизацијата на клучните проблеми беше направена на база на дефинирани критериуми со цел фокусирање на финансиски и кадровски можности кон решавање на најприоритетните проблеми во Општината. Понатаму следеше одредување на цели и дефинирање на Планот за спроведување на мерки и активности за решавање на најприоритетните проблеми од сите тематски области со идентификација на надлежни институции. </w:t>
      </w:r>
    </w:p>
    <w:p w14:paraId="177350B6" w14:textId="32E90212" w:rsidR="00AD3508" w:rsidRPr="00FB1C35" w:rsidRDefault="002D21E0" w:rsidP="00FB1C35">
      <w:pPr>
        <w:pStyle w:val="BodyText"/>
        <w:spacing w:line="320" w:lineRule="atLeast"/>
        <w:rPr>
          <w:rFonts w:ascii="Arial" w:hAnsi="Arial" w:cs="Arial"/>
          <w:sz w:val="22"/>
          <w:szCs w:val="22"/>
          <w:lang w:val="mk-MK" w:eastAsia="en-GB"/>
        </w:rPr>
      </w:pPr>
      <w:r w:rsidRPr="00FB1C35">
        <w:rPr>
          <w:rFonts w:ascii="Arial" w:hAnsi="Arial" w:cs="Arial"/>
          <w:sz w:val="22"/>
          <w:szCs w:val="22"/>
          <w:lang w:val="mk-MK" w:eastAsia="en-GB"/>
        </w:rPr>
        <w:t>Следно беше дефинирање на План за набљудување и оценување на спроведувањето на Акциониот план со идентификација на индикатори за следење, зачестеност и тело одговорно за набљудување и оценување.</w:t>
      </w:r>
    </w:p>
    <w:p w14:paraId="24EA03B8" w14:textId="0DB9F5AB" w:rsidR="00AD3508" w:rsidRPr="00FB1C35" w:rsidRDefault="00AD3508" w:rsidP="00FB1C35">
      <w:pPr>
        <w:pStyle w:val="BodyText"/>
        <w:spacing w:line="320" w:lineRule="atLeast"/>
        <w:rPr>
          <w:rFonts w:ascii="Arial" w:hAnsi="Arial" w:cs="Arial"/>
          <w:sz w:val="22"/>
          <w:szCs w:val="22"/>
          <w:lang w:val="mk-MK" w:eastAsia="en-GB"/>
        </w:rPr>
      </w:pPr>
      <w:r w:rsidRPr="00FB1C35">
        <w:rPr>
          <w:rFonts w:ascii="Arial" w:hAnsi="Arial" w:cs="Arial"/>
          <w:sz w:val="22"/>
          <w:szCs w:val="22"/>
          <w:lang w:val="mk-MK" w:eastAsia="en-GB"/>
        </w:rPr>
        <w:t xml:space="preserve">Локални стратегии и документи врз кои се потпира </w:t>
      </w:r>
      <w:r w:rsidR="00005327" w:rsidRPr="00FB1C35">
        <w:rPr>
          <w:rFonts w:ascii="Arial" w:hAnsi="Arial" w:cs="Arial"/>
          <w:sz w:val="22"/>
          <w:szCs w:val="22"/>
          <w:lang w:val="mk-MK" w:eastAsia="en-GB"/>
        </w:rPr>
        <w:t xml:space="preserve">изработката на </w:t>
      </w:r>
      <w:r w:rsidRPr="00FB1C35">
        <w:rPr>
          <w:rFonts w:ascii="Arial" w:hAnsi="Arial" w:cs="Arial"/>
          <w:sz w:val="22"/>
          <w:szCs w:val="22"/>
          <w:lang w:val="mk-MK" w:eastAsia="en-GB"/>
        </w:rPr>
        <w:t xml:space="preserve">ЛЕАП на општина </w:t>
      </w:r>
      <w:r w:rsidR="00005327" w:rsidRPr="00FB1C35">
        <w:rPr>
          <w:rFonts w:ascii="Arial" w:hAnsi="Arial" w:cs="Arial"/>
          <w:sz w:val="22"/>
          <w:szCs w:val="22"/>
          <w:lang w:val="mk-MK" w:eastAsia="en-GB"/>
        </w:rPr>
        <w:t>С</w:t>
      </w:r>
      <w:r w:rsidRPr="00FB1C35">
        <w:rPr>
          <w:rFonts w:ascii="Arial" w:hAnsi="Arial" w:cs="Arial"/>
          <w:sz w:val="22"/>
          <w:szCs w:val="22"/>
          <w:lang w:val="mk-MK" w:eastAsia="en-GB"/>
        </w:rPr>
        <w:t xml:space="preserve">трумица </w:t>
      </w:r>
      <w:r w:rsidR="00005327" w:rsidRPr="00FB1C35">
        <w:rPr>
          <w:rFonts w:ascii="Arial" w:hAnsi="Arial" w:cs="Arial"/>
          <w:sz w:val="22"/>
          <w:szCs w:val="22"/>
          <w:lang w:val="mk-MK" w:eastAsia="en-GB"/>
        </w:rPr>
        <w:t xml:space="preserve">за периодот </w:t>
      </w:r>
      <w:r w:rsidRPr="00FB1C35">
        <w:rPr>
          <w:rFonts w:ascii="Arial" w:hAnsi="Arial" w:cs="Arial"/>
          <w:sz w:val="22"/>
          <w:szCs w:val="22"/>
          <w:lang w:val="mk-MK" w:eastAsia="en-GB"/>
        </w:rPr>
        <w:t>се:</w:t>
      </w:r>
    </w:p>
    <w:p w14:paraId="63DFA40A" w14:textId="2409C34D" w:rsidR="00005327" w:rsidRDefault="00005327">
      <w:pPr>
        <w:pStyle w:val="BodyText"/>
        <w:numPr>
          <w:ilvl w:val="0"/>
          <w:numId w:val="68"/>
        </w:numPr>
        <w:rPr>
          <w:rFonts w:ascii="Arial" w:hAnsi="Arial"/>
          <w:sz w:val="22"/>
          <w:szCs w:val="22"/>
          <w:lang w:val="mk-MK" w:eastAsia="en-GB"/>
        </w:rPr>
      </w:pPr>
      <w:r>
        <w:rPr>
          <w:rFonts w:ascii="Arial" w:hAnsi="Arial"/>
          <w:sz w:val="22"/>
          <w:szCs w:val="22"/>
          <w:lang w:val="mk-MK" w:eastAsia="en-GB"/>
        </w:rPr>
        <w:t xml:space="preserve">Стратегија за локален економски развој на општина </w:t>
      </w:r>
      <w:r w:rsidR="00CC3B19">
        <w:rPr>
          <w:rFonts w:ascii="Arial" w:hAnsi="Arial"/>
          <w:sz w:val="22"/>
          <w:szCs w:val="22"/>
          <w:lang w:val="mk-MK" w:eastAsia="en-GB"/>
        </w:rPr>
        <w:t>С</w:t>
      </w:r>
      <w:r>
        <w:rPr>
          <w:rFonts w:ascii="Arial" w:hAnsi="Arial"/>
          <w:sz w:val="22"/>
          <w:szCs w:val="22"/>
          <w:lang w:val="mk-MK" w:eastAsia="en-GB"/>
        </w:rPr>
        <w:t>трумица за периодот 2022-2026</w:t>
      </w:r>
      <w:r w:rsidR="00D57CB2">
        <w:rPr>
          <w:rFonts w:ascii="Arial" w:hAnsi="Arial"/>
          <w:sz w:val="22"/>
          <w:szCs w:val="22"/>
          <w:lang w:val="mk-MK" w:eastAsia="en-GB"/>
        </w:rPr>
        <w:t>;</w:t>
      </w:r>
    </w:p>
    <w:p w14:paraId="55ECA986" w14:textId="78A57067" w:rsidR="00AD3508" w:rsidRDefault="00AD3508">
      <w:pPr>
        <w:pStyle w:val="BodyText"/>
        <w:numPr>
          <w:ilvl w:val="0"/>
          <w:numId w:val="68"/>
        </w:numPr>
        <w:rPr>
          <w:rFonts w:ascii="Arial" w:hAnsi="Arial"/>
          <w:sz w:val="22"/>
          <w:szCs w:val="22"/>
          <w:lang w:val="mk-MK" w:eastAsia="en-GB"/>
        </w:rPr>
      </w:pPr>
      <w:r>
        <w:rPr>
          <w:rFonts w:ascii="Arial" w:hAnsi="Arial"/>
          <w:sz w:val="22"/>
          <w:szCs w:val="22"/>
          <w:lang w:val="mk-MK" w:eastAsia="en-GB"/>
        </w:rPr>
        <w:t>Извештај за регионален план за интегриран систем за управување со отпад во Југо-источен плански регион – мај 2017;</w:t>
      </w:r>
    </w:p>
    <w:p w14:paraId="076FBBD4" w14:textId="77777777" w:rsidR="00005327" w:rsidRDefault="00AD3508">
      <w:pPr>
        <w:pStyle w:val="BodyText"/>
        <w:numPr>
          <w:ilvl w:val="0"/>
          <w:numId w:val="68"/>
        </w:numPr>
        <w:rPr>
          <w:rFonts w:ascii="Arial" w:hAnsi="Arial"/>
          <w:sz w:val="22"/>
          <w:szCs w:val="22"/>
          <w:lang w:val="mk-MK" w:eastAsia="en-GB"/>
        </w:rPr>
      </w:pPr>
      <w:r>
        <w:rPr>
          <w:rFonts w:ascii="Arial" w:hAnsi="Arial"/>
          <w:sz w:val="22"/>
          <w:szCs w:val="22"/>
          <w:lang w:val="mk-MK" w:eastAsia="en-GB"/>
        </w:rPr>
        <w:t>План за управување со отпад на општина Струмица за период 2017-2022</w:t>
      </w:r>
      <w:r w:rsidR="00005327">
        <w:rPr>
          <w:rFonts w:ascii="Arial" w:hAnsi="Arial"/>
          <w:sz w:val="22"/>
          <w:szCs w:val="22"/>
          <w:lang w:val="mk-MK" w:eastAsia="en-GB"/>
        </w:rPr>
        <w:t>;</w:t>
      </w:r>
    </w:p>
    <w:p w14:paraId="26E1B717" w14:textId="77777777" w:rsidR="00005327" w:rsidRDefault="00005327">
      <w:pPr>
        <w:pStyle w:val="BodyText"/>
        <w:numPr>
          <w:ilvl w:val="0"/>
          <w:numId w:val="68"/>
        </w:numPr>
        <w:rPr>
          <w:rFonts w:ascii="Arial" w:hAnsi="Arial"/>
          <w:sz w:val="22"/>
          <w:szCs w:val="22"/>
          <w:lang w:val="mk-MK" w:eastAsia="en-GB"/>
        </w:rPr>
      </w:pPr>
      <w:r>
        <w:rPr>
          <w:rFonts w:ascii="Arial" w:hAnsi="Arial"/>
          <w:sz w:val="22"/>
          <w:szCs w:val="22"/>
          <w:lang w:val="mk-MK" w:eastAsia="en-GB"/>
        </w:rPr>
        <w:t>План за намалување на загадувањето и подобрување на квалитетот на амбиентален воздух 2019-2024 (План за квалитет на воздух) од Мај,2019;</w:t>
      </w:r>
    </w:p>
    <w:p w14:paraId="09AC683A" w14:textId="44C5BC4A" w:rsidR="00005327" w:rsidRDefault="00005327">
      <w:pPr>
        <w:pStyle w:val="BodyText"/>
        <w:numPr>
          <w:ilvl w:val="0"/>
          <w:numId w:val="68"/>
        </w:numPr>
        <w:rPr>
          <w:rFonts w:ascii="Arial" w:hAnsi="Arial"/>
          <w:sz w:val="22"/>
          <w:szCs w:val="22"/>
          <w:lang w:val="mk-MK" w:eastAsia="en-GB"/>
        </w:rPr>
      </w:pPr>
      <w:r>
        <w:rPr>
          <w:rFonts w:ascii="Arial" w:hAnsi="Arial"/>
          <w:sz w:val="22"/>
          <w:szCs w:val="22"/>
          <w:lang w:val="mk-MK" w:eastAsia="en-GB"/>
        </w:rPr>
        <w:t>Акционен план за подобрување</w:t>
      </w:r>
      <w:r w:rsidR="00AC3180">
        <w:rPr>
          <w:rFonts w:ascii="Arial" w:hAnsi="Arial"/>
          <w:sz w:val="22"/>
          <w:szCs w:val="22"/>
          <w:lang w:val="mk-MK" w:eastAsia="en-GB"/>
        </w:rPr>
        <w:t xml:space="preserve"> </w:t>
      </w:r>
      <w:r>
        <w:rPr>
          <w:rFonts w:ascii="Arial" w:hAnsi="Arial"/>
          <w:sz w:val="22"/>
          <w:szCs w:val="22"/>
          <w:lang w:val="mk-MK" w:eastAsia="en-GB"/>
        </w:rPr>
        <w:t>на квалитетот на амбиенталниот воздух од Октомври, 2018;</w:t>
      </w:r>
    </w:p>
    <w:p w14:paraId="482102DD" w14:textId="77777777" w:rsidR="00005327" w:rsidRDefault="00005327">
      <w:pPr>
        <w:pStyle w:val="BodyText"/>
        <w:numPr>
          <w:ilvl w:val="0"/>
          <w:numId w:val="68"/>
        </w:numPr>
        <w:rPr>
          <w:rFonts w:ascii="Arial" w:hAnsi="Arial"/>
          <w:sz w:val="22"/>
          <w:szCs w:val="22"/>
          <w:lang w:val="mk-MK" w:eastAsia="en-GB"/>
        </w:rPr>
      </w:pPr>
      <w:r>
        <w:rPr>
          <w:rFonts w:ascii="Arial" w:hAnsi="Arial"/>
          <w:sz w:val="22"/>
          <w:szCs w:val="22"/>
          <w:lang w:val="mk-MK" w:eastAsia="en-GB"/>
        </w:rPr>
        <w:t>Стратегија за унапредување на родовата еднаквост во општина Струмица за периодот 2017-2020;</w:t>
      </w:r>
    </w:p>
    <w:p w14:paraId="4EB45156" w14:textId="548A5272" w:rsidR="00AD3508" w:rsidRPr="003353CE" w:rsidRDefault="00AD3508">
      <w:pPr>
        <w:pStyle w:val="BodyText"/>
        <w:numPr>
          <w:ilvl w:val="0"/>
          <w:numId w:val="68"/>
        </w:numPr>
        <w:rPr>
          <w:rFonts w:ascii="Arial" w:hAnsi="Arial" w:cs="Arial"/>
          <w:sz w:val="22"/>
          <w:szCs w:val="22"/>
          <w:lang w:val="mk-MK" w:eastAsia="en-GB"/>
        </w:rPr>
      </w:pPr>
      <w:r w:rsidRPr="00005327">
        <w:rPr>
          <w:rFonts w:ascii="Arial" w:hAnsi="Arial"/>
          <w:sz w:val="22"/>
          <w:szCs w:val="22"/>
          <w:lang w:val="mk-MK" w:eastAsia="en-GB"/>
        </w:rPr>
        <w:t xml:space="preserve"> </w:t>
      </w:r>
      <w:r w:rsidR="00AC3180" w:rsidRPr="003360CF">
        <w:rPr>
          <w:rFonts w:ascii="Arial" w:hAnsi="Arial" w:cs="Arial"/>
          <w:sz w:val="22"/>
          <w:szCs w:val="22"/>
          <w:lang w:val="mk-MK" w:eastAsia="en-GB"/>
        </w:rPr>
        <w:t>Стратегија за енер</w:t>
      </w:r>
      <w:r w:rsidR="003360CF" w:rsidRPr="003360CF">
        <w:rPr>
          <w:rFonts w:ascii="Arial" w:hAnsi="Arial" w:cs="Arial"/>
          <w:sz w:val="22"/>
          <w:szCs w:val="22"/>
          <w:lang w:val="mk-MK" w:eastAsia="en-GB"/>
        </w:rPr>
        <w:t>гетска ефикасност на општина Струмица 2019-2023 од февруари,2019;</w:t>
      </w:r>
    </w:p>
    <w:p w14:paraId="4961BDEC" w14:textId="1861A678" w:rsidR="003360CF" w:rsidRPr="003353CE" w:rsidRDefault="003360CF">
      <w:pPr>
        <w:pStyle w:val="BodyText"/>
        <w:numPr>
          <w:ilvl w:val="0"/>
          <w:numId w:val="68"/>
        </w:numPr>
        <w:rPr>
          <w:rFonts w:ascii="Arial" w:hAnsi="Arial" w:cs="Arial"/>
          <w:sz w:val="22"/>
          <w:szCs w:val="22"/>
          <w:lang w:val="mk-MK" w:eastAsia="en-GB"/>
        </w:rPr>
      </w:pPr>
      <w:r w:rsidRPr="00D9157E">
        <w:rPr>
          <w:rFonts w:ascii="Arial" w:hAnsi="Arial" w:cs="Arial"/>
          <w:sz w:val="22"/>
          <w:szCs w:val="22"/>
          <w:lang w:val="mk-MK" w:eastAsia="en-GB"/>
        </w:rPr>
        <w:t>Стратегија за развој на образованието на општина Стрмица за период 2015-202;</w:t>
      </w:r>
    </w:p>
    <w:p w14:paraId="45F35672" w14:textId="3F122440" w:rsidR="003360CF" w:rsidRPr="003353CE" w:rsidRDefault="003360CF">
      <w:pPr>
        <w:pStyle w:val="BodyText"/>
        <w:numPr>
          <w:ilvl w:val="0"/>
          <w:numId w:val="68"/>
        </w:numPr>
        <w:rPr>
          <w:rFonts w:ascii="Arial" w:hAnsi="Arial" w:cs="Arial"/>
          <w:sz w:val="22"/>
          <w:szCs w:val="22"/>
          <w:lang w:val="mk-MK" w:eastAsia="en-GB"/>
        </w:rPr>
      </w:pPr>
      <w:r w:rsidRPr="00D9157E">
        <w:rPr>
          <w:rFonts w:ascii="Arial" w:hAnsi="Arial" w:cs="Arial"/>
          <w:sz w:val="22"/>
          <w:szCs w:val="22"/>
          <w:lang w:val="mk-MK" w:eastAsia="en-GB"/>
        </w:rPr>
        <w:t>Стратегија за соработка со граѓанскиот сектор за период 2015-2020;</w:t>
      </w:r>
    </w:p>
    <w:p w14:paraId="7B786175" w14:textId="1CB0335B" w:rsidR="003360CF" w:rsidRPr="003353CE" w:rsidRDefault="003360CF">
      <w:pPr>
        <w:pStyle w:val="BodyText"/>
        <w:numPr>
          <w:ilvl w:val="0"/>
          <w:numId w:val="68"/>
        </w:numPr>
        <w:rPr>
          <w:rFonts w:ascii="Arial" w:hAnsi="Arial" w:cs="Arial"/>
          <w:sz w:val="22"/>
          <w:szCs w:val="22"/>
          <w:lang w:val="mk-MK" w:eastAsia="en-GB"/>
        </w:rPr>
      </w:pPr>
      <w:r w:rsidRPr="00D9157E">
        <w:rPr>
          <w:rFonts w:ascii="Arial" w:hAnsi="Arial" w:cs="Arial"/>
          <w:sz w:val="22"/>
          <w:szCs w:val="22"/>
          <w:lang w:val="mk-MK" w:eastAsia="en-GB"/>
        </w:rPr>
        <w:t>Стратегија за млади за период 2015-2020;</w:t>
      </w:r>
    </w:p>
    <w:p w14:paraId="5AFE5713" w14:textId="3517B86C" w:rsidR="003360CF" w:rsidRPr="003353CE" w:rsidRDefault="003360CF">
      <w:pPr>
        <w:pStyle w:val="BodyText"/>
        <w:numPr>
          <w:ilvl w:val="0"/>
          <w:numId w:val="68"/>
        </w:numPr>
        <w:rPr>
          <w:rFonts w:ascii="Arial" w:hAnsi="Arial" w:cs="Arial"/>
          <w:sz w:val="22"/>
          <w:szCs w:val="22"/>
          <w:lang w:val="mk-MK" w:eastAsia="en-GB"/>
        </w:rPr>
      </w:pPr>
      <w:r w:rsidRPr="00D9157E">
        <w:rPr>
          <w:rFonts w:ascii="Arial" w:hAnsi="Arial" w:cs="Arial"/>
          <w:sz w:val="22"/>
          <w:szCs w:val="22"/>
          <w:lang w:val="mk-MK" w:eastAsia="en-GB"/>
        </w:rPr>
        <w:t>Стратегија за култура на општина Стрмица за период 2017-2022, ноември,2016</w:t>
      </w:r>
      <w:r>
        <w:rPr>
          <w:rFonts w:ascii="Arial" w:hAnsi="Arial" w:cs="Arial"/>
          <w:sz w:val="22"/>
          <w:szCs w:val="22"/>
          <w:lang w:val="mk-MK" w:eastAsia="en-GB"/>
        </w:rPr>
        <w:t>.</w:t>
      </w:r>
    </w:p>
    <w:p w14:paraId="36C4223E" w14:textId="49FEDBCC" w:rsidR="00F40F22" w:rsidRPr="00D9395A" w:rsidRDefault="00F40F22" w:rsidP="00D9395A">
      <w:pPr>
        <w:pStyle w:val="Heading2"/>
        <w:numPr>
          <w:ilvl w:val="1"/>
          <w:numId w:val="1"/>
        </w:numPr>
        <w:ind w:left="576" w:hanging="576"/>
        <w:rPr>
          <w:lang w:val="mk-MK"/>
        </w:rPr>
      </w:pPr>
      <w:bookmarkStart w:id="88" w:name="_Toc142606453"/>
      <w:r w:rsidRPr="00D9395A">
        <w:rPr>
          <w:lang w:val="mk-MK"/>
        </w:rPr>
        <w:t>Историјат на Градот</w:t>
      </w:r>
      <w:bookmarkEnd w:id="88"/>
    </w:p>
    <w:p w14:paraId="1D627214" w14:textId="7F4A2F97" w:rsidR="00F40F22" w:rsidRPr="001B373B" w:rsidRDefault="00F40F22" w:rsidP="00F40F22">
      <w:pPr>
        <w:pStyle w:val="BodyText"/>
        <w:spacing w:line="320" w:lineRule="atLeast"/>
        <w:rPr>
          <w:rFonts w:ascii="Arial" w:hAnsi="Arial" w:cs="Arial"/>
          <w:sz w:val="22"/>
          <w:szCs w:val="22"/>
          <w:u w:val="single"/>
          <w:lang w:val="en-US" w:eastAsia="en-GB"/>
        </w:rPr>
      </w:pPr>
      <w:proofErr w:type="spellStart"/>
      <w:r w:rsidRPr="001B373B">
        <w:rPr>
          <w:rFonts w:ascii="Arial" w:hAnsi="Arial" w:cs="Arial"/>
          <w:sz w:val="22"/>
          <w:szCs w:val="22"/>
          <w:u w:val="single"/>
          <w:lang w:val="en-US" w:eastAsia="en-GB"/>
        </w:rPr>
        <w:t>Струмица</w:t>
      </w:r>
      <w:proofErr w:type="spellEnd"/>
      <w:r w:rsidRPr="001B373B">
        <w:rPr>
          <w:rFonts w:ascii="Arial" w:hAnsi="Arial" w:cs="Arial"/>
          <w:sz w:val="22"/>
          <w:szCs w:val="22"/>
          <w:u w:val="single"/>
          <w:lang w:val="en-US" w:eastAsia="en-GB"/>
        </w:rPr>
        <w:t xml:space="preserve"> </w:t>
      </w:r>
      <w:proofErr w:type="spellStart"/>
      <w:r w:rsidRPr="001B373B">
        <w:rPr>
          <w:rFonts w:ascii="Arial" w:hAnsi="Arial" w:cs="Arial"/>
          <w:sz w:val="22"/>
          <w:szCs w:val="22"/>
          <w:u w:val="single"/>
          <w:lang w:val="en-US" w:eastAsia="en-GB"/>
        </w:rPr>
        <w:t>во</w:t>
      </w:r>
      <w:proofErr w:type="spellEnd"/>
      <w:r w:rsidRPr="001B373B">
        <w:rPr>
          <w:rFonts w:ascii="Arial" w:hAnsi="Arial" w:cs="Arial"/>
          <w:sz w:val="22"/>
          <w:szCs w:val="22"/>
          <w:u w:val="single"/>
          <w:lang w:val="en-US" w:eastAsia="en-GB"/>
        </w:rPr>
        <w:t xml:space="preserve"> </w:t>
      </w:r>
      <w:r w:rsidR="001B373B" w:rsidRPr="001B373B">
        <w:rPr>
          <w:rFonts w:ascii="Arial" w:hAnsi="Arial" w:cs="Arial"/>
          <w:sz w:val="22"/>
          <w:szCs w:val="22"/>
          <w:u w:val="single"/>
          <w:lang w:val="en-US" w:eastAsia="en-GB"/>
        </w:rPr>
        <w:t>XX</w:t>
      </w:r>
      <w:r w:rsidRPr="001B373B">
        <w:rPr>
          <w:rFonts w:ascii="Arial" w:hAnsi="Arial" w:cs="Arial"/>
          <w:sz w:val="22"/>
          <w:szCs w:val="22"/>
          <w:u w:val="single"/>
          <w:lang w:val="en-US" w:eastAsia="en-GB"/>
        </w:rPr>
        <w:t xml:space="preserve"> </w:t>
      </w:r>
      <w:proofErr w:type="spellStart"/>
      <w:r w:rsidRPr="001B373B">
        <w:rPr>
          <w:rFonts w:ascii="Arial" w:hAnsi="Arial" w:cs="Arial"/>
          <w:sz w:val="22"/>
          <w:szCs w:val="22"/>
          <w:u w:val="single"/>
          <w:lang w:val="en-US" w:eastAsia="en-GB"/>
        </w:rPr>
        <w:t>век</w:t>
      </w:r>
      <w:proofErr w:type="spellEnd"/>
    </w:p>
    <w:p w14:paraId="6A3DC5A0" w14:textId="0FAA7EAE" w:rsidR="001B373B" w:rsidRPr="00AF6A28" w:rsidRDefault="00F40F22" w:rsidP="00D9157E">
      <w:pPr>
        <w:pStyle w:val="BodyText"/>
        <w:spacing w:line="320" w:lineRule="atLeast"/>
        <w:rPr>
          <w:rFonts w:ascii="Arial" w:hAnsi="Arial" w:cs="Arial"/>
          <w:sz w:val="22"/>
          <w:szCs w:val="22"/>
          <w:lang w:val="mk-MK" w:eastAsia="en-GB"/>
        </w:rPr>
      </w:pPr>
      <w:r w:rsidRPr="00D9395A">
        <w:rPr>
          <w:rFonts w:ascii="Arial" w:hAnsi="Arial" w:cs="Arial"/>
          <w:sz w:val="22"/>
          <w:szCs w:val="22"/>
          <w:lang w:val="mk-MK" w:eastAsia="en-GB"/>
        </w:rPr>
        <w:t>Со Првата балканска војна од 1912 година Турците биле победени и истерани од Македонија, а со тоа и од Струмица од страна на балканските сојузници (Србија, Бугарија, Грција и Црна Гора). Со Струмица ќе завладее Бугарија.</w:t>
      </w:r>
      <w:r w:rsidR="008F6FE4" w:rsidRPr="00D9395A">
        <w:rPr>
          <w:rFonts w:ascii="Arial" w:hAnsi="Arial" w:cs="Arial"/>
          <w:sz w:val="22"/>
          <w:szCs w:val="22"/>
          <w:lang w:val="mk-MK" w:eastAsia="en-GB"/>
        </w:rPr>
        <w:t xml:space="preserve"> Во Втората балканска војна (1913г.), која се водела меѓу </w:t>
      </w:r>
      <w:r w:rsidR="008F6FE4" w:rsidRPr="00D9395A">
        <w:rPr>
          <w:rFonts w:ascii="Arial" w:hAnsi="Arial" w:cs="Arial"/>
          <w:sz w:val="22"/>
          <w:szCs w:val="22"/>
          <w:lang w:val="mk-MK" w:eastAsia="en-GB"/>
        </w:rPr>
        <w:lastRenderedPageBreak/>
        <w:t>балканските сојузници за поделба на Македонија, Бугарија била поразена. Струмица со мировниот договор од Букурешт (28.07.1913), сепак останала под власт на Бугарија. Грчките војски, кои биле стационирани во Струмица, револтирани од одлуката за повлекување, го запалиле градот и тој горел во периодот од 8 до 15 август 1913 година, при што биле изгорени повеќе од 1900 јавни згради, приватни куќи и други објекти. Под бугарска власт Струмица ќе остане до 1919 година, кога со мировниот договор од Версај, со кој е завршена Првата светска војна, ќе влезе во составот на Кралството СХС ( од 1929 година Кралство Југославија). Во тоа кралство, македонскиот народ бил без никакви права и бил подложен на</w:t>
      </w:r>
      <w:r w:rsidR="00AF6A28" w:rsidRPr="00D9395A">
        <w:rPr>
          <w:rFonts w:ascii="Arial" w:hAnsi="Arial" w:cs="Arial"/>
          <w:sz w:val="22"/>
          <w:szCs w:val="22"/>
          <w:lang w:val="mk-MK" w:eastAsia="en-GB"/>
        </w:rPr>
        <w:t xml:space="preserve"> </w:t>
      </w:r>
      <w:r w:rsidR="00AF6A28">
        <w:rPr>
          <w:rFonts w:ascii="Arial" w:hAnsi="Arial" w:cs="Arial"/>
          <w:sz w:val="22"/>
          <w:szCs w:val="22"/>
          <w:lang w:val="mk-MK" w:eastAsia="en-GB"/>
        </w:rPr>
        <w:t>асимилација од Србија.</w:t>
      </w:r>
    </w:p>
    <w:p w14:paraId="64BF1CAA" w14:textId="48EC435E" w:rsidR="00F40F22" w:rsidRDefault="008F6FE4" w:rsidP="00D9157E">
      <w:pPr>
        <w:pStyle w:val="BodyText"/>
        <w:spacing w:line="320" w:lineRule="atLeast"/>
        <w:rPr>
          <w:noProof/>
          <w:lang w:val="mk-MK" w:eastAsia="en-GB"/>
        </w:rPr>
      </w:pPr>
      <w:r w:rsidRPr="003353CE">
        <w:rPr>
          <w:rFonts w:ascii="Arial" w:hAnsi="Arial" w:cs="Arial"/>
          <w:sz w:val="22"/>
          <w:szCs w:val="22"/>
          <w:lang w:val="mk-MK" w:eastAsia="en-GB"/>
        </w:rPr>
        <w:t xml:space="preserve"> </w:t>
      </w:r>
      <w:r w:rsidR="00AF6A28">
        <w:rPr>
          <w:noProof/>
          <w:lang w:val="mk-MK" w:eastAsia="en-GB"/>
        </w:rPr>
        <w:t xml:space="preserve">  </w:t>
      </w:r>
      <w:r w:rsidR="001B373B">
        <w:rPr>
          <w:noProof/>
          <w:lang w:val="en-US" w:eastAsia="en-GB"/>
        </w:rPr>
        <w:drawing>
          <wp:inline distT="0" distB="0" distL="0" distR="0" wp14:anchorId="03C200EB" wp14:editId="354A5CFA">
            <wp:extent cx="2838450" cy="2047875"/>
            <wp:effectExtent l="0" t="0" r="0" b="0"/>
            <wp:docPr id="6201815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38450" cy="2047875"/>
                    </a:xfrm>
                    <a:prstGeom prst="rect">
                      <a:avLst/>
                    </a:prstGeom>
                    <a:noFill/>
                    <a:ln>
                      <a:noFill/>
                    </a:ln>
                  </pic:spPr>
                </pic:pic>
              </a:graphicData>
            </a:graphic>
          </wp:inline>
        </w:drawing>
      </w:r>
      <w:r w:rsidR="00AF6A28">
        <w:rPr>
          <w:noProof/>
          <w:lang w:val="mk-MK" w:eastAsia="en-GB"/>
        </w:rPr>
        <w:t xml:space="preserve">        </w:t>
      </w:r>
      <w:r w:rsidR="001B373B">
        <w:rPr>
          <w:noProof/>
          <w:lang w:val="mk-MK" w:eastAsia="en-GB"/>
        </w:rPr>
        <w:drawing>
          <wp:inline distT="0" distB="0" distL="0" distR="0" wp14:anchorId="26734539" wp14:editId="2F33612B">
            <wp:extent cx="2819400" cy="2009775"/>
            <wp:effectExtent l="0" t="0" r="0" b="0"/>
            <wp:docPr id="5268996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19400" cy="2009775"/>
                    </a:xfrm>
                    <a:prstGeom prst="rect">
                      <a:avLst/>
                    </a:prstGeom>
                    <a:noFill/>
                    <a:ln>
                      <a:noFill/>
                    </a:ln>
                  </pic:spPr>
                </pic:pic>
              </a:graphicData>
            </a:graphic>
          </wp:inline>
        </w:drawing>
      </w:r>
    </w:p>
    <w:p w14:paraId="57FC269D" w14:textId="6ADE0CE3" w:rsidR="00D57CB2" w:rsidRDefault="00D57CB2" w:rsidP="00D57CB2">
      <w:pPr>
        <w:pStyle w:val="BodyText"/>
        <w:spacing w:line="320" w:lineRule="atLeast"/>
        <w:jc w:val="center"/>
        <w:rPr>
          <w:rFonts w:ascii="Arial" w:hAnsi="Arial" w:cs="Arial"/>
          <w:noProof/>
          <w:sz w:val="20"/>
          <w:szCs w:val="20"/>
          <w:lang w:val="mk-MK" w:eastAsia="en-GB"/>
        </w:rPr>
      </w:pPr>
      <w:r w:rsidRPr="00BF2260">
        <w:rPr>
          <w:rFonts w:ascii="Arial" w:hAnsi="Arial" w:cs="Arial"/>
          <w:noProof/>
          <w:sz w:val="20"/>
          <w:szCs w:val="20"/>
          <w:lang w:val="mk-MK" w:eastAsia="en-GB"/>
        </w:rPr>
        <w:t>Слика 1 и 2. Слики од град Струмица (архива на општината)</w:t>
      </w:r>
    </w:p>
    <w:p w14:paraId="671781CC" w14:textId="77777777" w:rsidR="00D9395A" w:rsidRPr="00BF2260" w:rsidRDefault="00D9395A" w:rsidP="00D57CB2">
      <w:pPr>
        <w:pStyle w:val="BodyText"/>
        <w:spacing w:line="320" w:lineRule="atLeast"/>
        <w:jc w:val="center"/>
        <w:rPr>
          <w:rFonts w:ascii="Arial" w:hAnsi="Arial" w:cs="Arial"/>
          <w:sz w:val="20"/>
          <w:szCs w:val="20"/>
          <w:lang w:val="mk-MK" w:eastAsia="en-GB"/>
        </w:rPr>
      </w:pPr>
    </w:p>
    <w:p w14:paraId="0E2BD04A" w14:textId="77777777" w:rsidR="00674ED3" w:rsidRPr="00D9395A" w:rsidRDefault="008F6FE4" w:rsidP="00D9395A">
      <w:pPr>
        <w:pStyle w:val="BodyText"/>
        <w:spacing w:line="320" w:lineRule="atLeast"/>
        <w:rPr>
          <w:rFonts w:ascii="Arial" w:hAnsi="Arial" w:cs="Arial"/>
          <w:sz w:val="22"/>
          <w:szCs w:val="22"/>
          <w:lang w:val="mk-MK" w:eastAsia="en-GB"/>
        </w:rPr>
      </w:pPr>
      <w:r w:rsidRPr="00D9395A">
        <w:rPr>
          <w:rFonts w:ascii="Arial" w:hAnsi="Arial" w:cs="Arial"/>
          <w:sz w:val="22"/>
          <w:szCs w:val="22"/>
          <w:lang w:val="mk-MK" w:eastAsia="en-GB"/>
        </w:rPr>
        <w:t xml:space="preserve">Во Втората светска војна, Струмица ќе биде завладеана од германската војска на 6 април 1941 година. Германија, со договорот што го имале склучено за сојуз со Бугарија, им ја предала Струмица под окупација на бугарските војски на 18 април 1941 година. Македонскиот народ, а со тоа и луѓето од Струмица незадоволни од окупацијата на фашистичките земји, започнале воени дејствија против нив. На 11 септември 1944 година бугарската војска била протерана од Струмица, а на 5 ноември 1944 година градот го напуштила и германската војска. За единствен народен херој од Струмица бил прогласен Благој Јанков – Мучето. </w:t>
      </w:r>
    </w:p>
    <w:p w14:paraId="4195FA2A" w14:textId="491D900B" w:rsidR="008F6FE4" w:rsidRPr="00D9395A" w:rsidRDefault="008F6FE4" w:rsidP="00D9395A">
      <w:pPr>
        <w:pStyle w:val="BodyText"/>
        <w:spacing w:line="320" w:lineRule="atLeast"/>
        <w:rPr>
          <w:rFonts w:ascii="Arial" w:hAnsi="Arial" w:cs="Arial"/>
          <w:sz w:val="22"/>
          <w:szCs w:val="22"/>
          <w:lang w:val="mk-MK" w:eastAsia="en-GB"/>
        </w:rPr>
      </w:pPr>
      <w:r w:rsidRPr="00D9395A">
        <w:rPr>
          <w:rFonts w:ascii="Arial" w:hAnsi="Arial" w:cs="Arial"/>
          <w:sz w:val="22"/>
          <w:szCs w:val="22"/>
          <w:lang w:val="mk-MK" w:eastAsia="en-GB"/>
        </w:rPr>
        <w:t>По војната Македонија влегла во федерацијата Југославија, како рамноправен народ. Со референдумот од 8 септември 1991 година, Македонија е независна држава.</w:t>
      </w:r>
    </w:p>
    <w:p w14:paraId="31AAEB1C" w14:textId="77777777" w:rsidR="008F6FE4" w:rsidRPr="00D9395A" w:rsidRDefault="008F6FE4" w:rsidP="008F6FE4">
      <w:pPr>
        <w:pStyle w:val="BodyText"/>
        <w:spacing w:line="320" w:lineRule="atLeast"/>
        <w:rPr>
          <w:rFonts w:ascii="Arial" w:hAnsi="Arial" w:cs="Arial"/>
          <w:sz w:val="22"/>
          <w:szCs w:val="22"/>
          <w:u w:val="single"/>
          <w:lang w:val="mk-MK" w:eastAsia="en-GB"/>
        </w:rPr>
      </w:pPr>
      <w:r w:rsidRPr="00D9395A">
        <w:rPr>
          <w:rFonts w:ascii="Arial" w:hAnsi="Arial" w:cs="Arial"/>
          <w:sz w:val="22"/>
          <w:szCs w:val="22"/>
          <w:u w:val="single"/>
          <w:lang w:val="mk-MK" w:eastAsia="en-GB"/>
        </w:rPr>
        <w:t>Византиско – османлиски период</w:t>
      </w:r>
    </w:p>
    <w:p w14:paraId="68F8D7D3" w14:textId="77777777" w:rsidR="00AF6A28" w:rsidRPr="00D9395A" w:rsidRDefault="008F6FE4" w:rsidP="00D9157E">
      <w:pPr>
        <w:pStyle w:val="BodyText"/>
        <w:spacing w:line="320" w:lineRule="atLeast"/>
        <w:rPr>
          <w:rFonts w:ascii="Arial" w:hAnsi="Arial" w:cs="Arial"/>
          <w:sz w:val="22"/>
          <w:szCs w:val="22"/>
          <w:lang w:val="mk-MK" w:eastAsia="en-GB"/>
        </w:rPr>
      </w:pPr>
      <w:r w:rsidRPr="00D9395A">
        <w:rPr>
          <w:rFonts w:ascii="Arial" w:hAnsi="Arial" w:cs="Arial"/>
          <w:sz w:val="22"/>
          <w:szCs w:val="22"/>
          <w:lang w:val="mk-MK" w:eastAsia="en-GB"/>
        </w:rPr>
        <w:t xml:space="preserve">Струмица во османлискиот период во турската администрација ќе биде нарекувана Уструмџе. Таа ќе биде приклучена кон Ќустендилскиот санџак и во неа ќе биде воспоставен спахиско-тимарски систем. Во градот било населено номадско сточарско туркменско население, така што градот го сменил својот лик и почнал да добива ориентален изглед. Струмица според пописот од 1519 година имала 2780 жители, од кои 1450 христијани, а 1330 муслимани. </w:t>
      </w:r>
    </w:p>
    <w:p w14:paraId="61054059" w14:textId="77777777" w:rsidR="00D9395A" w:rsidRDefault="008F6FE4" w:rsidP="00D9157E">
      <w:pPr>
        <w:pStyle w:val="BodyText"/>
        <w:spacing w:line="320" w:lineRule="atLeast"/>
        <w:rPr>
          <w:rFonts w:ascii="Arial" w:hAnsi="Arial" w:cs="Arial"/>
          <w:sz w:val="22"/>
          <w:szCs w:val="22"/>
          <w:lang w:val="mk-MK" w:eastAsia="en-GB"/>
        </w:rPr>
      </w:pPr>
      <w:r w:rsidRPr="00D9395A">
        <w:rPr>
          <w:rFonts w:ascii="Arial" w:hAnsi="Arial" w:cs="Arial"/>
          <w:sz w:val="22"/>
          <w:szCs w:val="22"/>
          <w:lang w:val="mk-MK" w:eastAsia="en-GB"/>
        </w:rPr>
        <w:t xml:space="preserve">Во тој период се одвивала и засилена исламизација на што се должи зголемениот број на муслимани 2200 на пописот од 1570 година, наспроти 1230 христијани. Во XVII век, Струмица станала седиште на кадилук. Во тоа време во Струмица поминале и турските патеписци Хаџи </w:t>
      </w:r>
      <w:r w:rsidRPr="00D9395A">
        <w:rPr>
          <w:rFonts w:ascii="Arial" w:hAnsi="Arial" w:cs="Arial"/>
          <w:sz w:val="22"/>
          <w:szCs w:val="22"/>
          <w:lang w:val="mk-MK" w:eastAsia="en-GB"/>
        </w:rPr>
        <w:lastRenderedPageBreak/>
        <w:t>Калфа (1665) и Евлија Челеби (1670), кои даваат опис на градот со сите муслимански објекти, кои ги имало во Струмица тогаш.</w:t>
      </w:r>
    </w:p>
    <w:p w14:paraId="70852138" w14:textId="218276C4" w:rsidR="00D00D41" w:rsidRPr="00D9395A" w:rsidRDefault="008F6FE4" w:rsidP="00D9157E">
      <w:pPr>
        <w:pStyle w:val="BodyText"/>
        <w:spacing w:line="320" w:lineRule="atLeast"/>
        <w:rPr>
          <w:rFonts w:ascii="Arial" w:hAnsi="Arial" w:cs="Arial"/>
          <w:sz w:val="22"/>
          <w:szCs w:val="22"/>
          <w:lang w:val="mk-MK" w:eastAsia="en-GB"/>
        </w:rPr>
      </w:pPr>
      <w:r w:rsidRPr="00D9395A">
        <w:rPr>
          <w:rFonts w:ascii="Arial" w:hAnsi="Arial" w:cs="Arial"/>
          <w:sz w:val="22"/>
          <w:szCs w:val="22"/>
          <w:lang w:val="mk-MK" w:eastAsia="en-GB"/>
        </w:rPr>
        <w:t>Кон крајот на XVIII и почетокот на XIX век струмичката каза била во состав на Солунскиот санџак. Во XIX век зајакнало патријаршиското движење и гркоманското население зело замав. Тоа довело до силно антипатријаршиско движење во 60 – тите години на XIX век. Во 1860 година во Робово било отворено првото училиште на македонски јазик, а прв учител бил Арсени Костенцев од Штип. Во тој период твореле и големите струмички зографи Васил Ѓорѓиев и Григориј Пецанов, кои работеле на живописот и иконостасите на повеќе цркви, кои тогаш се отварале во струмичко.</w:t>
      </w:r>
      <w:r w:rsidRPr="00D9395A">
        <w:rPr>
          <w:rFonts w:ascii="Arial" w:hAnsi="Arial" w:cs="Arial"/>
          <w:sz w:val="22"/>
          <w:szCs w:val="22"/>
          <w:lang w:val="mk-MK" w:eastAsia="en-GB"/>
        </w:rPr>
        <w:br/>
        <w:t>Со Берлинскиот конгрес од 1878 година, кога Турција изгубила голем дел од своите владеења на Балканот (Босна, Србија, Црна Гора), а река од бегалци се слеала кон Македонија, а дел од нив и во Струмица. Тоа население се нарекува мухаџири. Се потешката ситуација на македонското население под турската власт, допринела да се формира Внатрешната македонска револуционерна организација (ВМРО) на 23.10.1893 г. во Солун. Првиот човек кој ги прифатил идеите на ВМРО во струмичкиот регион бил Стојан Ѓорѓиев од Дабиле, кој во 1895 година го формирал и првиот месен комитет во Струмица. Во овие краишта бил формиран и дејствувал Огражденскиот окружен македонско-одрински револуционерен комитет. Еден од најистакнатите раководители на револуционерната организација бил Христо Чернопеев, кој учествувал и во Младотурската револуција (1908-1909), која не завршила со ослободување на македонскиот народ и останал под турско владеење.</w:t>
      </w:r>
    </w:p>
    <w:p w14:paraId="7A22D5FE" w14:textId="77777777" w:rsidR="008F6FE4" w:rsidRPr="003353CE" w:rsidRDefault="008F6FE4" w:rsidP="008F6FE4">
      <w:pPr>
        <w:pStyle w:val="BodyText"/>
        <w:spacing w:line="320" w:lineRule="atLeast"/>
        <w:rPr>
          <w:rFonts w:ascii="Arial" w:hAnsi="Arial" w:cs="Arial"/>
          <w:sz w:val="22"/>
          <w:szCs w:val="22"/>
          <w:u w:val="single"/>
          <w:lang w:val="mk-MK" w:eastAsia="en-GB"/>
        </w:rPr>
      </w:pPr>
      <w:r w:rsidRPr="003353CE">
        <w:rPr>
          <w:rFonts w:ascii="Arial" w:hAnsi="Arial" w:cs="Arial"/>
          <w:sz w:val="22"/>
          <w:szCs w:val="22"/>
          <w:u w:val="single"/>
          <w:lang w:val="mk-MK" w:eastAsia="en-GB"/>
        </w:rPr>
        <w:t>Византиско – словенски период</w:t>
      </w:r>
    </w:p>
    <w:p w14:paraId="6260AE64" w14:textId="77777777" w:rsidR="00F92C54" w:rsidRPr="00D9395A" w:rsidRDefault="008F6FE4" w:rsidP="008F6FE4">
      <w:pPr>
        <w:pStyle w:val="BodyText"/>
        <w:spacing w:line="320" w:lineRule="atLeast"/>
        <w:rPr>
          <w:rFonts w:ascii="Arial" w:hAnsi="Arial" w:cs="Arial"/>
          <w:sz w:val="22"/>
          <w:szCs w:val="22"/>
          <w:lang w:val="mk-MK" w:eastAsia="en-GB"/>
        </w:rPr>
      </w:pPr>
      <w:r w:rsidRPr="00D9395A">
        <w:rPr>
          <w:rFonts w:ascii="Arial" w:hAnsi="Arial" w:cs="Arial"/>
          <w:sz w:val="22"/>
          <w:szCs w:val="22"/>
          <w:lang w:val="mk-MK" w:eastAsia="en-GB"/>
        </w:rPr>
        <w:t xml:space="preserve">Со преселбата на Словените, која се одвивала во периодот од осумдесетите години на VI век до триесетите години на VII век, градот доживеал големи разурнувања. На овие простори се населило словенското племе Струмјани, кое го добило своето име по р. Стримон, која тие ја преименувале во Струма. Склавинијата на Струмјаните егзистирала како независно словенско кнежество извесен период, додека не биде завладеана од Византија. </w:t>
      </w:r>
    </w:p>
    <w:p w14:paraId="11875138" w14:textId="77777777" w:rsidR="00FB1C35" w:rsidRPr="00D9395A" w:rsidRDefault="008F6FE4" w:rsidP="008F6FE4">
      <w:pPr>
        <w:pStyle w:val="BodyText"/>
        <w:spacing w:line="320" w:lineRule="atLeast"/>
        <w:rPr>
          <w:rFonts w:ascii="Arial" w:hAnsi="Arial" w:cs="Arial"/>
          <w:sz w:val="22"/>
          <w:szCs w:val="22"/>
          <w:lang w:val="mk-MK" w:eastAsia="en-GB"/>
        </w:rPr>
      </w:pPr>
      <w:r w:rsidRPr="00D9395A">
        <w:rPr>
          <w:rFonts w:ascii="Arial" w:hAnsi="Arial" w:cs="Arial"/>
          <w:sz w:val="22"/>
          <w:szCs w:val="22"/>
          <w:lang w:val="mk-MK" w:eastAsia="en-GB"/>
        </w:rPr>
        <w:t>Во периодот од 845 г. до 855 г. како византиски воен управник во брегалничко-струмичкиот крај бил Методиј (825-885). Струмичката област, потоа била завладеана од бугарскиот владетел Борис (852-889). Во 893 г. Климент според Диканжовиот список (XII век) бил поставен за “епископ на Тивериопол или Велика”. Струмичкиот регион ќе остане во бугарската држава се до 969 г. кога избило првото востание на комитопулите (Самуил, Арон, Мојсеј и Давид) и ќе влезе во Самуиловата држава (976-1018).</w:t>
      </w:r>
    </w:p>
    <w:p w14:paraId="0B0D8D3D" w14:textId="0F4381D3" w:rsidR="00FB1C35" w:rsidRPr="00D9395A" w:rsidRDefault="008F6FE4" w:rsidP="008F6FE4">
      <w:pPr>
        <w:pStyle w:val="BodyText"/>
        <w:spacing w:line="320" w:lineRule="atLeast"/>
        <w:rPr>
          <w:rFonts w:ascii="Arial" w:hAnsi="Arial" w:cs="Arial"/>
          <w:sz w:val="22"/>
          <w:szCs w:val="22"/>
          <w:lang w:val="mk-MK" w:eastAsia="en-GB"/>
        </w:rPr>
      </w:pPr>
      <w:r w:rsidRPr="00D9395A">
        <w:rPr>
          <w:rFonts w:ascii="Arial" w:hAnsi="Arial" w:cs="Arial"/>
          <w:sz w:val="22"/>
          <w:szCs w:val="22"/>
          <w:lang w:val="mk-MK" w:eastAsia="en-GB"/>
        </w:rPr>
        <w:t>На 29 јули 1014 година, на овие простори се одиграла Беласичката битка, во која македонската војска предводена од цар Самуил (976-1014) била поразена од Византијците на чие чело бил Василиј II (976-1025). По битката биле ослепени 15 000 македонски војници, како одмазда на Василиј II за смртта на својот командант Теофилакт Вотанијат, кој бил убиен од синот на цар Самуил, Гаврил Радомир (1014-1015).</w:t>
      </w:r>
    </w:p>
    <w:p w14:paraId="4CEF676B" w14:textId="2BD84323" w:rsidR="00D57CB2" w:rsidRPr="00D9395A" w:rsidRDefault="008F6FE4" w:rsidP="008F6FE4">
      <w:pPr>
        <w:pStyle w:val="BodyText"/>
        <w:spacing w:line="320" w:lineRule="atLeast"/>
        <w:rPr>
          <w:rFonts w:ascii="Arial" w:hAnsi="Arial" w:cs="Arial"/>
          <w:sz w:val="22"/>
          <w:szCs w:val="22"/>
          <w:lang w:val="mk-MK" w:eastAsia="en-GB"/>
        </w:rPr>
      </w:pPr>
      <w:r w:rsidRPr="00D9395A">
        <w:rPr>
          <w:rFonts w:ascii="Arial" w:hAnsi="Arial" w:cs="Arial"/>
          <w:sz w:val="22"/>
          <w:szCs w:val="22"/>
          <w:lang w:val="mk-MK" w:eastAsia="en-GB"/>
        </w:rPr>
        <w:t xml:space="preserve">Во 1018 г. Македонија била завладеана од Византија. Од XI век за првпат во пишаните извори (Асеманово евангеление) почнува градот да се именува со Струмица. Кон крајот на XII век, централната власт на Византија ослабела, па како резултат на тоа ќе дојде до осамостојување на </w:t>
      </w:r>
      <w:r w:rsidRPr="00D9395A">
        <w:rPr>
          <w:rFonts w:ascii="Arial" w:hAnsi="Arial" w:cs="Arial"/>
          <w:sz w:val="22"/>
          <w:szCs w:val="22"/>
          <w:lang w:val="mk-MK" w:eastAsia="en-GB"/>
        </w:rPr>
        <w:lastRenderedPageBreak/>
        <w:t>повеќе независни феудалци. Во струмичкиот крај се осамостоиле Добромир Хрс (1185-1202), а потоа и Добромир Стрез (1208-1214), но нивните владеења биле ликвидирани од Византијците.</w:t>
      </w:r>
    </w:p>
    <w:p w14:paraId="257876A6" w14:textId="32E66CF9" w:rsidR="008F6FE4" w:rsidRPr="00D9395A" w:rsidRDefault="008F6FE4" w:rsidP="008F6FE4">
      <w:pPr>
        <w:pStyle w:val="BodyText"/>
        <w:spacing w:line="320" w:lineRule="atLeast"/>
        <w:rPr>
          <w:rFonts w:ascii="Arial" w:hAnsi="Arial" w:cs="Arial"/>
          <w:sz w:val="22"/>
          <w:szCs w:val="22"/>
          <w:lang w:val="mk-MK" w:eastAsia="en-GB"/>
        </w:rPr>
      </w:pPr>
      <w:r w:rsidRPr="00D9395A">
        <w:rPr>
          <w:rFonts w:ascii="Arial" w:hAnsi="Arial" w:cs="Arial"/>
          <w:sz w:val="22"/>
          <w:szCs w:val="22"/>
          <w:lang w:val="mk-MK" w:eastAsia="en-GB"/>
        </w:rPr>
        <w:t>Кон крајот на XIII век започнале српските напади на Македонија. Извесен период со Струмица и регионот ќе владее Хреља, за да во 1334 година српскиот крал Стефан Душан (1331-1355) ја освои Струмица. По распаѓањето на Душановото царство, струмичкиот регион ќе биде управуван првин од Угљеша, братот на Волкашин, а по неговата смрт 1371 г. во битката кај Марица, со овој регион ќе загосподарат браќата Дејановиќи. Нивното владеење бил со краток век, бидејќи Турците во својот продор на Балканот ја завладеале и Струмица во 1382-1383 г. со што завршува средниот век во овие краишта.</w:t>
      </w:r>
    </w:p>
    <w:p w14:paraId="196C7E12" w14:textId="77777777" w:rsidR="008F6FE4" w:rsidRPr="003353CE" w:rsidRDefault="008F6FE4" w:rsidP="008F6FE4">
      <w:pPr>
        <w:pStyle w:val="BodyText"/>
        <w:spacing w:line="320" w:lineRule="atLeast"/>
        <w:rPr>
          <w:rFonts w:ascii="Arial" w:hAnsi="Arial" w:cs="Arial"/>
          <w:sz w:val="22"/>
          <w:szCs w:val="22"/>
          <w:u w:val="single"/>
          <w:lang w:val="mk-MK" w:eastAsia="en-GB"/>
        </w:rPr>
      </w:pPr>
      <w:r w:rsidRPr="003353CE">
        <w:rPr>
          <w:rFonts w:ascii="Arial" w:hAnsi="Arial" w:cs="Arial"/>
          <w:sz w:val="22"/>
          <w:szCs w:val="22"/>
          <w:u w:val="single"/>
          <w:lang w:val="mk-MK" w:eastAsia="en-GB"/>
        </w:rPr>
        <w:t>Антички период</w:t>
      </w:r>
    </w:p>
    <w:p w14:paraId="722D421E" w14:textId="77777777" w:rsidR="003B7769" w:rsidRPr="003353CE" w:rsidRDefault="008F6FE4" w:rsidP="008F6FE4">
      <w:pPr>
        <w:pStyle w:val="BodyText"/>
        <w:spacing w:line="320" w:lineRule="atLeast"/>
        <w:rPr>
          <w:rFonts w:ascii="Arial" w:eastAsia="Calibri" w:hAnsi="Arial" w:cs="Arial"/>
          <w:color w:val="6F6F6F"/>
          <w:sz w:val="22"/>
          <w:szCs w:val="22"/>
          <w:shd w:val="clear" w:color="auto" w:fill="FAFAFA"/>
          <w:lang w:val="mk-MK"/>
        </w:rPr>
      </w:pPr>
      <w:r w:rsidRPr="003353CE">
        <w:rPr>
          <w:rFonts w:ascii="Arial" w:hAnsi="Arial" w:cs="Arial"/>
          <w:sz w:val="22"/>
          <w:szCs w:val="22"/>
          <w:lang w:val="mk-MK" w:eastAsia="en-GB"/>
        </w:rPr>
        <w:t>Почетокот на континуираното живеење во Струмица и во непосредната околина според археолошките истражувања, датира од VI милениум пр. н. е. (неолитска населба “Страната” кај с.Ангелци), а во непосредната близина на Струмица, поточно на Цареви Кули, е констатирана праисториска култура која егзистирала од времето на доцниот енеолит до раната бронза (почеток на IV- до сред на III милениум пр. н. е.).</w:t>
      </w:r>
    </w:p>
    <w:p w14:paraId="4D4E60F9" w14:textId="77777777" w:rsidR="003B7769" w:rsidRDefault="003B7769" w:rsidP="00D9157E">
      <w:pPr>
        <w:pStyle w:val="BodyText"/>
        <w:spacing w:line="320" w:lineRule="atLeast"/>
        <w:jc w:val="center"/>
        <w:rPr>
          <w:rFonts w:ascii="Arial" w:eastAsia="Calibri" w:hAnsi="Arial" w:cs="Arial"/>
          <w:color w:val="6F6F6F"/>
          <w:sz w:val="22"/>
          <w:szCs w:val="22"/>
          <w:shd w:val="clear" w:color="auto" w:fill="FAFAFA"/>
          <w:lang w:val="en-US"/>
        </w:rPr>
      </w:pPr>
      <w:r>
        <w:rPr>
          <w:rFonts w:ascii="Arial" w:hAnsi="Arial"/>
          <w:noProof/>
          <w:sz w:val="22"/>
          <w:szCs w:val="22"/>
          <w:lang w:val="mk-MK" w:eastAsia="en-GB"/>
        </w:rPr>
        <w:drawing>
          <wp:inline distT="0" distB="0" distL="0" distR="0" wp14:anchorId="2D20F0DF" wp14:editId="5ADCE4A7">
            <wp:extent cx="5153025" cy="2419350"/>
            <wp:effectExtent l="0" t="0" r="9525" b="0"/>
            <wp:docPr id="7690561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53025" cy="2419350"/>
                    </a:xfrm>
                    <a:prstGeom prst="rect">
                      <a:avLst/>
                    </a:prstGeom>
                    <a:noFill/>
                    <a:ln>
                      <a:noFill/>
                    </a:ln>
                  </pic:spPr>
                </pic:pic>
              </a:graphicData>
            </a:graphic>
          </wp:inline>
        </w:drawing>
      </w:r>
    </w:p>
    <w:p w14:paraId="41262EE8" w14:textId="3E1813B3" w:rsidR="00D57CB2" w:rsidRDefault="00D57CB2" w:rsidP="00D9157E">
      <w:pPr>
        <w:pStyle w:val="BodyText"/>
        <w:spacing w:line="320" w:lineRule="atLeast"/>
        <w:jc w:val="center"/>
        <w:rPr>
          <w:rFonts w:ascii="Arial" w:eastAsia="Calibri" w:hAnsi="Arial" w:cs="Arial"/>
          <w:sz w:val="20"/>
          <w:szCs w:val="20"/>
          <w:shd w:val="clear" w:color="auto" w:fill="FAFAFA"/>
          <w:lang w:val="mk-MK"/>
        </w:rPr>
      </w:pPr>
      <w:r w:rsidRPr="00BF2260">
        <w:rPr>
          <w:rFonts w:ascii="Arial" w:eastAsia="Calibri" w:hAnsi="Arial" w:cs="Arial"/>
          <w:sz w:val="20"/>
          <w:szCs w:val="20"/>
          <w:shd w:val="clear" w:color="auto" w:fill="FAFAFA"/>
          <w:lang w:val="mk-MK"/>
        </w:rPr>
        <w:t>Слика 3. Цареви Кули</w:t>
      </w:r>
    </w:p>
    <w:p w14:paraId="5350830F" w14:textId="77777777" w:rsidR="00D9395A" w:rsidRPr="00BF2260" w:rsidRDefault="00D9395A" w:rsidP="00D9157E">
      <w:pPr>
        <w:pStyle w:val="BodyText"/>
        <w:spacing w:line="320" w:lineRule="atLeast"/>
        <w:jc w:val="center"/>
        <w:rPr>
          <w:rFonts w:ascii="Arial" w:eastAsia="Calibri" w:hAnsi="Arial" w:cs="Arial"/>
          <w:sz w:val="20"/>
          <w:szCs w:val="20"/>
          <w:shd w:val="clear" w:color="auto" w:fill="FAFAFA"/>
          <w:lang w:val="mk-MK"/>
        </w:rPr>
      </w:pPr>
    </w:p>
    <w:p w14:paraId="1C171937" w14:textId="77777777" w:rsidR="00D9395A" w:rsidRDefault="003B7769" w:rsidP="008F6FE4">
      <w:pPr>
        <w:pStyle w:val="BodyText"/>
        <w:spacing w:line="320" w:lineRule="atLeast"/>
        <w:rPr>
          <w:rFonts w:ascii="Arial" w:hAnsi="Arial" w:cs="Arial"/>
          <w:sz w:val="22"/>
          <w:szCs w:val="22"/>
          <w:lang w:val="en-US" w:eastAsia="en-GB"/>
        </w:rPr>
      </w:pPr>
      <w:proofErr w:type="spellStart"/>
      <w:r w:rsidRPr="00D9157E">
        <w:rPr>
          <w:rFonts w:ascii="Arial" w:hAnsi="Arial" w:cs="Arial"/>
          <w:sz w:val="22"/>
          <w:szCs w:val="22"/>
          <w:lang w:val="en-US" w:eastAsia="en-GB"/>
        </w:rPr>
        <w:t>Под</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името</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Астраион</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градот</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за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првпат</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во</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пишаните</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извори</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се</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среќава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кај</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римскиот</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историчар</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Тит</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Ливиј</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во</w:t>
      </w:r>
      <w:proofErr w:type="spellEnd"/>
      <w:r w:rsidRPr="00D9157E">
        <w:rPr>
          <w:rFonts w:ascii="Arial" w:hAnsi="Arial" w:cs="Arial"/>
          <w:sz w:val="22"/>
          <w:szCs w:val="22"/>
          <w:lang w:val="en-US" w:eastAsia="en-GB"/>
        </w:rPr>
        <w:t xml:space="preserve"> 181 </w:t>
      </w:r>
      <w:proofErr w:type="spellStart"/>
      <w:r w:rsidRPr="00D9157E">
        <w:rPr>
          <w:rFonts w:ascii="Arial" w:hAnsi="Arial" w:cs="Arial"/>
          <w:sz w:val="22"/>
          <w:szCs w:val="22"/>
          <w:lang w:val="en-US" w:eastAsia="en-GB"/>
        </w:rPr>
        <w:t>година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пред</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новата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ера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во</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врска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со</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убиството</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на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Деметриј</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братот</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на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македонскиот</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крал</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Персеј</w:t>
      </w:r>
      <w:proofErr w:type="spellEnd"/>
      <w:r w:rsidRPr="00D9157E">
        <w:rPr>
          <w:rFonts w:ascii="Arial" w:hAnsi="Arial" w:cs="Arial"/>
          <w:sz w:val="22"/>
          <w:szCs w:val="22"/>
          <w:lang w:val="en-US" w:eastAsia="en-GB"/>
        </w:rPr>
        <w:t xml:space="preserve"> (179-168 </w:t>
      </w:r>
      <w:proofErr w:type="spellStart"/>
      <w:r w:rsidRPr="00D9157E">
        <w:rPr>
          <w:rFonts w:ascii="Arial" w:hAnsi="Arial" w:cs="Arial"/>
          <w:sz w:val="22"/>
          <w:szCs w:val="22"/>
          <w:lang w:val="en-US" w:eastAsia="en-GB"/>
        </w:rPr>
        <w:t>пр.н.е</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односно</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синот</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на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Филип</w:t>
      </w:r>
      <w:proofErr w:type="spellEnd"/>
      <w:r w:rsidRPr="00D9157E">
        <w:rPr>
          <w:rFonts w:ascii="Arial" w:hAnsi="Arial" w:cs="Arial"/>
          <w:sz w:val="22"/>
          <w:szCs w:val="22"/>
          <w:lang w:val="en-US" w:eastAsia="en-GB"/>
        </w:rPr>
        <w:t xml:space="preserve"> V (221-179). </w:t>
      </w:r>
      <w:proofErr w:type="spellStart"/>
      <w:r w:rsidRPr="00D9157E">
        <w:rPr>
          <w:rFonts w:ascii="Arial" w:hAnsi="Arial" w:cs="Arial"/>
          <w:sz w:val="22"/>
          <w:szCs w:val="22"/>
          <w:lang w:val="en-US" w:eastAsia="en-GB"/>
        </w:rPr>
        <w:t>Името</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Астраион</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градот</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го</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добил</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по</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пајонското</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племе</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Астраи</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Во</w:t>
      </w:r>
      <w:proofErr w:type="spellEnd"/>
      <w:r w:rsidRPr="00D9157E">
        <w:rPr>
          <w:rFonts w:ascii="Arial" w:hAnsi="Arial" w:cs="Arial"/>
          <w:sz w:val="22"/>
          <w:szCs w:val="22"/>
          <w:lang w:val="en-US" w:eastAsia="en-GB"/>
        </w:rPr>
        <w:t xml:space="preserve"> 168 </w:t>
      </w:r>
      <w:proofErr w:type="spellStart"/>
      <w:r w:rsidRPr="00D9157E">
        <w:rPr>
          <w:rFonts w:ascii="Arial" w:hAnsi="Arial" w:cs="Arial"/>
          <w:sz w:val="22"/>
          <w:szCs w:val="22"/>
          <w:lang w:val="en-US" w:eastAsia="en-GB"/>
        </w:rPr>
        <w:t>година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пр.н.е</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Македонија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паднала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под</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римски</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протекторат</w:t>
      </w:r>
      <w:proofErr w:type="spellEnd"/>
      <w:r w:rsidRPr="00D9157E">
        <w:rPr>
          <w:rFonts w:ascii="Arial" w:hAnsi="Arial" w:cs="Arial"/>
          <w:sz w:val="22"/>
          <w:szCs w:val="22"/>
          <w:lang w:val="en-US" w:eastAsia="en-GB"/>
        </w:rPr>
        <w:t xml:space="preserve"> и </w:t>
      </w:r>
      <w:proofErr w:type="spellStart"/>
      <w:r w:rsidRPr="00D9157E">
        <w:rPr>
          <w:rFonts w:ascii="Arial" w:hAnsi="Arial" w:cs="Arial"/>
          <w:sz w:val="22"/>
          <w:szCs w:val="22"/>
          <w:lang w:val="en-US" w:eastAsia="en-GB"/>
        </w:rPr>
        <w:t>била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поделена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на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четири</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мериди</w:t>
      </w:r>
      <w:proofErr w:type="spellEnd"/>
      <w:r w:rsidRPr="00D9157E">
        <w:rPr>
          <w:rFonts w:ascii="Arial" w:hAnsi="Arial" w:cs="Arial"/>
          <w:sz w:val="22"/>
          <w:szCs w:val="22"/>
          <w:lang w:val="en-US" w:eastAsia="en-GB"/>
        </w:rPr>
        <w:t xml:space="preserve">, а </w:t>
      </w:r>
      <w:proofErr w:type="spellStart"/>
      <w:r w:rsidRPr="00D9157E">
        <w:rPr>
          <w:rFonts w:ascii="Arial" w:hAnsi="Arial" w:cs="Arial"/>
          <w:sz w:val="22"/>
          <w:szCs w:val="22"/>
          <w:lang w:val="en-US" w:eastAsia="en-GB"/>
        </w:rPr>
        <w:t>Астраион</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припаднал</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на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втората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мерида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Во</w:t>
      </w:r>
      <w:proofErr w:type="spellEnd"/>
      <w:r w:rsidRPr="00D9157E">
        <w:rPr>
          <w:rFonts w:ascii="Arial" w:hAnsi="Arial" w:cs="Arial"/>
          <w:sz w:val="22"/>
          <w:szCs w:val="22"/>
          <w:lang w:val="en-US" w:eastAsia="en-GB"/>
        </w:rPr>
        <w:t xml:space="preserve"> 148 </w:t>
      </w:r>
      <w:proofErr w:type="spellStart"/>
      <w:r w:rsidRPr="00D9157E">
        <w:rPr>
          <w:rFonts w:ascii="Arial" w:hAnsi="Arial" w:cs="Arial"/>
          <w:sz w:val="22"/>
          <w:szCs w:val="22"/>
          <w:lang w:val="en-US" w:eastAsia="en-GB"/>
        </w:rPr>
        <w:t>година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пр.н.е</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Македонија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станала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римска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провинција</w:t>
      </w:r>
      <w:proofErr w:type="spellEnd"/>
      <w:r w:rsidRPr="00D9157E">
        <w:rPr>
          <w:rFonts w:ascii="Arial" w:hAnsi="Arial" w:cs="Arial"/>
          <w:sz w:val="22"/>
          <w:szCs w:val="22"/>
          <w:lang w:val="en-US" w:eastAsia="en-GB"/>
        </w:rPr>
        <w:t>.</w:t>
      </w:r>
    </w:p>
    <w:p w14:paraId="1FB1835E" w14:textId="5DE3D126" w:rsidR="008F6FE4" w:rsidRPr="00D9157E" w:rsidRDefault="003B7769" w:rsidP="008F6FE4">
      <w:pPr>
        <w:pStyle w:val="BodyText"/>
        <w:spacing w:line="320" w:lineRule="atLeast"/>
        <w:rPr>
          <w:rFonts w:ascii="Arial" w:hAnsi="Arial" w:cs="Arial"/>
          <w:sz w:val="22"/>
          <w:szCs w:val="22"/>
          <w:lang w:val="en-US" w:eastAsia="en-GB"/>
        </w:rPr>
      </w:pPr>
      <w:proofErr w:type="spellStart"/>
      <w:r w:rsidRPr="00D9157E">
        <w:rPr>
          <w:rFonts w:ascii="Arial" w:hAnsi="Arial" w:cs="Arial"/>
          <w:sz w:val="22"/>
          <w:szCs w:val="22"/>
          <w:lang w:val="en-US" w:eastAsia="en-GB"/>
        </w:rPr>
        <w:t>Во</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римскиот</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период</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градот</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го</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променил</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своето</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име</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во</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Тивериопол</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за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што</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ни</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сведочи</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мермерниот</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постамент</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посветен</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на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патронот</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Тибериј</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Клавдиј</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Менон</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од</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крајот</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на</w:t>
      </w:r>
      <w:proofErr w:type="spellEnd"/>
      <w:r w:rsidRPr="00D9157E">
        <w:rPr>
          <w:rFonts w:ascii="Arial" w:hAnsi="Arial" w:cs="Arial"/>
          <w:sz w:val="22"/>
          <w:szCs w:val="22"/>
          <w:lang w:val="en-US" w:eastAsia="en-GB"/>
        </w:rPr>
        <w:t xml:space="preserve"> II и </w:t>
      </w:r>
      <w:proofErr w:type="spellStart"/>
      <w:r w:rsidRPr="00D9157E">
        <w:rPr>
          <w:rFonts w:ascii="Arial" w:hAnsi="Arial" w:cs="Arial"/>
          <w:sz w:val="22"/>
          <w:szCs w:val="22"/>
          <w:lang w:val="en-US" w:eastAsia="en-GB"/>
        </w:rPr>
        <w:t>почетокот</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на</w:t>
      </w:r>
      <w:proofErr w:type="spellEnd"/>
      <w:r w:rsidRPr="00D9157E">
        <w:rPr>
          <w:rFonts w:ascii="Arial" w:hAnsi="Arial" w:cs="Arial"/>
          <w:sz w:val="22"/>
          <w:szCs w:val="22"/>
          <w:lang w:val="en-US" w:eastAsia="en-GB"/>
        </w:rPr>
        <w:t xml:space="preserve"> III </w:t>
      </w:r>
      <w:proofErr w:type="spellStart"/>
      <w:r w:rsidRPr="00D9157E">
        <w:rPr>
          <w:rFonts w:ascii="Arial" w:hAnsi="Arial" w:cs="Arial"/>
          <w:sz w:val="22"/>
          <w:szCs w:val="22"/>
          <w:lang w:val="en-US" w:eastAsia="en-GB"/>
        </w:rPr>
        <w:t>век</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Во</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времето</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на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римскиот</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цар</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Јулијан</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Отпадник</w:t>
      </w:r>
      <w:proofErr w:type="spellEnd"/>
      <w:r w:rsidRPr="00D9157E">
        <w:rPr>
          <w:rFonts w:ascii="Arial" w:hAnsi="Arial" w:cs="Arial"/>
          <w:sz w:val="22"/>
          <w:szCs w:val="22"/>
          <w:lang w:val="en-US" w:eastAsia="en-GB"/>
        </w:rPr>
        <w:t xml:space="preserve"> (361-363) </w:t>
      </w:r>
      <w:proofErr w:type="spellStart"/>
      <w:r w:rsidRPr="00D9157E">
        <w:rPr>
          <w:rFonts w:ascii="Arial" w:hAnsi="Arial" w:cs="Arial"/>
          <w:sz w:val="22"/>
          <w:szCs w:val="22"/>
          <w:lang w:val="en-US" w:eastAsia="en-GB"/>
        </w:rPr>
        <w:t>во</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Тивериопол</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биле</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убиени</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Св</w:t>
      </w:r>
      <w:proofErr w:type="spellEnd"/>
      <w:r w:rsidRPr="00D9157E">
        <w:rPr>
          <w:rFonts w:ascii="Arial" w:hAnsi="Arial" w:cs="Arial"/>
          <w:sz w:val="22"/>
          <w:szCs w:val="22"/>
          <w:lang w:val="en-US" w:eastAsia="en-GB"/>
        </w:rPr>
        <w:t xml:space="preserve">. 15 </w:t>
      </w:r>
      <w:proofErr w:type="spellStart"/>
      <w:r w:rsidRPr="00D9157E">
        <w:rPr>
          <w:rFonts w:ascii="Arial" w:hAnsi="Arial" w:cs="Arial"/>
          <w:sz w:val="22"/>
          <w:szCs w:val="22"/>
          <w:lang w:val="en-US" w:eastAsia="en-GB"/>
        </w:rPr>
        <w:lastRenderedPageBreak/>
        <w:t>Тивериополски</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свештеномаченици</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Во</w:t>
      </w:r>
      <w:proofErr w:type="spellEnd"/>
      <w:r w:rsidRPr="00D9157E">
        <w:rPr>
          <w:rFonts w:ascii="Arial" w:hAnsi="Arial" w:cs="Arial"/>
          <w:sz w:val="22"/>
          <w:szCs w:val="22"/>
          <w:lang w:val="en-US" w:eastAsia="en-GB"/>
        </w:rPr>
        <w:t xml:space="preserve"> 395 г. </w:t>
      </w:r>
      <w:proofErr w:type="spellStart"/>
      <w:r w:rsidRPr="00D9157E">
        <w:rPr>
          <w:rFonts w:ascii="Arial" w:hAnsi="Arial" w:cs="Arial"/>
          <w:sz w:val="22"/>
          <w:szCs w:val="22"/>
          <w:lang w:val="en-US" w:eastAsia="en-GB"/>
        </w:rPr>
        <w:t>римската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империја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се</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распаднала</w:t>
      </w:r>
      <w:proofErr w:type="spellEnd"/>
      <w:r w:rsidRPr="00D9157E">
        <w:rPr>
          <w:rFonts w:ascii="Arial" w:hAnsi="Arial" w:cs="Arial"/>
          <w:sz w:val="22"/>
          <w:szCs w:val="22"/>
          <w:lang w:val="en-US" w:eastAsia="en-GB"/>
        </w:rPr>
        <w:t xml:space="preserve">, а </w:t>
      </w:r>
      <w:proofErr w:type="spellStart"/>
      <w:r w:rsidRPr="00D9157E">
        <w:rPr>
          <w:rFonts w:ascii="Arial" w:hAnsi="Arial" w:cs="Arial"/>
          <w:sz w:val="22"/>
          <w:szCs w:val="22"/>
          <w:lang w:val="en-US" w:eastAsia="en-GB"/>
        </w:rPr>
        <w:t>Македонија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припаднала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на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Источното</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Римско</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Царство</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Потоа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Тивериопол</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се</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наоѓал</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во</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составот</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на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провинцијата</w:t>
      </w:r>
      <w:proofErr w:type="spellEnd"/>
      <w:r w:rsidRPr="00D9157E">
        <w:rPr>
          <w:rFonts w:ascii="Arial" w:hAnsi="Arial" w:cs="Arial"/>
          <w:sz w:val="22"/>
          <w:szCs w:val="22"/>
          <w:lang w:val="en-US" w:eastAsia="en-GB"/>
        </w:rPr>
        <w:t xml:space="preserve"> Macedonia </w:t>
      </w:r>
      <w:proofErr w:type="spellStart"/>
      <w:r w:rsidRPr="00D9157E">
        <w:rPr>
          <w:rFonts w:ascii="Arial" w:hAnsi="Arial" w:cs="Arial"/>
          <w:sz w:val="22"/>
          <w:szCs w:val="22"/>
          <w:lang w:val="en-US" w:eastAsia="en-GB"/>
        </w:rPr>
        <w:t>Salutaris</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крај</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на</w:t>
      </w:r>
      <w:proofErr w:type="spellEnd"/>
      <w:r w:rsidRPr="00D9157E">
        <w:rPr>
          <w:rFonts w:ascii="Arial" w:hAnsi="Arial" w:cs="Arial"/>
          <w:sz w:val="22"/>
          <w:szCs w:val="22"/>
          <w:lang w:val="en-US" w:eastAsia="en-GB"/>
        </w:rPr>
        <w:t xml:space="preserve"> IV </w:t>
      </w:r>
      <w:proofErr w:type="spellStart"/>
      <w:r w:rsidRPr="00D9157E">
        <w:rPr>
          <w:rFonts w:ascii="Arial" w:hAnsi="Arial" w:cs="Arial"/>
          <w:sz w:val="22"/>
          <w:szCs w:val="22"/>
          <w:lang w:val="en-US" w:eastAsia="en-GB"/>
        </w:rPr>
        <w:t>век</w:t>
      </w:r>
      <w:proofErr w:type="spellEnd"/>
      <w:r w:rsidRPr="00D9157E">
        <w:rPr>
          <w:rFonts w:ascii="Arial" w:hAnsi="Arial" w:cs="Arial"/>
          <w:sz w:val="22"/>
          <w:szCs w:val="22"/>
          <w:lang w:val="en-US" w:eastAsia="en-GB"/>
        </w:rPr>
        <w:t xml:space="preserve">) и </w:t>
      </w:r>
      <w:proofErr w:type="spellStart"/>
      <w:r w:rsidRPr="00D9157E">
        <w:rPr>
          <w:rFonts w:ascii="Arial" w:hAnsi="Arial" w:cs="Arial"/>
          <w:sz w:val="22"/>
          <w:szCs w:val="22"/>
          <w:lang w:val="en-US" w:eastAsia="en-GB"/>
        </w:rPr>
        <w:t>провинцијата</w:t>
      </w:r>
      <w:proofErr w:type="spellEnd"/>
      <w:r w:rsidRPr="00D9157E">
        <w:rPr>
          <w:rFonts w:ascii="Arial" w:hAnsi="Arial" w:cs="Arial"/>
          <w:sz w:val="22"/>
          <w:szCs w:val="22"/>
          <w:lang w:val="en-US" w:eastAsia="en-GB"/>
        </w:rPr>
        <w:t xml:space="preserve"> Macedonia Secunda (</w:t>
      </w:r>
      <w:proofErr w:type="spellStart"/>
      <w:r w:rsidRPr="00D9157E">
        <w:rPr>
          <w:rFonts w:ascii="Arial" w:hAnsi="Arial" w:cs="Arial"/>
          <w:sz w:val="22"/>
          <w:szCs w:val="22"/>
          <w:lang w:val="en-US" w:eastAsia="en-GB"/>
        </w:rPr>
        <w:t>крај</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на</w:t>
      </w:r>
      <w:proofErr w:type="spellEnd"/>
      <w:r w:rsidRPr="00D9157E">
        <w:rPr>
          <w:rFonts w:ascii="Arial" w:hAnsi="Arial" w:cs="Arial"/>
          <w:sz w:val="22"/>
          <w:szCs w:val="22"/>
          <w:lang w:val="en-US" w:eastAsia="en-GB"/>
        </w:rPr>
        <w:t xml:space="preserve"> V </w:t>
      </w:r>
      <w:proofErr w:type="spellStart"/>
      <w:r w:rsidRPr="00D9157E">
        <w:rPr>
          <w:rFonts w:ascii="Arial" w:hAnsi="Arial" w:cs="Arial"/>
          <w:sz w:val="22"/>
          <w:szCs w:val="22"/>
          <w:lang w:val="en-US" w:eastAsia="en-GB"/>
        </w:rPr>
        <w:t>век</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За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постоењето</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на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градската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населба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од</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тој</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период</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сведочи</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доцноантичката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урбана</w:t>
      </w:r>
      <w:proofErr w:type="spellEnd"/>
      <w:r w:rsidRPr="00D9157E">
        <w:rPr>
          <w:rFonts w:ascii="Arial" w:hAnsi="Arial" w:cs="Arial"/>
          <w:sz w:val="22"/>
          <w:szCs w:val="22"/>
          <w:lang w:val="en-US" w:eastAsia="en-GB"/>
        </w:rPr>
        <w:t xml:space="preserve"> </w:t>
      </w:r>
      <w:proofErr w:type="spellStart"/>
      <w:r w:rsidRPr="00D9157E">
        <w:rPr>
          <w:rFonts w:ascii="Arial" w:hAnsi="Arial" w:cs="Arial"/>
          <w:sz w:val="22"/>
          <w:szCs w:val="22"/>
          <w:lang w:val="en-US" w:eastAsia="en-GB"/>
        </w:rPr>
        <w:t>палата</w:t>
      </w:r>
      <w:proofErr w:type="spellEnd"/>
      <w:r w:rsidRPr="00D9157E">
        <w:rPr>
          <w:rFonts w:ascii="Arial" w:hAnsi="Arial" w:cs="Arial"/>
          <w:sz w:val="22"/>
          <w:szCs w:val="22"/>
          <w:lang w:val="en-US" w:eastAsia="en-GB"/>
        </w:rPr>
        <w:t xml:space="preserve"> – </w:t>
      </w:r>
      <w:proofErr w:type="spellStart"/>
      <w:r w:rsidRPr="00D9157E">
        <w:rPr>
          <w:rFonts w:ascii="Arial" w:hAnsi="Arial" w:cs="Arial"/>
          <w:sz w:val="22"/>
          <w:szCs w:val="22"/>
          <w:lang w:val="en-US" w:eastAsia="en-GB"/>
        </w:rPr>
        <w:t>Мачук</w:t>
      </w:r>
      <w:proofErr w:type="spellEnd"/>
      <w:r w:rsidRPr="00D9157E">
        <w:rPr>
          <w:rFonts w:ascii="Arial" w:hAnsi="Arial" w:cs="Arial"/>
          <w:sz w:val="22"/>
          <w:szCs w:val="22"/>
          <w:lang w:val="en-US" w:eastAsia="en-GB"/>
        </w:rPr>
        <w:t>.</w:t>
      </w:r>
    </w:p>
    <w:p w14:paraId="780971B4" w14:textId="77777777" w:rsidR="008F6FE4" w:rsidRDefault="003B7769" w:rsidP="00D9157E">
      <w:pPr>
        <w:pStyle w:val="BodyText"/>
        <w:spacing w:after="0" w:line="320" w:lineRule="atLeast"/>
        <w:jc w:val="center"/>
        <w:rPr>
          <w:rFonts w:ascii="Arial" w:hAnsi="Arial"/>
          <w:sz w:val="22"/>
          <w:szCs w:val="22"/>
          <w:lang w:val="mk-MK" w:eastAsia="en-GB"/>
        </w:rPr>
      </w:pPr>
      <w:r>
        <w:rPr>
          <w:rFonts w:ascii="Arial" w:hAnsi="Arial"/>
          <w:noProof/>
          <w:sz w:val="22"/>
          <w:szCs w:val="22"/>
          <w:lang w:val="mk-MK" w:eastAsia="en-GB"/>
        </w:rPr>
        <w:drawing>
          <wp:inline distT="0" distB="0" distL="0" distR="0" wp14:anchorId="258E89FF" wp14:editId="52A0E738">
            <wp:extent cx="5629275" cy="2019300"/>
            <wp:effectExtent l="0" t="0" r="9525" b="0"/>
            <wp:docPr id="11514096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29275" cy="2019300"/>
                    </a:xfrm>
                    <a:prstGeom prst="rect">
                      <a:avLst/>
                    </a:prstGeom>
                    <a:noFill/>
                    <a:ln>
                      <a:noFill/>
                    </a:ln>
                  </pic:spPr>
                </pic:pic>
              </a:graphicData>
            </a:graphic>
          </wp:inline>
        </w:drawing>
      </w:r>
    </w:p>
    <w:p w14:paraId="1D5C0E50" w14:textId="0C89C5CE" w:rsidR="008F6FE4" w:rsidRDefault="00D57CB2" w:rsidP="00D57CB2">
      <w:pPr>
        <w:pStyle w:val="BodyText"/>
        <w:spacing w:after="0" w:line="320" w:lineRule="atLeast"/>
        <w:jc w:val="center"/>
        <w:rPr>
          <w:rFonts w:ascii="Arial" w:hAnsi="Arial"/>
          <w:sz w:val="20"/>
          <w:szCs w:val="20"/>
          <w:lang w:val="mk-MK" w:eastAsia="en-GB"/>
        </w:rPr>
      </w:pPr>
      <w:r w:rsidRPr="00BF2260">
        <w:rPr>
          <w:rFonts w:ascii="Arial" w:hAnsi="Arial"/>
          <w:sz w:val="20"/>
          <w:szCs w:val="20"/>
          <w:lang w:val="mk-MK" w:eastAsia="en-GB"/>
        </w:rPr>
        <w:t>Слика 4. Поглед кон град Струмица</w:t>
      </w:r>
    </w:p>
    <w:p w14:paraId="10F81F9C" w14:textId="77777777" w:rsidR="00FB0939" w:rsidRPr="00BF2260" w:rsidRDefault="00FB0939" w:rsidP="00D57CB2">
      <w:pPr>
        <w:pStyle w:val="BodyText"/>
        <w:spacing w:after="0" w:line="320" w:lineRule="atLeast"/>
        <w:jc w:val="center"/>
        <w:rPr>
          <w:rFonts w:ascii="Arial" w:hAnsi="Arial"/>
          <w:sz w:val="20"/>
          <w:szCs w:val="20"/>
          <w:lang w:val="mk-MK" w:eastAsia="en-GB"/>
        </w:rPr>
      </w:pPr>
    </w:p>
    <w:p w14:paraId="6F9DD9B8" w14:textId="77777777" w:rsidR="0005751B" w:rsidRPr="005F472C" w:rsidRDefault="0005751B" w:rsidP="00FB0939">
      <w:pPr>
        <w:pStyle w:val="Heading1"/>
        <w:ind w:left="432" w:hanging="432"/>
        <w:rPr>
          <w:lang w:val="mk-MK"/>
        </w:rPr>
      </w:pPr>
      <w:bookmarkStart w:id="89" w:name="_Toc353284168"/>
      <w:bookmarkStart w:id="90" w:name="_Toc353284330"/>
      <w:bookmarkStart w:id="91" w:name="_Toc353284435"/>
      <w:bookmarkStart w:id="92" w:name="_Toc353284504"/>
      <w:bookmarkStart w:id="93" w:name="_Toc353285159"/>
      <w:bookmarkStart w:id="94" w:name="_Toc353286549"/>
      <w:bookmarkStart w:id="95" w:name="_Toc353445191"/>
      <w:bookmarkStart w:id="96" w:name="_Toc364081057"/>
      <w:bookmarkStart w:id="97" w:name="_Toc364084519"/>
      <w:bookmarkStart w:id="98" w:name="_Toc364084926"/>
      <w:bookmarkStart w:id="99" w:name="_Toc465947404"/>
      <w:bookmarkStart w:id="100" w:name="_Toc142606454"/>
      <w:r w:rsidRPr="005F472C">
        <w:rPr>
          <w:lang w:val="mk-MK"/>
        </w:rPr>
        <w:t>ПОСТАПКА/ПРОЦЕС НА ИЗРАБОТКА НА ЛЕАП</w:t>
      </w:r>
      <w:bookmarkEnd w:id="89"/>
      <w:bookmarkEnd w:id="90"/>
      <w:bookmarkEnd w:id="91"/>
      <w:bookmarkEnd w:id="92"/>
      <w:bookmarkEnd w:id="93"/>
      <w:bookmarkEnd w:id="94"/>
      <w:bookmarkEnd w:id="95"/>
      <w:bookmarkEnd w:id="96"/>
      <w:bookmarkEnd w:id="97"/>
      <w:bookmarkEnd w:id="98"/>
      <w:bookmarkEnd w:id="99"/>
      <w:bookmarkEnd w:id="100"/>
    </w:p>
    <w:p w14:paraId="15B64CB3" w14:textId="7D0BA5B8" w:rsidR="0005751B" w:rsidRPr="005F472C" w:rsidRDefault="000F6B6A" w:rsidP="00DE287A">
      <w:pPr>
        <w:pStyle w:val="BodyText"/>
        <w:spacing w:after="0" w:line="320" w:lineRule="atLeast"/>
        <w:rPr>
          <w:rFonts w:ascii="Arial" w:hAnsi="Arial"/>
          <w:sz w:val="22"/>
          <w:szCs w:val="22"/>
          <w:lang w:val="mk-MK" w:eastAsia="en-GB"/>
        </w:rPr>
      </w:pPr>
      <w:r w:rsidRPr="005F472C">
        <w:rPr>
          <w:rFonts w:ascii="Arial" w:hAnsi="Arial"/>
          <w:sz w:val="22"/>
          <w:szCs w:val="22"/>
          <w:lang w:val="mk-MK" w:eastAsia="en-GB"/>
        </w:rPr>
        <w:t>Првата генерација на</w:t>
      </w:r>
      <w:r w:rsidR="0005751B" w:rsidRPr="005F472C">
        <w:rPr>
          <w:rFonts w:ascii="Arial" w:hAnsi="Arial"/>
          <w:sz w:val="22"/>
          <w:szCs w:val="22"/>
          <w:lang w:val="mk-MK" w:eastAsia="en-GB"/>
        </w:rPr>
        <w:t xml:space="preserve"> Локален акционен план за животна средина (ЛЕАП), општина </w:t>
      </w:r>
      <w:r w:rsidR="00B05FBC" w:rsidRPr="005F472C">
        <w:rPr>
          <w:rFonts w:ascii="Arial" w:hAnsi="Arial"/>
          <w:sz w:val="22"/>
          <w:szCs w:val="22"/>
          <w:lang w:val="mk-MK" w:eastAsia="en-GB"/>
        </w:rPr>
        <w:t>Струмица</w:t>
      </w:r>
      <w:r w:rsidR="0005751B" w:rsidRPr="005F472C">
        <w:rPr>
          <w:rFonts w:ascii="Arial" w:hAnsi="Arial"/>
          <w:sz w:val="22"/>
          <w:szCs w:val="22"/>
          <w:lang w:val="mk-MK" w:eastAsia="en-GB"/>
        </w:rPr>
        <w:t xml:space="preserve"> </w:t>
      </w:r>
      <w:r w:rsidRPr="005F472C">
        <w:rPr>
          <w:rFonts w:ascii="Arial" w:hAnsi="Arial"/>
          <w:sz w:val="22"/>
          <w:szCs w:val="22"/>
          <w:lang w:val="mk-MK" w:eastAsia="en-GB"/>
        </w:rPr>
        <w:t>го подготви</w:t>
      </w:r>
      <w:r w:rsidR="0005751B" w:rsidRPr="005F472C">
        <w:rPr>
          <w:rFonts w:ascii="Arial" w:hAnsi="Arial"/>
          <w:sz w:val="22"/>
          <w:szCs w:val="22"/>
          <w:lang w:val="mk-MK" w:eastAsia="en-GB"/>
        </w:rPr>
        <w:t xml:space="preserve"> во 200</w:t>
      </w:r>
      <w:r w:rsidR="00F35679" w:rsidRPr="005F472C">
        <w:rPr>
          <w:rFonts w:ascii="Arial" w:hAnsi="Arial"/>
          <w:sz w:val="22"/>
          <w:szCs w:val="22"/>
          <w:lang w:val="mk-MK" w:eastAsia="en-GB"/>
        </w:rPr>
        <w:t xml:space="preserve">6 </w:t>
      </w:r>
      <w:r w:rsidR="0005751B" w:rsidRPr="005F472C">
        <w:rPr>
          <w:rFonts w:ascii="Arial" w:hAnsi="Arial"/>
          <w:sz w:val="22"/>
          <w:szCs w:val="22"/>
          <w:lang w:val="mk-MK" w:eastAsia="en-GB"/>
        </w:rPr>
        <w:t xml:space="preserve">година, </w:t>
      </w:r>
      <w:r w:rsidR="00943239" w:rsidRPr="005F472C">
        <w:rPr>
          <w:rFonts w:ascii="Arial" w:hAnsi="Arial"/>
          <w:sz w:val="22"/>
          <w:szCs w:val="22"/>
          <w:lang w:val="mk-MK" w:eastAsia="en-GB"/>
        </w:rPr>
        <w:t xml:space="preserve">во </w:t>
      </w:r>
      <w:r w:rsidR="0005751B" w:rsidRPr="005F472C">
        <w:rPr>
          <w:rFonts w:ascii="Arial" w:hAnsi="Arial"/>
          <w:sz w:val="22"/>
          <w:szCs w:val="22"/>
          <w:lang w:val="mk-MK" w:eastAsia="en-GB"/>
        </w:rPr>
        <w:t>согласно</w:t>
      </w:r>
      <w:r w:rsidR="00943239" w:rsidRPr="005F472C">
        <w:rPr>
          <w:rFonts w:ascii="Arial" w:hAnsi="Arial"/>
          <w:sz w:val="22"/>
          <w:szCs w:val="22"/>
          <w:lang w:val="mk-MK" w:eastAsia="en-GB"/>
        </w:rPr>
        <w:t xml:space="preserve">ст со </w:t>
      </w:r>
      <w:r w:rsidR="0005751B" w:rsidRPr="005F472C">
        <w:rPr>
          <w:rFonts w:ascii="Arial" w:hAnsi="Arial"/>
          <w:sz w:val="22"/>
          <w:szCs w:val="22"/>
          <w:lang w:val="mk-MK" w:eastAsia="en-GB"/>
        </w:rPr>
        <w:t xml:space="preserve">тогаш дефинираната Методологија. Во овој документ беа идентификувани и рангирани еколошките проблеми во Општината, врз основа на ризикот на истите врз околината, луѓето и квалитетот на живеење. Беа дефинирани еколошки приоритети и стратегии за решавање на еколошките проблеми. </w:t>
      </w:r>
    </w:p>
    <w:p w14:paraId="0DA93563" w14:textId="2D53B491" w:rsidR="00173B28" w:rsidRDefault="0005751B" w:rsidP="00DE287A">
      <w:pPr>
        <w:pStyle w:val="BodyText"/>
        <w:spacing w:after="0" w:line="320" w:lineRule="atLeast"/>
        <w:rPr>
          <w:rFonts w:ascii="Arial" w:hAnsi="Arial"/>
          <w:sz w:val="22"/>
          <w:szCs w:val="22"/>
          <w:lang w:val="mk-MK" w:eastAsia="en-GB"/>
        </w:rPr>
      </w:pPr>
      <w:r w:rsidRPr="005F472C">
        <w:rPr>
          <w:rFonts w:ascii="Arial" w:hAnsi="Arial"/>
          <w:sz w:val="22"/>
          <w:szCs w:val="22"/>
          <w:lang w:val="mk-MK" w:eastAsia="en-GB"/>
        </w:rPr>
        <w:t>Бидејќи ЛЕАП е плански до</w:t>
      </w:r>
      <w:r w:rsidR="003A0DD0" w:rsidRPr="005F472C">
        <w:rPr>
          <w:rFonts w:ascii="Arial" w:hAnsi="Arial"/>
          <w:sz w:val="22"/>
          <w:szCs w:val="22"/>
          <w:lang w:val="mk-MK" w:eastAsia="en-GB"/>
        </w:rPr>
        <w:t xml:space="preserve">кумент со времетраење </w:t>
      </w:r>
      <w:r w:rsidRPr="005F472C">
        <w:rPr>
          <w:rFonts w:ascii="Arial" w:hAnsi="Arial"/>
          <w:sz w:val="22"/>
          <w:szCs w:val="22"/>
          <w:lang w:val="mk-MK" w:eastAsia="en-GB"/>
        </w:rPr>
        <w:t xml:space="preserve">од 6 години, по истекот на </w:t>
      </w:r>
      <w:r w:rsidR="00F30027" w:rsidRPr="005F472C">
        <w:rPr>
          <w:rFonts w:ascii="Arial" w:hAnsi="Arial"/>
          <w:sz w:val="22"/>
          <w:szCs w:val="22"/>
          <w:lang w:val="mk-MK" w:eastAsia="en-GB"/>
        </w:rPr>
        <w:t>времето за имплементација</w:t>
      </w:r>
      <w:r w:rsidRPr="005F472C">
        <w:rPr>
          <w:rFonts w:ascii="Arial" w:hAnsi="Arial"/>
          <w:sz w:val="22"/>
          <w:szCs w:val="22"/>
          <w:lang w:val="mk-MK" w:eastAsia="en-GB"/>
        </w:rPr>
        <w:t xml:space="preserve"> </w:t>
      </w:r>
      <w:r w:rsidR="00371D06" w:rsidRPr="005F472C">
        <w:rPr>
          <w:rFonts w:ascii="Arial" w:hAnsi="Arial"/>
          <w:sz w:val="22"/>
          <w:szCs w:val="22"/>
          <w:lang w:val="mk-MK" w:eastAsia="en-GB"/>
        </w:rPr>
        <w:t xml:space="preserve">на првата генерација ЛЕАП </w:t>
      </w:r>
      <w:r w:rsidR="005C4CDF" w:rsidRPr="005F472C">
        <w:rPr>
          <w:rFonts w:ascii="Arial" w:hAnsi="Arial"/>
          <w:sz w:val="22"/>
          <w:szCs w:val="22"/>
          <w:lang w:val="mk-MK" w:eastAsia="en-GB"/>
        </w:rPr>
        <w:t>и про</w:t>
      </w:r>
      <w:r w:rsidRPr="005F472C">
        <w:rPr>
          <w:rFonts w:ascii="Arial" w:hAnsi="Arial"/>
          <w:sz w:val="22"/>
          <w:szCs w:val="22"/>
          <w:lang w:val="mk-MK" w:eastAsia="en-GB"/>
        </w:rPr>
        <w:t>цена</w:t>
      </w:r>
      <w:r w:rsidR="005C4CDF" w:rsidRPr="005F472C">
        <w:rPr>
          <w:rFonts w:ascii="Arial" w:hAnsi="Arial"/>
          <w:sz w:val="22"/>
          <w:szCs w:val="22"/>
          <w:lang w:val="mk-MK" w:eastAsia="en-GB"/>
        </w:rPr>
        <w:t>та</w:t>
      </w:r>
      <w:r w:rsidRPr="005F472C">
        <w:rPr>
          <w:rFonts w:ascii="Arial" w:hAnsi="Arial"/>
          <w:sz w:val="22"/>
          <w:szCs w:val="22"/>
          <w:lang w:val="mk-MK" w:eastAsia="en-GB"/>
        </w:rPr>
        <w:t xml:space="preserve"> на постигнатите резултати</w:t>
      </w:r>
      <w:r w:rsidR="00F92C54">
        <w:rPr>
          <w:rFonts w:ascii="Arial" w:hAnsi="Arial"/>
          <w:sz w:val="22"/>
          <w:szCs w:val="22"/>
          <w:lang w:val="mk-MK" w:eastAsia="en-GB"/>
        </w:rPr>
        <w:t xml:space="preserve">, </w:t>
      </w:r>
      <w:r w:rsidRPr="005F472C">
        <w:rPr>
          <w:rFonts w:ascii="Arial" w:hAnsi="Arial"/>
          <w:sz w:val="22"/>
          <w:szCs w:val="22"/>
          <w:lang w:val="mk-MK" w:eastAsia="en-GB"/>
        </w:rPr>
        <w:t xml:space="preserve"> </w:t>
      </w:r>
      <w:r w:rsidR="00F92C54">
        <w:rPr>
          <w:rFonts w:ascii="Arial" w:hAnsi="Arial"/>
          <w:sz w:val="22"/>
          <w:szCs w:val="22"/>
          <w:lang w:val="mk-MK" w:eastAsia="en-GB"/>
        </w:rPr>
        <w:t>се отпочна</w:t>
      </w:r>
      <w:r w:rsidR="008068C8" w:rsidRPr="005F472C">
        <w:rPr>
          <w:rFonts w:ascii="Arial" w:hAnsi="Arial"/>
          <w:sz w:val="22"/>
          <w:szCs w:val="22"/>
          <w:lang w:val="mk-MK" w:eastAsia="en-GB"/>
        </w:rPr>
        <w:t xml:space="preserve"> постапка</w:t>
      </w:r>
      <w:r w:rsidRPr="005F472C">
        <w:rPr>
          <w:rFonts w:ascii="Arial" w:hAnsi="Arial"/>
          <w:sz w:val="22"/>
          <w:szCs w:val="22"/>
          <w:lang w:val="mk-MK" w:eastAsia="en-GB"/>
        </w:rPr>
        <w:t xml:space="preserve"> за </w:t>
      </w:r>
      <w:r w:rsidR="008068C8" w:rsidRPr="005F472C">
        <w:rPr>
          <w:rFonts w:ascii="Arial" w:hAnsi="Arial"/>
          <w:sz w:val="22"/>
          <w:szCs w:val="22"/>
          <w:lang w:val="mk-MK" w:eastAsia="en-GB"/>
        </w:rPr>
        <w:t>донесување</w:t>
      </w:r>
      <w:r w:rsidRPr="005F472C">
        <w:rPr>
          <w:rFonts w:ascii="Arial" w:hAnsi="Arial"/>
          <w:sz w:val="22"/>
          <w:szCs w:val="22"/>
          <w:lang w:val="mk-MK" w:eastAsia="en-GB"/>
        </w:rPr>
        <w:t xml:space="preserve"> на Лок</w:t>
      </w:r>
      <w:r w:rsidR="00AE6AEE" w:rsidRPr="005F472C">
        <w:rPr>
          <w:rFonts w:ascii="Arial" w:hAnsi="Arial"/>
          <w:sz w:val="22"/>
          <w:szCs w:val="22"/>
          <w:lang w:val="mk-MK" w:eastAsia="en-GB"/>
        </w:rPr>
        <w:t>ален еколошки акционен план за О</w:t>
      </w:r>
      <w:r w:rsidRPr="005F472C">
        <w:rPr>
          <w:rFonts w:ascii="Arial" w:hAnsi="Arial"/>
          <w:sz w:val="22"/>
          <w:szCs w:val="22"/>
          <w:lang w:val="mk-MK" w:eastAsia="en-GB"/>
        </w:rPr>
        <w:t xml:space="preserve">пштина </w:t>
      </w:r>
      <w:r w:rsidR="008068C8" w:rsidRPr="005F472C">
        <w:rPr>
          <w:rFonts w:ascii="Arial" w:hAnsi="Arial"/>
          <w:sz w:val="22"/>
          <w:szCs w:val="22"/>
          <w:lang w:val="mk-MK" w:eastAsia="en-GB"/>
        </w:rPr>
        <w:t>Струмица</w:t>
      </w:r>
      <w:r w:rsidR="00685C04" w:rsidRPr="005F472C">
        <w:rPr>
          <w:rFonts w:ascii="Arial" w:hAnsi="Arial"/>
          <w:sz w:val="22"/>
          <w:szCs w:val="22"/>
          <w:lang w:val="mk-MK" w:eastAsia="en-GB"/>
        </w:rPr>
        <w:t>-</w:t>
      </w:r>
      <w:r w:rsidR="00F92C54">
        <w:rPr>
          <w:rFonts w:ascii="Arial" w:hAnsi="Arial"/>
          <w:sz w:val="22"/>
          <w:szCs w:val="22"/>
          <w:lang w:val="mk-MK" w:eastAsia="en-GB"/>
        </w:rPr>
        <w:t>за периодот 2024-2029</w:t>
      </w:r>
      <w:r w:rsidR="00685C04" w:rsidRPr="005F472C">
        <w:rPr>
          <w:rFonts w:ascii="Arial" w:hAnsi="Arial"/>
          <w:sz w:val="22"/>
          <w:szCs w:val="22"/>
          <w:lang w:val="mk-MK" w:eastAsia="en-GB"/>
        </w:rPr>
        <w:t>.</w:t>
      </w:r>
      <w:r w:rsidRPr="005F472C">
        <w:rPr>
          <w:rFonts w:ascii="Arial" w:hAnsi="Arial"/>
          <w:sz w:val="22"/>
          <w:szCs w:val="22"/>
          <w:lang w:val="mk-MK" w:eastAsia="en-GB"/>
        </w:rPr>
        <w:t xml:space="preserve"> Средствата за ов</w:t>
      </w:r>
      <w:r w:rsidR="00AE6AEE" w:rsidRPr="005F472C">
        <w:rPr>
          <w:rFonts w:ascii="Arial" w:hAnsi="Arial"/>
          <w:sz w:val="22"/>
          <w:szCs w:val="22"/>
          <w:lang w:val="mk-MK" w:eastAsia="en-GB"/>
        </w:rPr>
        <w:t>аа активност беа обезбедени од О</w:t>
      </w:r>
      <w:r w:rsidRPr="005F472C">
        <w:rPr>
          <w:rFonts w:ascii="Arial" w:hAnsi="Arial"/>
          <w:sz w:val="22"/>
          <w:szCs w:val="22"/>
          <w:lang w:val="mk-MK" w:eastAsia="en-GB"/>
        </w:rPr>
        <w:t xml:space="preserve">пштина </w:t>
      </w:r>
      <w:r w:rsidR="0043563E" w:rsidRPr="005F472C">
        <w:rPr>
          <w:rFonts w:ascii="Arial" w:hAnsi="Arial"/>
          <w:sz w:val="22"/>
          <w:szCs w:val="22"/>
          <w:lang w:val="mk-MK" w:eastAsia="en-GB"/>
        </w:rPr>
        <w:t>Струмица.</w:t>
      </w:r>
      <w:r w:rsidRPr="005F472C">
        <w:rPr>
          <w:rFonts w:ascii="Arial" w:hAnsi="Arial"/>
          <w:color w:val="FF0000"/>
          <w:sz w:val="22"/>
          <w:szCs w:val="22"/>
          <w:lang w:val="mk-MK" w:eastAsia="en-GB"/>
        </w:rPr>
        <w:t xml:space="preserve"> </w:t>
      </w:r>
    </w:p>
    <w:p w14:paraId="2F71DFF2" w14:textId="35FCCF98" w:rsidR="0005751B" w:rsidRPr="005F472C" w:rsidRDefault="0005751B" w:rsidP="00DE287A">
      <w:pPr>
        <w:pStyle w:val="BodyText"/>
        <w:spacing w:after="0" w:line="320" w:lineRule="atLeast"/>
        <w:rPr>
          <w:rFonts w:ascii="Arial" w:hAnsi="Arial"/>
          <w:sz w:val="22"/>
          <w:szCs w:val="22"/>
          <w:lang w:val="mk-MK" w:eastAsia="en-GB"/>
        </w:rPr>
      </w:pPr>
      <w:r w:rsidRPr="005F472C">
        <w:rPr>
          <w:rFonts w:ascii="Arial" w:hAnsi="Arial"/>
          <w:sz w:val="22"/>
          <w:szCs w:val="22"/>
          <w:lang w:val="mk-MK" w:eastAsia="en-GB"/>
        </w:rPr>
        <w:t xml:space="preserve">Документот ќе </w:t>
      </w:r>
      <w:r w:rsidR="00AE6AEE" w:rsidRPr="005F472C">
        <w:rPr>
          <w:rFonts w:ascii="Arial" w:hAnsi="Arial" w:cs="Arial"/>
          <w:sz w:val="22"/>
          <w:szCs w:val="22"/>
          <w:lang w:val="mk-MK" w:eastAsia="en-GB"/>
        </w:rPr>
        <w:t>ѝ</w:t>
      </w:r>
      <w:r w:rsidRPr="005F472C">
        <w:rPr>
          <w:rFonts w:ascii="Arial" w:hAnsi="Arial"/>
          <w:sz w:val="22"/>
          <w:szCs w:val="22"/>
          <w:lang w:val="mk-MK" w:eastAsia="en-GB"/>
        </w:rPr>
        <w:t xml:space="preserve"> овозможи на локалната власт да ги идентификува проблемите во животната средина и да даде предлози за нивно надминување, преточени во приоритетна листа на активности, усогласени со соодветна временска и финансиска рамка.</w:t>
      </w:r>
    </w:p>
    <w:p w14:paraId="3EA91D9B" w14:textId="77777777" w:rsidR="0005751B" w:rsidRPr="005F472C" w:rsidRDefault="0005751B" w:rsidP="00DE287A">
      <w:pPr>
        <w:pStyle w:val="BodyText"/>
        <w:spacing w:after="0" w:line="320" w:lineRule="atLeast"/>
        <w:rPr>
          <w:rFonts w:ascii="Arial" w:hAnsi="Arial"/>
          <w:sz w:val="22"/>
          <w:szCs w:val="22"/>
          <w:lang w:val="mk-MK" w:eastAsia="en-GB"/>
        </w:rPr>
      </w:pPr>
      <w:r w:rsidRPr="005F472C">
        <w:rPr>
          <w:rFonts w:ascii="Arial" w:hAnsi="Arial"/>
          <w:sz w:val="22"/>
          <w:szCs w:val="22"/>
          <w:lang w:val="mk-MK" w:eastAsia="en-GB"/>
        </w:rPr>
        <w:t>Во согласност со Методо</w:t>
      </w:r>
      <w:r w:rsidR="00AE6AEE" w:rsidRPr="005F472C">
        <w:rPr>
          <w:rFonts w:ascii="Arial" w:hAnsi="Arial"/>
          <w:sz w:val="22"/>
          <w:szCs w:val="22"/>
          <w:lang w:val="mk-MK" w:eastAsia="en-GB"/>
        </w:rPr>
        <w:t>логијата за изработка на ЛЕАП, О</w:t>
      </w:r>
      <w:r w:rsidRPr="005F472C">
        <w:rPr>
          <w:rFonts w:ascii="Arial" w:hAnsi="Arial"/>
          <w:sz w:val="22"/>
          <w:szCs w:val="22"/>
          <w:lang w:val="mk-MK" w:eastAsia="en-GB"/>
        </w:rPr>
        <w:t xml:space="preserve">пштина </w:t>
      </w:r>
      <w:r w:rsidR="00A371C9" w:rsidRPr="005F472C">
        <w:rPr>
          <w:rFonts w:ascii="Arial" w:hAnsi="Arial"/>
          <w:sz w:val="22"/>
          <w:szCs w:val="22"/>
          <w:lang w:val="mk-MK" w:eastAsia="en-GB"/>
        </w:rPr>
        <w:t xml:space="preserve">Струмица </w:t>
      </w:r>
      <w:r w:rsidRPr="005F472C">
        <w:rPr>
          <w:rFonts w:ascii="Arial" w:hAnsi="Arial"/>
          <w:sz w:val="22"/>
          <w:szCs w:val="22"/>
          <w:lang w:val="mk-MK" w:eastAsia="en-GB"/>
        </w:rPr>
        <w:t>помина низ процес на планирање којшто се состоеше од следните фази:</w:t>
      </w:r>
    </w:p>
    <w:p w14:paraId="78E1A337" w14:textId="77777777" w:rsidR="0005751B" w:rsidRPr="005F472C" w:rsidRDefault="0005751B" w:rsidP="00C66A8E">
      <w:pPr>
        <w:pStyle w:val="BodyText"/>
        <w:numPr>
          <w:ilvl w:val="0"/>
          <w:numId w:val="8"/>
        </w:numPr>
        <w:spacing w:after="0" w:line="320" w:lineRule="atLeast"/>
        <w:rPr>
          <w:rFonts w:ascii="Arial" w:hAnsi="Arial"/>
          <w:sz w:val="22"/>
          <w:szCs w:val="22"/>
          <w:lang w:val="mk-MK" w:eastAsia="en-GB"/>
        </w:rPr>
      </w:pPr>
      <w:r w:rsidRPr="005F472C">
        <w:rPr>
          <w:rFonts w:ascii="Arial" w:hAnsi="Arial"/>
          <w:sz w:val="22"/>
          <w:szCs w:val="22"/>
          <w:lang w:val="mk-MK" w:eastAsia="en-GB"/>
        </w:rPr>
        <w:t xml:space="preserve">Формирање на </w:t>
      </w:r>
      <w:r w:rsidRPr="00F92C54">
        <w:rPr>
          <w:rFonts w:ascii="Arial" w:hAnsi="Arial"/>
          <w:sz w:val="22"/>
          <w:szCs w:val="22"/>
          <w:lang w:val="mk-MK" w:eastAsia="en-GB"/>
        </w:rPr>
        <w:t>организациска структура за изработка на ЛЕАП:</w:t>
      </w:r>
    </w:p>
    <w:p w14:paraId="033F6201" w14:textId="3ABBEEE0" w:rsidR="0005751B" w:rsidRPr="005F472C" w:rsidRDefault="0005751B" w:rsidP="00C66A8E">
      <w:pPr>
        <w:pStyle w:val="BodyText"/>
        <w:numPr>
          <w:ilvl w:val="0"/>
          <w:numId w:val="7"/>
        </w:numPr>
        <w:spacing w:after="0" w:line="320" w:lineRule="atLeast"/>
        <w:ind w:left="1080"/>
        <w:rPr>
          <w:rFonts w:ascii="Arial" w:hAnsi="Arial"/>
          <w:sz w:val="22"/>
          <w:szCs w:val="22"/>
          <w:lang w:val="mk-MK" w:eastAsia="en-GB"/>
        </w:rPr>
      </w:pPr>
      <w:r w:rsidRPr="005F472C">
        <w:rPr>
          <w:rFonts w:ascii="Arial" w:hAnsi="Arial"/>
          <w:sz w:val="22"/>
          <w:szCs w:val="22"/>
          <w:lang w:val="mk-MK" w:eastAsia="en-GB"/>
        </w:rPr>
        <w:t>Локален координатор</w:t>
      </w:r>
      <w:r w:rsidR="00F92C54">
        <w:rPr>
          <w:rFonts w:ascii="Arial" w:hAnsi="Arial"/>
          <w:sz w:val="22"/>
          <w:szCs w:val="22"/>
          <w:lang w:val="mk-MK" w:eastAsia="en-GB"/>
        </w:rPr>
        <w:t xml:space="preserve"> и</w:t>
      </w:r>
    </w:p>
    <w:p w14:paraId="319F7EEE" w14:textId="395CA450" w:rsidR="0005751B" w:rsidRPr="005F472C" w:rsidRDefault="0005751B" w:rsidP="00C66A8E">
      <w:pPr>
        <w:pStyle w:val="BodyText"/>
        <w:numPr>
          <w:ilvl w:val="0"/>
          <w:numId w:val="7"/>
        </w:numPr>
        <w:spacing w:after="0" w:line="320" w:lineRule="atLeast"/>
        <w:ind w:left="1080"/>
        <w:rPr>
          <w:rFonts w:ascii="Arial" w:hAnsi="Arial"/>
          <w:sz w:val="22"/>
          <w:szCs w:val="22"/>
          <w:lang w:val="mk-MK" w:eastAsia="en-GB"/>
        </w:rPr>
      </w:pPr>
      <w:r w:rsidRPr="005F472C">
        <w:rPr>
          <w:rFonts w:ascii="Arial" w:hAnsi="Arial"/>
          <w:sz w:val="22"/>
          <w:szCs w:val="22"/>
          <w:lang w:val="mk-MK" w:eastAsia="en-GB"/>
        </w:rPr>
        <w:t>Локален комитет (ЛК)</w:t>
      </w:r>
      <w:r w:rsidR="00F92C54">
        <w:rPr>
          <w:rFonts w:ascii="Arial" w:hAnsi="Arial"/>
          <w:sz w:val="22"/>
          <w:szCs w:val="22"/>
          <w:lang w:val="mk-MK" w:eastAsia="en-GB"/>
        </w:rPr>
        <w:t>.</w:t>
      </w:r>
      <w:r w:rsidRPr="005F472C">
        <w:rPr>
          <w:rFonts w:ascii="Arial" w:hAnsi="Arial"/>
          <w:sz w:val="22"/>
          <w:szCs w:val="22"/>
          <w:lang w:val="mk-MK" w:eastAsia="en-GB"/>
        </w:rPr>
        <w:t xml:space="preserve"> </w:t>
      </w:r>
    </w:p>
    <w:p w14:paraId="65AA8A80" w14:textId="77777777" w:rsidR="0005751B" w:rsidRPr="005F472C" w:rsidRDefault="0005751B" w:rsidP="00C66A8E">
      <w:pPr>
        <w:pStyle w:val="BodyText"/>
        <w:numPr>
          <w:ilvl w:val="0"/>
          <w:numId w:val="8"/>
        </w:numPr>
        <w:spacing w:after="0" w:line="320" w:lineRule="atLeast"/>
        <w:rPr>
          <w:rFonts w:ascii="Arial" w:hAnsi="Arial"/>
          <w:sz w:val="22"/>
          <w:szCs w:val="22"/>
          <w:lang w:val="mk-MK" w:eastAsia="en-GB"/>
        </w:rPr>
      </w:pPr>
      <w:r w:rsidRPr="005F472C">
        <w:rPr>
          <w:rFonts w:ascii="Arial" w:hAnsi="Arial"/>
          <w:sz w:val="22"/>
          <w:szCs w:val="22"/>
          <w:lang w:val="mk-MK" w:eastAsia="en-GB"/>
        </w:rPr>
        <w:t>Изработка на план за вклучување на јавноста;</w:t>
      </w:r>
    </w:p>
    <w:p w14:paraId="5A904D1B" w14:textId="77777777" w:rsidR="0005751B" w:rsidRPr="005F472C" w:rsidRDefault="0005751B" w:rsidP="00C66A8E">
      <w:pPr>
        <w:pStyle w:val="BodyText"/>
        <w:numPr>
          <w:ilvl w:val="0"/>
          <w:numId w:val="8"/>
        </w:numPr>
        <w:spacing w:after="0" w:line="320" w:lineRule="atLeast"/>
        <w:rPr>
          <w:rFonts w:ascii="Arial" w:hAnsi="Arial"/>
          <w:sz w:val="22"/>
          <w:szCs w:val="22"/>
          <w:lang w:val="mk-MK" w:eastAsia="en-GB"/>
        </w:rPr>
      </w:pPr>
      <w:r w:rsidRPr="005F472C">
        <w:rPr>
          <w:rFonts w:ascii="Arial" w:hAnsi="Arial"/>
          <w:sz w:val="22"/>
          <w:szCs w:val="22"/>
          <w:lang w:val="mk-MK" w:eastAsia="en-GB"/>
        </w:rPr>
        <w:lastRenderedPageBreak/>
        <w:t>Оцена на состојбите со животната средина;</w:t>
      </w:r>
    </w:p>
    <w:p w14:paraId="6CEAE145" w14:textId="77777777" w:rsidR="0005751B" w:rsidRPr="005F472C" w:rsidRDefault="0005751B" w:rsidP="00C66A8E">
      <w:pPr>
        <w:pStyle w:val="BodyText"/>
        <w:numPr>
          <w:ilvl w:val="0"/>
          <w:numId w:val="8"/>
        </w:numPr>
        <w:spacing w:after="0" w:line="320" w:lineRule="atLeast"/>
        <w:rPr>
          <w:rFonts w:ascii="Arial" w:hAnsi="Arial"/>
          <w:sz w:val="22"/>
          <w:szCs w:val="22"/>
          <w:lang w:val="mk-MK" w:eastAsia="en-GB"/>
        </w:rPr>
      </w:pPr>
      <w:r w:rsidRPr="005F472C">
        <w:rPr>
          <w:rFonts w:ascii="Arial" w:hAnsi="Arial"/>
          <w:sz w:val="22"/>
          <w:szCs w:val="22"/>
          <w:lang w:val="mk-MK" w:eastAsia="en-GB"/>
        </w:rPr>
        <w:t>Утврдување на приоритетните проблеми за решавање;</w:t>
      </w:r>
    </w:p>
    <w:p w14:paraId="09D0F374" w14:textId="77777777" w:rsidR="0005751B" w:rsidRPr="005F472C" w:rsidRDefault="0005751B" w:rsidP="00C66A8E">
      <w:pPr>
        <w:pStyle w:val="BodyText"/>
        <w:numPr>
          <w:ilvl w:val="0"/>
          <w:numId w:val="8"/>
        </w:numPr>
        <w:spacing w:after="0" w:line="320" w:lineRule="atLeast"/>
        <w:rPr>
          <w:rFonts w:ascii="Arial" w:hAnsi="Arial"/>
          <w:sz w:val="22"/>
          <w:szCs w:val="22"/>
          <w:lang w:val="mk-MK" w:eastAsia="en-GB"/>
        </w:rPr>
      </w:pPr>
      <w:r w:rsidRPr="005F472C">
        <w:rPr>
          <w:rFonts w:ascii="Arial" w:hAnsi="Arial"/>
          <w:sz w:val="22"/>
          <w:szCs w:val="22"/>
          <w:lang w:val="mk-MK" w:eastAsia="en-GB"/>
        </w:rPr>
        <w:t>Поставување на цели и мерки;</w:t>
      </w:r>
    </w:p>
    <w:p w14:paraId="30186576" w14:textId="77777777" w:rsidR="0005751B" w:rsidRPr="005F472C" w:rsidRDefault="0005751B" w:rsidP="00C66A8E">
      <w:pPr>
        <w:pStyle w:val="BodyText"/>
        <w:numPr>
          <w:ilvl w:val="0"/>
          <w:numId w:val="8"/>
        </w:numPr>
        <w:spacing w:after="0" w:line="320" w:lineRule="atLeast"/>
        <w:rPr>
          <w:rFonts w:ascii="Arial" w:hAnsi="Arial"/>
          <w:sz w:val="22"/>
          <w:szCs w:val="22"/>
          <w:lang w:val="mk-MK" w:eastAsia="en-GB"/>
        </w:rPr>
      </w:pPr>
      <w:r w:rsidRPr="005F472C">
        <w:rPr>
          <w:rFonts w:ascii="Arial" w:hAnsi="Arial"/>
          <w:sz w:val="22"/>
          <w:szCs w:val="22"/>
          <w:lang w:val="mk-MK" w:eastAsia="en-GB"/>
        </w:rPr>
        <w:t xml:space="preserve">Утврдување на механизми за спроведување на ЛЕАП и </w:t>
      </w:r>
    </w:p>
    <w:p w14:paraId="32F91BD0" w14:textId="77777777" w:rsidR="0005751B" w:rsidRPr="005F472C" w:rsidRDefault="0005751B" w:rsidP="00C66A8E">
      <w:pPr>
        <w:pStyle w:val="BodyText"/>
        <w:numPr>
          <w:ilvl w:val="0"/>
          <w:numId w:val="8"/>
        </w:numPr>
        <w:spacing w:after="0" w:line="320" w:lineRule="atLeast"/>
        <w:rPr>
          <w:rFonts w:ascii="Arial" w:hAnsi="Arial"/>
          <w:sz w:val="22"/>
          <w:szCs w:val="22"/>
          <w:lang w:val="mk-MK" w:eastAsia="en-GB"/>
        </w:rPr>
      </w:pPr>
      <w:r w:rsidRPr="005F472C">
        <w:rPr>
          <w:rFonts w:ascii="Arial" w:hAnsi="Arial"/>
          <w:sz w:val="22"/>
          <w:szCs w:val="22"/>
          <w:lang w:val="mk-MK" w:eastAsia="en-GB"/>
        </w:rPr>
        <w:t>Утврдување на оперативни механизми за набљудување, оценување на спроведувањето и ревизија на ЛЕАП.</w:t>
      </w:r>
    </w:p>
    <w:p w14:paraId="725EC33B" w14:textId="77777777" w:rsidR="00172605" w:rsidRPr="005F472C" w:rsidRDefault="00172605" w:rsidP="00DE287A">
      <w:pPr>
        <w:pStyle w:val="BodyText"/>
        <w:spacing w:after="0" w:line="320" w:lineRule="atLeast"/>
        <w:rPr>
          <w:rFonts w:ascii="Arial" w:hAnsi="Arial"/>
          <w:sz w:val="22"/>
          <w:szCs w:val="22"/>
          <w:lang w:val="mk-MK" w:eastAsia="en-GB"/>
        </w:rPr>
      </w:pPr>
      <w:r w:rsidRPr="005F472C">
        <w:rPr>
          <w:rFonts w:ascii="Arial" w:hAnsi="Arial"/>
          <w:sz w:val="22"/>
          <w:szCs w:val="22"/>
          <w:lang w:val="mk-MK" w:eastAsia="en-GB"/>
        </w:rPr>
        <w:t xml:space="preserve">По формирањето на работните групи и </w:t>
      </w:r>
      <w:r w:rsidR="006F2210" w:rsidRPr="005F472C">
        <w:rPr>
          <w:rFonts w:ascii="Arial" w:hAnsi="Arial"/>
          <w:sz w:val="22"/>
          <w:szCs w:val="22"/>
          <w:lang w:val="mk-MK" w:eastAsia="en-GB"/>
        </w:rPr>
        <w:t xml:space="preserve">назначување на </w:t>
      </w:r>
      <w:r w:rsidRPr="005F472C">
        <w:rPr>
          <w:rFonts w:ascii="Arial" w:hAnsi="Arial"/>
          <w:sz w:val="22"/>
          <w:szCs w:val="22"/>
          <w:lang w:val="mk-MK" w:eastAsia="en-GB"/>
        </w:rPr>
        <w:t>координатори на истите, се формираа следните тематски области:</w:t>
      </w:r>
    </w:p>
    <w:p w14:paraId="3874923D" w14:textId="77777777" w:rsidR="00172605" w:rsidRPr="00F92C54" w:rsidRDefault="00172605" w:rsidP="00C66A8E">
      <w:pPr>
        <w:pStyle w:val="BodyText"/>
        <w:numPr>
          <w:ilvl w:val="0"/>
          <w:numId w:val="9"/>
        </w:numPr>
        <w:spacing w:after="0" w:line="320" w:lineRule="atLeast"/>
        <w:rPr>
          <w:rFonts w:ascii="Arial" w:hAnsi="Arial"/>
          <w:sz w:val="22"/>
          <w:szCs w:val="22"/>
          <w:lang w:val="mk-MK" w:eastAsia="en-GB"/>
        </w:rPr>
      </w:pPr>
      <w:r w:rsidRPr="00F92C54">
        <w:rPr>
          <w:rFonts w:ascii="Arial" w:hAnsi="Arial"/>
          <w:sz w:val="22"/>
          <w:szCs w:val="22"/>
          <w:lang w:val="mk-MK" w:eastAsia="en-GB"/>
        </w:rPr>
        <w:t xml:space="preserve">управување со отпад; </w:t>
      </w:r>
    </w:p>
    <w:p w14:paraId="6B1B05E6" w14:textId="77777777" w:rsidR="0005751B" w:rsidRPr="00F92C54" w:rsidRDefault="003C3D15" w:rsidP="00C66A8E">
      <w:pPr>
        <w:pStyle w:val="BodyText"/>
        <w:numPr>
          <w:ilvl w:val="0"/>
          <w:numId w:val="9"/>
        </w:numPr>
        <w:spacing w:after="0" w:line="320" w:lineRule="atLeast"/>
        <w:rPr>
          <w:rFonts w:ascii="Arial" w:hAnsi="Arial"/>
          <w:sz w:val="22"/>
          <w:szCs w:val="22"/>
          <w:lang w:val="mk-MK" w:eastAsia="en-GB"/>
        </w:rPr>
      </w:pPr>
      <w:r w:rsidRPr="00F92C54">
        <w:rPr>
          <w:rFonts w:ascii="Arial" w:hAnsi="Arial"/>
          <w:sz w:val="22"/>
          <w:szCs w:val="22"/>
          <w:lang w:val="mk-MK" w:eastAsia="en-GB"/>
        </w:rPr>
        <w:t>у</w:t>
      </w:r>
      <w:r w:rsidR="0005751B" w:rsidRPr="00F92C54">
        <w:rPr>
          <w:rFonts w:ascii="Arial" w:hAnsi="Arial"/>
          <w:sz w:val="22"/>
          <w:szCs w:val="22"/>
          <w:lang w:val="mk-MK" w:eastAsia="en-GB"/>
        </w:rPr>
        <w:t xml:space="preserve">правување со води; </w:t>
      </w:r>
    </w:p>
    <w:p w14:paraId="06BE3D4C" w14:textId="77777777" w:rsidR="003C3D15" w:rsidRPr="00F92C54" w:rsidRDefault="003C3D15" w:rsidP="00C66A8E">
      <w:pPr>
        <w:pStyle w:val="BodyText"/>
        <w:numPr>
          <w:ilvl w:val="0"/>
          <w:numId w:val="9"/>
        </w:numPr>
        <w:spacing w:after="0" w:line="320" w:lineRule="atLeast"/>
        <w:rPr>
          <w:rFonts w:ascii="Arial" w:hAnsi="Arial"/>
          <w:sz w:val="22"/>
          <w:szCs w:val="22"/>
          <w:lang w:val="mk-MK" w:eastAsia="en-GB"/>
        </w:rPr>
      </w:pPr>
      <w:r w:rsidRPr="00F92C54">
        <w:rPr>
          <w:rFonts w:ascii="Arial" w:hAnsi="Arial"/>
          <w:sz w:val="22"/>
          <w:szCs w:val="22"/>
          <w:lang w:val="mk-MK" w:eastAsia="en-GB"/>
        </w:rPr>
        <w:t>воздух</w:t>
      </w:r>
      <w:r w:rsidR="00806FCB" w:rsidRPr="00F92C54">
        <w:rPr>
          <w:rFonts w:ascii="Arial" w:hAnsi="Arial"/>
          <w:sz w:val="22"/>
          <w:szCs w:val="22"/>
          <w:lang w:val="mk-MK" w:eastAsia="en-GB"/>
        </w:rPr>
        <w:t>;</w:t>
      </w:r>
    </w:p>
    <w:p w14:paraId="4B424016" w14:textId="1E499901" w:rsidR="0005751B" w:rsidRPr="00F92C54" w:rsidRDefault="003C3D15" w:rsidP="00C66A8E">
      <w:pPr>
        <w:pStyle w:val="BodyText"/>
        <w:numPr>
          <w:ilvl w:val="0"/>
          <w:numId w:val="9"/>
        </w:numPr>
        <w:spacing w:after="0" w:line="320" w:lineRule="atLeast"/>
        <w:rPr>
          <w:rFonts w:ascii="Arial" w:hAnsi="Arial"/>
          <w:sz w:val="22"/>
          <w:szCs w:val="22"/>
          <w:lang w:val="mk-MK" w:eastAsia="en-GB"/>
        </w:rPr>
      </w:pPr>
      <w:r w:rsidRPr="00F92C54">
        <w:rPr>
          <w:rFonts w:ascii="Arial" w:hAnsi="Arial"/>
          <w:sz w:val="22"/>
          <w:szCs w:val="22"/>
          <w:lang w:val="mk-MK" w:eastAsia="en-GB"/>
        </w:rPr>
        <w:t>у</w:t>
      </w:r>
      <w:r w:rsidR="0005751B" w:rsidRPr="00F92C54">
        <w:rPr>
          <w:rFonts w:ascii="Arial" w:hAnsi="Arial"/>
          <w:sz w:val="22"/>
          <w:szCs w:val="22"/>
          <w:lang w:val="mk-MK" w:eastAsia="en-GB"/>
        </w:rPr>
        <w:t>правување со</w:t>
      </w:r>
      <w:r w:rsidRPr="00F92C54">
        <w:rPr>
          <w:rFonts w:ascii="Arial" w:hAnsi="Arial"/>
          <w:sz w:val="22"/>
          <w:szCs w:val="22"/>
          <w:lang w:val="mk-MK" w:eastAsia="en-GB"/>
        </w:rPr>
        <w:t xml:space="preserve"> </w:t>
      </w:r>
      <w:r w:rsidR="0005751B" w:rsidRPr="00F92C54">
        <w:rPr>
          <w:rFonts w:ascii="Arial" w:hAnsi="Arial"/>
          <w:sz w:val="22"/>
          <w:szCs w:val="22"/>
          <w:lang w:val="mk-MK" w:eastAsia="en-GB"/>
        </w:rPr>
        <w:t>почва</w:t>
      </w:r>
      <w:r w:rsidRPr="00F92C54">
        <w:rPr>
          <w:rFonts w:ascii="Arial" w:hAnsi="Arial"/>
          <w:sz w:val="22"/>
          <w:szCs w:val="22"/>
          <w:lang w:val="mk-MK" w:eastAsia="en-GB"/>
        </w:rPr>
        <w:t xml:space="preserve"> и искористување на земјиште</w:t>
      </w:r>
      <w:r w:rsidR="0092196A">
        <w:rPr>
          <w:rFonts w:ascii="Arial" w:hAnsi="Arial"/>
          <w:sz w:val="22"/>
          <w:szCs w:val="22"/>
          <w:lang w:val="mk-MK" w:eastAsia="en-GB"/>
        </w:rPr>
        <w:t xml:space="preserve"> и</w:t>
      </w:r>
    </w:p>
    <w:p w14:paraId="47A15DAA" w14:textId="77777777" w:rsidR="00CF341C" w:rsidRPr="00F92C54" w:rsidRDefault="00CF341C" w:rsidP="00C66A8E">
      <w:pPr>
        <w:pStyle w:val="BodyText"/>
        <w:numPr>
          <w:ilvl w:val="0"/>
          <w:numId w:val="9"/>
        </w:numPr>
        <w:spacing w:after="0" w:line="320" w:lineRule="atLeast"/>
        <w:rPr>
          <w:rFonts w:ascii="Arial" w:hAnsi="Arial"/>
          <w:sz w:val="22"/>
          <w:szCs w:val="22"/>
          <w:lang w:val="mk-MK" w:eastAsia="en-GB"/>
        </w:rPr>
      </w:pPr>
      <w:r w:rsidRPr="00F92C54">
        <w:rPr>
          <w:rFonts w:ascii="Arial" w:hAnsi="Arial"/>
          <w:sz w:val="22"/>
          <w:szCs w:val="22"/>
          <w:lang w:val="mk-MK" w:eastAsia="en-GB"/>
        </w:rPr>
        <w:t>природа</w:t>
      </w:r>
      <w:r w:rsidR="00806FCB" w:rsidRPr="00F92C54">
        <w:rPr>
          <w:rFonts w:ascii="Arial" w:hAnsi="Arial"/>
          <w:sz w:val="22"/>
          <w:szCs w:val="22"/>
          <w:lang w:val="mk-MK" w:eastAsia="en-GB"/>
        </w:rPr>
        <w:t>.</w:t>
      </w:r>
    </w:p>
    <w:p w14:paraId="5B99EE70" w14:textId="234F2AAA" w:rsidR="00F92C54" w:rsidRPr="005F472C" w:rsidRDefault="00F92C54" w:rsidP="00DE287A">
      <w:pPr>
        <w:pStyle w:val="BodyText"/>
        <w:spacing w:after="0" w:line="320" w:lineRule="atLeast"/>
        <w:rPr>
          <w:rFonts w:ascii="Arial" w:hAnsi="Arial"/>
          <w:sz w:val="22"/>
          <w:szCs w:val="22"/>
          <w:lang w:val="mk-MK" w:eastAsia="en-GB"/>
        </w:rPr>
      </w:pPr>
      <w:r>
        <w:rPr>
          <w:rFonts w:ascii="Arial" w:hAnsi="Arial"/>
          <w:sz w:val="22"/>
          <w:szCs w:val="22"/>
          <w:lang w:val="mk-MK" w:eastAsia="en-GB"/>
        </w:rPr>
        <w:t>Локалниот комитет</w:t>
      </w:r>
      <w:r w:rsidR="0005751B" w:rsidRPr="005F472C">
        <w:rPr>
          <w:rFonts w:ascii="Arial" w:hAnsi="Arial"/>
          <w:sz w:val="22"/>
          <w:szCs w:val="22"/>
          <w:lang w:val="mk-MK" w:eastAsia="en-GB"/>
        </w:rPr>
        <w:t xml:space="preserve"> и ангажираните експерти</w:t>
      </w:r>
      <w:r w:rsidR="00B040D4" w:rsidRPr="005F472C">
        <w:rPr>
          <w:rFonts w:ascii="Arial" w:hAnsi="Arial"/>
          <w:sz w:val="22"/>
          <w:szCs w:val="22"/>
          <w:lang w:val="mk-MK" w:eastAsia="en-GB"/>
        </w:rPr>
        <w:t>,</w:t>
      </w:r>
      <w:r w:rsidR="0005751B" w:rsidRPr="005F472C">
        <w:rPr>
          <w:rFonts w:ascii="Arial" w:hAnsi="Arial"/>
          <w:sz w:val="22"/>
          <w:szCs w:val="22"/>
          <w:lang w:val="mk-MK" w:eastAsia="en-GB"/>
        </w:rPr>
        <w:t xml:space="preserve"> играа важна улога во анализирањето на состојбите со животната средина</w:t>
      </w:r>
      <w:r w:rsidR="00B040D4" w:rsidRPr="005F472C">
        <w:rPr>
          <w:rFonts w:ascii="Arial" w:hAnsi="Arial"/>
          <w:sz w:val="22"/>
          <w:szCs w:val="22"/>
          <w:lang w:val="mk-MK" w:eastAsia="en-GB"/>
        </w:rPr>
        <w:t>,</w:t>
      </w:r>
      <w:r w:rsidR="0005751B" w:rsidRPr="005F472C">
        <w:rPr>
          <w:rFonts w:ascii="Arial" w:hAnsi="Arial"/>
          <w:sz w:val="22"/>
          <w:szCs w:val="22"/>
          <w:lang w:val="mk-MK" w:eastAsia="en-GB"/>
        </w:rPr>
        <w:t xml:space="preserve"> и во идентификувањето на проблемите што бараат решенија, како и во утврдувањето на приоритетите и развивањето на стратегии и мерки</w:t>
      </w:r>
      <w:r w:rsidR="00B040D4" w:rsidRPr="005F472C">
        <w:rPr>
          <w:rFonts w:ascii="Arial" w:hAnsi="Arial"/>
          <w:sz w:val="22"/>
          <w:szCs w:val="22"/>
          <w:lang w:val="mk-MK" w:eastAsia="en-GB"/>
        </w:rPr>
        <w:t>,</w:t>
      </w:r>
      <w:r w:rsidR="0005751B" w:rsidRPr="005F472C">
        <w:rPr>
          <w:rFonts w:ascii="Arial" w:hAnsi="Arial"/>
          <w:sz w:val="22"/>
          <w:szCs w:val="22"/>
          <w:lang w:val="mk-MK" w:eastAsia="en-GB"/>
        </w:rPr>
        <w:t xml:space="preserve"> </w:t>
      </w:r>
      <w:r w:rsidR="00E1626F">
        <w:rPr>
          <w:rFonts w:ascii="Arial" w:hAnsi="Arial"/>
          <w:sz w:val="22"/>
          <w:szCs w:val="22"/>
          <w:lang w:val="mk-MK" w:eastAsia="en-GB"/>
        </w:rPr>
        <w:t xml:space="preserve">како </w:t>
      </w:r>
      <w:r w:rsidR="0005751B" w:rsidRPr="005F472C">
        <w:rPr>
          <w:rFonts w:ascii="Arial" w:hAnsi="Arial"/>
          <w:sz w:val="22"/>
          <w:szCs w:val="22"/>
          <w:lang w:val="mk-MK" w:eastAsia="en-GB"/>
        </w:rPr>
        <w:t>и активности за намалување на ризиците по животната средина.</w:t>
      </w:r>
      <w:r w:rsidR="004E5463" w:rsidRPr="005F472C">
        <w:rPr>
          <w:rFonts w:ascii="Arial" w:hAnsi="Arial"/>
          <w:sz w:val="22"/>
          <w:szCs w:val="22"/>
          <w:lang w:val="mk-MK" w:eastAsia="en-GB"/>
        </w:rPr>
        <w:t xml:space="preserve"> </w:t>
      </w:r>
    </w:p>
    <w:p w14:paraId="6AABAC07" w14:textId="2E80E0EB" w:rsidR="004E5463" w:rsidRPr="00D9395A" w:rsidRDefault="00AF6A28" w:rsidP="00D9395A">
      <w:pPr>
        <w:pStyle w:val="BodyText"/>
        <w:spacing w:after="0" w:line="320" w:lineRule="atLeast"/>
        <w:jc w:val="center"/>
        <w:rPr>
          <w:rFonts w:ascii="Arial" w:hAnsi="Arial"/>
          <w:sz w:val="22"/>
          <w:szCs w:val="22"/>
          <w:lang w:val="mk-MK" w:eastAsia="en-GB"/>
        </w:rPr>
      </w:pPr>
      <w:r w:rsidRPr="00D9395A">
        <w:rPr>
          <w:rFonts w:ascii="Arial" w:hAnsi="Arial"/>
          <w:noProof/>
          <w:sz w:val="22"/>
          <w:szCs w:val="22"/>
          <w:lang w:val="mk-MK" w:eastAsia="en-GB"/>
        </w:rPr>
        <w:drawing>
          <wp:inline distT="0" distB="0" distL="0" distR="0" wp14:anchorId="203C6E40" wp14:editId="682C0713">
            <wp:extent cx="6295390" cy="3848100"/>
            <wp:effectExtent l="0" t="0" r="0" b="0"/>
            <wp:docPr id="9560353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5">
                      <a:extLst>
                        <a:ext uri="{28A0092B-C50C-407E-A947-70E740481C1C}">
                          <a14:useLocalDpi xmlns:a14="http://schemas.microsoft.com/office/drawing/2010/main" val="0"/>
                        </a:ext>
                      </a:extLst>
                    </a:blip>
                    <a:srcRect l="-154" b="8484"/>
                    <a:stretch/>
                  </pic:blipFill>
                  <pic:spPr bwMode="auto">
                    <a:xfrm>
                      <a:off x="0" y="0"/>
                      <a:ext cx="6297946" cy="3849663"/>
                    </a:xfrm>
                    <a:prstGeom prst="rect">
                      <a:avLst/>
                    </a:prstGeom>
                    <a:noFill/>
                    <a:ln>
                      <a:noFill/>
                    </a:ln>
                    <a:extLst>
                      <a:ext uri="{53640926-AAD7-44D8-BBD7-CCE9431645EC}">
                        <a14:shadowObscured xmlns:a14="http://schemas.microsoft.com/office/drawing/2010/main"/>
                      </a:ext>
                    </a:extLst>
                  </pic:spPr>
                </pic:pic>
              </a:graphicData>
            </a:graphic>
          </wp:inline>
        </w:drawing>
      </w:r>
    </w:p>
    <w:p w14:paraId="56F37AA8" w14:textId="75DD4B4F" w:rsidR="00BD3CB5" w:rsidRPr="00D9395A" w:rsidRDefault="00BD3CB5" w:rsidP="00D9395A">
      <w:pPr>
        <w:pStyle w:val="BodyText"/>
        <w:spacing w:after="0" w:line="320" w:lineRule="atLeast"/>
        <w:jc w:val="center"/>
        <w:rPr>
          <w:rFonts w:ascii="Arial" w:hAnsi="Arial"/>
          <w:sz w:val="20"/>
          <w:szCs w:val="20"/>
          <w:lang w:val="mk-MK" w:eastAsia="en-GB"/>
        </w:rPr>
      </w:pPr>
      <w:bookmarkStart w:id="101" w:name="_Toc367890539"/>
      <w:r w:rsidRPr="00D9395A">
        <w:rPr>
          <w:rFonts w:ascii="Arial" w:hAnsi="Arial"/>
          <w:sz w:val="20"/>
          <w:szCs w:val="20"/>
          <w:lang w:val="mk-MK" w:eastAsia="en-GB"/>
        </w:rPr>
        <w:lastRenderedPageBreak/>
        <w:t xml:space="preserve">Слика </w:t>
      </w:r>
      <w:r w:rsidR="00BF2260" w:rsidRPr="00D9395A">
        <w:rPr>
          <w:rFonts w:ascii="Arial" w:hAnsi="Arial"/>
          <w:sz w:val="20"/>
          <w:szCs w:val="20"/>
          <w:lang w:val="mk-MK" w:eastAsia="en-GB"/>
        </w:rPr>
        <w:t>5.</w:t>
      </w:r>
      <w:r w:rsidRPr="00D9395A">
        <w:rPr>
          <w:rFonts w:ascii="Arial" w:hAnsi="Arial"/>
          <w:sz w:val="20"/>
          <w:szCs w:val="20"/>
          <w:lang w:val="mk-MK" w:eastAsia="en-GB"/>
        </w:rPr>
        <w:t xml:space="preserve"> </w:t>
      </w:r>
      <w:bookmarkEnd w:id="101"/>
      <w:r w:rsidR="00F92C54" w:rsidRPr="00D9395A">
        <w:rPr>
          <w:rFonts w:ascii="Arial" w:hAnsi="Arial"/>
          <w:sz w:val="20"/>
          <w:szCs w:val="20"/>
          <w:lang w:val="mk-MK" w:eastAsia="en-GB"/>
        </w:rPr>
        <w:t xml:space="preserve">Список на членови на </w:t>
      </w:r>
      <w:r w:rsidR="0092196A" w:rsidRPr="00D9395A">
        <w:rPr>
          <w:rFonts w:ascii="Arial" w:hAnsi="Arial"/>
          <w:sz w:val="20"/>
          <w:szCs w:val="20"/>
          <w:lang w:val="mk-MK" w:eastAsia="en-GB"/>
        </w:rPr>
        <w:t>комитет за изработка на ЛЕАП 2024-2029</w:t>
      </w:r>
    </w:p>
    <w:p w14:paraId="724F8708" w14:textId="77777777" w:rsidR="00D9395A" w:rsidRPr="00D9395A" w:rsidRDefault="00D9395A" w:rsidP="00D9395A">
      <w:pPr>
        <w:pStyle w:val="BodyText"/>
        <w:spacing w:after="0" w:line="320" w:lineRule="atLeast"/>
        <w:rPr>
          <w:rFonts w:ascii="Arial" w:hAnsi="Arial"/>
          <w:sz w:val="22"/>
          <w:szCs w:val="22"/>
          <w:lang w:val="mk-MK" w:eastAsia="en-GB"/>
        </w:rPr>
      </w:pPr>
    </w:p>
    <w:p w14:paraId="55B5715F" w14:textId="77777777" w:rsidR="0005751B" w:rsidRPr="005F472C" w:rsidRDefault="0005751B" w:rsidP="00DE287A">
      <w:pPr>
        <w:pStyle w:val="BodyText"/>
        <w:spacing w:after="0" w:line="320" w:lineRule="atLeast"/>
        <w:rPr>
          <w:rFonts w:ascii="Arial" w:hAnsi="Arial"/>
          <w:sz w:val="22"/>
          <w:szCs w:val="22"/>
          <w:lang w:val="mk-MK" w:eastAsia="en-GB"/>
        </w:rPr>
      </w:pPr>
      <w:r w:rsidRPr="005F472C">
        <w:rPr>
          <w:rFonts w:ascii="Arial" w:hAnsi="Arial"/>
          <w:sz w:val="22"/>
          <w:szCs w:val="22"/>
          <w:lang w:val="mk-MK" w:eastAsia="en-GB"/>
        </w:rPr>
        <w:t xml:space="preserve">Процесот на изработка на документот помина низ различни </w:t>
      </w:r>
      <w:r w:rsidR="00712295" w:rsidRPr="005F472C">
        <w:rPr>
          <w:rFonts w:ascii="Arial" w:hAnsi="Arial"/>
          <w:sz w:val="22"/>
          <w:szCs w:val="22"/>
          <w:lang w:val="mk-MK" w:eastAsia="en-GB"/>
        </w:rPr>
        <w:t>фази</w:t>
      </w:r>
      <w:r w:rsidRPr="005F472C">
        <w:rPr>
          <w:rFonts w:ascii="Arial" w:hAnsi="Arial"/>
          <w:sz w:val="22"/>
          <w:szCs w:val="22"/>
          <w:lang w:val="mk-MK" w:eastAsia="en-GB"/>
        </w:rPr>
        <w:t>:</w:t>
      </w:r>
    </w:p>
    <w:p w14:paraId="2CCB2A65" w14:textId="3F6B5807" w:rsidR="0005751B" w:rsidRPr="005F472C" w:rsidRDefault="0005751B" w:rsidP="00C66A8E">
      <w:pPr>
        <w:pStyle w:val="BodyText"/>
        <w:numPr>
          <w:ilvl w:val="0"/>
          <w:numId w:val="7"/>
        </w:numPr>
        <w:spacing w:after="0" w:line="320" w:lineRule="atLeast"/>
        <w:rPr>
          <w:rFonts w:ascii="Arial" w:hAnsi="Arial"/>
          <w:sz w:val="22"/>
          <w:szCs w:val="22"/>
          <w:lang w:val="mk-MK" w:eastAsia="en-GB"/>
        </w:rPr>
      </w:pPr>
      <w:r w:rsidRPr="005F472C">
        <w:rPr>
          <w:rFonts w:ascii="Arial" w:hAnsi="Arial"/>
          <w:sz w:val="22"/>
          <w:szCs w:val="22"/>
          <w:lang w:val="mk-MK" w:eastAsia="en-GB"/>
        </w:rPr>
        <w:t>Анализа на целата планска документација на Општината (особено на активностите и прое</w:t>
      </w:r>
      <w:r w:rsidR="00AE6AEE" w:rsidRPr="005F472C">
        <w:rPr>
          <w:rFonts w:ascii="Arial" w:hAnsi="Arial"/>
          <w:sz w:val="22"/>
          <w:szCs w:val="22"/>
          <w:lang w:val="mk-MK" w:eastAsia="en-GB"/>
        </w:rPr>
        <w:t>ктите дефинирани во ЛЕАП на О</w:t>
      </w:r>
      <w:r w:rsidRPr="005F472C">
        <w:rPr>
          <w:rFonts w:ascii="Arial" w:hAnsi="Arial"/>
          <w:sz w:val="22"/>
          <w:szCs w:val="22"/>
          <w:lang w:val="mk-MK" w:eastAsia="en-GB"/>
        </w:rPr>
        <w:t xml:space="preserve">пштина </w:t>
      </w:r>
      <w:r w:rsidR="00A371C9" w:rsidRPr="005F472C">
        <w:rPr>
          <w:rFonts w:ascii="Arial" w:hAnsi="Arial"/>
          <w:sz w:val="22"/>
          <w:szCs w:val="22"/>
          <w:lang w:val="mk-MK" w:eastAsia="en-GB"/>
        </w:rPr>
        <w:t>Струмица</w:t>
      </w:r>
      <w:r w:rsidRPr="005F472C">
        <w:rPr>
          <w:rFonts w:ascii="Arial" w:hAnsi="Arial"/>
          <w:sz w:val="22"/>
          <w:szCs w:val="22"/>
          <w:lang w:val="mk-MK" w:eastAsia="en-GB"/>
        </w:rPr>
        <w:t xml:space="preserve">, од </w:t>
      </w:r>
      <w:r w:rsidR="00BF2E03" w:rsidRPr="005F472C">
        <w:rPr>
          <w:rFonts w:ascii="Arial" w:hAnsi="Arial"/>
          <w:sz w:val="22"/>
          <w:szCs w:val="22"/>
          <w:lang w:val="mk-MK" w:eastAsia="en-GB"/>
        </w:rPr>
        <w:t>20</w:t>
      </w:r>
      <w:r w:rsidR="00397341">
        <w:rPr>
          <w:rFonts w:ascii="Arial" w:hAnsi="Arial"/>
          <w:sz w:val="22"/>
          <w:szCs w:val="22"/>
          <w:lang w:val="mk-MK" w:eastAsia="en-GB"/>
        </w:rPr>
        <w:t>16</w:t>
      </w:r>
      <w:r w:rsidRPr="005F472C">
        <w:rPr>
          <w:rFonts w:ascii="Arial" w:hAnsi="Arial"/>
          <w:sz w:val="22"/>
          <w:szCs w:val="22"/>
          <w:lang w:val="mk-MK" w:eastAsia="en-GB"/>
        </w:rPr>
        <w:t xml:space="preserve"> година), за да се направи пресек на реализираните активности и </w:t>
      </w:r>
      <w:r w:rsidR="00E1626F">
        <w:rPr>
          <w:rFonts w:ascii="Arial" w:hAnsi="Arial"/>
          <w:sz w:val="22"/>
          <w:szCs w:val="22"/>
          <w:lang w:val="mk-MK" w:eastAsia="en-GB"/>
        </w:rPr>
        <w:t>повторно да се дефинираат</w:t>
      </w:r>
      <w:r w:rsidR="00E1626F" w:rsidRPr="005F472C">
        <w:rPr>
          <w:rFonts w:ascii="Arial" w:hAnsi="Arial"/>
          <w:sz w:val="22"/>
          <w:szCs w:val="22"/>
          <w:lang w:val="mk-MK" w:eastAsia="en-GB"/>
        </w:rPr>
        <w:t xml:space="preserve"> </w:t>
      </w:r>
      <w:r w:rsidRPr="005F472C">
        <w:rPr>
          <w:rFonts w:ascii="Arial" w:hAnsi="Arial"/>
          <w:sz w:val="22"/>
          <w:szCs w:val="22"/>
          <w:lang w:val="mk-MK" w:eastAsia="en-GB"/>
        </w:rPr>
        <w:t>приоритетите;</w:t>
      </w:r>
    </w:p>
    <w:p w14:paraId="09263937" w14:textId="77777777" w:rsidR="0005751B" w:rsidRPr="005F472C" w:rsidRDefault="0005751B" w:rsidP="00C66A8E">
      <w:pPr>
        <w:pStyle w:val="BodyText"/>
        <w:numPr>
          <w:ilvl w:val="0"/>
          <w:numId w:val="7"/>
        </w:numPr>
        <w:spacing w:after="0" w:line="320" w:lineRule="atLeast"/>
        <w:rPr>
          <w:rFonts w:ascii="Arial" w:hAnsi="Arial"/>
          <w:sz w:val="22"/>
          <w:szCs w:val="22"/>
          <w:lang w:val="mk-MK" w:eastAsia="en-GB"/>
        </w:rPr>
      </w:pPr>
      <w:r w:rsidRPr="005F472C">
        <w:rPr>
          <w:rFonts w:ascii="Arial" w:hAnsi="Arial"/>
          <w:sz w:val="22"/>
          <w:szCs w:val="22"/>
          <w:lang w:val="mk-MK" w:eastAsia="en-GB"/>
        </w:rPr>
        <w:t>Информирање на јавноста за почетокот и текот на проектот преку: телевизиски и радио емисии</w:t>
      </w:r>
      <w:r w:rsidR="00B02E5B" w:rsidRPr="005F472C">
        <w:rPr>
          <w:rFonts w:ascii="Arial" w:hAnsi="Arial"/>
          <w:sz w:val="22"/>
          <w:szCs w:val="22"/>
          <w:lang w:val="mk-MK" w:eastAsia="en-GB"/>
        </w:rPr>
        <w:t>,</w:t>
      </w:r>
      <w:r w:rsidRPr="005F472C">
        <w:rPr>
          <w:rFonts w:ascii="Arial" w:hAnsi="Arial"/>
          <w:sz w:val="22"/>
          <w:szCs w:val="22"/>
          <w:lang w:val="mk-MK" w:eastAsia="en-GB"/>
        </w:rPr>
        <w:t xml:space="preserve"> објава на офи</w:t>
      </w:r>
      <w:r w:rsidR="00AE6AEE" w:rsidRPr="005F472C">
        <w:rPr>
          <w:rFonts w:ascii="Arial" w:hAnsi="Arial"/>
          <w:sz w:val="22"/>
          <w:szCs w:val="22"/>
          <w:lang w:val="mk-MK" w:eastAsia="en-GB"/>
        </w:rPr>
        <w:t xml:space="preserve">цијалната интернет-страница на </w:t>
      </w:r>
      <w:r w:rsidR="00173B28">
        <w:rPr>
          <w:rFonts w:ascii="Arial" w:hAnsi="Arial"/>
          <w:sz w:val="22"/>
          <w:szCs w:val="22"/>
          <w:lang w:val="mk-MK" w:eastAsia="en-GB"/>
        </w:rPr>
        <w:t>о</w:t>
      </w:r>
      <w:r w:rsidR="00173B28" w:rsidRPr="005F472C">
        <w:rPr>
          <w:rFonts w:ascii="Arial" w:hAnsi="Arial"/>
          <w:sz w:val="22"/>
          <w:szCs w:val="22"/>
          <w:lang w:val="mk-MK" w:eastAsia="en-GB"/>
        </w:rPr>
        <w:t xml:space="preserve">пштина </w:t>
      </w:r>
      <w:r w:rsidR="00A371C9" w:rsidRPr="005F472C">
        <w:rPr>
          <w:rFonts w:ascii="Arial" w:hAnsi="Arial"/>
          <w:sz w:val="22"/>
          <w:szCs w:val="22"/>
          <w:lang w:val="mk-MK" w:eastAsia="en-GB"/>
        </w:rPr>
        <w:t xml:space="preserve">Струмица </w:t>
      </w:r>
      <w:r w:rsidRPr="005F472C">
        <w:rPr>
          <w:rFonts w:ascii="Arial" w:hAnsi="Arial"/>
          <w:sz w:val="22"/>
          <w:szCs w:val="22"/>
          <w:lang w:val="mk-MK" w:eastAsia="en-GB"/>
        </w:rPr>
        <w:t xml:space="preserve">и сл.; </w:t>
      </w:r>
    </w:p>
    <w:p w14:paraId="1A6DA243" w14:textId="77777777" w:rsidR="0005751B" w:rsidRPr="005F472C" w:rsidRDefault="0005751B" w:rsidP="00C66A8E">
      <w:pPr>
        <w:pStyle w:val="BodyText"/>
        <w:numPr>
          <w:ilvl w:val="0"/>
          <w:numId w:val="7"/>
        </w:numPr>
        <w:spacing w:after="0" w:line="320" w:lineRule="atLeast"/>
        <w:rPr>
          <w:rFonts w:ascii="Arial" w:hAnsi="Arial"/>
          <w:sz w:val="22"/>
          <w:szCs w:val="22"/>
          <w:lang w:val="mk-MK" w:eastAsia="en-GB"/>
        </w:rPr>
      </w:pPr>
      <w:r w:rsidRPr="005F472C">
        <w:rPr>
          <w:rFonts w:ascii="Arial" w:hAnsi="Arial"/>
          <w:sz w:val="22"/>
          <w:szCs w:val="22"/>
          <w:lang w:val="mk-MK" w:eastAsia="en-GB"/>
        </w:rPr>
        <w:t xml:space="preserve">Анкетирање на јавноста и поголемите индустриски капацитети, лоцирани на територијата на Општината и дефинирање на приоритетни проблеми во животната средина; </w:t>
      </w:r>
    </w:p>
    <w:p w14:paraId="7AF6AF6A" w14:textId="77777777" w:rsidR="0005751B" w:rsidRPr="005F472C" w:rsidRDefault="0005751B" w:rsidP="00C66A8E">
      <w:pPr>
        <w:pStyle w:val="BodyText"/>
        <w:numPr>
          <w:ilvl w:val="0"/>
          <w:numId w:val="7"/>
        </w:numPr>
        <w:spacing w:after="0" w:line="320" w:lineRule="atLeast"/>
        <w:rPr>
          <w:rFonts w:ascii="Arial" w:hAnsi="Arial"/>
          <w:sz w:val="22"/>
          <w:szCs w:val="22"/>
          <w:lang w:val="mk-MK" w:eastAsia="en-GB"/>
        </w:rPr>
      </w:pPr>
      <w:r w:rsidRPr="005F472C">
        <w:rPr>
          <w:rFonts w:ascii="Arial" w:hAnsi="Arial"/>
          <w:sz w:val="22"/>
          <w:szCs w:val="22"/>
          <w:lang w:val="mk-MK" w:eastAsia="en-GB"/>
        </w:rPr>
        <w:t xml:space="preserve">Собирање на податоци од релевантните извори, обработка на истите и формирање база на </w:t>
      </w:r>
      <w:r w:rsidRPr="0092196A">
        <w:rPr>
          <w:rFonts w:ascii="Arial" w:hAnsi="Arial"/>
          <w:sz w:val="22"/>
          <w:szCs w:val="22"/>
          <w:lang w:val="mk-MK" w:eastAsia="en-GB"/>
        </w:rPr>
        <w:t>податоци (пополнување на тематските табели</w:t>
      </w:r>
      <w:r w:rsidR="00BE4630" w:rsidRPr="0092196A">
        <w:rPr>
          <w:rFonts w:ascii="Arial" w:hAnsi="Arial"/>
          <w:sz w:val="22"/>
          <w:szCs w:val="22"/>
          <w:lang w:val="mk-MK" w:eastAsia="en-GB"/>
        </w:rPr>
        <w:t xml:space="preserve"> </w:t>
      </w:r>
      <w:r w:rsidR="00C366A0" w:rsidRPr="0092196A">
        <w:rPr>
          <w:rFonts w:ascii="Arial" w:hAnsi="Arial"/>
          <w:sz w:val="22"/>
          <w:szCs w:val="22"/>
          <w:lang w:val="mk-MK" w:eastAsia="en-GB"/>
        </w:rPr>
        <w:t xml:space="preserve"> во </w:t>
      </w:r>
      <w:r w:rsidR="00BE4630" w:rsidRPr="0092196A">
        <w:rPr>
          <w:rFonts w:ascii="Arial" w:hAnsi="Arial"/>
          <w:sz w:val="22"/>
          <w:szCs w:val="22"/>
          <w:lang w:val="mk-MK" w:eastAsia="en-GB"/>
        </w:rPr>
        <w:t>согласно</w:t>
      </w:r>
      <w:r w:rsidR="00C366A0" w:rsidRPr="0092196A">
        <w:rPr>
          <w:rFonts w:ascii="Arial" w:hAnsi="Arial"/>
          <w:sz w:val="22"/>
          <w:szCs w:val="22"/>
          <w:lang w:val="mk-MK" w:eastAsia="en-GB"/>
        </w:rPr>
        <w:t>ст со</w:t>
      </w:r>
      <w:r w:rsidR="00BE4630" w:rsidRPr="0092196A">
        <w:rPr>
          <w:rFonts w:ascii="Arial" w:hAnsi="Arial"/>
          <w:sz w:val="22"/>
          <w:szCs w:val="22"/>
          <w:lang w:val="mk-MK" w:eastAsia="en-GB"/>
        </w:rPr>
        <w:t xml:space="preserve"> </w:t>
      </w:r>
      <w:r w:rsidRPr="0092196A">
        <w:rPr>
          <w:rFonts w:ascii="Arial" w:hAnsi="Arial"/>
          <w:sz w:val="22"/>
          <w:szCs w:val="22"/>
          <w:lang w:val="mk-MK" w:eastAsia="en-GB"/>
        </w:rPr>
        <w:t>ДПСИР</w:t>
      </w:r>
      <w:r w:rsidR="00E1626F" w:rsidRPr="0092196A">
        <w:rPr>
          <w:rFonts w:ascii="Arial" w:hAnsi="Arial"/>
          <w:sz w:val="22"/>
          <w:szCs w:val="22"/>
          <w:lang w:val="mk-MK" w:eastAsia="en-GB"/>
        </w:rPr>
        <w:t xml:space="preserve"> методологија</w:t>
      </w:r>
      <w:r w:rsidR="00173B28" w:rsidRPr="0092196A">
        <w:rPr>
          <w:rFonts w:ascii="Arial" w:hAnsi="Arial"/>
          <w:sz w:val="22"/>
          <w:szCs w:val="22"/>
          <w:lang w:val="mk-MK" w:eastAsia="en-GB"/>
        </w:rPr>
        <w:t xml:space="preserve"> </w:t>
      </w:r>
      <w:r w:rsidRPr="0092196A">
        <w:rPr>
          <w:rFonts w:ascii="Arial" w:hAnsi="Arial"/>
          <w:sz w:val="22"/>
          <w:szCs w:val="22"/>
          <w:lang w:val="mk-MK" w:eastAsia="en-GB"/>
        </w:rPr>
        <w:t>за: отпад, вода, воздух, почва и природа);</w:t>
      </w:r>
    </w:p>
    <w:p w14:paraId="64B475DC" w14:textId="5B4EBBD5" w:rsidR="0005751B" w:rsidRPr="005F472C" w:rsidRDefault="00C94844" w:rsidP="00C66A8E">
      <w:pPr>
        <w:pStyle w:val="BodyText"/>
        <w:numPr>
          <w:ilvl w:val="0"/>
          <w:numId w:val="7"/>
        </w:numPr>
        <w:spacing w:after="0" w:line="320" w:lineRule="atLeast"/>
        <w:rPr>
          <w:rFonts w:ascii="Arial" w:hAnsi="Arial"/>
          <w:sz w:val="22"/>
          <w:szCs w:val="22"/>
          <w:lang w:val="mk-MK" w:eastAsia="en-GB"/>
        </w:rPr>
      </w:pPr>
      <w:r>
        <w:rPr>
          <w:rFonts w:ascii="Arial" w:hAnsi="Arial"/>
          <w:sz w:val="22"/>
          <w:szCs w:val="22"/>
          <w:lang w:val="mk-MK" w:eastAsia="en-GB"/>
        </w:rPr>
        <w:t>Консултација со</w:t>
      </w:r>
      <w:r w:rsidR="0005751B" w:rsidRPr="005F472C">
        <w:rPr>
          <w:rFonts w:ascii="Arial" w:hAnsi="Arial"/>
          <w:sz w:val="22"/>
          <w:szCs w:val="22"/>
          <w:lang w:val="mk-MK" w:eastAsia="en-GB"/>
        </w:rPr>
        <w:t xml:space="preserve"> Локалниот комитет за планирање на понатамошните чекори, оцена на состојбите со животната средина во општина </w:t>
      </w:r>
      <w:r w:rsidR="00A371C9" w:rsidRPr="005F472C">
        <w:rPr>
          <w:rFonts w:ascii="Arial" w:hAnsi="Arial"/>
          <w:sz w:val="22"/>
          <w:szCs w:val="22"/>
          <w:lang w:val="mk-MK" w:eastAsia="en-GB"/>
        </w:rPr>
        <w:t>Струмица</w:t>
      </w:r>
      <w:r w:rsidR="0005751B" w:rsidRPr="005F472C">
        <w:rPr>
          <w:rFonts w:ascii="Arial" w:hAnsi="Arial"/>
          <w:sz w:val="22"/>
          <w:szCs w:val="22"/>
          <w:lang w:val="mk-MK" w:eastAsia="en-GB"/>
        </w:rPr>
        <w:t xml:space="preserve"> и изработка на сепаратните материјали;</w:t>
      </w:r>
    </w:p>
    <w:p w14:paraId="7A1A589A" w14:textId="77777777" w:rsidR="0005751B" w:rsidRPr="003F0C05" w:rsidRDefault="0005751B" w:rsidP="00C66A8E">
      <w:pPr>
        <w:pStyle w:val="BodyText"/>
        <w:numPr>
          <w:ilvl w:val="0"/>
          <w:numId w:val="7"/>
        </w:numPr>
        <w:spacing w:after="0" w:line="320" w:lineRule="atLeast"/>
        <w:rPr>
          <w:rFonts w:ascii="Arial" w:hAnsi="Arial"/>
          <w:sz w:val="22"/>
          <w:szCs w:val="22"/>
          <w:lang w:val="mk-MK" w:eastAsia="en-GB"/>
        </w:rPr>
      </w:pPr>
      <w:r w:rsidRPr="005F472C">
        <w:rPr>
          <w:rFonts w:ascii="Arial" w:hAnsi="Arial"/>
          <w:sz w:val="22"/>
          <w:szCs w:val="22"/>
          <w:lang w:val="mk-MK" w:eastAsia="en-GB"/>
        </w:rPr>
        <w:t xml:space="preserve">Планирање и разработка на Акциониот план за животна средина (предлог проекти и активности, со </w:t>
      </w:r>
      <w:r w:rsidRPr="003F0C05">
        <w:rPr>
          <w:rFonts w:ascii="Arial" w:hAnsi="Arial"/>
          <w:sz w:val="22"/>
          <w:szCs w:val="22"/>
          <w:lang w:val="mk-MK" w:eastAsia="en-GB"/>
        </w:rPr>
        <w:t xml:space="preserve">временска и финансиска рамка за нивна реализација и можни </w:t>
      </w:r>
      <w:r w:rsidR="00B02E5B" w:rsidRPr="003F0C05">
        <w:rPr>
          <w:rFonts w:ascii="Arial" w:hAnsi="Arial"/>
          <w:sz w:val="22"/>
          <w:szCs w:val="22"/>
          <w:lang w:val="mk-MK" w:eastAsia="en-GB"/>
        </w:rPr>
        <w:t>извори</w:t>
      </w:r>
      <w:r w:rsidRPr="003F0C05">
        <w:rPr>
          <w:rFonts w:ascii="Arial" w:hAnsi="Arial"/>
          <w:sz w:val="22"/>
          <w:szCs w:val="22"/>
          <w:lang w:val="mk-MK" w:eastAsia="en-GB"/>
        </w:rPr>
        <w:t xml:space="preserve"> на средствата) и</w:t>
      </w:r>
    </w:p>
    <w:p w14:paraId="5FC60A6C" w14:textId="77777777" w:rsidR="0005751B" w:rsidRPr="003F0C05" w:rsidRDefault="0005751B" w:rsidP="00C66A8E">
      <w:pPr>
        <w:pStyle w:val="BodyText"/>
        <w:numPr>
          <w:ilvl w:val="0"/>
          <w:numId w:val="7"/>
        </w:numPr>
        <w:spacing w:after="0" w:line="320" w:lineRule="atLeast"/>
        <w:rPr>
          <w:rFonts w:ascii="Arial" w:hAnsi="Arial"/>
          <w:sz w:val="22"/>
          <w:szCs w:val="22"/>
          <w:lang w:val="mk-MK" w:eastAsia="en-GB"/>
        </w:rPr>
      </w:pPr>
      <w:r w:rsidRPr="003F0C05">
        <w:rPr>
          <w:rFonts w:ascii="Arial" w:hAnsi="Arial"/>
          <w:sz w:val="22"/>
          <w:szCs w:val="22"/>
          <w:lang w:val="mk-MK" w:eastAsia="en-GB"/>
        </w:rPr>
        <w:t xml:space="preserve">Утврдување </w:t>
      </w:r>
      <w:r w:rsidR="008C5C3A" w:rsidRPr="003F0C05">
        <w:rPr>
          <w:rFonts w:ascii="Arial" w:hAnsi="Arial"/>
          <w:sz w:val="22"/>
          <w:szCs w:val="22"/>
          <w:lang w:val="mk-MK" w:eastAsia="en-GB"/>
        </w:rPr>
        <w:t xml:space="preserve">на </w:t>
      </w:r>
      <w:r w:rsidRPr="003F0C05">
        <w:rPr>
          <w:rFonts w:ascii="Arial" w:hAnsi="Arial"/>
          <w:sz w:val="22"/>
          <w:szCs w:val="22"/>
          <w:lang w:val="mk-MK" w:eastAsia="en-GB"/>
        </w:rPr>
        <w:t xml:space="preserve">механизми за спроведувањето на </w:t>
      </w:r>
      <w:r w:rsidR="00D64535" w:rsidRPr="003F0C05">
        <w:rPr>
          <w:rFonts w:ascii="Arial" w:hAnsi="Arial"/>
          <w:sz w:val="22"/>
          <w:szCs w:val="22"/>
          <w:lang w:val="mk-MK" w:eastAsia="en-GB"/>
        </w:rPr>
        <w:t>Локалниот акционен план за животна средина</w:t>
      </w:r>
      <w:r w:rsidR="00AE6AEE" w:rsidRPr="003F0C05">
        <w:rPr>
          <w:rFonts w:ascii="Arial" w:hAnsi="Arial"/>
          <w:sz w:val="22"/>
          <w:szCs w:val="22"/>
          <w:lang w:val="mk-MK" w:eastAsia="en-GB"/>
        </w:rPr>
        <w:t xml:space="preserve"> за </w:t>
      </w:r>
      <w:r w:rsidR="00173B28" w:rsidRPr="003F0C05">
        <w:rPr>
          <w:rFonts w:ascii="Arial" w:hAnsi="Arial"/>
          <w:sz w:val="22"/>
          <w:szCs w:val="22"/>
          <w:lang w:val="mk-MK" w:eastAsia="en-GB"/>
        </w:rPr>
        <w:t xml:space="preserve">општина </w:t>
      </w:r>
      <w:r w:rsidR="00A371C9" w:rsidRPr="003F0C05">
        <w:rPr>
          <w:rFonts w:ascii="Arial" w:hAnsi="Arial"/>
          <w:sz w:val="22"/>
          <w:szCs w:val="22"/>
          <w:lang w:val="mk-MK" w:eastAsia="en-GB"/>
        </w:rPr>
        <w:t>Струмица</w:t>
      </w:r>
      <w:r w:rsidRPr="003F0C05">
        <w:rPr>
          <w:rFonts w:ascii="Arial" w:hAnsi="Arial"/>
          <w:sz w:val="22"/>
          <w:szCs w:val="22"/>
          <w:lang w:val="mk-MK" w:eastAsia="en-GB"/>
        </w:rPr>
        <w:t xml:space="preserve"> (кои се очекувани резултати, индикатори на успех, институција одговорна за следење на индикаторите и планирана фреквенција за нивно следење).</w:t>
      </w:r>
    </w:p>
    <w:p w14:paraId="4B8AC273" w14:textId="3332DFC6" w:rsidR="00992FE7" w:rsidRPr="003F0C05" w:rsidRDefault="00AE6AEE" w:rsidP="00AE673E">
      <w:pPr>
        <w:pStyle w:val="Heading2"/>
        <w:numPr>
          <w:ilvl w:val="1"/>
          <w:numId w:val="1"/>
        </w:numPr>
        <w:ind w:left="576" w:hanging="576"/>
        <w:rPr>
          <w:lang w:val="mk-MK"/>
        </w:rPr>
      </w:pPr>
      <w:bookmarkStart w:id="102" w:name="_Toc364081058"/>
      <w:bookmarkStart w:id="103" w:name="_Toc364084520"/>
      <w:bookmarkStart w:id="104" w:name="_Toc364084927"/>
      <w:bookmarkStart w:id="105" w:name="_Toc465947405"/>
      <w:bookmarkStart w:id="106" w:name="_Toc142606455"/>
      <w:r w:rsidRPr="003F0C05">
        <w:rPr>
          <w:lang w:val="mk-MK"/>
        </w:rPr>
        <w:t>Анализа на ЛЕАП за О</w:t>
      </w:r>
      <w:r w:rsidR="00D7269F" w:rsidRPr="003F0C05">
        <w:rPr>
          <w:lang w:val="mk-MK"/>
        </w:rPr>
        <w:t xml:space="preserve">пштина </w:t>
      </w:r>
      <w:r w:rsidR="00A371C9" w:rsidRPr="003F0C05">
        <w:rPr>
          <w:lang w:val="mk-MK"/>
        </w:rPr>
        <w:t>Струмица</w:t>
      </w:r>
      <w:r w:rsidR="00D7269F" w:rsidRPr="003F0C05">
        <w:rPr>
          <w:lang w:val="mk-MK"/>
        </w:rPr>
        <w:t xml:space="preserve"> од 20</w:t>
      </w:r>
      <w:r w:rsidR="00CF78C2" w:rsidRPr="003F0C05">
        <w:rPr>
          <w:lang w:val="mk-MK"/>
        </w:rPr>
        <w:t>16</w:t>
      </w:r>
      <w:r w:rsidR="00D7269F" w:rsidRPr="003F0C05">
        <w:rPr>
          <w:lang w:val="mk-MK"/>
        </w:rPr>
        <w:t xml:space="preserve"> година-</w:t>
      </w:r>
      <w:r w:rsidR="00E1626F" w:rsidRPr="003F0C05">
        <w:rPr>
          <w:lang w:val="mk-MK"/>
        </w:rPr>
        <w:t xml:space="preserve"> </w:t>
      </w:r>
      <w:r w:rsidR="00D7269F" w:rsidRPr="003F0C05">
        <w:rPr>
          <w:lang w:val="mk-MK"/>
        </w:rPr>
        <w:t>нереализирани проекти</w:t>
      </w:r>
      <w:bookmarkEnd w:id="102"/>
      <w:bookmarkEnd w:id="103"/>
      <w:bookmarkEnd w:id="104"/>
      <w:bookmarkEnd w:id="105"/>
      <w:bookmarkEnd w:id="106"/>
    </w:p>
    <w:p w14:paraId="2552A13A" w14:textId="77777777" w:rsidR="00B000E7" w:rsidRPr="00D9395A" w:rsidRDefault="00DA28F6" w:rsidP="00D9395A">
      <w:pPr>
        <w:pStyle w:val="BodyText"/>
        <w:spacing w:after="0" w:line="320" w:lineRule="atLeast"/>
        <w:rPr>
          <w:rFonts w:ascii="Arial" w:hAnsi="Arial"/>
          <w:sz w:val="22"/>
          <w:szCs w:val="22"/>
          <w:lang w:val="mk-MK" w:eastAsia="en-GB"/>
        </w:rPr>
      </w:pPr>
      <w:bookmarkStart w:id="107" w:name="_Toc353815712"/>
      <w:bookmarkStart w:id="108" w:name="_Toc353887118"/>
      <w:bookmarkStart w:id="109" w:name="_Toc353981450"/>
      <w:bookmarkStart w:id="110" w:name="_Toc355183095"/>
      <w:bookmarkStart w:id="111" w:name="_Toc355867612"/>
      <w:bookmarkStart w:id="112" w:name="_Toc356808665"/>
      <w:bookmarkStart w:id="113" w:name="_Toc363480072"/>
      <w:bookmarkStart w:id="114" w:name="_Toc364081059"/>
      <w:bookmarkStart w:id="115" w:name="_Toc364084111"/>
      <w:bookmarkStart w:id="116" w:name="_Toc364084521"/>
      <w:bookmarkStart w:id="117" w:name="_Toc364084928"/>
      <w:bookmarkStart w:id="118" w:name="_Toc364085100"/>
      <w:bookmarkStart w:id="119" w:name="_Toc364085232"/>
      <w:bookmarkStart w:id="120" w:name="_Toc364090385"/>
      <w:r w:rsidRPr="00D9395A">
        <w:rPr>
          <w:rFonts w:ascii="Arial" w:hAnsi="Arial"/>
          <w:sz w:val="22"/>
          <w:szCs w:val="22"/>
          <w:lang w:val="mk-MK" w:eastAsia="en-GB"/>
        </w:rPr>
        <w:t>Како приоритет</w:t>
      </w:r>
      <w:r w:rsidR="001330ED" w:rsidRPr="00D9395A">
        <w:rPr>
          <w:rFonts w:ascii="Arial" w:hAnsi="Arial"/>
          <w:sz w:val="22"/>
          <w:szCs w:val="22"/>
          <w:lang w:val="mk-MK" w:eastAsia="en-GB"/>
        </w:rPr>
        <w:t>н</w:t>
      </w:r>
      <w:r w:rsidRPr="00D9395A">
        <w:rPr>
          <w:rFonts w:ascii="Arial" w:hAnsi="Arial"/>
          <w:sz w:val="22"/>
          <w:szCs w:val="22"/>
          <w:lang w:val="mk-MK" w:eastAsia="en-GB"/>
        </w:rPr>
        <w:t xml:space="preserve">и </w:t>
      </w:r>
      <w:r w:rsidR="001330ED" w:rsidRPr="00D9395A">
        <w:rPr>
          <w:rFonts w:ascii="Arial" w:hAnsi="Arial"/>
          <w:sz w:val="22"/>
          <w:szCs w:val="22"/>
          <w:lang w:val="mk-MK" w:eastAsia="en-GB"/>
        </w:rPr>
        <w:t xml:space="preserve">проблеми </w:t>
      </w:r>
      <w:r w:rsidRPr="00D9395A">
        <w:rPr>
          <w:rFonts w:ascii="Arial" w:hAnsi="Arial"/>
          <w:sz w:val="22"/>
          <w:szCs w:val="22"/>
          <w:lang w:val="mk-MK" w:eastAsia="en-GB"/>
        </w:rPr>
        <w:t xml:space="preserve">за решавање, во </w:t>
      </w:r>
      <w:r w:rsidR="002C4131" w:rsidRPr="00D9395A">
        <w:rPr>
          <w:rFonts w:ascii="Arial" w:hAnsi="Arial"/>
          <w:sz w:val="22"/>
          <w:szCs w:val="22"/>
          <w:lang w:val="mk-MK" w:eastAsia="en-GB"/>
        </w:rPr>
        <w:t>прв</w:t>
      </w:r>
      <w:r w:rsidR="001330ED" w:rsidRPr="00D9395A">
        <w:rPr>
          <w:rFonts w:ascii="Arial" w:hAnsi="Arial"/>
          <w:sz w:val="22"/>
          <w:szCs w:val="22"/>
          <w:lang w:val="mk-MK" w:eastAsia="en-GB"/>
        </w:rPr>
        <w:t xml:space="preserve">ата генерација </w:t>
      </w:r>
      <w:r w:rsidRPr="00D9395A">
        <w:rPr>
          <w:rFonts w:ascii="Arial" w:hAnsi="Arial"/>
          <w:sz w:val="22"/>
          <w:szCs w:val="22"/>
          <w:lang w:val="mk-MK" w:eastAsia="en-GB"/>
        </w:rPr>
        <w:t xml:space="preserve">ЛЕАП на Општина </w:t>
      </w:r>
      <w:r w:rsidR="00806FCB" w:rsidRPr="00D9395A">
        <w:rPr>
          <w:rFonts w:ascii="Arial" w:hAnsi="Arial"/>
          <w:sz w:val="22"/>
          <w:szCs w:val="22"/>
          <w:lang w:val="mk-MK" w:eastAsia="en-GB"/>
        </w:rPr>
        <w:t xml:space="preserve">Струмица </w:t>
      </w:r>
      <w:r w:rsidR="001330ED" w:rsidRPr="00D9395A">
        <w:rPr>
          <w:rFonts w:ascii="Arial" w:hAnsi="Arial"/>
          <w:sz w:val="22"/>
          <w:szCs w:val="22"/>
          <w:lang w:val="mk-MK" w:eastAsia="en-GB"/>
        </w:rPr>
        <w:t>(</w:t>
      </w:r>
      <w:r w:rsidRPr="00D9395A">
        <w:rPr>
          <w:rFonts w:ascii="Arial" w:hAnsi="Arial"/>
          <w:sz w:val="22"/>
          <w:szCs w:val="22"/>
          <w:lang w:val="mk-MK" w:eastAsia="en-GB"/>
        </w:rPr>
        <w:t>од 200</w:t>
      </w:r>
      <w:r w:rsidR="00A371C9" w:rsidRPr="00D9395A">
        <w:rPr>
          <w:rFonts w:ascii="Arial" w:hAnsi="Arial"/>
          <w:sz w:val="22"/>
          <w:szCs w:val="22"/>
          <w:lang w:val="mk-MK" w:eastAsia="en-GB"/>
        </w:rPr>
        <w:t>6</w:t>
      </w:r>
      <w:r w:rsidR="001330ED" w:rsidRPr="00D9395A">
        <w:rPr>
          <w:rFonts w:ascii="Arial" w:hAnsi="Arial"/>
          <w:sz w:val="22"/>
          <w:szCs w:val="22"/>
          <w:lang w:val="mk-MK" w:eastAsia="en-GB"/>
        </w:rPr>
        <w:t>-201</w:t>
      </w:r>
      <w:r w:rsidR="00A371C9" w:rsidRPr="00D9395A">
        <w:rPr>
          <w:rFonts w:ascii="Arial" w:hAnsi="Arial"/>
          <w:sz w:val="22"/>
          <w:szCs w:val="22"/>
          <w:lang w:val="mk-MK" w:eastAsia="en-GB"/>
        </w:rPr>
        <w:t>2</w:t>
      </w:r>
      <w:r w:rsidRPr="00D9395A">
        <w:rPr>
          <w:rFonts w:ascii="Arial" w:hAnsi="Arial"/>
          <w:sz w:val="22"/>
          <w:szCs w:val="22"/>
          <w:lang w:val="mk-MK" w:eastAsia="en-GB"/>
        </w:rPr>
        <w:t xml:space="preserve"> година</w:t>
      </w:r>
      <w:r w:rsidR="001330ED" w:rsidRPr="00D9395A">
        <w:rPr>
          <w:rFonts w:ascii="Arial" w:hAnsi="Arial"/>
          <w:sz w:val="22"/>
          <w:szCs w:val="22"/>
          <w:lang w:val="mk-MK" w:eastAsia="en-GB"/>
        </w:rPr>
        <w:t>)</w:t>
      </w:r>
      <w:r w:rsidRPr="00D9395A">
        <w:rPr>
          <w:rFonts w:ascii="Arial" w:hAnsi="Arial"/>
          <w:sz w:val="22"/>
          <w:szCs w:val="22"/>
          <w:lang w:val="mk-MK" w:eastAsia="en-GB"/>
        </w:rPr>
        <w:t>, издвоени се следните:</w:t>
      </w:r>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p>
    <w:p w14:paraId="6DFFF3AD" w14:textId="77777777" w:rsidR="00886295" w:rsidRPr="003F0C05" w:rsidRDefault="004E5463">
      <w:pPr>
        <w:numPr>
          <w:ilvl w:val="0"/>
          <w:numId w:val="38"/>
        </w:numPr>
        <w:rPr>
          <w:lang w:val="mk-MK" w:eastAsia="en-GB"/>
        </w:rPr>
      </w:pPr>
      <w:r w:rsidRPr="003F0C05">
        <w:rPr>
          <w:rFonts w:cs="Arial"/>
          <w:color w:val="FF0000"/>
          <w:lang w:val="mk-MK" w:eastAsia="en-GB"/>
        </w:rPr>
        <w:t xml:space="preserve"> </w:t>
      </w:r>
      <w:r w:rsidR="007505AF" w:rsidRPr="003F0C05">
        <w:rPr>
          <w:rFonts w:cs="Arial"/>
          <w:lang w:val="mk-MK" w:eastAsia="en-GB"/>
        </w:rPr>
        <w:t>Снабдување со вода;</w:t>
      </w:r>
    </w:p>
    <w:p w14:paraId="0F342A3D" w14:textId="77777777" w:rsidR="007505AF" w:rsidRPr="003F0C05" w:rsidRDefault="004E5463">
      <w:pPr>
        <w:numPr>
          <w:ilvl w:val="0"/>
          <w:numId w:val="38"/>
        </w:numPr>
        <w:rPr>
          <w:rFonts w:cs="Arial"/>
          <w:lang w:val="mk-MK" w:eastAsia="en-GB"/>
        </w:rPr>
      </w:pPr>
      <w:r w:rsidRPr="003F0C05">
        <w:rPr>
          <w:rFonts w:cs="Arial"/>
          <w:color w:val="FF0000"/>
          <w:lang w:val="mk-MK" w:eastAsia="en-GB"/>
        </w:rPr>
        <w:t xml:space="preserve"> </w:t>
      </w:r>
      <w:r w:rsidR="007505AF" w:rsidRPr="003F0C05">
        <w:rPr>
          <w:rFonts w:cs="Arial"/>
          <w:lang w:val="mk-MK" w:eastAsia="en-GB"/>
        </w:rPr>
        <w:t>Управување со отпадните води;</w:t>
      </w:r>
    </w:p>
    <w:p w14:paraId="5F451956" w14:textId="77777777" w:rsidR="007505AF" w:rsidRPr="003F0C05" w:rsidRDefault="004E5463">
      <w:pPr>
        <w:numPr>
          <w:ilvl w:val="0"/>
          <w:numId w:val="38"/>
        </w:numPr>
        <w:rPr>
          <w:rFonts w:cs="Arial"/>
          <w:lang w:val="mk-MK" w:eastAsia="en-GB"/>
        </w:rPr>
      </w:pPr>
      <w:r w:rsidRPr="003F0C05">
        <w:rPr>
          <w:rFonts w:cs="Arial"/>
          <w:color w:val="FF0000"/>
          <w:lang w:val="mk-MK" w:eastAsia="en-GB"/>
        </w:rPr>
        <w:t xml:space="preserve"> </w:t>
      </w:r>
      <w:r w:rsidR="007505AF" w:rsidRPr="003F0C05">
        <w:rPr>
          <w:rFonts w:cs="Arial"/>
          <w:lang w:val="mk-MK" w:eastAsia="en-GB"/>
        </w:rPr>
        <w:t>Управување со отпад;</w:t>
      </w:r>
    </w:p>
    <w:p w14:paraId="78E9D467" w14:textId="77777777" w:rsidR="007505AF" w:rsidRPr="003F0C05" w:rsidRDefault="004E5463">
      <w:pPr>
        <w:numPr>
          <w:ilvl w:val="0"/>
          <w:numId w:val="38"/>
        </w:numPr>
        <w:rPr>
          <w:rFonts w:cs="Arial"/>
          <w:lang w:val="mk-MK" w:eastAsia="en-GB"/>
        </w:rPr>
      </w:pPr>
      <w:r w:rsidRPr="003F0C05">
        <w:rPr>
          <w:rFonts w:cs="Arial"/>
          <w:lang w:val="mk-MK" w:eastAsia="en-GB"/>
        </w:rPr>
        <w:t xml:space="preserve"> </w:t>
      </w:r>
      <w:r w:rsidR="007505AF" w:rsidRPr="003F0C05">
        <w:rPr>
          <w:rFonts w:cs="Arial"/>
          <w:lang w:val="mk-MK" w:eastAsia="en-GB"/>
        </w:rPr>
        <w:t xml:space="preserve">Заштита на </w:t>
      </w:r>
      <w:r w:rsidR="00375DCE" w:rsidRPr="003F0C05">
        <w:rPr>
          <w:rFonts w:cs="Arial"/>
          <w:lang w:val="mk-MK" w:eastAsia="en-GB"/>
        </w:rPr>
        <w:t>природата</w:t>
      </w:r>
      <w:r w:rsidR="007505AF" w:rsidRPr="003F0C05">
        <w:rPr>
          <w:rFonts w:cs="Arial"/>
          <w:lang w:val="mk-MK" w:eastAsia="en-GB"/>
        </w:rPr>
        <w:t>;</w:t>
      </w:r>
    </w:p>
    <w:p w14:paraId="3D865D4B" w14:textId="77777777" w:rsidR="007505AF" w:rsidRPr="003F0C05" w:rsidRDefault="004E5463">
      <w:pPr>
        <w:numPr>
          <w:ilvl w:val="0"/>
          <w:numId w:val="38"/>
        </w:numPr>
        <w:rPr>
          <w:rFonts w:cs="Arial"/>
          <w:lang w:val="mk-MK" w:eastAsia="en-GB"/>
        </w:rPr>
      </w:pPr>
      <w:r w:rsidRPr="003F0C05">
        <w:rPr>
          <w:rFonts w:cs="Arial"/>
          <w:color w:val="FF0000"/>
          <w:lang w:val="mk-MK" w:eastAsia="en-GB"/>
        </w:rPr>
        <w:t xml:space="preserve"> </w:t>
      </w:r>
      <w:r w:rsidR="007505AF" w:rsidRPr="003F0C05">
        <w:rPr>
          <w:rFonts w:cs="Arial"/>
          <w:lang w:val="mk-MK" w:eastAsia="en-GB"/>
        </w:rPr>
        <w:t>Заштита на почвите;</w:t>
      </w:r>
    </w:p>
    <w:p w14:paraId="66B5D30C" w14:textId="77777777" w:rsidR="00375DCE" w:rsidRPr="003F0C05" w:rsidRDefault="004E5463">
      <w:pPr>
        <w:numPr>
          <w:ilvl w:val="0"/>
          <w:numId w:val="38"/>
        </w:numPr>
        <w:rPr>
          <w:rFonts w:cs="Arial"/>
          <w:lang w:val="mk-MK" w:eastAsia="en-GB"/>
        </w:rPr>
      </w:pPr>
      <w:r w:rsidRPr="003F0C05">
        <w:rPr>
          <w:rFonts w:cs="Arial"/>
          <w:color w:val="FF0000"/>
          <w:lang w:val="mk-MK" w:eastAsia="en-GB"/>
        </w:rPr>
        <w:t xml:space="preserve"> </w:t>
      </w:r>
      <w:r w:rsidR="007505AF" w:rsidRPr="003F0C05">
        <w:rPr>
          <w:rFonts w:cs="Arial"/>
          <w:lang w:val="mk-MK" w:eastAsia="en-GB"/>
        </w:rPr>
        <w:t>Заштита на</w:t>
      </w:r>
      <w:r w:rsidR="00375DCE" w:rsidRPr="003F0C05">
        <w:rPr>
          <w:rFonts w:cs="Arial"/>
          <w:lang w:val="mk-MK" w:eastAsia="en-GB"/>
        </w:rPr>
        <w:t xml:space="preserve"> воздухот од загадување.</w:t>
      </w:r>
    </w:p>
    <w:p w14:paraId="686E542A" w14:textId="77777777" w:rsidR="00AD2F20" w:rsidRPr="003F0C05" w:rsidRDefault="00AD2F20" w:rsidP="004108DD">
      <w:pPr>
        <w:pStyle w:val="BodyText"/>
        <w:spacing w:after="0" w:line="320" w:lineRule="atLeast"/>
        <w:rPr>
          <w:rFonts w:ascii="Arial" w:hAnsi="Arial"/>
          <w:sz w:val="22"/>
          <w:szCs w:val="22"/>
          <w:lang w:val="mk-MK" w:eastAsia="en-GB"/>
        </w:rPr>
      </w:pPr>
      <w:r w:rsidRPr="00EA3BF1">
        <w:rPr>
          <w:rFonts w:ascii="Arial" w:hAnsi="Arial"/>
          <w:sz w:val="22"/>
          <w:szCs w:val="22"/>
          <w:lang w:val="mk-MK" w:eastAsia="en-GB"/>
        </w:rPr>
        <w:t xml:space="preserve">За сите овие идентификувани проблеми </w:t>
      </w:r>
      <w:r w:rsidR="00CD1C5C" w:rsidRPr="00EA3BF1">
        <w:rPr>
          <w:rFonts w:ascii="Arial" w:hAnsi="Arial"/>
          <w:sz w:val="22"/>
          <w:szCs w:val="22"/>
          <w:lang w:val="mk-MK" w:eastAsia="en-GB"/>
        </w:rPr>
        <w:t>биле</w:t>
      </w:r>
      <w:r w:rsidRPr="00EA3BF1">
        <w:rPr>
          <w:rFonts w:ascii="Arial" w:hAnsi="Arial"/>
          <w:sz w:val="22"/>
          <w:szCs w:val="22"/>
          <w:lang w:val="mk-MK" w:eastAsia="en-GB"/>
        </w:rPr>
        <w:t xml:space="preserve"> дефинирани </w:t>
      </w:r>
      <w:r w:rsidR="00BF2B7C" w:rsidRPr="00EA3BF1">
        <w:rPr>
          <w:rFonts w:ascii="Arial" w:hAnsi="Arial"/>
          <w:sz w:val="22"/>
          <w:szCs w:val="22"/>
          <w:lang w:val="mk-MK" w:eastAsia="en-GB"/>
        </w:rPr>
        <w:t xml:space="preserve">44 </w:t>
      </w:r>
      <w:r w:rsidRPr="00EA3BF1">
        <w:rPr>
          <w:rFonts w:ascii="Arial" w:hAnsi="Arial"/>
          <w:sz w:val="22"/>
          <w:szCs w:val="22"/>
          <w:lang w:val="mk-MK" w:eastAsia="en-GB"/>
        </w:rPr>
        <w:t xml:space="preserve">активности од кои </w:t>
      </w:r>
      <w:r w:rsidR="00CD1C5C" w:rsidRPr="00EA3BF1">
        <w:rPr>
          <w:rFonts w:ascii="Arial" w:hAnsi="Arial"/>
          <w:sz w:val="22"/>
          <w:szCs w:val="22"/>
          <w:lang w:val="mk-MK" w:eastAsia="en-GB"/>
        </w:rPr>
        <w:t xml:space="preserve">се </w:t>
      </w:r>
      <w:r w:rsidRPr="00EA3BF1">
        <w:rPr>
          <w:rFonts w:ascii="Arial" w:hAnsi="Arial"/>
          <w:sz w:val="22"/>
          <w:szCs w:val="22"/>
          <w:lang w:val="mk-MK" w:eastAsia="en-GB"/>
        </w:rPr>
        <w:t xml:space="preserve">реализирани </w:t>
      </w:r>
      <w:r w:rsidR="00375380" w:rsidRPr="00EA3BF1">
        <w:rPr>
          <w:rFonts w:ascii="Arial" w:hAnsi="Arial"/>
          <w:sz w:val="22"/>
          <w:szCs w:val="22"/>
          <w:lang w:val="mk-MK" w:eastAsia="en-GB"/>
        </w:rPr>
        <w:t>29</w:t>
      </w:r>
      <w:r w:rsidRPr="00EA3BF1">
        <w:rPr>
          <w:rFonts w:ascii="Arial" w:hAnsi="Arial"/>
          <w:sz w:val="22"/>
          <w:szCs w:val="22"/>
          <w:lang w:val="mk-MK" w:eastAsia="en-GB"/>
        </w:rPr>
        <w:t xml:space="preserve">, односно </w:t>
      </w:r>
      <w:r w:rsidR="00375380" w:rsidRPr="00EA3BF1">
        <w:rPr>
          <w:rFonts w:ascii="Arial" w:hAnsi="Arial"/>
          <w:sz w:val="22"/>
          <w:szCs w:val="22"/>
          <w:lang w:val="mk-MK" w:eastAsia="en-GB"/>
        </w:rPr>
        <w:t>65</w:t>
      </w:r>
      <w:r w:rsidRPr="00EA3BF1">
        <w:rPr>
          <w:rFonts w:ascii="Arial" w:hAnsi="Arial"/>
          <w:sz w:val="22"/>
          <w:szCs w:val="22"/>
          <w:lang w:val="mk-MK" w:eastAsia="en-GB"/>
        </w:rPr>
        <w:t>,</w:t>
      </w:r>
      <w:r w:rsidR="00375380" w:rsidRPr="00EA3BF1">
        <w:rPr>
          <w:rFonts w:ascii="Arial" w:hAnsi="Arial"/>
          <w:sz w:val="22"/>
          <w:szCs w:val="22"/>
          <w:lang w:val="mk-MK" w:eastAsia="en-GB"/>
        </w:rPr>
        <w:t>0</w:t>
      </w:r>
      <w:r w:rsidRPr="00EA3BF1">
        <w:rPr>
          <w:rFonts w:ascii="Arial" w:hAnsi="Arial"/>
          <w:sz w:val="22"/>
          <w:szCs w:val="22"/>
          <w:lang w:val="mk-MK" w:eastAsia="en-GB"/>
        </w:rPr>
        <w:t>9%. Останатит</w:t>
      </w:r>
      <w:r w:rsidR="00CD1C5C" w:rsidRPr="00EA3BF1">
        <w:rPr>
          <w:rFonts w:ascii="Arial" w:hAnsi="Arial"/>
          <w:sz w:val="22"/>
          <w:szCs w:val="22"/>
          <w:lang w:val="mk-MK" w:eastAsia="en-GB"/>
        </w:rPr>
        <w:t>е</w:t>
      </w:r>
      <w:r w:rsidRPr="00EA3BF1">
        <w:rPr>
          <w:rFonts w:ascii="Arial" w:hAnsi="Arial"/>
          <w:sz w:val="22"/>
          <w:szCs w:val="22"/>
          <w:lang w:val="mk-MK" w:eastAsia="en-GB"/>
        </w:rPr>
        <w:t xml:space="preserve"> </w:t>
      </w:r>
      <w:r w:rsidR="00375380" w:rsidRPr="00EA3BF1">
        <w:rPr>
          <w:rFonts w:ascii="Arial" w:hAnsi="Arial"/>
          <w:sz w:val="22"/>
          <w:szCs w:val="22"/>
          <w:lang w:val="mk-MK" w:eastAsia="en-GB"/>
        </w:rPr>
        <w:t>15</w:t>
      </w:r>
      <w:r w:rsidRPr="00EA3BF1">
        <w:rPr>
          <w:rFonts w:ascii="Arial" w:hAnsi="Arial"/>
          <w:sz w:val="22"/>
          <w:szCs w:val="22"/>
          <w:lang w:val="mk-MK" w:eastAsia="en-GB"/>
        </w:rPr>
        <w:t xml:space="preserve"> </w:t>
      </w:r>
      <w:r w:rsidR="00CD1C5C" w:rsidRPr="00EA3BF1">
        <w:rPr>
          <w:rFonts w:ascii="Arial" w:hAnsi="Arial"/>
          <w:sz w:val="22"/>
          <w:szCs w:val="22"/>
          <w:lang w:val="mk-MK" w:eastAsia="en-GB"/>
        </w:rPr>
        <w:t xml:space="preserve">активности </w:t>
      </w:r>
      <w:r w:rsidRPr="00EA3BF1">
        <w:rPr>
          <w:rFonts w:ascii="Arial" w:hAnsi="Arial"/>
          <w:sz w:val="22"/>
          <w:szCs w:val="22"/>
          <w:lang w:val="mk-MK" w:eastAsia="en-GB"/>
        </w:rPr>
        <w:t>(</w:t>
      </w:r>
      <w:r w:rsidR="00375380" w:rsidRPr="00EA3BF1">
        <w:rPr>
          <w:rFonts w:ascii="Arial" w:hAnsi="Arial"/>
          <w:sz w:val="22"/>
          <w:szCs w:val="22"/>
          <w:lang w:val="mk-MK" w:eastAsia="en-GB"/>
        </w:rPr>
        <w:t>34</w:t>
      </w:r>
      <w:r w:rsidRPr="00EA3BF1">
        <w:rPr>
          <w:rFonts w:ascii="Arial" w:hAnsi="Arial"/>
          <w:sz w:val="22"/>
          <w:szCs w:val="22"/>
          <w:lang w:val="mk-MK" w:eastAsia="en-GB"/>
        </w:rPr>
        <w:t>,</w:t>
      </w:r>
      <w:r w:rsidR="00375380" w:rsidRPr="00EA3BF1">
        <w:rPr>
          <w:rFonts w:ascii="Arial" w:hAnsi="Arial"/>
          <w:sz w:val="22"/>
          <w:szCs w:val="22"/>
          <w:lang w:val="mk-MK" w:eastAsia="en-GB"/>
        </w:rPr>
        <w:t>09</w:t>
      </w:r>
      <w:r w:rsidRPr="00EA3BF1">
        <w:rPr>
          <w:rFonts w:ascii="Arial" w:hAnsi="Arial"/>
          <w:sz w:val="22"/>
          <w:szCs w:val="22"/>
          <w:lang w:val="mk-MK" w:eastAsia="en-GB"/>
        </w:rPr>
        <w:t>%) не се реализирани, а тоа се:</w:t>
      </w:r>
    </w:p>
    <w:p w14:paraId="6B9FC32B" w14:textId="77777777" w:rsidR="00F64A96" w:rsidRPr="003F0C05" w:rsidRDefault="00F64A96">
      <w:pPr>
        <w:pStyle w:val="BodyText"/>
        <w:numPr>
          <w:ilvl w:val="0"/>
          <w:numId w:val="34"/>
        </w:numPr>
        <w:spacing w:after="0" w:line="320" w:lineRule="atLeast"/>
        <w:rPr>
          <w:rFonts w:ascii="Arial" w:hAnsi="Arial"/>
          <w:sz w:val="22"/>
          <w:szCs w:val="22"/>
          <w:lang w:val="mk-MK" w:eastAsia="en-GB"/>
        </w:rPr>
      </w:pPr>
      <w:r w:rsidRPr="003F0C05">
        <w:rPr>
          <w:rFonts w:ascii="Arial" w:hAnsi="Arial"/>
          <w:sz w:val="22"/>
          <w:szCs w:val="22"/>
          <w:lang w:val="mk-MK" w:eastAsia="en-GB"/>
        </w:rPr>
        <w:lastRenderedPageBreak/>
        <w:t xml:space="preserve">Снабдување со вода: </w:t>
      </w:r>
    </w:p>
    <w:p w14:paraId="6B0F48BF" w14:textId="77777777" w:rsidR="00ED19D5" w:rsidRPr="003F0C05" w:rsidRDefault="00375380">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 xml:space="preserve">Изградба на водоснабдителни системи во </w:t>
      </w:r>
      <w:r w:rsidR="00ED19D5" w:rsidRPr="003F0C05">
        <w:rPr>
          <w:rFonts w:ascii="Arial" w:hAnsi="Arial" w:cs="Arial"/>
          <w:sz w:val="22"/>
          <w:szCs w:val="22"/>
          <w:lang w:val="mk-MK" w:eastAsia="en-GB"/>
        </w:rPr>
        <w:t xml:space="preserve">Мемешли, Орманли, </w:t>
      </w:r>
      <w:r w:rsidRPr="003F0C05">
        <w:rPr>
          <w:rFonts w:ascii="Arial" w:hAnsi="Arial" w:cs="Arial"/>
          <w:sz w:val="22"/>
          <w:szCs w:val="22"/>
          <w:lang w:val="mk-MK" w:eastAsia="en-GB"/>
        </w:rPr>
        <w:t xml:space="preserve"> Дорломбос и Чепели; </w:t>
      </w:r>
    </w:p>
    <w:p w14:paraId="4466B89A" w14:textId="77777777" w:rsidR="00ED19D5" w:rsidRPr="003F0C05" w:rsidRDefault="00ED19D5">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Поставување на уреди за дези</w:t>
      </w:r>
      <w:r w:rsidR="00E1626F" w:rsidRPr="003F0C05">
        <w:rPr>
          <w:rFonts w:ascii="Arial" w:hAnsi="Arial" w:cs="Arial"/>
          <w:sz w:val="22"/>
          <w:szCs w:val="22"/>
          <w:lang w:val="mk-MK" w:eastAsia="en-GB"/>
        </w:rPr>
        <w:t>н</w:t>
      </w:r>
      <w:r w:rsidRPr="003F0C05">
        <w:rPr>
          <w:rFonts w:ascii="Arial" w:hAnsi="Arial" w:cs="Arial"/>
          <w:sz w:val="22"/>
          <w:szCs w:val="22"/>
          <w:lang w:val="mk-MK" w:eastAsia="en-GB"/>
        </w:rPr>
        <w:t xml:space="preserve">фицирање на водата кај локалните водоводи (нереализирано само за Мемешли, Орманли, Дорломбос и Чепели; </w:t>
      </w:r>
    </w:p>
    <w:p w14:paraId="33C4D778" w14:textId="69019DF0" w:rsidR="00ED19D5" w:rsidRPr="003F0C05" w:rsidRDefault="00ED19D5">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 xml:space="preserve">Реконструкција на водоводната мрежа/замена на </w:t>
      </w:r>
      <w:r w:rsidR="00E1626F" w:rsidRPr="003F0C05">
        <w:rPr>
          <w:rFonts w:ascii="Arial" w:hAnsi="Arial" w:cs="Arial"/>
          <w:sz w:val="22"/>
          <w:szCs w:val="22"/>
          <w:lang w:val="mk-MK" w:eastAsia="en-GB"/>
        </w:rPr>
        <w:t>азбесни</w:t>
      </w:r>
      <w:r w:rsidRPr="003F0C05">
        <w:rPr>
          <w:rFonts w:ascii="Arial" w:hAnsi="Arial" w:cs="Arial"/>
          <w:sz w:val="22"/>
          <w:szCs w:val="22"/>
          <w:lang w:val="mk-MK" w:eastAsia="en-GB"/>
        </w:rPr>
        <w:t xml:space="preserve"> цевки со ПВЦ (нереализирано само </w:t>
      </w:r>
      <w:r w:rsidR="003F0C05" w:rsidRPr="003F0C05">
        <w:rPr>
          <w:rFonts w:ascii="Arial" w:hAnsi="Arial" w:cs="Arial"/>
          <w:sz w:val="22"/>
          <w:szCs w:val="22"/>
          <w:lang w:val="mk-MK" w:eastAsia="en-GB"/>
        </w:rPr>
        <w:t>1</w:t>
      </w:r>
      <w:r w:rsidRPr="003F0C05">
        <w:rPr>
          <w:rFonts w:ascii="Arial" w:hAnsi="Arial" w:cs="Arial"/>
          <w:sz w:val="22"/>
          <w:szCs w:val="22"/>
          <w:lang w:val="mk-MK" w:eastAsia="en-GB"/>
        </w:rPr>
        <w:t xml:space="preserve">0%); </w:t>
      </w:r>
    </w:p>
    <w:p w14:paraId="3006BE8D" w14:textId="696EC047" w:rsidR="004108DD" w:rsidRPr="00FB0939" w:rsidRDefault="00ED19D5">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Изработка на елаборати  за заштитни зони околу зафатите за вода за пиење и загрозени подрачја од водотеци и вештачките езера;</w:t>
      </w:r>
    </w:p>
    <w:p w14:paraId="6839DAE2" w14:textId="77777777" w:rsidR="003910C0" w:rsidRPr="003F0C05" w:rsidRDefault="003910C0">
      <w:pPr>
        <w:pStyle w:val="BodyText"/>
        <w:numPr>
          <w:ilvl w:val="0"/>
          <w:numId w:val="34"/>
        </w:numPr>
        <w:spacing w:after="0" w:line="320" w:lineRule="atLeast"/>
        <w:rPr>
          <w:rFonts w:ascii="Arial" w:hAnsi="Arial"/>
          <w:sz w:val="22"/>
          <w:szCs w:val="22"/>
          <w:lang w:val="mk-MK" w:eastAsia="en-GB"/>
        </w:rPr>
      </w:pPr>
      <w:r w:rsidRPr="003F0C05">
        <w:rPr>
          <w:rFonts w:ascii="Arial" w:hAnsi="Arial"/>
          <w:sz w:val="22"/>
          <w:szCs w:val="22"/>
          <w:lang w:val="mk-MK" w:eastAsia="en-GB"/>
        </w:rPr>
        <w:t>Отпадни води</w:t>
      </w:r>
    </w:p>
    <w:p w14:paraId="0E8F1062" w14:textId="77777777" w:rsidR="00ED19D5" w:rsidRPr="003F0C05" w:rsidRDefault="00ED19D5">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 xml:space="preserve">Изградба на канализациона мрежа за сепаратно зафаќање на отпадните, фекалните и </w:t>
      </w:r>
      <w:r w:rsidR="00E1626F" w:rsidRPr="003F0C05">
        <w:rPr>
          <w:rFonts w:ascii="Arial" w:hAnsi="Arial" w:cs="Arial"/>
          <w:sz w:val="22"/>
          <w:szCs w:val="22"/>
          <w:lang w:val="mk-MK" w:eastAsia="en-GB"/>
        </w:rPr>
        <w:t xml:space="preserve">атмосферските </w:t>
      </w:r>
      <w:r w:rsidRPr="003F0C05">
        <w:rPr>
          <w:rFonts w:ascii="Arial" w:hAnsi="Arial" w:cs="Arial"/>
          <w:sz w:val="22"/>
          <w:szCs w:val="22"/>
          <w:lang w:val="mk-MK" w:eastAsia="en-GB"/>
        </w:rPr>
        <w:t>води во индустриска зона СЕВЕР;</w:t>
      </w:r>
    </w:p>
    <w:p w14:paraId="217431E1" w14:textId="77777777" w:rsidR="00ED19D5" w:rsidRPr="003F0C05" w:rsidRDefault="00ED19D5">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Изградба на фекална канализација во селата Добрејци и Дабиле;</w:t>
      </w:r>
    </w:p>
    <w:p w14:paraId="01AA5A03" w14:textId="77777777" w:rsidR="00ED19D5" w:rsidRPr="003F0C05" w:rsidRDefault="00ED19D5">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Чистење на река Водочница и канали за одводнување од подземни води,</w:t>
      </w:r>
    </w:p>
    <w:p w14:paraId="1A10D7C0" w14:textId="77777777" w:rsidR="009460A3" w:rsidRPr="003F0C05" w:rsidRDefault="009460A3">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Изградбата на колекторски систем димензионирана согласно утврдените количини на отпадни води што се продуцираат во урбаните средини во општината;</w:t>
      </w:r>
    </w:p>
    <w:p w14:paraId="1331A3AA" w14:textId="77777777" w:rsidR="009460A3" w:rsidRPr="003F0C05" w:rsidRDefault="009460A3">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Обезбедување на предтретман на индустриските отпадни води и нивно доведување на ниво кое ќе може да биде ефикасно третирано во пречистителната станица;</w:t>
      </w:r>
    </w:p>
    <w:p w14:paraId="72606C19" w14:textId="77777777" w:rsidR="009460A3" w:rsidRPr="003F0C05" w:rsidRDefault="009460A3">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Третман на отпадните фекални води;</w:t>
      </w:r>
    </w:p>
    <w:p w14:paraId="781FF5E3" w14:textId="77777777" w:rsidR="009460A3" w:rsidRPr="003F0C05" w:rsidRDefault="009460A3">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Подготовка на приоритетна листа на подрачја за заштита од порои и подготовка на документација;</w:t>
      </w:r>
    </w:p>
    <w:p w14:paraId="7D28FA93" w14:textId="77777777" w:rsidR="009460A3" w:rsidRPr="003F0C05" w:rsidRDefault="009460A3">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Изградба на одводни канали и потпорни ѕидови да се доведат ерозивните појави во контролирана граница.</w:t>
      </w:r>
    </w:p>
    <w:p w14:paraId="2821D603" w14:textId="77777777" w:rsidR="00D71A68" w:rsidRPr="003F0C05" w:rsidRDefault="00D71A68">
      <w:pPr>
        <w:pStyle w:val="BodyText"/>
        <w:numPr>
          <w:ilvl w:val="0"/>
          <w:numId w:val="34"/>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Управување со отпад:</w:t>
      </w:r>
    </w:p>
    <w:p w14:paraId="351BE744" w14:textId="77777777" w:rsidR="00D71A68" w:rsidRPr="003F0C05" w:rsidRDefault="00F049A1">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Организирање на примарна селекција на отпадот на местото на неговото настанување</w:t>
      </w:r>
      <w:r w:rsidR="00093FCA" w:rsidRPr="003F0C05">
        <w:rPr>
          <w:rFonts w:ascii="Arial" w:hAnsi="Arial" w:cs="Arial"/>
          <w:sz w:val="22"/>
          <w:szCs w:val="22"/>
          <w:lang w:val="mk-MK" w:eastAsia="en-GB"/>
        </w:rPr>
        <w:t>;</w:t>
      </w:r>
    </w:p>
    <w:p w14:paraId="0A83DBB2" w14:textId="77777777" w:rsidR="00F049A1" w:rsidRPr="003F0C05" w:rsidRDefault="00F049A1">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 xml:space="preserve">Лоцирање на еколошки дворови, собирни пунктови и сл. каде што граѓаните ќе можат да го одложат отпадот заради негово сепарирање по видови на отпад; </w:t>
      </w:r>
    </w:p>
    <w:p w14:paraId="7F8FF3C8" w14:textId="77777777" w:rsidR="00F049A1" w:rsidRPr="003F0C05" w:rsidRDefault="00F049A1">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 xml:space="preserve">Организирање на кампањи и акции на генераторите на отпад во соработка со невладиниот сектор за </w:t>
      </w:r>
      <w:r w:rsidR="001B7F53" w:rsidRPr="003F0C05">
        <w:rPr>
          <w:rFonts w:ascii="Arial" w:hAnsi="Arial" w:cs="Arial"/>
          <w:sz w:val="22"/>
          <w:szCs w:val="22"/>
          <w:lang w:val="mk-MK" w:eastAsia="en-GB"/>
        </w:rPr>
        <w:t>с</w:t>
      </w:r>
      <w:r w:rsidRPr="003F0C05">
        <w:rPr>
          <w:rFonts w:ascii="Arial" w:hAnsi="Arial" w:cs="Arial"/>
          <w:sz w:val="22"/>
          <w:szCs w:val="22"/>
          <w:lang w:val="mk-MK" w:eastAsia="en-GB"/>
        </w:rPr>
        <w:t>тимулирање на активностите за собирање и селектирање на отпадот со прикажување на бенефициите од ваквите активности за подигање на јавна свест;</w:t>
      </w:r>
    </w:p>
    <w:p w14:paraId="508841BB" w14:textId="77777777" w:rsidR="00F049A1" w:rsidRPr="003F0C05" w:rsidRDefault="00F049A1">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Реконструкција и опремување на еден од постојните објекти во градот Струмица за негово користење како трансфер станица за сепарирање на комуналниот отпад;</w:t>
      </w:r>
    </w:p>
    <w:p w14:paraId="164E895D" w14:textId="77777777" w:rsidR="00F049A1" w:rsidRPr="003F0C05" w:rsidRDefault="00F049A1">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lastRenderedPageBreak/>
        <w:t>Изработка на Студија за можност со цел дефинирање на потребните мерки, средства и активности за покривање на сите селски населби со услуга за собирање и транспорт на комуналниот отпад;</w:t>
      </w:r>
    </w:p>
    <w:p w14:paraId="5DF873E0" w14:textId="77777777" w:rsidR="00FC4340" w:rsidRPr="003F0C05" w:rsidRDefault="00FC4340">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Затварање и рекултивација на дивите депонии – ѓубришта.</w:t>
      </w:r>
    </w:p>
    <w:p w14:paraId="1F822FF8" w14:textId="77777777" w:rsidR="00093FCA" w:rsidRPr="003F0C05" w:rsidRDefault="00D12987">
      <w:pPr>
        <w:pStyle w:val="BodyText"/>
        <w:numPr>
          <w:ilvl w:val="0"/>
          <w:numId w:val="34"/>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Природа</w:t>
      </w:r>
      <w:r w:rsidR="00093FCA" w:rsidRPr="003F0C05">
        <w:rPr>
          <w:rFonts w:ascii="Arial" w:hAnsi="Arial" w:cs="Arial"/>
          <w:sz w:val="22"/>
          <w:szCs w:val="22"/>
          <w:lang w:val="mk-MK" w:eastAsia="en-GB"/>
        </w:rPr>
        <w:t>:</w:t>
      </w:r>
    </w:p>
    <w:p w14:paraId="6076FD88" w14:textId="77777777" w:rsidR="00061533" w:rsidRPr="003F0C05" w:rsidRDefault="00061533">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Искористувањето на органскиот отпад биомасата од земјоделството за производство на компост или енергетски ресурси;</w:t>
      </w:r>
    </w:p>
    <w:p w14:paraId="4FE92C56" w14:textId="77777777" w:rsidR="00061533" w:rsidRPr="003F0C05" w:rsidRDefault="00061533">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Развивање на ловниот и риболовниот туризам.</w:t>
      </w:r>
      <w:r w:rsidR="001B7F53" w:rsidRPr="003F0C05">
        <w:rPr>
          <w:rFonts w:ascii="Arial" w:hAnsi="Arial" w:cs="Arial"/>
          <w:sz w:val="22"/>
          <w:szCs w:val="22"/>
          <w:lang w:val="mk-MK" w:eastAsia="en-GB"/>
        </w:rPr>
        <w:t xml:space="preserve"> </w:t>
      </w:r>
      <w:r w:rsidRPr="003F0C05">
        <w:rPr>
          <w:rFonts w:ascii="Arial" w:hAnsi="Arial" w:cs="Arial"/>
          <w:sz w:val="22"/>
          <w:szCs w:val="22"/>
          <w:lang w:val="mk-MK" w:eastAsia="en-GB"/>
        </w:rPr>
        <w:t>Изготвување Студија;</w:t>
      </w:r>
    </w:p>
    <w:p w14:paraId="3F56C897" w14:textId="77777777" w:rsidR="00061533" w:rsidRPr="003F0C05" w:rsidRDefault="00061533">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Зголемување на туристичките потенцијали на општината, преку изградба на нови туристички капацитети и користење на геотермалните води за развој на бањскиот туризам.</w:t>
      </w:r>
      <w:r w:rsidR="001B7F53" w:rsidRPr="003F0C05">
        <w:rPr>
          <w:rFonts w:ascii="Arial" w:hAnsi="Arial" w:cs="Arial"/>
          <w:sz w:val="22"/>
          <w:szCs w:val="22"/>
          <w:lang w:val="mk-MK" w:eastAsia="en-GB"/>
        </w:rPr>
        <w:t xml:space="preserve"> </w:t>
      </w:r>
      <w:r w:rsidRPr="003F0C05">
        <w:rPr>
          <w:rFonts w:ascii="Arial" w:hAnsi="Arial" w:cs="Arial"/>
          <w:sz w:val="22"/>
          <w:szCs w:val="22"/>
          <w:lang w:val="mk-MK" w:eastAsia="en-GB"/>
        </w:rPr>
        <w:t>Изготвување на Студија за развој на бањски туризам;</w:t>
      </w:r>
    </w:p>
    <w:p w14:paraId="7F5A3187" w14:textId="77777777" w:rsidR="00061533" w:rsidRPr="003F0C05" w:rsidRDefault="00061533">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Да се заштити уништувањето на неконтролираното користење на ендемичните-загрозени растителни видови преку поголеми активности на службите на шумската полиција или преку прогласување на заштитени зони на природата;</w:t>
      </w:r>
    </w:p>
    <w:p w14:paraId="422AFEBB" w14:textId="77777777" w:rsidR="00061533" w:rsidRPr="003F0C05" w:rsidRDefault="00061533">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Спроведување на програми за мониторинг и заштита на концесионерските зони;</w:t>
      </w:r>
    </w:p>
    <w:p w14:paraId="067B1AFD" w14:textId="77777777" w:rsidR="000832BA" w:rsidRPr="003F0C05" w:rsidRDefault="000832BA">
      <w:pPr>
        <w:pStyle w:val="BodyText"/>
        <w:numPr>
          <w:ilvl w:val="0"/>
          <w:numId w:val="34"/>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 xml:space="preserve">Заштита на </w:t>
      </w:r>
      <w:r w:rsidR="00061533" w:rsidRPr="003F0C05">
        <w:rPr>
          <w:rFonts w:ascii="Arial" w:hAnsi="Arial" w:cs="Arial"/>
          <w:sz w:val="22"/>
          <w:szCs w:val="22"/>
          <w:lang w:val="mk-MK" w:eastAsia="en-GB"/>
        </w:rPr>
        <w:t>почвите</w:t>
      </w:r>
      <w:r w:rsidRPr="003F0C05">
        <w:rPr>
          <w:rFonts w:ascii="Arial" w:hAnsi="Arial" w:cs="Arial"/>
          <w:sz w:val="22"/>
          <w:szCs w:val="22"/>
          <w:lang w:val="mk-MK" w:eastAsia="en-GB"/>
        </w:rPr>
        <w:t>:</w:t>
      </w:r>
    </w:p>
    <w:p w14:paraId="3BC7013A" w14:textId="77777777" w:rsidR="00061533" w:rsidRPr="003F0C05" w:rsidRDefault="00061533">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Донесување на урбанистичка документација со која ќе се избегне ненаменската употреба на земјоделското земјиште за други цели</w:t>
      </w:r>
      <w:r w:rsidR="006821CF" w:rsidRPr="003F0C05">
        <w:rPr>
          <w:rFonts w:ascii="Arial" w:hAnsi="Arial" w:cs="Arial"/>
          <w:sz w:val="22"/>
          <w:szCs w:val="22"/>
          <w:lang w:val="mk-MK" w:eastAsia="en-GB"/>
        </w:rPr>
        <w:t>;</w:t>
      </w:r>
    </w:p>
    <w:p w14:paraId="5C86D314" w14:textId="77777777" w:rsidR="006821CF" w:rsidRPr="003F0C05" w:rsidRDefault="006821CF">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Идентификација на подрачја во кои може да се развива производство на органска храна.</w:t>
      </w:r>
      <w:r w:rsidR="001B7F53" w:rsidRPr="003F0C05">
        <w:rPr>
          <w:rFonts w:ascii="Arial" w:hAnsi="Arial" w:cs="Arial"/>
          <w:sz w:val="22"/>
          <w:szCs w:val="22"/>
          <w:lang w:val="mk-MK" w:eastAsia="en-GB"/>
        </w:rPr>
        <w:t xml:space="preserve"> </w:t>
      </w:r>
      <w:r w:rsidRPr="003F0C05">
        <w:rPr>
          <w:rFonts w:ascii="Arial" w:hAnsi="Arial" w:cs="Arial"/>
          <w:sz w:val="22"/>
          <w:szCs w:val="22"/>
          <w:lang w:val="mk-MK" w:eastAsia="en-GB"/>
        </w:rPr>
        <w:t>Мапирање. Подготовка на Студија за потребите и Едукација на земјоделците;</w:t>
      </w:r>
    </w:p>
    <w:p w14:paraId="3B5C8B45" w14:textId="77777777" w:rsidR="006821CF" w:rsidRPr="003F0C05" w:rsidRDefault="006821CF">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Создавање на агро целини и примена на модерен аграр Студија;</w:t>
      </w:r>
    </w:p>
    <w:p w14:paraId="6857AA35" w14:textId="77777777" w:rsidR="00925479" w:rsidRPr="003F0C05" w:rsidRDefault="00925479">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Контрола врз издадени концесии за експлоатација на минералните суровини заради зачувување на животната средина и природата.</w:t>
      </w:r>
      <w:r w:rsidR="001B7F53" w:rsidRPr="003F0C05">
        <w:rPr>
          <w:rFonts w:ascii="Arial" w:hAnsi="Arial" w:cs="Arial"/>
          <w:sz w:val="22"/>
          <w:szCs w:val="22"/>
          <w:lang w:val="mk-MK" w:eastAsia="en-GB"/>
        </w:rPr>
        <w:t xml:space="preserve"> </w:t>
      </w:r>
      <w:r w:rsidRPr="003F0C05">
        <w:rPr>
          <w:rFonts w:ascii="Arial" w:hAnsi="Arial" w:cs="Arial"/>
          <w:sz w:val="22"/>
          <w:szCs w:val="22"/>
          <w:lang w:val="mk-MK" w:eastAsia="en-GB"/>
        </w:rPr>
        <w:t>Студии за оценка на влијанието на животната средина согласно законот;</w:t>
      </w:r>
    </w:p>
    <w:p w14:paraId="0629B2C9" w14:textId="77777777" w:rsidR="00D71A68" w:rsidRPr="003F0C05" w:rsidRDefault="00925479">
      <w:pPr>
        <w:pStyle w:val="BodyText"/>
        <w:numPr>
          <w:ilvl w:val="0"/>
          <w:numId w:val="34"/>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Воздух</w:t>
      </w:r>
      <w:r w:rsidR="00584662" w:rsidRPr="003F0C05">
        <w:rPr>
          <w:rFonts w:ascii="Arial" w:hAnsi="Arial" w:cs="Arial"/>
          <w:sz w:val="22"/>
          <w:szCs w:val="22"/>
          <w:lang w:val="mk-MK" w:eastAsia="en-GB"/>
        </w:rPr>
        <w:t>:</w:t>
      </w:r>
    </w:p>
    <w:p w14:paraId="08BC8258" w14:textId="77777777" w:rsidR="00925479" w:rsidRPr="003F0C05" w:rsidRDefault="00925479">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 xml:space="preserve">Следење на замена на енергетските котли од мазут, нафта, јаглен или дрво на природен гас; </w:t>
      </w:r>
    </w:p>
    <w:p w14:paraId="42E11BB9" w14:textId="14F25E09" w:rsidR="00925479" w:rsidRPr="003F0C05" w:rsidRDefault="00925479">
      <w:pPr>
        <w:pStyle w:val="BodyText"/>
        <w:numPr>
          <w:ilvl w:val="0"/>
          <w:numId w:val="39"/>
        </w:numPr>
        <w:spacing w:after="0" w:line="320" w:lineRule="atLeast"/>
        <w:rPr>
          <w:rFonts w:ascii="Arial" w:hAnsi="Arial" w:cs="Arial"/>
          <w:sz w:val="22"/>
          <w:szCs w:val="22"/>
          <w:lang w:val="mk-MK" w:eastAsia="en-GB"/>
        </w:rPr>
      </w:pPr>
      <w:r w:rsidRPr="003F0C05">
        <w:rPr>
          <w:rFonts w:ascii="Arial" w:hAnsi="Arial" w:cs="Arial"/>
          <w:sz w:val="22"/>
          <w:szCs w:val="22"/>
          <w:lang w:val="mk-MK" w:eastAsia="en-GB"/>
        </w:rPr>
        <w:t>Подготовка на катастар на загадувачи</w:t>
      </w:r>
      <w:r w:rsidR="003F0C05" w:rsidRPr="003F0C05">
        <w:rPr>
          <w:rFonts w:ascii="Arial" w:hAnsi="Arial" w:cs="Arial"/>
          <w:sz w:val="22"/>
          <w:szCs w:val="22"/>
          <w:lang w:val="mk-MK" w:eastAsia="en-GB"/>
        </w:rPr>
        <w:t>.</w:t>
      </w:r>
      <w:r w:rsidR="00335858" w:rsidRPr="003F0C05">
        <w:rPr>
          <w:rFonts w:ascii="Arial" w:hAnsi="Arial" w:cs="Arial"/>
          <w:sz w:val="22"/>
          <w:szCs w:val="22"/>
          <w:lang w:val="mk-MK" w:eastAsia="en-GB"/>
        </w:rPr>
        <w:t xml:space="preserve">        </w:t>
      </w:r>
    </w:p>
    <w:p w14:paraId="311844D4" w14:textId="1BAB9D5C" w:rsidR="00C66A26" w:rsidRDefault="0017629E" w:rsidP="00674ED3">
      <w:pPr>
        <w:pStyle w:val="BodyText"/>
        <w:spacing w:after="0" w:line="320" w:lineRule="atLeast"/>
        <w:rPr>
          <w:rFonts w:ascii="Arial" w:hAnsi="Arial"/>
          <w:sz w:val="22"/>
          <w:szCs w:val="22"/>
          <w:lang w:val="mk-MK" w:eastAsia="en-GB"/>
        </w:rPr>
      </w:pPr>
      <w:r w:rsidRPr="003F0C05">
        <w:rPr>
          <w:rFonts w:ascii="Arial" w:hAnsi="Arial"/>
          <w:sz w:val="22"/>
          <w:szCs w:val="22"/>
          <w:lang w:val="mk-MK" w:eastAsia="en-GB"/>
        </w:rPr>
        <w:t xml:space="preserve">Сите </w:t>
      </w:r>
      <w:r w:rsidR="008208F8" w:rsidRPr="003F0C05">
        <w:rPr>
          <w:rFonts w:ascii="Arial" w:hAnsi="Arial"/>
          <w:sz w:val="22"/>
          <w:szCs w:val="22"/>
          <w:lang w:val="mk-MK" w:eastAsia="en-GB"/>
        </w:rPr>
        <w:t>гореспом</w:t>
      </w:r>
      <w:r w:rsidR="00335858" w:rsidRPr="003F0C05">
        <w:rPr>
          <w:rFonts w:ascii="Arial" w:hAnsi="Arial"/>
          <w:sz w:val="22"/>
          <w:szCs w:val="22"/>
          <w:lang w:val="mk-MK" w:eastAsia="en-GB"/>
        </w:rPr>
        <w:t>е</w:t>
      </w:r>
      <w:r w:rsidR="008208F8" w:rsidRPr="003F0C05">
        <w:rPr>
          <w:rFonts w:ascii="Arial" w:hAnsi="Arial"/>
          <w:sz w:val="22"/>
          <w:szCs w:val="22"/>
          <w:lang w:val="mk-MK" w:eastAsia="en-GB"/>
        </w:rPr>
        <w:t xml:space="preserve">нати </w:t>
      </w:r>
      <w:r w:rsidR="004D3533" w:rsidRPr="003F0C05">
        <w:rPr>
          <w:rFonts w:ascii="Arial" w:hAnsi="Arial"/>
          <w:sz w:val="22"/>
          <w:szCs w:val="22"/>
          <w:lang w:val="mk-MK" w:eastAsia="en-GB"/>
        </w:rPr>
        <w:t xml:space="preserve">проектни активности, кои не биле реализирани во имплементациониот период на првата </w:t>
      </w:r>
      <w:r w:rsidR="00CD1C5C" w:rsidRPr="003F0C05">
        <w:rPr>
          <w:rFonts w:ascii="Arial" w:hAnsi="Arial"/>
          <w:sz w:val="22"/>
          <w:szCs w:val="22"/>
          <w:lang w:val="mk-MK" w:eastAsia="en-GB"/>
        </w:rPr>
        <w:t>генерација</w:t>
      </w:r>
      <w:r w:rsidR="00E127B8" w:rsidRPr="003F0C05">
        <w:rPr>
          <w:rFonts w:ascii="Arial" w:hAnsi="Arial"/>
          <w:sz w:val="22"/>
          <w:szCs w:val="22"/>
          <w:lang w:val="mk-MK" w:eastAsia="en-GB"/>
        </w:rPr>
        <w:t xml:space="preserve"> </w:t>
      </w:r>
      <w:r w:rsidR="004D3533" w:rsidRPr="003F0C05">
        <w:rPr>
          <w:rFonts w:ascii="Arial" w:hAnsi="Arial"/>
          <w:sz w:val="22"/>
          <w:szCs w:val="22"/>
          <w:lang w:val="mk-MK" w:eastAsia="en-GB"/>
        </w:rPr>
        <w:t xml:space="preserve">ЛЕАП за </w:t>
      </w:r>
      <w:r w:rsidR="002E4E24" w:rsidRPr="003F0C05">
        <w:rPr>
          <w:rFonts w:ascii="Arial" w:hAnsi="Arial"/>
          <w:sz w:val="22"/>
          <w:szCs w:val="22"/>
          <w:lang w:val="mk-MK" w:eastAsia="en-GB"/>
        </w:rPr>
        <w:t xml:space="preserve">општина </w:t>
      </w:r>
      <w:r w:rsidR="00375380" w:rsidRPr="003F0C05">
        <w:rPr>
          <w:rFonts w:ascii="Arial" w:hAnsi="Arial"/>
          <w:sz w:val="22"/>
          <w:szCs w:val="22"/>
          <w:lang w:val="mk-MK" w:eastAsia="en-GB"/>
        </w:rPr>
        <w:t>Струмица</w:t>
      </w:r>
      <w:r w:rsidR="004D3533" w:rsidRPr="003F0C05">
        <w:rPr>
          <w:rFonts w:ascii="Arial" w:hAnsi="Arial"/>
          <w:sz w:val="22"/>
          <w:szCs w:val="22"/>
          <w:lang w:val="mk-MK" w:eastAsia="en-GB"/>
        </w:rPr>
        <w:t xml:space="preserve">, беа земени предвид при планирањето и разработката на планот </w:t>
      </w:r>
      <w:r w:rsidR="00EF2C12" w:rsidRPr="003F0C05">
        <w:rPr>
          <w:rFonts w:ascii="Arial" w:hAnsi="Arial"/>
          <w:sz w:val="22"/>
          <w:szCs w:val="22"/>
          <w:lang w:val="mk-MK" w:eastAsia="en-GB"/>
        </w:rPr>
        <w:t>з</w:t>
      </w:r>
      <w:r w:rsidR="004D3533" w:rsidRPr="003F0C05">
        <w:rPr>
          <w:rFonts w:ascii="Arial" w:hAnsi="Arial"/>
          <w:sz w:val="22"/>
          <w:szCs w:val="22"/>
          <w:lang w:val="mk-MK" w:eastAsia="en-GB"/>
        </w:rPr>
        <w:t>а акции на нов</w:t>
      </w:r>
      <w:r w:rsidR="00EF2C12" w:rsidRPr="003F0C05">
        <w:rPr>
          <w:rFonts w:ascii="Arial" w:hAnsi="Arial"/>
          <w:sz w:val="22"/>
          <w:szCs w:val="22"/>
          <w:lang w:val="mk-MK" w:eastAsia="en-GB"/>
        </w:rPr>
        <w:t>иот</w:t>
      </w:r>
      <w:r w:rsidR="004D3533" w:rsidRPr="003F0C05">
        <w:rPr>
          <w:rFonts w:ascii="Arial" w:hAnsi="Arial"/>
          <w:sz w:val="22"/>
          <w:szCs w:val="22"/>
          <w:lang w:val="mk-MK" w:eastAsia="en-GB"/>
        </w:rPr>
        <w:t xml:space="preserve"> ЛЕАП</w:t>
      </w:r>
      <w:r w:rsidR="001B373B" w:rsidRPr="003F0C05">
        <w:rPr>
          <w:rFonts w:ascii="Arial" w:hAnsi="Arial"/>
          <w:sz w:val="22"/>
          <w:szCs w:val="22"/>
          <w:lang w:val="mk-MK" w:eastAsia="en-GB"/>
        </w:rPr>
        <w:t>.</w:t>
      </w:r>
    </w:p>
    <w:p w14:paraId="27F564F0" w14:textId="77777777" w:rsidR="00D9395A" w:rsidRDefault="00D9395A" w:rsidP="00674ED3">
      <w:pPr>
        <w:pStyle w:val="BodyText"/>
        <w:spacing w:after="0" w:line="320" w:lineRule="atLeast"/>
        <w:rPr>
          <w:rFonts w:ascii="Arial" w:hAnsi="Arial"/>
          <w:sz w:val="22"/>
          <w:szCs w:val="22"/>
          <w:lang w:val="mk-MK" w:eastAsia="en-GB"/>
        </w:rPr>
      </w:pPr>
    </w:p>
    <w:p w14:paraId="5FC580EE" w14:textId="77777777" w:rsidR="00D9395A" w:rsidRDefault="00D9395A" w:rsidP="00674ED3">
      <w:pPr>
        <w:pStyle w:val="BodyText"/>
        <w:spacing w:after="0" w:line="320" w:lineRule="atLeast"/>
        <w:rPr>
          <w:rFonts w:ascii="Arial" w:hAnsi="Arial"/>
          <w:sz w:val="22"/>
          <w:szCs w:val="22"/>
          <w:lang w:val="mk-MK" w:eastAsia="en-GB"/>
        </w:rPr>
      </w:pPr>
    </w:p>
    <w:p w14:paraId="3A4D924E" w14:textId="77777777" w:rsidR="00D9395A" w:rsidRDefault="00D9395A" w:rsidP="00674ED3">
      <w:pPr>
        <w:pStyle w:val="BodyText"/>
        <w:spacing w:after="0" w:line="320" w:lineRule="atLeast"/>
        <w:rPr>
          <w:rFonts w:ascii="Arial" w:hAnsi="Arial"/>
          <w:sz w:val="22"/>
          <w:szCs w:val="22"/>
          <w:lang w:val="mk-MK" w:eastAsia="en-GB"/>
        </w:rPr>
      </w:pPr>
    </w:p>
    <w:p w14:paraId="48BFD3C5" w14:textId="77777777" w:rsidR="0005751B" w:rsidRPr="005F472C" w:rsidRDefault="0005751B" w:rsidP="00AE673E">
      <w:pPr>
        <w:pStyle w:val="Heading1"/>
        <w:ind w:left="432" w:hanging="432"/>
        <w:rPr>
          <w:lang w:val="mk-MK"/>
        </w:rPr>
      </w:pPr>
      <w:bookmarkStart w:id="121" w:name="_Toc353284169"/>
      <w:bookmarkStart w:id="122" w:name="_Toc353284331"/>
      <w:bookmarkStart w:id="123" w:name="_Toc353284436"/>
      <w:bookmarkStart w:id="124" w:name="_Toc353284505"/>
      <w:bookmarkStart w:id="125" w:name="_Toc353285160"/>
      <w:bookmarkStart w:id="126" w:name="_Toc353286550"/>
      <w:bookmarkStart w:id="127" w:name="_Toc353445192"/>
      <w:bookmarkStart w:id="128" w:name="_Toc364081060"/>
      <w:bookmarkStart w:id="129" w:name="_Toc364084522"/>
      <w:bookmarkStart w:id="130" w:name="_Toc364084929"/>
      <w:bookmarkStart w:id="131" w:name="_Toc465947406"/>
      <w:bookmarkStart w:id="132" w:name="_Toc142606456"/>
      <w:r w:rsidRPr="005F472C">
        <w:rPr>
          <w:lang w:val="mk-MK"/>
        </w:rPr>
        <w:lastRenderedPageBreak/>
        <w:t xml:space="preserve">ОПШТИ ПОДАТОЦИ ЗА ОПШТИНА </w:t>
      </w:r>
      <w:bookmarkEnd w:id="121"/>
      <w:bookmarkEnd w:id="122"/>
      <w:bookmarkEnd w:id="123"/>
      <w:bookmarkEnd w:id="124"/>
      <w:bookmarkEnd w:id="125"/>
      <w:bookmarkEnd w:id="126"/>
      <w:bookmarkEnd w:id="127"/>
      <w:bookmarkEnd w:id="128"/>
      <w:bookmarkEnd w:id="129"/>
      <w:bookmarkEnd w:id="130"/>
      <w:r w:rsidR="00D815B9" w:rsidRPr="005F472C">
        <w:rPr>
          <w:lang w:val="mk-MK"/>
        </w:rPr>
        <w:t>СТРУМИЦА</w:t>
      </w:r>
      <w:bookmarkEnd w:id="131"/>
      <w:bookmarkEnd w:id="132"/>
    </w:p>
    <w:p w14:paraId="022C0669" w14:textId="5709150F" w:rsidR="00CA71B3" w:rsidRPr="005F472C" w:rsidRDefault="00CA71B3" w:rsidP="00DE287A">
      <w:pPr>
        <w:pStyle w:val="BodyText"/>
        <w:spacing w:after="0" w:line="320" w:lineRule="atLeast"/>
        <w:rPr>
          <w:rFonts w:ascii="Arial" w:hAnsi="Arial"/>
          <w:sz w:val="22"/>
          <w:szCs w:val="22"/>
          <w:lang w:val="mk-MK" w:eastAsia="en-GB"/>
        </w:rPr>
      </w:pPr>
      <w:r w:rsidRPr="005F472C">
        <w:rPr>
          <w:rFonts w:ascii="Arial" w:hAnsi="Arial"/>
          <w:sz w:val="22"/>
          <w:szCs w:val="22"/>
          <w:lang w:val="mk-MK" w:eastAsia="en-GB"/>
        </w:rPr>
        <w:t>Во согласност со Законот за територијалната организација на локалната самоуправа во Република Македонија („Сл.</w:t>
      </w:r>
      <w:r w:rsidR="001C7D68" w:rsidRPr="005F472C">
        <w:rPr>
          <w:rFonts w:ascii="Arial" w:hAnsi="Arial"/>
          <w:sz w:val="22"/>
          <w:szCs w:val="22"/>
          <w:lang w:val="mk-MK" w:eastAsia="en-GB"/>
        </w:rPr>
        <w:t xml:space="preserve"> </w:t>
      </w:r>
      <w:r w:rsidRPr="005F472C">
        <w:rPr>
          <w:rFonts w:ascii="Arial" w:hAnsi="Arial"/>
          <w:sz w:val="22"/>
          <w:szCs w:val="22"/>
          <w:lang w:val="mk-MK" w:eastAsia="en-GB"/>
        </w:rPr>
        <w:t>весник н</w:t>
      </w:r>
      <w:r w:rsidR="00A371C9" w:rsidRPr="005F472C">
        <w:rPr>
          <w:rFonts w:ascii="Arial" w:hAnsi="Arial"/>
          <w:sz w:val="22"/>
          <w:szCs w:val="22"/>
          <w:lang w:val="mk-MK" w:eastAsia="en-GB"/>
        </w:rPr>
        <w:t xml:space="preserve">а РМ“ бр. 55/04, 12/05, 98/08, </w:t>
      </w:r>
      <w:r w:rsidRPr="005F472C">
        <w:rPr>
          <w:rFonts w:ascii="Arial" w:hAnsi="Arial"/>
          <w:sz w:val="22"/>
          <w:szCs w:val="22"/>
          <w:lang w:val="mk-MK" w:eastAsia="en-GB"/>
        </w:rPr>
        <w:t>106/08</w:t>
      </w:r>
      <w:r w:rsidR="00A371C9" w:rsidRPr="005F472C">
        <w:rPr>
          <w:rFonts w:ascii="Arial" w:hAnsi="Arial"/>
          <w:sz w:val="22"/>
          <w:szCs w:val="22"/>
          <w:lang w:val="mk-MK" w:eastAsia="en-GB"/>
        </w:rPr>
        <w:t xml:space="preserve"> и 149/14</w:t>
      </w:r>
      <w:r w:rsidRPr="005F472C">
        <w:rPr>
          <w:rFonts w:ascii="Arial" w:hAnsi="Arial"/>
          <w:sz w:val="22"/>
          <w:szCs w:val="22"/>
          <w:lang w:val="mk-MK" w:eastAsia="en-GB"/>
        </w:rPr>
        <w:t xml:space="preserve">), општина </w:t>
      </w:r>
      <w:r w:rsidR="006B1D86" w:rsidRPr="005F472C">
        <w:rPr>
          <w:rFonts w:ascii="Arial" w:hAnsi="Arial"/>
          <w:sz w:val="22"/>
          <w:szCs w:val="22"/>
          <w:lang w:val="mk-MK" w:eastAsia="en-GB"/>
        </w:rPr>
        <w:t>Струмица</w:t>
      </w:r>
      <w:r w:rsidRPr="005F472C">
        <w:rPr>
          <w:rFonts w:ascii="Arial" w:hAnsi="Arial"/>
          <w:sz w:val="22"/>
          <w:szCs w:val="22"/>
          <w:lang w:val="mk-MK" w:eastAsia="en-GB"/>
        </w:rPr>
        <w:t xml:space="preserve"> е основана и утврдена како Општина со седиште во град </w:t>
      </w:r>
      <w:r w:rsidR="006B1D86" w:rsidRPr="005F472C">
        <w:rPr>
          <w:rFonts w:ascii="Arial" w:hAnsi="Arial"/>
          <w:sz w:val="22"/>
          <w:szCs w:val="22"/>
          <w:lang w:val="mk-MK" w:eastAsia="en-GB"/>
        </w:rPr>
        <w:t>Струмица</w:t>
      </w:r>
      <w:r w:rsidRPr="005F472C">
        <w:rPr>
          <w:rFonts w:ascii="Arial" w:hAnsi="Arial"/>
          <w:sz w:val="22"/>
          <w:szCs w:val="22"/>
          <w:lang w:val="mk-MK" w:eastAsia="en-GB"/>
        </w:rPr>
        <w:t>.</w:t>
      </w:r>
    </w:p>
    <w:p w14:paraId="6DFE9573" w14:textId="77777777" w:rsidR="007845D4" w:rsidRPr="005F472C" w:rsidRDefault="00992FE7" w:rsidP="00C66A8E">
      <w:pPr>
        <w:pStyle w:val="Heading2"/>
        <w:numPr>
          <w:ilvl w:val="1"/>
          <w:numId w:val="10"/>
        </w:numPr>
        <w:ind w:left="576" w:hanging="576"/>
        <w:rPr>
          <w:lang w:val="mk-MK"/>
        </w:rPr>
      </w:pPr>
      <w:bookmarkStart w:id="133" w:name="_Toc346610635"/>
      <w:bookmarkStart w:id="134" w:name="_Toc353284170"/>
      <w:bookmarkStart w:id="135" w:name="_Toc353284332"/>
      <w:bookmarkStart w:id="136" w:name="_Toc353284437"/>
      <w:bookmarkStart w:id="137" w:name="_Toc353284506"/>
      <w:bookmarkStart w:id="138" w:name="_Toc353285161"/>
      <w:bookmarkStart w:id="139" w:name="_Toc353286551"/>
      <w:bookmarkStart w:id="140" w:name="_Toc353445193"/>
      <w:bookmarkStart w:id="141" w:name="_Toc364081061"/>
      <w:bookmarkStart w:id="142" w:name="_Toc364084523"/>
      <w:bookmarkStart w:id="143" w:name="_Toc364084930"/>
      <w:bookmarkStart w:id="144" w:name="_Toc465947407"/>
      <w:bookmarkStart w:id="145" w:name="_Toc142606457"/>
      <w:r w:rsidRPr="005F472C">
        <w:rPr>
          <w:lang w:val="mk-MK"/>
        </w:rPr>
        <w:t>Географски карактеристики</w:t>
      </w:r>
      <w:bookmarkEnd w:id="133"/>
      <w:bookmarkEnd w:id="134"/>
      <w:bookmarkEnd w:id="135"/>
      <w:bookmarkEnd w:id="136"/>
      <w:bookmarkEnd w:id="137"/>
      <w:bookmarkEnd w:id="138"/>
      <w:bookmarkEnd w:id="139"/>
      <w:bookmarkEnd w:id="140"/>
      <w:bookmarkEnd w:id="141"/>
      <w:bookmarkEnd w:id="142"/>
      <w:bookmarkEnd w:id="143"/>
      <w:bookmarkEnd w:id="144"/>
      <w:bookmarkEnd w:id="145"/>
    </w:p>
    <w:p w14:paraId="1D6DDCF5" w14:textId="77777777" w:rsidR="001B373B" w:rsidRPr="00FB1C35" w:rsidRDefault="00814661" w:rsidP="00FB1C35">
      <w:pPr>
        <w:pStyle w:val="BodyText"/>
        <w:spacing w:after="0" w:line="320" w:lineRule="atLeast"/>
        <w:rPr>
          <w:rFonts w:ascii="Arial" w:hAnsi="Arial"/>
          <w:sz w:val="22"/>
          <w:szCs w:val="22"/>
          <w:lang w:val="mk-MK" w:eastAsia="en-GB"/>
        </w:rPr>
      </w:pPr>
      <w:r w:rsidRPr="00FB1C35">
        <w:rPr>
          <w:rFonts w:ascii="Arial" w:hAnsi="Arial"/>
          <w:sz w:val="22"/>
          <w:szCs w:val="22"/>
          <w:lang w:val="mk-MK" w:eastAsia="en-GB"/>
        </w:rPr>
        <w:t>Општина Струмица се наоѓа во југоисточниот дел на Република Македонија, во Струмичката котлина што се простира на просечна надморска височина од 239 метри опколена со венец од планината Беласица, Огражден и Еленица со површина од 321.89 km2. Општина Струмица се наоѓа на 156 km од Скопје и претставува најголемата и водечка општина на Југоисточниот регион. Се наоѓа во близина на крстосницата на границите со Бугарија и Грција, двете единствени соседни земји што се членки на Европската Унија и НАТО.</w:t>
      </w:r>
    </w:p>
    <w:p w14:paraId="6DC2B2A2" w14:textId="634690DD" w:rsidR="007845D4" w:rsidRPr="00D9395A" w:rsidRDefault="002E7E60" w:rsidP="00D9395A">
      <w:pPr>
        <w:pStyle w:val="BodyText"/>
        <w:spacing w:after="0" w:line="320" w:lineRule="atLeast"/>
        <w:rPr>
          <w:rFonts w:ascii="Arial" w:hAnsi="Arial"/>
          <w:sz w:val="22"/>
          <w:szCs w:val="22"/>
          <w:lang w:val="mk-MK" w:eastAsia="en-GB"/>
        </w:rPr>
      </w:pPr>
      <w:r w:rsidRPr="00D9395A">
        <w:rPr>
          <w:rFonts w:ascii="Arial" w:hAnsi="Arial"/>
          <w:noProof/>
          <w:sz w:val="22"/>
          <w:szCs w:val="22"/>
          <w:lang w:val="mk-MK" w:eastAsia="en-GB"/>
        </w:rPr>
        <mc:AlternateContent>
          <mc:Choice Requires="wps">
            <w:drawing>
              <wp:anchor distT="0" distB="0" distL="114300" distR="114300" simplePos="0" relativeHeight="251660288" behindDoc="0" locked="0" layoutInCell="1" allowOverlap="1" wp14:anchorId="7FFFA5A1" wp14:editId="6FDF4427">
                <wp:simplePos x="0" y="0"/>
                <wp:positionH relativeFrom="column">
                  <wp:posOffset>4891405</wp:posOffset>
                </wp:positionH>
                <wp:positionV relativeFrom="paragraph">
                  <wp:posOffset>951865</wp:posOffset>
                </wp:positionV>
                <wp:extent cx="876300" cy="420370"/>
                <wp:effectExtent l="19050" t="19050" r="19050" b="36830"/>
                <wp:wrapNone/>
                <wp:docPr id="4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420370"/>
                        </a:xfrm>
                        <a:prstGeom prst="rect">
                          <a:avLst/>
                        </a:prstGeom>
                        <a:solidFill>
                          <a:srgbClr val="8064A2"/>
                        </a:solidFill>
                        <a:ln w="38100">
                          <a:solidFill>
                            <a:srgbClr val="F2F2F2"/>
                          </a:solidFill>
                          <a:miter lim="800000"/>
                          <a:headEnd/>
                          <a:tailEnd/>
                        </a:ln>
                        <a:effectLst>
                          <a:outerShdw dist="28398" dir="3806097" algn="ctr" rotWithShape="0">
                            <a:srgbClr val="3F3151">
                              <a:alpha val="50000"/>
                            </a:srgbClr>
                          </a:outerShdw>
                        </a:effectLst>
                      </wps:spPr>
                      <wps:txbx>
                        <w:txbxContent>
                          <w:p w14:paraId="170046D0" w14:textId="77777777" w:rsidR="003A3EA9" w:rsidRPr="006503A4" w:rsidRDefault="003A3EA9" w:rsidP="007E7678">
                            <w:pPr>
                              <w:spacing w:before="0" w:line="240" w:lineRule="auto"/>
                              <w:jc w:val="center"/>
                              <w:rPr>
                                <w:sz w:val="16"/>
                                <w:szCs w:val="16"/>
                                <w:lang w:val="mk-MK"/>
                              </w:rPr>
                            </w:pPr>
                            <w:r w:rsidRPr="006503A4">
                              <w:rPr>
                                <w:sz w:val="16"/>
                                <w:szCs w:val="16"/>
                                <w:lang w:val="mk-MK"/>
                              </w:rPr>
                              <w:t>Општина Струмица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FFA5A1" id="_x0000_t202" coordsize="21600,21600" o:spt="202" path="m,l,21600r21600,l21600,xe">
                <v:stroke joinstyle="miter"/>
                <v:path gradientshapeok="t" o:connecttype="rect"/>
              </v:shapetype>
              <v:shape id="Text Box 7" o:spid="_x0000_s1026" type="#_x0000_t202" style="position:absolute;left:0;text-align:left;margin-left:385.15pt;margin-top:74.95pt;width:69pt;height:33.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" fillcolor="#8064a2" strokecolor="#f2f2f2" strokeweight="3pt">
                <v:shadow on="t" color="#3f3151" opacity=".5" offset="1pt"/>
                <v:textbox>
                  <w:txbxContent>
                    <w:p w14:paraId="170046D0" w14:textId="77777777" w:rsidR="003A3EA9" w:rsidRPr="006503A4" w:rsidRDefault="003A3EA9" w:rsidP="007E7678">
                      <w:pPr>
                        <w:spacing w:before="0" w:line="240" w:lineRule="auto"/>
                        <w:jc w:val="center"/>
                        <w:rPr>
                          <w:sz w:val="16"/>
                          <w:szCs w:val="16"/>
                          <w:lang w:val="mk-MK"/>
                        </w:rPr>
                      </w:pPr>
                      <w:r w:rsidRPr="006503A4">
                        <w:rPr>
                          <w:sz w:val="16"/>
                          <w:szCs w:val="16"/>
                          <w:lang w:val="mk-MK"/>
                        </w:rPr>
                        <w:t>Општина Струмица</w:t>
                      </w:r>
                    </w:p>
                  </w:txbxContent>
                </v:textbox>
              </v:shape>
            </w:pict>
          </mc:Fallback>
        </mc:AlternateContent>
      </w:r>
    </w:p>
    <w:p w14:paraId="614BD9E6" w14:textId="5D9E16BE" w:rsidR="00814661" w:rsidRPr="00D9395A" w:rsidRDefault="002E7E60" w:rsidP="00D9395A">
      <w:pPr>
        <w:pStyle w:val="BodyText"/>
        <w:spacing w:after="0" w:line="320" w:lineRule="atLeast"/>
        <w:jc w:val="center"/>
        <w:rPr>
          <w:rFonts w:ascii="Arial" w:hAnsi="Arial"/>
          <w:sz w:val="22"/>
          <w:szCs w:val="22"/>
          <w:lang w:val="mk-MK" w:eastAsia="en-GB"/>
        </w:rPr>
      </w:pPr>
      <w:r w:rsidRPr="00D9395A">
        <w:rPr>
          <w:rFonts w:ascii="Arial" w:hAnsi="Arial"/>
          <w:noProof/>
          <w:sz w:val="22"/>
          <w:szCs w:val="22"/>
          <w:lang w:val="mk-MK" w:eastAsia="en-GB"/>
        </w:rPr>
        <mc:AlternateContent>
          <mc:Choice Requires="wps">
            <w:drawing>
              <wp:anchor distT="0" distB="0" distL="114300" distR="114300" simplePos="0" relativeHeight="251661312" behindDoc="0" locked="0" layoutInCell="1" allowOverlap="1" wp14:anchorId="0D820E06" wp14:editId="7DE537E4">
                <wp:simplePos x="0" y="0"/>
                <wp:positionH relativeFrom="column">
                  <wp:posOffset>4309110</wp:posOffset>
                </wp:positionH>
                <wp:positionV relativeFrom="paragraph">
                  <wp:posOffset>329565</wp:posOffset>
                </wp:positionV>
                <wp:extent cx="801370" cy="473710"/>
                <wp:effectExtent l="38100" t="19050" r="0" b="21590"/>
                <wp:wrapNone/>
                <wp:docPr id="1311755706"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1370" cy="473710"/>
                        </a:xfrm>
                        <a:prstGeom prst="straightConnector1">
                          <a:avLst/>
                        </a:prstGeom>
                        <a:noFill/>
                        <a:ln w="38100">
                          <a:solidFill>
                            <a:srgbClr val="5F497A"/>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00570730" id="_x0000_t32" coordsize="21600,21600" o:spt="32" o:oned="t" path="m,l21600,21600e" filled="f">
                <v:path arrowok="t" fillok="f" o:connecttype="none"/>
                <o:lock v:ext="edit" shapetype="t"/>
              </v:shapetype>
              <v:shape id="AutoShape 8" o:spid="_x0000_s1026" type="#_x0000_t32" style="position:absolute;margin-left:339.3pt;margin-top:25.95pt;width:63.1pt;height:37.3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" strokecolor="#5f497a" strokeweight="3pt">
                <v:stroke endarrow="block"/>
                <v:shadow color="#622423" opacity=".5" offset="1pt"/>
              </v:shape>
            </w:pict>
          </mc:Fallback>
        </mc:AlternateContent>
      </w:r>
      <w:r w:rsidR="00814661" w:rsidRPr="00D9395A">
        <w:rPr>
          <w:rFonts w:ascii="Arial" w:hAnsi="Arial"/>
          <w:noProof/>
          <w:sz w:val="22"/>
          <w:szCs w:val="22"/>
          <w:lang w:val="mk-MK" w:eastAsia="en-GB"/>
        </w:rPr>
        <w:drawing>
          <wp:inline distT="0" distB="0" distL="0" distR="0" wp14:anchorId="535E55E7" wp14:editId="65125E86">
            <wp:extent cx="5447665" cy="2790190"/>
            <wp:effectExtent l="0" t="0" r="0" b="0"/>
            <wp:docPr id="17124191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47665" cy="2790190"/>
                    </a:xfrm>
                    <a:prstGeom prst="rect">
                      <a:avLst/>
                    </a:prstGeom>
                    <a:noFill/>
                  </pic:spPr>
                </pic:pic>
              </a:graphicData>
            </a:graphic>
          </wp:inline>
        </w:drawing>
      </w:r>
    </w:p>
    <w:p w14:paraId="35F33FDF" w14:textId="7FA5984A" w:rsidR="00AD5884" w:rsidRDefault="00EC5BD5" w:rsidP="00D9395A">
      <w:pPr>
        <w:pStyle w:val="BodyText"/>
        <w:spacing w:after="0" w:line="320" w:lineRule="atLeast"/>
        <w:jc w:val="center"/>
        <w:rPr>
          <w:rFonts w:ascii="Arial" w:hAnsi="Arial"/>
          <w:sz w:val="22"/>
          <w:szCs w:val="22"/>
          <w:lang w:val="mk-MK" w:eastAsia="en-GB"/>
        </w:rPr>
      </w:pPr>
      <w:bookmarkStart w:id="146" w:name="_Toc455146927"/>
      <w:bookmarkStart w:id="147" w:name="_Toc455407005"/>
      <w:bookmarkStart w:id="148" w:name="_Toc465759193"/>
      <w:bookmarkStart w:id="149" w:name="_Toc465947408"/>
      <w:bookmarkStart w:id="150" w:name="_Toc465957375"/>
      <w:r w:rsidRPr="00D9395A">
        <w:rPr>
          <w:rFonts w:ascii="Arial" w:hAnsi="Arial"/>
          <w:sz w:val="22"/>
          <w:szCs w:val="22"/>
          <w:lang w:val="mk-MK" w:eastAsia="en-GB"/>
        </w:rPr>
        <w:t xml:space="preserve">Слика </w:t>
      </w:r>
      <w:r w:rsidR="00BF2260" w:rsidRPr="00D9395A">
        <w:rPr>
          <w:rFonts w:ascii="Arial" w:hAnsi="Arial"/>
          <w:sz w:val="22"/>
          <w:szCs w:val="22"/>
          <w:lang w:val="mk-MK" w:eastAsia="en-GB"/>
        </w:rPr>
        <w:t>6</w:t>
      </w:r>
      <w:r w:rsidR="00454EF4" w:rsidRPr="00D9395A">
        <w:rPr>
          <w:rFonts w:ascii="Arial" w:hAnsi="Arial"/>
          <w:sz w:val="22"/>
          <w:szCs w:val="22"/>
          <w:lang w:val="mk-MK" w:eastAsia="en-GB"/>
        </w:rPr>
        <w:t xml:space="preserve"> </w:t>
      </w:r>
      <w:r w:rsidR="00814661" w:rsidRPr="00D9395A">
        <w:rPr>
          <w:rFonts w:ascii="Arial" w:hAnsi="Arial"/>
          <w:sz w:val="22"/>
          <w:szCs w:val="22"/>
          <w:lang w:val="mk-MK" w:eastAsia="en-GB"/>
        </w:rPr>
        <w:t xml:space="preserve">Географска положба </w:t>
      </w:r>
      <w:r w:rsidR="00992FE7" w:rsidRPr="00D9395A">
        <w:rPr>
          <w:rFonts w:ascii="Arial" w:hAnsi="Arial"/>
          <w:sz w:val="22"/>
          <w:szCs w:val="22"/>
          <w:lang w:val="mk-MK" w:eastAsia="en-GB"/>
        </w:rPr>
        <w:t xml:space="preserve"> на општина </w:t>
      </w:r>
      <w:r w:rsidR="00BA112B" w:rsidRPr="00D9395A">
        <w:rPr>
          <w:rFonts w:ascii="Arial" w:hAnsi="Arial"/>
          <w:sz w:val="22"/>
          <w:szCs w:val="22"/>
          <w:lang w:val="mk-MK" w:eastAsia="en-GB"/>
        </w:rPr>
        <w:t>Струмица</w:t>
      </w:r>
      <w:bookmarkEnd w:id="146"/>
      <w:bookmarkEnd w:id="147"/>
      <w:bookmarkEnd w:id="148"/>
      <w:bookmarkEnd w:id="149"/>
      <w:bookmarkEnd w:id="150"/>
    </w:p>
    <w:p w14:paraId="28B1AAED" w14:textId="77777777" w:rsidR="00D9395A" w:rsidRPr="00D9395A" w:rsidRDefault="00D9395A" w:rsidP="00D9395A">
      <w:pPr>
        <w:pStyle w:val="BodyText"/>
        <w:spacing w:after="0" w:line="320" w:lineRule="atLeast"/>
        <w:jc w:val="center"/>
        <w:rPr>
          <w:rFonts w:ascii="Arial" w:hAnsi="Arial"/>
          <w:sz w:val="22"/>
          <w:szCs w:val="22"/>
          <w:lang w:val="mk-MK" w:eastAsia="en-GB"/>
        </w:rPr>
      </w:pPr>
    </w:p>
    <w:p w14:paraId="48F5E600" w14:textId="11F2D989" w:rsidR="00814661" w:rsidRPr="00FB1C35" w:rsidRDefault="00814661" w:rsidP="00FB1C35">
      <w:pPr>
        <w:pStyle w:val="BodyText"/>
        <w:spacing w:after="0" w:line="320" w:lineRule="atLeast"/>
        <w:rPr>
          <w:rFonts w:ascii="Arial" w:hAnsi="Arial"/>
          <w:sz w:val="22"/>
          <w:szCs w:val="22"/>
          <w:lang w:val="mk-MK" w:eastAsia="en-GB"/>
        </w:rPr>
      </w:pPr>
      <w:r w:rsidRPr="00FB1C35">
        <w:rPr>
          <w:rFonts w:ascii="Arial" w:hAnsi="Arial"/>
          <w:sz w:val="22"/>
          <w:szCs w:val="22"/>
          <w:lang w:val="mk-MK" w:eastAsia="en-GB"/>
        </w:rPr>
        <w:t>Во оваа Општина живеат 49 955 жители, од кои 25 294 се жени и 24 701 се мажи, населени во градот Струмица кој е седиште на Општината и во останатите 24 населени места кои ја сочинуваат Струмичката општина. Нејзиниот низински дел воедно е и најгусто населено подрачје во Македонија, со 100 жители на 1 km .</w:t>
      </w:r>
    </w:p>
    <w:p w14:paraId="1C856884" w14:textId="77777777" w:rsidR="00992FE7" w:rsidRPr="005F472C" w:rsidRDefault="00992FE7" w:rsidP="00C66A8E">
      <w:pPr>
        <w:pStyle w:val="Heading2"/>
        <w:numPr>
          <w:ilvl w:val="1"/>
          <w:numId w:val="10"/>
        </w:numPr>
        <w:ind w:left="576" w:hanging="576"/>
        <w:rPr>
          <w:lang w:val="mk-MK"/>
        </w:rPr>
      </w:pPr>
      <w:bookmarkStart w:id="151" w:name="_Toc346610636"/>
      <w:bookmarkStart w:id="152" w:name="_Toc353284171"/>
      <w:bookmarkStart w:id="153" w:name="_Toc353284333"/>
      <w:bookmarkStart w:id="154" w:name="_Toc353284438"/>
      <w:bookmarkStart w:id="155" w:name="_Toc353284507"/>
      <w:bookmarkStart w:id="156" w:name="_Toc353285162"/>
      <w:bookmarkStart w:id="157" w:name="_Toc353286552"/>
      <w:bookmarkStart w:id="158" w:name="_Toc353445194"/>
      <w:bookmarkStart w:id="159" w:name="_Toc364081062"/>
      <w:bookmarkStart w:id="160" w:name="_Toc364084524"/>
      <w:bookmarkStart w:id="161" w:name="_Toc364084931"/>
      <w:bookmarkStart w:id="162" w:name="_Toc465947409"/>
      <w:bookmarkStart w:id="163" w:name="_Toc142606458"/>
      <w:r w:rsidRPr="005F472C">
        <w:rPr>
          <w:lang w:val="mk-MK"/>
        </w:rPr>
        <w:t>Геолошки карактеристики</w:t>
      </w:r>
      <w:bookmarkEnd w:id="151"/>
      <w:bookmarkEnd w:id="152"/>
      <w:bookmarkEnd w:id="153"/>
      <w:bookmarkEnd w:id="154"/>
      <w:bookmarkEnd w:id="155"/>
      <w:bookmarkEnd w:id="156"/>
      <w:bookmarkEnd w:id="157"/>
      <w:bookmarkEnd w:id="158"/>
      <w:bookmarkEnd w:id="159"/>
      <w:bookmarkEnd w:id="160"/>
      <w:bookmarkEnd w:id="161"/>
      <w:bookmarkEnd w:id="162"/>
      <w:bookmarkEnd w:id="163"/>
    </w:p>
    <w:p w14:paraId="6FDAC225" w14:textId="77777777" w:rsidR="00C94844" w:rsidRPr="00FB1C35" w:rsidRDefault="00FD31FB" w:rsidP="00FB1C35">
      <w:pPr>
        <w:pStyle w:val="BodyText"/>
        <w:spacing w:after="0" w:line="320" w:lineRule="atLeast"/>
        <w:rPr>
          <w:rFonts w:ascii="Arial" w:hAnsi="Arial"/>
          <w:sz w:val="22"/>
          <w:szCs w:val="22"/>
          <w:lang w:val="mk-MK" w:eastAsia="en-GB"/>
        </w:rPr>
      </w:pPr>
      <w:r w:rsidRPr="00FB1C35">
        <w:rPr>
          <w:rFonts w:ascii="Arial" w:hAnsi="Arial"/>
          <w:sz w:val="22"/>
          <w:szCs w:val="22"/>
          <w:lang w:val="mk-MK" w:eastAsia="en-GB"/>
        </w:rPr>
        <w:t xml:space="preserve">Целокупниот Струмички регион е поделен на ридско-планински. Поголем дел, односно 46℅ од обработливите површини припаѓаат на рамничарскиот релјефен дел кои се наоѓаат на надморска височина од 250-300 m и се од првостепено значење за земјоделството во регионот. Ваквата </w:t>
      </w:r>
      <w:r w:rsidRPr="00FB1C35">
        <w:rPr>
          <w:rFonts w:ascii="Arial" w:hAnsi="Arial"/>
          <w:sz w:val="22"/>
          <w:szCs w:val="22"/>
          <w:lang w:val="mk-MK" w:eastAsia="en-GB"/>
        </w:rPr>
        <w:lastRenderedPageBreak/>
        <w:t>географска положба, поволната клима и плодното земјиште, придонесло Струмичката област низ векови да биде важен крстопат на Балканот и Средна Европа.</w:t>
      </w:r>
    </w:p>
    <w:p w14:paraId="4507539D" w14:textId="65224C6C" w:rsidR="000C4576" w:rsidRPr="00FB1C35" w:rsidRDefault="00883DDD" w:rsidP="00FB1C35">
      <w:pPr>
        <w:pStyle w:val="BodyText"/>
        <w:spacing w:after="0" w:line="320" w:lineRule="atLeast"/>
        <w:rPr>
          <w:rFonts w:ascii="Arial" w:hAnsi="Arial"/>
          <w:sz w:val="22"/>
          <w:szCs w:val="22"/>
          <w:lang w:val="mk-MK" w:eastAsia="en-GB"/>
        </w:rPr>
      </w:pPr>
      <w:r w:rsidRPr="00FB1C35">
        <w:rPr>
          <w:rFonts w:ascii="Arial" w:hAnsi="Arial"/>
          <w:sz w:val="22"/>
          <w:szCs w:val="22"/>
          <w:lang w:val="mk-MK" w:eastAsia="en-GB"/>
        </w:rPr>
        <w:t>Општина Струмица, припаѓа во Родопската зона, која го претставува ц</w:t>
      </w:r>
      <w:r w:rsidR="00E841CA" w:rsidRPr="00FB1C35">
        <w:rPr>
          <w:rFonts w:ascii="Arial" w:hAnsi="Arial"/>
          <w:sz w:val="22"/>
          <w:szCs w:val="22"/>
          <w:lang w:val="mk-MK" w:eastAsia="en-GB"/>
        </w:rPr>
        <w:t>е</w:t>
      </w:r>
      <w:r w:rsidRPr="00FB1C35">
        <w:rPr>
          <w:rFonts w:ascii="Arial" w:hAnsi="Arial"/>
          <w:sz w:val="22"/>
          <w:szCs w:val="22"/>
          <w:lang w:val="mk-MK" w:eastAsia="en-GB"/>
        </w:rPr>
        <w:t>нтралниот масив на Балканскиот Полуостров.</w:t>
      </w:r>
      <w:r w:rsidR="00E841CA" w:rsidRPr="00FB1C35">
        <w:rPr>
          <w:rFonts w:ascii="Arial" w:hAnsi="Arial"/>
          <w:sz w:val="22"/>
          <w:szCs w:val="22"/>
          <w:lang w:val="mk-MK" w:eastAsia="en-GB"/>
        </w:rPr>
        <w:t xml:space="preserve"> </w:t>
      </w:r>
      <w:r w:rsidR="000C4576" w:rsidRPr="00FB1C35">
        <w:rPr>
          <w:rFonts w:ascii="Arial" w:hAnsi="Arial"/>
          <w:sz w:val="22"/>
          <w:szCs w:val="22"/>
          <w:lang w:val="mk-MK" w:eastAsia="en-GB"/>
        </w:rPr>
        <w:t xml:space="preserve">Како резултат на нео-тектонски движења во Родопската маса, формирани се следните блокови: Беласички, Огражденско-Малешевски, Германско-Козјачки и Осоговски блок, како и следните три депресии: </w:t>
      </w:r>
      <w:r w:rsidR="00E841CA" w:rsidRPr="00FB1C35">
        <w:rPr>
          <w:rFonts w:ascii="Arial" w:hAnsi="Arial"/>
          <w:sz w:val="22"/>
          <w:szCs w:val="22"/>
          <w:lang w:val="mk-MK" w:eastAsia="en-GB"/>
        </w:rPr>
        <w:t xml:space="preserve">Кочанска, Славишка и Струмичка. </w:t>
      </w:r>
      <w:r w:rsidR="000C4576" w:rsidRPr="00FB1C35">
        <w:rPr>
          <w:rFonts w:ascii="Arial" w:hAnsi="Arial"/>
          <w:sz w:val="22"/>
          <w:szCs w:val="22"/>
          <w:lang w:val="mk-MK" w:eastAsia="en-GB"/>
        </w:rPr>
        <w:t>Струмичкиот регион е опкружен со планините Беласица од југоисток, планината Огражден од североисток и планината Еленица од запад.</w:t>
      </w:r>
    </w:p>
    <w:p w14:paraId="451F88B3" w14:textId="18CF94F5" w:rsidR="00656690" w:rsidRPr="00FB1C35" w:rsidRDefault="000C4576" w:rsidP="00FB1C35">
      <w:pPr>
        <w:pStyle w:val="BodyText"/>
        <w:spacing w:after="0" w:line="320" w:lineRule="atLeast"/>
        <w:rPr>
          <w:rFonts w:ascii="Arial" w:hAnsi="Arial"/>
          <w:sz w:val="22"/>
          <w:szCs w:val="22"/>
          <w:lang w:val="mk-MK" w:eastAsia="en-GB"/>
        </w:rPr>
      </w:pPr>
      <w:r w:rsidRPr="00FB1C35">
        <w:rPr>
          <w:rFonts w:ascii="Arial" w:hAnsi="Arial"/>
          <w:sz w:val="22"/>
          <w:szCs w:val="22"/>
          <w:lang w:val="mk-MK" w:eastAsia="en-GB"/>
        </w:rPr>
        <w:t>Овие планини припаѓаат на средниот дел на Српско-Македонскиот масив, кој до пренеотектонската фаза претставувал една целина, поделена на неколку сегменти со доцните Алпски ортогени процеси, што резултирало со формирање на депресии. Пред-Алпскиот сегмент Беласица е изграден на гнајсеви и гранитни шкрилци. Сегментот Беласица граничи со</w:t>
      </w:r>
      <w:r w:rsidR="00883DDD" w:rsidRPr="00FB1C35">
        <w:rPr>
          <w:rFonts w:ascii="Arial" w:hAnsi="Arial"/>
          <w:sz w:val="22"/>
          <w:szCs w:val="22"/>
          <w:lang w:val="mk-MK" w:eastAsia="en-GB"/>
        </w:rPr>
        <w:t xml:space="preserve"> </w:t>
      </w:r>
      <w:r w:rsidRPr="00FB1C35">
        <w:rPr>
          <w:rFonts w:ascii="Arial" w:hAnsi="Arial"/>
          <w:sz w:val="22"/>
          <w:szCs w:val="22"/>
          <w:lang w:val="mk-MK" w:eastAsia="en-GB"/>
        </w:rPr>
        <w:t>депресијата Струмица на север. Сегментот Огражден</w:t>
      </w:r>
      <w:r w:rsidR="00490FC1" w:rsidRPr="00FB1C35">
        <w:rPr>
          <w:rFonts w:ascii="Arial" w:hAnsi="Arial"/>
          <w:sz w:val="22"/>
          <w:szCs w:val="22"/>
          <w:lang w:val="mk-MK" w:eastAsia="en-GB"/>
        </w:rPr>
        <w:t xml:space="preserve"> </w:t>
      </w:r>
      <w:r w:rsidRPr="00FB1C35">
        <w:rPr>
          <w:rFonts w:ascii="Arial" w:hAnsi="Arial"/>
          <w:sz w:val="22"/>
          <w:szCs w:val="22"/>
          <w:lang w:val="mk-MK" w:eastAsia="en-GB"/>
        </w:rPr>
        <w:t>-</w:t>
      </w:r>
      <w:r w:rsidR="001B7F53" w:rsidRPr="00FB1C35">
        <w:rPr>
          <w:rFonts w:ascii="Arial" w:hAnsi="Arial"/>
          <w:sz w:val="22"/>
          <w:szCs w:val="22"/>
          <w:lang w:val="mk-MK" w:eastAsia="en-GB"/>
        </w:rPr>
        <w:t xml:space="preserve"> </w:t>
      </w:r>
      <w:r w:rsidRPr="00FB1C35">
        <w:rPr>
          <w:rFonts w:ascii="Arial" w:hAnsi="Arial"/>
          <w:sz w:val="22"/>
          <w:szCs w:val="22"/>
          <w:lang w:val="mk-MK" w:eastAsia="en-GB"/>
        </w:rPr>
        <w:t>Малешевски-Плачковица е гранитен масив кој е опкружен со биотски порфирни гранодиорити.</w:t>
      </w:r>
    </w:p>
    <w:p w14:paraId="65CC0C9F" w14:textId="77777777" w:rsidR="002E4E24" w:rsidRPr="00FB1C35" w:rsidRDefault="00C62852" w:rsidP="00FB1C35">
      <w:pPr>
        <w:pStyle w:val="BodyText"/>
        <w:spacing w:after="0" w:line="320" w:lineRule="atLeast"/>
        <w:rPr>
          <w:rFonts w:ascii="Arial" w:hAnsi="Arial"/>
          <w:sz w:val="22"/>
          <w:szCs w:val="22"/>
          <w:lang w:val="mk-MK" w:eastAsia="en-GB"/>
        </w:rPr>
      </w:pPr>
      <w:r w:rsidRPr="00FB1C35">
        <w:rPr>
          <w:rFonts w:ascii="Arial" w:hAnsi="Arial"/>
          <w:sz w:val="22"/>
          <w:szCs w:val="22"/>
          <w:lang w:val="mk-MK" w:eastAsia="en-GB"/>
        </w:rPr>
        <w:t xml:space="preserve">Во Струмичкото </w:t>
      </w:r>
      <w:r w:rsidR="002E4E24" w:rsidRPr="00FB1C35">
        <w:rPr>
          <w:rFonts w:ascii="Arial" w:hAnsi="Arial"/>
          <w:sz w:val="22"/>
          <w:szCs w:val="22"/>
          <w:lang w:val="mk-MK" w:eastAsia="en-GB"/>
        </w:rPr>
        <w:t>Поле</w:t>
      </w:r>
      <w:r w:rsidRPr="00FB1C35">
        <w:rPr>
          <w:rFonts w:ascii="Arial" w:hAnsi="Arial"/>
          <w:sz w:val="22"/>
          <w:szCs w:val="22"/>
          <w:lang w:val="mk-MK" w:eastAsia="en-GB"/>
        </w:rPr>
        <w:t>, реката Струмица од својата лева страна ја добива притоката, река Турија, а од својата десна страна</w:t>
      </w:r>
      <w:r w:rsidR="002E4E24" w:rsidRPr="00FB1C35">
        <w:rPr>
          <w:rFonts w:ascii="Arial" w:hAnsi="Arial"/>
          <w:sz w:val="22"/>
          <w:szCs w:val="22"/>
          <w:lang w:val="mk-MK" w:eastAsia="en-GB"/>
        </w:rPr>
        <w:t>, реката Водочница</w:t>
      </w:r>
      <w:r w:rsidRPr="00FB1C35">
        <w:rPr>
          <w:rFonts w:ascii="Arial" w:hAnsi="Arial"/>
          <w:sz w:val="22"/>
          <w:szCs w:val="22"/>
          <w:lang w:val="mk-MK" w:eastAsia="en-GB"/>
        </w:rPr>
        <w:t xml:space="preserve">. </w:t>
      </w:r>
      <w:r w:rsidR="002E4E24" w:rsidRPr="00FB1C35">
        <w:rPr>
          <w:rFonts w:ascii="Arial" w:hAnsi="Arial"/>
          <w:sz w:val="22"/>
          <w:szCs w:val="22"/>
          <w:lang w:val="mk-MK" w:eastAsia="en-GB"/>
        </w:rPr>
        <w:t>Покрај</w:t>
      </w:r>
      <w:r w:rsidRPr="00FB1C35">
        <w:rPr>
          <w:rFonts w:ascii="Arial" w:hAnsi="Arial"/>
          <w:sz w:val="22"/>
          <w:szCs w:val="22"/>
          <w:lang w:val="mk-MK" w:eastAsia="en-GB"/>
        </w:rPr>
        <w:t xml:space="preserve"> наведените, реката Струмица добива голем број </w:t>
      </w:r>
      <w:r w:rsidR="002E4E24" w:rsidRPr="00FB1C35">
        <w:rPr>
          <w:rFonts w:ascii="Arial" w:hAnsi="Arial"/>
          <w:sz w:val="22"/>
          <w:szCs w:val="22"/>
          <w:lang w:val="mk-MK" w:eastAsia="en-GB"/>
        </w:rPr>
        <w:t xml:space="preserve">други </w:t>
      </w:r>
      <w:r w:rsidRPr="00FB1C35">
        <w:rPr>
          <w:rFonts w:ascii="Arial" w:hAnsi="Arial"/>
          <w:sz w:val="22"/>
          <w:szCs w:val="22"/>
          <w:lang w:val="mk-MK" w:eastAsia="en-GB"/>
        </w:rPr>
        <w:t xml:space="preserve">притоки. </w:t>
      </w:r>
    </w:p>
    <w:p w14:paraId="600D288B" w14:textId="77777777" w:rsidR="00C62852" w:rsidRPr="00FB1C35" w:rsidRDefault="00C62852" w:rsidP="00FB1C35">
      <w:pPr>
        <w:pStyle w:val="BodyText"/>
        <w:spacing w:after="0" w:line="320" w:lineRule="atLeast"/>
        <w:rPr>
          <w:rFonts w:ascii="Arial" w:hAnsi="Arial"/>
          <w:sz w:val="22"/>
          <w:szCs w:val="22"/>
          <w:lang w:val="mk-MK" w:eastAsia="en-GB"/>
        </w:rPr>
      </w:pPr>
      <w:r w:rsidRPr="00FB1C35">
        <w:rPr>
          <w:rFonts w:ascii="Arial" w:hAnsi="Arial"/>
          <w:sz w:val="22"/>
          <w:szCs w:val="22"/>
          <w:lang w:val="mk-MK" w:eastAsia="en-GB"/>
        </w:rPr>
        <w:t>Најрепрезентативни типови почви во оваа област се д</w:t>
      </w:r>
      <w:r w:rsidR="00BA6366" w:rsidRPr="00FB1C35">
        <w:rPr>
          <w:rFonts w:ascii="Arial" w:hAnsi="Arial"/>
          <w:sz w:val="22"/>
          <w:szCs w:val="22"/>
          <w:lang w:val="mk-MK" w:eastAsia="en-GB"/>
        </w:rPr>
        <w:t>е</w:t>
      </w:r>
      <w:r w:rsidRPr="00FB1C35">
        <w:rPr>
          <w:rFonts w:ascii="Arial" w:hAnsi="Arial"/>
          <w:sz w:val="22"/>
          <w:szCs w:val="22"/>
          <w:lang w:val="mk-MK" w:eastAsia="en-GB"/>
        </w:rPr>
        <w:t>лувијалните и алувијалните почви.</w:t>
      </w:r>
    </w:p>
    <w:p w14:paraId="73D95534" w14:textId="77777777" w:rsidR="00C62852" w:rsidRPr="00FB1C35" w:rsidRDefault="00C62852" w:rsidP="00FB1C35">
      <w:pPr>
        <w:pStyle w:val="BodyText"/>
        <w:spacing w:after="0" w:line="320" w:lineRule="atLeast"/>
        <w:rPr>
          <w:rFonts w:ascii="Arial" w:hAnsi="Arial"/>
          <w:sz w:val="22"/>
          <w:szCs w:val="22"/>
          <w:lang w:val="mk-MK" w:eastAsia="en-GB"/>
        </w:rPr>
      </w:pPr>
      <w:r w:rsidRPr="00FB1C35">
        <w:rPr>
          <w:rFonts w:ascii="Arial" w:hAnsi="Arial"/>
          <w:sz w:val="22"/>
          <w:szCs w:val="22"/>
          <w:lang w:val="mk-MK" w:eastAsia="en-GB"/>
        </w:rPr>
        <w:t xml:space="preserve">Специфичност на Струмичката долина е </w:t>
      </w:r>
      <w:r w:rsidR="002E4E24" w:rsidRPr="00FB1C35">
        <w:rPr>
          <w:rFonts w:ascii="Arial" w:hAnsi="Arial"/>
          <w:sz w:val="22"/>
          <w:szCs w:val="22"/>
          <w:lang w:val="mk-MK" w:eastAsia="en-GB"/>
        </w:rPr>
        <w:t>присуството на</w:t>
      </w:r>
      <w:r w:rsidRPr="00FB1C35">
        <w:rPr>
          <w:rFonts w:ascii="Arial" w:hAnsi="Arial"/>
          <w:sz w:val="22"/>
          <w:szCs w:val="22"/>
          <w:lang w:val="mk-MK" w:eastAsia="en-GB"/>
        </w:rPr>
        <w:t xml:space="preserve"> плиоценските езерски седименти кои се помешани со квартерни депозити од различно генетско потекло.</w:t>
      </w:r>
    </w:p>
    <w:p w14:paraId="73A69DA1" w14:textId="77777777" w:rsidR="0086025F" w:rsidRPr="005F472C" w:rsidRDefault="00C62852" w:rsidP="00490FC1">
      <w:pPr>
        <w:jc w:val="center"/>
        <w:rPr>
          <w:b/>
          <w:bCs/>
          <w:i/>
          <w:u w:val="single"/>
          <w:lang w:val="mk-MK"/>
        </w:rPr>
      </w:pPr>
      <w:r w:rsidRPr="005F472C">
        <w:rPr>
          <w:rFonts w:cs="Arial"/>
          <w:noProof/>
          <w:bdr w:val="single" w:sz="12" w:space="0" w:color="0F243E"/>
          <w:lang w:val="mk-MK" w:eastAsia="mk-MK"/>
        </w:rPr>
        <w:drawing>
          <wp:inline distT="0" distB="0" distL="0" distR="0" wp14:anchorId="0CC13232" wp14:editId="1EB1AF4C">
            <wp:extent cx="5018019" cy="3295650"/>
            <wp:effectExtent l="0" t="0" r="0" b="0"/>
            <wp:docPr id="13" name="Picture 6" descr="\\SERVERDEKONS\Dekons\Za Kiril\tektonska karta na RM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ERDEKONS\Dekons\Za Kiril\tektonska karta na RM 11.jpg"/>
                    <pic:cNvPicPr>
                      <a:picLocks noChangeAspect="1" noChangeArrowheads="1"/>
                    </pic:cNvPicPr>
                  </pic:nvPicPr>
                  <pic:blipFill>
                    <a:blip r:embed="rId17" cstate="print"/>
                    <a:srcRect l="832" b="3609"/>
                    <a:stretch>
                      <a:fillRect/>
                    </a:stretch>
                  </pic:blipFill>
                  <pic:spPr bwMode="auto">
                    <a:xfrm>
                      <a:off x="0" y="0"/>
                      <a:ext cx="5062285" cy="3324722"/>
                    </a:xfrm>
                    <a:prstGeom prst="rect">
                      <a:avLst/>
                    </a:prstGeom>
                    <a:noFill/>
                    <a:ln w="9525">
                      <a:noFill/>
                      <a:miter lim="800000"/>
                      <a:headEnd/>
                      <a:tailEnd/>
                    </a:ln>
                  </pic:spPr>
                </pic:pic>
              </a:graphicData>
            </a:graphic>
          </wp:inline>
        </w:drawing>
      </w:r>
    </w:p>
    <w:p w14:paraId="59FA1F80" w14:textId="23808EE7" w:rsidR="0086025F" w:rsidRPr="00BF2260" w:rsidRDefault="0086025F" w:rsidP="00AE673E">
      <w:pPr>
        <w:pStyle w:val="Caption"/>
        <w:jc w:val="center"/>
        <w:outlineLvl w:val="0"/>
        <w:rPr>
          <w:b w:val="0"/>
          <w:bCs w:val="0"/>
          <w:i/>
          <w:u w:val="single"/>
          <w:lang w:val="mk-MK"/>
        </w:rPr>
      </w:pPr>
      <w:bookmarkStart w:id="164" w:name="_Toc455146928"/>
      <w:bookmarkStart w:id="165" w:name="_Toc455407006"/>
      <w:bookmarkStart w:id="166" w:name="_Toc465759195"/>
      <w:bookmarkStart w:id="167" w:name="_Toc465947410"/>
      <w:bookmarkStart w:id="168" w:name="_Toc465957377"/>
      <w:bookmarkStart w:id="169" w:name="_Toc142606459"/>
      <w:r w:rsidRPr="00BF2260">
        <w:rPr>
          <w:b w:val="0"/>
          <w:bCs w:val="0"/>
          <w:lang w:val="mk-MK"/>
        </w:rPr>
        <w:t xml:space="preserve">Слика </w:t>
      </w:r>
      <w:r w:rsidR="00BF2260" w:rsidRPr="003353CE">
        <w:rPr>
          <w:b w:val="0"/>
          <w:bCs w:val="0"/>
          <w:lang w:val="mk-MK"/>
        </w:rPr>
        <w:t>7</w:t>
      </w:r>
      <w:r w:rsidR="00E54E99" w:rsidRPr="00BF2260">
        <w:rPr>
          <w:b w:val="0"/>
          <w:bCs w:val="0"/>
          <w:lang w:val="mk-MK"/>
        </w:rPr>
        <w:t xml:space="preserve"> </w:t>
      </w:r>
      <w:r w:rsidRPr="00BF2260">
        <w:rPr>
          <w:b w:val="0"/>
          <w:bCs w:val="0"/>
          <w:lang w:val="mk-MK"/>
        </w:rPr>
        <w:t>Тектонска карта на Република Македонија</w:t>
      </w:r>
      <w:bookmarkEnd w:id="164"/>
      <w:bookmarkEnd w:id="165"/>
      <w:bookmarkEnd w:id="166"/>
      <w:bookmarkEnd w:id="167"/>
      <w:bookmarkEnd w:id="168"/>
      <w:bookmarkEnd w:id="169"/>
    </w:p>
    <w:p w14:paraId="7B0E92DC" w14:textId="77777777" w:rsidR="00FB1C35" w:rsidRDefault="001349B9" w:rsidP="002E4E24">
      <w:pPr>
        <w:rPr>
          <w:b/>
          <w:bCs/>
          <w:lang w:val="mk-MK"/>
        </w:rPr>
      </w:pPr>
      <w:r w:rsidRPr="005F472C">
        <w:rPr>
          <w:b/>
          <w:bCs/>
          <w:i/>
          <w:u w:val="single"/>
          <w:lang w:val="mk-MK"/>
        </w:rPr>
        <w:lastRenderedPageBreak/>
        <w:t>Сеизмички</w:t>
      </w:r>
      <w:r w:rsidR="008208F8" w:rsidRPr="005F472C">
        <w:rPr>
          <w:b/>
          <w:bCs/>
          <w:i/>
          <w:u w:val="single"/>
          <w:lang w:val="mk-MK"/>
        </w:rPr>
        <w:t xml:space="preserve"> </w:t>
      </w:r>
      <w:r w:rsidR="00992FE7" w:rsidRPr="005F472C">
        <w:rPr>
          <w:b/>
          <w:bCs/>
          <w:i/>
          <w:u w:val="single"/>
          <w:lang w:val="mk-MK"/>
        </w:rPr>
        <w:t>карактеристики:</w:t>
      </w:r>
      <w:r w:rsidRPr="005F472C">
        <w:rPr>
          <w:b/>
          <w:bCs/>
          <w:lang w:val="mk-MK"/>
        </w:rPr>
        <w:t xml:space="preserve"> </w:t>
      </w:r>
    </w:p>
    <w:p w14:paraId="6B974EA2" w14:textId="28525EE0" w:rsidR="00475B59" w:rsidRPr="003353CE" w:rsidRDefault="00475B59" w:rsidP="002E4E24">
      <w:pPr>
        <w:rPr>
          <w:rFonts w:eastAsia="Times New Roman"/>
          <w:lang w:val="mk-MK" w:eastAsia="en-GB"/>
        </w:rPr>
      </w:pPr>
      <w:r w:rsidRPr="003353CE">
        <w:rPr>
          <w:rFonts w:eastAsia="Times New Roman"/>
          <w:lang w:val="mk-MK" w:eastAsia="en-GB"/>
        </w:rPr>
        <w:t xml:space="preserve">Подрачјето на Струмица се наоѓа меѓу две сеизмички најмаркантни, а може да се каже и најопасни зони на Балканот. Вардарската сеизмогена зона долж реката Вардар од запад и Струмската сеизмогена зона долж долината на Струма. Споменатите епицентрални подрачја имаат </w:t>
      </w:r>
      <w:r w:rsidR="001B7F53" w:rsidRPr="003353CE">
        <w:rPr>
          <w:rFonts w:eastAsia="Times New Roman"/>
          <w:lang w:val="mk-MK" w:eastAsia="en-GB"/>
        </w:rPr>
        <w:t xml:space="preserve">постојано </w:t>
      </w:r>
      <w:r w:rsidRPr="003353CE">
        <w:rPr>
          <w:rFonts w:eastAsia="Times New Roman"/>
          <w:lang w:val="mk-MK" w:eastAsia="en-GB"/>
        </w:rPr>
        <w:t>влијание врз терените на ова подрачје а максимална јачина од досега случените земјотреси изнесува 8˚ по МЦС.</w:t>
      </w:r>
      <w:r w:rsidR="00377BD6" w:rsidRPr="003353CE">
        <w:rPr>
          <w:rFonts w:eastAsia="Times New Roman"/>
          <w:lang w:val="mk-MK" w:eastAsia="en-GB"/>
        </w:rPr>
        <w:t xml:space="preserve"> </w:t>
      </w:r>
      <w:r w:rsidRPr="003353CE">
        <w:rPr>
          <w:rFonts w:eastAsia="Times New Roman"/>
          <w:lang w:val="mk-MK" w:eastAsia="en-GB"/>
        </w:rPr>
        <w:t>Земјотресите се предизвикани и од локалните епицентрални жаришта</w:t>
      </w:r>
      <w:r w:rsidR="002E4E24" w:rsidRPr="003353CE">
        <w:rPr>
          <w:rFonts w:eastAsia="Times New Roman"/>
          <w:lang w:val="mk-MK" w:eastAsia="en-GB"/>
        </w:rPr>
        <w:t xml:space="preserve"> со</w:t>
      </w:r>
      <w:r w:rsidRPr="003353CE">
        <w:rPr>
          <w:rFonts w:eastAsia="Times New Roman"/>
          <w:lang w:val="mk-MK" w:eastAsia="en-GB"/>
        </w:rPr>
        <w:t xml:space="preserve"> максимална јачина од 6° по МЦС. На ова посебно влијание имаат инженерско геолошките услови на тлото врз кои е направена и следната глобална сеизмичка реонизација на теренот. </w:t>
      </w:r>
      <w:r w:rsidR="003E4DA1" w:rsidRPr="003353CE">
        <w:rPr>
          <w:rFonts w:eastAsia="Times New Roman"/>
          <w:lang w:val="mk-MK" w:eastAsia="en-GB"/>
        </w:rPr>
        <w:t>Ридестиот</w:t>
      </w:r>
      <w:r w:rsidRPr="003353CE">
        <w:rPr>
          <w:rFonts w:eastAsia="Times New Roman"/>
          <w:lang w:val="mk-MK" w:eastAsia="en-GB"/>
        </w:rPr>
        <w:t xml:space="preserve"> простор</w:t>
      </w:r>
      <w:r w:rsidR="00377BD6" w:rsidRPr="003353CE">
        <w:rPr>
          <w:rFonts w:eastAsia="Times New Roman"/>
          <w:lang w:val="mk-MK" w:eastAsia="en-GB"/>
        </w:rPr>
        <w:t>,</w:t>
      </w:r>
      <w:r w:rsidRPr="003353CE">
        <w:rPr>
          <w:rFonts w:eastAsia="Times New Roman"/>
          <w:lang w:val="mk-MK" w:eastAsia="en-GB"/>
        </w:rPr>
        <w:t xml:space="preserve"> југозападно од Струмица</w:t>
      </w:r>
      <w:r w:rsidR="00377BD6" w:rsidRPr="003353CE">
        <w:rPr>
          <w:rFonts w:eastAsia="Times New Roman"/>
          <w:lang w:val="mk-MK" w:eastAsia="en-GB"/>
        </w:rPr>
        <w:t>,</w:t>
      </w:r>
      <w:r w:rsidRPr="003353CE">
        <w:rPr>
          <w:rFonts w:eastAsia="Times New Roman"/>
          <w:lang w:val="mk-MK" w:eastAsia="en-GB"/>
        </w:rPr>
        <w:t xml:space="preserve"> има сеизмичко поволни инженерско геолошки услови, котлинскиот дел северно и северозападно е сеизмички осетлива средина, додека рамничарскиот дел</w:t>
      </w:r>
      <w:r w:rsidR="00377BD6" w:rsidRPr="003353CE">
        <w:rPr>
          <w:rFonts w:eastAsia="Times New Roman"/>
          <w:lang w:val="mk-MK" w:eastAsia="en-GB"/>
        </w:rPr>
        <w:t>,</w:t>
      </w:r>
      <w:r w:rsidRPr="003353CE">
        <w:rPr>
          <w:rFonts w:eastAsia="Times New Roman"/>
          <w:lang w:val="mk-MK" w:eastAsia="en-GB"/>
        </w:rPr>
        <w:t xml:space="preserve"> источно од градот</w:t>
      </w:r>
      <w:r w:rsidR="00377BD6" w:rsidRPr="003353CE">
        <w:rPr>
          <w:rFonts w:eastAsia="Times New Roman"/>
          <w:lang w:val="mk-MK" w:eastAsia="en-GB"/>
        </w:rPr>
        <w:t>,</w:t>
      </w:r>
      <w:r w:rsidRPr="003353CE">
        <w:rPr>
          <w:rFonts w:eastAsia="Times New Roman"/>
          <w:lang w:val="mk-MK" w:eastAsia="en-GB"/>
        </w:rPr>
        <w:t xml:space="preserve"> е сеизмички доста осетлива средина и заедно со </w:t>
      </w:r>
      <w:r w:rsidR="003E4DA1" w:rsidRPr="003353CE">
        <w:rPr>
          <w:rFonts w:eastAsia="Times New Roman"/>
          <w:lang w:val="mk-MK" w:eastAsia="en-GB"/>
        </w:rPr>
        <w:t xml:space="preserve">претходната </w:t>
      </w:r>
      <w:r w:rsidRPr="003353CE">
        <w:rPr>
          <w:rFonts w:eastAsia="Times New Roman"/>
          <w:lang w:val="mk-MK" w:eastAsia="en-GB"/>
        </w:rPr>
        <w:t>категорија поседуваат сеизмички неповолни инженерско-геолошки услови на тлото. Во овој регион присутни се артерски издани на различна длабочина.</w:t>
      </w:r>
    </w:p>
    <w:p w14:paraId="438627E5" w14:textId="77777777" w:rsidR="00FB1C35" w:rsidRPr="003353CE" w:rsidRDefault="00FB1C35" w:rsidP="002E4E24">
      <w:pPr>
        <w:rPr>
          <w:rFonts w:eastAsia="Times New Roman"/>
          <w:lang w:val="mk-MK" w:eastAsia="en-GB"/>
        </w:rPr>
      </w:pPr>
    </w:p>
    <w:p w14:paraId="26B09497" w14:textId="77777777" w:rsidR="002B3F5A" w:rsidRPr="005F472C" w:rsidRDefault="00475B59" w:rsidP="00BA6366">
      <w:pPr>
        <w:spacing w:before="0"/>
        <w:jc w:val="center"/>
        <w:rPr>
          <w:lang w:val="mk-MK"/>
        </w:rPr>
      </w:pPr>
      <w:r w:rsidRPr="005F472C">
        <w:rPr>
          <w:rFonts w:cs="Arial"/>
          <w:noProof/>
          <w:bdr w:val="single" w:sz="12" w:space="0" w:color="0F243E"/>
          <w:lang w:val="mk-MK" w:eastAsia="mk-MK"/>
        </w:rPr>
        <w:drawing>
          <wp:inline distT="0" distB="0" distL="0" distR="0" wp14:anchorId="62BAA700" wp14:editId="2DA59A7F">
            <wp:extent cx="3895725" cy="2905125"/>
            <wp:effectExtent l="19050" t="0" r="9525" b="0"/>
            <wp:docPr id="15" name="Picture 7" descr="C:\Users\KirePC\Desktop\Seizm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irePC\Desktop\Seizmika.jpg"/>
                    <pic:cNvPicPr>
                      <a:picLocks noChangeAspect="1" noChangeArrowheads="1"/>
                    </pic:cNvPicPr>
                  </pic:nvPicPr>
                  <pic:blipFill>
                    <a:blip r:embed="rId18" cstate="print"/>
                    <a:srcRect/>
                    <a:stretch>
                      <a:fillRect/>
                    </a:stretch>
                  </pic:blipFill>
                  <pic:spPr bwMode="auto">
                    <a:xfrm>
                      <a:off x="0" y="0"/>
                      <a:ext cx="3895725" cy="2905125"/>
                    </a:xfrm>
                    <a:prstGeom prst="rect">
                      <a:avLst/>
                    </a:prstGeom>
                    <a:noFill/>
                    <a:ln w="19050">
                      <a:noFill/>
                      <a:miter lim="800000"/>
                      <a:headEnd/>
                      <a:tailEnd/>
                    </a:ln>
                  </pic:spPr>
                </pic:pic>
              </a:graphicData>
            </a:graphic>
          </wp:inline>
        </w:drawing>
      </w:r>
    </w:p>
    <w:p w14:paraId="5F412285" w14:textId="6EE966FD" w:rsidR="00992FE7" w:rsidRDefault="00EC5BD5" w:rsidP="00AE673E">
      <w:pPr>
        <w:pStyle w:val="Caption"/>
        <w:jc w:val="center"/>
        <w:outlineLvl w:val="0"/>
        <w:rPr>
          <w:b w:val="0"/>
          <w:bCs w:val="0"/>
          <w:lang w:val="mk-MK"/>
        </w:rPr>
      </w:pPr>
      <w:bookmarkStart w:id="170" w:name="_Toc455146929"/>
      <w:bookmarkStart w:id="171" w:name="_Toc455407007"/>
      <w:bookmarkStart w:id="172" w:name="_Toc465759196"/>
      <w:bookmarkStart w:id="173" w:name="_Toc465947411"/>
      <w:bookmarkStart w:id="174" w:name="_Toc465957378"/>
      <w:bookmarkStart w:id="175" w:name="_Toc142606460"/>
      <w:r w:rsidRPr="00BF2260">
        <w:rPr>
          <w:b w:val="0"/>
          <w:bCs w:val="0"/>
          <w:lang w:val="mk-MK"/>
        </w:rPr>
        <w:t xml:space="preserve">Слика </w:t>
      </w:r>
      <w:r w:rsidR="00BF2260" w:rsidRPr="003353CE">
        <w:rPr>
          <w:b w:val="0"/>
          <w:bCs w:val="0"/>
          <w:lang w:val="mk-MK"/>
        </w:rPr>
        <w:t>8</w:t>
      </w:r>
      <w:r w:rsidR="00E54E99" w:rsidRPr="00BF2260">
        <w:rPr>
          <w:b w:val="0"/>
          <w:bCs w:val="0"/>
          <w:lang w:val="mk-MK"/>
        </w:rPr>
        <w:t xml:space="preserve"> </w:t>
      </w:r>
      <w:r w:rsidR="00475B59" w:rsidRPr="00BF2260">
        <w:rPr>
          <w:b w:val="0"/>
          <w:bCs w:val="0"/>
          <w:lang w:val="mk-MK"/>
        </w:rPr>
        <w:t>Сеизмолошка карта на Република Македонија</w:t>
      </w:r>
      <w:bookmarkEnd w:id="170"/>
      <w:bookmarkEnd w:id="171"/>
      <w:bookmarkEnd w:id="172"/>
      <w:bookmarkEnd w:id="173"/>
      <w:bookmarkEnd w:id="174"/>
      <w:bookmarkEnd w:id="175"/>
    </w:p>
    <w:p w14:paraId="1C02C36F" w14:textId="77777777" w:rsidR="00AB5879" w:rsidRPr="00AB5879" w:rsidRDefault="00AB5879" w:rsidP="00AB5879">
      <w:pPr>
        <w:rPr>
          <w:lang w:val="mk-MK"/>
        </w:rPr>
      </w:pPr>
    </w:p>
    <w:p w14:paraId="60D634F6" w14:textId="77777777" w:rsidR="00C17A60" w:rsidRPr="003353CE" w:rsidRDefault="00992FE7" w:rsidP="00C17A60">
      <w:pPr>
        <w:rPr>
          <w:rFonts w:cs="Arial"/>
          <w:color w:val="0B0300"/>
          <w:lang w:val="mk-MK"/>
        </w:rPr>
      </w:pPr>
      <w:r w:rsidRPr="005F472C">
        <w:rPr>
          <w:b/>
          <w:bCs/>
          <w:i/>
          <w:u w:val="single"/>
          <w:lang w:val="mk-MK"/>
        </w:rPr>
        <w:t>Хидролошки карактеристики:</w:t>
      </w:r>
      <w:r w:rsidRPr="005F472C">
        <w:rPr>
          <w:b/>
          <w:bCs/>
          <w:lang w:val="mk-MK"/>
        </w:rPr>
        <w:t xml:space="preserve"> </w:t>
      </w:r>
    </w:p>
    <w:p w14:paraId="14BAA9BF" w14:textId="7924F9CE" w:rsidR="00C17A60" w:rsidRPr="00FB1C35" w:rsidRDefault="00C17A60" w:rsidP="00FB1C35">
      <w:pPr>
        <w:pStyle w:val="BodyText"/>
        <w:spacing w:after="0" w:line="320" w:lineRule="atLeast"/>
        <w:rPr>
          <w:rFonts w:ascii="Arial" w:hAnsi="Arial"/>
          <w:sz w:val="22"/>
          <w:szCs w:val="22"/>
          <w:lang w:val="mk-MK" w:eastAsia="en-GB"/>
        </w:rPr>
      </w:pPr>
      <w:r w:rsidRPr="00FB1C35">
        <w:rPr>
          <w:rFonts w:ascii="Arial" w:hAnsi="Arial"/>
          <w:sz w:val="22"/>
          <w:szCs w:val="22"/>
          <w:lang w:val="mk-MK" w:eastAsia="en-GB"/>
        </w:rPr>
        <w:t>Водоснабдувањето на општина Струмица со индустријата се врши од акумулацијата Турија од 1978 г. Годишно Струмичкиот слив испорачува 5.5 - 6 милиони m3 сирова вода на ЈПКД Комуналец преку доводниот цевовод од браната Турија до фабриката за вода. Водоснабдувањето на Струмица до 1978</w:t>
      </w:r>
      <w:r w:rsidR="00FB1C35">
        <w:rPr>
          <w:rFonts w:ascii="Arial" w:hAnsi="Arial"/>
          <w:sz w:val="22"/>
          <w:szCs w:val="22"/>
          <w:lang w:val="mk-MK" w:eastAsia="en-GB"/>
        </w:rPr>
        <w:t xml:space="preserve"> </w:t>
      </w:r>
      <w:r w:rsidRPr="00FB1C35">
        <w:rPr>
          <w:rFonts w:ascii="Arial" w:hAnsi="Arial"/>
          <w:sz w:val="22"/>
          <w:szCs w:val="22"/>
          <w:lang w:val="mk-MK" w:eastAsia="en-GB"/>
        </w:rPr>
        <w:t>г. е вршено од акумулацијата Водоча. Во акумулацијата Водоча се чуваат секоја година како резерва 1-1.5 милиони m</w:t>
      </w:r>
      <w:r w:rsidRPr="00FB1C35">
        <w:rPr>
          <w:rFonts w:ascii="Arial" w:hAnsi="Arial"/>
          <w:sz w:val="20"/>
          <w:szCs w:val="20"/>
          <w:vertAlign w:val="superscript"/>
          <w:lang w:val="mk-MK" w:eastAsia="en-GB"/>
        </w:rPr>
        <w:t>3</w:t>
      </w:r>
      <w:r w:rsidRPr="00FB1C35">
        <w:rPr>
          <w:rFonts w:ascii="Arial" w:hAnsi="Arial"/>
          <w:sz w:val="22"/>
          <w:szCs w:val="22"/>
          <w:lang w:val="mk-MK" w:eastAsia="en-GB"/>
        </w:rPr>
        <w:t>, во случај на прекин на водата од Турија. Во акумулацијата Турија секоја година се чуваат како резерва за градот 10 милиони m3 вода. За наводнување на површините од ХМС Турија годишно се испорачуваат од 3 до 18 милиони m</w:t>
      </w:r>
      <w:r w:rsidRPr="00FB1C35">
        <w:rPr>
          <w:rFonts w:ascii="Arial" w:hAnsi="Arial"/>
          <w:sz w:val="22"/>
          <w:szCs w:val="22"/>
          <w:vertAlign w:val="superscript"/>
          <w:lang w:val="mk-MK" w:eastAsia="en-GB"/>
        </w:rPr>
        <w:t>3</w:t>
      </w:r>
      <w:r w:rsidRPr="00FB1C35">
        <w:rPr>
          <w:rFonts w:ascii="Arial" w:hAnsi="Arial"/>
          <w:sz w:val="22"/>
          <w:szCs w:val="22"/>
          <w:lang w:val="mk-MK" w:eastAsia="en-GB"/>
        </w:rPr>
        <w:t xml:space="preserve">. Во ХМС Турија </w:t>
      </w:r>
      <w:r w:rsidRPr="00FB1C35">
        <w:rPr>
          <w:rFonts w:ascii="Arial" w:hAnsi="Arial"/>
          <w:sz w:val="22"/>
          <w:szCs w:val="22"/>
          <w:lang w:val="mk-MK" w:eastAsia="en-GB"/>
        </w:rPr>
        <w:lastRenderedPageBreak/>
        <w:t>просечно се наводнуваат од 1000 до 2500 ха годишно. При наводнувањето водата минува низ турбините на ХЕЦ Турија, која е во сопственост на Електростопанство на Македонија, и годишно се произведуваат од 500.000 до 1.200.000 kwh. Во ХМС Водоча годишно се наводнуваат од 400 до 600 ха, со просечна годишна потрошувачка на вода од 5-6 милиони м</w:t>
      </w:r>
      <w:r w:rsidRPr="00FB1C35">
        <w:rPr>
          <w:rFonts w:ascii="Arial" w:hAnsi="Arial"/>
          <w:sz w:val="22"/>
          <w:szCs w:val="22"/>
          <w:vertAlign w:val="superscript"/>
          <w:lang w:val="mk-MK" w:eastAsia="en-GB"/>
        </w:rPr>
        <w:t>3</w:t>
      </w:r>
      <w:r w:rsidRPr="00FB1C35">
        <w:rPr>
          <w:rFonts w:ascii="Arial" w:hAnsi="Arial"/>
          <w:sz w:val="22"/>
          <w:szCs w:val="22"/>
          <w:lang w:val="mk-MK" w:eastAsia="en-GB"/>
        </w:rPr>
        <w:t xml:space="preserve"> вода. Во општина Струмица од овој систем се наводнуваат земјоделски површини во атарите на Струмица, Баница, Водоча, Вељуса и Добрејци. Од населбите кои се дел од општината Струмица, од ХМС Турија се наводнуваат земјоделските површини само од Просениково. Водите од акумулацијата Маркова река, се користат за снабдување на Куклиш и Свидовица и за наводнување на 300ха во атарите на Градско Балдовци и Куклиш.</w:t>
      </w:r>
    </w:p>
    <w:p w14:paraId="2641A518" w14:textId="77777777" w:rsidR="00FB1C35" w:rsidRPr="00C17A60" w:rsidRDefault="00FB1C35" w:rsidP="00C17A60">
      <w:pPr>
        <w:rPr>
          <w:rFonts w:cs="Arial"/>
          <w:color w:val="0B0300"/>
          <w:lang w:val="mk-MK"/>
        </w:rPr>
      </w:pPr>
    </w:p>
    <w:p w14:paraId="6F9772F8" w14:textId="77777777" w:rsidR="000A1C8C" w:rsidRPr="005F472C" w:rsidRDefault="00450B8D" w:rsidP="00490FC1">
      <w:pPr>
        <w:autoSpaceDE w:val="0"/>
        <w:autoSpaceDN w:val="0"/>
        <w:adjustRightInd w:val="0"/>
        <w:spacing w:before="0"/>
        <w:jc w:val="center"/>
        <w:rPr>
          <w:b/>
          <w:bCs/>
          <w:lang w:val="mk-MK"/>
        </w:rPr>
      </w:pPr>
      <w:r w:rsidRPr="005F472C">
        <w:rPr>
          <w:noProof/>
          <w:lang w:val="mk-MK" w:eastAsia="mk-MK"/>
        </w:rPr>
        <w:drawing>
          <wp:inline distT="0" distB="0" distL="0" distR="0" wp14:anchorId="4524B867" wp14:editId="2CC31F16">
            <wp:extent cx="2680248" cy="1902112"/>
            <wp:effectExtent l="19050" t="19050" r="24852" b="21938"/>
            <wp:docPr id="17" name="Picture 6" descr="http://strumica.gov.mk/pictures/oi_re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rumica.gov.mk/pictures/oi_reki.jpg"/>
                    <pic:cNvPicPr>
                      <a:picLocks noChangeAspect="1" noChangeArrowheads="1"/>
                    </pic:cNvPicPr>
                  </pic:nvPicPr>
                  <pic:blipFill>
                    <a:blip r:embed="rId19" cstate="print"/>
                    <a:srcRect/>
                    <a:stretch>
                      <a:fillRect/>
                    </a:stretch>
                  </pic:blipFill>
                  <pic:spPr bwMode="auto">
                    <a:xfrm>
                      <a:off x="0" y="0"/>
                      <a:ext cx="2679957" cy="1901906"/>
                    </a:xfrm>
                    <a:prstGeom prst="rect">
                      <a:avLst/>
                    </a:prstGeom>
                    <a:noFill/>
                    <a:ln w="19050">
                      <a:solidFill>
                        <a:schemeClr val="tx1"/>
                      </a:solidFill>
                      <a:miter lim="800000"/>
                      <a:headEnd/>
                      <a:tailEnd/>
                    </a:ln>
                  </pic:spPr>
                </pic:pic>
              </a:graphicData>
            </a:graphic>
          </wp:inline>
        </w:drawing>
      </w:r>
      <w:r w:rsidR="00140819" w:rsidRPr="005F472C">
        <w:rPr>
          <w:noProof/>
          <w:lang w:val="mk-MK" w:eastAsia="mk-MK"/>
        </w:rPr>
        <w:drawing>
          <wp:inline distT="0" distB="0" distL="0" distR="0" wp14:anchorId="548C5666" wp14:editId="26DB64DE">
            <wp:extent cx="2850995" cy="1901952"/>
            <wp:effectExtent l="19050" t="19050" r="25555" b="22098"/>
            <wp:docPr id="21" name="Picture 15" descr="udaven-vir_thumb_medium500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daven-vir_thumb_medium500_333"/>
                    <pic:cNvPicPr>
                      <a:picLocks noChangeAspect="1" noChangeArrowheads="1"/>
                    </pic:cNvPicPr>
                  </pic:nvPicPr>
                  <pic:blipFill>
                    <a:blip r:embed="rId20" cstate="print"/>
                    <a:srcRect/>
                    <a:stretch>
                      <a:fillRect/>
                    </a:stretch>
                  </pic:blipFill>
                  <pic:spPr bwMode="auto">
                    <a:xfrm>
                      <a:off x="0" y="0"/>
                      <a:ext cx="2850995" cy="1901952"/>
                    </a:xfrm>
                    <a:prstGeom prst="rect">
                      <a:avLst/>
                    </a:prstGeom>
                    <a:noFill/>
                    <a:ln w="19050">
                      <a:solidFill>
                        <a:schemeClr val="tx1"/>
                      </a:solidFill>
                      <a:miter lim="800000"/>
                      <a:headEnd/>
                      <a:tailEnd/>
                    </a:ln>
                  </pic:spPr>
                </pic:pic>
              </a:graphicData>
            </a:graphic>
          </wp:inline>
        </w:drawing>
      </w:r>
    </w:p>
    <w:p w14:paraId="20228D8E" w14:textId="5C8FCCDE" w:rsidR="000A1C8C" w:rsidRPr="00BF2260" w:rsidRDefault="00EC5BD5" w:rsidP="00D17153">
      <w:pPr>
        <w:pStyle w:val="Caption"/>
        <w:jc w:val="center"/>
        <w:rPr>
          <w:rFonts w:cs="Arial"/>
          <w:b w:val="0"/>
          <w:bCs w:val="0"/>
          <w:lang w:val="mk-MK"/>
        </w:rPr>
      </w:pPr>
      <w:bookmarkStart w:id="176" w:name="_Toc455146930"/>
      <w:bookmarkStart w:id="177" w:name="_Toc455407008"/>
      <w:r w:rsidRPr="00BF2260">
        <w:rPr>
          <w:b w:val="0"/>
          <w:bCs w:val="0"/>
          <w:lang w:val="mk-MK"/>
        </w:rPr>
        <w:t xml:space="preserve">Слика </w:t>
      </w:r>
      <w:r w:rsidR="00BF2260" w:rsidRPr="003353CE">
        <w:rPr>
          <w:b w:val="0"/>
          <w:bCs w:val="0"/>
          <w:lang w:val="mk-MK"/>
        </w:rPr>
        <w:t>9</w:t>
      </w:r>
      <w:r w:rsidRPr="00BF2260">
        <w:rPr>
          <w:b w:val="0"/>
          <w:bCs w:val="0"/>
          <w:lang w:val="mk-MK"/>
        </w:rPr>
        <w:t xml:space="preserve"> </w:t>
      </w:r>
      <w:r w:rsidR="000A1C8C" w:rsidRPr="00BF2260">
        <w:rPr>
          <w:rFonts w:cs="Arial"/>
          <w:b w:val="0"/>
          <w:bCs w:val="0"/>
          <w:lang w:val="mk-MK"/>
        </w:rPr>
        <w:t xml:space="preserve">Река </w:t>
      </w:r>
      <w:r w:rsidR="00140819" w:rsidRPr="00BF2260">
        <w:rPr>
          <w:rFonts w:cs="Arial"/>
          <w:b w:val="0"/>
          <w:bCs w:val="0"/>
          <w:lang w:val="mk-MK"/>
        </w:rPr>
        <w:t>Струмица</w:t>
      </w:r>
      <w:r w:rsidR="000A1C8C" w:rsidRPr="00BF2260">
        <w:rPr>
          <w:rFonts w:cs="Arial"/>
          <w:b w:val="0"/>
          <w:bCs w:val="0"/>
          <w:lang w:val="mk-MK"/>
        </w:rPr>
        <w:t xml:space="preserve">                                     </w:t>
      </w:r>
      <w:r w:rsidR="00140819" w:rsidRPr="00BF2260">
        <w:rPr>
          <w:b w:val="0"/>
          <w:bCs w:val="0"/>
          <w:lang w:val="mk-MK"/>
        </w:rPr>
        <w:t xml:space="preserve">Слика </w:t>
      </w:r>
      <w:r w:rsidR="00BF2260" w:rsidRPr="003353CE">
        <w:rPr>
          <w:b w:val="0"/>
          <w:bCs w:val="0"/>
          <w:lang w:val="mk-MK"/>
        </w:rPr>
        <w:t>10</w:t>
      </w:r>
      <w:r w:rsidR="00140819" w:rsidRPr="00BF2260">
        <w:rPr>
          <w:b w:val="0"/>
          <w:bCs w:val="0"/>
          <w:lang w:val="mk-MK"/>
        </w:rPr>
        <w:t xml:space="preserve"> </w:t>
      </w:r>
      <w:r w:rsidR="00140819" w:rsidRPr="00BF2260">
        <w:rPr>
          <w:rFonts w:cs="Arial"/>
          <w:b w:val="0"/>
          <w:bCs w:val="0"/>
          <w:lang w:val="mk-MK"/>
        </w:rPr>
        <w:t>Река Турија</w:t>
      </w:r>
      <w:bookmarkEnd w:id="176"/>
      <w:bookmarkEnd w:id="177"/>
    </w:p>
    <w:p w14:paraId="689D44FE" w14:textId="77777777" w:rsidR="00422F89" w:rsidRPr="005F472C" w:rsidRDefault="00422F89" w:rsidP="00C66A8E">
      <w:pPr>
        <w:pStyle w:val="Heading2"/>
        <w:numPr>
          <w:ilvl w:val="1"/>
          <w:numId w:val="10"/>
        </w:numPr>
        <w:ind w:left="576" w:hanging="576"/>
        <w:rPr>
          <w:lang w:val="mk-MK"/>
        </w:rPr>
      </w:pPr>
      <w:bookmarkStart w:id="178" w:name="_Toc346610637"/>
      <w:bookmarkStart w:id="179" w:name="_Toc353284172"/>
      <w:bookmarkStart w:id="180" w:name="_Toc353284334"/>
      <w:bookmarkStart w:id="181" w:name="_Toc353284439"/>
      <w:bookmarkStart w:id="182" w:name="_Toc353284508"/>
      <w:bookmarkStart w:id="183" w:name="_Toc353285163"/>
      <w:bookmarkStart w:id="184" w:name="_Toc353286553"/>
      <w:bookmarkStart w:id="185" w:name="_Toc353445195"/>
      <w:bookmarkStart w:id="186" w:name="_Toc364081063"/>
      <w:bookmarkStart w:id="187" w:name="_Toc364084525"/>
      <w:bookmarkStart w:id="188" w:name="_Toc364084932"/>
      <w:bookmarkStart w:id="189" w:name="_Toc465947412"/>
      <w:bookmarkStart w:id="190" w:name="_Toc142606461"/>
      <w:r w:rsidRPr="005F472C">
        <w:rPr>
          <w:lang w:val="mk-MK"/>
        </w:rPr>
        <w:t>Климатски карактеристики</w:t>
      </w:r>
      <w:bookmarkEnd w:id="178"/>
      <w:bookmarkEnd w:id="179"/>
      <w:bookmarkEnd w:id="180"/>
      <w:bookmarkEnd w:id="181"/>
      <w:bookmarkEnd w:id="182"/>
      <w:bookmarkEnd w:id="183"/>
      <w:bookmarkEnd w:id="184"/>
      <w:bookmarkEnd w:id="185"/>
      <w:bookmarkEnd w:id="186"/>
      <w:bookmarkEnd w:id="187"/>
      <w:bookmarkEnd w:id="188"/>
      <w:bookmarkEnd w:id="189"/>
      <w:bookmarkEnd w:id="190"/>
    </w:p>
    <w:p w14:paraId="746CBE41" w14:textId="1147094A" w:rsidR="00901810" w:rsidRPr="005F472C" w:rsidRDefault="00901810" w:rsidP="00A26FED">
      <w:pPr>
        <w:pStyle w:val="ListParagraph"/>
        <w:ind w:left="0"/>
        <w:rPr>
          <w:rFonts w:cs="Arial"/>
          <w:lang w:val="mk-MK"/>
        </w:rPr>
      </w:pPr>
      <w:r w:rsidRPr="005F472C">
        <w:rPr>
          <w:rFonts w:cs="Arial"/>
          <w:lang w:val="mk-MK"/>
        </w:rPr>
        <w:t xml:space="preserve">Општина Струмица се наоѓа во рамките на Струмичката долина опкружена со планините Беласица од југоисток, планината Огражден од североисток и планината Еленица од запад. </w:t>
      </w:r>
    </w:p>
    <w:p w14:paraId="0ACBB8BB" w14:textId="539A4EF7" w:rsidR="00C17A60" w:rsidRDefault="00C17A60" w:rsidP="00C17A60">
      <w:pPr>
        <w:pStyle w:val="ListParagraph"/>
        <w:ind w:left="0"/>
        <w:rPr>
          <w:rFonts w:cs="Arial"/>
          <w:lang w:val="mk-MK"/>
        </w:rPr>
      </w:pPr>
      <w:r w:rsidRPr="003353CE">
        <w:rPr>
          <w:rFonts w:cs="Arial"/>
          <w:lang w:val="mk-MK"/>
        </w:rPr>
        <w:t>Специфичната географска и топографска положба на Струмичкиот регион ја карактеризираат две зонални клими.Субмедитеранска, со поголемо или помало вкрстосување со источно-континентална клима чија испреплетеност на регионот му дава посебен белег, долги топли лета со високи среднодневни температури и намалено годишно количество врнежи и намалени зимски температури со појава на ветрови од сите правци.</w:t>
      </w:r>
      <w:r w:rsidRPr="00C17A60">
        <w:rPr>
          <w:rFonts w:cs="Arial"/>
          <w:lang w:val="mk-MK"/>
        </w:rPr>
        <w:t xml:space="preserve"> Просечната годишна температура на воздухот е 13,1°C со највисоки месечни температури во јули 23,9°C и најниски во јануари 1,7°C. Во Струмица просечно годишно ниво на воден талог е 604 mm, додека маглите се појавуваат околу 25 дена и тоа во ноември, декември, и јануари.</w:t>
      </w:r>
    </w:p>
    <w:p w14:paraId="338E5150" w14:textId="77777777" w:rsidR="00AB5879" w:rsidRPr="00C17A60" w:rsidRDefault="00AB5879" w:rsidP="00C17A60">
      <w:pPr>
        <w:pStyle w:val="ListParagraph"/>
        <w:ind w:left="0"/>
        <w:rPr>
          <w:rFonts w:cs="Arial"/>
          <w:lang w:val="mk-MK"/>
        </w:rPr>
      </w:pPr>
    </w:p>
    <w:p w14:paraId="748E628F" w14:textId="77777777" w:rsidR="00422F89" w:rsidRPr="005F472C" w:rsidRDefault="004E060B" w:rsidP="00D9395A">
      <w:pPr>
        <w:pStyle w:val="ListParagraph"/>
        <w:ind w:left="0"/>
        <w:jc w:val="center"/>
        <w:rPr>
          <w:rFonts w:cs="Arial"/>
          <w:lang w:val="mk-MK"/>
        </w:rPr>
      </w:pPr>
      <w:r w:rsidRPr="00D9395A">
        <w:rPr>
          <w:rFonts w:cs="Arial"/>
          <w:noProof/>
          <w:lang w:val="mk-MK"/>
        </w:rPr>
        <w:lastRenderedPageBreak/>
        <w:drawing>
          <wp:inline distT="0" distB="0" distL="0" distR="0" wp14:anchorId="49B95C02" wp14:editId="07FF4E05">
            <wp:extent cx="2085975" cy="1533525"/>
            <wp:effectExtent l="0" t="0" r="9525" b="9525"/>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l="3687" t="2290" r="13133" b="11195"/>
                    <a:stretch>
                      <a:fillRect/>
                    </a:stretch>
                  </pic:blipFill>
                  <pic:spPr bwMode="auto">
                    <a:xfrm>
                      <a:off x="0" y="0"/>
                      <a:ext cx="2085975" cy="1533525"/>
                    </a:xfrm>
                    <a:prstGeom prst="rect">
                      <a:avLst/>
                    </a:prstGeom>
                    <a:noFill/>
                    <a:ln w="9525">
                      <a:noFill/>
                      <a:miter lim="800000"/>
                      <a:headEnd/>
                      <a:tailEnd/>
                    </a:ln>
                  </pic:spPr>
                </pic:pic>
              </a:graphicData>
            </a:graphic>
          </wp:inline>
        </w:drawing>
      </w:r>
    </w:p>
    <w:p w14:paraId="156810EC" w14:textId="6AB51116" w:rsidR="00E54E99" w:rsidRDefault="00E54E99" w:rsidP="00D9395A">
      <w:pPr>
        <w:pStyle w:val="ListParagraph"/>
        <w:ind w:left="0"/>
        <w:jc w:val="center"/>
        <w:rPr>
          <w:rFonts w:cs="Arial"/>
          <w:sz w:val="20"/>
          <w:szCs w:val="20"/>
          <w:lang w:val="mk-MK"/>
        </w:rPr>
      </w:pPr>
      <w:bookmarkStart w:id="191" w:name="_Toc367890544"/>
      <w:bookmarkStart w:id="192" w:name="_Toc465759198"/>
      <w:bookmarkStart w:id="193" w:name="_Toc465947413"/>
      <w:bookmarkStart w:id="194" w:name="_Toc465957380"/>
      <w:r w:rsidRPr="007936E6">
        <w:rPr>
          <w:rFonts w:cs="Arial"/>
          <w:sz w:val="20"/>
          <w:szCs w:val="20"/>
          <w:lang w:val="mk-MK"/>
        </w:rPr>
        <w:t xml:space="preserve">Слика </w:t>
      </w:r>
      <w:r w:rsidR="00BF2260" w:rsidRPr="007936E6">
        <w:rPr>
          <w:rFonts w:cs="Arial"/>
          <w:sz w:val="20"/>
          <w:szCs w:val="20"/>
          <w:lang w:val="mk-MK"/>
        </w:rPr>
        <w:t>11</w:t>
      </w:r>
      <w:r w:rsidRPr="007936E6">
        <w:rPr>
          <w:rFonts w:cs="Arial"/>
          <w:sz w:val="20"/>
          <w:szCs w:val="20"/>
          <w:lang w:val="mk-MK"/>
        </w:rPr>
        <w:t xml:space="preserve"> Просечна годишна зачестеност ‰ и средни брзини на ветерот (m/s) во осум правци</w:t>
      </w:r>
      <w:bookmarkEnd w:id="191"/>
      <w:bookmarkEnd w:id="192"/>
      <w:bookmarkEnd w:id="193"/>
      <w:bookmarkEnd w:id="194"/>
    </w:p>
    <w:p w14:paraId="1A4FB627" w14:textId="77777777" w:rsidR="007936E6" w:rsidRPr="007936E6" w:rsidRDefault="007936E6" w:rsidP="00D9395A">
      <w:pPr>
        <w:pStyle w:val="ListParagraph"/>
        <w:ind w:left="0"/>
        <w:jc w:val="center"/>
        <w:rPr>
          <w:rFonts w:cs="Arial"/>
          <w:sz w:val="20"/>
          <w:szCs w:val="20"/>
          <w:lang w:val="mk-MK"/>
        </w:rPr>
      </w:pPr>
    </w:p>
    <w:p w14:paraId="797D97FC" w14:textId="77777777" w:rsidR="00FB1C35" w:rsidRPr="00D9395A" w:rsidRDefault="00FB1C35" w:rsidP="00D9395A">
      <w:pPr>
        <w:pStyle w:val="ListParagraph"/>
        <w:ind w:left="0"/>
        <w:rPr>
          <w:rFonts w:cs="Arial"/>
          <w:lang w:val="mk-MK"/>
        </w:rPr>
      </w:pPr>
    </w:p>
    <w:p w14:paraId="545DE2B5" w14:textId="77777777" w:rsidR="00901810" w:rsidRPr="005F472C" w:rsidRDefault="00901810" w:rsidP="001B373B">
      <w:pPr>
        <w:pStyle w:val="ListParagraph"/>
        <w:ind w:left="0"/>
        <w:rPr>
          <w:rFonts w:cs="Arial"/>
          <w:lang w:val="mk-MK"/>
        </w:rPr>
      </w:pPr>
      <w:r w:rsidRPr="005F472C">
        <w:rPr>
          <w:rFonts w:cs="Arial"/>
          <w:lang w:val="mk-MK"/>
        </w:rPr>
        <w:t xml:space="preserve">Струмичкиот регион се одликува со долг период на сончеви денови и со висок светлосен интензитет што позитивно влијае на фруктификацијата. Има околу 230 сончеви денови. Сончевиот сјај трае просечно 2.377 часа годишно. </w:t>
      </w:r>
    </w:p>
    <w:p w14:paraId="30CF23B4" w14:textId="77777777" w:rsidR="00901810" w:rsidRPr="005F472C" w:rsidRDefault="00377BD6" w:rsidP="004E060B">
      <w:pPr>
        <w:pStyle w:val="ListParagraph"/>
        <w:ind w:left="0"/>
        <w:rPr>
          <w:rFonts w:cs="Arial"/>
          <w:lang w:val="mk-MK"/>
        </w:rPr>
      </w:pPr>
      <w:r>
        <w:rPr>
          <w:rFonts w:cs="Arial"/>
          <w:lang w:val="mk-MK"/>
        </w:rPr>
        <w:t>В</w:t>
      </w:r>
      <w:r w:rsidR="00901810" w:rsidRPr="005F472C">
        <w:rPr>
          <w:rFonts w:cs="Arial"/>
          <w:lang w:val="mk-MK"/>
        </w:rPr>
        <w:t>о просек</w:t>
      </w:r>
      <w:r>
        <w:rPr>
          <w:rFonts w:cs="Arial"/>
          <w:lang w:val="mk-MK"/>
        </w:rPr>
        <w:t xml:space="preserve"> денови со магла се </w:t>
      </w:r>
      <w:r w:rsidR="00901810" w:rsidRPr="005F472C">
        <w:rPr>
          <w:rFonts w:cs="Arial"/>
          <w:lang w:val="mk-MK"/>
        </w:rPr>
        <w:t>20 дена</w:t>
      </w:r>
      <w:r>
        <w:rPr>
          <w:rFonts w:cs="Arial"/>
          <w:lang w:val="mk-MK"/>
        </w:rPr>
        <w:t xml:space="preserve"> во годината</w:t>
      </w:r>
      <w:r w:rsidR="00901810" w:rsidRPr="005F472C">
        <w:rPr>
          <w:rFonts w:cs="Arial"/>
          <w:lang w:val="mk-MK"/>
        </w:rPr>
        <w:t xml:space="preserve">, и тоа во ноември, декември и јануари. Поради субмедитеранските влијанија од Егејското </w:t>
      </w:r>
      <w:r>
        <w:rPr>
          <w:rFonts w:cs="Arial"/>
          <w:lang w:val="mk-MK"/>
        </w:rPr>
        <w:t>М</w:t>
      </w:r>
      <w:r w:rsidRPr="005F472C">
        <w:rPr>
          <w:rFonts w:cs="Arial"/>
          <w:lang w:val="mk-MK"/>
        </w:rPr>
        <w:t xml:space="preserve">оре </w:t>
      </w:r>
      <w:r w:rsidR="00901810" w:rsidRPr="005F472C">
        <w:rPr>
          <w:rFonts w:cs="Arial"/>
          <w:lang w:val="mk-MK"/>
        </w:rPr>
        <w:t xml:space="preserve">и влијанието на континенталната клима, климатските услови во Струмичкиот регион се карактеризираат со намалено годишно количество врнежи, засилена аридност, и менлив плувометриски режим со намалена зимска температура. </w:t>
      </w:r>
    </w:p>
    <w:p w14:paraId="15998417" w14:textId="77777777" w:rsidR="00901810" w:rsidRPr="005F472C" w:rsidRDefault="00901810" w:rsidP="004E060B">
      <w:pPr>
        <w:pStyle w:val="ListParagraph"/>
        <w:ind w:left="0"/>
        <w:rPr>
          <w:rFonts w:cs="Arial"/>
          <w:lang w:val="mk-MK"/>
        </w:rPr>
      </w:pPr>
      <w:r w:rsidRPr="005F472C">
        <w:rPr>
          <w:rFonts w:cs="Arial"/>
          <w:lang w:val="mk-MK"/>
        </w:rPr>
        <w:t>Во Струмица</w:t>
      </w:r>
      <w:r w:rsidR="00377BD6">
        <w:rPr>
          <w:rFonts w:cs="Arial"/>
          <w:lang w:val="mk-MK"/>
        </w:rPr>
        <w:t>,</w:t>
      </w:r>
      <w:r w:rsidRPr="005F472C">
        <w:rPr>
          <w:rFonts w:cs="Arial"/>
          <w:lang w:val="mk-MK"/>
        </w:rPr>
        <w:t xml:space="preserve"> просечно годишно паѓа 547,2 mm воден талог со максимум </w:t>
      </w:r>
      <w:r w:rsidR="00377BD6">
        <w:rPr>
          <w:rFonts w:cs="Arial"/>
          <w:lang w:val="mk-MK"/>
        </w:rPr>
        <w:t>во</w:t>
      </w:r>
      <w:r w:rsidR="00377BD6" w:rsidRPr="005F472C">
        <w:rPr>
          <w:rFonts w:cs="Arial"/>
          <w:lang w:val="mk-MK"/>
        </w:rPr>
        <w:t xml:space="preserve"> </w:t>
      </w:r>
      <w:r w:rsidRPr="005F472C">
        <w:rPr>
          <w:rFonts w:cs="Arial"/>
          <w:lang w:val="mk-MK"/>
        </w:rPr>
        <w:t xml:space="preserve">есен и пролет (април-мај), додека долготрајните суши (над еден месец) </w:t>
      </w:r>
      <w:r w:rsidR="00377BD6">
        <w:rPr>
          <w:rFonts w:cs="Arial"/>
          <w:lang w:val="mk-MK"/>
        </w:rPr>
        <w:t xml:space="preserve">се </w:t>
      </w:r>
      <w:r w:rsidRPr="005F472C">
        <w:rPr>
          <w:rFonts w:cs="Arial"/>
          <w:lang w:val="mk-MK"/>
        </w:rPr>
        <w:t>ретка појава (2%). Измерени се 160 денови со мраз</w:t>
      </w:r>
      <w:r w:rsidR="007813B4">
        <w:rPr>
          <w:rFonts w:cs="Arial"/>
          <w:lang w:val="mk-MK"/>
        </w:rPr>
        <w:t xml:space="preserve"> (декември-јануар)</w:t>
      </w:r>
      <w:r w:rsidRPr="005F472C">
        <w:rPr>
          <w:rFonts w:cs="Arial"/>
          <w:lang w:val="mk-MK"/>
        </w:rPr>
        <w:t xml:space="preserve"> и 18 снежни денови.</w:t>
      </w:r>
    </w:p>
    <w:p w14:paraId="5A5A5620" w14:textId="3254865B" w:rsidR="00B7609A" w:rsidRPr="0092196A" w:rsidRDefault="00B7609A" w:rsidP="0092196A">
      <w:pPr>
        <w:pStyle w:val="Heading2"/>
        <w:numPr>
          <w:ilvl w:val="1"/>
          <w:numId w:val="10"/>
        </w:numPr>
        <w:ind w:left="576" w:hanging="576"/>
        <w:rPr>
          <w:lang w:val="mk-MK"/>
        </w:rPr>
      </w:pPr>
      <w:bookmarkStart w:id="195" w:name="_Toc353284173"/>
      <w:bookmarkStart w:id="196" w:name="_Toc353284335"/>
      <w:bookmarkStart w:id="197" w:name="_Toc353284440"/>
      <w:bookmarkStart w:id="198" w:name="_Toc353284509"/>
      <w:bookmarkStart w:id="199" w:name="_Toc353285164"/>
      <w:bookmarkStart w:id="200" w:name="_Toc353286554"/>
      <w:bookmarkStart w:id="201" w:name="_Toc353445196"/>
      <w:bookmarkStart w:id="202" w:name="_Toc364081064"/>
      <w:bookmarkStart w:id="203" w:name="_Toc364084526"/>
      <w:bookmarkStart w:id="204" w:name="_Toc364084933"/>
      <w:bookmarkStart w:id="205" w:name="_Toc465947414"/>
      <w:bookmarkStart w:id="206" w:name="_Toc142606462"/>
      <w:r w:rsidRPr="005F472C">
        <w:rPr>
          <w:lang w:val="mk-MK"/>
        </w:rPr>
        <w:t>Демогра</w:t>
      </w:r>
      <w:r w:rsidR="00441992" w:rsidRPr="005F472C">
        <w:rPr>
          <w:lang w:val="mk-MK"/>
        </w:rPr>
        <w:t>ф</w:t>
      </w:r>
      <w:r w:rsidRPr="005F472C">
        <w:rPr>
          <w:lang w:val="mk-MK"/>
        </w:rPr>
        <w:t>ски карактеристики</w:t>
      </w:r>
      <w:bookmarkEnd w:id="195"/>
      <w:bookmarkEnd w:id="196"/>
      <w:bookmarkEnd w:id="197"/>
      <w:bookmarkEnd w:id="198"/>
      <w:bookmarkEnd w:id="199"/>
      <w:bookmarkEnd w:id="200"/>
      <w:bookmarkEnd w:id="201"/>
      <w:bookmarkEnd w:id="202"/>
      <w:bookmarkEnd w:id="203"/>
      <w:bookmarkEnd w:id="204"/>
      <w:bookmarkEnd w:id="205"/>
      <w:bookmarkEnd w:id="206"/>
    </w:p>
    <w:p w14:paraId="56A6E99B" w14:textId="77777777" w:rsidR="00B7609A" w:rsidRPr="001B373B" w:rsidRDefault="00B7609A" w:rsidP="00AE673E">
      <w:pPr>
        <w:outlineLvl w:val="0"/>
        <w:rPr>
          <w:b/>
          <w:iCs/>
          <w:u w:val="single"/>
          <w:lang w:val="mk-MK"/>
        </w:rPr>
      </w:pPr>
      <w:bookmarkStart w:id="207" w:name="_Toc465759200"/>
      <w:bookmarkStart w:id="208" w:name="_Toc465947415"/>
      <w:bookmarkStart w:id="209" w:name="_Toc465957382"/>
      <w:bookmarkStart w:id="210" w:name="_Toc142606463"/>
      <w:r w:rsidRPr="001B373B">
        <w:rPr>
          <w:b/>
          <w:iCs/>
          <w:u w:val="single"/>
          <w:lang w:val="mk-MK"/>
        </w:rPr>
        <w:t>Возрасна и полова структура на населението</w:t>
      </w:r>
      <w:bookmarkEnd w:id="207"/>
      <w:bookmarkEnd w:id="208"/>
      <w:bookmarkEnd w:id="209"/>
      <w:bookmarkEnd w:id="210"/>
    </w:p>
    <w:p w14:paraId="5FB95B52" w14:textId="095DDCAB" w:rsidR="00FB1C35" w:rsidRPr="00FB1C35" w:rsidRDefault="00C17A60" w:rsidP="00FB1C35">
      <w:pPr>
        <w:pStyle w:val="ListParagraph"/>
        <w:ind w:left="0"/>
        <w:rPr>
          <w:rFonts w:cs="Arial"/>
          <w:lang w:val="mk-MK"/>
        </w:rPr>
      </w:pPr>
      <w:r w:rsidRPr="00FB1C35">
        <w:rPr>
          <w:rFonts w:cs="Arial"/>
          <w:lang w:val="mk-MK"/>
        </w:rPr>
        <w:t>Општината Струмица, го опфаќа градот Струмица и 25 населени места. Вкупно живеат          49 9</w:t>
      </w:r>
      <w:r w:rsidR="00584868" w:rsidRPr="00FB1C35">
        <w:rPr>
          <w:rFonts w:cs="Arial"/>
          <w:lang w:val="mk-MK"/>
        </w:rPr>
        <w:t>9</w:t>
      </w:r>
      <w:r w:rsidRPr="00FB1C35">
        <w:rPr>
          <w:rFonts w:cs="Arial"/>
          <w:lang w:val="mk-MK"/>
        </w:rPr>
        <w:t xml:space="preserve">5 жители, од кои 25 294 се жени и 24 701 се мажи.  Во градот Струмица има 33 825 жители или 67,66 % од вкупното население на општина Струмица. Според податоците од Пописот во 2021 година, етничкиот состав на Општина Струмица е следниов: Македонци 77.91%, Турци 7.85%, Роми 0.44%, Срби 0.20%, Албанци 0.044%, Власи 0.02%, Бошњаци 0.006% и 13.53% непознато. Вкупно 22,32% од населението се под 20 години, 51,66% се на возраст помеѓу 20 и 60 и 26,02% од населението е повозрасно од 60 години. </w:t>
      </w:r>
    </w:p>
    <w:p w14:paraId="7022EB57" w14:textId="77777777" w:rsidR="00C17A60" w:rsidRPr="00FB1C35" w:rsidRDefault="00C17A60" w:rsidP="00FB1C35">
      <w:pPr>
        <w:pStyle w:val="ListParagraph"/>
        <w:ind w:left="0"/>
        <w:rPr>
          <w:rFonts w:cs="Arial"/>
          <w:lang w:val="mk-MK"/>
        </w:rPr>
      </w:pPr>
    </w:p>
    <w:p w14:paraId="06AB558E" w14:textId="77777777" w:rsidR="00C17A60" w:rsidRPr="00FB1C35" w:rsidRDefault="00C17A60" w:rsidP="00FB1C35">
      <w:pPr>
        <w:outlineLvl w:val="0"/>
        <w:rPr>
          <w:b/>
          <w:bCs/>
          <w:sz w:val="20"/>
          <w:szCs w:val="20"/>
          <w:lang w:val="mk-MK"/>
        </w:rPr>
      </w:pPr>
      <w:bookmarkStart w:id="211" w:name="_Toc142606464"/>
      <w:r w:rsidRPr="00FB1C35">
        <w:rPr>
          <w:bCs/>
          <w:iCs/>
          <w:sz w:val="20"/>
          <w:szCs w:val="20"/>
          <w:lang w:val="mk-MK"/>
        </w:rPr>
        <w:t>Табела 1. Број на жители по населени места</w:t>
      </w:r>
      <w:bookmarkEnd w:id="211"/>
    </w:p>
    <w:p w14:paraId="75FDE041" w14:textId="77777777" w:rsidR="00C17A60" w:rsidRPr="00C17A60" w:rsidRDefault="00C17A60" w:rsidP="00C17A60">
      <w:pPr>
        <w:outlineLvl w:val="0"/>
        <w:rPr>
          <w:b/>
          <w:i/>
          <w:u w:val="single"/>
          <w:lang w:val="mk-MK"/>
        </w:rPr>
      </w:pPr>
    </w:p>
    <w:tbl>
      <w:tblPr>
        <w:tblW w:w="9032" w:type="dxa"/>
        <w:jc w:val="center"/>
        <w:tblBorders>
          <w:top w:val="single" w:sz="4" w:space="0" w:color="FFD966"/>
          <w:bottom w:val="single" w:sz="4" w:space="0" w:color="FFD966"/>
          <w:insideH w:val="single" w:sz="4" w:space="0" w:color="FFD966"/>
        </w:tblBorders>
        <w:tblLook w:val="04A0" w:firstRow="1" w:lastRow="0" w:firstColumn="1" w:lastColumn="0" w:noHBand="0" w:noVBand="1"/>
      </w:tblPr>
      <w:tblGrid>
        <w:gridCol w:w="1108"/>
        <w:gridCol w:w="2576"/>
        <w:gridCol w:w="1829"/>
        <w:gridCol w:w="1549"/>
        <w:gridCol w:w="1970"/>
      </w:tblGrid>
      <w:tr w:rsidR="00C17A60" w:rsidRPr="001B373B" w14:paraId="02863D33" w14:textId="77777777" w:rsidTr="00F015BA">
        <w:trPr>
          <w:trHeight w:val="588"/>
          <w:jc w:val="center"/>
        </w:trPr>
        <w:tc>
          <w:tcPr>
            <w:tcW w:w="1108" w:type="dxa"/>
            <w:shd w:val="clear" w:color="auto" w:fill="auto"/>
          </w:tcPr>
          <w:p w14:paraId="27911C3E" w14:textId="77777777" w:rsidR="00C17A60" w:rsidRPr="001B373B" w:rsidRDefault="00C17A60" w:rsidP="00C17A60">
            <w:pPr>
              <w:outlineLvl w:val="0"/>
              <w:rPr>
                <w:i/>
                <w:u w:val="single"/>
                <w:lang w:val="mk-MK"/>
              </w:rPr>
            </w:pPr>
            <w:bookmarkStart w:id="212" w:name="_Toc142606465"/>
            <w:r w:rsidRPr="001B373B">
              <w:rPr>
                <w:i/>
                <w:u w:val="single"/>
                <w:lang w:val="mk-MK"/>
              </w:rPr>
              <w:t>Реден број</w:t>
            </w:r>
            <w:bookmarkEnd w:id="212"/>
          </w:p>
        </w:tc>
        <w:tc>
          <w:tcPr>
            <w:tcW w:w="2576" w:type="dxa"/>
            <w:shd w:val="clear" w:color="auto" w:fill="auto"/>
          </w:tcPr>
          <w:p w14:paraId="04F54F78" w14:textId="77777777" w:rsidR="00C17A60" w:rsidRPr="001B373B" w:rsidRDefault="00C17A60" w:rsidP="00C17A60">
            <w:pPr>
              <w:outlineLvl w:val="0"/>
              <w:rPr>
                <w:i/>
                <w:u w:val="single"/>
                <w:lang w:val="mk-MK"/>
              </w:rPr>
            </w:pPr>
            <w:bookmarkStart w:id="213" w:name="_Toc142606466"/>
            <w:r w:rsidRPr="001B373B">
              <w:rPr>
                <w:i/>
                <w:u w:val="single"/>
                <w:lang w:val="mk-MK"/>
              </w:rPr>
              <w:t>Населено место</w:t>
            </w:r>
            <w:bookmarkEnd w:id="213"/>
          </w:p>
        </w:tc>
        <w:tc>
          <w:tcPr>
            <w:tcW w:w="1829" w:type="dxa"/>
            <w:shd w:val="clear" w:color="auto" w:fill="auto"/>
          </w:tcPr>
          <w:p w14:paraId="51F65302" w14:textId="77777777" w:rsidR="00C17A60" w:rsidRPr="001B373B" w:rsidRDefault="00C17A60" w:rsidP="00C17A60">
            <w:pPr>
              <w:outlineLvl w:val="0"/>
              <w:rPr>
                <w:i/>
                <w:u w:val="single"/>
                <w:lang w:val="mk-MK"/>
              </w:rPr>
            </w:pPr>
            <w:bookmarkStart w:id="214" w:name="_Toc142606467"/>
            <w:r w:rsidRPr="001B373B">
              <w:rPr>
                <w:i/>
                <w:u w:val="single"/>
                <w:lang w:val="mk-MK"/>
              </w:rPr>
              <w:t>Мажи</w:t>
            </w:r>
            <w:bookmarkEnd w:id="214"/>
          </w:p>
        </w:tc>
        <w:tc>
          <w:tcPr>
            <w:tcW w:w="1549" w:type="dxa"/>
            <w:shd w:val="clear" w:color="auto" w:fill="auto"/>
          </w:tcPr>
          <w:p w14:paraId="71DB5834" w14:textId="77777777" w:rsidR="00C17A60" w:rsidRPr="001B373B" w:rsidRDefault="00C17A60" w:rsidP="00C17A60">
            <w:pPr>
              <w:outlineLvl w:val="0"/>
              <w:rPr>
                <w:i/>
                <w:u w:val="single"/>
                <w:lang w:val="mk-MK"/>
              </w:rPr>
            </w:pPr>
            <w:bookmarkStart w:id="215" w:name="_Toc142606468"/>
            <w:r w:rsidRPr="001B373B">
              <w:rPr>
                <w:i/>
                <w:u w:val="single"/>
                <w:lang w:val="mk-MK"/>
              </w:rPr>
              <w:t>Жени</w:t>
            </w:r>
            <w:bookmarkEnd w:id="215"/>
          </w:p>
        </w:tc>
        <w:tc>
          <w:tcPr>
            <w:tcW w:w="1970" w:type="dxa"/>
            <w:shd w:val="clear" w:color="auto" w:fill="auto"/>
          </w:tcPr>
          <w:p w14:paraId="06D3B2FD" w14:textId="77777777" w:rsidR="00C17A60" w:rsidRPr="001B373B" w:rsidRDefault="00C17A60" w:rsidP="00C17A60">
            <w:pPr>
              <w:outlineLvl w:val="0"/>
              <w:rPr>
                <w:i/>
                <w:u w:val="single"/>
                <w:lang w:val="mk-MK"/>
              </w:rPr>
            </w:pPr>
            <w:bookmarkStart w:id="216" w:name="_Toc142606469"/>
            <w:r w:rsidRPr="001B373B">
              <w:rPr>
                <w:i/>
                <w:u w:val="single"/>
                <w:lang w:val="mk-MK"/>
              </w:rPr>
              <w:t>Вкупно</w:t>
            </w:r>
            <w:bookmarkEnd w:id="216"/>
          </w:p>
        </w:tc>
      </w:tr>
      <w:tr w:rsidR="00C17A60" w:rsidRPr="001B373B" w14:paraId="10DD8A29" w14:textId="77777777" w:rsidTr="00F015BA">
        <w:trPr>
          <w:trHeight w:val="293"/>
          <w:jc w:val="center"/>
        </w:trPr>
        <w:tc>
          <w:tcPr>
            <w:tcW w:w="1108" w:type="dxa"/>
            <w:shd w:val="clear" w:color="auto" w:fill="FFF2CC"/>
          </w:tcPr>
          <w:p w14:paraId="72E68439" w14:textId="77777777" w:rsidR="00C17A60" w:rsidRPr="001B373B" w:rsidRDefault="00C17A60" w:rsidP="00C17A60">
            <w:pPr>
              <w:outlineLvl w:val="0"/>
              <w:rPr>
                <w:i/>
                <w:u w:val="single"/>
                <w:lang w:val="mk-MK"/>
              </w:rPr>
            </w:pPr>
            <w:bookmarkStart w:id="217" w:name="_Toc142606470"/>
            <w:r w:rsidRPr="001B373B">
              <w:rPr>
                <w:i/>
                <w:u w:val="single"/>
                <w:lang w:val="mk-MK"/>
              </w:rPr>
              <w:t>1</w:t>
            </w:r>
            <w:bookmarkEnd w:id="217"/>
          </w:p>
        </w:tc>
        <w:tc>
          <w:tcPr>
            <w:tcW w:w="2576" w:type="dxa"/>
            <w:shd w:val="clear" w:color="auto" w:fill="FFF2CC"/>
          </w:tcPr>
          <w:p w14:paraId="106B6F7B" w14:textId="77777777" w:rsidR="00C17A60" w:rsidRPr="001B373B" w:rsidRDefault="00C17A60" w:rsidP="00C17A60">
            <w:pPr>
              <w:outlineLvl w:val="0"/>
              <w:rPr>
                <w:i/>
                <w:u w:val="single"/>
                <w:lang w:val="mk-MK"/>
              </w:rPr>
            </w:pPr>
            <w:bookmarkStart w:id="218" w:name="_Toc142606471"/>
            <w:r w:rsidRPr="001B373B">
              <w:rPr>
                <w:i/>
                <w:u w:val="single"/>
                <w:lang w:val="mk-MK"/>
              </w:rPr>
              <w:t>Баница</w:t>
            </w:r>
            <w:bookmarkEnd w:id="218"/>
          </w:p>
        </w:tc>
        <w:tc>
          <w:tcPr>
            <w:tcW w:w="1829" w:type="dxa"/>
            <w:shd w:val="clear" w:color="auto" w:fill="FFF2CC"/>
          </w:tcPr>
          <w:p w14:paraId="04A073F7" w14:textId="77777777" w:rsidR="00C17A60" w:rsidRPr="001B373B" w:rsidRDefault="00C17A60" w:rsidP="00C17A60">
            <w:pPr>
              <w:outlineLvl w:val="0"/>
              <w:rPr>
                <w:i/>
                <w:u w:val="single"/>
                <w:lang w:val="mk-MK"/>
              </w:rPr>
            </w:pPr>
            <w:bookmarkStart w:id="219" w:name="_Toc142606472"/>
            <w:r w:rsidRPr="001B373B">
              <w:rPr>
                <w:i/>
                <w:u w:val="single"/>
                <w:lang w:val="mk-MK"/>
              </w:rPr>
              <w:t>624</w:t>
            </w:r>
            <w:bookmarkEnd w:id="219"/>
          </w:p>
        </w:tc>
        <w:tc>
          <w:tcPr>
            <w:tcW w:w="1549" w:type="dxa"/>
            <w:shd w:val="clear" w:color="auto" w:fill="FFF2CC"/>
          </w:tcPr>
          <w:p w14:paraId="1A8D79A3" w14:textId="77777777" w:rsidR="00C17A60" w:rsidRPr="001B373B" w:rsidRDefault="00C17A60" w:rsidP="00C17A60">
            <w:pPr>
              <w:outlineLvl w:val="0"/>
              <w:rPr>
                <w:i/>
                <w:u w:val="single"/>
                <w:lang w:val="mk-MK"/>
              </w:rPr>
            </w:pPr>
            <w:bookmarkStart w:id="220" w:name="_Toc142606473"/>
            <w:r w:rsidRPr="001B373B">
              <w:rPr>
                <w:i/>
                <w:u w:val="single"/>
                <w:lang w:val="mk-MK"/>
              </w:rPr>
              <w:t>567</w:t>
            </w:r>
            <w:bookmarkEnd w:id="220"/>
          </w:p>
        </w:tc>
        <w:tc>
          <w:tcPr>
            <w:tcW w:w="1970" w:type="dxa"/>
            <w:shd w:val="clear" w:color="auto" w:fill="FFF2CC"/>
          </w:tcPr>
          <w:p w14:paraId="408030D1" w14:textId="77777777" w:rsidR="00C17A60" w:rsidRPr="001B373B" w:rsidRDefault="00C17A60" w:rsidP="00C17A60">
            <w:pPr>
              <w:outlineLvl w:val="0"/>
              <w:rPr>
                <w:i/>
                <w:u w:val="single"/>
                <w:lang w:val="mk-MK"/>
              </w:rPr>
            </w:pPr>
            <w:bookmarkStart w:id="221" w:name="_Toc142606474"/>
            <w:r w:rsidRPr="001B373B">
              <w:rPr>
                <w:i/>
                <w:u w:val="single"/>
                <w:lang w:val="mk-MK"/>
              </w:rPr>
              <w:t>1191</w:t>
            </w:r>
            <w:bookmarkEnd w:id="221"/>
          </w:p>
        </w:tc>
      </w:tr>
      <w:tr w:rsidR="00C17A60" w:rsidRPr="001B373B" w14:paraId="0285E64E" w14:textId="77777777" w:rsidTr="00F015BA">
        <w:trPr>
          <w:trHeight w:val="293"/>
          <w:jc w:val="center"/>
        </w:trPr>
        <w:tc>
          <w:tcPr>
            <w:tcW w:w="1108" w:type="dxa"/>
            <w:shd w:val="clear" w:color="auto" w:fill="auto"/>
          </w:tcPr>
          <w:p w14:paraId="1E09FE45" w14:textId="77777777" w:rsidR="00C17A60" w:rsidRPr="001B373B" w:rsidRDefault="00C17A60" w:rsidP="00C17A60">
            <w:pPr>
              <w:outlineLvl w:val="0"/>
              <w:rPr>
                <w:i/>
                <w:u w:val="single"/>
                <w:lang w:val="mk-MK"/>
              </w:rPr>
            </w:pPr>
            <w:bookmarkStart w:id="222" w:name="_Toc142606475"/>
            <w:r w:rsidRPr="001B373B">
              <w:rPr>
                <w:i/>
                <w:u w:val="single"/>
                <w:lang w:val="mk-MK"/>
              </w:rPr>
              <w:t>2</w:t>
            </w:r>
            <w:bookmarkEnd w:id="222"/>
          </w:p>
        </w:tc>
        <w:tc>
          <w:tcPr>
            <w:tcW w:w="2576" w:type="dxa"/>
            <w:shd w:val="clear" w:color="auto" w:fill="auto"/>
          </w:tcPr>
          <w:p w14:paraId="006C5976" w14:textId="77777777" w:rsidR="00C17A60" w:rsidRPr="001B373B" w:rsidRDefault="00C17A60" w:rsidP="00C17A60">
            <w:pPr>
              <w:outlineLvl w:val="0"/>
              <w:rPr>
                <w:i/>
                <w:u w:val="single"/>
                <w:lang w:val="mk-MK"/>
              </w:rPr>
            </w:pPr>
            <w:bookmarkStart w:id="223" w:name="_Toc142606476"/>
            <w:r w:rsidRPr="001B373B">
              <w:rPr>
                <w:i/>
                <w:u w:val="single"/>
                <w:lang w:val="mk-MK"/>
              </w:rPr>
              <w:t>Банско</w:t>
            </w:r>
            <w:bookmarkEnd w:id="223"/>
            <w:r w:rsidRPr="001B373B">
              <w:rPr>
                <w:i/>
                <w:u w:val="single"/>
                <w:lang w:val="mk-MK"/>
              </w:rPr>
              <w:t xml:space="preserve"> </w:t>
            </w:r>
          </w:p>
        </w:tc>
        <w:tc>
          <w:tcPr>
            <w:tcW w:w="1829" w:type="dxa"/>
            <w:shd w:val="clear" w:color="auto" w:fill="auto"/>
          </w:tcPr>
          <w:p w14:paraId="57B0C6C7" w14:textId="77777777" w:rsidR="00C17A60" w:rsidRPr="001B373B" w:rsidRDefault="00C17A60" w:rsidP="00C17A60">
            <w:pPr>
              <w:outlineLvl w:val="0"/>
              <w:rPr>
                <w:i/>
                <w:u w:val="single"/>
                <w:lang w:val="mk-MK"/>
              </w:rPr>
            </w:pPr>
            <w:bookmarkStart w:id="224" w:name="_Toc142606477"/>
            <w:r w:rsidRPr="001B373B">
              <w:rPr>
                <w:i/>
                <w:u w:val="single"/>
                <w:lang w:val="mk-MK"/>
              </w:rPr>
              <w:t>1216</w:t>
            </w:r>
            <w:bookmarkEnd w:id="224"/>
          </w:p>
        </w:tc>
        <w:tc>
          <w:tcPr>
            <w:tcW w:w="1549" w:type="dxa"/>
            <w:shd w:val="clear" w:color="auto" w:fill="auto"/>
          </w:tcPr>
          <w:p w14:paraId="33C6A200" w14:textId="77777777" w:rsidR="00C17A60" w:rsidRPr="001B373B" w:rsidRDefault="00C17A60" w:rsidP="00C17A60">
            <w:pPr>
              <w:outlineLvl w:val="0"/>
              <w:rPr>
                <w:i/>
                <w:u w:val="single"/>
                <w:lang w:val="mk-MK"/>
              </w:rPr>
            </w:pPr>
            <w:bookmarkStart w:id="225" w:name="_Toc142606478"/>
            <w:r w:rsidRPr="001B373B">
              <w:rPr>
                <w:i/>
                <w:u w:val="single"/>
                <w:lang w:val="mk-MK"/>
              </w:rPr>
              <w:t>1198</w:t>
            </w:r>
            <w:bookmarkEnd w:id="225"/>
          </w:p>
        </w:tc>
        <w:tc>
          <w:tcPr>
            <w:tcW w:w="1970" w:type="dxa"/>
            <w:shd w:val="clear" w:color="auto" w:fill="auto"/>
          </w:tcPr>
          <w:p w14:paraId="6641B9E8" w14:textId="77777777" w:rsidR="00C17A60" w:rsidRPr="001B373B" w:rsidRDefault="00C17A60" w:rsidP="00C17A60">
            <w:pPr>
              <w:outlineLvl w:val="0"/>
              <w:rPr>
                <w:i/>
                <w:u w:val="single"/>
                <w:lang w:val="mk-MK"/>
              </w:rPr>
            </w:pPr>
            <w:bookmarkStart w:id="226" w:name="_Toc142606479"/>
            <w:r w:rsidRPr="001B373B">
              <w:rPr>
                <w:i/>
                <w:u w:val="single"/>
                <w:lang w:val="mk-MK"/>
              </w:rPr>
              <w:t>2414</w:t>
            </w:r>
            <w:bookmarkEnd w:id="226"/>
          </w:p>
        </w:tc>
      </w:tr>
      <w:tr w:rsidR="00C17A60" w:rsidRPr="001B373B" w14:paraId="163FA45D" w14:textId="77777777" w:rsidTr="00F015BA">
        <w:trPr>
          <w:trHeight w:val="293"/>
          <w:jc w:val="center"/>
        </w:trPr>
        <w:tc>
          <w:tcPr>
            <w:tcW w:w="1108" w:type="dxa"/>
            <w:shd w:val="clear" w:color="auto" w:fill="FFF2CC"/>
          </w:tcPr>
          <w:p w14:paraId="65E0FCD3" w14:textId="77777777" w:rsidR="00C17A60" w:rsidRPr="001B373B" w:rsidRDefault="00C17A60" w:rsidP="00C17A60">
            <w:pPr>
              <w:outlineLvl w:val="0"/>
              <w:rPr>
                <w:i/>
                <w:u w:val="single"/>
                <w:lang w:val="mk-MK"/>
              </w:rPr>
            </w:pPr>
            <w:bookmarkStart w:id="227" w:name="_Toc142606480"/>
            <w:r w:rsidRPr="001B373B">
              <w:rPr>
                <w:i/>
                <w:u w:val="single"/>
                <w:lang w:val="mk-MK"/>
              </w:rPr>
              <w:lastRenderedPageBreak/>
              <w:t>3</w:t>
            </w:r>
            <w:bookmarkEnd w:id="227"/>
          </w:p>
        </w:tc>
        <w:tc>
          <w:tcPr>
            <w:tcW w:w="2576" w:type="dxa"/>
            <w:shd w:val="clear" w:color="auto" w:fill="FFF2CC"/>
          </w:tcPr>
          <w:p w14:paraId="0350173B" w14:textId="77777777" w:rsidR="00C17A60" w:rsidRPr="001B373B" w:rsidRDefault="00C17A60" w:rsidP="00C17A60">
            <w:pPr>
              <w:outlineLvl w:val="0"/>
              <w:rPr>
                <w:i/>
                <w:u w:val="single"/>
                <w:lang w:val="mk-MK"/>
              </w:rPr>
            </w:pPr>
            <w:bookmarkStart w:id="228" w:name="_Toc142606481"/>
            <w:r w:rsidRPr="001B373B">
              <w:rPr>
                <w:i/>
                <w:u w:val="single"/>
                <w:lang w:val="mk-MK"/>
              </w:rPr>
              <w:t>Белотино</w:t>
            </w:r>
            <w:bookmarkEnd w:id="228"/>
          </w:p>
        </w:tc>
        <w:tc>
          <w:tcPr>
            <w:tcW w:w="1829" w:type="dxa"/>
            <w:shd w:val="clear" w:color="auto" w:fill="FFF2CC"/>
          </w:tcPr>
          <w:p w14:paraId="3297DE1E" w14:textId="77777777" w:rsidR="00C17A60" w:rsidRPr="001B373B" w:rsidRDefault="00C17A60" w:rsidP="00C17A60">
            <w:pPr>
              <w:outlineLvl w:val="0"/>
              <w:rPr>
                <w:i/>
                <w:u w:val="single"/>
                <w:lang w:val="mk-MK"/>
              </w:rPr>
            </w:pPr>
            <w:bookmarkStart w:id="229" w:name="_Toc142606482"/>
            <w:r w:rsidRPr="001B373B">
              <w:rPr>
                <w:i/>
                <w:u w:val="single"/>
                <w:lang w:val="mk-MK"/>
              </w:rPr>
              <w:t>7</w:t>
            </w:r>
            <w:bookmarkEnd w:id="229"/>
          </w:p>
        </w:tc>
        <w:tc>
          <w:tcPr>
            <w:tcW w:w="1549" w:type="dxa"/>
            <w:shd w:val="clear" w:color="auto" w:fill="FFF2CC"/>
          </w:tcPr>
          <w:p w14:paraId="0730FAC6" w14:textId="77777777" w:rsidR="00C17A60" w:rsidRPr="001B373B" w:rsidRDefault="00C17A60" w:rsidP="00C17A60">
            <w:pPr>
              <w:outlineLvl w:val="0"/>
              <w:rPr>
                <w:i/>
                <w:u w:val="single"/>
                <w:lang w:val="mk-MK"/>
              </w:rPr>
            </w:pPr>
            <w:bookmarkStart w:id="230" w:name="_Toc142606483"/>
            <w:r w:rsidRPr="001B373B">
              <w:rPr>
                <w:i/>
                <w:u w:val="single"/>
                <w:lang w:val="mk-MK"/>
              </w:rPr>
              <w:t>6</w:t>
            </w:r>
            <w:bookmarkEnd w:id="230"/>
          </w:p>
        </w:tc>
        <w:tc>
          <w:tcPr>
            <w:tcW w:w="1970" w:type="dxa"/>
            <w:shd w:val="clear" w:color="auto" w:fill="FFF2CC"/>
          </w:tcPr>
          <w:p w14:paraId="7D112830" w14:textId="77777777" w:rsidR="00C17A60" w:rsidRPr="001B373B" w:rsidRDefault="00C17A60" w:rsidP="00C17A60">
            <w:pPr>
              <w:outlineLvl w:val="0"/>
              <w:rPr>
                <w:i/>
                <w:u w:val="single"/>
                <w:lang w:val="mk-MK"/>
              </w:rPr>
            </w:pPr>
            <w:bookmarkStart w:id="231" w:name="_Toc142606484"/>
            <w:r w:rsidRPr="001B373B">
              <w:rPr>
                <w:i/>
                <w:u w:val="single"/>
                <w:lang w:val="mk-MK"/>
              </w:rPr>
              <w:t>13</w:t>
            </w:r>
            <w:bookmarkEnd w:id="231"/>
          </w:p>
        </w:tc>
      </w:tr>
      <w:tr w:rsidR="00C17A60" w:rsidRPr="001B373B" w14:paraId="7E768060" w14:textId="77777777" w:rsidTr="00F015BA">
        <w:trPr>
          <w:trHeight w:val="293"/>
          <w:jc w:val="center"/>
        </w:trPr>
        <w:tc>
          <w:tcPr>
            <w:tcW w:w="1108" w:type="dxa"/>
            <w:shd w:val="clear" w:color="auto" w:fill="auto"/>
          </w:tcPr>
          <w:p w14:paraId="22913F0E" w14:textId="77777777" w:rsidR="00C17A60" w:rsidRPr="001B373B" w:rsidRDefault="00C17A60" w:rsidP="00C17A60">
            <w:pPr>
              <w:outlineLvl w:val="0"/>
              <w:rPr>
                <w:i/>
                <w:u w:val="single"/>
                <w:lang w:val="mk-MK"/>
              </w:rPr>
            </w:pPr>
            <w:bookmarkStart w:id="232" w:name="_Toc142606485"/>
            <w:r w:rsidRPr="001B373B">
              <w:rPr>
                <w:i/>
                <w:u w:val="single"/>
                <w:lang w:val="mk-MK"/>
              </w:rPr>
              <w:t>4</w:t>
            </w:r>
            <w:bookmarkEnd w:id="232"/>
          </w:p>
        </w:tc>
        <w:tc>
          <w:tcPr>
            <w:tcW w:w="2576" w:type="dxa"/>
            <w:shd w:val="clear" w:color="auto" w:fill="auto"/>
          </w:tcPr>
          <w:p w14:paraId="392CC990" w14:textId="77777777" w:rsidR="00C17A60" w:rsidRPr="001B373B" w:rsidRDefault="00C17A60" w:rsidP="00C17A60">
            <w:pPr>
              <w:outlineLvl w:val="0"/>
              <w:rPr>
                <w:i/>
                <w:u w:val="single"/>
                <w:lang w:val="mk-MK"/>
              </w:rPr>
            </w:pPr>
            <w:bookmarkStart w:id="233" w:name="_Toc142606486"/>
            <w:r w:rsidRPr="001B373B">
              <w:rPr>
                <w:i/>
                <w:u w:val="single"/>
                <w:lang w:val="mk-MK"/>
              </w:rPr>
              <w:t>Вељуса</w:t>
            </w:r>
            <w:bookmarkEnd w:id="233"/>
          </w:p>
        </w:tc>
        <w:tc>
          <w:tcPr>
            <w:tcW w:w="1829" w:type="dxa"/>
            <w:shd w:val="clear" w:color="auto" w:fill="auto"/>
          </w:tcPr>
          <w:p w14:paraId="063D6C1D" w14:textId="77777777" w:rsidR="00C17A60" w:rsidRPr="001B373B" w:rsidRDefault="00C17A60" w:rsidP="00C17A60">
            <w:pPr>
              <w:outlineLvl w:val="0"/>
              <w:rPr>
                <w:i/>
                <w:u w:val="single"/>
                <w:lang w:val="mk-MK"/>
              </w:rPr>
            </w:pPr>
            <w:bookmarkStart w:id="234" w:name="_Toc142606487"/>
            <w:r w:rsidRPr="001B373B">
              <w:rPr>
                <w:i/>
                <w:u w:val="single"/>
                <w:lang w:val="mk-MK"/>
              </w:rPr>
              <w:t>458</w:t>
            </w:r>
            <w:bookmarkEnd w:id="234"/>
          </w:p>
        </w:tc>
        <w:tc>
          <w:tcPr>
            <w:tcW w:w="1549" w:type="dxa"/>
            <w:shd w:val="clear" w:color="auto" w:fill="auto"/>
          </w:tcPr>
          <w:p w14:paraId="7D693CFE" w14:textId="77777777" w:rsidR="00C17A60" w:rsidRPr="001B373B" w:rsidRDefault="00C17A60" w:rsidP="00C17A60">
            <w:pPr>
              <w:outlineLvl w:val="0"/>
              <w:rPr>
                <w:i/>
                <w:u w:val="single"/>
                <w:lang w:val="mk-MK"/>
              </w:rPr>
            </w:pPr>
            <w:bookmarkStart w:id="235" w:name="_Toc142606488"/>
            <w:r w:rsidRPr="001B373B">
              <w:rPr>
                <w:i/>
                <w:u w:val="single"/>
                <w:lang w:val="mk-MK"/>
              </w:rPr>
              <w:t>432</w:t>
            </w:r>
            <w:bookmarkEnd w:id="235"/>
          </w:p>
        </w:tc>
        <w:tc>
          <w:tcPr>
            <w:tcW w:w="1970" w:type="dxa"/>
            <w:shd w:val="clear" w:color="auto" w:fill="auto"/>
          </w:tcPr>
          <w:p w14:paraId="4955DFC6" w14:textId="77777777" w:rsidR="00C17A60" w:rsidRPr="001B373B" w:rsidRDefault="00C17A60" w:rsidP="00C17A60">
            <w:pPr>
              <w:outlineLvl w:val="0"/>
              <w:rPr>
                <w:i/>
                <w:u w:val="single"/>
                <w:lang w:val="mk-MK"/>
              </w:rPr>
            </w:pPr>
            <w:bookmarkStart w:id="236" w:name="_Toc142606489"/>
            <w:r w:rsidRPr="001B373B">
              <w:rPr>
                <w:i/>
                <w:u w:val="single"/>
                <w:lang w:val="mk-MK"/>
              </w:rPr>
              <w:t>890</w:t>
            </w:r>
            <w:bookmarkEnd w:id="236"/>
          </w:p>
        </w:tc>
      </w:tr>
      <w:tr w:rsidR="00C17A60" w:rsidRPr="001B373B" w14:paraId="130FF0DF" w14:textId="77777777" w:rsidTr="00F015BA">
        <w:trPr>
          <w:trHeight w:val="293"/>
          <w:jc w:val="center"/>
        </w:trPr>
        <w:tc>
          <w:tcPr>
            <w:tcW w:w="1108" w:type="dxa"/>
            <w:shd w:val="clear" w:color="auto" w:fill="FFF2CC"/>
          </w:tcPr>
          <w:p w14:paraId="2327CDBA" w14:textId="77777777" w:rsidR="00C17A60" w:rsidRPr="001B373B" w:rsidRDefault="00C17A60" w:rsidP="00C17A60">
            <w:pPr>
              <w:outlineLvl w:val="0"/>
              <w:rPr>
                <w:i/>
                <w:u w:val="single"/>
                <w:lang w:val="mk-MK"/>
              </w:rPr>
            </w:pPr>
            <w:bookmarkStart w:id="237" w:name="_Toc142606490"/>
            <w:r w:rsidRPr="001B373B">
              <w:rPr>
                <w:i/>
                <w:u w:val="single"/>
                <w:lang w:val="mk-MK"/>
              </w:rPr>
              <w:t>5</w:t>
            </w:r>
            <w:bookmarkEnd w:id="237"/>
          </w:p>
        </w:tc>
        <w:tc>
          <w:tcPr>
            <w:tcW w:w="2576" w:type="dxa"/>
            <w:shd w:val="clear" w:color="auto" w:fill="FFF2CC"/>
          </w:tcPr>
          <w:p w14:paraId="490C0CF2" w14:textId="77777777" w:rsidR="00C17A60" w:rsidRPr="001B373B" w:rsidRDefault="00C17A60" w:rsidP="00C17A60">
            <w:pPr>
              <w:outlineLvl w:val="0"/>
              <w:rPr>
                <w:i/>
                <w:u w:val="single"/>
                <w:lang w:val="mk-MK"/>
              </w:rPr>
            </w:pPr>
            <w:bookmarkStart w:id="238" w:name="_Toc142606491"/>
            <w:r w:rsidRPr="001B373B">
              <w:rPr>
                <w:i/>
                <w:u w:val="single"/>
                <w:lang w:val="mk-MK"/>
              </w:rPr>
              <w:t>Водоча</w:t>
            </w:r>
            <w:bookmarkEnd w:id="238"/>
          </w:p>
        </w:tc>
        <w:tc>
          <w:tcPr>
            <w:tcW w:w="1829" w:type="dxa"/>
            <w:shd w:val="clear" w:color="auto" w:fill="FFF2CC"/>
          </w:tcPr>
          <w:p w14:paraId="6E59787A" w14:textId="77777777" w:rsidR="00C17A60" w:rsidRPr="001B373B" w:rsidRDefault="00C17A60" w:rsidP="00C17A60">
            <w:pPr>
              <w:outlineLvl w:val="0"/>
              <w:rPr>
                <w:i/>
                <w:u w:val="single"/>
                <w:lang w:val="mk-MK"/>
              </w:rPr>
            </w:pPr>
            <w:bookmarkStart w:id="239" w:name="_Toc142606492"/>
            <w:r w:rsidRPr="001B373B">
              <w:rPr>
                <w:i/>
                <w:u w:val="single"/>
                <w:lang w:val="mk-MK"/>
              </w:rPr>
              <w:t>116</w:t>
            </w:r>
            <w:bookmarkEnd w:id="239"/>
          </w:p>
        </w:tc>
        <w:tc>
          <w:tcPr>
            <w:tcW w:w="1549" w:type="dxa"/>
            <w:shd w:val="clear" w:color="auto" w:fill="FFF2CC"/>
          </w:tcPr>
          <w:p w14:paraId="796FD4FB" w14:textId="77777777" w:rsidR="00C17A60" w:rsidRPr="001B373B" w:rsidRDefault="00C17A60" w:rsidP="00C17A60">
            <w:pPr>
              <w:outlineLvl w:val="0"/>
              <w:rPr>
                <w:i/>
                <w:u w:val="single"/>
                <w:lang w:val="mk-MK"/>
              </w:rPr>
            </w:pPr>
            <w:bookmarkStart w:id="240" w:name="_Toc142606493"/>
            <w:r w:rsidRPr="001B373B">
              <w:rPr>
                <w:i/>
                <w:u w:val="single"/>
                <w:lang w:val="mk-MK"/>
              </w:rPr>
              <w:t>111</w:t>
            </w:r>
            <w:bookmarkEnd w:id="240"/>
          </w:p>
        </w:tc>
        <w:tc>
          <w:tcPr>
            <w:tcW w:w="1970" w:type="dxa"/>
            <w:shd w:val="clear" w:color="auto" w:fill="FFF2CC"/>
          </w:tcPr>
          <w:p w14:paraId="524A9A58" w14:textId="77777777" w:rsidR="00C17A60" w:rsidRPr="001B373B" w:rsidRDefault="00C17A60" w:rsidP="00C17A60">
            <w:pPr>
              <w:outlineLvl w:val="0"/>
              <w:rPr>
                <w:i/>
                <w:u w:val="single"/>
                <w:lang w:val="mk-MK"/>
              </w:rPr>
            </w:pPr>
            <w:bookmarkStart w:id="241" w:name="_Toc142606494"/>
            <w:r w:rsidRPr="001B373B">
              <w:rPr>
                <w:i/>
                <w:u w:val="single"/>
                <w:lang w:val="mk-MK"/>
              </w:rPr>
              <w:t>227</w:t>
            </w:r>
            <w:bookmarkEnd w:id="241"/>
          </w:p>
        </w:tc>
      </w:tr>
      <w:tr w:rsidR="00C17A60" w:rsidRPr="001B373B" w14:paraId="19B038EA" w14:textId="77777777" w:rsidTr="00F015BA">
        <w:trPr>
          <w:trHeight w:val="293"/>
          <w:jc w:val="center"/>
        </w:trPr>
        <w:tc>
          <w:tcPr>
            <w:tcW w:w="1108" w:type="dxa"/>
            <w:shd w:val="clear" w:color="auto" w:fill="auto"/>
          </w:tcPr>
          <w:p w14:paraId="659858C0" w14:textId="77777777" w:rsidR="00C17A60" w:rsidRPr="001B373B" w:rsidRDefault="00C17A60" w:rsidP="00C17A60">
            <w:pPr>
              <w:outlineLvl w:val="0"/>
              <w:rPr>
                <w:i/>
                <w:u w:val="single"/>
                <w:lang w:val="mk-MK"/>
              </w:rPr>
            </w:pPr>
            <w:bookmarkStart w:id="242" w:name="_Toc142606495"/>
            <w:r w:rsidRPr="001B373B">
              <w:rPr>
                <w:i/>
                <w:u w:val="single"/>
                <w:lang w:val="mk-MK"/>
              </w:rPr>
              <w:t>6</w:t>
            </w:r>
            <w:bookmarkEnd w:id="242"/>
          </w:p>
        </w:tc>
        <w:tc>
          <w:tcPr>
            <w:tcW w:w="2576" w:type="dxa"/>
            <w:shd w:val="clear" w:color="auto" w:fill="auto"/>
          </w:tcPr>
          <w:p w14:paraId="2091B15E" w14:textId="77777777" w:rsidR="00C17A60" w:rsidRPr="001B373B" w:rsidRDefault="00C17A60" w:rsidP="00C17A60">
            <w:pPr>
              <w:outlineLvl w:val="0"/>
              <w:rPr>
                <w:i/>
                <w:u w:val="single"/>
                <w:lang w:val="mk-MK"/>
              </w:rPr>
            </w:pPr>
            <w:bookmarkStart w:id="243" w:name="_Toc142606496"/>
            <w:r w:rsidRPr="001B373B">
              <w:rPr>
                <w:i/>
                <w:u w:val="single"/>
                <w:lang w:val="mk-MK"/>
              </w:rPr>
              <w:t>Габрово</w:t>
            </w:r>
            <w:bookmarkEnd w:id="243"/>
          </w:p>
        </w:tc>
        <w:tc>
          <w:tcPr>
            <w:tcW w:w="1829" w:type="dxa"/>
            <w:shd w:val="clear" w:color="auto" w:fill="auto"/>
          </w:tcPr>
          <w:p w14:paraId="104E210B" w14:textId="77777777" w:rsidR="00C17A60" w:rsidRPr="001B373B" w:rsidRDefault="00C17A60" w:rsidP="00C17A60">
            <w:pPr>
              <w:outlineLvl w:val="0"/>
              <w:rPr>
                <w:i/>
                <w:u w:val="single"/>
                <w:lang w:val="mk-MK"/>
              </w:rPr>
            </w:pPr>
            <w:bookmarkStart w:id="244" w:name="_Toc142606497"/>
            <w:r w:rsidRPr="001B373B">
              <w:rPr>
                <w:i/>
                <w:u w:val="single"/>
                <w:lang w:val="mk-MK"/>
              </w:rPr>
              <w:t>102</w:t>
            </w:r>
            <w:bookmarkEnd w:id="244"/>
          </w:p>
        </w:tc>
        <w:tc>
          <w:tcPr>
            <w:tcW w:w="1549" w:type="dxa"/>
            <w:shd w:val="clear" w:color="auto" w:fill="auto"/>
          </w:tcPr>
          <w:p w14:paraId="205657D3" w14:textId="77777777" w:rsidR="00C17A60" w:rsidRPr="001B373B" w:rsidRDefault="00C17A60" w:rsidP="00C17A60">
            <w:pPr>
              <w:outlineLvl w:val="0"/>
              <w:rPr>
                <w:i/>
                <w:u w:val="single"/>
                <w:lang w:val="mk-MK"/>
              </w:rPr>
            </w:pPr>
            <w:bookmarkStart w:id="245" w:name="_Toc142606498"/>
            <w:r w:rsidRPr="001B373B">
              <w:rPr>
                <w:i/>
                <w:u w:val="single"/>
                <w:lang w:val="mk-MK"/>
              </w:rPr>
              <w:t>100</w:t>
            </w:r>
            <w:bookmarkEnd w:id="245"/>
          </w:p>
        </w:tc>
        <w:tc>
          <w:tcPr>
            <w:tcW w:w="1970" w:type="dxa"/>
            <w:shd w:val="clear" w:color="auto" w:fill="auto"/>
          </w:tcPr>
          <w:p w14:paraId="2B73EF4D" w14:textId="77777777" w:rsidR="00C17A60" w:rsidRPr="001B373B" w:rsidRDefault="00C17A60" w:rsidP="00C17A60">
            <w:pPr>
              <w:outlineLvl w:val="0"/>
              <w:rPr>
                <w:i/>
                <w:u w:val="single"/>
                <w:lang w:val="mk-MK"/>
              </w:rPr>
            </w:pPr>
            <w:bookmarkStart w:id="246" w:name="_Toc142606499"/>
            <w:r w:rsidRPr="001B373B">
              <w:rPr>
                <w:i/>
                <w:u w:val="single"/>
                <w:lang w:val="mk-MK"/>
              </w:rPr>
              <w:t>202</w:t>
            </w:r>
            <w:bookmarkEnd w:id="246"/>
          </w:p>
        </w:tc>
      </w:tr>
      <w:tr w:rsidR="00C17A60" w:rsidRPr="001B373B" w14:paraId="0AE66709" w14:textId="77777777" w:rsidTr="00F015BA">
        <w:trPr>
          <w:trHeight w:val="293"/>
          <w:jc w:val="center"/>
        </w:trPr>
        <w:tc>
          <w:tcPr>
            <w:tcW w:w="1108" w:type="dxa"/>
            <w:shd w:val="clear" w:color="auto" w:fill="FFF2CC"/>
          </w:tcPr>
          <w:p w14:paraId="1884179E" w14:textId="77777777" w:rsidR="00C17A60" w:rsidRPr="001B373B" w:rsidRDefault="00C17A60" w:rsidP="00C17A60">
            <w:pPr>
              <w:outlineLvl w:val="0"/>
              <w:rPr>
                <w:i/>
                <w:u w:val="single"/>
                <w:lang w:val="mk-MK"/>
              </w:rPr>
            </w:pPr>
            <w:bookmarkStart w:id="247" w:name="_Toc142606500"/>
            <w:r w:rsidRPr="001B373B">
              <w:rPr>
                <w:i/>
                <w:u w:val="single"/>
                <w:lang w:val="mk-MK"/>
              </w:rPr>
              <w:t>7</w:t>
            </w:r>
            <w:bookmarkEnd w:id="247"/>
          </w:p>
        </w:tc>
        <w:tc>
          <w:tcPr>
            <w:tcW w:w="2576" w:type="dxa"/>
            <w:shd w:val="clear" w:color="auto" w:fill="FFF2CC"/>
          </w:tcPr>
          <w:p w14:paraId="1E8ABB21" w14:textId="77777777" w:rsidR="00C17A60" w:rsidRPr="001B373B" w:rsidRDefault="00C17A60" w:rsidP="00C17A60">
            <w:pPr>
              <w:outlineLvl w:val="0"/>
              <w:rPr>
                <w:i/>
                <w:u w:val="single"/>
                <w:lang w:val="mk-MK"/>
              </w:rPr>
            </w:pPr>
            <w:bookmarkStart w:id="248" w:name="_Toc142606501"/>
            <w:r w:rsidRPr="001B373B">
              <w:rPr>
                <w:i/>
                <w:u w:val="single"/>
                <w:lang w:val="mk-MK"/>
              </w:rPr>
              <w:t>Градско Балдовци</w:t>
            </w:r>
            <w:bookmarkEnd w:id="248"/>
            <w:r w:rsidRPr="001B373B">
              <w:rPr>
                <w:i/>
                <w:u w:val="single"/>
                <w:lang w:val="mk-MK"/>
              </w:rPr>
              <w:t xml:space="preserve"> </w:t>
            </w:r>
          </w:p>
        </w:tc>
        <w:tc>
          <w:tcPr>
            <w:tcW w:w="1829" w:type="dxa"/>
            <w:shd w:val="clear" w:color="auto" w:fill="FFF2CC"/>
          </w:tcPr>
          <w:p w14:paraId="4B399357" w14:textId="77777777" w:rsidR="00C17A60" w:rsidRPr="001B373B" w:rsidRDefault="00C17A60" w:rsidP="00C17A60">
            <w:pPr>
              <w:outlineLvl w:val="0"/>
              <w:rPr>
                <w:i/>
                <w:u w:val="single"/>
                <w:lang w:val="mk-MK"/>
              </w:rPr>
            </w:pPr>
            <w:bookmarkStart w:id="249" w:name="_Toc142606502"/>
            <w:r w:rsidRPr="001B373B">
              <w:rPr>
                <w:i/>
                <w:u w:val="single"/>
                <w:lang w:val="mk-MK"/>
              </w:rPr>
              <w:t>299</w:t>
            </w:r>
            <w:bookmarkEnd w:id="249"/>
          </w:p>
        </w:tc>
        <w:tc>
          <w:tcPr>
            <w:tcW w:w="1549" w:type="dxa"/>
            <w:shd w:val="clear" w:color="auto" w:fill="FFF2CC"/>
          </w:tcPr>
          <w:p w14:paraId="7AD64CD7" w14:textId="77777777" w:rsidR="00C17A60" w:rsidRPr="001B373B" w:rsidRDefault="00C17A60" w:rsidP="00C17A60">
            <w:pPr>
              <w:outlineLvl w:val="0"/>
              <w:rPr>
                <w:i/>
                <w:u w:val="single"/>
                <w:lang w:val="mk-MK"/>
              </w:rPr>
            </w:pPr>
            <w:bookmarkStart w:id="250" w:name="_Toc142606503"/>
            <w:r w:rsidRPr="001B373B">
              <w:rPr>
                <w:i/>
                <w:u w:val="single"/>
                <w:lang w:val="mk-MK"/>
              </w:rPr>
              <w:t>327</w:t>
            </w:r>
            <w:bookmarkEnd w:id="250"/>
          </w:p>
        </w:tc>
        <w:tc>
          <w:tcPr>
            <w:tcW w:w="1970" w:type="dxa"/>
            <w:shd w:val="clear" w:color="auto" w:fill="FFF2CC"/>
          </w:tcPr>
          <w:p w14:paraId="0A4EC4F3" w14:textId="77777777" w:rsidR="00C17A60" w:rsidRPr="001B373B" w:rsidRDefault="00C17A60" w:rsidP="00C17A60">
            <w:pPr>
              <w:outlineLvl w:val="0"/>
              <w:rPr>
                <w:i/>
                <w:u w:val="single"/>
                <w:lang w:val="mk-MK"/>
              </w:rPr>
            </w:pPr>
            <w:bookmarkStart w:id="251" w:name="_Toc142606504"/>
            <w:r w:rsidRPr="001B373B">
              <w:rPr>
                <w:i/>
                <w:u w:val="single"/>
                <w:lang w:val="mk-MK"/>
              </w:rPr>
              <w:t>626</w:t>
            </w:r>
            <w:bookmarkEnd w:id="251"/>
          </w:p>
        </w:tc>
      </w:tr>
      <w:tr w:rsidR="00C17A60" w:rsidRPr="001B373B" w14:paraId="2F07FFF6" w14:textId="77777777" w:rsidTr="00F015BA">
        <w:trPr>
          <w:trHeight w:val="293"/>
          <w:jc w:val="center"/>
        </w:trPr>
        <w:tc>
          <w:tcPr>
            <w:tcW w:w="1108" w:type="dxa"/>
            <w:shd w:val="clear" w:color="auto" w:fill="auto"/>
          </w:tcPr>
          <w:p w14:paraId="440B860F" w14:textId="77777777" w:rsidR="00C17A60" w:rsidRPr="001B373B" w:rsidRDefault="00C17A60" w:rsidP="00C17A60">
            <w:pPr>
              <w:outlineLvl w:val="0"/>
              <w:rPr>
                <w:i/>
                <w:u w:val="single"/>
                <w:lang w:val="mk-MK"/>
              </w:rPr>
            </w:pPr>
            <w:bookmarkStart w:id="252" w:name="_Toc142606505"/>
            <w:r w:rsidRPr="001B373B">
              <w:rPr>
                <w:i/>
                <w:u w:val="single"/>
                <w:lang w:val="mk-MK"/>
              </w:rPr>
              <w:t>8</w:t>
            </w:r>
            <w:bookmarkEnd w:id="252"/>
          </w:p>
        </w:tc>
        <w:tc>
          <w:tcPr>
            <w:tcW w:w="2576" w:type="dxa"/>
            <w:shd w:val="clear" w:color="auto" w:fill="auto"/>
          </w:tcPr>
          <w:p w14:paraId="0922B35C" w14:textId="77777777" w:rsidR="00C17A60" w:rsidRPr="001B373B" w:rsidRDefault="00C17A60" w:rsidP="00C17A60">
            <w:pPr>
              <w:outlineLvl w:val="0"/>
              <w:rPr>
                <w:i/>
                <w:u w:val="single"/>
                <w:lang w:val="mk-MK"/>
              </w:rPr>
            </w:pPr>
            <w:bookmarkStart w:id="253" w:name="_Toc142606506"/>
            <w:r w:rsidRPr="001B373B">
              <w:rPr>
                <w:i/>
                <w:u w:val="single"/>
                <w:lang w:val="mk-MK"/>
              </w:rPr>
              <w:t>Дабиље</w:t>
            </w:r>
            <w:bookmarkEnd w:id="253"/>
          </w:p>
        </w:tc>
        <w:tc>
          <w:tcPr>
            <w:tcW w:w="1829" w:type="dxa"/>
            <w:shd w:val="clear" w:color="auto" w:fill="auto"/>
          </w:tcPr>
          <w:p w14:paraId="134795F5" w14:textId="77777777" w:rsidR="00C17A60" w:rsidRPr="001B373B" w:rsidRDefault="00C17A60" w:rsidP="00C17A60">
            <w:pPr>
              <w:outlineLvl w:val="0"/>
              <w:rPr>
                <w:i/>
                <w:u w:val="single"/>
                <w:lang w:val="mk-MK"/>
              </w:rPr>
            </w:pPr>
            <w:bookmarkStart w:id="254" w:name="_Toc142606507"/>
            <w:r w:rsidRPr="001B373B">
              <w:rPr>
                <w:i/>
                <w:u w:val="single"/>
                <w:lang w:val="mk-MK"/>
              </w:rPr>
              <w:t>803</w:t>
            </w:r>
            <w:bookmarkEnd w:id="254"/>
          </w:p>
        </w:tc>
        <w:tc>
          <w:tcPr>
            <w:tcW w:w="1549" w:type="dxa"/>
            <w:shd w:val="clear" w:color="auto" w:fill="auto"/>
          </w:tcPr>
          <w:p w14:paraId="3C50A10F" w14:textId="77777777" w:rsidR="00C17A60" w:rsidRPr="001B373B" w:rsidRDefault="00C17A60" w:rsidP="00C17A60">
            <w:pPr>
              <w:outlineLvl w:val="0"/>
              <w:rPr>
                <w:i/>
                <w:u w:val="single"/>
                <w:lang w:val="mk-MK"/>
              </w:rPr>
            </w:pPr>
            <w:bookmarkStart w:id="255" w:name="_Toc142606508"/>
            <w:r w:rsidRPr="001B373B">
              <w:rPr>
                <w:i/>
                <w:u w:val="single"/>
                <w:lang w:val="mk-MK"/>
              </w:rPr>
              <w:t>844</w:t>
            </w:r>
            <w:bookmarkEnd w:id="255"/>
          </w:p>
        </w:tc>
        <w:tc>
          <w:tcPr>
            <w:tcW w:w="1970" w:type="dxa"/>
            <w:shd w:val="clear" w:color="auto" w:fill="auto"/>
          </w:tcPr>
          <w:p w14:paraId="7C3F9A1B" w14:textId="77777777" w:rsidR="00C17A60" w:rsidRPr="001B373B" w:rsidRDefault="00C17A60" w:rsidP="00C17A60">
            <w:pPr>
              <w:outlineLvl w:val="0"/>
              <w:rPr>
                <w:i/>
                <w:u w:val="single"/>
                <w:lang w:val="mk-MK"/>
              </w:rPr>
            </w:pPr>
            <w:bookmarkStart w:id="256" w:name="_Toc142606509"/>
            <w:r w:rsidRPr="001B373B">
              <w:rPr>
                <w:i/>
                <w:u w:val="single"/>
                <w:lang w:val="mk-MK"/>
              </w:rPr>
              <w:t>1647</w:t>
            </w:r>
            <w:bookmarkEnd w:id="256"/>
          </w:p>
        </w:tc>
      </w:tr>
      <w:tr w:rsidR="00C17A60" w:rsidRPr="001B373B" w14:paraId="54547780" w14:textId="77777777" w:rsidTr="00F015BA">
        <w:trPr>
          <w:trHeight w:val="293"/>
          <w:jc w:val="center"/>
        </w:trPr>
        <w:tc>
          <w:tcPr>
            <w:tcW w:w="1108" w:type="dxa"/>
            <w:shd w:val="clear" w:color="auto" w:fill="FFF2CC"/>
          </w:tcPr>
          <w:p w14:paraId="60F34779" w14:textId="77777777" w:rsidR="00C17A60" w:rsidRPr="001B373B" w:rsidRDefault="00C17A60" w:rsidP="00C17A60">
            <w:pPr>
              <w:outlineLvl w:val="0"/>
              <w:rPr>
                <w:i/>
                <w:u w:val="single"/>
                <w:lang w:val="mk-MK"/>
              </w:rPr>
            </w:pPr>
            <w:bookmarkStart w:id="257" w:name="_Toc142606510"/>
            <w:r w:rsidRPr="001B373B">
              <w:rPr>
                <w:i/>
                <w:u w:val="single"/>
                <w:lang w:val="mk-MK"/>
              </w:rPr>
              <w:t>9</w:t>
            </w:r>
            <w:bookmarkEnd w:id="257"/>
          </w:p>
        </w:tc>
        <w:tc>
          <w:tcPr>
            <w:tcW w:w="2576" w:type="dxa"/>
            <w:shd w:val="clear" w:color="auto" w:fill="FFF2CC"/>
          </w:tcPr>
          <w:p w14:paraId="7009D541" w14:textId="77777777" w:rsidR="00C17A60" w:rsidRPr="001B373B" w:rsidRDefault="00C17A60" w:rsidP="00C17A60">
            <w:pPr>
              <w:outlineLvl w:val="0"/>
              <w:rPr>
                <w:i/>
                <w:u w:val="single"/>
                <w:lang w:val="mk-MK"/>
              </w:rPr>
            </w:pPr>
            <w:bookmarkStart w:id="258" w:name="_Toc142606511"/>
            <w:r w:rsidRPr="001B373B">
              <w:rPr>
                <w:i/>
                <w:u w:val="single"/>
                <w:lang w:val="mk-MK"/>
              </w:rPr>
              <w:t>Добрејци</w:t>
            </w:r>
            <w:bookmarkEnd w:id="258"/>
          </w:p>
        </w:tc>
        <w:tc>
          <w:tcPr>
            <w:tcW w:w="1829" w:type="dxa"/>
            <w:shd w:val="clear" w:color="auto" w:fill="FFF2CC"/>
          </w:tcPr>
          <w:p w14:paraId="444718D2" w14:textId="77777777" w:rsidR="00C17A60" w:rsidRPr="001B373B" w:rsidRDefault="00C17A60" w:rsidP="00C17A60">
            <w:pPr>
              <w:outlineLvl w:val="0"/>
              <w:rPr>
                <w:i/>
                <w:u w:val="single"/>
                <w:lang w:val="mk-MK"/>
              </w:rPr>
            </w:pPr>
            <w:bookmarkStart w:id="259" w:name="_Toc142606512"/>
            <w:r w:rsidRPr="001B373B">
              <w:rPr>
                <w:i/>
                <w:u w:val="single"/>
                <w:lang w:val="mk-MK"/>
              </w:rPr>
              <w:t>765</w:t>
            </w:r>
            <w:bookmarkEnd w:id="259"/>
          </w:p>
        </w:tc>
        <w:tc>
          <w:tcPr>
            <w:tcW w:w="1549" w:type="dxa"/>
            <w:shd w:val="clear" w:color="auto" w:fill="FFF2CC"/>
          </w:tcPr>
          <w:p w14:paraId="76901404" w14:textId="77777777" w:rsidR="00C17A60" w:rsidRPr="001B373B" w:rsidRDefault="00C17A60" w:rsidP="00C17A60">
            <w:pPr>
              <w:outlineLvl w:val="0"/>
              <w:rPr>
                <w:i/>
                <w:u w:val="single"/>
                <w:lang w:val="mk-MK"/>
              </w:rPr>
            </w:pPr>
            <w:bookmarkStart w:id="260" w:name="_Toc142606513"/>
            <w:r w:rsidRPr="001B373B">
              <w:rPr>
                <w:i/>
                <w:u w:val="single"/>
                <w:lang w:val="mk-MK"/>
              </w:rPr>
              <w:t>742</w:t>
            </w:r>
            <w:bookmarkEnd w:id="260"/>
          </w:p>
        </w:tc>
        <w:tc>
          <w:tcPr>
            <w:tcW w:w="1970" w:type="dxa"/>
            <w:shd w:val="clear" w:color="auto" w:fill="FFF2CC"/>
          </w:tcPr>
          <w:p w14:paraId="105CD498" w14:textId="77777777" w:rsidR="00C17A60" w:rsidRPr="001B373B" w:rsidRDefault="00C17A60" w:rsidP="00C17A60">
            <w:pPr>
              <w:outlineLvl w:val="0"/>
              <w:rPr>
                <w:i/>
                <w:u w:val="single"/>
                <w:lang w:val="mk-MK"/>
              </w:rPr>
            </w:pPr>
            <w:bookmarkStart w:id="261" w:name="_Toc142606514"/>
            <w:r w:rsidRPr="001B373B">
              <w:rPr>
                <w:i/>
                <w:u w:val="single"/>
                <w:lang w:val="mk-MK"/>
              </w:rPr>
              <w:t>1507</w:t>
            </w:r>
            <w:bookmarkEnd w:id="261"/>
          </w:p>
        </w:tc>
      </w:tr>
      <w:tr w:rsidR="00C17A60" w:rsidRPr="001B373B" w14:paraId="11B5F8CE" w14:textId="77777777" w:rsidTr="00F015BA">
        <w:trPr>
          <w:trHeight w:val="293"/>
          <w:jc w:val="center"/>
        </w:trPr>
        <w:tc>
          <w:tcPr>
            <w:tcW w:w="1108" w:type="dxa"/>
            <w:shd w:val="clear" w:color="auto" w:fill="auto"/>
          </w:tcPr>
          <w:p w14:paraId="477950C0" w14:textId="77777777" w:rsidR="00C17A60" w:rsidRPr="001B373B" w:rsidRDefault="00C17A60" w:rsidP="00C17A60">
            <w:pPr>
              <w:outlineLvl w:val="0"/>
              <w:rPr>
                <w:i/>
                <w:u w:val="single"/>
                <w:lang w:val="mk-MK"/>
              </w:rPr>
            </w:pPr>
            <w:bookmarkStart w:id="262" w:name="_Toc142606515"/>
            <w:r w:rsidRPr="001B373B">
              <w:rPr>
                <w:i/>
                <w:u w:val="single"/>
                <w:lang w:val="mk-MK"/>
              </w:rPr>
              <w:t>10</w:t>
            </w:r>
            <w:bookmarkEnd w:id="262"/>
          </w:p>
        </w:tc>
        <w:tc>
          <w:tcPr>
            <w:tcW w:w="2576" w:type="dxa"/>
            <w:shd w:val="clear" w:color="auto" w:fill="auto"/>
          </w:tcPr>
          <w:p w14:paraId="141BBB22" w14:textId="77777777" w:rsidR="00C17A60" w:rsidRPr="001B373B" w:rsidRDefault="00C17A60" w:rsidP="00C17A60">
            <w:pPr>
              <w:outlineLvl w:val="0"/>
              <w:rPr>
                <w:i/>
                <w:u w:val="single"/>
                <w:lang w:val="mk-MK"/>
              </w:rPr>
            </w:pPr>
            <w:bookmarkStart w:id="263" w:name="_Toc142606516"/>
            <w:r w:rsidRPr="001B373B">
              <w:rPr>
                <w:i/>
                <w:u w:val="single"/>
                <w:lang w:val="mk-MK"/>
              </w:rPr>
              <w:t>Дорломбос</w:t>
            </w:r>
            <w:bookmarkEnd w:id="263"/>
          </w:p>
        </w:tc>
        <w:tc>
          <w:tcPr>
            <w:tcW w:w="1829" w:type="dxa"/>
            <w:shd w:val="clear" w:color="auto" w:fill="auto"/>
          </w:tcPr>
          <w:p w14:paraId="06E6B19D" w14:textId="77777777" w:rsidR="00C17A60" w:rsidRPr="001B373B" w:rsidRDefault="00C17A60" w:rsidP="00C17A60">
            <w:pPr>
              <w:outlineLvl w:val="0"/>
              <w:rPr>
                <w:i/>
                <w:u w:val="single"/>
                <w:lang w:val="mk-MK"/>
              </w:rPr>
            </w:pPr>
            <w:bookmarkStart w:id="264" w:name="_Toc142606517"/>
            <w:r w:rsidRPr="001B373B">
              <w:rPr>
                <w:i/>
                <w:u w:val="single"/>
                <w:lang w:val="mk-MK"/>
              </w:rPr>
              <w:t>29</w:t>
            </w:r>
            <w:bookmarkEnd w:id="264"/>
          </w:p>
        </w:tc>
        <w:tc>
          <w:tcPr>
            <w:tcW w:w="1549" w:type="dxa"/>
            <w:shd w:val="clear" w:color="auto" w:fill="auto"/>
          </w:tcPr>
          <w:p w14:paraId="5B389898" w14:textId="77777777" w:rsidR="00C17A60" w:rsidRPr="001B373B" w:rsidRDefault="00C17A60" w:rsidP="00C17A60">
            <w:pPr>
              <w:outlineLvl w:val="0"/>
              <w:rPr>
                <w:i/>
                <w:u w:val="single"/>
                <w:lang w:val="mk-MK"/>
              </w:rPr>
            </w:pPr>
            <w:bookmarkStart w:id="265" w:name="_Toc142606518"/>
            <w:r w:rsidRPr="001B373B">
              <w:rPr>
                <w:i/>
                <w:u w:val="single"/>
                <w:lang w:val="mk-MK"/>
              </w:rPr>
              <w:t>23</w:t>
            </w:r>
            <w:bookmarkEnd w:id="265"/>
          </w:p>
        </w:tc>
        <w:tc>
          <w:tcPr>
            <w:tcW w:w="1970" w:type="dxa"/>
            <w:shd w:val="clear" w:color="auto" w:fill="auto"/>
          </w:tcPr>
          <w:p w14:paraId="2542E0C7" w14:textId="77777777" w:rsidR="00C17A60" w:rsidRPr="001B373B" w:rsidRDefault="00C17A60" w:rsidP="00C17A60">
            <w:pPr>
              <w:outlineLvl w:val="0"/>
              <w:rPr>
                <w:i/>
                <w:u w:val="single"/>
                <w:lang w:val="mk-MK"/>
              </w:rPr>
            </w:pPr>
            <w:bookmarkStart w:id="266" w:name="_Toc142606519"/>
            <w:r w:rsidRPr="001B373B">
              <w:rPr>
                <w:i/>
                <w:u w:val="single"/>
                <w:lang w:val="mk-MK"/>
              </w:rPr>
              <w:t>52</w:t>
            </w:r>
            <w:bookmarkEnd w:id="266"/>
          </w:p>
        </w:tc>
      </w:tr>
      <w:tr w:rsidR="00C17A60" w:rsidRPr="001B373B" w14:paraId="2B362FB8" w14:textId="77777777" w:rsidTr="00F015BA">
        <w:trPr>
          <w:trHeight w:val="293"/>
          <w:jc w:val="center"/>
        </w:trPr>
        <w:tc>
          <w:tcPr>
            <w:tcW w:w="1108" w:type="dxa"/>
            <w:shd w:val="clear" w:color="auto" w:fill="FFF2CC"/>
          </w:tcPr>
          <w:p w14:paraId="0D16A765" w14:textId="77777777" w:rsidR="00C17A60" w:rsidRPr="001B373B" w:rsidRDefault="00C17A60" w:rsidP="00C17A60">
            <w:pPr>
              <w:outlineLvl w:val="0"/>
              <w:rPr>
                <w:i/>
                <w:u w:val="single"/>
                <w:lang w:val="mk-MK"/>
              </w:rPr>
            </w:pPr>
            <w:bookmarkStart w:id="267" w:name="_Toc142606520"/>
            <w:r w:rsidRPr="001B373B">
              <w:rPr>
                <w:i/>
                <w:u w:val="single"/>
                <w:lang w:val="mk-MK"/>
              </w:rPr>
              <w:t>11</w:t>
            </w:r>
            <w:bookmarkEnd w:id="267"/>
          </w:p>
        </w:tc>
        <w:tc>
          <w:tcPr>
            <w:tcW w:w="2576" w:type="dxa"/>
            <w:shd w:val="clear" w:color="auto" w:fill="FFF2CC"/>
          </w:tcPr>
          <w:p w14:paraId="392075C7" w14:textId="77777777" w:rsidR="00C17A60" w:rsidRPr="001B373B" w:rsidRDefault="00C17A60" w:rsidP="00C17A60">
            <w:pPr>
              <w:outlineLvl w:val="0"/>
              <w:rPr>
                <w:i/>
                <w:u w:val="single"/>
                <w:lang w:val="mk-MK"/>
              </w:rPr>
            </w:pPr>
            <w:bookmarkStart w:id="268" w:name="_Toc142606521"/>
            <w:r w:rsidRPr="001B373B">
              <w:rPr>
                <w:i/>
                <w:u w:val="single"/>
                <w:lang w:val="mk-MK"/>
              </w:rPr>
              <w:t>Злешево</w:t>
            </w:r>
            <w:bookmarkEnd w:id="268"/>
          </w:p>
        </w:tc>
        <w:tc>
          <w:tcPr>
            <w:tcW w:w="1829" w:type="dxa"/>
            <w:shd w:val="clear" w:color="auto" w:fill="FFF2CC"/>
          </w:tcPr>
          <w:p w14:paraId="2D5333F4" w14:textId="77777777" w:rsidR="00C17A60" w:rsidRPr="001B373B" w:rsidRDefault="00C17A60" w:rsidP="00C17A60">
            <w:pPr>
              <w:outlineLvl w:val="0"/>
              <w:rPr>
                <w:i/>
                <w:u w:val="single"/>
                <w:lang w:val="mk-MK"/>
              </w:rPr>
            </w:pPr>
            <w:bookmarkStart w:id="269" w:name="_Toc142606522"/>
            <w:r w:rsidRPr="001B373B">
              <w:rPr>
                <w:i/>
                <w:u w:val="single"/>
                <w:lang w:val="mk-MK"/>
              </w:rPr>
              <w:t>-</w:t>
            </w:r>
            <w:bookmarkEnd w:id="269"/>
          </w:p>
        </w:tc>
        <w:tc>
          <w:tcPr>
            <w:tcW w:w="1549" w:type="dxa"/>
            <w:shd w:val="clear" w:color="auto" w:fill="FFF2CC"/>
          </w:tcPr>
          <w:p w14:paraId="6BFCD741" w14:textId="77777777" w:rsidR="00C17A60" w:rsidRPr="001B373B" w:rsidRDefault="00C17A60" w:rsidP="00C17A60">
            <w:pPr>
              <w:outlineLvl w:val="0"/>
              <w:rPr>
                <w:i/>
                <w:u w:val="single"/>
                <w:lang w:val="mk-MK"/>
              </w:rPr>
            </w:pPr>
            <w:bookmarkStart w:id="270" w:name="_Toc142606523"/>
            <w:r w:rsidRPr="001B373B">
              <w:rPr>
                <w:i/>
                <w:u w:val="single"/>
                <w:lang w:val="mk-MK"/>
              </w:rPr>
              <w:t>-</w:t>
            </w:r>
            <w:bookmarkEnd w:id="270"/>
          </w:p>
        </w:tc>
        <w:tc>
          <w:tcPr>
            <w:tcW w:w="1970" w:type="dxa"/>
            <w:shd w:val="clear" w:color="auto" w:fill="FFF2CC"/>
          </w:tcPr>
          <w:p w14:paraId="5DDABA9E" w14:textId="77777777" w:rsidR="00C17A60" w:rsidRPr="001B373B" w:rsidRDefault="00C17A60" w:rsidP="00C17A60">
            <w:pPr>
              <w:outlineLvl w:val="0"/>
              <w:rPr>
                <w:i/>
                <w:u w:val="single"/>
                <w:lang w:val="mk-MK"/>
              </w:rPr>
            </w:pPr>
            <w:bookmarkStart w:id="271" w:name="_Toc142606524"/>
            <w:r w:rsidRPr="001B373B">
              <w:rPr>
                <w:i/>
                <w:u w:val="single"/>
                <w:lang w:val="mk-MK"/>
              </w:rPr>
              <w:t>-</w:t>
            </w:r>
            <w:bookmarkEnd w:id="271"/>
          </w:p>
        </w:tc>
      </w:tr>
      <w:tr w:rsidR="00C17A60" w:rsidRPr="001B373B" w14:paraId="4DA21D7C" w14:textId="77777777" w:rsidTr="00F015BA">
        <w:trPr>
          <w:trHeight w:val="293"/>
          <w:jc w:val="center"/>
        </w:trPr>
        <w:tc>
          <w:tcPr>
            <w:tcW w:w="1108" w:type="dxa"/>
            <w:shd w:val="clear" w:color="auto" w:fill="auto"/>
          </w:tcPr>
          <w:p w14:paraId="58D16408" w14:textId="77777777" w:rsidR="00C17A60" w:rsidRPr="001B373B" w:rsidRDefault="00C17A60" w:rsidP="00C17A60">
            <w:pPr>
              <w:outlineLvl w:val="0"/>
              <w:rPr>
                <w:i/>
                <w:u w:val="single"/>
                <w:lang w:val="mk-MK"/>
              </w:rPr>
            </w:pPr>
            <w:bookmarkStart w:id="272" w:name="_Toc142606525"/>
            <w:r w:rsidRPr="001B373B">
              <w:rPr>
                <w:i/>
                <w:u w:val="single"/>
                <w:lang w:val="mk-MK"/>
              </w:rPr>
              <w:t>12</w:t>
            </w:r>
            <w:bookmarkEnd w:id="272"/>
          </w:p>
        </w:tc>
        <w:tc>
          <w:tcPr>
            <w:tcW w:w="2576" w:type="dxa"/>
            <w:shd w:val="clear" w:color="auto" w:fill="auto"/>
          </w:tcPr>
          <w:p w14:paraId="73F77DF7" w14:textId="77777777" w:rsidR="00C17A60" w:rsidRPr="001B373B" w:rsidRDefault="00C17A60" w:rsidP="00C17A60">
            <w:pPr>
              <w:outlineLvl w:val="0"/>
              <w:rPr>
                <w:i/>
                <w:u w:val="single"/>
                <w:lang w:val="mk-MK"/>
              </w:rPr>
            </w:pPr>
            <w:bookmarkStart w:id="273" w:name="_Toc142606526"/>
            <w:r w:rsidRPr="001B373B">
              <w:rPr>
                <w:i/>
                <w:u w:val="single"/>
                <w:lang w:val="mk-MK"/>
              </w:rPr>
              <w:t>Костурино</w:t>
            </w:r>
            <w:bookmarkEnd w:id="273"/>
          </w:p>
        </w:tc>
        <w:tc>
          <w:tcPr>
            <w:tcW w:w="1829" w:type="dxa"/>
            <w:shd w:val="clear" w:color="auto" w:fill="auto"/>
          </w:tcPr>
          <w:p w14:paraId="78A85E9E" w14:textId="77777777" w:rsidR="00C17A60" w:rsidRPr="001B373B" w:rsidRDefault="00C17A60" w:rsidP="00C17A60">
            <w:pPr>
              <w:outlineLvl w:val="0"/>
              <w:rPr>
                <w:i/>
                <w:u w:val="single"/>
                <w:lang w:val="mk-MK"/>
              </w:rPr>
            </w:pPr>
            <w:bookmarkStart w:id="274" w:name="_Toc142606527"/>
            <w:r w:rsidRPr="001B373B">
              <w:rPr>
                <w:i/>
                <w:u w:val="single"/>
                <w:lang w:val="mk-MK"/>
              </w:rPr>
              <w:t>448</w:t>
            </w:r>
            <w:bookmarkEnd w:id="274"/>
          </w:p>
        </w:tc>
        <w:tc>
          <w:tcPr>
            <w:tcW w:w="1549" w:type="dxa"/>
            <w:shd w:val="clear" w:color="auto" w:fill="auto"/>
          </w:tcPr>
          <w:p w14:paraId="6E42D732" w14:textId="77777777" w:rsidR="00C17A60" w:rsidRPr="001B373B" w:rsidRDefault="00C17A60" w:rsidP="00C17A60">
            <w:pPr>
              <w:outlineLvl w:val="0"/>
              <w:rPr>
                <w:i/>
                <w:u w:val="single"/>
                <w:lang w:val="mk-MK"/>
              </w:rPr>
            </w:pPr>
            <w:bookmarkStart w:id="275" w:name="_Toc142606528"/>
            <w:r w:rsidRPr="001B373B">
              <w:rPr>
                <w:i/>
                <w:u w:val="single"/>
                <w:lang w:val="mk-MK"/>
              </w:rPr>
              <w:t>447</w:t>
            </w:r>
            <w:bookmarkEnd w:id="275"/>
          </w:p>
        </w:tc>
        <w:tc>
          <w:tcPr>
            <w:tcW w:w="1970" w:type="dxa"/>
            <w:shd w:val="clear" w:color="auto" w:fill="auto"/>
          </w:tcPr>
          <w:p w14:paraId="1546867D" w14:textId="77777777" w:rsidR="00C17A60" w:rsidRPr="001B373B" w:rsidRDefault="00C17A60" w:rsidP="00C17A60">
            <w:pPr>
              <w:outlineLvl w:val="0"/>
              <w:rPr>
                <w:i/>
                <w:u w:val="single"/>
                <w:lang w:val="mk-MK"/>
              </w:rPr>
            </w:pPr>
            <w:bookmarkStart w:id="276" w:name="_Toc142606529"/>
            <w:r w:rsidRPr="001B373B">
              <w:rPr>
                <w:i/>
                <w:u w:val="single"/>
                <w:lang w:val="mk-MK"/>
              </w:rPr>
              <w:t>895</w:t>
            </w:r>
            <w:bookmarkEnd w:id="276"/>
          </w:p>
        </w:tc>
      </w:tr>
      <w:tr w:rsidR="00C17A60" w:rsidRPr="001B373B" w14:paraId="36B54BA6" w14:textId="77777777" w:rsidTr="00F015BA">
        <w:trPr>
          <w:trHeight w:val="293"/>
          <w:jc w:val="center"/>
        </w:trPr>
        <w:tc>
          <w:tcPr>
            <w:tcW w:w="1108" w:type="dxa"/>
            <w:shd w:val="clear" w:color="auto" w:fill="FFF2CC"/>
          </w:tcPr>
          <w:p w14:paraId="5F52011A" w14:textId="77777777" w:rsidR="00C17A60" w:rsidRPr="001B373B" w:rsidRDefault="00C17A60" w:rsidP="00C17A60">
            <w:pPr>
              <w:outlineLvl w:val="0"/>
              <w:rPr>
                <w:i/>
                <w:u w:val="single"/>
                <w:lang w:val="mk-MK"/>
              </w:rPr>
            </w:pPr>
            <w:bookmarkStart w:id="277" w:name="_Toc142606530"/>
            <w:r w:rsidRPr="001B373B">
              <w:rPr>
                <w:i/>
                <w:u w:val="single"/>
                <w:lang w:val="mk-MK"/>
              </w:rPr>
              <w:t>13</w:t>
            </w:r>
            <w:bookmarkEnd w:id="277"/>
          </w:p>
        </w:tc>
        <w:tc>
          <w:tcPr>
            <w:tcW w:w="2576" w:type="dxa"/>
            <w:shd w:val="clear" w:color="auto" w:fill="FFF2CC"/>
          </w:tcPr>
          <w:p w14:paraId="6801213A" w14:textId="77777777" w:rsidR="00C17A60" w:rsidRPr="001B373B" w:rsidRDefault="00C17A60" w:rsidP="00C17A60">
            <w:pPr>
              <w:outlineLvl w:val="0"/>
              <w:rPr>
                <w:i/>
                <w:u w:val="single"/>
                <w:lang w:val="mk-MK"/>
              </w:rPr>
            </w:pPr>
            <w:bookmarkStart w:id="278" w:name="_Toc142606531"/>
            <w:r w:rsidRPr="001B373B">
              <w:rPr>
                <w:i/>
                <w:u w:val="single"/>
                <w:lang w:val="mk-MK"/>
              </w:rPr>
              <w:t>Куклиш</w:t>
            </w:r>
            <w:bookmarkEnd w:id="278"/>
          </w:p>
        </w:tc>
        <w:tc>
          <w:tcPr>
            <w:tcW w:w="1829" w:type="dxa"/>
            <w:shd w:val="clear" w:color="auto" w:fill="FFF2CC"/>
          </w:tcPr>
          <w:p w14:paraId="0E64A5A9" w14:textId="77777777" w:rsidR="00C17A60" w:rsidRPr="001B373B" w:rsidRDefault="00C17A60" w:rsidP="00C17A60">
            <w:pPr>
              <w:outlineLvl w:val="0"/>
              <w:rPr>
                <w:i/>
                <w:u w:val="single"/>
                <w:lang w:val="mk-MK"/>
              </w:rPr>
            </w:pPr>
            <w:bookmarkStart w:id="279" w:name="_Toc142606532"/>
            <w:r w:rsidRPr="001B373B">
              <w:rPr>
                <w:i/>
                <w:u w:val="single"/>
                <w:lang w:val="mk-MK"/>
              </w:rPr>
              <w:t>1119</w:t>
            </w:r>
            <w:bookmarkEnd w:id="279"/>
          </w:p>
        </w:tc>
        <w:tc>
          <w:tcPr>
            <w:tcW w:w="1549" w:type="dxa"/>
            <w:shd w:val="clear" w:color="auto" w:fill="FFF2CC"/>
          </w:tcPr>
          <w:p w14:paraId="4633F3F9" w14:textId="77777777" w:rsidR="00C17A60" w:rsidRPr="001B373B" w:rsidRDefault="00C17A60" w:rsidP="00C17A60">
            <w:pPr>
              <w:outlineLvl w:val="0"/>
              <w:rPr>
                <w:i/>
                <w:u w:val="single"/>
                <w:lang w:val="mk-MK"/>
              </w:rPr>
            </w:pPr>
            <w:bookmarkStart w:id="280" w:name="_Toc142606533"/>
            <w:r w:rsidRPr="001B373B">
              <w:rPr>
                <w:i/>
                <w:u w:val="single"/>
                <w:lang w:val="mk-MK"/>
              </w:rPr>
              <w:t>1053</w:t>
            </w:r>
            <w:bookmarkEnd w:id="280"/>
          </w:p>
        </w:tc>
        <w:tc>
          <w:tcPr>
            <w:tcW w:w="1970" w:type="dxa"/>
            <w:shd w:val="clear" w:color="auto" w:fill="FFF2CC"/>
          </w:tcPr>
          <w:p w14:paraId="52237E68" w14:textId="77777777" w:rsidR="00C17A60" w:rsidRPr="001B373B" w:rsidRDefault="00C17A60" w:rsidP="00C17A60">
            <w:pPr>
              <w:outlineLvl w:val="0"/>
              <w:rPr>
                <w:i/>
                <w:u w:val="single"/>
                <w:lang w:val="mk-MK"/>
              </w:rPr>
            </w:pPr>
            <w:bookmarkStart w:id="281" w:name="_Toc142606534"/>
            <w:r w:rsidRPr="001B373B">
              <w:rPr>
                <w:i/>
                <w:u w:val="single"/>
                <w:lang w:val="mk-MK"/>
              </w:rPr>
              <w:t>2172</w:t>
            </w:r>
            <w:bookmarkEnd w:id="281"/>
          </w:p>
        </w:tc>
      </w:tr>
      <w:tr w:rsidR="00C17A60" w:rsidRPr="001B373B" w14:paraId="2886222F" w14:textId="77777777" w:rsidTr="00F015BA">
        <w:trPr>
          <w:trHeight w:val="293"/>
          <w:jc w:val="center"/>
        </w:trPr>
        <w:tc>
          <w:tcPr>
            <w:tcW w:w="1108" w:type="dxa"/>
            <w:shd w:val="clear" w:color="auto" w:fill="auto"/>
          </w:tcPr>
          <w:p w14:paraId="64240069" w14:textId="77777777" w:rsidR="00C17A60" w:rsidRPr="001B373B" w:rsidRDefault="00C17A60" w:rsidP="00C17A60">
            <w:pPr>
              <w:outlineLvl w:val="0"/>
              <w:rPr>
                <w:i/>
                <w:u w:val="single"/>
                <w:lang w:val="mk-MK"/>
              </w:rPr>
            </w:pPr>
            <w:bookmarkStart w:id="282" w:name="_Toc142606535"/>
            <w:r w:rsidRPr="001B373B">
              <w:rPr>
                <w:i/>
                <w:u w:val="single"/>
                <w:lang w:val="mk-MK"/>
              </w:rPr>
              <w:t>14</w:t>
            </w:r>
            <w:bookmarkEnd w:id="282"/>
          </w:p>
        </w:tc>
        <w:tc>
          <w:tcPr>
            <w:tcW w:w="2576" w:type="dxa"/>
            <w:shd w:val="clear" w:color="auto" w:fill="auto"/>
          </w:tcPr>
          <w:p w14:paraId="5430A591" w14:textId="77777777" w:rsidR="00C17A60" w:rsidRPr="001B373B" w:rsidRDefault="00C17A60" w:rsidP="00C17A60">
            <w:pPr>
              <w:outlineLvl w:val="0"/>
              <w:rPr>
                <w:i/>
                <w:u w:val="single"/>
                <w:lang w:val="mk-MK"/>
              </w:rPr>
            </w:pPr>
            <w:bookmarkStart w:id="283" w:name="_Toc142606536"/>
            <w:r w:rsidRPr="001B373B">
              <w:rPr>
                <w:i/>
                <w:u w:val="single"/>
                <w:lang w:val="mk-MK"/>
              </w:rPr>
              <w:t>Мемешли</w:t>
            </w:r>
            <w:bookmarkEnd w:id="283"/>
          </w:p>
        </w:tc>
        <w:tc>
          <w:tcPr>
            <w:tcW w:w="1829" w:type="dxa"/>
            <w:shd w:val="clear" w:color="auto" w:fill="auto"/>
          </w:tcPr>
          <w:p w14:paraId="694C9B51" w14:textId="77777777" w:rsidR="00C17A60" w:rsidRPr="001B373B" w:rsidRDefault="00C17A60" w:rsidP="00C17A60">
            <w:pPr>
              <w:outlineLvl w:val="0"/>
              <w:rPr>
                <w:i/>
                <w:u w:val="single"/>
                <w:lang w:val="mk-MK"/>
              </w:rPr>
            </w:pPr>
            <w:bookmarkStart w:id="284" w:name="_Toc142606537"/>
            <w:r w:rsidRPr="001B373B">
              <w:rPr>
                <w:i/>
                <w:u w:val="single"/>
                <w:lang w:val="mk-MK"/>
              </w:rPr>
              <w:t>9</w:t>
            </w:r>
            <w:bookmarkEnd w:id="284"/>
          </w:p>
        </w:tc>
        <w:tc>
          <w:tcPr>
            <w:tcW w:w="1549" w:type="dxa"/>
            <w:shd w:val="clear" w:color="auto" w:fill="auto"/>
          </w:tcPr>
          <w:p w14:paraId="3AEF64FE" w14:textId="77777777" w:rsidR="00C17A60" w:rsidRPr="001B373B" w:rsidRDefault="00C17A60" w:rsidP="00C17A60">
            <w:pPr>
              <w:outlineLvl w:val="0"/>
              <w:rPr>
                <w:i/>
                <w:u w:val="single"/>
                <w:lang w:val="mk-MK"/>
              </w:rPr>
            </w:pPr>
            <w:bookmarkStart w:id="285" w:name="_Toc142606538"/>
            <w:r w:rsidRPr="001B373B">
              <w:rPr>
                <w:i/>
                <w:u w:val="single"/>
                <w:lang w:val="mk-MK"/>
              </w:rPr>
              <w:t>7</w:t>
            </w:r>
            <w:bookmarkEnd w:id="285"/>
          </w:p>
        </w:tc>
        <w:tc>
          <w:tcPr>
            <w:tcW w:w="1970" w:type="dxa"/>
            <w:shd w:val="clear" w:color="auto" w:fill="auto"/>
          </w:tcPr>
          <w:p w14:paraId="0D0233B3" w14:textId="77777777" w:rsidR="00C17A60" w:rsidRPr="001B373B" w:rsidRDefault="00C17A60" w:rsidP="00C17A60">
            <w:pPr>
              <w:outlineLvl w:val="0"/>
              <w:rPr>
                <w:i/>
                <w:u w:val="single"/>
                <w:lang w:val="mk-MK"/>
              </w:rPr>
            </w:pPr>
            <w:bookmarkStart w:id="286" w:name="_Toc142606539"/>
            <w:r w:rsidRPr="001B373B">
              <w:rPr>
                <w:i/>
                <w:u w:val="single"/>
                <w:lang w:val="mk-MK"/>
              </w:rPr>
              <w:t>16</w:t>
            </w:r>
            <w:bookmarkEnd w:id="286"/>
          </w:p>
        </w:tc>
      </w:tr>
      <w:tr w:rsidR="00C17A60" w:rsidRPr="001B373B" w14:paraId="0E47547A" w14:textId="77777777" w:rsidTr="00F015BA">
        <w:trPr>
          <w:trHeight w:val="293"/>
          <w:jc w:val="center"/>
        </w:trPr>
        <w:tc>
          <w:tcPr>
            <w:tcW w:w="1108" w:type="dxa"/>
            <w:shd w:val="clear" w:color="auto" w:fill="FFF2CC"/>
          </w:tcPr>
          <w:p w14:paraId="3CDA3BD7" w14:textId="77777777" w:rsidR="00C17A60" w:rsidRPr="001B373B" w:rsidRDefault="00C17A60" w:rsidP="00C17A60">
            <w:pPr>
              <w:outlineLvl w:val="0"/>
              <w:rPr>
                <w:i/>
                <w:u w:val="single"/>
                <w:lang w:val="mk-MK"/>
              </w:rPr>
            </w:pPr>
            <w:bookmarkStart w:id="287" w:name="_Toc142606540"/>
            <w:r w:rsidRPr="001B373B">
              <w:rPr>
                <w:i/>
                <w:u w:val="single"/>
                <w:lang w:val="mk-MK"/>
              </w:rPr>
              <w:t>15</w:t>
            </w:r>
            <w:bookmarkEnd w:id="287"/>
          </w:p>
        </w:tc>
        <w:tc>
          <w:tcPr>
            <w:tcW w:w="2576" w:type="dxa"/>
            <w:shd w:val="clear" w:color="auto" w:fill="FFF2CC"/>
          </w:tcPr>
          <w:p w14:paraId="1B368DFC" w14:textId="77777777" w:rsidR="00C17A60" w:rsidRPr="001B373B" w:rsidRDefault="00C17A60" w:rsidP="00C17A60">
            <w:pPr>
              <w:outlineLvl w:val="0"/>
              <w:rPr>
                <w:i/>
                <w:u w:val="single"/>
                <w:lang w:val="mk-MK"/>
              </w:rPr>
            </w:pPr>
            <w:bookmarkStart w:id="288" w:name="_Toc142606541"/>
            <w:r w:rsidRPr="001B373B">
              <w:rPr>
                <w:i/>
                <w:u w:val="single"/>
                <w:lang w:val="mk-MK"/>
              </w:rPr>
              <w:t>Муртино</w:t>
            </w:r>
            <w:bookmarkEnd w:id="288"/>
          </w:p>
        </w:tc>
        <w:tc>
          <w:tcPr>
            <w:tcW w:w="1829" w:type="dxa"/>
            <w:shd w:val="clear" w:color="auto" w:fill="FFF2CC"/>
          </w:tcPr>
          <w:p w14:paraId="16F1BF16" w14:textId="77777777" w:rsidR="00C17A60" w:rsidRPr="001B373B" w:rsidRDefault="00C17A60" w:rsidP="00C17A60">
            <w:pPr>
              <w:outlineLvl w:val="0"/>
              <w:rPr>
                <w:i/>
                <w:u w:val="single"/>
                <w:lang w:val="mk-MK"/>
              </w:rPr>
            </w:pPr>
            <w:bookmarkStart w:id="289" w:name="_Toc142606542"/>
            <w:r w:rsidRPr="001B373B">
              <w:rPr>
                <w:i/>
                <w:u w:val="single"/>
                <w:lang w:val="mk-MK"/>
              </w:rPr>
              <w:t>898</w:t>
            </w:r>
            <w:bookmarkEnd w:id="289"/>
          </w:p>
        </w:tc>
        <w:tc>
          <w:tcPr>
            <w:tcW w:w="1549" w:type="dxa"/>
            <w:shd w:val="clear" w:color="auto" w:fill="FFF2CC"/>
          </w:tcPr>
          <w:p w14:paraId="533C6DDB" w14:textId="77777777" w:rsidR="00C17A60" w:rsidRPr="001B373B" w:rsidRDefault="00C17A60" w:rsidP="00C17A60">
            <w:pPr>
              <w:outlineLvl w:val="0"/>
              <w:rPr>
                <w:i/>
                <w:u w:val="single"/>
                <w:lang w:val="mk-MK"/>
              </w:rPr>
            </w:pPr>
            <w:bookmarkStart w:id="290" w:name="_Toc142606543"/>
            <w:r w:rsidRPr="001B373B">
              <w:rPr>
                <w:i/>
                <w:u w:val="single"/>
                <w:lang w:val="mk-MK"/>
              </w:rPr>
              <w:t>842</w:t>
            </w:r>
            <w:bookmarkEnd w:id="290"/>
          </w:p>
        </w:tc>
        <w:tc>
          <w:tcPr>
            <w:tcW w:w="1970" w:type="dxa"/>
            <w:shd w:val="clear" w:color="auto" w:fill="FFF2CC"/>
          </w:tcPr>
          <w:p w14:paraId="504F539B" w14:textId="77777777" w:rsidR="00C17A60" w:rsidRPr="001B373B" w:rsidRDefault="00C17A60" w:rsidP="00C17A60">
            <w:pPr>
              <w:outlineLvl w:val="0"/>
              <w:rPr>
                <w:i/>
                <w:u w:val="single"/>
                <w:lang w:val="mk-MK"/>
              </w:rPr>
            </w:pPr>
            <w:bookmarkStart w:id="291" w:name="_Toc142606544"/>
            <w:r w:rsidRPr="001B373B">
              <w:rPr>
                <w:i/>
                <w:u w:val="single"/>
                <w:lang w:val="mk-MK"/>
              </w:rPr>
              <w:t>1740</w:t>
            </w:r>
            <w:bookmarkEnd w:id="291"/>
          </w:p>
        </w:tc>
      </w:tr>
      <w:tr w:rsidR="00C17A60" w:rsidRPr="001B373B" w14:paraId="74FA6329" w14:textId="77777777" w:rsidTr="00F015BA">
        <w:trPr>
          <w:trHeight w:val="293"/>
          <w:jc w:val="center"/>
        </w:trPr>
        <w:tc>
          <w:tcPr>
            <w:tcW w:w="1108" w:type="dxa"/>
            <w:shd w:val="clear" w:color="auto" w:fill="auto"/>
          </w:tcPr>
          <w:p w14:paraId="618086C3" w14:textId="77777777" w:rsidR="00C17A60" w:rsidRPr="001B373B" w:rsidRDefault="00C17A60" w:rsidP="00C17A60">
            <w:pPr>
              <w:outlineLvl w:val="0"/>
              <w:rPr>
                <w:i/>
                <w:u w:val="single"/>
                <w:lang w:val="mk-MK"/>
              </w:rPr>
            </w:pPr>
            <w:bookmarkStart w:id="292" w:name="_Toc142606545"/>
            <w:r w:rsidRPr="001B373B">
              <w:rPr>
                <w:i/>
                <w:u w:val="single"/>
                <w:lang w:val="mk-MK"/>
              </w:rPr>
              <w:t>16</w:t>
            </w:r>
            <w:bookmarkEnd w:id="292"/>
          </w:p>
        </w:tc>
        <w:tc>
          <w:tcPr>
            <w:tcW w:w="2576" w:type="dxa"/>
            <w:shd w:val="clear" w:color="auto" w:fill="auto"/>
          </w:tcPr>
          <w:p w14:paraId="1ABEDAC2" w14:textId="77777777" w:rsidR="00C17A60" w:rsidRPr="001B373B" w:rsidRDefault="00C17A60" w:rsidP="00C17A60">
            <w:pPr>
              <w:outlineLvl w:val="0"/>
              <w:rPr>
                <w:i/>
                <w:u w:val="single"/>
                <w:lang w:val="mk-MK"/>
              </w:rPr>
            </w:pPr>
            <w:bookmarkStart w:id="293" w:name="_Toc142606546"/>
            <w:r w:rsidRPr="001B373B">
              <w:rPr>
                <w:i/>
                <w:u w:val="single"/>
                <w:lang w:val="mk-MK"/>
              </w:rPr>
              <w:t>Орманли</w:t>
            </w:r>
            <w:bookmarkEnd w:id="293"/>
          </w:p>
        </w:tc>
        <w:tc>
          <w:tcPr>
            <w:tcW w:w="1829" w:type="dxa"/>
            <w:shd w:val="clear" w:color="auto" w:fill="auto"/>
          </w:tcPr>
          <w:p w14:paraId="26DAF7E1" w14:textId="77777777" w:rsidR="00C17A60" w:rsidRPr="001B373B" w:rsidRDefault="00C17A60" w:rsidP="00C17A60">
            <w:pPr>
              <w:outlineLvl w:val="0"/>
              <w:rPr>
                <w:i/>
                <w:u w:val="single"/>
                <w:lang w:val="mk-MK"/>
              </w:rPr>
            </w:pPr>
            <w:bookmarkStart w:id="294" w:name="_Toc142606547"/>
            <w:r w:rsidRPr="001B373B">
              <w:rPr>
                <w:i/>
                <w:u w:val="single"/>
                <w:lang w:val="mk-MK"/>
              </w:rPr>
              <w:t>5</w:t>
            </w:r>
            <w:bookmarkEnd w:id="294"/>
          </w:p>
        </w:tc>
        <w:tc>
          <w:tcPr>
            <w:tcW w:w="1549" w:type="dxa"/>
            <w:shd w:val="clear" w:color="auto" w:fill="auto"/>
          </w:tcPr>
          <w:p w14:paraId="39643D71" w14:textId="77777777" w:rsidR="00C17A60" w:rsidRPr="001B373B" w:rsidRDefault="00C17A60" w:rsidP="00C17A60">
            <w:pPr>
              <w:outlineLvl w:val="0"/>
              <w:rPr>
                <w:i/>
                <w:u w:val="single"/>
                <w:lang w:val="mk-MK"/>
              </w:rPr>
            </w:pPr>
            <w:bookmarkStart w:id="295" w:name="_Toc142606548"/>
            <w:r w:rsidRPr="001B373B">
              <w:rPr>
                <w:i/>
                <w:u w:val="single"/>
                <w:lang w:val="mk-MK"/>
              </w:rPr>
              <w:t>2</w:t>
            </w:r>
            <w:bookmarkEnd w:id="295"/>
          </w:p>
        </w:tc>
        <w:tc>
          <w:tcPr>
            <w:tcW w:w="1970" w:type="dxa"/>
            <w:shd w:val="clear" w:color="auto" w:fill="auto"/>
          </w:tcPr>
          <w:p w14:paraId="5595F58F" w14:textId="77777777" w:rsidR="00C17A60" w:rsidRPr="001B373B" w:rsidRDefault="00C17A60" w:rsidP="00C17A60">
            <w:pPr>
              <w:outlineLvl w:val="0"/>
              <w:rPr>
                <w:i/>
                <w:u w:val="single"/>
                <w:lang w:val="mk-MK"/>
              </w:rPr>
            </w:pPr>
            <w:bookmarkStart w:id="296" w:name="_Toc142606549"/>
            <w:r w:rsidRPr="001B373B">
              <w:rPr>
                <w:i/>
                <w:u w:val="single"/>
                <w:lang w:val="mk-MK"/>
              </w:rPr>
              <w:t>7</w:t>
            </w:r>
            <w:bookmarkEnd w:id="296"/>
          </w:p>
        </w:tc>
      </w:tr>
      <w:tr w:rsidR="00C17A60" w:rsidRPr="001B373B" w14:paraId="06242915" w14:textId="77777777" w:rsidTr="00F015BA">
        <w:trPr>
          <w:trHeight w:val="293"/>
          <w:jc w:val="center"/>
        </w:trPr>
        <w:tc>
          <w:tcPr>
            <w:tcW w:w="1108" w:type="dxa"/>
            <w:shd w:val="clear" w:color="auto" w:fill="FFF2CC"/>
          </w:tcPr>
          <w:p w14:paraId="44BB1188" w14:textId="77777777" w:rsidR="00C17A60" w:rsidRPr="001B373B" w:rsidRDefault="00C17A60" w:rsidP="00C17A60">
            <w:pPr>
              <w:outlineLvl w:val="0"/>
              <w:rPr>
                <w:i/>
                <w:u w:val="single"/>
                <w:lang w:val="mk-MK"/>
              </w:rPr>
            </w:pPr>
            <w:bookmarkStart w:id="297" w:name="_Toc142606550"/>
            <w:r w:rsidRPr="001B373B">
              <w:rPr>
                <w:i/>
                <w:u w:val="single"/>
                <w:lang w:val="mk-MK"/>
              </w:rPr>
              <w:t>17</w:t>
            </w:r>
            <w:bookmarkEnd w:id="297"/>
          </w:p>
        </w:tc>
        <w:tc>
          <w:tcPr>
            <w:tcW w:w="2576" w:type="dxa"/>
            <w:shd w:val="clear" w:color="auto" w:fill="FFF2CC"/>
          </w:tcPr>
          <w:p w14:paraId="579C6F23" w14:textId="77777777" w:rsidR="00C17A60" w:rsidRPr="001B373B" w:rsidRDefault="00C17A60" w:rsidP="00C17A60">
            <w:pPr>
              <w:outlineLvl w:val="0"/>
              <w:rPr>
                <w:i/>
                <w:u w:val="single"/>
                <w:lang w:val="mk-MK"/>
              </w:rPr>
            </w:pPr>
            <w:bookmarkStart w:id="298" w:name="_Toc142606551"/>
            <w:r w:rsidRPr="001B373B">
              <w:rPr>
                <w:i/>
                <w:u w:val="single"/>
                <w:lang w:val="mk-MK"/>
              </w:rPr>
              <w:t>Попчево</w:t>
            </w:r>
            <w:bookmarkEnd w:id="298"/>
          </w:p>
        </w:tc>
        <w:tc>
          <w:tcPr>
            <w:tcW w:w="1829" w:type="dxa"/>
            <w:shd w:val="clear" w:color="auto" w:fill="FFF2CC"/>
          </w:tcPr>
          <w:p w14:paraId="27607EAA" w14:textId="77777777" w:rsidR="00C17A60" w:rsidRPr="001B373B" w:rsidRDefault="00C17A60" w:rsidP="00C17A60">
            <w:pPr>
              <w:outlineLvl w:val="0"/>
              <w:rPr>
                <w:i/>
                <w:u w:val="single"/>
                <w:lang w:val="mk-MK"/>
              </w:rPr>
            </w:pPr>
            <w:bookmarkStart w:id="299" w:name="_Toc142606552"/>
            <w:r w:rsidRPr="001B373B">
              <w:rPr>
                <w:i/>
                <w:u w:val="single"/>
                <w:lang w:val="mk-MK"/>
              </w:rPr>
              <w:t>113</w:t>
            </w:r>
            <w:bookmarkEnd w:id="299"/>
          </w:p>
        </w:tc>
        <w:tc>
          <w:tcPr>
            <w:tcW w:w="1549" w:type="dxa"/>
            <w:shd w:val="clear" w:color="auto" w:fill="FFF2CC"/>
          </w:tcPr>
          <w:p w14:paraId="3BE7F748" w14:textId="77777777" w:rsidR="00C17A60" w:rsidRPr="001B373B" w:rsidRDefault="00C17A60" w:rsidP="00C17A60">
            <w:pPr>
              <w:outlineLvl w:val="0"/>
              <w:rPr>
                <w:i/>
                <w:u w:val="single"/>
                <w:lang w:val="mk-MK"/>
              </w:rPr>
            </w:pPr>
            <w:bookmarkStart w:id="300" w:name="_Toc142606553"/>
            <w:r w:rsidRPr="001B373B">
              <w:rPr>
                <w:i/>
                <w:u w:val="single"/>
                <w:lang w:val="mk-MK"/>
              </w:rPr>
              <w:t>108</w:t>
            </w:r>
            <w:bookmarkEnd w:id="300"/>
          </w:p>
        </w:tc>
        <w:tc>
          <w:tcPr>
            <w:tcW w:w="1970" w:type="dxa"/>
            <w:shd w:val="clear" w:color="auto" w:fill="FFF2CC"/>
          </w:tcPr>
          <w:p w14:paraId="4D064F7C" w14:textId="77777777" w:rsidR="00C17A60" w:rsidRPr="001B373B" w:rsidRDefault="00C17A60" w:rsidP="00C17A60">
            <w:pPr>
              <w:outlineLvl w:val="0"/>
              <w:rPr>
                <w:i/>
                <w:u w:val="single"/>
                <w:lang w:val="mk-MK"/>
              </w:rPr>
            </w:pPr>
            <w:bookmarkStart w:id="301" w:name="_Toc142606554"/>
            <w:r w:rsidRPr="001B373B">
              <w:rPr>
                <w:i/>
                <w:u w:val="single"/>
                <w:lang w:val="mk-MK"/>
              </w:rPr>
              <w:t>221</w:t>
            </w:r>
            <w:bookmarkEnd w:id="301"/>
          </w:p>
        </w:tc>
      </w:tr>
      <w:tr w:rsidR="00C17A60" w:rsidRPr="001B373B" w14:paraId="479CB61D" w14:textId="77777777" w:rsidTr="00F015BA">
        <w:trPr>
          <w:trHeight w:val="293"/>
          <w:jc w:val="center"/>
        </w:trPr>
        <w:tc>
          <w:tcPr>
            <w:tcW w:w="1108" w:type="dxa"/>
            <w:shd w:val="clear" w:color="auto" w:fill="auto"/>
          </w:tcPr>
          <w:p w14:paraId="3448C6B9" w14:textId="77777777" w:rsidR="00C17A60" w:rsidRPr="001B373B" w:rsidRDefault="00C17A60" w:rsidP="00C17A60">
            <w:pPr>
              <w:outlineLvl w:val="0"/>
              <w:rPr>
                <w:i/>
                <w:u w:val="single"/>
                <w:lang w:val="mk-MK"/>
              </w:rPr>
            </w:pPr>
            <w:bookmarkStart w:id="302" w:name="_Toc142606555"/>
            <w:r w:rsidRPr="001B373B">
              <w:rPr>
                <w:i/>
                <w:u w:val="single"/>
                <w:lang w:val="mk-MK"/>
              </w:rPr>
              <w:t>18</w:t>
            </w:r>
            <w:bookmarkEnd w:id="302"/>
          </w:p>
        </w:tc>
        <w:tc>
          <w:tcPr>
            <w:tcW w:w="2576" w:type="dxa"/>
            <w:shd w:val="clear" w:color="auto" w:fill="auto"/>
          </w:tcPr>
          <w:p w14:paraId="66FC749B" w14:textId="77777777" w:rsidR="00C17A60" w:rsidRPr="001B373B" w:rsidRDefault="00C17A60" w:rsidP="00C17A60">
            <w:pPr>
              <w:outlineLvl w:val="0"/>
              <w:rPr>
                <w:i/>
                <w:u w:val="single"/>
                <w:lang w:val="mk-MK"/>
              </w:rPr>
            </w:pPr>
            <w:bookmarkStart w:id="303" w:name="_Toc142606556"/>
            <w:r w:rsidRPr="001B373B">
              <w:rPr>
                <w:i/>
                <w:u w:val="single"/>
                <w:lang w:val="mk-MK"/>
              </w:rPr>
              <w:t>Просениково</w:t>
            </w:r>
            <w:bookmarkEnd w:id="303"/>
          </w:p>
        </w:tc>
        <w:tc>
          <w:tcPr>
            <w:tcW w:w="1829" w:type="dxa"/>
            <w:shd w:val="clear" w:color="auto" w:fill="auto"/>
          </w:tcPr>
          <w:p w14:paraId="7E12507F" w14:textId="77777777" w:rsidR="00C17A60" w:rsidRPr="001B373B" w:rsidRDefault="00C17A60" w:rsidP="00C17A60">
            <w:pPr>
              <w:outlineLvl w:val="0"/>
              <w:rPr>
                <w:i/>
                <w:u w:val="single"/>
                <w:lang w:val="mk-MK"/>
              </w:rPr>
            </w:pPr>
            <w:bookmarkStart w:id="304" w:name="_Toc142606557"/>
            <w:r w:rsidRPr="001B373B">
              <w:rPr>
                <w:i/>
                <w:u w:val="single"/>
                <w:lang w:val="mk-MK"/>
              </w:rPr>
              <w:t>631</w:t>
            </w:r>
            <w:bookmarkEnd w:id="304"/>
          </w:p>
        </w:tc>
        <w:tc>
          <w:tcPr>
            <w:tcW w:w="1549" w:type="dxa"/>
            <w:shd w:val="clear" w:color="auto" w:fill="auto"/>
          </w:tcPr>
          <w:p w14:paraId="1FA71173" w14:textId="77777777" w:rsidR="00C17A60" w:rsidRPr="001B373B" w:rsidRDefault="00C17A60" w:rsidP="00C17A60">
            <w:pPr>
              <w:outlineLvl w:val="0"/>
              <w:rPr>
                <w:i/>
                <w:u w:val="single"/>
                <w:lang w:val="mk-MK"/>
              </w:rPr>
            </w:pPr>
            <w:bookmarkStart w:id="305" w:name="_Toc142606558"/>
            <w:r w:rsidRPr="001B373B">
              <w:rPr>
                <w:i/>
                <w:u w:val="single"/>
                <w:lang w:val="mk-MK"/>
              </w:rPr>
              <w:t>592</w:t>
            </w:r>
            <w:bookmarkEnd w:id="305"/>
          </w:p>
        </w:tc>
        <w:tc>
          <w:tcPr>
            <w:tcW w:w="1970" w:type="dxa"/>
            <w:shd w:val="clear" w:color="auto" w:fill="auto"/>
          </w:tcPr>
          <w:p w14:paraId="67551F40" w14:textId="77777777" w:rsidR="00C17A60" w:rsidRPr="001B373B" w:rsidRDefault="00C17A60" w:rsidP="00C17A60">
            <w:pPr>
              <w:outlineLvl w:val="0"/>
              <w:rPr>
                <w:i/>
                <w:u w:val="single"/>
                <w:lang w:val="mk-MK"/>
              </w:rPr>
            </w:pPr>
            <w:bookmarkStart w:id="306" w:name="_Toc142606559"/>
            <w:r w:rsidRPr="001B373B">
              <w:rPr>
                <w:i/>
                <w:u w:val="single"/>
                <w:lang w:val="mk-MK"/>
              </w:rPr>
              <w:t>1223</w:t>
            </w:r>
            <w:bookmarkEnd w:id="306"/>
          </w:p>
        </w:tc>
      </w:tr>
      <w:tr w:rsidR="00C17A60" w:rsidRPr="001B373B" w14:paraId="5B9692A9" w14:textId="77777777" w:rsidTr="00F015BA">
        <w:trPr>
          <w:trHeight w:val="293"/>
          <w:jc w:val="center"/>
        </w:trPr>
        <w:tc>
          <w:tcPr>
            <w:tcW w:w="1108" w:type="dxa"/>
            <w:shd w:val="clear" w:color="auto" w:fill="FFF2CC"/>
          </w:tcPr>
          <w:p w14:paraId="62034489" w14:textId="77777777" w:rsidR="00C17A60" w:rsidRPr="001B373B" w:rsidRDefault="00C17A60" w:rsidP="00C17A60">
            <w:pPr>
              <w:outlineLvl w:val="0"/>
              <w:rPr>
                <w:i/>
                <w:u w:val="single"/>
                <w:lang w:val="mk-MK"/>
              </w:rPr>
            </w:pPr>
            <w:bookmarkStart w:id="307" w:name="_Toc142606560"/>
            <w:r w:rsidRPr="001B373B">
              <w:rPr>
                <w:i/>
                <w:u w:val="single"/>
                <w:lang w:val="mk-MK"/>
              </w:rPr>
              <w:t>19</w:t>
            </w:r>
            <w:bookmarkEnd w:id="307"/>
          </w:p>
        </w:tc>
        <w:tc>
          <w:tcPr>
            <w:tcW w:w="2576" w:type="dxa"/>
            <w:shd w:val="clear" w:color="auto" w:fill="FFF2CC"/>
          </w:tcPr>
          <w:p w14:paraId="326918FB" w14:textId="77777777" w:rsidR="00C17A60" w:rsidRPr="001B373B" w:rsidRDefault="00C17A60" w:rsidP="00C17A60">
            <w:pPr>
              <w:outlineLvl w:val="0"/>
              <w:rPr>
                <w:i/>
                <w:u w:val="single"/>
                <w:lang w:val="mk-MK"/>
              </w:rPr>
            </w:pPr>
            <w:bookmarkStart w:id="308" w:name="_Toc142606561"/>
            <w:r w:rsidRPr="001B373B">
              <w:rPr>
                <w:i/>
                <w:u w:val="single"/>
                <w:lang w:val="mk-MK"/>
              </w:rPr>
              <w:t>Раборци</w:t>
            </w:r>
            <w:bookmarkEnd w:id="308"/>
          </w:p>
        </w:tc>
        <w:tc>
          <w:tcPr>
            <w:tcW w:w="1829" w:type="dxa"/>
            <w:shd w:val="clear" w:color="auto" w:fill="FFF2CC"/>
          </w:tcPr>
          <w:p w14:paraId="04F02D87" w14:textId="77777777" w:rsidR="00C17A60" w:rsidRPr="001B373B" w:rsidRDefault="00C17A60" w:rsidP="00C17A60">
            <w:pPr>
              <w:outlineLvl w:val="0"/>
              <w:rPr>
                <w:i/>
                <w:u w:val="single"/>
                <w:lang w:val="mk-MK"/>
              </w:rPr>
            </w:pPr>
            <w:bookmarkStart w:id="309" w:name="_Toc142606562"/>
            <w:r w:rsidRPr="001B373B">
              <w:rPr>
                <w:i/>
                <w:u w:val="single"/>
                <w:lang w:val="mk-MK"/>
              </w:rPr>
              <w:t>36</w:t>
            </w:r>
            <w:bookmarkEnd w:id="309"/>
          </w:p>
        </w:tc>
        <w:tc>
          <w:tcPr>
            <w:tcW w:w="1549" w:type="dxa"/>
            <w:shd w:val="clear" w:color="auto" w:fill="FFF2CC"/>
          </w:tcPr>
          <w:p w14:paraId="0D0F4D71" w14:textId="77777777" w:rsidR="00C17A60" w:rsidRPr="001B373B" w:rsidRDefault="00C17A60" w:rsidP="00C17A60">
            <w:pPr>
              <w:outlineLvl w:val="0"/>
              <w:rPr>
                <w:i/>
                <w:u w:val="single"/>
                <w:lang w:val="mk-MK"/>
              </w:rPr>
            </w:pPr>
            <w:bookmarkStart w:id="310" w:name="_Toc142606563"/>
            <w:r w:rsidRPr="001B373B">
              <w:rPr>
                <w:i/>
                <w:u w:val="single"/>
                <w:lang w:val="mk-MK"/>
              </w:rPr>
              <w:t>41</w:t>
            </w:r>
            <w:bookmarkEnd w:id="310"/>
          </w:p>
        </w:tc>
        <w:tc>
          <w:tcPr>
            <w:tcW w:w="1970" w:type="dxa"/>
            <w:shd w:val="clear" w:color="auto" w:fill="FFF2CC"/>
          </w:tcPr>
          <w:p w14:paraId="1F1AA0C6" w14:textId="77777777" w:rsidR="00C17A60" w:rsidRPr="001B373B" w:rsidRDefault="00C17A60" w:rsidP="00C17A60">
            <w:pPr>
              <w:outlineLvl w:val="0"/>
              <w:rPr>
                <w:i/>
                <w:u w:val="single"/>
                <w:lang w:val="mk-MK"/>
              </w:rPr>
            </w:pPr>
            <w:bookmarkStart w:id="311" w:name="_Toc142606564"/>
            <w:r w:rsidRPr="001B373B">
              <w:rPr>
                <w:i/>
                <w:u w:val="single"/>
                <w:lang w:val="mk-MK"/>
              </w:rPr>
              <w:t>77</w:t>
            </w:r>
            <w:bookmarkEnd w:id="311"/>
          </w:p>
        </w:tc>
      </w:tr>
      <w:tr w:rsidR="00C17A60" w:rsidRPr="001B373B" w14:paraId="05E6E12D" w14:textId="77777777" w:rsidTr="00F015BA">
        <w:trPr>
          <w:trHeight w:val="293"/>
          <w:jc w:val="center"/>
        </w:trPr>
        <w:tc>
          <w:tcPr>
            <w:tcW w:w="1108" w:type="dxa"/>
            <w:shd w:val="clear" w:color="auto" w:fill="auto"/>
          </w:tcPr>
          <w:p w14:paraId="3A854938" w14:textId="77777777" w:rsidR="00C17A60" w:rsidRPr="001B373B" w:rsidRDefault="00C17A60" w:rsidP="00C17A60">
            <w:pPr>
              <w:outlineLvl w:val="0"/>
              <w:rPr>
                <w:i/>
                <w:u w:val="single"/>
                <w:lang w:val="mk-MK"/>
              </w:rPr>
            </w:pPr>
            <w:bookmarkStart w:id="312" w:name="_Toc142606565"/>
            <w:r w:rsidRPr="001B373B">
              <w:rPr>
                <w:i/>
                <w:u w:val="single"/>
                <w:lang w:val="mk-MK"/>
              </w:rPr>
              <w:t>20</w:t>
            </w:r>
            <w:bookmarkEnd w:id="312"/>
          </w:p>
        </w:tc>
        <w:tc>
          <w:tcPr>
            <w:tcW w:w="2576" w:type="dxa"/>
            <w:shd w:val="clear" w:color="auto" w:fill="auto"/>
          </w:tcPr>
          <w:p w14:paraId="2656AB6F" w14:textId="77777777" w:rsidR="00C17A60" w:rsidRPr="001B373B" w:rsidRDefault="00C17A60" w:rsidP="00C17A60">
            <w:pPr>
              <w:outlineLvl w:val="0"/>
              <w:rPr>
                <w:i/>
                <w:u w:val="single"/>
                <w:lang w:val="mk-MK"/>
              </w:rPr>
            </w:pPr>
            <w:bookmarkStart w:id="313" w:name="_Toc142606566"/>
            <w:r w:rsidRPr="001B373B">
              <w:rPr>
                <w:i/>
                <w:u w:val="single"/>
                <w:lang w:val="mk-MK"/>
              </w:rPr>
              <w:t>Рич</w:t>
            </w:r>
            <w:bookmarkEnd w:id="313"/>
          </w:p>
        </w:tc>
        <w:tc>
          <w:tcPr>
            <w:tcW w:w="1829" w:type="dxa"/>
            <w:shd w:val="clear" w:color="auto" w:fill="auto"/>
          </w:tcPr>
          <w:p w14:paraId="65FB7CBE" w14:textId="77777777" w:rsidR="00C17A60" w:rsidRPr="001B373B" w:rsidRDefault="00C17A60" w:rsidP="00C17A60">
            <w:pPr>
              <w:outlineLvl w:val="0"/>
              <w:rPr>
                <w:i/>
                <w:u w:val="single"/>
                <w:lang w:val="mk-MK"/>
              </w:rPr>
            </w:pPr>
            <w:bookmarkStart w:id="314" w:name="_Toc142606567"/>
            <w:r w:rsidRPr="001B373B">
              <w:rPr>
                <w:i/>
                <w:u w:val="single"/>
                <w:lang w:val="mk-MK"/>
              </w:rPr>
              <w:t>157</w:t>
            </w:r>
            <w:bookmarkEnd w:id="314"/>
          </w:p>
        </w:tc>
        <w:tc>
          <w:tcPr>
            <w:tcW w:w="1549" w:type="dxa"/>
            <w:shd w:val="clear" w:color="auto" w:fill="auto"/>
          </w:tcPr>
          <w:p w14:paraId="7BED606F" w14:textId="77777777" w:rsidR="00C17A60" w:rsidRPr="001B373B" w:rsidRDefault="00C17A60" w:rsidP="00C17A60">
            <w:pPr>
              <w:outlineLvl w:val="0"/>
              <w:rPr>
                <w:i/>
                <w:u w:val="single"/>
                <w:lang w:val="mk-MK"/>
              </w:rPr>
            </w:pPr>
            <w:bookmarkStart w:id="315" w:name="_Toc142606568"/>
            <w:r w:rsidRPr="001B373B">
              <w:rPr>
                <w:i/>
                <w:u w:val="single"/>
                <w:lang w:val="mk-MK"/>
              </w:rPr>
              <w:t>158</w:t>
            </w:r>
            <w:bookmarkEnd w:id="315"/>
          </w:p>
        </w:tc>
        <w:tc>
          <w:tcPr>
            <w:tcW w:w="1970" w:type="dxa"/>
            <w:shd w:val="clear" w:color="auto" w:fill="auto"/>
          </w:tcPr>
          <w:p w14:paraId="5C99733D" w14:textId="77777777" w:rsidR="00C17A60" w:rsidRPr="001B373B" w:rsidRDefault="00C17A60" w:rsidP="00C17A60">
            <w:pPr>
              <w:outlineLvl w:val="0"/>
              <w:rPr>
                <w:i/>
                <w:u w:val="single"/>
                <w:lang w:val="mk-MK"/>
              </w:rPr>
            </w:pPr>
            <w:bookmarkStart w:id="316" w:name="_Toc142606569"/>
            <w:r w:rsidRPr="001B373B">
              <w:rPr>
                <w:i/>
                <w:u w:val="single"/>
                <w:lang w:val="mk-MK"/>
              </w:rPr>
              <w:t>315</w:t>
            </w:r>
            <w:bookmarkEnd w:id="316"/>
          </w:p>
        </w:tc>
      </w:tr>
      <w:tr w:rsidR="00C17A60" w:rsidRPr="001B373B" w14:paraId="5EE95F31" w14:textId="77777777" w:rsidTr="00F015BA">
        <w:trPr>
          <w:trHeight w:val="293"/>
          <w:jc w:val="center"/>
        </w:trPr>
        <w:tc>
          <w:tcPr>
            <w:tcW w:w="1108" w:type="dxa"/>
            <w:shd w:val="clear" w:color="auto" w:fill="FFF2CC"/>
          </w:tcPr>
          <w:p w14:paraId="0559320D" w14:textId="77777777" w:rsidR="00C17A60" w:rsidRPr="001B373B" w:rsidRDefault="00C17A60" w:rsidP="00C17A60">
            <w:pPr>
              <w:outlineLvl w:val="0"/>
              <w:rPr>
                <w:i/>
                <w:u w:val="single"/>
                <w:lang w:val="mk-MK"/>
              </w:rPr>
            </w:pPr>
            <w:bookmarkStart w:id="317" w:name="_Toc142606570"/>
            <w:r w:rsidRPr="001B373B">
              <w:rPr>
                <w:i/>
                <w:u w:val="single"/>
                <w:lang w:val="mk-MK"/>
              </w:rPr>
              <w:t>21</w:t>
            </w:r>
            <w:bookmarkEnd w:id="317"/>
          </w:p>
        </w:tc>
        <w:tc>
          <w:tcPr>
            <w:tcW w:w="2576" w:type="dxa"/>
            <w:shd w:val="clear" w:color="auto" w:fill="FFF2CC"/>
          </w:tcPr>
          <w:p w14:paraId="49E1C0C3" w14:textId="77777777" w:rsidR="00C17A60" w:rsidRPr="001B373B" w:rsidRDefault="00C17A60" w:rsidP="00C17A60">
            <w:pPr>
              <w:outlineLvl w:val="0"/>
              <w:rPr>
                <w:i/>
                <w:u w:val="single"/>
                <w:lang w:val="mk-MK"/>
              </w:rPr>
            </w:pPr>
            <w:bookmarkStart w:id="318" w:name="_Toc142606571"/>
            <w:r w:rsidRPr="001B373B">
              <w:rPr>
                <w:i/>
                <w:u w:val="single"/>
                <w:lang w:val="mk-MK"/>
              </w:rPr>
              <w:t>Сачево</w:t>
            </w:r>
            <w:bookmarkEnd w:id="318"/>
          </w:p>
        </w:tc>
        <w:tc>
          <w:tcPr>
            <w:tcW w:w="1829" w:type="dxa"/>
            <w:shd w:val="clear" w:color="auto" w:fill="FFF2CC"/>
          </w:tcPr>
          <w:p w14:paraId="74ACE0D6" w14:textId="77777777" w:rsidR="00C17A60" w:rsidRPr="001B373B" w:rsidRDefault="00C17A60" w:rsidP="00C17A60">
            <w:pPr>
              <w:outlineLvl w:val="0"/>
              <w:rPr>
                <w:i/>
                <w:u w:val="single"/>
                <w:lang w:val="mk-MK"/>
              </w:rPr>
            </w:pPr>
            <w:bookmarkStart w:id="319" w:name="_Toc142606572"/>
            <w:r w:rsidRPr="001B373B">
              <w:rPr>
                <w:i/>
                <w:u w:val="single"/>
                <w:lang w:val="mk-MK"/>
              </w:rPr>
              <w:t>237</w:t>
            </w:r>
            <w:bookmarkEnd w:id="319"/>
          </w:p>
        </w:tc>
        <w:tc>
          <w:tcPr>
            <w:tcW w:w="1549" w:type="dxa"/>
            <w:shd w:val="clear" w:color="auto" w:fill="FFF2CC"/>
          </w:tcPr>
          <w:p w14:paraId="273A7671" w14:textId="77777777" w:rsidR="00C17A60" w:rsidRPr="001B373B" w:rsidRDefault="00C17A60" w:rsidP="00C17A60">
            <w:pPr>
              <w:outlineLvl w:val="0"/>
              <w:rPr>
                <w:i/>
                <w:u w:val="single"/>
                <w:lang w:val="mk-MK"/>
              </w:rPr>
            </w:pPr>
            <w:bookmarkStart w:id="320" w:name="_Toc142606573"/>
            <w:r w:rsidRPr="001B373B">
              <w:rPr>
                <w:i/>
                <w:u w:val="single"/>
                <w:lang w:val="mk-MK"/>
              </w:rPr>
              <w:t>206</w:t>
            </w:r>
            <w:bookmarkEnd w:id="320"/>
          </w:p>
        </w:tc>
        <w:tc>
          <w:tcPr>
            <w:tcW w:w="1970" w:type="dxa"/>
            <w:shd w:val="clear" w:color="auto" w:fill="FFF2CC"/>
          </w:tcPr>
          <w:p w14:paraId="08DE9AE8" w14:textId="77777777" w:rsidR="00C17A60" w:rsidRPr="001B373B" w:rsidRDefault="00C17A60" w:rsidP="00C17A60">
            <w:pPr>
              <w:outlineLvl w:val="0"/>
              <w:rPr>
                <w:i/>
                <w:u w:val="single"/>
                <w:lang w:val="mk-MK"/>
              </w:rPr>
            </w:pPr>
            <w:bookmarkStart w:id="321" w:name="_Toc142606574"/>
            <w:r w:rsidRPr="001B373B">
              <w:rPr>
                <w:i/>
                <w:u w:val="single"/>
                <w:lang w:val="mk-MK"/>
              </w:rPr>
              <w:t>443</w:t>
            </w:r>
            <w:bookmarkEnd w:id="321"/>
          </w:p>
        </w:tc>
      </w:tr>
      <w:tr w:rsidR="00C17A60" w:rsidRPr="001B373B" w14:paraId="55EDE627" w14:textId="77777777" w:rsidTr="00F015BA">
        <w:trPr>
          <w:trHeight w:val="293"/>
          <w:jc w:val="center"/>
        </w:trPr>
        <w:tc>
          <w:tcPr>
            <w:tcW w:w="1108" w:type="dxa"/>
            <w:shd w:val="clear" w:color="auto" w:fill="auto"/>
          </w:tcPr>
          <w:p w14:paraId="39F5BB62" w14:textId="77777777" w:rsidR="00C17A60" w:rsidRPr="001B373B" w:rsidRDefault="00C17A60" w:rsidP="00C17A60">
            <w:pPr>
              <w:outlineLvl w:val="0"/>
              <w:rPr>
                <w:i/>
                <w:u w:val="single"/>
                <w:lang w:val="mk-MK"/>
              </w:rPr>
            </w:pPr>
            <w:bookmarkStart w:id="322" w:name="_Toc142606575"/>
            <w:r w:rsidRPr="001B373B">
              <w:rPr>
                <w:i/>
                <w:u w:val="single"/>
                <w:lang w:val="mk-MK"/>
              </w:rPr>
              <w:t>22</w:t>
            </w:r>
            <w:bookmarkEnd w:id="322"/>
          </w:p>
        </w:tc>
        <w:tc>
          <w:tcPr>
            <w:tcW w:w="2576" w:type="dxa"/>
            <w:shd w:val="clear" w:color="auto" w:fill="auto"/>
          </w:tcPr>
          <w:p w14:paraId="23227D9D" w14:textId="77777777" w:rsidR="00C17A60" w:rsidRPr="001B373B" w:rsidRDefault="00C17A60" w:rsidP="00C17A60">
            <w:pPr>
              <w:outlineLvl w:val="0"/>
              <w:rPr>
                <w:i/>
                <w:u w:val="single"/>
                <w:lang w:val="mk-MK"/>
              </w:rPr>
            </w:pPr>
            <w:bookmarkStart w:id="323" w:name="_Toc142606576"/>
            <w:r w:rsidRPr="001B373B">
              <w:rPr>
                <w:i/>
                <w:u w:val="single"/>
                <w:lang w:val="mk-MK"/>
              </w:rPr>
              <w:t>Свидовица</w:t>
            </w:r>
            <w:bookmarkEnd w:id="323"/>
          </w:p>
        </w:tc>
        <w:tc>
          <w:tcPr>
            <w:tcW w:w="1829" w:type="dxa"/>
            <w:shd w:val="clear" w:color="auto" w:fill="auto"/>
          </w:tcPr>
          <w:p w14:paraId="7D39AFCC" w14:textId="77777777" w:rsidR="00C17A60" w:rsidRPr="001B373B" w:rsidRDefault="00C17A60" w:rsidP="00C17A60">
            <w:pPr>
              <w:outlineLvl w:val="0"/>
              <w:rPr>
                <w:i/>
                <w:u w:val="single"/>
                <w:lang w:val="mk-MK"/>
              </w:rPr>
            </w:pPr>
            <w:bookmarkStart w:id="324" w:name="_Toc142606577"/>
            <w:r w:rsidRPr="001B373B">
              <w:rPr>
                <w:i/>
                <w:u w:val="single"/>
                <w:lang w:val="mk-MK"/>
              </w:rPr>
              <w:t>155</w:t>
            </w:r>
            <w:bookmarkEnd w:id="324"/>
          </w:p>
        </w:tc>
        <w:tc>
          <w:tcPr>
            <w:tcW w:w="1549" w:type="dxa"/>
            <w:shd w:val="clear" w:color="auto" w:fill="auto"/>
          </w:tcPr>
          <w:p w14:paraId="291A150E" w14:textId="77777777" w:rsidR="00C17A60" w:rsidRPr="001B373B" w:rsidRDefault="00C17A60" w:rsidP="00C17A60">
            <w:pPr>
              <w:outlineLvl w:val="0"/>
              <w:rPr>
                <w:i/>
                <w:u w:val="single"/>
                <w:lang w:val="mk-MK"/>
              </w:rPr>
            </w:pPr>
            <w:bookmarkStart w:id="325" w:name="_Toc142606578"/>
            <w:r w:rsidRPr="001B373B">
              <w:rPr>
                <w:i/>
                <w:u w:val="single"/>
                <w:lang w:val="mk-MK"/>
              </w:rPr>
              <w:t>137</w:t>
            </w:r>
            <w:bookmarkEnd w:id="325"/>
          </w:p>
        </w:tc>
        <w:tc>
          <w:tcPr>
            <w:tcW w:w="1970" w:type="dxa"/>
            <w:shd w:val="clear" w:color="auto" w:fill="auto"/>
          </w:tcPr>
          <w:p w14:paraId="68A67BF2" w14:textId="77777777" w:rsidR="00C17A60" w:rsidRPr="001B373B" w:rsidRDefault="00C17A60" w:rsidP="00C17A60">
            <w:pPr>
              <w:outlineLvl w:val="0"/>
              <w:rPr>
                <w:i/>
                <w:u w:val="single"/>
                <w:lang w:val="mk-MK"/>
              </w:rPr>
            </w:pPr>
            <w:bookmarkStart w:id="326" w:name="_Toc142606579"/>
            <w:r w:rsidRPr="001B373B">
              <w:rPr>
                <w:i/>
                <w:u w:val="single"/>
                <w:lang w:val="mk-MK"/>
              </w:rPr>
              <w:t>292</w:t>
            </w:r>
            <w:bookmarkEnd w:id="326"/>
          </w:p>
        </w:tc>
      </w:tr>
      <w:tr w:rsidR="00C17A60" w:rsidRPr="001B373B" w14:paraId="5D719537" w14:textId="77777777" w:rsidTr="00F015BA">
        <w:trPr>
          <w:trHeight w:val="293"/>
          <w:jc w:val="center"/>
        </w:trPr>
        <w:tc>
          <w:tcPr>
            <w:tcW w:w="1108" w:type="dxa"/>
            <w:shd w:val="clear" w:color="auto" w:fill="FFF2CC"/>
          </w:tcPr>
          <w:p w14:paraId="22A34DF2" w14:textId="77777777" w:rsidR="00C17A60" w:rsidRPr="001B373B" w:rsidRDefault="00C17A60" w:rsidP="00C17A60">
            <w:pPr>
              <w:outlineLvl w:val="0"/>
              <w:rPr>
                <w:i/>
                <w:u w:val="single"/>
                <w:lang w:val="mk-MK"/>
              </w:rPr>
            </w:pPr>
            <w:bookmarkStart w:id="327" w:name="_Toc142606580"/>
            <w:r w:rsidRPr="001B373B">
              <w:rPr>
                <w:i/>
                <w:u w:val="single"/>
                <w:lang w:val="mk-MK"/>
              </w:rPr>
              <w:t>23</w:t>
            </w:r>
            <w:bookmarkEnd w:id="327"/>
          </w:p>
        </w:tc>
        <w:tc>
          <w:tcPr>
            <w:tcW w:w="2576" w:type="dxa"/>
            <w:shd w:val="clear" w:color="auto" w:fill="FFF2CC"/>
          </w:tcPr>
          <w:p w14:paraId="6DF20657" w14:textId="77777777" w:rsidR="00C17A60" w:rsidRPr="001B373B" w:rsidRDefault="00C17A60" w:rsidP="00C17A60">
            <w:pPr>
              <w:outlineLvl w:val="0"/>
              <w:rPr>
                <w:i/>
                <w:u w:val="single"/>
                <w:lang w:val="mk-MK"/>
              </w:rPr>
            </w:pPr>
            <w:bookmarkStart w:id="328" w:name="_Toc142606581"/>
            <w:r w:rsidRPr="001B373B">
              <w:rPr>
                <w:i/>
                <w:u w:val="single"/>
                <w:lang w:val="mk-MK"/>
              </w:rPr>
              <w:t>Струмица</w:t>
            </w:r>
            <w:bookmarkEnd w:id="328"/>
          </w:p>
        </w:tc>
        <w:tc>
          <w:tcPr>
            <w:tcW w:w="1829" w:type="dxa"/>
            <w:shd w:val="clear" w:color="auto" w:fill="FFF2CC"/>
          </w:tcPr>
          <w:p w14:paraId="78EA381B" w14:textId="77777777" w:rsidR="00C17A60" w:rsidRPr="001B373B" w:rsidRDefault="00C17A60" w:rsidP="00C17A60">
            <w:pPr>
              <w:outlineLvl w:val="0"/>
              <w:rPr>
                <w:i/>
                <w:u w:val="single"/>
                <w:lang w:val="mk-MK"/>
              </w:rPr>
            </w:pPr>
            <w:bookmarkStart w:id="329" w:name="_Toc142606582"/>
            <w:r w:rsidRPr="001B373B">
              <w:rPr>
                <w:i/>
                <w:u w:val="single"/>
                <w:lang w:val="mk-MK"/>
              </w:rPr>
              <w:t>16474</w:t>
            </w:r>
            <w:bookmarkEnd w:id="329"/>
          </w:p>
        </w:tc>
        <w:tc>
          <w:tcPr>
            <w:tcW w:w="1549" w:type="dxa"/>
            <w:shd w:val="clear" w:color="auto" w:fill="FFF2CC"/>
          </w:tcPr>
          <w:p w14:paraId="4C77516E" w14:textId="77777777" w:rsidR="00C17A60" w:rsidRPr="001B373B" w:rsidRDefault="00C17A60" w:rsidP="00C17A60">
            <w:pPr>
              <w:outlineLvl w:val="0"/>
              <w:rPr>
                <w:i/>
                <w:u w:val="single"/>
                <w:lang w:val="mk-MK"/>
              </w:rPr>
            </w:pPr>
            <w:bookmarkStart w:id="330" w:name="_Toc142606583"/>
            <w:r w:rsidRPr="001B373B">
              <w:rPr>
                <w:i/>
                <w:u w:val="single"/>
                <w:lang w:val="mk-MK"/>
              </w:rPr>
              <w:t>17351</w:t>
            </w:r>
            <w:bookmarkEnd w:id="330"/>
          </w:p>
        </w:tc>
        <w:tc>
          <w:tcPr>
            <w:tcW w:w="1970" w:type="dxa"/>
            <w:shd w:val="clear" w:color="auto" w:fill="FFF2CC"/>
          </w:tcPr>
          <w:p w14:paraId="187BB8EA" w14:textId="77777777" w:rsidR="00C17A60" w:rsidRPr="001B373B" w:rsidRDefault="00C17A60" w:rsidP="00C17A60">
            <w:pPr>
              <w:outlineLvl w:val="0"/>
              <w:rPr>
                <w:i/>
                <w:u w:val="single"/>
                <w:lang w:val="mk-MK"/>
              </w:rPr>
            </w:pPr>
            <w:bookmarkStart w:id="331" w:name="_Toc142606584"/>
            <w:r w:rsidRPr="001B373B">
              <w:rPr>
                <w:i/>
                <w:u w:val="single"/>
                <w:lang w:val="mk-MK"/>
              </w:rPr>
              <w:t>33825</w:t>
            </w:r>
            <w:bookmarkEnd w:id="331"/>
          </w:p>
        </w:tc>
      </w:tr>
      <w:tr w:rsidR="00C17A60" w:rsidRPr="001B373B" w14:paraId="02E88B23" w14:textId="77777777" w:rsidTr="00F015BA">
        <w:trPr>
          <w:trHeight w:val="293"/>
          <w:jc w:val="center"/>
        </w:trPr>
        <w:tc>
          <w:tcPr>
            <w:tcW w:w="1108" w:type="dxa"/>
            <w:shd w:val="clear" w:color="auto" w:fill="auto"/>
          </w:tcPr>
          <w:p w14:paraId="69763F43" w14:textId="77777777" w:rsidR="00C17A60" w:rsidRPr="001B373B" w:rsidRDefault="00C17A60" w:rsidP="00C17A60">
            <w:pPr>
              <w:outlineLvl w:val="0"/>
              <w:rPr>
                <w:i/>
                <w:u w:val="single"/>
                <w:lang w:val="mk-MK"/>
              </w:rPr>
            </w:pPr>
            <w:bookmarkStart w:id="332" w:name="_Toc142606585"/>
            <w:r w:rsidRPr="001B373B">
              <w:rPr>
                <w:i/>
                <w:u w:val="single"/>
                <w:lang w:val="mk-MK"/>
              </w:rPr>
              <w:t>24</w:t>
            </w:r>
            <w:bookmarkEnd w:id="332"/>
          </w:p>
        </w:tc>
        <w:tc>
          <w:tcPr>
            <w:tcW w:w="2576" w:type="dxa"/>
            <w:shd w:val="clear" w:color="auto" w:fill="auto"/>
          </w:tcPr>
          <w:p w14:paraId="7865D6D6" w14:textId="77777777" w:rsidR="00C17A60" w:rsidRPr="001B373B" w:rsidRDefault="00C17A60" w:rsidP="00C17A60">
            <w:pPr>
              <w:outlineLvl w:val="0"/>
              <w:rPr>
                <w:i/>
                <w:u w:val="single"/>
                <w:lang w:val="mk-MK"/>
              </w:rPr>
            </w:pPr>
            <w:bookmarkStart w:id="333" w:name="_Toc142606586"/>
            <w:r w:rsidRPr="001B373B">
              <w:rPr>
                <w:i/>
                <w:u w:val="single"/>
                <w:lang w:val="mk-MK"/>
              </w:rPr>
              <w:t>Три Води</w:t>
            </w:r>
            <w:bookmarkEnd w:id="333"/>
          </w:p>
        </w:tc>
        <w:tc>
          <w:tcPr>
            <w:tcW w:w="1829" w:type="dxa"/>
            <w:shd w:val="clear" w:color="auto" w:fill="auto"/>
          </w:tcPr>
          <w:p w14:paraId="75EFC65A" w14:textId="77777777" w:rsidR="00C17A60" w:rsidRPr="001B373B" w:rsidRDefault="00C17A60" w:rsidP="00C17A60">
            <w:pPr>
              <w:outlineLvl w:val="0"/>
              <w:rPr>
                <w:i/>
                <w:u w:val="single"/>
                <w:lang w:val="mk-MK"/>
              </w:rPr>
            </w:pPr>
            <w:bookmarkStart w:id="334" w:name="_Toc142606587"/>
            <w:r w:rsidRPr="001B373B">
              <w:rPr>
                <w:i/>
                <w:u w:val="single"/>
                <w:lang w:val="mk-MK"/>
              </w:rPr>
              <w:t>-</w:t>
            </w:r>
            <w:bookmarkEnd w:id="334"/>
          </w:p>
        </w:tc>
        <w:tc>
          <w:tcPr>
            <w:tcW w:w="1549" w:type="dxa"/>
            <w:shd w:val="clear" w:color="auto" w:fill="auto"/>
          </w:tcPr>
          <w:p w14:paraId="0A995938" w14:textId="77777777" w:rsidR="00C17A60" w:rsidRPr="001B373B" w:rsidRDefault="00C17A60" w:rsidP="00C17A60">
            <w:pPr>
              <w:outlineLvl w:val="0"/>
              <w:rPr>
                <w:i/>
                <w:u w:val="single"/>
                <w:lang w:val="mk-MK"/>
              </w:rPr>
            </w:pPr>
            <w:bookmarkStart w:id="335" w:name="_Toc142606588"/>
            <w:r w:rsidRPr="001B373B">
              <w:rPr>
                <w:i/>
                <w:u w:val="single"/>
                <w:lang w:val="mk-MK"/>
              </w:rPr>
              <w:t>-</w:t>
            </w:r>
            <w:bookmarkEnd w:id="335"/>
          </w:p>
        </w:tc>
        <w:tc>
          <w:tcPr>
            <w:tcW w:w="1970" w:type="dxa"/>
            <w:shd w:val="clear" w:color="auto" w:fill="auto"/>
          </w:tcPr>
          <w:p w14:paraId="380069D3" w14:textId="77777777" w:rsidR="00C17A60" w:rsidRPr="001B373B" w:rsidRDefault="00C17A60" w:rsidP="00C17A60">
            <w:pPr>
              <w:outlineLvl w:val="0"/>
              <w:rPr>
                <w:i/>
                <w:u w:val="single"/>
                <w:lang w:val="mk-MK"/>
              </w:rPr>
            </w:pPr>
            <w:bookmarkStart w:id="336" w:name="_Toc142606589"/>
            <w:r w:rsidRPr="001B373B">
              <w:rPr>
                <w:i/>
                <w:u w:val="single"/>
                <w:lang w:val="mk-MK"/>
              </w:rPr>
              <w:t>-</w:t>
            </w:r>
            <w:bookmarkEnd w:id="336"/>
          </w:p>
        </w:tc>
      </w:tr>
      <w:tr w:rsidR="00C17A60" w:rsidRPr="001B373B" w14:paraId="589F11F5" w14:textId="77777777" w:rsidTr="00F015BA">
        <w:trPr>
          <w:trHeight w:val="293"/>
          <w:jc w:val="center"/>
        </w:trPr>
        <w:tc>
          <w:tcPr>
            <w:tcW w:w="1108" w:type="dxa"/>
            <w:shd w:val="clear" w:color="auto" w:fill="FFF2CC"/>
          </w:tcPr>
          <w:p w14:paraId="2E2E7C22" w14:textId="77777777" w:rsidR="00C17A60" w:rsidRPr="001B373B" w:rsidRDefault="00C17A60" w:rsidP="00C17A60">
            <w:pPr>
              <w:outlineLvl w:val="0"/>
              <w:rPr>
                <w:i/>
                <w:u w:val="single"/>
                <w:lang w:val="mk-MK"/>
              </w:rPr>
            </w:pPr>
            <w:bookmarkStart w:id="337" w:name="_Toc142606590"/>
            <w:r w:rsidRPr="001B373B">
              <w:rPr>
                <w:i/>
                <w:u w:val="single"/>
                <w:lang w:val="mk-MK"/>
              </w:rPr>
              <w:t>25</w:t>
            </w:r>
            <w:bookmarkEnd w:id="337"/>
          </w:p>
        </w:tc>
        <w:tc>
          <w:tcPr>
            <w:tcW w:w="2576" w:type="dxa"/>
            <w:shd w:val="clear" w:color="auto" w:fill="FFF2CC"/>
          </w:tcPr>
          <w:p w14:paraId="485CE398" w14:textId="77777777" w:rsidR="00C17A60" w:rsidRPr="001B373B" w:rsidRDefault="00C17A60" w:rsidP="00C17A60">
            <w:pPr>
              <w:outlineLvl w:val="0"/>
              <w:rPr>
                <w:i/>
                <w:u w:val="single"/>
                <w:lang w:val="mk-MK"/>
              </w:rPr>
            </w:pPr>
            <w:bookmarkStart w:id="338" w:name="_Toc142606591"/>
            <w:r w:rsidRPr="001B373B">
              <w:rPr>
                <w:i/>
                <w:u w:val="single"/>
                <w:lang w:val="mk-MK"/>
              </w:rPr>
              <w:t>Чепели</w:t>
            </w:r>
            <w:bookmarkEnd w:id="338"/>
          </w:p>
        </w:tc>
        <w:tc>
          <w:tcPr>
            <w:tcW w:w="1829" w:type="dxa"/>
            <w:shd w:val="clear" w:color="auto" w:fill="FFF2CC"/>
          </w:tcPr>
          <w:p w14:paraId="2E941463" w14:textId="77777777" w:rsidR="00C17A60" w:rsidRPr="001B373B" w:rsidRDefault="00C17A60" w:rsidP="00C17A60">
            <w:pPr>
              <w:outlineLvl w:val="0"/>
              <w:rPr>
                <w:i/>
                <w:u w:val="single"/>
                <w:lang w:val="mk-MK"/>
              </w:rPr>
            </w:pPr>
            <w:bookmarkStart w:id="339" w:name="_Toc142606592"/>
            <w:r w:rsidRPr="001B373B">
              <w:rPr>
                <w:i/>
                <w:u w:val="single"/>
                <w:lang w:val="mk-MK"/>
              </w:rPr>
              <w:t>-</w:t>
            </w:r>
            <w:bookmarkEnd w:id="339"/>
          </w:p>
        </w:tc>
        <w:tc>
          <w:tcPr>
            <w:tcW w:w="1549" w:type="dxa"/>
            <w:shd w:val="clear" w:color="auto" w:fill="FFF2CC"/>
          </w:tcPr>
          <w:p w14:paraId="01DEEF76" w14:textId="77777777" w:rsidR="00C17A60" w:rsidRPr="001B373B" w:rsidRDefault="00C17A60" w:rsidP="00C17A60">
            <w:pPr>
              <w:outlineLvl w:val="0"/>
              <w:rPr>
                <w:i/>
                <w:u w:val="single"/>
                <w:lang w:val="mk-MK"/>
              </w:rPr>
            </w:pPr>
            <w:bookmarkStart w:id="340" w:name="_Toc142606593"/>
            <w:r w:rsidRPr="001B373B">
              <w:rPr>
                <w:i/>
                <w:u w:val="single"/>
                <w:lang w:val="mk-MK"/>
              </w:rPr>
              <w:t>-</w:t>
            </w:r>
            <w:bookmarkEnd w:id="340"/>
          </w:p>
        </w:tc>
        <w:tc>
          <w:tcPr>
            <w:tcW w:w="1970" w:type="dxa"/>
            <w:shd w:val="clear" w:color="auto" w:fill="FFF2CC"/>
          </w:tcPr>
          <w:p w14:paraId="60953F02" w14:textId="77777777" w:rsidR="00C17A60" w:rsidRPr="001B373B" w:rsidRDefault="00C17A60" w:rsidP="00C17A60">
            <w:pPr>
              <w:outlineLvl w:val="0"/>
              <w:rPr>
                <w:i/>
                <w:u w:val="single"/>
                <w:lang w:val="mk-MK"/>
              </w:rPr>
            </w:pPr>
            <w:bookmarkStart w:id="341" w:name="_Toc142606594"/>
            <w:r w:rsidRPr="001B373B">
              <w:rPr>
                <w:i/>
                <w:u w:val="single"/>
                <w:lang w:val="mk-MK"/>
              </w:rPr>
              <w:t>-</w:t>
            </w:r>
            <w:bookmarkEnd w:id="341"/>
          </w:p>
        </w:tc>
      </w:tr>
    </w:tbl>
    <w:p w14:paraId="6980D9DD" w14:textId="77777777" w:rsidR="00C17A60" w:rsidRPr="00C17A60" w:rsidRDefault="00C17A60" w:rsidP="001B373B">
      <w:pPr>
        <w:outlineLvl w:val="0"/>
        <w:rPr>
          <w:b/>
          <w:i/>
          <w:u w:val="single"/>
        </w:rPr>
      </w:pPr>
    </w:p>
    <w:p w14:paraId="1B172D3F" w14:textId="70E74151" w:rsidR="001B373B" w:rsidRDefault="00C17A60" w:rsidP="00AB5879">
      <w:pPr>
        <w:pStyle w:val="ListParagraph"/>
        <w:ind w:left="0"/>
        <w:rPr>
          <w:rFonts w:cs="Arial"/>
          <w:lang w:val="mk-MK"/>
        </w:rPr>
      </w:pPr>
      <w:r w:rsidRPr="00FB1C35">
        <w:rPr>
          <w:rFonts w:cs="Arial"/>
          <w:lang w:val="mk-MK"/>
        </w:rPr>
        <w:t>Во регионот на Струмица според Пописот од 2021 година има 15.683 вработени и 1.907 индивидуални фармери, односно 17.590 лица остваруваат приход од работа. Вкупно има 1.707 невработени, и неактивно население од 19.603 лица. Според Заводот за статистика стапката на невработеност во општина Струмица во 2022 година изнесува 9,7%. Според Агенцијата за вработување од 31.03.2023 година, 77% од невработените имаат ниски квалификации, 5,80 имаат непотполно средно образование, 12,84% средно образование, 0,62% се вишo,  3,26 со високо образование и 0,48 се магистри на науки  додека нема невработени доктори на науки.</w:t>
      </w:r>
    </w:p>
    <w:p w14:paraId="0DD3F491" w14:textId="77777777" w:rsidR="00AB5879" w:rsidRPr="00AB5879" w:rsidRDefault="00AB5879" w:rsidP="00AB5879">
      <w:pPr>
        <w:pStyle w:val="ListParagraph"/>
        <w:ind w:left="0"/>
        <w:rPr>
          <w:rFonts w:cs="Arial"/>
          <w:lang w:val="mk-MK"/>
        </w:rPr>
      </w:pPr>
    </w:p>
    <w:p w14:paraId="30E33F35" w14:textId="4BEC1C45" w:rsidR="001B373B" w:rsidRDefault="003F0C05" w:rsidP="001B373B">
      <w:pPr>
        <w:outlineLvl w:val="0"/>
        <w:rPr>
          <w:bCs/>
          <w:iCs/>
          <w:sz w:val="20"/>
          <w:szCs w:val="20"/>
          <w:lang w:val="mk-MK"/>
        </w:rPr>
      </w:pPr>
      <w:bookmarkStart w:id="342" w:name="_Toc142606595"/>
      <w:r w:rsidRPr="00BF2260">
        <w:rPr>
          <w:bCs/>
          <w:iCs/>
          <w:sz w:val="20"/>
          <w:szCs w:val="20"/>
          <w:lang w:val="mk-MK"/>
        </w:rPr>
        <w:t>Табела 2. Број и процент на образовани во општина Струмица</w:t>
      </w:r>
      <w:bookmarkEnd w:id="342"/>
    </w:p>
    <w:p w14:paraId="41FE8D3F" w14:textId="77777777" w:rsidR="00FB1C35" w:rsidRPr="00BF2260" w:rsidRDefault="00FB1C35" w:rsidP="001B373B">
      <w:pPr>
        <w:outlineLvl w:val="0"/>
        <w:rPr>
          <w:bCs/>
          <w:iCs/>
          <w:sz w:val="20"/>
          <w:szCs w:val="20"/>
          <w:lang w:val="mk-MK"/>
        </w:rPr>
      </w:pPr>
    </w:p>
    <w:tbl>
      <w:tblPr>
        <w:tblW w:w="0" w:type="auto"/>
        <w:jc w:val="center"/>
        <w:tblBorders>
          <w:top w:val="single" w:sz="4" w:space="0" w:color="4472C4"/>
          <w:bottom w:val="single" w:sz="4" w:space="0" w:color="4472C4"/>
        </w:tblBorders>
        <w:tblLook w:val="04A0" w:firstRow="1" w:lastRow="0" w:firstColumn="1" w:lastColumn="0" w:noHBand="0" w:noVBand="1"/>
      </w:tblPr>
      <w:tblGrid>
        <w:gridCol w:w="968"/>
        <w:gridCol w:w="5062"/>
        <w:gridCol w:w="946"/>
        <w:gridCol w:w="1200"/>
      </w:tblGrid>
      <w:tr w:rsidR="00C17A60" w:rsidRPr="001B373B" w14:paraId="576FFCF9" w14:textId="77777777" w:rsidTr="00AB5879">
        <w:trPr>
          <w:trHeight w:val="557"/>
          <w:jc w:val="center"/>
        </w:trPr>
        <w:tc>
          <w:tcPr>
            <w:tcW w:w="968" w:type="dxa"/>
            <w:tcBorders>
              <w:bottom w:val="single" w:sz="4" w:space="0" w:color="4472C4"/>
            </w:tcBorders>
            <w:shd w:val="clear" w:color="auto" w:fill="auto"/>
          </w:tcPr>
          <w:p w14:paraId="3BE938BA" w14:textId="77777777" w:rsidR="00C17A60" w:rsidRPr="001B373B" w:rsidRDefault="00C17A60">
            <w:pPr>
              <w:numPr>
                <w:ilvl w:val="0"/>
                <w:numId w:val="67"/>
              </w:numPr>
              <w:outlineLvl w:val="0"/>
              <w:rPr>
                <w:iCs/>
                <w:lang w:val="mk-MK"/>
              </w:rPr>
            </w:pPr>
            <w:bookmarkStart w:id="343" w:name="_Toc142606596"/>
            <w:r w:rsidRPr="001B373B">
              <w:rPr>
                <w:iCs/>
                <w:lang w:val="mk-MK"/>
              </w:rPr>
              <w:t>Реден број</w:t>
            </w:r>
            <w:bookmarkEnd w:id="343"/>
          </w:p>
        </w:tc>
        <w:tc>
          <w:tcPr>
            <w:tcW w:w="5062" w:type="dxa"/>
            <w:tcBorders>
              <w:bottom w:val="single" w:sz="4" w:space="0" w:color="4472C4"/>
            </w:tcBorders>
            <w:shd w:val="clear" w:color="auto" w:fill="auto"/>
          </w:tcPr>
          <w:p w14:paraId="7D321839" w14:textId="77777777" w:rsidR="00C17A60" w:rsidRPr="001B373B" w:rsidRDefault="00C17A60">
            <w:pPr>
              <w:numPr>
                <w:ilvl w:val="0"/>
                <w:numId w:val="67"/>
              </w:numPr>
              <w:outlineLvl w:val="0"/>
              <w:rPr>
                <w:iCs/>
                <w:lang w:val="mk-MK"/>
              </w:rPr>
            </w:pPr>
            <w:bookmarkStart w:id="344" w:name="_Toc142606597"/>
            <w:r w:rsidRPr="001B373B">
              <w:rPr>
                <w:iCs/>
                <w:lang w:val="mk-MK"/>
              </w:rPr>
              <w:t>Образование</w:t>
            </w:r>
            <w:bookmarkEnd w:id="344"/>
          </w:p>
        </w:tc>
        <w:tc>
          <w:tcPr>
            <w:tcW w:w="946" w:type="dxa"/>
            <w:tcBorders>
              <w:bottom w:val="single" w:sz="4" w:space="0" w:color="4472C4"/>
            </w:tcBorders>
            <w:shd w:val="clear" w:color="auto" w:fill="auto"/>
          </w:tcPr>
          <w:p w14:paraId="05D84F0D" w14:textId="77777777" w:rsidR="00C17A60" w:rsidRPr="001B373B" w:rsidRDefault="00C17A60">
            <w:pPr>
              <w:numPr>
                <w:ilvl w:val="0"/>
                <w:numId w:val="67"/>
              </w:numPr>
              <w:outlineLvl w:val="0"/>
              <w:rPr>
                <w:iCs/>
                <w:lang w:val="mk-MK"/>
              </w:rPr>
            </w:pPr>
            <w:bookmarkStart w:id="345" w:name="_Toc142606598"/>
            <w:r w:rsidRPr="001B373B">
              <w:rPr>
                <w:iCs/>
                <w:lang w:val="mk-MK"/>
              </w:rPr>
              <w:t>Број</w:t>
            </w:r>
            <w:bookmarkEnd w:id="345"/>
            <w:r w:rsidRPr="001B373B">
              <w:rPr>
                <w:iCs/>
                <w:lang w:val="mk-MK"/>
              </w:rPr>
              <w:t xml:space="preserve"> </w:t>
            </w:r>
          </w:p>
        </w:tc>
        <w:tc>
          <w:tcPr>
            <w:tcW w:w="1200" w:type="dxa"/>
            <w:tcBorders>
              <w:bottom w:val="single" w:sz="4" w:space="0" w:color="4472C4"/>
            </w:tcBorders>
            <w:shd w:val="clear" w:color="auto" w:fill="auto"/>
          </w:tcPr>
          <w:p w14:paraId="565D6171" w14:textId="77777777" w:rsidR="00C17A60" w:rsidRPr="001B373B" w:rsidRDefault="00C17A60">
            <w:pPr>
              <w:numPr>
                <w:ilvl w:val="0"/>
                <w:numId w:val="67"/>
              </w:numPr>
              <w:outlineLvl w:val="0"/>
              <w:rPr>
                <w:iCs/>
                <w:lang w:val="mk-MK"/>
              </w:rPr>
            </w:pPr>
            <w:bookmarkStart w:id="346" w:name="_Toc142606599"/>
            <w:r w:rsidRPr="001B373B">
              <w:rPr>
                <w:iCs/>
                <w:lang w:val="mk-MK"/>
              </w:rPr>
              <w:t>Процент</w:t>
            </w:r>
            <w:bookmarkEnd w:id="346"/>
          </w:p>
        </w:tc>
      </w:tr>
      <w:tr w:rsidR="00C17A60" w:rsidRPr="001B373B" w14:paraId="2E609300" w14:textId="77777777" w:rsidTr="00AB5879">
        <w:trPr>
          <w:trHeight w:val="284"/>
          <w:jc w:val="center"/>
        </w:trPr>
        <w:tc>
          <w:tcPr>
            <w:tcW w:w="968" w:type="dxa"/>
            <w:shd w:val="clear" w:color="auto" w:fill="D9E2F3"/>
          </w:tcPr>
          <w:p w14:paraId="7E48BCE3" w14:textId="77777777" w:rsidR="00C17A60" w:rsidRPr="001B373B" w:rsidRDefault="00C17A60">
            <w:pPr>
              <w:numPr>
                <w:ilvl w:val="0"/>
                <w:numId w:val="67"/>
              </w:numPr>
              <w:outlineLvl w:val="0"/>
              <w:rPr>
                <w:iCs/>
                <w:lang w:val="mk-MK"/>
              </w:rPr>
            </w:pPr>
            <w:bookmarkStart w:id="347" w:name="_Toc142606600"/>
            <w:r w:rsidRPr="001B373B">
              <w:rPr>
                <w:iCs/>
                <w:lang w:val="mk-MK"/>
              </w:rPr>
              <w:t>1</w:t>
            </w:r>
            <w:bookmarkEnd w:id="347"/>
          </w:p>
        </w:tc>
        <w:tc>
          <w:tcPr>
            <w:tcW w:w="5062" w:type="dxa"/>
            <w:shd w:val="clear" w:color="auto" w:fill="D9E2F3"/>
          </w:tcPr>
          <w:p w14:paraId="478347E7" w14:textId="77777777" w:rsidR="00C17A60" w:rsidRPr="001B373B" w:rsidRDefault="00C17A60">
            <w:pPr>
              <w:numPr>
                <w:ilvl w:val="0"/>
                <w:numId w:val="67"/>
              </w:numPr>
              <w:outlineLvl w:val="0"/>
              <w:rPr>
                <w:iCs/>
                <w:lang w:val="mk-MK"/>
              </w:rPr>
            </w:pPr>
            <w:bookmarkStart w:id="348" w:name="_Toc142606601"/>
            <w:r w:rsidRPr="001B373B">
              <w:rPr>
                <w:iCs/>
                <w:lang w:val="mk-MK"/>
              </w:rPr>
              <w:t>Без образование и со основно образование</w:t>
            </w:r>
            <w:bookmarkEnd w:id="348"/>
          </w:p>
        </w:tc>
        <w:tc>
          <w:tcPr>
            <w:tcW w:w="946" w:type="dxa"/>
            <w:shd w:val="clear" w:color="auto" w:fill="D9E2F3"/>
          </w:tcPr>
          <w:p w14:paraId="126A3114" w14:textId="77777777" w:rsidR="00C17A60" w:rsidRPr="001B373B" w:rsidRDefault="00C17A60">
            <w:pPr>
              <w:numPr>
                <w:ilvl w:val="0"/>
                <w:numId w:val="67"/>
              </w:numPr>
              <w:outlineLvl w:val="0"/>
              <w:rPr>
                <w:iCs/>
                <w:lang w:val="mk-MK"/>
              </w:rPr>
            </w:pPr>
            <w:bookmarkStart w:id="349" w:name="_Toc142606602"/>
            <w:r w:rsidRPr="001B373B">
              <w:rPr>
                <w:iCs/>
                <w:lang w:val="mk-MK"/>
              </w:rPr>
              <w:t>3.586</w:t>
            </w:r>
            <w:bookmarkEnd w:id="349"/>
          </w:p>
        </w:tc>
        <w:tc>
          <w:tcPr>
            <w:tcW w:w="1200" w:type="dxa"/>
            <w:shd w:val="clear" w:color="auto" w:fill="D9E2F3"/>
          </w:tcPr>
          <w:p w14:paraId="0EE97CAC" w14:textId="77777777" w:rsidR="00C17A60" w:rsidRPr="001B373B" w:rsidRDefault="00C17A60">
            <w:pPr>
              <w:numPr>
                <w:ilvl w:val="0"/>
                <w:numId w:val="67"/>
              </w:numPr>
              <w:outlineLvl w:val="0"/>
              <w:rPr>
                <w:iCs/>
                <w:lang w:val="mk-MK"/>
              </w:rPr>
            </w:pPr>
            <w:bookmarkStart w:id="350" w:name="_Toc142606603"/>
            <w:r w:rsidRPr="001B373B">
              <w:rPr>
                <w:iCs/>
                <w:lang w:val="mk-MK"/>
              </w:rPr>
              <w:t>77,00%</w:t>
            </w:r>
            <w:bookmarkEnd w:id="350"/>
          </w:p>
        </w:tc>
      </w:tr>
      <w:tr w:rsidR="00C17A60" w:rsidRPr="001B373B" w14:paraId="67CE1B77" w14:textId="77777777" w:rsidTr="00AB5879">
        <w:trPr>
          <w:trHeight w:val="273"/>
          <w:jc w:val="center"/>
        </w:trPr>
        <w:tc>
          <w:tcPr>
            <w:tcW w:w="968" w:type="dxa"/>
            <w:shd w:val="clear" w:color="auto" w:fill="auto"/>
          </w:tcPr>
          <w:p w14:paraId="49F42989" w14:textId="77777777" w:rsidR="00C17A60" w:rsidRPr="001B373B" w:rsidRDefault="00C17A60">
            <w:pPr>
              <w:numPr>
                <w:ilvl w:val="0"/>
                <w:numId w:val="67"/>
              </w:numPr>
              <w:outlineLvl w:val="0"/>
              <w:rPr>
                <w:iCs/>
                <w:lang w:val="mk-MK"/>
              </w:rPr>
            </w:pPr>
            <w:bookmarkStart w:id="351" w:name="_Toc142606604"/>
            <w:r w:rsidRPr="001B373B">
              <w:rPr>
                <w:iCs/>
                <w:lang w:val="mk-MK"/>
              </w:rPr>
              <w:t>2</w:t>
            </w:r>
            <w:bookmarkEnd w:id="351"/>
          </w:p>
        </w:tc>
        <w:tc>
          <w:tcPr>
            <w:tcW w:w="5062" w:type="dxa"/>
            <w:shd w:val="clear" w:color="auto" w:fill="auto"/>
          </w:tcPr>
          <w:p w14:paraId="36EA5200" w14:textId="77777777" w:rsidR="00C17A60" w:rsidRPr="001B373B" w:rsidRDefault="00C17A60">
            <w:pPr>
              <w:numPr>
                <w:ilvl w:val="0"/>
                <w:numId w:val="67"/>
              </w:numPr>
              <w:outlineLvl w:val="0"/>
              <w:rPr>
                <w:iCs/>
                <w:lang w:val="mk-MK"/>
              </w:rPr>
            </w:pPr>
            <w:bookmarkStart w:id="352" w:name="_Toc142606605"/>
            <w:r w:rsidRPr="001B373B">
              <w:rPr>
                <w:iCs/>
                <w:lang w:val="mk-MK"/>
              </w:rPr>
              <w:t>Непотполно средно образование</w:t>
            </w:r>
            <w:bookmarkEnd w:id="352"/>
          </w:p>
        </w:tc>
        <w:tc>
          <w:tcPr>
            <w:tcW w:w="946" w:type="dxa"/>
            <w:shd w:val="clear" w:color="auto" w:fill="auto"/>
          </w:tcPr>
          <w:p w14:paraId="56588CAF" w14:textId="77777777" w:rsidR="00C17A60" w:rsidRPr="001B373B" w:rsidRDefault="00C17A60">
            <w:pPr>
              <w:numPr>
                <w:ilvl w:val="0"/>
                <w:numId w:val="67"/>
              </w:numPr>
              <w:outlineLvl w:val="0"/>
              <w:rPr>
                <w:iCs/>
                <w:lang w:val="mk-MK"/>
              </w:rPr>
            </w:pPr>
            <w:bookmarkStart w:id="353" w:name="_Toc142606606"/>
            <w:r w:rsidRPr="001B373B">
              <w:rPr>
                <w:iCs/>
                <w:lang w:val="mk-MK"/>
              </w:rPr>
              <w:t>270</w:t>
            </w:r>
            <w:bookmarkEnd w:id="353"/>
          </w:p>
        </w:tc>
        <w:tc>
          <w:tcPr>
            <w:tcW w:w="1200" w:type="dxa"/>
            <w:shd w:val="clear" w:color="auto" w:fill="auto"/>
          </w:tcPr>
          <w:p w14:paraId="1E1A08BE" w14:textId="77777777" w:rsidR="00C17A60" w:rsidRPr="001B373B" w:rsidRDefault="00C17A60">
            <w:pPr>
              <w:numPr>
                <w:ilvl w:val="0"/>
                <w:numId w:val="67"/>
              </w:numPr>
              <w:outlineLvl w:val="0"/>
              <w:rPr>
                <w:iCs/>
                <w:lang w:val="mk-MK"/>
              </w:rPr>
            </w:pPr>
            <w:bookmarkStart w:id="354" w:name="_Toc142606607"/>
            <w:r w:rsidRPr="001B373B">
              <w:rPr>
                <w:iCs/>
                <w:lang w:val="mk-MK"/>
              </w:rPr>
              <w:t>5,80%</w:t>
            </w:r>
            <w:bookmarkEnd w:id="354"/>
          </w:p>
        </w:tc>
      </w:tr>
      <w:tr w:rsidR="00C17A60" w:rsidRPr="001B373B" w14:paraId="0A593DCF" w14:textId="77777777" w:rsidTr="00AB5879">
        <w:trPr>
          <w:trHeight w:val="284"/>
          <w:jc w:val="center"/>
        </w:trPr>
        <w:tc>
          <w:tcPr>
            <w:tcW w:w="968" w:type="dxa"/>
            <w:shd w:val="clear" w:color="auto" w:fill="D9E2F3"/>
          </w:tcPr>
          <w:p w14:paraId="69009824" w14:textId="77777777" w:rsidR="00C17A60" w:rsidRPr="001B373B" w:rsidRDefault="00C17A60">
            <w:pPr>
              <w:numPr>
                <w:ilvl w:val="0"/>
                <w:numId w:val="67"/>
              </w:numPr>
              <w:outlineLvl w:val="0"/>
              <w:rPr>
                <w:iCs/>
                <w:lang w:val="mk-MK"/>
              </w:rPr>
            </w:pPr>
            <w:bookmarkStart w:id="355" w:name="_Toc142606608"/>
            <w:r w:rsidRPr="001B373B">
              <w:rPr>
                <w:iCs/>
                <w:lang w:val="mk-MK"/>
              </w:rPr>
              <w:t>3</w:t>
            </w:r>
            <w:bookmarkEnd w:id="355"/>
          </w:p>
        </w:tc>
        <w:tc>
          <w:tcPr>
            <w:tcW w:w="5062" w:type="dxa"/>
            <w:shd w:val="clear" w:color="auto" w:fill="D9E2F3"/>
          </w:tcPr>
          <w:p w14:paraId="56D99D34" w14:textId="77777777" w:rsidR="00C17A60" w:rsidRPr="001B373B" w:rsidRDefault="00C17A60">
            <w:pPr>
              <w:numPr>
                <w:ilvl w:val="0"/>
                <w:numId w:val="67"/>
              </w:numPr>
              <w:outlineLvl w:val="0"/>
              <w:rPr>
                <w:iCs/>
                <w:lang w:val="mk-MK"/>
              </w:rPr>
            </w:pPr>
            <w:bookmarkStart w:id="356" w:name="_Toc142606609"/>
            <w:r w:rsidRPr="001B373B">
              <w:rPr>
                <w:iCs/>
                <w:lang w:val="mk-MK"/>
              </w:rPr>
              <w:t>Завршено средно образование</w:t>
            </w:r>
            <w:bookmarkEnd w:id="356"/>
          </w:p>
        </w:tc>
        <w:tc>
          <w:tcPr>
            <w:tcW w:w="946" w:type="dxa"/>
            <w:shd w:val="clear" w:color="auto" w:fill="D9E2F3"/>
          </w:tcPr>
          <w:p w14:paraId="7570C4F4" w14:textId="77777777" w:rsidR="00C17A60" w:rsidRPr="001B373B" w:rsidRDefault="00C17A60">
            <w:pPr>
              <w:numPr>
                <w:ilvl w:val="0"/>
                <w:numId w:val="67"/>
              </w:numPr>
              <w:outlineLvl w:val="0"/>
              <w:rPr>
                <w:iCs/>
                <w:lang w:val="mk-MK"/>
              </w:rPr>
            </w:pPr>
            <w:bookmarkStart w:id="357" w:name="_Toc142606610"/>
            <w:r w:rsidRPr="001B373B">
              <w:rPr>
                <w:iCs/>
                <w:lang w:val="mk-MK"/>
              </w:rPr>
              <w:t>598</w:t>
            </w:r>
            <w:bookmarkEnd w:id="357"/>
          </w:p>
        </w:tc>
        <w:tc>
          <w:tcPr>
            <w:tcW w:w="1200" w:type="dxa"/>
            <w:shd w:val="clear" w:color="auto" w:fill="D9E2F3"/>
          </w:tcPr>
          <w:p w14:paraId="0240C885" w14:textId="77777777" w:rsidR="00C17A60" w:rsidRPr="001B373B" w:rsidRDefault="00C17A60">
            <w:pPr>
              <w:numPr>
                <w:ilvl w:val="0"/>
                <w:numId w:val="67"/>
              </w:numPr>
              <w:outlineLvl w:val="0"/>
              <w:rPr>
                <w:iCs/>
                <w:lang w:val="mk-MK"/>
              </w:rPr>
            </w:pPr>
            <w:bookmarkStart w:id="358" w:name="_Toc142606611"/>
            <w:r w:rsidRPr="001B373B">
              <w:rPr>
                <w:iCs/>
                <w:lang w:val="mk-MK"/>
              </w:rPr>
              <w:t>12,84%</w:t>
            </w:r>
            <w:bookmarkEnd w:id="358"/>
          </w:p>
        </w:tc>
      </w:tr>
      <w:tr w:rsidR="00C17A60" w:rsidRPr="001B373B" w14:paraId="292B6A4E" w14:textId="77777777" w:rsidTr="00AB5879">
        <w:trPr>
          <w:trHeight w:val="284"/>
          <w:jc w:val="center"/>
        </w:trPr>
        <w:tc>
          <w:tcPr>
            <w:tcW w:w="968" w:type="dxa"/>
            <w:shd w:val="clear" w:color="auto" w:fill="auto"/>
          </w:tcPr>
          <w:p w14:paraId="1CA4D71D" w14:textId="77777777" w:rsidR="00C17A60" w:rsidRPr="001B373B" w:rsidRDefault="00C17A60">
            <w:pPr>
              <w:numPr>
                <w:ilvl w:val="0"/>
                <w:numId w:val="67"/>
              </w:numPr>
              <w:outlineLvl w:val="0"/>
              <w:rPr>
                <w:iCs/>
                <w:lang w:val="mk-MK"/>
              </w:rPr>
            </w:pPr>
            <w:bookmarkStart w:id="359" w:name="_Toc142606612"/>
            <w:r w:rsidRPr="001B373B">
              <w:rPr>
                <w:iCs/>
                <w:lang w:val="mk-MK"/>
              </w:rPr>
              <w:t>4</w:t>
            </w:r>
            <w:bookmarkEnd w:id="359"/>
          </w:p>
        </w:tc>
        <w:tc>
          <w:tcPr>
            <w:tcW w:w="5062" w:type="dxa"/>
            <w:shd w:val="clear" w:color="auto" w:fill="auto"/>
          </w:tcPr>
          <w:p w14:paraId="7ADD44BF" w14:textId="77777777" w:rsidR="00C17A60" w:rsidRPr="001B373B" w:rsidRDefault="00C17A60">
            <w:pPr>
              <w:numPr>
                <w:ilvl w:val="0"/>
                <w:numId w:val="67"/>
              </w:numPr>
              <w:outlineLvl w:val="0"/>
              <w:rPr>
                <w:iCs/>
                <w:lang w:val="mk-MK"/>
              </w:rPr>
            </w:pPr>
            <w:bookmarkStart w:id="360" w:name="_Toc142606613"/>
            <w:r w:rsidRPr="001B373B">
              <w:rPr>
                <w:iCs/>
                <w:lang w:val="mk-MK"/>
              </w:rPr>
              <w:t>Више образование</w:t>
            </w:r>
            <w:bookmarkEnd w:id="360"/>
          </w:p>
        </w:tc>
        <w:tc>
          <w:tcPr>
            <w:tcW w:w="946" w:type="dxa"/>
            <w:shd w:val="clear" w:color="auto" w:fill="auto"/>
          </w:tcPr>
          <w:p w14:paraId="15A34073" w14:textId="77777777" w:rsidR="00C17A60" w:rsidRPr="001B373B" w:rsidRDefault="00C17A60">
            <w:pPr>
              <w:numPr>
                <w:ilvl w:val="0"/>
                <w:numId w:val="67"/>
              </w:numPr>
              <w:outlineLvl w:val="0"/>
              <w:rPr>
                <w:iCs/>
                <w:lang w:val="mk-MK"/>
              </w:rPr>
            </w:pPr>
            <w:bookmarkStart w:id="361" w:name="_Toc142606614"/>
            <w:r w:rsidRPr="001B373B">
              <w:rPr>
                <w:iCs/>
                <w:lang w:val="mk-MK"/>
              </w:rPr>
              <w:t>29</w:t>
            </w:r>
            <w:bookmarkEnd w:id="361"/>
          </w:p>
        </w:tc>
        <w:tc>
          <w:tcPr>
            <w:tcW w:w="1200" w:type="dxa"/>
            <w:shd w:val="clear" w:color="auto" w:fill="auto"/>
          </w:tcPr>
          <w:p w14:paraId="32EC2A9C" w14:textId="77777777" w:rsidR="00C17A60" w:rsidRPr="001B373B" w:rsidRDefault="00C17A60">
            <w:pPr>
              <w:numPr>
                <w:ilvl w:val="0"/>
                <w:numId w:val="67"/>
              </w:numPr>
              <w:outlineLvl w:val="0"/>
              <w:rPr>
                <w:iCs/>
                <w:lang w:val="mk-MK"/>
              </w:rPr>
            </w:pPr>
            <w:bookmarkStart w:id="362" w:name="_Toc142606615"/>
            <w:r w:rsidRPr="001B373B">
              <w:rPr>
                <w:iCs/>
                <w:lang w:val="mk-MK"/>
              </w:rPr>
              <w:t>0,62%</w:t>
            </w:r>
            <w:bookmarkEnd w:id="362"/>
          </w:p>
        </w:tc>
      </w:tr>
      <w:tr w:rsidR="00C17A60" w:rsidRPr="001B373B" w14:paraId="16C02821" w14:textId="77777777" w:rsidTr="00AB5879">
        <w:trPr>
          <w:trHeight w:val="273"/>
          <w:jc w:val="center"/>
        </w:trPr>
        <w:tc>
          <w:tcPr>
            <w:tcW w:w="968" w:type="dxa"/>
            <w:shd w:val="clear" w:color="auto" w:fill="D9E2F3"/>
          </w:tcPr>
          <w:p w14:paraId="0199FEB1" w14:textId="77777777" w:rsidR="00C17A60" w:rsidRPr="001B373B" w:rsidRDefault="00C17A60">
            <w:pPr>
              <w:numPr>
                <w:ilvl w:val="0"/>
                <w:numId w:val="67"/>
              </w:numPr>
              <w:outlineLvl w:val="0"/>
              <w:rPr>
                <w:iCs/>
                <w:lang w:val="mk-MK"/>
              </w:rPr>
            </w:pPr>
            <w:bookmarkStart w:id="363" w:name="_Toc142606616"/>
            <w:r w:rsidRPr="001B373B">
              <w:rPr>
                <w:iCs/>
                <w:lang w:val="mk-MK"/>
              </w:rPr>
              <w:t>5</w:t>
            </w:r>
            <w:bookmarkEnd w:id="363"/>
          </w:p>
        </w:tc>
        <w:tc>
          <w:tcPr>
            <w:tcW w:w="5062" w:type="dxa"/>
            <w:shd w:val="clear" w:color="auto" w:fill="D9E2F3"/>
          </w:tcPr>
          <w:p w14:paraId="0BCC834D" w14:textId="77777777" w:rsidR="00C17A60" w:rsidRPr="001B373B" w:rsidRDefault="00C17A60">
            <w:pPr>
              <w:numPr>
                <w:ilvl w:val="0"/>
                <w:numId w:val="67"/>
              </w:numPr>
              <w:outlineLvl w:val="0"/>
              <w:rPr>
                <w:iCs/>
                <w:lang w:val="mk-MK"/>
              </w:rPr>
            </w:pPr>
            <w:bookmarkStart w:id="364" w:name="_Toc142606617"/>
            <w:r w:rsidRPr="001B373B">
              <w:rPr>
                <w:iCs/>
                <w:lang w:val="mk-MK"/>
              </w:rPr>
              <w:t>Високо образование</w:t>
            </w:r>
            <w:bookmarkEnd w:id="364"/>
          </w:p>
        </w:tc>
        <w:tc>
          <w:tcPr>
            <w:tcW w:w="946" w:type="dxa"/>
            <w:shd w:val="clear" w:color="auto" w:fill="D9E2F3"/>
          </w:tcPr>
          <w:p w14:paraId="3FD5E0E3" w14:textId="77777777" w:rsidR="00C17A60" w:rsidRPr="001B373B" w:rsidRDefault="00C17A60">
            <w:pPr>
              <w:numPr>
                <w:ilvl w:val="0"/>
                <w:numId w:val="67"/>
              </w:numPr>
              <w:outlineLvl w:val="0"/>
              <w:rPr>
                <w:iCs/>
                <w:lang w:val="mk-MK"/>
              </w:rPr>
            </w:pPr>
            <w:bookmarkStart w:id="365" w:name="_Toc142606618"/>
            <w:r w:rsidRPr="001B373B">
              <w:rPr>
                <w:iCs/>
                <w:lang w:val="mk-MK"/>
              </w:rPr>
              <w:t>152</w:t>
            </w:r>
            <w:bookmarkEnd w:id="365"/>
          </w:p>
        </w:tc>
        <w:tc>
          <w:tcPr>
            <w:tcW w:w="1200" w:type="dxa"/>
            <w:shd w:val="clear" w:color="auto" w:fill="D9E2F3"/>
          </w:tcPr>
          <w:p w14:paraId="0B21477C" w14:textId="77777777" w:rsidR="00C17A60" w:rsidRPr="001B373B" w:rsidRDefault="00C17A60">
            <w:pPr>
              <w:numPr>
                <w:ilvl w:val="0"/>
                <w:numId w:val="67"/>
              </w:numPr>
              <w:outlineLvl w:val="0"/>
              <w:rPr>
                <w:iCs/>
                <w:lang w:val="mk-MK"/>
              </w:rPr>
            </w:pPr>
            <w:bookmarkStart w:id="366" w:name="_Toc142606619"/>
            <w:r w:rsidRPr="001B373B">
              <w:rPr>
                <w:iCs/>
                <w:lang w:val="mk-MK"/>
              </w:rPr>
              <w:t>3,26%</w:t>
            </w:r>
            <w:bookmarkEnd w:id="366"/>
          </w:p>
        </w:tc>
      </w:tr>
      <w:tr w:rsidR="00C17A60" w:rsidRPr="001B373B" w14:paraId="0C724F56" w14:textId="77777777" w:rsidTr="00AB5879">
        <w:trPr>
          <w:trHeight w:val="284"/>
          <w:jc w:val="center"/>
        </w:trPr>
        <w:tc>
          <w:tcPr>
            <w:tcW w:w="968" w:type="dxa"/>
            <w:shd w:val="clear" w:color="auto" w:fill="auto"/>
          </w:tcPr>
          <w:p w14:paraId="64D049C9" w14:textId="77777777" w:rsidR="00C17A60" w:rsidRPr="001B373B" w:rsidRDefault="00C17A60">
            <w:pPr>
              <w:numPr>
                <w:ilvl w:val="0"/>
                <w:numId w:val="67"/>
              </w:numPr>
              <w:outlineLvl w:val="0"/>
              <w:rPr>
                <w:iCs/>
                <w:lang w:val="mk-MK"/>
              </w:rPr>
            </w:pPr>
            <w:bookmarkStart w:id="367" w:name="_Toc142606620"/>
            <w:r w:rsidRPr="001B373B">
              <w:rPr>
                <w:iCs/>
                <w:lang w:val="mk-MK"/>
              </w:rPr>
              <w:t>6</w:t>
            </w:r>
            <w:bookmarkEnd w:id="367"/>
          </w:p>
        </w:tc>
        <w:tc>
          <w:tcPr>
            <w:tcW w:w="5062" w:type="dxa"/>
            <w:shd w:val="clear" w:color="auto" w:fill="auto"/>
          </w:tcPr>
          <w:p w14:paraId="25AB8F05" w14:textId="77777777" w:rsidR="00C17A60" w:rsidRPr="001B373B" w:rsidRDefault="00C17A60">
            <w:pPr>
              <w:numPr>
                <w:ilvl w:val="0"/>
                <w:numId w:val="67"/>
              </w:numPr>
              <w:outlineLvl w:val="0"/>
              <w:rPr>
                <w:iCs/>
                <w:lang w:val="mk-MK"/>
              </w:rPr>
            </w:pPr>
            <w:bookmarkStart w:id="368" w:name="_Toc142606621"/>
            <w:r w:rsidRPr="001B373B">
              <w:rPr>
                <w:iCs/>
                <w:lang w:val="mk-MK"/>
              </w:rPr>
              <w:t>Магистри на науки</w:t>
            </w:r>
            <w:bookmarkEnd w:id="368"/>
            <w:r w:rsidRPr="001B373B">
              <w:rPr>
                <w:iCs/>
                <w:lang w:val="mk-MK"/>
              </w:rPr>
              <w:t xml:space="preserve"> </w:t>
            </w:r>
          </w:p>
        </w:tc>
        <w:tc>
          <w:tcPr>
            <w:tcW w:w="946" w:type="dxa"/>
            <w:shd w:val="clear" w:color="auto" w:fill="auto"/>
          </w:tcPr>
          <w:p w14:paraId="419A74FA" w14:textId="77777777" w:rsidR="00C17A60" w:rsidRPr="001B373B" w:rsidRDefault="00C17A60">
            <w:pPr>
              <w:numPr>
                <w:ilvl w:val="0"/>
                <w:numId w:val="67"/>
              </w:numPr>
              <w:outlineLvl w:val="0"/>
              <w:rPr>
                <w:iCs/>
                <w:lang w:val="mk-MK"/>
              </w:rPr>
            </w:pPr>
            <w:bookmarkStart w:id="369" w:name="_Toc142606622"/>
            <w:r w:rsidRPr="001B373B">
              <w:rPr>
                <w:iCs/>
                <w:lang w:val="mk-MK"/>
              </w:rPr>
              <w:t>22</w:t>
            </w:r>
            <w:bookmarkEnd w:id="369"/>
          </w:p>
        </w:tc>
        <w:tc>
          <w:tcPr>
            <w:tcW w:w="1200" w:type="dxa"/>
            <w:shd w:val="clear" w:color="auto" w:fill="auto"/>
          </w:tcPr>
          <w:p w14:paraId="5D868392" w14:textId="77777777" w:rsidR="00C17A60" w:rsidRPr="001B373B" w:rsidRDefault="00C17A60">
            <w:pPr>
              <w:numPr>
                <w:ilvl w:val="0"/>
                <w:numId w:val="67"/>
              </w:numPr>
              <w:outlineLvl w:val="0"/>
              <w:rPr>
                <w:iCs/>
                <w:lang w:val="mk-MK"/>
              </w:rPr>
            </w:pPr>
            <w:bookmarkStart w:id="370" w:name="_Toc142606623"/>
            <w:r w:rsidRPr="001B373B">
              <w:rPr>
                <w:iCs/>
                <w:lang w:val="mk-MK"/>
              </w:rPr>
              <w:t>0,48%</w:t>
            </w:r>
            <w:bookmarkEnd w:id="370"/>
          </w:p>
        </w:tc>
      </w:tr>
      <w:tr w:rsidR="00C17A60" w:rsidRPr="001B373B" w14:paraId="01AC1B91" w14:textId="77777777" w:rsidTr="00AB5879">
        <w:trPr>
          <w:trHeight w:val="284"/>
          <w:jc w:val="center"/>
        </w:trPr>
        <w:tc>
          <w:tcPr>
            <w:tcW w:w="968" w:type="dxa"/>
            <w:shd w:val="clear" w:color="auto" w:fill="D9E2F3"/>
          </w:tcPr>
          <w:p w14:paraId="185A3ACF" w14:textId="77777777" w:rsidR="00C17A60" w:rsidRPr="001B373B" w:rsidRDefault="00C17A60">
            <w:pPr>
              <w:numPr>
                <w:ilvl w:val="0"/>
                <w:numId w:val="67"/>
              </w:numPr>
              <w:outlineLvl w:val="0"/>
              <w:rPr>
                <w:iCs/>
                <w:lang w:val="mk-MK"/>
              </w:rPr>
            </w:pPr>
            <w:bookmarkStart w:id="371" w:name="_Toc142606624"/>
            <w:r w:rsidRPr="001B373B">
              <w:rPr>
                <w:iCs/>
                <w:lang w:val="mk-MK"/>
              </w:rPr>
              <w:t>7</w:t>
            </w:r>
            <w:bookmarkEnd w:id="371"/>
          </w:p>
        </w:tc>
        <w:tc>
          <w:tcPr>
            <w:tcW w:w="5062" w:type="dxa"/>
            <w:shd w:val="clear" w:color="auto" w:fill="D9E2F3"/>
          </w:tcPr>
          <w:p w14:paraId="588EE340" w14:textId="77777777" w:rsidR="00C17A60" w:rsidRPr="001B373B" w:rsidRDefault="00C17A60">
            <w:pPr>
              <w:numPr>
                <w:ilvl w:val="0"/>
                <w:numId w:val="67"/>
              </w:numPr>
              <w:outlineLvl w:val="0"/>
              <w:rPr>
                <w:iCs/>
                <w:lang w:val="mk-MK"/>
              </w:rPr>
            </w:pPr>
            <w:bookmarkStart w:id="372" w:name="_Toc142606625"/>
            <w:r w:rsidRPr="001B373B">
              <w:rPr>
                <w:iCs/>
                <w:lang w:val="mk-MK"/>
              </w:rPr>
              <w:t>Доктори на науки</w:t>
            </w:r>
            <w:bookmarkEnd w:id="372"/>
          </w:p>
        </w:tc>
        <w:tc>
          <w:tcPr>
            <w:tcW w:w="946" w:type="dxa"/>
            <w:shd w:val="clear" w:color="auto" w:fill="D9E2F3"/>
          </w:tcPr>
          <w:p w14:paraId="7CB0F619" w14:textId="77777777" w:rsidR="00C17A60" w:rsidRPr="001B373B" w:rsidRDefault="00C17A60">
            <w:pPr>
              <w:numPr>
                <w:ilvl w:val="0"/>
                <w:numId w:val="67"/>
              </w:numPr>
              <w:outlineLvl w:val="0"/>
              <w:rPr>
                <w:iCs/>
                <w:lang w:val="mk-MK"/>
              </w:rPr>
            </w:pPr>
            <w:bookmarkStart w:id="373" w:name="_Toc142606626"/>
            <w:r w:rsidRPr="001B373B">
              <w:rPr>
                <w:iCs/>
                <w:lang w:val="mk-MK"/>
              </w:rPr>
              <w:t>0</w:t>
            </w:r>
            <w:bookmarkEnd w:id="373"/>
          </w:p>
        </w:tc>
        <w:tc>
          <w:tcPr>
            <w:tcW w:w="1200" w:type="dxa"/>
            <w:shd w:val="clear" w:color="auto" w:fill="D9E2F3"/>
          </w:tcPr>
          <w:p w14:paraId="2BDE13D8" w14:textId="77777777" w:rsidR="00C17A60" w:rsidRPr="001B373B" w:rsidRDefault="00C17A60">
            <w:pPr>
              <w:numPr>
                <w:ilvl w:val="0"/>
                <w:numId w:val="67"/>
              </w:numPr>
              <w:outlineLvl w:val="0"/>
              <w:rPr>
                <w:iCs/>
                <w:lang w:val="mk-MK"/>
              </w:rPr>
            </w:pPr>
            <w:bookmarkStart w:id="374" w:name="_Toc142606627"/>
            <w:r w:rsidRPr="001B373B">
              <w:rPr>
                <w:iCs/>
                <w:lang w:val="mk-MK"/>
              </w:rPr>
              <w:t>0%</w:t>
            </w:r>
            <w:bookmarkEnd w:id="374"/>
          </w:p>
        </w:tc>
      </w:tr>
      <w:tr w:rsidR="00C17A60" w:rsidRPr="001B373B" w14:paraId="6FDB0F0A" w14:textId="77777777" w:rsidTr="00AB5879">
        <w:trPr>
          <w:trHeight w:val="273"/>
          <w:jc w:val="center"/>
        </w:trPr>
        <w:tc>
          <w:tcPr>
            <w:tcW w:w="6030" w:type="dxa"/>
            <w:gridSpan w:val="2"/>
            <w:shd w:val="clear" w:color="auto" w:fill="auto"/>
          </w:tcPr>
          <w:p w14:paraId="42AA31D6" w14:textId="77777777" w:rsidR="00C17A60" w:rsidRPr="001B373B" w:rsidRDefault="00C17A60">
            <w:pPr>
              <w:numPr>
                <w:ilvl w:val="0"/>
                <w:numId w:val="67"/>
              </w:numPr>
              <w:outlineLvl w:val="0"/>
              <w:rPr>
                <w:iCs/>
                <w:lang w:val="mk-MK"/>
              </w:rPr>
            </w:pPr>
            <w:bookmarkStart w:id="375" w:name="_Toc142606628"/>
            <w:r w:rsidRPr="001B373B">
              <w:rPr>
                <w:iCs/>
                <w:lang w:val="mk-MK"/>
              </w:rPr>
              <w:t>ВКУПНО</w:t>
            </w:r>
            <w:bookmarkEnd w:id="375"/>
          </w:p>
        </w:tc>
        <w:tc>
          <w:tcPr>
            <w:tcW w:w="946" w:type="dxa"/>
            <w:shd w:val="clear" w:color="auto" w:fill="auto"/>
          </w:tcPr>
          <w:p w14:paraId="1646C660" w14:textId="77777777" w:rsidR="00C17A60" w:rsidRPr="001B373B" w:rsidRDefault="00C17A60">
            <w:pPr>
              <w:numPr>
                <w:ilvl w:val="0"/>
                <w:numId w:val="67"/>
              </w:numPr>
              <w:outlineLvl w:val="0"/>
              <w:rPr>
                <w:iCs/>
                <w:lang w:val="mk-MK"/>
              </w:rPr>
            </w:pPr>
            <w:bookmarkStart w:id="376" w:name="_Toc142606629"/>
            <w:r w:rsidRPr="001B373B">
              <w:rPr>
                <w:iCs/>
                <w:lang w:val="mk-MK"/>
              </w:rPr>
              <w:t>4.657</w:t>
            </w:r>
            <w:bookmarkEnd w:id="376"/>
          </w:p>
        </w:tc>
        <w:tc>
          <w:tcPr>
            <w:tcW w:w="1200" w:type="dxa"/>
            <w:shd w:val="clear" w:color="auto" w:fill="auto"/>
          </w:tcPr>
          <w:p w14:paraId="3434FD02" w14:textId="77777777" w:rsidR="00C17A60" w:rsidRPr="001B373B" w:rsidRDefault="00C17A60">
            <w:pPr>
              <w:numPr>
                <w:ilvl w:val="0"/>
                <w:numId w:val="67"/>
              </w:numPr>
              <w:outlineLvl w:val="0"/>
              <w:rPr>
                <w:iCs/>
                <w:lang w:val="mk-MK"/>
              </w:rPr>
            </w:pPr>
            <w:bookmarkStart w:id="377" w:name="_Toc142606630"/>
            <w:r w:rsidRPr="001B373B">
              <w:rPr>
                <w:iCs/>
                <w:lang w:val="mk-MK"/>
              </w:rPr>
              <w:t>100%</w:t>
            </w:r>
            <w:bookmarkEnd w:id="377"/>
          </w:p>
        </w:tc>
      </w:tr>
    </w:tbl>
    <w:p w14:paraId="02F3F6BC" w14:textId="77777777" w:rsidR="00112790" w:rsidRDefault="00112790" w:rsidP="00FB1C35">
      <w:pPr>
        <w:pStyle w:val="ListParagraph"/>
        <w:ind w:left="0"/>
        <w:rPr>
          <w:rFonts w:cs="Arial"/>
          <w:lang w:val="mk-MK"/>
        </w:rPr>
      </w:pPr>
    </w:p>
    <w:p w14:paraId="553F42EC" w14:textId="118ED2F2" w:rsidR="00112790" w:rsidRDefault="00C17A60" w:rsidP="00FB1C35">
      <w:pPr>
        <w:pStyle w:val="ListParagraph"/>
        <w:ind w:left="0"/>
        <w:rPr>
          <w:rFonts w:cs="Arial"/>
          <w:lang w:val="mk-MK"/>
        </w:rPr>
      </w:pPr>
      <w:r w:rsidRPr="00FB1C35">
        <w:rPr>
          <w:rFonts w:cs="Arial"/>
          <w:lang w:val="mk-MK"/>
        </w:rPr>
        <w:t>Според податоците од Пописот на населението и домаќинствата од 2021</w:t>
      </w:r>
      <w:r w:rsidR="00FB1C35">
        <w:rPr>
          <w:rFonts w:cs="Arial"/>
          <w:lang w:val="mk-MK"/>
        </w:rPr>
        <w:t xml:space="preserve"> </w:t>
      </w:r>
      <w:r w:rsidRPr="00FB1C35">
        <w:rPr>
          <w:rFonts w:cs="Arial"/>
          <w:lang w:val="mk-MK"/>
        </w:rPr>
        <w:t>година, спроведен од Државниот завод за статистика, образовната структура на населението, и бројот на неактивно население во општина Струмица се прикажани во следните табеларни прегледи:</w:t>
      </w:r>
    </w:p>
    <w:p w14:paraId="2A5F10B5" w14:textId="77777777" w:rsidR="00FB1C35" w:rsidRPr="00FB1C35" w:rsidRDefault="00FB1C35" w:rsidP="00FB1C35">
      <w:pPr>
        <w:pStyle w:val="ListParagraph"/>
        <w:ind w:left="0"/>
        <w:rPr>
          <w:rFonts w:cs="Arial"/>
          <w:lang w:val="mk-MK"/>
        </w:rPr>
      </w:pPr>
    </w:p>
    <w:p w14:paraId="4179579A" w14:textId="67228975" w:rsidR="00FB1C35" w:rsidRPr="003353CE" w:rsidRDefault="00C17A60" w:rsidP="00FB1C35">
      <w:pPr>
        <w:ind w:left="110"/>
        <w:outlineLvl w:val="0"/>
        <w:rPr>
          <w:bCs/>
          <w:iCs/>
          <w:sz w:val="20"/>
          <w:szCs w:val="20"/>
          <w:lang w:val="mk-MK"/>
        </w:rPr>
      </w:pPr>
      <w:bookmarkStart w:id="378" w:name="_Toc142606631"/>
      <w:r w:rsidRPr="003353CE">
        <w:rPr>
          <w:bCs/>
          <w:iCs/>
          <w:sz w:val="20"/>
          <w:szCs w:val="20"/>
          <w:lang w:val="mk-MK"/>
        </w:rPr>
        <w:t xml:space="preserve">Табела </w:t>
      </w:r>
      <w:r w:rsidR="003F0C05" w:rsidRPr="00BF2260">
        <w:rPr>
          <w:bCs/>
          <w:iCs/>
          <w:sz w:val="20"/>
          <w:szCs w:val="20"/>
          <w:lang w:val="mk-MK"/>
        </w:rPr>
        <w:t xml:space="preserve">3. </w:t>
      </w:r>
      <w:r w:rsidRPr="003353CE">
        <w:rPr>
          <w:bCs/>
          <w:iCs/>
          <w:sz w:val="20"/>
          <w:szCs w:val="20"/>
          <w:lang w:val="mk-MK"/>
        </w:rPr>
        <w:t>Преглед на образовна структура на населението во општина Струмица</w:t>
      </w:r>
      <w:bookmarkEnd w:id="378"/>
    </w:p>
    <w:p w14:paraId="27EFE163" w14:textId="77777777" w:rsidR="00C17A60" w:rsidRPr="003353CE" w:rsidRDefault="00C17A60" w:rsidP="001B373B">
      <w:pPr>
        <w:ind w:left="110"/>
        <w:outlineLvl w:val="0"/>
        <w:rPr>
          <w:b/>
          <w:i/>
          <w:u w:val="single"/>
          <w:lang w:val="mk-MK"/>
        </w:rPr>
      </w:pPr>
    </w:p>
    <w:tbl>
      <w:tblPr>
        <w:tblW w:w="0" w:type="auto"/>
        <w:jc w:val="center"/>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Look w:val="01E0" w:firstRow="1" w:lastRow="1" w:firstColumn="1" w:lastColumn="1" w:noHBand="0" w:noVBand="0"/>
      </w:tblPr>
      <w:tblGrid>
        <w:gridCol w:w="4150"/>
        <w:gridCol w:w="1698"/>
      </w:tblGrid>
      <w:tr w:rsidR="00C17A60" w:rsidRPr="001B373B" w14:paraId="6041F3B1" w14:textId="77777777" w:rsidTr="00AB5879">
        <w:trPr>
          <w:trHeight w:val="495"/>
          <w:jc w:val="center"/>
        </w:trPr>
        <w:tc>
          <w:tcPr>
            <w:tcW w:w="5848" w:type="dxa"/>
            <w:gridSpan w:val="2"/>
            <w:tcBorders>
              <w:top w:val="single" w:sz="4" w:space="0" w:color="5B9BD5"/>
              <w:left w:val="single" w:sz="4" w:space="0" w:color="5B9BD5"/>
              <w:bottom w:val="single" w:sz="4" w:space="0" w:color="5B9BD5"/>
              <w:right w:val="single" w:sz="4" w:space="0" w:color="5B9BD5"/>
            </w:tcBorders>
            <w:shd w:val="clear" w:color="auto" w:fill="5B9BD5"/>
          </w:tcPr>
          <w:p w14:paraId="38A6561A" w14:textId="77777777" w:rsidR="00C17A60" w:rsidRPr="001B373B" w:rsidRDefault="00C17A60" w:rsidP="00C17A60">
            <w:pPr>
              <w:outlineLvl w:val="0"/>
              <w:rPr>
                <w:iCs/>
              </w:rPr>
            </w:pPr>
            <w:bookmarkStart w:id="379" w:name="_Toc142606632"/>
            <w:proofErr w:type="spellStart"/>
            <w:r w:rsidRPr="001B373B">
              <w:rPr>
                <w:iCs/>
              </w:rPr>
              <w:t>Образовна</w:t>
            </w:r>
            <w:proofErr w:type="spellEnd"/>
            <w:r w:rsidRPr="001B373B">
              <w:rPr>
                <w:iCs/>
              </w:rPr>
              <w:t xml:space="preserve"> </w:t>
            </w:r>
            <w:proofErr w:type="spellStart"/>
            <w:r w:rsidRPr="001B373B">
              <w:rPr>
                <w:iCs/>
              </w:rPr>
              <w:t>структура</w:t>
            </w:r>
            <w:bookmarkEnd w:id="379"/>
            <w:proofErr w:type="spellEnd"/>
          </w:p>
        </w:tc>
      </w:tr>
      <w:tr w:rsidR="00C17A60" w:rsidRPr="001B373B" w14:paraId="4E5B1C12" w14:textId="77777777" w:rsidTr="00AB5879">
        <w:trPr>
          <w:trHeight w:val="253"/>
          <w:jc w:val="center"/>
        </w:trPr>
        <w:tc>
          <w:tcPr>
            <w:tcW w:w="4150" w:type="dxa"/>
            <w:shd w:val="clear" w:color="auto" w:fill="DEEAF6"/>
          </w:tcPr>
          <w:p w14:paraId="5D2EBBBE" w14:textId="77777777" w:rsidR="00C17A60" w:rsidRPr="001B373B" w:rsidRDefault="00C17A60" w:rsidP="00C17A60">
            <w:pPr>
              <w:outlineLvl w:val="0"/>
              <w:rPr>
                <w:iCs/>
              </w:rPr>
            </w:pPr>
            <w:bookmarkStart w:id="380" w:name="_Toc142606633"/>
            <w:proofErr w:type="spellStart"/>
            <w:r w:rsidRPr="001B373B">
              <w:rPr>
                <w:iCs/>
              </w:rPr>
              <w:t>Без</w:t>
            </w:r>
            <w:proofErr w:type="spellEnd"/>
            <w:r w:rsidRPr="001B373B">
              <w:rPr>
                <w:iCs/>
              </w:rPr>
              <w:t xml:space="preserve"> </w:t>
            </w:r>
            <w:proofErr w:type="spellStart"/>
            <w:r w:rsidRPr="001B373B">
              <w:rPr>
                <w:iCs/>
              </w:rPr>
              <w:t>образование</w:t>
            </w:r>
            <w:bookmarkEnd w:id="380"/>
            <w:proofErr w:type="spellEnd"/>
          </w:p>
        </w:tc>
        <w:tc>
          <w:tcPr>
            <w:tcW w:w="1698" w:type="dxa"/>
            <w:shd w:val="clear" w:color="auto" w:fill="DEEAF6"/>
          </w:tcPr>
          <w:p w14:paraId="64E55E2F" w14:textId="77777777" w:rsidR="00C17A60" w:rsidRPr="001B373B" w:rsidRDefault="00C17A60" w:rsidP="00C17A60">
            <w:pPr>
              <w:outlineLvl w:val="0"/>
              <w:rPr>
                <w:iCs/>
              </w:rPr>
            </w:pPr>
            <w:bookmarkStart w:id="381" w:name="_Toc142606634"/>
            <w:r w:rsidRPr="001B373B">
              <w:rPr>
                <w:iCs/>
              </w:rPr>
              <w:t>1046</w:t>
            </w:r>
            <w:bookmarkEnd w:id="381"/>
          </w:p>
        </w:tc>
      </w:tr>
      <w:tr w:rsidR="00C17A60" w:rsidRPr="001B373B" w14:paraId="6A2D054F" w14:textId="77777777" w:rsidTr="00AB5879">
        <w:trPr>
          <w:trHeight w:val="504"/>
          <w:jc w:val="center"/>
        </w:trPr>
        <w:tc>
          <w:tcPr>
            <w:tcW w:w="4150" w:type="dxa"/>
            <w:shd w:val="clear" w:color="auto" w:fill="auto"/>
          </w:tcPr>
          <w:p w14:paraId="1850C711" w14:textId="77777777" w:rsidR="00C17A60" w:rsidRPr="001B373B" w:rsidRDefault="00C17A60" w:rsidP="00C17A60">
            <w:pPr>
              <w:outlineLvl w:val="0"/>
              <w:rPr>
                <w:iCs/>
              </w:rPr>
            </w:pPr>
            <w:bookmarkStart w:id="382" w:name="_Toc142606635"/>
            <w:proofErr w:type="spellStart"/>
            <w:r w:rsidRPr="001B373B">
              <w:rPr>
                <w:iCs/>
              </w:rPr>
              <w:t>Незавршено</w:t>
            </w:r>
            <w:proofErr w:type="spellEnd"/>
            <w:r w:rsidRPr="001B373B">
              <w:rPr>
                <w:iCs/>
              </w:rPr>
              <w:t xml:space="preserve"> </w:t>
            </w:r>
            <w:proofErr w:type="spellStart"/>
            <w:r w:rsidRPr="001B373B">
              <w:rPr>
                <w:iCs/>
              </w:rPr>
              <w:t>основно</w:t>
            </w:r>
            <w:proofErr w:type="spellEnd"/>
            <w:r w:rsidRPr="001B373B">
              <w:rPr>
                <w:iCs/>
              </w:rPr>
              <w:t xml:space="preserve"> </w:t>
            </w:r>
            <w:proofErr w:type="spellStart"/>
            <w:r w:rsidRPr="001B373B">
              <w:rPr>
                <w:iCs/>
              </w:rPr>
              <w:t>образование</w:t>
            </w:r>
            <w:bookmarkEnd w:id="382"/>
            <w:proofErr w:type="spellEnd"/>
          </w:p>
        </w:tc>
        <w:tc>
          <w:tcPr>
            <w:tcW w:w="1698" w:type="dxa"/>
            <w:shd w:val="clear" w:color="auto" w:fill="auto"/>
          </w:tcPr>
          <w:p w14:paraId="689D009A" w14:textId="77777777" w:rsidR="00C17A60" w:rsidRPr="001B373B" w:rsidRDefault="00C17A60" w:rsidP="00C17A60">
            <w:pPr>
              <w:outlineLvl w:val="0"/>
              <w:rPr>
                <w:iCs/>
              </w:rPr>
            </w:pPr>
            <w:bookmarkStart w:id="383" w:name="_Toc142606636"/>
            <w:r w:rsidRPr="001B373B">
              <w:rPr>
                <w:iCs/>
              </w:rPr>
              <w:t>3526</w:t>
            </w:r>
            <w:bookmarkEnd w:id="383"/>
          </w:p>
        </w:tc>
      </w:tr>
      <w:tr w:rsidR="00C17A60" w:rsidRPr="001B373B" w14:paraId="77184831" w14:textId="77777777" w:rsidTr="00AB5879">
        <w:trPr>
          <w:trHeight w:val="251"/>
          <w:jc w:val="center"/>
        </w:trPr>
        <w:tc>
          <w:tcPr>
            <w:tcW w:w="4150" w:type="dxa"/>
            <w:shd w:val="clear" w:color="auto" w:fill="DEEAF6"/>
          </w:tcPr>
          <w:p w14:paraId="5C31A115" w14:textId="77777777" w:rsidR="00C17A60" w:rsidRPr="001B373B" w:rsidRDefault="00C17A60" w:rsidP="00C17A60">
            <w:pPr>
              <w:outlineLvl w:val="0"/>
              <w:rPr>
                <w:iCs/>
              </w:rPr>
            </w:pPr>
            <w:bookmarkStart w:id="384" w:name="_Toc142606637"/>
            <w:proofErr w:type="spellStart"/>
            <w:r w:rsidRPr="001B373B">
              <w:rPr>
                <w:iCs/>
              </w:rPr>
              <w:t>Основно</w:t>
            </w:r>
            <w:proofErr w:type="spellEnd"/>
            <w:r w:rsidRPr="001B373B">
              <w:rPr>
                <w:iCs/>
              </w:rPr>
              <w:t xml:space="preserve"> </w:t>
            </w:r>
            <w:proofErr w:type="spellStart"/>
            <w:r w:rsidRPr="001B373B">
              <w:rPr>
                <w:iCs/>
              </w:rPr>
              <w:t>образование</w:t>
            </w:r>
            <w:bookmarkEnd w:id="384"/>
            <w:proofErr w:type="spellEnd"/>
          </w:p>
        </w:tc>
        <w:tc>
          <w:tcPr>
            <w:tcW w:w="1698" w:type="dxa"/>
            <w:shd w:val="clear" w:color="auto" w:fill="DEEAF6"/>
          </w:tcPr>
          <w:p w14:paraId="76FD865B" w14:textId="77777777" w:rsidR="00C17A60" w:rsidRPr="001B373B" w:rsidRDefault="00C17A60" w:rsidP="00C17A60">
            <w:pPr>
              <w:outlineLvl w:val="0"/>
              <w:rPr>
                <w:iCs/>
              </w:rPr>
            </w:pPr>
            <w:bookmarkStart w:id="385" w:name="_Toc142606638"/>
            <w:r w:rsidRPr="001B373B">
              <w:rPr>
                <w:iCs/>
              </w:rPr>
              <w:t>9721</w:t>
            </w:r>
            <w:bookmarkEnd w:id="385"/>
          </w:p>
        </w:tc>
      </w:tr>
      <w:tr w:rsidR="00C17A60" w:rsidRPr="001B373B" w14:paraId="14D9F51B" w14:textId="77777777" w:rsidTr="00AB5879">
        <w:trPr>
          <w:trHeight w:val="253"/>
          <w:jc w:val="center"/>
        </w:trPr>
        <w:tc>
          <w:tcPr>
            <w:tcW w:w="4150" w:type="dxa"/>
            <w:shd w:val="clear" w:color="auto" w:fill="auto"/>
          </w:tcPr>
          <w:p w14:paraId="799678CF" w14:textId="77777777" w:rsidR="00C17A60" w:rsidRPr="001B373B" w:rsidRDefault="00C17A60" w:rsidP="00C17A60">
            <w:pPr>
              <w:outlineLvl w:val="0"/>
              <w:rPr>
                <w:iCs/>
              </w:rPr>
            </w:pPr>
            <w:bookmarkStart w:id="386" w:name="_Toc142606639"/>
            <w:proofErr w:type="spellStart"/>
            <w:r w:rsidRPr="001B373B">
              <w:rPr>
                <w:iCs/>
              </w:rPr>
              <w:t>Средно</w:t>
            </w:r>
            <w:proofErr w:type="spellEnd"/>
            <w:r w:rsidRPr="001B373B">
              <w:rPr>
                <w:iCs/>
              </w:rPr>
              <w:t xml:space="preserve"> </w:t>
            </w:r>
            <w:proofErr w:type="spellStart"/>
            <w:r w:rsidRPr="001B373B">
              <w:rPr>
                <w:iCs/>
              </w:rPr>
              <w:t>образование</w:t>
            </w:r>
            <w:bookmarkEnd w:id="386"/>
            <w:proofErr w:type="spellEnd"/>
          </w:p>
        </w:tc>
        <w:tc>
          <w:tcPr>
            <w:tcW w:w="1698" w:type="dxa"/>
            <w:shd w:val="clear" w:color="auto" w:fill="auto"/>
          </w:tcPr>
          <w:p w14:paraId="1CA58487" w14:textId="77777777" w:rsidR="00C17A60" w:rsidRPr="001B373B" w:rsidRDefault="00C17A60" w:rsidP="00C17A60">
            <w:pPr>
              <w:outlineLvl w:val="0"/>
              <w:rPr>
                <w:iCs/>
              </w:rPr>
            </w:pPr>
            <w:bookmarkStart w:id="387" w:name="_Toc142606640"/>
            <w:r w:rsidRPr="001B373B">
              <w:rPr>
                <w:iCs/>
              </w:rPr>
              <w:t>17553</w:t>
            </w:r>
            <w:bookmarkEnd w:id="387"/>
          </w:p>
        </w:tc>
      </w:tr>
      <w:tr w:rsidR="00C17A60" w:rsidRPr="001B373B" w14:paraId="18F3427D" w14:textId="77777777" w:rsidTr="00AB5879">
        <w:trPr>
          <w:trHeight w:val="253"/>
          <w:jc w:val="center"/>
        </w:trPr>
        <w:tc>
          <w:tcPr>
            <w:tcW w:w="4150" w:type="dxa"/>
            <w:shd w:val="clear" w:color="auto" w:fill="DEEAF6"/>
          </w:tcPr>
          <w:p w14:paraId="089CB9EB" w14:textId="77777777" w:rsidR="00C17A60" w:rsidRPr="001B373B" w:rsidRDefault="00C17A60" w:rsidP="00C17A60">
            <w:pPr>
              <w:outlineLvl w:val="0"/>
              <w:rPr>
                <w:iCs/>
              </w:rPr>
            </w:pPr>
            <w:bookmarkStart w:id="388" w:name="_Toc142606641"/>
            <w:proofErr w:type="spellStart"/>
            <w:r w:rsidRPr="001B373B">
              <w:rPr>
                <w:iCs/>
              </w:rPr>
              <w:t>Високо</w:t>
            </w:r>
            <w:proofErr w:type="spellEnd"/>
            <w:r w:rsidRPr="001B373B">
              <w:rPr>
                <w:iCs/>
              </w:rPr>
              <w:t xml:space="preserve"> </w:t>
            </w:r>
            <w:proofErr w:type="spellStart"/>
            <w:r w:rsidRPr="001B373B">
              <w:rPr>
                <w:iCs/>
              </w:rPr>
              <w:t>образование</w:t>
            </w:r>
            <w:bookmarkEnd w:id="388"/>
            <w:proofErr w:type="spellEnd"/>
          </w:p>
        </w:tc>
        <w:tc>
          <w:tcPr>
            <w:tcW w:w="1698" w:type="dxa"/>
            <w:shd w:val="clear" w:color="auto" w:fill="DEEAF6"/>
          </w:tcPr>
          <w:p w14:paraId="7F952D2E" w14:textId="77777777" w:rsidR="00C17A60" w:rsidRPr="001B373B" w:rsidRDefault="00C17A60" w:rsidP="00C17A60">
            <w:pPr>
              <w:outlineLvl w:val="0"/>
              <w:rPr>
                <w:iCs/>
              </w:rPr>
            </w:pPr>
            <w:bookmarkStart w:id="389" w:name="_Toc142606642"/>
            <w:r w:rsidRPr="001B373B">
              <w:rPr>
                <w:iCs/>
              </w:rPr>
              <w:t>6750</w:t>
            </w:r>
            <w:bookmarkEnd w:id="389"/>
          </w:p>
        </w:tc>
      </w:tr>
      <w:tr w:rsidR="00C17A60" w:rsidRPr="001B373B" w14:paraId="24595D8B" w14:textId="77777777" w:rsidTr="00AB5879">
        <w:trPr>
          <w:trHeight w:val="252"/>
          <w:jc w:val="center"/>
        </w:trPr>
        <w:tc>
          <w:tcPr>
            <w:tcW w:w="4150" w:type="dxa"/>
            <w:shd w:val="clear" w:color="auto" w:fill="auto"/>
          </w:tcPr>
          <w:p w14:paraId="474A63CA" w14:textId="77777777" w:rsidR="00C17A60" w:rsidRPr="001B373B" w:rsidRDefault="00C17A60" w:rsidP="00C17A60">
            <w:pPr>
              <w:outlineLvl w:val="0"/>
              <w:rPr>
                <w:iCs/>
              </w:rPr>
            </w:pPr>
            <w:bookmarkStart w:id="390" w:name="_Toc142606643"/>
            <w:proofErr w:type="spellStart"/>
            <w:r w:rsidRPr="001B373B">
              <w:rPr>
                <w:iCs/>
              </w:rPr>
              <w:t>Магистри</w:t>
            </w:r>
            <w:proofErr w:type="spellEnd"/>
            <w:r w:rsidRPr="001B373B">
              <w:rPr>
                <w:iCs/>
              </w:rPr>
              <w:t xml:space="preserve"> </w:t>
            </w:r>
            <w:proofErr w:type="spellStart"/>
            <w:r w:rsidRPr="001B373B">
              <w:rPr>
                <w:iCs/>
              </w:rPr>
              <w:t>на</w:t>
            </w:r>
            <w:proofErr w:type="spellEnd"/>
            <w:r w:rsidRPr="001B373B">
              <w:rPr>
                <w:iCs/>
              </w:rPr>
              <w:t xml:space="preserve"> </w:t>
            </w:r>
            <w:proofErr w:type="spellStart"/>
            <w:r w:rsidRPr="001B373B">
              <w:rPr>
                <w:iCs/>
              </w:rPr>
              <w:t>науки</w:t>
            </w:r>
            <w:bookmarkEnd w:id="390"/>
            <w:proofErr w:type="spellEnd"/>
          </w:p>
        </w:tc>
        <w:tc>
          <w:tcPr>
            <w:tcW w:w="1698" w:type="dxa"/>
            <w:shd w:val="clear" w:color="auto" w:fill="auto"/>
          </w:tcPr>
          <w:p w14:paraId="0BE326EF" w14:textId="77777777" w:rsidR="00C17A60" w:rsidRPr="001B373B" w:rsidRDefault="00C17A60" w:rsidP="00C17A60">
            <w:pPr>
              <w:outlineLvl w:val="0"/>
              <w:rPr>
                <w:iCs/>
              </w:rPr>
            </w:pPr>
            <w:bookmarkStart w:id="391" w:name="_Toc142606644"/>
            <w:r w:rsidRPr="001B373B">
              <w:rPr>
                <w:iCs/>
              </w:rPr>
              <w:t>503</w:t>
            </w:r>
            <w:bookmarkEnd w:id="391"/>
          </w:p>
        </w:tc>
      </w:tr>
      <w:tr w:rsidR="00C17A60" w:rsidRPr="001B373B" w14:paraId="3465FD85" w14:textId="77777777" w:rsidTr="00AB5879">
        <w:trPr>
          <w:trHeight w:val="253"/>
          <w:jc w:val="center"/>
        </w:trPr>
        <w:tc>
          <w:tcPr>
            <w:tcW w:w="4150" w:type="dxa"/>
            <w:shd w:val="clear" w:color="auto" w:fill="DEEAF6"/>
          </w:tcPr>
          <w:p w14:paraId="13665240" w14:textId="77777777" w:rsidR="00C17A60" w:rsidRPr="001B373B" w:rsidRDefault="00C17A60" w:rsidP="00C17A60">
            <w:pPr>
              <w:outlineLvl w:val="0"/>
              <w:rPr>
                <w:iCs/>
              </w:rPr>
            </w:pPr>
            <w:bookmarkStart w:id="392" w:name="_Toc142606645"/>
            <w:proofErr w:type="spellStart"/>
            <w:r w:rsidRPr="001B373B">
              <w:rPr>
                <w:iCs/>
              </w:rPr>
              <w:t>Доктори</w:t>
            </w:r>
            <w:proofErr w:type="spellEnd"/>
            <w:r w:rsidRPr="001B373B">
              <w:rPr>
                <w:iCs/>
              </w:rPr>
              <w:t xml:space="preserve"> </w:t>
            </w:r>
            <w:proofErr w:type="spellStart"/>
            <w:r w:rsidRPr="001B373B">
              <w:rPr>
                <w:iCs/>
              </w:rPr>
              <w:t>на</w:t>
            </w:r>
            <w:proofErr w:type="spellEnd"/>
            <w:r w:rsidRPr="001B373B">
              <w:rPr>
                <w:iCs/>
              </w:rPr>
              <w:t xml:space="preserve"> </w:t>
            </w:r>
            <w:proofErr w:type="spellStart"/>
            <w:r w:rsidRPr="001B373B">
              <w:rPr>
                <w:iCs/>
              </w:rPr>
              <w:t>науки</w:t>
            </w:r>
            <w:bookmarkEnd w:id="392"/>
            <w:proofErr w:type="spellEnd"/>
          </w:p>
        </w:tc>
        <w:tc>
          <w:tcPr>
            <w:tcW w:w="1698" w:type="dxa"/>
            <w:shd w:val="clear" w:color="auto" w:fill="DEEAF6"/>
          </w:tcPr>
          <w:p w14:paraId="576E0FEE" w14:textId="77777777" w:rsidR="00C17A60" w:rsidRPr="001B373B" w:rsidRDefault="00C17A60" w:rsidP="00C17A60">
            <w:pPr>
              <w:outlineLvl w:val="0"/>
              <w:rPr>
                <w:iCs/>
              </w:rPr>
            </w:pPr>
            <w:bookmarkStart w:id="393" w:name="_Toc142606646"/>
            <w:r w:rsidRPr="001B373B">
              <w:rPr>
                <w:iCs/>
              </w:rPr>
              <w:t>39</w:t>
            </w:r>
            <w:bookmarkEnd w:id="393"/>
          </w:p>
        </w:tc>
      </w:tr>
      <w:tr w:rsidR="00C17A60" w:rsidRPr="001B373B" w14:paraId="079438F0" w14:textId="77777777" w:rsidTr="00AB5879">
        <w:trPr>
          <w:trHeight w:val="253"/>
          <w:jc w:val="center"/>
        </w:trPr>
        <w:tc>
          <w:tcPr>
            <w:tcW w:w="4150" w:type="dxa"/>
            <w:shd w:val="clear" w:color="auto" w:fill="auto"/>
          </w:tcPr>
          <w:p w14:paraId="47BBABE9" w14:textId="77777777" w:rsidR="00C17A60" w:rsidRPr="001B373B" w:rsidRDefault="00C17A60" w:rsidP="00C17A60">
            <w:pPr>
              <w:outlineLvl w:val="0"/>
              <w:rPr>
                <w:iCs/>
              </w:rPr>
            </w:pPr>
            <w:bookmarkStart w:id="394" w:name="_Toc142606647"/>
            <w:proofErr w:type="spellStart"/>
            <w:r w:rsidRPr="001B373B">
              <w:rPr>
                <w:iCs/>
              </w:rPr>
              <w:t>Непознато</w:t>
            </w:r>
            <w:bookmarkEnd w:id="394"/>
            <w:proofErr w:type="spellEnd"/>
          </w:p>
        </w:tc>
        <w:tc>
          <w:tcPr>
            <w:tcW w:w="1698" w:type="dxa"/>
            <w:shd w:val="clear" w:color="auto" w:fill="auto"/>
          </w:tcPr>
          <w:p w14:paraId="05BEE643" w14:textId="77777777" w:rsidR="00C17A60" w:rsidRPr="001B373B" w:rsidRDefault="00C17A60" w:rsidP="00C17A60">
            <w:pPr>
              <w:outlineLvl w:val="0"/>
              <w:rPr>
                <w:iCs/>
              </w:rPr>
            </w:pPr>
            <w:bookmarkStart w:id="395" w:name="_Toc142606648"/>
            <w:r w:rsidRPr="001B373B">
              <w:rPr>
                <w:iCs/>
              </w:rPr>
              <w:t>2856</w:t>
            </w:r>
            <w:bookmarkEnd w:id="395"/>
          </w:p>
        </w:tc>
      </w:tr>
      <w:tr w:rsidR="00C17A60" w:rsidRPr="001B373B" w14:paraId="61720B95" w14:textId="77777777" w:rsidTr="00AB5879">
        <w:trPr>
          <w:trHeight w:val="66"/>
          <w:jc w:val="center"/>
        </w:trPr>
        <w:tc>
          <w:tcPr>
            <w:tcW w:w="4150" w:type="dxa"/>
            <w:tcBorders>
              <w:top w:val="double" w:sz="4" w:space="0" w:color="5B9BD5"/>
            </w:tcBorders>
            <w:shd w:val="clear" w:color="auto" w:fill="auto"/>
          </w:tcPr>
          <w:p w14:paraId="5C590330" w14:textId="77777777" w:rsidR="00C17A60" w:rsidRPr="001B373B" w:rsidRDefault="00C17A60" w:rsidP="00C17A60">
            <w:pPr>
              <w:outlineLvl w:val="0"/>
              <w:rPr>
                <w:iCs/>
              </w:rPr>
            </w:pPr>
            <w:bookmarkStart w:id="396" w:name="_Toc142606649"/>
            <w:proofErr w:type="spellStart"/>
            <w:r w:rsidRPr="001B373B">
              <w:rPr>
                <w:iCs/>
              </w:rPr>
              <w:t>Вкупно</w:t>
            </w:r>
            <w:bookmarkEnd w:id="396"/>
            <w:proofErr w:type="spellEnd"/>
          </w:p>
        </w:tc>
        <w:tc>
          <w:tcPr>
            <w:tcW w:w="1698" w:type="dxa"/>
            <w:tcBorders>
              <w:top w:val="double" w:sz="4" w:space="0" w:color="5B9BD5"/>
            </w:tcBorders>
            <w:shd w:val="clear" w:color="auto" w:fill="auto"/>
          </w:tcPr>
          <w:p w14:paraId="5DDC2486" w14:textId="77777777" w:rsidR="00C17A60" w:rsidRPr="001B373B" w:rsidRDefault="00C17A60" w:rsidP="00C17A60">
            <w:pPr>
              <w:outlineLvl w:val="0"/>
              <w:rPr>
                <w:iCs/>
              </w:rPr>
            </w:pPr>
            <w:bookmarkStart w:id="397" w:name="_Toc142606650"/>
            <w:r w:rsidRPr="001B373B">
              <w:rPr>
                <w:iCs/>
              </w:rPr>
              <w:t>41994</w:t>
            </w:r>
            <w:bookmarkEnd w:id="397"/>
          </w:p>
        </w:tc>
      </w:tr>
    </w:tbl>
    <w:p w14:paraId="6F334A56" w14:textId="77777777" w:rsidR="00C17A60" w:rsidRPr="00C17A60" w:rsidRDefault="00C17A60" w:rsidP="00C17A60">
      <w:pPr>
        <w:outlineLvl w:val="0"/>
        <w:rPr>
          <w:b/>
          <w:i/>
          <w:iCs/>
          <w:u w:val="single"/>
        </w:rPr>
      </w:pPr>
    </w:p>
    <w:p w14:paraId="1DB7C513" w14:textId="66D0BBD9" w:rsidR="00C17A60" w:rsidRDefault="00C17A60" w:rsidP="00C17A60">
      <w:pPr>
        <w:outlineLvl w:val="0"/>
        <w:rPr>
          <w:bCs/>
          <w:sz w:val="20"/>
          <w:szCs w:val="20"/>
        </w:rPr>
      </w:pPr>
      <w:bookmarkStart w:id="398" w:name="_Toc142606651"/>
      <w:proofErr w:type="spellStart"/>
      <w:r w:rsidRPr="00BF2260">
        <w:rPr>
          <w:bCs/>
          <w:sz w:val="20"/>
          <w:szCs w:val="20"/>
        </w:rPr>
        <w:lastRenderedPageBreak/>
        <w:t>Табела</w:t>
      </w:r>
      <w:proofErr w:type="spellEnd"/>
      <w:r w:rsidRPr="00BF2260">
        <w:rPr>
          <w:bCs/>
          <w:sz w:val="20"/>
          <w:szCs w:val="20"/>
        </w:rPr>
        <w:t xml:space="preserve"> </w:t>
      </w:r>
      <w:proofErr w:type="gramStart"/>
      <w:r w:rsidR="003F0C05" w:rsidRPr="00BF2260">
        <w:rPr>
          <w:bCs/>
          <w:sz w:val="20"/>
          <w:szCs w:val="20"/>
          <w:lang w:val="mk-MK"/>
        </w:rPr>
        <w:t xml:space="preserve">4 </w:t>
      </w:r>
      <w:r w:rsidRPr="00BF2260">
        <w:rPr>
          <w:bCs/>
          <w:sz w:val="20"/>
          <w:szCs w:val="20"/>
        </w:rPr>
        <w:t xml:space="preserve"> </w:t>
      </w:r>
      <w:proofErr w:type="spellStart"/>
      <w:r w:rsidRPr="00BF2260">
        <w:rPr>
          <w:bCs/>
          <w:sz w:val="20"/>
          <w:szCs w:val="20"/>
        </w:rPr>
        <w:t>Преглед</w:t>
      </w:r>
      <w:proofErr w:type="spellEnd"/>
      <w:proofErr w:type="gramEnd"/>
      <w:r w:rsidRPr="00BF2260">
        <w:rPr>
          <w:bCs/>
          <w:sz w:val="20"/>
          <w:szCs w:val="20"/>
        </w:rPr>
        <w:t xml:space="preserve"> </w:t>
      </w:r>
      <w:proofErr w:type="spellStart"/>
      <w:r w:rsidRPr="00BF2260">
        <w:rPr>
          <w:bCs/>
          <w:sz w:val="20"/>
          <w:szCs w:val="20"/>
        </w:rPr>
        <w:t>на</w:t>
      </w:r>
      <w:proofErr w:type="spellEnd"/>
      <w:r w:rsidRPr="00BF2260">
        <w:rPr>
          <w:bCs/>
          <w:sz w:val="20"/>
          <w:szCs w:val="20"/>
        </w:rPr>
        <w:t xml:space="preserve"> </w:t>
      </w:r>
      <w:proofErr w:type="spellStart"/>
      <w:r w:rsidRPr="00BF2260">
        <w:rPr>
          <w:bCs/>
          <w:sz w:val="20"/>
          <w:szCs w:val="20"/>
        </w:rPr>
        <w:t>неактивно</w:t>
      </w:r>
      <w:proofErr w:type="spellEnd"/>
      <w:r w:rsidRPr="00BF2260">
        <w:rPr>
          <w:bCs/>
          <w:sz w:val="20"/>
          <w:szCs w:val="20"/>
        </w:rPr>
        <w:t xml:space="preserve"> </w:t>
      </w:r>
      <w:proofErr w:type="spellStart"/>
      <w:r w:rsidRPr="00BF2260">
        <w:rPr>
          <w:bCs/>
          <w:sz w:val="20"/>
          <w:szCs w:val="20"/>
        </w:rPr>
        <w:t>население</w:t>
      </w:r>
      <w:proofErr w:type="spellEnd"/>
      <w:r w:rsidRPr="00BF2260">
        <w:rPr>
          <w:bCs/>
          <w:sz w:val="20"/>
          <w:szCs w:val="20"/>
        </w:rPr>
        <w:t xml:space="preserve"> </w:t>
      </w:r>
      <w:proofErr w:type="spellStart"/>
      <w:r w:rsidRPr="00BF2260">
        <w:rPr>
          <w:bCs/>
          <w:sz w:val="20"/>
          <w:szCs w:val="20"/>
        </w:rPr>
        <w:t>во</w:t>
      </w:r>
      <w:proofErr w:type="spellEnd"/>
      <w:r w:rsidRPr="00BF2260">
        <w:rPr>
          <w:bCs/>
          <w:sz w:val="20"/>
          <w:szCs w:val="20"/>
        </w:rPr>
        <w:t xml:space="preserve"> </w:t>
      </w:r>
      <w:proofErr w:type="spellStart"/>
      <w:r w:rsidRPr="00BF2260">
        <w:rPr>
          <w:bCs/>
          <w:sz w:val="20"/>
          <w:szCs w:val="20"/>
        </w:rPr>
        <w:t>општина</w:t>
      </w:r>
      <w:proofErr w:type="spellEnd"/>
      <w:r w:rsidRPr="00BF2260">
        <w:rPr>
          <w:bCs/>
          <w:sz w:val="20"/>
          <w:szCs w:val="20"/>
        </w:rPr>
        <w:t xml:space="preserve"> </w:t>
      </w:r>
      <w:proofErr w:type="spellStart"/>
      <w:r w:rsidRPr="00BF2260">
        <w:rPr>
          <w:bCs/>
          <w:sz w:val="20"/>
          <w:szCs w:val="20"/>
        </w:rPr>
        <w:t>Струмица</w:t>
      </w:r>
      <w:bookmarkEnd w:id="398"/>
      <w:proofErr w:type="spellEnd"/>
    </w:p>
    <w:p w14:paraId="099DAC17" w14:textId="77777777" w:rsidR="00112790" w:rsidRPr="00BF2260" w:rsidRDefault="00112790" w:rsidP="00C17A60">
      <w:pPr>
        <w:outlineLvl w:val="0"/>
        <w:rPr>
          <w:bCs/>
          <w:sz w:val="20"/>
          <w:szCs w:val="20"/>
        </w:rPr>
      </w:pPr>
    </w:p>
    <w:tbl>
      <w:tblPr>
        <w:tblpPr w:leftFromText="180" w:rightFromText="180" w:vertAnchor="text" w:horzAnchor="margin" w:tblpXSpec="center" w:tblpY="67"/>
        <w:tblW w:w="0" w:type="auto"/>
        <w:tblLayout w:type="fixed"/>
        <w:tblLook w:val="01E0" w:firstRow="1" w:lastRow="1" w:firstColumn="1" w:lastColumn="1" w:noHBand="0" w:noVBand="0"/>
      </w:tblPr>
      <w:tblGrid>
        <w:gridCol w:w="3712"/>
        <w:gridCol w:w="1793"/>
      </w:tblGrid>
      <w:tr w:rsidR="00C17A60" w:rsidRPr="001B373B" w14:paraId="3A976BAC" w14:textId="77777777" w:rsidTr="00F015BA">
        <w:trPr>
          <w:trHeight w:val="553"/>
        </w:trPr>
        <w:tc>
          <w:tcPr>
            <w:tcW w:w="5505" w:type="dxa"/>
            <w:gridSpan w:val="2"/>
            <w:tcBorders>
              <w:bottom w:val="single" w:sz="4" w:space="0" w:color="4472C4"/>
              <w:right w:val="nil"/>
            </w:tcBorders>
            <w:shd w:val="clear" w:color="auto" w:fill="FFFFFF"/>
          </w:tcPr>
          <w:p w14:paraId="2E1018E2" w14:textId="77777777" w:rsidR="00C17A60" w:rsidRPr="001B373B" w:rsidRDefault="00C17A60" w:rsidP="00C17A60">
            <w:pPr>
              <w:outlineLvl w:val="0"/>
              <w:rPr>
                <w:bCs/>
              </w:rPr>
            </w:pPr>
            <w:bookmarkStart w:id="399" w:name="_Toc142606652"/>
            <w:proofErr w:type="spellStart"/>
            <w:r w:rsidRPr="001B373B">
              <w:rPr>
                <w:bCs/>
              </w:rPr>
              <w:t>Неактивно</w:t>
            </w:r>
            <w:proofErr w:type="spellEnd"/>
            <w:r w:rsidRPr="001B373B">
              <w:rPr>
                <w:bCs/>
              </w:rPr>
              <w:t xml:space="preserve"> </w:t>
            </w:r>
            <w:proofErr w:type="spellStart"/>
            <w:r w:rsidRPr="001B373B">
              <w:rPr>
                <w:bCs/>
              </w:rPr>
              <w:t>население</w:t>
            </w:r>
            <w:proofErr w:type="spellEnd"/>
            <w:r w:rsidRPr="001B373B">
              <w:rPr>
                <w:bCs/>
              </w:rPr>
              <w:t>*</w:t>
            </w:r>
            <w:bookmarkEnd w:id="399"/>
          </w:p>
        </w:tc>
      </w:tr>
      <w:tr w:rsidR="00C17A60" w:rsidRPr="001B373B" w14:paraId="1E3BD7C0" w14:textId="77777777" w:rsidTr="00F015BA">
        <w:trPr>
          <w:trHeight w:val="283"/>
        </w:trPr>
        <w:tc>
          <w:tcPr>
            <w:tcW w:w="3712" w:type="dxa"/>
            <w:tcBorders>
              <w:right w:val="single" w:sz="4" w:space="0" w:color="4472C4"/>
            </w:tcBorders>
            <w:shd w:val="clear" w:color="auto" w:fill="FFFFFF"/>
          </w:tcPr>
          <w:p w14:paraId="5E0A6998" w14:textId="77777777" w:rsidR="00C17A60" w:rsidRPr="001B373B" w:rsidRDefault="00C17A60" w:rsidP="00C17A60">
            <w:pPr>
              <w:outlineLvl w:val="0"/>
              <w:rPr>
                <w:bCs/>
              </w:rPr>
            </w:pPr>
            <w:bookmarkStart w:id="400" w:name="_Toc142606653"/>
            <w:proofErr w:type="spellStart"/>
            <w:r w:rsidRPr="001B373B">
              <w:rPr>
                <w:bCs/>
              </w:rPr>
              <w:t>Ученици</w:t>
            </w:r>
            <w:proofErr w:type="spellEnd"/>
            <w:r w:rsidRPr="001B373B">
              <w:rPr>
                <w:bCs/>
              </w:rPr>
              <w:t xml:space="preserve"> и </w:t>
            </w:r>
            <w:proofErr w:type="spellStart"/>
            <w:r w:rsidRPr="001B373B">
              <w:rPr>
                <w:bCs/>
              </w:rPr>
              <w:t>студенти</w:t>
            </w:r>
            <w:bookmarkEnd w:id="400"/>
            <w:proofErr w:type="spellEnd"/>
          </w:p>
        </w:tc>
        <w:tc>
          <w:tcPr>
            <w:tcW w:w="1793" w:type="dxa"/>
            <w:tcBorders>
              <w:left w:val="single" w:sz="4" w:space="0" w:color="4472C4"/>
            </w:tcBorders>
            <w:shd w:val="clear" w:color="auto" w:fill="FFFFFF"/>
          </w:tcPr>
          <w:p w14:paraId="5081CA54" w14:textId="77777777" w:rsidR="00C17A60" w:rsidRPr="001B373B" w:rsidRDefault="00C17A60" w:rsidP="00C17A60">
            <w:pPr>
              <w:outlineLvl w:val="0"/>
              <w:rPr>
                <w:bCs/>
              </w:rPr>
            </w:pPr>
            <w:bookmarkStart w:id="401" w:name="_Toc142606654"/>
            <w:r w:rsidRPr="001B373B">
              <w:rPr>
                <w:bCs/>
              </w:rPr>
              <w:t>2540</w:t>
            </w:r>
            <w:bookmarkEnd w:id="401"/>
          </w:p>
        </w:tc>
      </w:tr>
      <w:tr w:rsidR="00C17A60" w:rsidRPr="001B373B" w14:paraId="3C26FE0D" w14:textId="77777777" w:rsidTr="00F015BA">
        <w:trPr>
          <w:trHeight w:val="283"/>
        </w:trPr>
        <w:tc>
          <w:tcPr>
            <w:tcW w:w="3712" w:type="dxa"/>
            <w:tcBorders>
              <w:right w:val="single" w:sz="4" w:space="0" w:color="4472C4"/>
            </w:tcBorders>
            <w:shd w:val="clear" w:color="auto" w:fill="FFFFFF"/>
          </w:tcPr>
          <w:p w14:paraId="78D0B56A" w14:textId="77777777" w:rsidR="00C17A60" w:rsidRPr="001B373B" w:rsidRDefault="00C17A60" w:rsidP="00C17A60">
            <w:pPr>
              <w:outlineLvl w:val="0"/>
              <w:rPr>
                <w:bCs/>
              </w:rPr>
            </w:pPr>
            <w:bookmarkStart w:id="402" w:name="_Toc142606655"/>
            <w:proofErr w:type="spellStart"/>
            <w:r w:rsidRPr="001B373B">
              <w:rPr>
                <w:bCs/>
              </w:rPr>
              <w:t>Домаќинки</w:t>
            </w:r>
            <w:bookmarkEnd w:id="402"/>
            <w:proofErr w:type="spellEnd"/>
          </w:p>
        </w:tc>
        <w:tc>
          <w:tcPr>
            <w:tcW w:w="1793" w:type="dxa"/>
            <w:tcBorders>
              <w:left w:val="single" w:sz="4" w:space="0" w:color="4472C4"/>
            </w:tcBorders>
            <w:shd w:val="clear" w:color="auto" w:fill="FFFFFF"/>
          </w:tcPr>
          <w:p w14:paraId="79CCAD73" w14:textId="77777777" w:rsidR="00C17A60" w:rsidRPr="001B373B" w:rsidRDefault="00C17A60" w:rsidP="00C17A60">
            <w:pPr>
              <w:outlineLvl w:val="0"/>
              <w:rPr>
                <w:bCs/>
              </w:rPr>
            </w:pPr>
            <w:bookmarkStart w:id="403" w:name="_Toc142606656"/>
            <w:r w:rsidRPr="001B373B">
              <w:rPr>
                <w:bCs/>
              </w:rPr>
              <w:t>3172</w:t>
            </w:r>
            <w:bookmarkEnd w:id="403"/>
          </w:p>
        </w:tc>
      </w:tr>
      <w:tr w:rsidR="00C17A60" w:rsidRPr="001B373B" w14:paraId="17444859" w14:textId="77777777" w:rsidTr="00F015BA">
        <w:trPr>
          <w:trHeight w:val="283"/>
        </w:trPr>
        <w:tc>
          <w:tcPr>
            <w:tcW w:w="3712" w:type="dxa"/>
            <w:tcBorders>
              <w:right w:val="single" w:sz="4" w:space="0" w:color="4472C4"/>
            </w:tcBorders>
            <w:shd w:val="clear" w:color="auto" w:fill="FFFFFF"/>
          </w:tcPr>
          <w:p w14:paraId="3EED1A81" w14:textId="77777777" w:rsidR="00C17A60" w:rsidRPr="001B373B" w:rsidRDefault="00C17A60" w:rsidP="00C17A60">
            <w:pPr>
              <w:outlineLvl w:val="0"/>
              <w:rPr>
                <w:bCs/>
              </w:rPr>
            </w:pPr>
            <w:bookmarkStart w:id="404" w:name="_Toc142606657"/>
            <w:proofErr w:type="spellStart"/>
            <w:r w:rsidRPr="001B373B">
              <w:rPr>
                <w:bCs/>
              </w:rPr>
              <w:t>Пензионери</w:t>
            </w:r>
            <w:bookmarkEnd w:id="404"/>
            <w:proofErr w:type="spellEnd"/>
          </w:p>
        </w:tc>
        <w:tc>
          <w:tcPr>
            <w:tcW w:w="1793" w:type="dxa"/>
            <w:tcBorders>
              <w:left w:val="single" w:sz="4" w:space="0" w:color="4472C4"/>
            </w:tcBorders>
            <w:shd w:val="clear" w:color="auto" w:fill="FFFFFF"/>
          </w:tcPr>
          <w:p w14:paraId="291EA247" w14:textId="77777777" w:rsidR="00C17A60" w:rsidRPr="001B373B" w:rsidRDefault="00C17A60" w:rsidP="00C17A60">
            <w:pPr>
              <w:outlineLvl w:val="0"/>
              <w:rPr>
                <w:bCs/>
              </w:rPr>
            </w:pPr>
            <w:bookmarkStart w:id="405" w:name="_Toc142606658"/>
            <w:r w:rsidRPr="001B373B">
              <w:rPr>
                <w:bCs/>
              </w:rPr>
              <w:t>9568</w:t>
            </w:r>
            <w:bookmarkEnd w:id="405"/>
          </w:p>
        </w:tc>
      </w:tr>
      <w:tr w:rsidR="00C17A60" w:rsidRPr="001B373B" w14:paraId="60AF9866" w14:textId="77777777" w:rsidTr="00F015BA">
        <w:trPr>
          <w:trHeight w:val="283"/>
        </w:trPr>
        <w:tc>
          <w:tcPr>
            <w:tcW w:w="3712" w:type="dxa"/>
            <w:tcBorders>
              <w:right w:val="single" w:sz="4" w:space="0" w:color="4472C4"/>
            </w:tcBorders>
            <w:shd w:val="clear" w:color="auto" w:fill="FFFFFF"/>
          </w:tcPr>
          <w:p w14:paraId="31984DE8" w14:textId="77777777" w:rsidR="00C17A60" w:rsidRPr="001B373B" w:rsidRDefault="00C17A60" w:rsidP="00C17A60">
            <w:pPr>
              <w:outlineLvl w:val="0"/>
              <w:rPr>
                <w:bCs/>
              </w:rPr>
            </w:pPr>
            <w:bookmarkStart w:id="406" w:name="_Toc142606659"/>
            <w:proofErr w:type="spellStart"/>
            <w:r w:rsidRPr="001B373B">
              <w:rPr>
                <w:bCs/>
              </w:rPr>
              <w:t>Други</w:t>
            </w:r>
            <w:bookmarkEnd w:id="406"/>
            <w:proofErr w:type="spellEnd"/>
          </w:p>
        </w:tc>
        <w:tc>
          <w:tcPr>
            <w:tcW w:w="1793" w:type="dxa"/>
            <w:tcBorders>
              <w:left w:val="single" w:sz="4" w:space="0" w:color="4472C4"/>
            </w:tcBorders>
            <w:shd w:val="clear" w:color="auto" w:fill="FFFFFF"/>
          </w:tcPr>
          <w:p w14:paraId="3AF19360" w14:textId="77777777" w:rsidR="00C17A60" w:rsidRPr="001B373B" w:rsidRDefault="00C17A60" w:rsidP="00C17A60">
            <w:pPr>
              <w:outlineLvl w:val="0"/>
              <w:rPr>
                <w:bCs/>
              </w:rPr>
            </w:pPr>
            <w:bookmarkStart w:id="407" w:name="_Toc142606660"/>
            <w:r w:rsidRPr="001B373B">
              <w:rPr>
                <w:bCs/>
              </w:rPr>
              <w:t>4323</w:t>
            </w:r>
            <w:bookmarkEnd w:id="407"/>
          </w:p>
        </w:tc>
      </w:tr>
      <w:tr w:rsidR="00C17A60" w:rsidRPr="001B373B" w14:paraId="03541790" w14:textId="77777777" w:rsidTr="00AB5879">
        <w:trPr>
          <w:trHeight w:val="70"/>
        </w:trPr>
        <w:tc>
          <w:tcPr>
            <w:tcW w:w="3712" w:type="dxa"/>
            <w:tcBorders>
              <w:top w:val="single" w:sz="4" w:space="0" w:color="4472C4"/>
              <w:right w:val="nil"/>
            </w:tcBorders>
            <w:shd w:val="clear" w:color="auto" w:fill="FFFFFF"/>
          </w:tcPr>
          <w:p w14:paraId="4B7668AE" w14:textId="77777777" w:rsidR="00C17A60" w:rsidRPr="001B373B" w:rsidRDefault="00C17A60" w:rsidP="00C17A60">
            <w:pPr>
              <w:outlineLvl w:val="0"/>
              <w:rPr>
                <w:bCs/>
              </w:rPr>
            </w:pPr>
            <w:bookmarkStart w:id="408" w:name="_Toc142606661"/>
            <w:proofErr w:type="spellStart"/>
            <w:r w:rsidRPr="001B373B">
              <w:rPr>
                <w:bCs/>
              </w:rPr>
              <w:t>Вкупно</w:t>
            </w:r>
            <w:bookmarkEnd w:id="408"/>
            <w:proofErr w:type="spellEnd"/>
          </w:p>
        </w:tc>
        <w:tc>
          <w:tcPr>
            <w:tcW w:w="1793" w:type="dxa"/>
            <w:tcBorders>
              <w:top w:val="single" w:sz="4" w:space="0" w:color="4472C4"/>
              <w:left w:val="nil"/>
            </w:tcBorders>
            <w:shd w:val="clear" w:color="auto" w:fill="FFFFFF"/>
          </w:tcPr>
          <w:p w14:paraId="189ABD12" w14:textId="77777777" w:rsidR="00C17A60" w:rsidRPr="001B373B" w:rsidRDefault="00C17A60" w:rsidP="00C17A60">
            <w:pPr>
              <w:outlineLvl w:val="0"/>
              <w:rPr>
                <w:bCs/>
              </w:rPr>
            </w:pPr>
            <w:bookmarkStart w:id="409" w:name="_Toc142606662"/>
            <w:r w:rsidRPr="001B373B">
              <w:rPr>
                <w:bCs/>
              </w:rPr>
              <w:t>19603</w:t>
            </w:r>
            <w:bookmarkEnd w:id="409"/>
          </w:p>
        </w:tc>
      </w:tr>
    </w:tbl>
    <w:p w14:paraId="4C188F62" w14:textId="77777777" w:rsidR="00C17A60" w:rsidRPr="001B373B" w:rsidRDefault="00C17A60" w:rsidP="00C17A60">
      <w:pPr>
        <w:outlineLvl w:val="0"/>
        <w:rPr>
          <w:bCs/>
        </w:rPr>
      </w:pPr>
    </w:p>
    <w:p w14:paraId="6541728D" w14:textId="77777777" w:rsidR="00C17A60" w:rsidRPr="001B373B" w:rsidRDefault="00C17A60" w:rsidP="00C17A60">
      <w:pPr>
        <w:outlineLvl w:val="0"/>
        <w:rPr>
          <w:bCs/>
        </w:rPr>
      </w:pPr>
    </w:p>
    <w:p w14:paraId="1AD474CD" w14:textId="77777777" w:rsidR="00C17A60" w:rsidRPr="001B373B" w:rsidRDefault="00C17A60" w:rsidP="00C17A60">
      <w:pPr>
        <w:outlineLvl w:val="0"/>
        <w:rPr>
          <w:bCs/>
        </w:rPr>
      </w:pPr>
    </w:p>
    <w:p w14:paraId="1654EC41" w14:textId="77777777" w:rsidR="00C17A60" w:rsidRDefault="00C17A60" w:rsidP="00C17A60">
      <w:pPr>
        <w:outlineLvl w:val="0"/>
        <w:rPr>
          <w:bCs/>
        </w:rPr>
      </w:pPr>
    </w:p>
    <w:p w14:paraId="48CBA276" w14:textId="77777777" w:rsidR="00AB5879" w:rsidRDefault="00AB5879" w:rsidP="00C17A60">
      <w:pPr>
        <w:outlineLvl w:val="0"/>
        <w:rPr>
          <w:bCs/>
        </w:rPr>
      </w:pPr>
    </w:p>
    <w:p w14:paraId="17AFE54E" w14:textId="77777777" w:rsidR="00AB5879" w:rsidRDefault="00AB5879" w:rsidP="00C17A60">
      <w:pPr>
        <w:outlineLvl w:val="0"/>
        <w:rPr>
          <w:b/>
          <w:i/>
          <w:u w:val="single"/>
        </w:rPr>
      </w:pPr>
    </w:p>
    <w:p w14:paraId="62923979" w14:textId="77777777" w:rsidR="00AB5879" w:rsidRPr="00C17A60" w:rsidRDefault="00AB5879" w:rsidP="00C17A60">
      <w:pPr>
        <w:outlineLvl w:val="0"/>
        <w:rPr>
          <w:b/>
          <w:i/>
          <w:u w:val="single"/>
        </w:rPr>
      </w:pPr>
    </w:p>
    <w:p w14:paraId="2080C0D6" w14:textId="1EB3C5A1" w:rsidR="00112790" w:rsidRPr="00AB5879" w:rsidRDefault="00C17A60" w:rsidP="00C17A60">
      <w:pPr>
        <w:outlineLvl w:val="0"/>
        <w:rPr>
          <w:bCs/>
          <w:iCs/>
          <w:sz w:val="16"/>
          <w:szCs w:val="16"/>
        </w:rPr>
      </w:pPr>
      <w:bookmarkStart w:id="410" w:name="_Toc142606663"/>
      <w:r w:rsidRPr="00AB5879">
        <w:rPr>
          <w:bCs/>
          <w:iCs/>
          <w:sz w:val="16"/>
          <w:szCs w:val="16"/>
        </w:rPr>
        <w:t>*</w:t>
      </w:r>
      <w:proofErr w:type="spellStart"/>
      <w:r w:rsidRPr="00AB5879">
        <w:rPr>
          <w:bCs/>
          <w:iCs/>
          <w:sz w:val="16"/>
          <w:szCs w:val="16"/>
        </w:rPr>
        <w:t>Во</w:t>
      </w:r>
      <w:proofErr w:type="spellEnd"/>
      <w:r w:rsidRPr="00AB5879">
        <w:rPr>
          <w:bCs/>
          <w:iCs/>
          <w:sz w:val="16"/>
          <w:szCs w:val="16"/>
        </w:rPr>
        <w:t xml:space="preserve"> </w:t>
      </w:r>
      <w:proofErr w:type="spellStart"/>
      <w:r w:rsidRPr="00AB5879">
        <w:rPr>
          <w:bCs/>
          <w:iCs/>
          <w:sz w:val="16"/>
          <w:szCs w:val="16"/>
        </w:rPr>
        <w:t>неактивно</w:t>
      </w:r>
      <w:proofErr w:type="spellEnd"/>
      <w:r w:rsidRPr="00AB5879">
        <w:rPr>
          <w:bCs/>
          <w:iCs/>
          <w:sz w:val="16"/>
          <w:szCs w:val="16"/>
        </w:rPr>
        <w:t xml:space="preserve"> </w:t>
      </w:r>
      <w:proofErr w:type="spellStart"/>
      <w:r w:rsidRPr="00AB5879">
        <w:rPr>
          <w:bCs/>
          <w:iCs/>
          <w:sz w:val="16"/>
          <w:szCs w:val="16"/>
        </w:rPr>
        <w:t>население</w:t>
      </w:r>
      <w:proofErr w:type="spellEnd"/>
      <w:r w:rsidRPr="00AB5879">
        <w:rPr>
          <w:bCs/>
          <w:iCs/>
          <w:sz w:val="16"/>
          <w:szCs w:val="16"/>
        </w:rPr>
        <w:t xml:space="preserve"> </w:t>
      </w:r>
      <w:proofErr w:type="spellStart"/>
      <w:r w:rsidRPr="00AB5879">
        <w:rPr>
          <w:bCs/>
          <w:iCs/>
          <w:sz w:val="16"/>
          <w:szCs w:val="16"/>
        </w:rPr>
        <w:t>не</w:t>
      </w:r>
      <w:proofErr w:type="spellEnd"/>
      <w:r w:rsidRPr="00AB5879">
        <w:rPr>
          <w:bCs/>
          <w:iCs/>
          <w:sz w:val="16"/>
          <w:szCs w:val="16"/>
        </w:rPr>
        <w:t xml:space="preserve"> </w:t>
      </w:r>
      <w:proofErr w:type="spellStart"/>
      <w:r w:rsidRPr="00AB5879">
        <w:rPr>
          <w:bCs/>
          <w:iCs/>
          <w:sz w:val="16"/>
          <w:szCs w:val="16"/>
        </w:rPr>
        <w:t>се</w:t>
      </w:r>
      <w:proofErr w:type="spellEnd"/>
      <w:r w:rsidRPr="00AB5879">
        <w:rPr>
          <w:bCs/>
          <w:iCs/>
          <w:sz w:val="16"/>
          <w:szCs w:val="16"/>
        </w:rPr>
        <w:t xml:space="preserve"> </w:t>
      </w:r>
      <w:proofErr w:type="spellStart"/>
      <w:r w:rsidRPr="00AB5879">
        <w:rPr>
          <w:bCs/>
          <w:iCs/>
          <w:sz w:val="16"/>
          <w:szCs w:val="16"/>
        </w:rPr>
        <w:t>опфатени</w:t>
      </w:r>
      <w:proofErr w:type="spellEnd"/>
      <w:r w:rsidRPr="00AB5879">
        <w:rPr>
          <w:bCs/>
          <w:iCs/>
          <w:sz w:val="16"/>
          <w:szCs w:val="16"/>
        </w:rPr>
        <w:t xml:space="preserve"> </w:t>
      </w:r>
      <w:proofErr w:type="spellStart"/>
      <w:r w:rsidRPr="00AB5879">
        <w:rPr>
          <w:bCs/>
          <w:iCs/>
          <w:sz w:val="16"/>
          <w:szCs w:val="16"/>
        </w:rPr>
        <w:t>учениците</w:t>
      </w:r>
      <w:proofErr w:type="spellEnd"/>
      <w:r w:rsidRPr="00AB5879">
        <w:rPr>
          <w:bCs/>
          <w:iCs/>
          <w:sz w:val="16"/>
          <w:szCs w:val="16"/>
        </w:rPr>
        <w:t xml:space="preserve"> </w:t>
      </w:r>
      <w:proofErr w:type="spellStart"/>
      <w:r w:rsidRPr="00AB5879">
        <w:rPr>
          <w:bCs/>
          <w:iCs/>
          <w:sz w:val="16"/>
          <w:szCs w:val="16"/>
        </w:rPr>
        <w:t>под</w:t>
      </w:r>
      <w:proofErr w:type="spellEnd"/>
      <w:r w:rsidRPr="00AB5879">
        <w:rPr>
          <w:bCs/>
          <w:iCs/>
          <w:sz w:val="16"/>
          <w:szCs w:val="16"/>
        </w:rPr>
        <w:t xml:space="preserve"> 15 </w:t>
      </w:r>
      <w:proofErr w:type="spellStart"/>
      <w:r w:rsidRPr="00AB5879">
        <w:rPr>
          <w:bCs/>
          <w:iCs/>
          <w:sz w:val="16"/>
          <w:szCs w:val="16"/>
        </w:rPr>
        <w:t>годишна</w:t>
      </w:r>
      <w:proofErr w:type="spellEnd"/>
      <w:r w:rsidRPr="00AB5879">
        <w:rPr>
          <w:bCs/>
          <w:iCs/>
          <w:sz w:val="16"/>
          <w:szCs w:val="16"/>
        </w:rPr>
        <w:t xml:space="preserve"> </w:t>
      </w:r>
      <w:proofErr w:type="spellStart"/>
      <w:r w:rsidRPr="00AB5879">
        <w:rPr>
          <w:bCs/>
          <w:iCs/>
          <w:sz w:val="16"/>
          <w:szCs w:val="16"/>
        </w:rPr>
        <w:t>возраст</w:t>
      </w:r>
      <w:proofErr w:type="spellEnd"/>
      <w:r w:rsidRPr="00AB5879">
        <w:rPr>
          <w:bCs/>
          <w:iCs/>
          <w:sz w:val="16"/>
          <w:szCs w:val="16"/>
        </w:rPr>
        <w:t>.</w:t>
      </w:r>
      <w:bookmarkEnd w:id="410"/>
    </w:p>
    <w:p w14:paraId="134DF1B1" w14:textId="10B2E421" w:rsidR="00C17A60" w:rsidRPr="00BF2260" w:rsidRDefault="00C17A60" w:rsidP="00C17A60">
      <w:pPr>
        <w:outlineLvl w:val="0"/>
        <w:rPr>
          <w:bCs/>
          <w:iCs/>
          <w:sz w:val="20"/>
          <w:szCs w:val="20"/>
        </w:rPr>
      </w:pPr>
      <w:bookmarkStart w:id="411" w:name="_Toc142606664"/>
      <w:proofErr w:type="spellStart"/>
      <w:r w:rsidRPr="00BF2260">
        <w:rPr>
          <w:bCs/>
          <w:iCs/>
          <w:sz w:val="20"/>
          <w:szCs w:val="20"/>
        </w:rPr>
        <w:t>Табела</w:t>
      </w:r>
      <w:proofErr w:type="spellEnd"/>
      <w:r w:rsidRPr="00BF2260">
        <w:rPr>
          <w:bCs/>
          <w:iCs/>
          <w:sz w:val="20"/>
          <w:szCs w:val="20"/>
        </w:rPr>
        <w:t xml:space="preserve"> </w:t>
      </w:r>
      <w:proofErr w:type="gramStart"/>
      <w:r w:rsidR="003F0C05" w:rsidRPr="00BF2260">
        <w:rPr>
          <w:bCs/>
          <w:iCs/>
          <w:sz w:val="20"/>
          <w:szCs w:val="20"/>
          <w:lang w:val="mk-MK"/>
        </w:rPr>
        <w:t>5</w:t>
      </w:r>
      <w:r w:rsidRPr="00BF2260">
        <w:rPr>
          <w:bCs/>
          <w:iCs/>
          <w:sz w:val="20"/>
          <w:szCs w:val="20"/>
        </w:rPr>
        <w:t>.</w:t>
      </w:r>
      <w:proofErr w:type="spellStart"/>
      <w:r w:rsidRPr="00BF2260">
        <w:rPr>
          <w:bCs/>
          <w:iCs/>
          <w:sz w:val="20"/>
          <w:szCs w:val="20"/>
        </w:rPr>
        <w:t>Урбани</w:t>
      </w:r>
      <w:proofErr w:type="spellEnd"/>
      <w:proofErr w:type="gramEnd"/>
      <w:r w:rsidRPr="00BF2260">
        <w:rPr>
          <w:bCs/>
          <w:iCs/>
          <w:sz w:val="20"/>
          <w:szCs w:val="20"/>
        </w:rPr>
        <w:t xml:space="preserve"> </w:t>
      </w:r>
      <w:proofErr w:type="spellStart"/>
      <w:r w:rsidRPr="00BF2260">
        <w:rPr>
          <w:bCs/>
          <w:iCs/>
          <w:sz w:val="20"/>
          <w:szCs w:val="20"/>
        </w:rPr>
        <w:t>заедници</w:t>
      </w:r>
      <w:proofErr w:type="spellEnd"/>
      <w:r w:rsidRPr="00BF2260">
        <w:rPr>
          <w:bCs/>
          <w:iCs/>
          <w:sz w:val="20"/>
          <w:szCs w:val="20"/>
        </w:rPr>
        <w:t xml:space="preserve">                                        </w:t>
      </w:r>
      <w:proofErr w:type="spellStart"/>
      <w:r w:rsidRPr="00BF2260">
        <w:rPr>
          <w:bCs/>
          <w:iCs/>
          <w:sz w:val="20"/>
          <w:szCs w:val="20"/>
        </w:rPr>
        <w:t>Табела</w:t>
      </w:r>
      <w:proofErr w:type="spellEnd"/>
      <w:r w:rsidRPr="00BF2260">
        <w:rPr>
          <w:bCs/>
          <w:iCs/>
          <w:sz w:val="20"/>
          <w:szCs w:val="20"/>
        </w:rPr>
        <w:t xml:space="preserve"> </w:t>
      </w:r>
      <w:r w:rsidR="003F0C05" w:rsidRPr="00BF2260">
        <w:rPr>
          <w:bCs/>
          <w:iCs/>
          <w:sz w:val="20"/>
          <w:szCs w:val="20"/>
          <w:lang w:val="mk-MK"/>
        </w:rPr>
        <w:t>6</w:t>
      </w:r>
      <w:r w:rsidRPr="00BF2260">
        <w:rPr>
          <w:bCs/>
          <w:iCs/>
          <w:sz w:val="20"/>
          <w:szCs w:val="20"/>
        </w:rPr>
        <w:t xml:space="preserve">. </w:t>
      </w:r>
      <w:proofErr w:type="spellStart"/>
      <w:r w:rsidRPr="00BF2260">
        <w:rPr>
          <w:bCs/>
          <w:iCs/>
          <w:sz w:val="20"/>
          <w:szCs w:val="20"/>
        </w:rPr>
        <w:t>Месни</w:t>
      </w:r>
      <w:proofErr w:type="spellEnd"/>
      <w:r w:rsidRPr="00BF2260">
        <w:rPr>
          <w:bCs/>
          <w:iCs/>
          <w:sz w:val="20"/>
          <w:szCs w:val="20"/>
        </w:rPr>
        <w:t xml:space="preserve"> </w:t>
      </w:r>
      <w:proofErr w:type="spellStart"/>
      <w:r w:rsidRPr="00BF2260">
        <w:rPr>
          <w:bCs/>
          <w:iCs/>
          <w:sz w:val="20"/>
          <w:szCs w:val="20"/>
        </w:rPr>
        <w:t>заедници</w:t>
      </w:r>
      <w:bookmarkEnd w:id="411"/>
      <w:proofErr w:type="spellEnd"/>
    </w:p>
    <w:tbl>
      <w:tblPr>
        <w:tblpPr w:leftFromText="180" w:rightFromText="180" w:vertAnchor="text" w:horzAnchor="margin" w:tblpY="146"/>
        <w:tblW w:w="0" w:type="auto"/>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Layout w:type="fixed"/>
        <w:tblCellMar>
          <w:left w:w="0" w:type="dxa"/>
          <w:right w:w="0" w:type="dxa"/>
        </w:tblCellMar>
        <w:tblLook w:val="01E0" w:firstRow="1" w:lastRow="1" w:firstColumn="1" w:lastColumn="1" w:noHBand="0" w:noVBand="0"/>
      </w:tblPr>
      <w:tblGrid>
        <w:gridCol w:w="3826"/>
      </w:tblGrid>
      <w:tr w:rsidR="00C17A60" w:rsidRPr="001B373B" w14:paraId="4EDFB35F" w14:textId="77777777" w:rsidTr="00F015BA">
        <w:trPr>
          <w:trHeight w:val="601"/>
        </w:trPr>
        <w:tc>
          <w:tcPr>
            <w:tcW w:w="3826" w:type="dxa"/>
            <w:shd w:val="clear" w:color="auto" w:fill="000000"/>
          </w:tcPr>
          <w:p w14:paraId="303DD34B" w14:textId="77777777" w:rsidR="00C17A60" w:rsidRPr="001B373B" w:rsidRDefault="00C17A60" w:rsidP="00C17A60">
            <w:pPr>
              <w:outlineLvl w:val="0"/>
              <w:rPr>
                <w:bCs/>
                <w:iCs/>
              </w:rPr>
            </w:pPr>
            <w:bookmarkStart w:id="412" w:name="_Toc142606665"/>
            <w:proofErr w:type="spellStart"/>
            <w:r w:rsidRPr="001B373B">
              <w:rPr>
                <w:bCs/>
                <w:iCs/>
              </w:rPr>
              <w:t>Список</w:t>
            </w:r>
            <w:proofErr w:type="spellEnd"/>
            <w:r w:rsidRPr="001B373B">
              <w:rPr>
                <w:bCs/>
                <w:iCs/>
              </w:rPr>
              <w:t xml:space="preserve"> </w:t>
            </w:r>
            <w:proofErr w:type="spellStart"/>
            <w:r w:rsidRPr="001B373B">
              <w:rPr>
                <w:bCs/>
                <w:iCs/>
              </w:rPr>
              <w:t>на</w:t>
            </w:r>
            <w:proofErr w:type="spellEnd"/>
            <w:r w:rsidRPr="001B373B">
              <w:rPr>
                <w:bCs/>
                <w:iCs/>
              </w:rPr>
              <w:t xml:space="preserve"> </w:t>
            </w:r>
            <w:proofErr w:type="spellStart"/>
            <w:r w:rsidRPr="001B373B">
              <w:rPr>
                <w:bCs/>
                <w:iCs/>
              </w:rPr>
              <w:t>Урбани</w:t>
            </w:r>
            <w:proofErr w:type="spellEnd"/>
            <w:r w:rsidRPr="001B373B">
              <w:rPr>
                <w:bCs/>
                <w:iCs/>
              </w:rPr>
              <w:t xml:space="preserve"> </w:t>
            </w:r>
            <w:proofErr w:type="spellStart"/>
            <w:r w:rsidRPr="001B373B">
              <w:rPr>
                <w:bCs/>
                <w:iCs/>
              </w:rPr>
              <w:t>заедници</w:t>
            </w:r>
            <w:proofErr w:type="spellEnd"/>
            <w:r w:rsidRPr="001B373B">
              <w:rPr>
                <w:bCs/>
                <w:iCs/>
              </w:rPr>
              <w:t xml:space="preserve">- </w:t>
            </w:r>
            <w:proofErr w:type="spellStart"/>
            <w:r w:rsidRPr="001B373B">
              <w:rPr>
                <w:bCs/>
                <w:iCs/>
              </w:rPr>
              <w:t>општина</w:t>
            </w:r>
            <w:proofErr w:type="spellEnd"/>
            <w:r w:rsidRPr="001B373B">
              <w:rPr>
                <w:bCs/>
                <w:iCs/>
              </w:rPr>
              <w:t xml:space="preserve"> </w:t>
            </w:r>
            <w:proofErr w:type="spellStart"/>
            <w:r w:rsidRPr="001B373B">
              <w:rPr>
                <w:bCs/>
                <w:iCs/>
              </w:rPr>
              <w:t>Струмица</w:t>
            </w:r>
            <w:bookmarkEnd w:id="412"/>
            <w:proofErr w:type="spellEnd"/>
          </w:p>
        </w:tc>
      </w:tr>
      <w:tr w:rsidR="00C17A60" w:rsidRPr="001B373B" w14:paraId="19EBE3C9" w14:textId="77777777" w:rsidTr="00F015BA">
        <w:trPr>
          <w:trHeight w:val="318"/>
        </w:trPr>
        <w:tc>
          <w:tcPr>
            <w:tcW w:w="3826" w:type="dxa"/>
            <w:shd w:val="clear" w:color="auto" w:fill="C0C0C0"/>
          </w:tcPr>
          <w:p w14:paraId="76F11628" w14:textId="77777777" w:rsidR="00C17A60" w:rsidRPr="001B373B" w:rsidRDefault="00C17A60" w:rsidP="00C17A60">
            <w:pPr>
              <w:outlineLvl w:val="0"/>
              <w:rPr>
                <w:bCs/>
                <w:iCs/>
              </w:rPr>
            </w:pPr>
            <w:bookmarkStart w:id="413" w:name="_Toc142606666"/>
            <w:r w:rsidRPr="001B373B">
              <w:rPr>
                <w:bCs/>
                <w:iCs/>
              </w:rPr>
              <w:t>ПАРТИЗАН</w:t>
            </w:r>
            <w:bookmarkEnd w:id="413"/>
          </w:p>
        </w:tc>
      </w:tr>
      <w:tr w:rsidR="00C17A60" w:rsidRPr="001B373B" w14:paraId="3466CAA2" w14:textId="77777777" w:rsidTr="00F015BA">
        <w:trPr>
          <w:trHeight w:val="320"/>
        </w:trPr>
        <w:tc>
          <w:tcPr>
            <w:tcW w:w="3826" w:type="dxa"/>
          </w:tcPr>
          <w:p w14:paraId="098E5530" w14:textId="77777777" w:rsidR="00C17A60" w:rsidRPr="001B373B" w:rsidRDefault="00C17A60" w:rsidP="00C17A60">
            <w:pPr>
              <w:outlineLvl w:val="0"/>
              <w:rPr>
                <w:bCs/>
                <w:iCs/>
              </w:rPr>
            </w:pPr>
            <w:bookmarkStart w:id="414" w:name="_Toc142606667"/>
            <w:r w:rsidRPr="001B373B">
              <w:rPr>
                <w:bCs/>
                <w:iCs/>
              </w:rPr>
              <w:t>БЛАГОЈ МУЧЕТО</w:t>
            </w:r>
            <w:bookmarkEnd w:id="414"/>
          </w:p>
        </w:tc>
      </w:tr>
      <w:tr w:rsidR="00C17A60" w:rsidRPr="001B373B" w14:paraId="398DC2B6" w14:textId="77777777" w:rsidTr="00F015BA">
        <w:trPr>
          <w:trHeight w:val="320"/>
        </w:trPr>
        <w:tc>
          <w:tcPr>
            <w:tcW w:w="3826" w:type="dxa"/>
            <w:shd w:val="clear" w:color="auto" w:fill="C0C0C0"/>
          </w:tcPr>
          <w:p w14:paraId="66788B88" w14:textId="77777777" w:rsidR="00C17A60" w:rsidRPr="001B373B" w:rsidRDefault="00C17A60" w:rsidP="00C17A60">
            <w:pPr>
              <w:outlineLvl w:val="0"/>
              <w:rPr>
                <w:bCs/>
                <w:iCs/>
              </w:rPr>
            </w:pPr>
            <w:bookmarkStart w:id="415" w:name="_Toc142606668"/>
            <w:r w:rsidRPr="001B373B">
              <w:rPr>
                <w:bCs/>
                <w:iCs/>
              </w:rPr>
              <w:t>БОРО ПОЦКОВ</w:t>
            </w:r>
            <w:bookmarkEnd w:id="415"/>
          </w:p>
        </w:tc>
      </w:tr>
      <w:tr w:rsidR="00C17A60" w:rsidRPr="001B373B" w14:paraId="05B208FD" w14:textId="77777777" w:rsidTr="00F015BA">
        <w:trPr>
          <w:trHeight w:val="318"/>
        </w:trPr>
        <w:tc>
          <w:tcPr>
            <w:tcW w:w="3826" w:type="dxa"/>
          </w:tcPr>
          <w:p w14:paraId="0E73A5F3" w14:textId="77777777" w:rsidR="00C17A60" w:rsidRPr="001B373B" w:rsidRDefault="00C17A60" w:rsidP="00C17A60">
            <w:pPr>
              <w:outlineLvl w:val="0"/>
              <w:rPr>
                <w:bCs/>
                <w:iCs/>
              </w:rPr>
            </w:pPr>
            <w:bookmarkStart w:id="416" w:name="_Toc142606669"/>
            <w:r w:rsidRPr="001B373B">
              <w:rPr>
                <w:bCs/>
                <w:iCs/>
              </w:rPr>
              <w:t>ЧИФЛИК</w:t>
            </w:r>
            <w:bookmarkEnd w:id="416"/>
          </w:p>
        </w:tc>
      </w:tr>
      <w:tr w:rsidR="00C17A60" w:rsidRPr="001B373B" w14:paraId="5F57C5D4" w14:textId="77777777" w:rsidTr="00F015BA">
        <w:trPr>
          <w:trHeight w:val="320"/>
        </w:trPr>
        <w:tc>
          <w:tcPr>
            <w:tcW w:w="3826" w:type="dxa"/>
            <w:shd w:val="clear" w:color="auto" w:fill="C0C0C0"/>
          </w:tcPr>
          <w:p w14:paraId="1A0F7DBF" w14:textId="77777777" w:rsidR="00C17A60" w:rsidRPr="001B373B" w:rsidRDefault="00C17A60" w:rsidP="00C17A60">
            <w:pPr>
              <w:outlineLvl w:val="0"/>
              <w:rPr>
                <w:bCs/>
                <w:iCs/>
              </w:rPr>
            </w:pPr>
            <w:bookmarkStart w:id="417" w:name="_Toc142606670"/>
            <w:r w:rsidRPr="001B373B">
              <w:rPr>
                <w:bCs/>
                <w:iCs/>
              </w:rPr>
              <w:t>КАРПОШ</w:t>
            </w:r>
            <w:bookmarkEnd w:id="417"/>
          </w:p>
        </w:tc>
      </w:tr>
      <w:tr w:rsidR="00C17A60" w:rsidRPr="001B373B" w14:paraId="3CE139DA" w14:textId="77777777" w:rsidTr="00F015BA">
        <w:trPr>
          <w:trHeight w:val="320"/>
        </w:trPr>
        <w:tc>
          <w:tcPr>
            <w:tcW w:w="3826" w:type="dxa"/>
          </w:tcPr>
          <w:p w14:paraId="454D2DC2" w14:textId="77777777" w:rsidR="00C17A60" w:rsidRPr="001B373B" w:rsidRDefault="00C17A60" w:rsidP="00C17A60">
            <w:pPr>
              <w:outlineLvl w:val="0"/>
              <w:rPr>
                <w:bCs/>
                <w:iCs/>
              </w:rPr>
            </w:pPr>
            <w:bookmarkStart w:id="418" w:name="_Toc142606671"/>
            <w:r w:rsidRPr="001B373B">
              <w:rPr>
                <w:bCs/>
                <w:iCs/>
              </w:rPr>
              <w:t>ГОЦЕ ДЕЛЧЕВ</w:t>
            </w:r>
            <w:bookmarkEnd w:id="418"/>
          </w:p>
        </w:tc>
      </w:tr>
      <w:tr w:rsidR="00C17A60" w:rsidRPr="001B373B" w14:paraId="573A7D33" w14:textId="77777777" w:rsidTr="00F015BA">
        <w:trPr>
          <w:trHeight w:val="318"/>
        </w:trPr>
        <w:tc>
          <w:tcPr>
            <w:tcW w:w="3826" w:type="dxa"/>
            <w:shd w:val="clear" w:color="auto" w:fill="C0C0C0"/>
          </w:tcPr>
          <w:p w14:paraId="277539E3" w14:textId="77777777" w:rsidR="00C17A60" w:rsidRPr="001B373B" w:rsidRDefault="00C17A60" w:rsidP="00C17A60">
            <w:pPr>
              <w:outlineLvl w:val="0"/>
              <w:rPr>
                <w:bCs/>
                <w:iCs/>
              </w:rPr>
            </w:pPr>
            <w:bookmarkStart w:id="419" w:name="_Toc142606672"/>
            <w:r w:rsidRPr="001B373B">
              <w:rPr>
                <w:bCs/>
                <w:iCs/>
              </w:rPr>
              <w:t>ЦЕНТАР</w:t>
            </w:r>
            <w:bookmarkEnd w:id="419"/>
          </w:p>
        </w:tc>
      </w:tr>
      <w:tr w:rsidR="00C17A60" w:rsidRPr="001B373B" w14:paraId="6BA0C55E" w14:textId="77777777" w:rsidTr="00F015BA">
        <w:trPr>
          <w:trHeight w:val="321"/>
        </w:trPr>
        <w:tc>
          <w:tcPr>
            <w:tcW w:w="3826" w:type="dxa"/>
          </w:tcPr>
          <w:p w14:paraId="79E1EF28" w14:textId="77777777" w:rsidR="00C17A60" w:rsidRPr="001B373B" w:rsidRDefault="00C17A60" w:rsidP="00C17A60">
            <w:pPr>
              <w:outlineLvl w:val="0"/>
              <w:rPr>
                <w:bCs/>
                <w:iCs/>
              </w:rPr>
            </w:pPr>
            <w:bookmarkStart w:id="420" w:name="_Toc142606673"/>
            <w:r w:rsidRPr="001B373B">
              <w:rPr>
                <w:bCs/>
                <w:iCs/>
              </w:rPr>
              <w:t>ДИМИТАР ВЛАХОВ</w:t>
            </w:r>
            <w:bookmarkEnd w:id="420"/>
          </w:p>
        </w:tc>
      </w:tr>
    </w:tbl>
    <w:p w14:paraId="11C0A076" w14:textId="77777777" w:rsidR="00C17A60" w:rsidRPr="001B373B" w:rsidRDefault="00C17A60" w:rsidP="00C17A60">
      <w:pPr>
        <w:outlineLvl w:val="0"/>
        <w:rPr>
          <w:bCs/>
          <w:iCs/>
          <w:vanish/>
        </w:rPr>
      </w:pPr>
    </w:p>
    <w:tbl>
      <w:tblPr>
        <w:tblpPr w:leftFromText="180" w:rightFromText="180" w:vertAnchor="text" w:horzAnchor="page" w:tblpX="6031" w:tblpY="86"/>
        <w:tblW w:w="0" w:type="auto"/>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Layout w:type="fixed"/>
        <w:tblCellMar>
          <w:left w:w="0" w:type="dxa"/>
          <w:right w:w="0" w:type="dxa"/>
        </w:tblCellMar>
        <w:tblLook w:val="01E0" w:firstRow="1" w:lastRow="1" w:firstColumn="1" w:lastColumn="1" w:noHBand="0" w:noVBand="0"/>
      </w:tblPr>
      <w:tblGrid>
        <w:gridCol w:w="3827"/>
      </w:tblGrid>
      <w:tr w:rsidR="00C17A60" w:rsidRPr="001B373B" w14:paraId="7E803677" w14:textId="77777777" w:rsidTr="00F015BA">
        <w:trPr>
          <w:trHeight w:val="601"/>
        </w:trPr>
        <w:tc>
          <w:tcPr>
            <w:tcW w:w="3827" w:type="dxa"/>
            <w:shd w:val="clear" w:color="auto" w:fill="000000"/>
          </w:tcPr>
          <w:p w14:paraId="25D88558" w14:textId="77777777" w:rsidR="00C17A60" w:rsidRPr="001B373B" w:rsidRDefault="00C17A60" w:rsidP="00C17A60">
            <w:pPr>
              <w:outlineLvl w:val="0"/>
              <w:rPr>
                <w:bCs/>
                <w:iCs/>
              </w:rPr>
            </w:pPr>
            <w:bookmarkStart w:id="421" w:name="_Toc142606674"/>
            <w:proofErr w:type="spellStart"/>
            <w:r w:rsidRPr="001B373B">
              <w:rPr>
                <w:bCs/>
                <w:iCs/>
              </w:rPr>
              <w:t>Список</w:t>
            </w:r>
            <w:proofErr w:type="spellEnd"/>
            <w:r w:rsidRPr="001B373B">
              <w:rPr>
                <w:bCs/>
                <w:iCs/>
              </w:rPr>
              <w:t xml:space="preserve"> </w:t>
            </w:r>
            <w:proofErr w:type="spellStart"/>
            <w:r w:rsidRPr="001B373B">
              <w:rPr>
                <w:bCs/>
                <w:iCs/>
              </w:rPr>
              <w:t>на</w:t>
            </w:r>
            <w:proofErr w:type="spellEnd"/>
            <w:r w:rsidRPr="001B373B">
              <w:rPr>
                <w:bCs/>
                <w:iCs/>
              </w:rPr>
              <w:t xml:space="preserve"> </w:t>
            </w:r>
            <w:proofErr w:type="spellStart"/>
            <w:r w:rsidRPr="001B373B">
              <w:rPr>
                <w:bCs/>
                <w:iCs/>
              </w:rPr>
              <w:t>Месни</w:t>
            </w:r>
            <w:proofErr w:type="spellEnd"/>
            <w:r w:rsidRPr="001B373B">
              <w:rPr>
                <w:bCs/>
                <w:iCs/>
              </w:rPr>
              <w:t xml:space="preserve"> </w:t>
            </w:r>
            <w:proofErr w:type="spellStart"/>
            <w:r w:rsidRPr="001B373B">
              <w:rPr>
                <w:bCs/>
                <w:iCs/>
              </w:rPr>
              <w:t>заедници</w:t>
            </w:r>
            <w:proofErr w:type="spellEnd"/>
            <w:r w:rsidRPr="001B373B">
              <w:rPr>
                <w:bCs/>
                <w:iCs/>
              </w:rPr>
              <w:t xml:space="preserve">- </w:t>
            </w:r>
            <w:proofErr w:type="spellStart"/>
            <w:r w:rsidRPr="001B373B">
              <w:rPr>
                <w:bCs/>
                <w:iCs/>
              </w:rPr>
              <w:t>општина</w:t>
            </w:r>
            <w:proofErr w:type="spellEnd"/>
            <w:r w:rsidRPr="001B373B">
              <w:rPr>
                <w:bCs/>
                <w:iCs/>
              </w:rPr>
              <w:t xml:space="preserve"> </w:t>
            </w:r>
            <w:proofErr w:type="spellStart"/>
            <w:r w:rsidRPr="001B373B">
              <w:rPr>
                <w:bCs/>
                <w:iCs/>
              </w:rPr>
              <w:t>Струмица</w:t>
            </w:r>
            <w:bookmarkEnd w:id="421"/>
            <w:proofErr w:type="spellEnd"/>
          </w:p>
        </w:tc>
      </w:tr>
      <w:tr w:rsidR="00C17A60" w:rsidRPr="001B373B" w14:paraId="4BB10F81" w14:textId="77777777" w:rsidTr="00F015BA">
        <w:trPr>
          <w:trHeight w:val="318"/>
        </w:trPr>
        <w:tc>
          <w:tcPr>
            <w:tcW w:w="3827" w:type="dxa"/>
            <w:shd w:val="clear" w:color="auto" w:fill="C0C0C0"/>
          </w:tcPr>
          <w:p w14:paraId="17B66799" w14:textId="77777777" w:rsidR="00C17A60" w:rsidRPr="001B373B" w:rsidRDefault="00C17A60" w:rsidP="00C17A60">
            <w:pPr>
              <w:outlineLvl w:val="0"/>
              <w:rPr>
                <w:bCs/>
                <w:iCs/>
              </w:rPr>
            </w:pPr>
            <w:bookmarkStart w:id="422" w:name="_Toc142606675"/>
            <w:r w:rsidRPr="001B373B">
              <w:rPr>
                <w:bCs/>
                <w:iCs/>
              </w:rPr>
              <w:t>БАНИЦА</w:t>
            </w:r>
            <w:bookmarkEnd w:id="422"/>
          </w:p>
        </w:tc>
      </w:tr>
      <w:tr w:rsidR="00C17A60" w:rsidRPr="001B373B" w14:paraId="14961EA0" w14:textId="77777777" w:rsidTr="00F015BA">
        <w:trPr>
          <w:trHeight w:val="320"/>
        </w:trPr>
        <w:tc>
          <w:tcPr>
            <w:tcW w:w="3827" w:type="dxa"/>
          </w:tcPr>
          <w:p w14:paraId="62ACA72C" w14:textId="77777777" w:rsidR="00C17A60" w:rsidRPr="001B373B" w:rsidRDefault="00C17A60" w:rsidP="00C17A60">
            <w:pPr>
              <w:outlineLvl w:val="0"/>
              <w:rPr>
                <w:bCs/>
                <w:iCs/>
              </w:rPr>
            </w:pPr>
            <w:bookmarkStart w:id="423" w:name="_Toc142606676"/>
            <w:r w:rsidRPr="001B373B">
              <w:rPr>
                <w:bCs/>
                <w:iCs/>
              </w:rPr>
              <w:t>БАНСКО</w:t>
            </w:r>
            <w:bookmarkEnd w:id="423"/>
          </w:p>
        </w:tc>
      </w:tr>
      <w:tr w:rsidR="00C17A60" w:rsidRPr="001B373B" w14:paraId="49FFE2EB" w14:textId="77777777" w:rsidTr="00F015BA">
        <w:trPr>
          <w:trHeight w:val="320"/>
        </w:trPr>
        <w:tc>
          <w:tcPr>
            <w:tcW w:w="3827" w:type="dxa"/>
            <w:shd w:val="clear" w:color="auto" w:fill="C0C0C0"/>
          </w:tcPr>
          <w:p w14:paraId="5E219938" w14:textId="77777777" w:rsidR="00C17A60" w:rsidRPr="001B373B" w:rsidRDefault="00C17A60" w:rsidP="00C17A60">
            <w:pPr>
              <w:outlineLvl w:val="0"/>
              <w:rPr>
                <w:bCs/>
                <w:iCs/>
              </w:rPr>
            </w:pPr>
            <w:bookmarkStart w:id="424" w:name="_Toc142606677"/>
            <w:r w:rsidRPr="001B373B">
              <w:rPr>
                <w:bCs/>
                <w:iCs/>
              </w:rPr>
              <w:t>ВЕЉУСА</w:t>
            </w:r>
            <w:bookmarkEnd w:id="424"/>
          </w:p>
        </w:tc>
      </w:tr>
      <w:tr w:rsidR="00C17A60" w:rsidRPr="001B373B" w14:paraId="3F6EECD1" w14:textId="77777777" w:rsidTr="00F015BA">
        <w:trPr>
          <w:trHeight w:val="318"/>
        </w:trPr>
        <w:tc>
          <w:tcPr>
            <w:tcW w:w="3827" w:type="dxa"/>
          </w:tcPr>
          <w:p w14:paraId="78B12896" w14:textId="77777777" w:rsidR="00C17A60" w:rsidRPr="001B373B" w:rsidRDefault="00C17A60" w:rsidP="00C17A60">
            <w:pPr>
              <w:outlineLvl w:val="0"/>
              <w:rPr>
                <w:bCs/>
                <w:iCs/>
              </w:rPr>
            </w:pPr>
            <w:bookmarkStart w:id="425" w:name="_Toc142606678"/>
            <w:r w:rsidRPr="001B373B">
              <w:rPr>
                <w:bCs/>
                <w:iCs/>
              </w:rPr>
              <w:t>ГОРНО БАЛДОВЦИ</w:t>
            </w:r>
            <w:bookmarkEnd w:id="425"/>
          </w:p>
        </w:tc>
      </w:tr>
      <w:tr w:rsidR="00C17A60" w:rsidRPr="001B373B" w14:paraId="4D7B2C6E" w14:textId="77777777" w:rsidTr="00F015BA">
        <w:trPr>
          <w:trHeight w:val="320"/>
        </w:trPr>
        <w:tc>
          <w:tcPr>
            <w:tcW w:w="3827" w:type="dxa"/>
            <w:shd w:val="clear" w:color="auto" w:fill="C0C0C0"/>
          </w:tcPr>
          <w:p w14:paraId="1D7FDE2D" w14:textId="77777777" w:rsidR="00C17A60" w:rsidRPr="001B373B" w:rsidRDefault="00C17A60" w:rsidP="00C17A60">
            <w:pPr>
              <w:outlineLvl w:val="0"/>
              <w:rPr>
                <w:bCs/>
                <w:iCs/>
              </w:rPr>
            </w:pPr>
            <w:bookmarkStart w:id="426" w:name="_Toc142606679"/>
            <w:r w:rsidRPr="001B373B">
              <w:rPr>
                <w:bCs/>
                <w:iCs/>
              </w:rPr>
              <w:t>ГАБРОВО</w:t>
            </w:r>
            <w:bookmarkEnd w:id="426"/>
          </w:p>
        </w:tc>
      </w:tr>
      <w:tr w:rsidR="00C17A60" w:rsidRPr="001B373B" w14:paraId="6721C879" w14:textId="77777777" w:rsidTr="00F015BA">
        <w:trPr>
          <w:trHeight w:val="320"/>
        </w:trPr>
        <w:tc>
          <w:tcPr>
            <w:tcW w:w="3827" w:type="dxa"/>
          </w:tcPr>
          <w:p w14:paraId="096447C3" w14:textId="77777777" w:rsidR="00C17A60" w:rsidRPr="001B373B" w:rsidRDefault="00C17A60" w:rsidP="00C17A60">
            <w:pPr>
              <w:outlineLvl w:val="0"/>
              <w:rPr>
                <w:bCs/>
                <w:iCs/>
              </w:rPr>
            </w:pPr>
            <w:bookmarkStart w:id="427" w:name="_Toc142606680"/>
            <w:r w:rsidRPr="001B373B">
              <w:rPr>
                <w:bCs/>
                <w:iCs/>
              </w:rPr>
              <w:t>ДАБИЛЕ</w:t>
            </w:r>
            <w:bookmarkEnd w:id="427"/>
          </w:p>
        </w:tc>
      </w:tr>
      <w:tr w:rsidR="00C17A60" w:rsidRPr="001B373B" w14:paraId="3310016F" w14:textId="77777777" w:rsidTr="00F015BA">
        <w:trPr>
          <w:trHeight w:val="318"/>
        </w:trPr>
        <w:tc>
          <w:tcPr>
            <w:tcW w:w="3827" w:type="dxa"/>
            <w:shd w:val="clear" w:color="auto" w:fill="C0C0C0"/>
          </w:tcPr>
          <w:p w14:paraId="1614B27C" w14:textId="77777777" w:rsidR="00C17A60" w:rsidRPr="001B373B" w:rsidRDefault="00C17A60" w:rsidP="00C17A60">
            <w:pPr>
              <w:outlineLvl w:val="0"/>
              <w:rPr>
                <w:bCs/>
                <w:iCs/>
              </w:rPr>
            </w:pPr>
            <w:bookmarkStart w:id="428" w:name="_Toc142606681"/>
            <w:r w:rsidRPr="001B373B">
              <w:rPr>
                <w:bCs/>
                <w:iCs/>
              </w:rPr>
              <w:t>ДОБРЕЈЦИ</w:t>
            </w:r>
            <w:bookmarkEnd w:id="428"/>
          </w:p>
        </w:tc>
      </w:tr>
      <w:tr w:rsidR="00C17A60" w:rsidRPr="001B373B" w14:paraId="7C1D3653" w14:textId="77777777" w:rsidTr="00F015BA">
        <w:trPr>
          <w:trHeight w:val="321"/>
        </w:trPr>
        <w:tc>
          <w:tcPr>
            <w:tcW w:w="3827" w:type="dxa"/>
          </w:tcPr>
          <w:p w14:paraId="0813D69F" w14:textId="77777777" w:rsidR="00C17A60" w:rsidRPr="001B373B" w:rsidRDefault="00C17A60" w:rsidP="00C17A60">
            <w:pPr>
              <w:outlineLvl w:val="0"/>
              <w:rPr>
                <w:bCs/>
                <w:iCs/>
              </w:rPr>
            </w:pPr>
            <w:bookmarkStart w:id="429" w:name="_Toc142606682"/>
            <w:r w:rsidRPr="001B373B">
              <w:rPr>
                <w:bCs/>
                <w:iCs/>
              </w:rPr>
              <w:t>КОСТУРИНО</w:t>
            </w:r>
            <w:bookmarkEnd w:id="429"/>
          </w:p>
        </w:tc>
      </w:tr>
      <w:tr w:rsidR="00C17A60" w:rsidRPr="001B373B" w14:paraId="05B4A29B" w14:textId="77777777" w:rsidTr="00F015BA">
        <w:trPr>
          <w:trHeight w:val="320"/>
        </w:trPr>
        <w:tc>
          <w:tcPr>
            <w:tcW w:w="3827" w:type="dxa"/>
            <w:shd w:val="clear" w:color="auto" w:fill="C0C0C0"/>
          </w:tcPr>
          <w:p w14:paraId="07BA0092" w14:textId="77777777" w:rsidR="00C17A60" w:rsidRPr="001B373B" w:rsidRDefault="00C17A60" w:rsidP="00C17A60">
            <w:pPr>
              <w:outlineLvl w:val="0"/>
              <w:rPr>
                <w:bCs/>
                <w:iCs/>
              </w:rPr>
            </w:pPr>
            <w:bookmarkStart w:id="430" w:name="_Toc142606683"/>
            <w:r w:rsidRPr="001B373B">
              <w:rPr>
                <w:bCs/>
                <w:iCs/>
              </w:rPr>
              <w:t>КУКЛИШ</w:t>
            </w:r>
            <w:bookmarkEnd w:id="430"/>
          </w:p>
        </w:tc>
      </w:tr>
      <w:tr w:rsidR="00C17A60" w:rsidRPr="001B373B" w14:paraId="00745FF7" w14:textId="77777777" w:rsidTr="00F015BA">
        <w:trPr>
          <w:trHeight w:val="318"/>
        </w:trPr>
        <w:tc>
          <w:tcPr>
            <w:tcW w:w="3827" w:type="dxa"/>
          </w:tcPr>
          <w:p w14:paraId="7DCEC54F" w14:textId="77777777" w:rsidR="00C17A60" w:rsidRPr="001B373B" w:rsidRDefault="00C17A60" w:rsidP="00C17A60">
            <w:pPr>
              <w:outlineLvl w:val="0"/>
              <w:rPr>
                <w:bCs/>
                <w:iCs/>
              </w:rPr>
            </w:pPr>
            <w:bookmarkStart w:id="431" w:name="_Toc142606684"/>
            <w:r w:rsidRPr="001B373B">
              <w:rPr>
                <w:bCs/>
                <w:iCs/>
              </w:rPr>
              <w:t>МУРТИНО</w:t>
            </w:r>
            <w:bookmarkEnd w:id="431"/>
          </w:p>
        </w:tc>
      </w:tr>
      <w:tr w:rsidR="00C17A60" w:rsidRPr="001B373B" w14:paraId="0123B3B6" w14:textId="77777777" w:rsidTr="00F015BA">
        <w:trPr>
          <w:trHeight w:val="320"/>
        </w:trPr>
        <w:tc>
          <w:tcPr>
            <w:tcW w:w="3827" w:type="dxa"/>
            <w:shd w:val="clear" w:color="auto" w:fill="C0C0C0"/>
          </w:tcPr>
          <w:p w14:paraId="0B922860" w14:textId="77777777" w:rsidR="00C17A60" w:rsidRPr="001B373B" w:rsidRDefault="00C17A60" w:rsidP="00C17A60">
            <w:pPr>
              <w:outlineLvl w:val="0"/>
              <w:rPr>
                <w:bCs/>
                <w:iCs/>
              </w:rPr>
            </w:pPr>
            <w:bookmarkStart w:id="432" w:name="_Toc142606685"/>
            <w:r w:rsidRPr="001B373B">
              <w:rPr>
                <w:bCs/>
                <w:iCs/>
              </w:rPr>
              <w:t>ПОПЧЕВО</w:t>
            </w:r>
            <w:bookmarkEnd w:id="432"/>
          </w:p>
        </w:tc>
      </w:tr>
      <w:tr w:rsidR="00C17A60" w:rsidRPr="001B373B" w14:paraId="33F77287" w14:textId="77777777" w:rsidTr="00F015BA">
        <w:trPr>
          <w:trHeight w:val="320"/>
        </w:trPr>
        <w:tc>
          <w:tcPr>
            <w:tcW w:w="3827" w:type="dxa"/>
          </w:tcPr>
          <w:p w14:paraId="51B1FB03" w14:textId="77777777" w:rsidR="00C17A60" w:rsidRPr="001B373B" w:rsidRDefault="00C17A60" w:rsidP="00C17A60">
            <w:pPr>
              <w:outlineLvl w:val="0"/>
              <w:rPr>
                <w:bCs/>
                <w:iCs/>
              </w:rPr>
            </w:pPr>
            <w:bookmarkStart w:id="433" w:name="_Toc142606686"/>
            <w:r w:rsidRPr="001B373B">
              <w:rPr>
                <w:bCs/>
                <w:iCs/>
              </w:rPr>
              <w:t>ПРОСЕНИКОВО</w:t>
            </w:r>
            <w:bookmarkEnd w:id="433"/>
          </w:p>
        </w:tc>
      </w:tr>
      <w:tr w:rsidR="00C17A60" w:rsidRPr="001B373B" w14:paraId="6869E39C" w14:textId="77777777" w:rsidTr="00F015BA">
        <w:trPr>
          <w:trHeight w:val="318"/>
        </w:trPr>
        <w:tc>
          <w:tcPr>
            <w:tcW w:w="3827" w:type="dxa"/>
            <w:shd w:val="clear" w:color="auto" w:fill="C0C0C0"/>
          </w:tcPr>
          <w:p w14:paraId="36F176DE" w14:textId="77777777" w:rsidR="00C17A60" w:rsidRPr="001B373B" w:rsidRDefault="00C17A60" w:rsidP="00C17A60">
            <w:pPr>
              <w:outlineLvl w:val="0"/>
              <w:rPr>
                <w:bCs/>
                <w:iCs/>
              </w:rPr>
            </w:pPr>
            <w:bookmarkStart w:id="434" w:name="_Toc142606687"/>
            <w:r w:rsidRPr="001B373B">
              <w:rPr>
                <w:bCs/>
                <w:iCs/>
              </w:rPr>
              <w:t>РАБОРЦИ</w:t>
            </w:r>
            <w:bookmarkEnd w:id="434"/>
          </w:p>
        </w:tc>
      </w:tr>
      <w:tr w:rsidR="00C17A60" w:rsidRPr="001B373B" w14:paraId="5F65C051" w14:textId="77777777" w:rsidTr="00F015BA">
        <w:trPr>
          <w:trHeight w:val="320"/>
        </w:trPr>
        <w:tc>
          <w:tcPr>
            <w:tcW w:w="3827" w:type="dxa"/>
          </w:tcPr>
          <w:p w14:paraId="414DC405" w14:textId="77777777" w:rsidR="00C17A60" w:rsidRPr="001B373B" w:rsidRDefault="00C17A60" w:rsidP="00C17A60">
            <w:pPr>
              <w:outlineLvl w:val="0"/>
              <w:rPr>
                <w:bCs/>
                <w:iCs/>
              </w:rPr>
            </w:pPr>
            <w:bookmarkStart w:id="435" w:name="_Toc142606688"/>
            <w:r w:rsidRPr="001B373B">
              <w:rPr>
                <w:bCs/>
                <w:iCs/>
              </w:rPr>
              <w:t>РИЧ</w:t>
            </w:r>
            <w:bookmarkEnd w:id="435"/>
          </w:p>
        </w:tc>
      </w:tr>
      <w:tr w:rsidR="00C17A60" w:rsidRPr="00C17A60" w14:paraId="70FA6D3D" w14:textId="77777777" w:rsidTr="00F015BA">
        <w:trPr>
          <w:trHeight w:val="320"/>
        </w:trPr>
        <w:tc>
          <w:tcPr>
            <w:tcW w:w="3827" w:type="dxa"/>
            <w:shd w:val="clear" w:color="auto" w:fill="C0C0C0"/>
          </w:tcPr>
          <w:p w14:paraId="5D8FCEB9" w14:textId="77777777" w:rsidR="00C17A60" w:rsidRPr="001B373B" w:rsidRDefault="00C17A60" w:rsidP="00C17A60">
            <w:pPr>
              <w:outlineLvl w:val="0"/>
              <w:rPr>
                <w:bCs/>
                <w:iCs/>
              </w:rPr>
            </w:pPr>
            <w:bookmarkStart w:id="436" w:name="_Toc142606689"/>
            <w:r w:rsidRPr="001B373B">
              <w:rPr>
                <w:bCs/>
                <w:iCs/>
              </w:rPr>
              <w:t>САЧЕВО</w:t>
            </w:r>
            <w:bookmarkEnd w:id="436"/>
          </w:p>
        </w:tc>
      </w:tr>
      <w:tr w:rsidR="00C17A60" w:rsidRPr="00C17A60" w14:paraId="255A0D53" w14:textId="77777777" w:rsidTr="00F015BA">
        <w:trPr>
          <w:trHeight w:val="320"/>
        </w:trPr>
        <w:tc>
          <w:tcPr>
            <w:tcW w:w="3827" w:type="dxa"/>
          </w:tcPr>
          <w:p w14:paraId="523DBBCA" w14:textId="77777777" w:rsidR="00C17A60" w:rsidRPr="001B373B" w:rsidRDefault="00C17A60" w:rsidP="00C17A60">
            <w:pPr>
              <w:outlineLvl w:val="0"/>
              <w:rPr>
                <w:bCs/>
                <w:iCs/>
              </w:rPr>
            </w:pPr>
            <w:bookmarkStart w:id="437" w:name="_Toc142606690"/>
            <w:r w:rsidRPr="001B373B">
              <w:rPr>
                <w:bCs/>
                <w:iCs/>
              </w:rPr>
              <w:t>СВИДОВИЦА</w:t>
            </w:r>
            <w:bookmarkEnd w:id="437"/>
          </w:p>
        </w:tc>
      </w:tr>
    </w:tbl>
    <w:p w14:paraId="0ABDF3EF" w14:textId="77777777" w:rsidR="00C17A60" w:rsidRPr="00C17A60" w:rsidRDefault="00C17A60" w:rsidP="00C17A60">
      <w:pPr>
        <w:outlineLvl w:val="0"/>
        <w:rPr>
          <w:b/>
          <w:i/>
          <w:u w:val="single"/>
        </w:rPr>
      </w:pPr>
    </w:p>
    <w:p w14:paraId="3443D5F1" w14:textId="77777777" w:rsidR="00C17A60" w:rsidRPr="00112790" w:rsidRDefault="00C17A60" w:rsidP="00112790">
      <w:pPr>
        <w:pStyle w:val="ListParagraph"/>
        <w:ind w:left="0"/>
        <w:rPr>
          <w:rFonts w:cs="Arial"/>
          <w:lang w:val="mk-MK"/>
        </w:rPr>
      </w:pPr>
    </w:p>
    <w:p w14:paraId="29734848" w14:textId="77777777" w:rsidR="00C17A60" w:rsidRPr="00112790" w:rsidRDefault="00C17A60" w:rsidP="00112790">
      <w:pPr>
        <w:pStyle w:val="ListParagraph"/>
        <w:ind w:left="0"/>
        <w:rPr>
          <w:rFonts w:cs="Arial"/>
          <w:lang w:val="mk-MK"/>
        </w:rPr>
      </w:pPr>
    </w:p>
    <w:p w14:paraId="3E49671B" w14:textId="6FB3262D" w:rsidR="00C17A60" w:rsidRPr="00112790" w:rsidRDefault="00C17A60" w:rsidP="00112790">
      <w:pPr>
        <w:pStyle w:val="ListParagraph"/>
        <w:ind w:left="0"/>
        <w:rPr>
          <w:rFonts w:cs="Arial"/>
          <w:lang w:val="mk-MK"/>
        </w:rPr>
      </w:pPr>
      <w:r w:rsidRPr="00112790">
        <w:rPr>
          <w:rFonts w:cs="Arial"/>
          <w:lang w:val="mk-MK"/>
        </w:rPr>
        <w:t xml:space="preserve">  </w:t>
      </w:r>
    </w:p>
    <w:p w14:paraId="29F3EAF4" w14:textId="77777777" w:rsidR="00112790" w:rsidRPr="00112790" w:rsidRDefault="00112790" w:rsidP="00112790">
      <w:pPr>
        <w:pStyle w:val="ListParagraph"/>
        <w:ind w:left="0"/>
        <w:rPr>
          <w:rFonts w:cs="Arial"/>
          <w:lang w:val="mk-MK"/>
        </w:rPr>
      </w:pPr>
    </w:p>
    <w:p w14:paraId="6C473A06" w14:textId="77777777" w:rsidR="00112790" w:rsidRPr="00112790" w:rsidRDefault="00112790" w:rsidP="00112790">
      <w:pPr>
        <w:pStyle w:val="ListParagraph"/>
        <w:ind w:left="0"/>
        <w:rPr>
          <w:rFonts w:cs="Arial"/>
          <w:lang w:val="mk-MK"/>
        </w:rPr>
      </w:pPr>
    </w:p>
    <w:p w14:paraId="5F5B15BA" w14:textId="77777777" w:rsidR="00112790" w:rsidRPr="00112790" w:rsidRDefault="00112790" w:rsidP="00112790">
      <w:pPr>
        <w:pStyle w:val="ListParagraph"/>
        <w:ind w:left="0"/>
        <w:rPr>
          <w:rFonts w:cs="Arial"/>
          <w:lang w:val="mk-MK"/>
        </w:rPr>
      </w:pPr>
    </w:p>
    <w:p w14:paraId="4D50D515" w14:textId="77777777" w:rsidR="00112790" w:rsidRPr="00112790" w:rsidRDefault="00112790" w:rsidP="00112790">
      <w:pPr>
        <w:pStyle w:val="ListParagraph"/>
        <w:ind w:left="0"/>
        <w:rPr>
          <w:rFonts w:cs="Arial"/>
          <w:lang w:val="mk-MK"/>
        </w:rPr>
      </w:pPr>
    </w:p>
    <w:p w14:paraId="1CEB087C" w14:textId="77777777" w:rsidR="00112790" w:rsidRPr="00112790" w:rsidRDefault="00112790" w:rsidP="00112790">
      <w:pPr>
        <w:pStyle w:val="ListParagraph"/>
        <w:ind w:left="0"/>
        <w:rPr>
          <w:rFonts w:cs="Arial"/>
          <w:lang w:val="mk-MK"/>
        </w:rPr>
      </w:pPr>
    </w:p>
    <w:p w14:paraId="4BB37572" w14:textId="77777777" w:rsidR="00112790" w:rsidRPr="00112790" w:rsidRDefault="00112790" w:rsidP="00112790">
      <w:pPr>
        <w:pStyle w:val="ListParagraph"/>
        <w:ind w:left="0"/>
        <w:rPr>
          <w:rFonts w:cs="Arial"/>
          <w:lang w:val="mk-MK"/>
        </w:rPr>
      </w:pPr>
    </w:p>
    <w:p w14:paraId="2016EF82" w14:textId="77777777" w:rsidR="00112790" w:rsidRPr="00112790" w:rsidRDefault="00112790" w:rsidP="00112790">
      <w:pPr>
        <w:pStyle w:val="ListParagraph"/>
        <w:ind w:left="0"/>
        <w:rPr>
          <w:rFonts w:cs="Arial"/>
          <w:lang w:val="mk-MK"/>
        </w:rPr>
      </w:pPr>
    </w:p>
    <w:p w14:paraId="33346D9C" w14:textId="77777777" w:rsidR="00112790" w:rsidRPr="00112790" w:rsidRDefault="00112790" w:rsidP="00112790">
      <w:pPr>
        <w:pStyle w:val="ListParagraph"/>
        <w:ind w:left="0"/>
        <w:rPr>
          <w:rFonts w:cs="Arial"/>
          <w:lang w:val="mk-MK"/>
        </w:rPr>
      </w:pPr>
    </w:p>
    <w:p w14:paraId="10467FC5" w14:textId="77777777" w:rsidR="00112790" w:rsidRPr="00112790" w:rsidRDefault="00112790" w:rsidP="00112790">
      <w:pPr>
        <w:pStyle w:val="ListParagraph"/>
        <w:ind w:left="0"/>
        <w:rPr>
          <w:rFonts w:cs="Arial"/>
          <w:lang w:val="mk-MK"/>
        </w:rPr>
      </w:pPr>
    </w:p>
    <w:p w14:paraId="52C6DA5B" w14:textId="77777777" w:rsidR="00112790" w:rsidRPr="00112790" w:rsidRDefault="00112790" w:rsidP="00112790">
      <w:pPr>
        <w:pStyle w:val="ListParagraph"/>
        <w:ind w:left="0"/>
        <w:rPr>
          <w:rFonts w:cs="Arial"/>
          <w:lang w:val="mk-MK"/>
        </w:rPr>
      </w:pPr>
    </w:p>
    <w:p w14:paraId="56C4EE28" w14:textId="77777777" w:rsidR="00112790" w:rsidRPr="00112790" w:rsidRDefault="00112790" w:rsidP="00112790">
      <w:pPr>
        <w:pStyle w:val="ListParagraph"/>
        <w:ind w:left="0"/>
        <w:rPr>
          <w:rFonts w:cs="Arial"/>
          <w:lang w:val="mk-MK"/>
        </w:rPr>
      </w:pPr>
    </w:p>
    <w:p w14:paraId="523EB0DB" w14:textId="77777777" w:rsidR="00112790" w:rsidRPr="00112790" w:rsidRDefault="00112790" w:rsidP="00112790">
      <w:pPr>
        <w:pStyle w:val="ListParagraph"/>
        <w:ind w:left="0"/>
        <w:rPr>
          <w:rFonts w:cs="Arial"/>
          <w:lang w:val="mk-MK"/>
        </w:rPr>
      </w:pPr>
    </w:p>
    <w:p w14:paraId="70344795" w14:textId="77777777" w:rsidR="00112790" w:rsidRPr="00112790" w:rsidRDefault="00112790" w:rsidP="00112790">
      <w:pPr>
        <w:pStyle w:val="ListParagraph"/>
        <w:ind w:left="0"/>
        <w:rPr>
          <w:rFonts w:cs="Arial"/>
          <w:lang w:val="mk-MK"/>
        </w:rPr>
      </w:pPr>
    </w:p>
    <w:p w14:paraId="5DBBAA32" w14:textId="77777777" w:rsidR="00112790" w:rsidRPr="00112790" w:rsidRDefault="00112790" w:rsidP="00112790">
      <w:pPr>
        <w:pStyle w:val="ListParagraph"/>
        <w:ind w:left="0"/>
        <w:rPr>
          <w:rFonts w:cs="Arial"/>
          <w:lang w:val="mk-MK"/>
        </w:rPr>
      </w:pPr>
    </w:p>
    <w:p w14:paraId="74B1239F" w14:textId="77777777" w:rsidR="00112790" w:rsidRPr="00112790" w:rsidRDefault="00112790" w:rsidP="00112790">
      <w:pPr>
        <w:pStyle w:val="ListParagraph"/>
        <w:ind w:left="0"/>
        <w:rPr>
          <w:rFonts w:cs="Arial"/>
          <w:lang w:val="mk-MK"/>
        </w:rPr>
      </w:pPr>
    </w:p>
    <w:p w14:paraId="1ED072FB" w14:textId="77777777" w:rsidR="00112790" w:rsidRDefault="00112790" w:rsidP="00112790">
      <w:pPr>
        <w:pStyle w:val="ListParagraph"/>
        <w:ind w:left="0"/>
        <w:rPr>
          <w:rFonts w:cs="Arial"/>
          <w:lang w:val="mk-MK"/>
        </w:rPr>
      </w:pPr>
    </w:p>
    <w:p w14:paraId="1A0C40F4" w14:textId="77777777" w:rsidR="00112790" w:rsidRDefault="00112790" w:rsidP="00112790">
      <w:pPr>
        <w:pStyle w:val="ListParagraph"/>
        <w:ind w:left="0"/>
        <w:rPr>
          <w:rFonts w:cs="Arial"/>
          <w:lang w:val="mk-MK"/>
        </w:rPr>
      </w:pPr>
    </w:p>
    <w:p w14:paraId="0E7C7B94" w14:textId="77777777" w:rsidR="00112790" w:rsidRDefault="00112790" w:rsidP="00112790">
      <w:pPr>
        <w:pStyle w:val="ListParagraph"/>
        <w:ind w:left="0"/>
        <w:rPr>
          <w:rFonts w:cs="Arial"/>
          <w:lang w:val="mk-MK"/>
        </w:rPr>
      </w:pPr>
    </w:p>
    <w:p w14:paraId="2F549077" w14:textId="77777777" w:rsidR="00112790" w:rsidRDefault="00112790" w:rsidP="00112790">
      <w:pPr>
        <w:pStyle w:val="ListParagraph"/>
        <w:ind w:left="0"/>
        <w:rPr>
          <w:rFonts w:cs="Arial"/>
          <w:lang w:val="mk-MK"/>
        </w:rPr>
      </w:pPr>
    </w:p>
    <w:p w14:paraId="08352620" w14:textId="77777777" w:rsidR="00112790" w:rsidRDefault="00112790" w:rsidP="00112790">
      <w:pPr>
        <w:pStyle w:val="ListParagraph"/>
        <w:ind w:left="0"/>
        <w:rPr>
          <w:rFonts w:cs="Arial"/>
          <w:lang w:val="mk-MK"/>
        </w:rPr>
      </w:pPr>
    </w:p>
    <w:p w14:paraId="101D667E" w14:textId="77777777" w:rsidR="00112790" w:rsidRDefault="00112790" w:rsidP="00112790">
      <w:pPr>
        <w:pStyle w:val="ListParagraph"/>
        <w:ind w:left="0"/>
        <w:rPr>
          <w:rFonts w:cs="Arial"/>
          <w:lang w:val="mk-MK"/>
        </w:rPr>
      </w:pPr>
    </w:p>
    <w:p w14:paraId="13D38777" w14:textId="77777777" w:rsidR="00112790" w:rsidRDefault="00112790" w:rsidP="00112790">
      <w:pPr>
        <w:pStyle w:val="ListParagraph"/>
        <w:ind w:left="0"/>
        <w:rPr>
          <w:rFonts w:cs="Arial"/>
          <w:lang w:val="mk-MK"/>
        </w:rPr>
      </w:pPr>
    </w:p>
    <w:p w14:paraId="637547AA" w14:textId="0CB195FB" w:rsidR="00C17A60" w:rsidRDefault="00C17A60" w:rsidP="00112790">
      <w:pPr>
        <w:pStyle w:val="ListParagraph"/>
        <w:ind w:left="0"/>
        <w:rPr>
          <w:rFonts w:cs="Arial"/>
          <w:lang w:val="mk-MK"/>
        </w:rPr>
      </w:pPr>
      <w:r w:rsidRPr="00112790">
        <w:rPr>
          <w:rFonts w:cs="Arial"/>
          <w:lang w:val="mk-MK"/>
        </w:rPr>
        <w:t>Во однос на услугата за управување со цврстиот комунален отпад во општина Струмица околу 85 услуженоста на населението според ЈПКД Комуналец:</w:t>
      </w:r>
    </w:p>
    <w:p w14:paraId="6780A935" w14:textId="77777777" w:rsidR="00112790" w:rsidRDefault="00112790" w:rsidP="00112790">
      <w:pPr>
        <w:pStyle w:val="ListParagraph"/>
        <w:ind w:left="0"/>
        <w:rPr>
          <w:rFonts w:cs="Arial"/>
          <w:lang w:val="mk-MK"/>
        </w:rPr>
      </w:pPr>
    </w:p>
    <w:p w14:paraId="606CF02C" w14:textId="77777777" w:rsidR="00112790" w:rsidRPr="00112790" w:rsidRDefault="00112790" w:rsidP="00112790">
      <w:pPr>
        <w:pStyle w:val="ListParagraph"/>
        <w:ind w:left="0"/>
        <w:rPr>
          <w:rFonts w:cs="Arial"/>
          <w:lang w:val="mk-MK"/>
        </w:rPr>
      </w:pPr>
    </w:p>
    <w:p w14:paraId="254B3A06" w14:textId="5B724905" w:rsidR="00C17A60" w:rsidRPr="003353CE" w:rsidRDefault="00C17A60" w:rsidP="00C17A60">
      <w:pPr>
        <w:outlineLvl w:val="0"/>
        <w:rPr>
          <w:bCs/>
          <w:iCs/>
          <w:sz w:val="20"/>
          <w:szCs w:val="20"/>
          <w:lang w:val="mk-MK"/>
        </w:rPr>
      </w:pPr>
      <w:bookmarkStart w:id="438" w:name="_Toc142606691"/>
      <w:r w:rsidRPr="003353CE">
        <w:rPr>
          <w:bCs/>
          <w:iCs/>
          <w:sz w:val="20"/>
          <w:szCs w:val="20"/>
          <w:lang w:val="mk-MK"/>
        </w:rPr>
        <w:t xml:space="preserve">Табела </w:t>
      </w:r>
      <w:r w:rsidR="003F0C05" w:rsidRPr="00BF2260">
        <w:rPr>
          <w:bCs/>
          <w:iCs/>
          <w:sz w:val="20"/>
          <w:szCs w:val="20"/>
          <w:lang w:val="mk-MK"/>
        </w:rPr>
        <w:t>7</w:t>
      </w:r>
      <w:r w:rsidRPr="003353CE">
        <w:rPr>
          <w:bCs/>
          <w:iCs/>
          <w:sz w:val="20"/>
          <w:szCs w:val="20"/>
          <w:lang w:val="mk-MK"/>
        </w:rPr>
        <w:t>. Опфат со услугата за управување со цврстиот комунален отпад</w:t>
      </w:r>
      <w:bookmarkEnd w:id="438"/>
    </w:p>
    <w:p w14:paraId="72A9EFCC" w14:textId="77777777" w:rsidR="00112790" w:rsidRPr="003353CE" w:rsidRDefault="00112790" w:rsidP="00C17A60">
      <w:pPr>
        <w:outlineLvl w:val="0"/>
        <w:rPr>
          <w:bCs/>
          <w:iCs/>
          <w:sz w:val="20"/>
          <w:szCs w:val="20"/>
          <w:lang w:val="mk-M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1221"/>
        <w:gridCol w:w="1229"/>
        <w:gridCol w:w="1229"/>
        <w:gridCol w:w="1221"/>
        <w:gridCol w:w="1229"/>
        <w:gridCol w:w="1229"/>
        <w:gridCol w:w="1459"/>
      </w:tblGrid>
      <w:tr w:rsidR="00C17A60" w:rsidRPr="006838F4" w14:paraId="16887363" w14:textId="77777777" w:rsidTr="00F015BA">
        <w:tc>
          <w:tcPr>
            <w:tcW w:w="1216" w:type="dxa"/>
            <w:shd w:val="clear" w:color="auto" w:fill="auto"/>
          </w:tcPr>
          <w:p w14:paraId="51FDB5EB" w14:textId="77777777" w:rsidR="00C17A60" w:rsidRPr="00AB5879" w:rsidRDefault="00C17A60">
            <w:pPr>
              <w:numPr>
                <w:ilvl w:val="0"/>
                <w:numId w:val="67"/>
              </w:numPr>
              <w:outlineLvl w:val="0"/>
              <w:rPr>
                <w:bCs/>
                <w:iCs/>
                <w:sz w:val="18"/>
                <w:szCs w:val="18"/>
                <w:lang w:val="mk-MK"/>
              </w:rPr>
            </w:pPr>
            <w:bookmarkStart w:id="439" w:name="_Toc142606692"/>
            <w:r w:rsidRPr="00AB5879">
              <w:rPr>
                <w:bCs/>
                <w:iCs/>
                <w:sz w:val="18"/>
                <w:szCs w:val="18"/>
                <w:lang w:val="mk-MK"/>
              </w:rPr>
              <w:t>Општина</w:t>
            </w:r>
            <w:bookmarkEnd w:id="439"/>
            <w:r w:rsidRPr="00AB5879">
              <w:rPr>
                <w:bCs/>
                <w:iCs/>
                <w:sz w:val="18"/>
                <w:szCs w:val="18"/>
                <w:lang w:val="mk-MK"/>
              </w:rPr>
              <w:t xml:space="preserve"> </w:t>
            </w:r>
          </w:p>
        </w:tc>
        <w:tc>
          <w:tcPr>
            <w:tcW w:w="1216" w:type="dxa"/>
            <w:shd w:val="clear" w:color="auto" w:fill="auto"/>
          </w:tcPr>
          <w:p w14:paraId="0D38EBFD" w14:textId="77777777" w:rsidR="00C17A60" w:rsidRPr="00AB5879" w:rsidRDefault="00C17A60">
            <w:pPr>
              <w:numPr>
                <w:ilvl w:val="0"/>
                <w:numId w:val="67"/>
              </w:numPr>
              <w:outlineLvl w:val="0"/>
              <w:rPr>
                <w:bCs/>
                <w:iCs/>
                <w:sz w:val="18"/>
                <w:szCs w:val="18"/>
                <w:lang w:val="mk-MK"/>
              </w:rPr>
            </w:pPr>
            <w:bookmarkStart w:id="440" w:name="_Toc142606693"/>
            <w:r w:rsidRPr="00AB5879">
              <w:rPr>
                <w:bCs/>
                <w:iCs/>
                <w:sz w:val="18"/>
                <w:szCs w:val="18"/>
                <w:lang w:val="mk-MK"/>
              </w:rPr>
              <w:t>Вкупно урбано население</w:t>
            </w:r>
            <w:bookmarkEnd w:id="440"/>
          </w:p>
        </w:tc>
        <w:tc>
          <w:tcPr>
            <w:tcW w:w="1216" w:type="dxa"/>
            <w:shd w:val="clear" w:color="auto" w:fill="auto"/>
          </w:tcPr>
          <w:p w14:paraId="5BC206CD" w14:textId="77777777" w:rsidR="00C17A60" w:rsidRPr="00AB5879" w:rsidRDefault="00C17A60">
            <w:pPr>
              <w:numPr>
                <w:ilvl w:val="0"/>
                <w:numId w:val="67"/>
              </w:numPr>
              <w:outlineLvl w:val="0"/>
              <w:rPr>
                <w:bCs/>
                <w:iCs/>
                <w:sz w:val="18"/>
                <w:szCs w:val="18"/>
                <w:lang w:val="mk-MK"/>
              </w:rPr>
            </w:pPr>
            <w:bookmarkStart w:id="441" w:name="_Toc142606694"/>
            <w:r w:rsidRPr="00AB5879">
              <w:rPr>
                <w:bCs/>
                <w:iCs/>
                <w:sz w:val="18"/>
                <w:szCs w:val="18"/>
                <w:lang w:val="mk-MK"/>
              </w:rPr>
              <w:t>Вкупно опслужено урбано население</w:t>
            </w:r>
            <w:bookmarkEnd w:id="441"/>
          </w:p>
        </w:tc>
        <w:tc>
          <w:tcPr>
            <w:tcW w:w="1216" w:type="dxa"/>
            <w:shd w:val="clear" w:color="auto" w:fill="auto"/>
          </w:tcPr>
          <w:p w14:paraId="3D8BC1A9" w14:textId="77777777" w:rsidR="00C17A60" w:rsidRPr="00AB5879" w:rsidRDefault="00C17A60">
            <w:pPr>
              <w:numPr>
                <w:ilvl w:val="0"/>
                <w:numId w:val="67"/>
              </w:numPr>
              <w:outlineLvl w:val="0"/>
              <w:rPr>
                <w:bCs/>
                <w:iCs/>
                <w:sz w:val="18"/>
                <w:szCs w:val="18"/>
                <w:lang w:val="mk-MK"/>
              </w:rPr>
            </w:pPr>
            <w:bookmarkStart w:id="442" w:name="_Toc142606695"/>
            <w:r w:rsidRPr="00AB5879">
              <w:rPr>
                <w:bCs/>
                <w:iCs/>
                <w:sz w:val="18"/>
                <w:szCs w:val="18"/>
              </w:rPr>
              <w:t>%</w:t>
            </w:r>
            <w:r w:rsidRPr="00AB5879">
              <w:rPr>
                <w:bCs/>
                <w:iCs/>
                <w:sz w:val="18"/>
                <w:szCs w:val="18"/>
                <w:lang w:val="mk-MK"/>
              </w:rPr>
              <w:t xml:space="preserve"> на опслужено урбано население</w:t>
            </w:r>
            <w:bookmarkEnd w:id="442"/>
          </w:p>
        </w:tc>
        <w:tc>
          <w:tcPr>
            <w:tcW w:w="1216" w:type="dxa"/>
            <w:shd w:val="clear" w:color="auto" w:fill="auto"/>
          </w:tcPr>
          <w:p w14:paraId="35914C68" w14:textId="77777777" w:rsidR="00C17A60" w:rsidRPr="00AB5879" w:rsidRDefault="00C17A60">
            <w:pPr>
              <w:numPr>
                <w:ilvl w:val="0"/>
                <w:numId w:val="67"/>
              </w:numPr>
              <w:outlineLvl w:val="0"/>
              <w:rPr>
                <w:bCs/>
                <w:iCs/>
                <w:sz w:val="18"/>
                <w:szCs w:val="18"/>
                <w:lang w:val="mk-MK"/>
              </w:rPr>
            </w:pPr>
            <w:bookmarkStart w:id="443" w:name="_Toc142606696"/>
            <w:r w:rsidRPr="00AB5879">
              <w:rPr>
                <w:bCs/>
                <w:iCs/>
                <w:sz w:val="18"/>
                <w:szCs w:val="18"/>
                <w:lang w:val="mk-MK"/>
              </w:rPr>
              <w:t>Вкупно рурално население</w:t>
            </w:r>
            <w:bookmarkEnd w:id="443"/>
          </w:p>
        </w:tc>
        <w:tc>
          <w:tcPr>
            <w:tcW w:w="1216" w:type="dxa"/>
            <w:shd w:val="clear" w:color="auto" w:fill="auto"/>
          </w:tcPr>
          <w:p w14:paraId="222D0DB8" w14:textId="77777777" w:rsidR="00C17A60" w:rsidRPr="00AB5879" w:rsidRDefault="00C17A60">
            <w:pPr>
              <w:numPr>
                <w:ilvl w:val="0"/>
                <w:numId w:val="67"/>
              </w:numPr>
              <w:outlineLvl w:val="0"/>
              <w:rPr>
                <w:bCs/>
                <w:iCs/>
                <w:sz w:val="18"/>
                <w:szCs w:val="18"/>
                <w:lang w:val="mk-MK"/>
              </w:rPr>
            </w:pPr>
            <w:bookmarkStart w:id="444" w:name="_Toc142606697"/>
            <w:r w:rsidRPr="00AB5879">
              <w:rPr>
                <w:bCs/>
                <w:iCs/>
                <w:sz w:val="18"/>
                <w:szCs w:val="18"/>
                <w:lang w:val="mk-MK"/>
              </w:rPr>
              <w:t>Вкупно опслужено рурално население</w:t>
            </w:r>
            <w:bookmarkEnd w:id="444"/>
          </w:p>
        </w:tc>
        <w:tc>
          <w:tcPr>
            <w:tcW w:w="1217" w:type="dxa"/>
            <w:shd w:val="clear" w:color="auto" w:fill="auto"/>
          </w:tcPr>
          <w:p w14:paraId="357420D0" w14:textId="77777777" w:rsidR="00C17A60" w:rsidRPr="00AB5879" w:rsidRDefault="00C17A60">
            <w:pPr>
              <w:numPr>
                <w:ilvl w:val="0"/>
                <w:numId w:val="67"/>
              </w:numPr>
              <w:outlineLvl w:val="0"/>
              <w:rPr>
                <w:bCs/>
                <w:iCs/>
                <w:sz w:val="18"/>
                <w:szCs w:val="18"/>
                <w:lang w:val="mk-MK"/>
              </w:rPr>
            </w:pPr>
            <w:bookmarkStart w:id="445" w:name="_Toc142606698"/>
            <w:r w:rsidRPr="00AB5879">
              <w:rPr>
                <w:bCs/>
                <w:iCs/>
                <w:sz w:val="18"/>
                <w:szCs w:val="18"/>
              </w:rPr>
              <w:t>%</w:t>
            </w:r>
            <w:r w:rsidRPr="00AB5879">
              <w:rPr>
                <w:bCs/>
                <w:iCs/>
                <w:sz w:val="18"/>
                <w:szCs w:val="18"/>
                <w:lang w:val="mk-MK"/>
              </w:rPr>
              <w:t xml:space="preserve"> на опслужено рурално население</w:t>
            </w:r>
            <w:bookmarkEnd w:id="445"/>
          </w:p>
        </w:tc>
        <w:tc>
          <w:tcPr>
            <w:tcW w:w="1217" w:type="dxa"/>
            <w:shd w:val="clear" w:color="auto" w:fill="auto"/>
          </w:tcPr>
          <w:p w14:paraId="431BA4A7" w14:textId="77777777" w:rsidR="00C17A60" w:rsidRPr="00AB5879" w:rsidRDefault="00C17A60">
            <w:pPr>
              <w:numPr>
                <w:ilvl w:val="0"/>
                <w:numId w:val="67"/>
              </w:numPr>
              <w:outlineLvl w:val="0"/>
              <w:rPr>
                <w:bCs/>
                <w:iCs/>
                <w:sz w:val="18"/>
                <w:szCs w:val="18"/>
                <w:lang w:val="mk-MK"/>
              </w:rPr>
            </w:pPr>
            <w:bookmarkStart w:id="446" w:name="_Toc142606699"/>
            <w:r w:rsidRPr="00AB5879">
              <w:rPr>
                <w:bCs/>
                <w:iCs/>
                <w:sz w:val="18"/>
                <w:szCs w:val="18"/>
                <w:lang w:val="mk-MK"/>
              </w:rPr>
              <w:t>Неопслужено население како % од вкупното</w:t>
            </w:r>
            <w:bookmarkEnd w:id="446"/>
            <w:r w:rsidRPr="00AB5879">
              <w:rPr>
                <w:bCs/>
                <w:iCs/>
                <w:sz w:val="18"/>
                <w:szCs w:val="18"/>
                <w:lang w:val="mk-MK"/>
              </w:rPr>
              <w:t xml:space="preserve"> </w:t>
            </w:r>
          </w:p>
        </w:tc>
      </w:tr>
      <w:tr w:rsidR="00C17A60" w:rsidRPr="00AB5879" w14:paraId="6F216D05" w14:textId="77777777" w:rsidTr="00F015BA">
        <w:tc>
          <w:tcPr>
            <w:tcW w:w="1216" w:type="dxa"/>
            <w:shd w:val="clear" w:color="auto" w:fill="auto"/>
          </w:tcPr>
          <w:p w14:paraId="0BBF52D8" w14:textId="77777777" w:rsidR="00C17A60" w:rsidRPr="00AB5879" w:rsidRDefault="00C17A60">
            <w:pPr>
              <w:numPr>
                <w:ilvl w:val="0"/>
                <w:numId w:val="67"/>
              </w:numPr>
              <w:outlineLvl w:val="0"/>
              <w:rPr>
                <w:bCs/>
                <w:iCs/>
                <w:sz w:val="18"/>
                <w:szCs w:val="18"/>
                <w:lang w:val="mk-MK"/>
              </w:rPr>
            </w:pPr>
            <w:bookmarkStart w:id="447" w:name="_Toc142606700"/>
            <w:r w:rsidRPr="00AB5879">
              <w:rPr>
                <w:bCs/>
                <w:iCs/>
                <w:sz w:val="18"/>
                <w:szCs w:val="18"/>
                <w:lang w:val="mk-MK"/>
              </w:rPr>
              <w:t>Струмица</w:t>
            </w:r>
            <w:bookmarkEnd w:id="447"/>
          </w:p>
        </w:tc>
        <w:tc>
          <w:tcPr>
            <w:tcW w:w="1216" w:type="dxa"/>
            <w:shd w:val="clear" w:color="auto" w:fill="auto"/>
          </w:tcPr>
          <w:p w14:paraId="45D9CC96" w14:textId="77777777" w:rsidR="00C17A60" w:rsidRPr="00AB5879" w:rsidRDefault="00C17A60">
            <w:pPr>
              <w:numPr>
                <w:ilvl w:val="0"/>
                <w:numId w:val="67"/>
              </w:numPr>
              <w:outlineLvl w:val="0"/>
              <w:rPr>
                <w:bCs/>
                <w:iCs/>
                <w:sz w:val="18"/>
                <w:szCs w:val="18"/>
                <w:lang w:val="mk-MK"/>
              </w:rPr>
            </w:pPr>
            <w:bookmarkStart w:id="448" w:name="_Toc142606701"/>
            <w:r w:rsidRPr="00AB5879">
              <w:rPr>
                <w:bCs/>
                <w:iCs/>
                <w:sz w:val="18"/>
                <w:szCs w:val="18"/>
                <w:lang w:val="mk-MK"/>
              </w:rPr>
              <w:t>32 630</w:t>
            </w:r>
            <w:bookmarkEnd w:id="448"/>
          </w:p>
        </w:tc>
        <w:tc>
          <w:tcPr>
            <w:tcW w:w="1216" w:type="dxa"/>
            <w:shd w:val="clear" w:color="auto" w:fill="auto"/>
          </w:tcPr>
          <w:p w14:paraId="4F8A5F19" w14:textId="77777777" w:rsidR="00C17A60" w:rsidRPr="00AB5879" w:rsidRDefault="00C17A60">
            <w:pPr>
              <w:numPr>
                <w:ilvl w:val="0"/>
                <w:numId w:val="67"/>
              </w:numPr>
              <w:outlineLvl w:val="0"/>
              <w:rPr>
                <w:bCs/>
                <w:iCs/>
                <w:sz w:val="18"/>
                <w:szCs w:val="18"/>
                <w:lang w:val="mk-MK"/>
              </w:rPr>
            </w:pPr>
            <w:bookmarkStart w:id="449" w:name="_Toc142606702"/>
            <w:r w:rsidRPr="00AB5879">
              <w:rPr>
                <w:bCs/>
                <w:iCs/>
                <w:sz w:val="18"/>
                <w:szCs w:val="18"/>
                <w:lang w:val="mk-MK"/>
              </w:rPr>
              <w:t>27735</w:t>
            </w:r>
            <w:bookmarkEnd w:id="449"/>
          </w:p>
        </w:tc>
        <w:tc>
          <w:tcPr>
            <w:tcW w:w="1216" w:type="dxa"/>
            <w:shd w:val="clear" w:color="auto" w:fill="auto"/>
          </w:tcPr>
          <w:p w14:paraId="0A6F1C4D" w14:textId="77777777" w:rsidR="00C17A60" w:rsidRPr="00AB5879" w:rsidRDefault="00C17A60">
            <w:pPr>
              <w:numPr>
                <w:ilvl w:val="0"/>
                <w:numId w:val="67"/>
              </w:numPr>
              <w:outlineLvl w:val="0"/>
              <w:rPr>
                <w:bCs/>
                <w:iCs/>
                <w:sz w:val="18"/>
                <w:szCs w:val="18"/>
                <w:lang w:val="mk-MK"/>
              </w:rPr>
            </w:pPr>
            <w:bookmarkStart w:id="450" w:name="_Toc142606703"/>
            <w:r w:rsidRPr="00AB5879">
              <w:rPr>
                <w:bCs/>
                <w:iCs/>
                <w:sz w:val="18"/>
                <w:szCs w:val="18"/>
                <w:lang w:val="mk-MK"/>
              </w:rPr>
              <w:t>85</w:t>
            </w:r>
            <w:bookmarkEnd w:id="450"/>
          </w:p>
        </w:tc>
        <w:tc>
          <w:tcPr>
            <w:tcW w:w="1216" w:type="dxa"/>
            <w:shd w:val="clear" w:color="auto" w:fill="auto"/>
          </w:tcPr>
          <w:p w14:paraId="639D5DC2" w14:textId="77777777" w:rsidR="00C17A60" w:rsidRPr="00AB5879" w:rsidRDefault="00C17A60">
            <w:pPr>
              <w:numPr>
                <w:ilvl w:val="0"/>
                <w:numId w:val="67"/>
              </w:numPr>
              <w:outlineLvl w:val="0"/>
              <w:rPr>
                <w:bCs/>
                <w:iCs/>
                <w:sz w:val="18"/>
                <w:szCs w:val="18"/>
                <w:lang w:val="mk-MK"/>
              </w:rPr>
            </w:pPr>
            <w:bookmarkStart w:id="451" w:name="_Toc142606704"/>
            <w:r w:rsidRPr="00AB5879">
              <w:rPr>
                <w:bCs/>
                <w:iCs/>
                <w:sz w:val="18"/>
                <w:szCs w:val="18"/>
                <w:lang w:val="mk-MK"/>
              </w:rPr>
              <w:t>17 365</w:t>
            </w:r>
            <w:bookmarkEnd w:id="451"/>
          </w:p>
        </w:tc>
        <w:tc>
          <w:tcPr>
            <w:tcW w:w="1216" w:type="dxa"/>
            <w:shd w:val="clear" w:color="auto" w:fill="auto"/>
          </w:tcPr>
          <w:p w14:paraId="2722C6A0" w14:textId="77777777" w:rsidR="00C17A60" w:rsidRPr="00AB5879" w:rsidRDefault="00C17A60">
            <w:pPr>
              <w:numPr>
                <w:ilvl w:val="0"/>
                <w:numId w:val="67"/>
              </w:numPr>
              <w:outlineLvl w:val="0"/>
              <w:rPr>
                <w:bCs/>
                <w:iCs/>
                <w:sz w:val="18"/>
                <w:szCs w:val="18"/>
                <w:lang w:val="mk-MK"/>
              </w:rPr>
            </w:pPr>
            <w:bookmarkStart w:id="452" w:name="_Toc142606705"/>
            <w:r w:rsidRPr="00AB5879">
              <w:rPr>
                <w:bCs/>
                <w:iCs/>
                <w:sz w:val="18"/>
                <w:szCs w:val="18"/>
                <w:lang w:val="mk-MK"/>
              </w:rPr>
              <w:t>162</w:t>
            </w:r>
            <w:bookmarkEnd w:id="452"/>
          </w:p>
        </w:tc>
        <w:tc>
          <w:tcPr>
            <w:tcW w:w="1217" w:type="dxa"/>
            <w:shd w:val="clear" w:color="auto" w:fill="auto"/>
          </w:tcPr>
          <w:p w14:paraId="7C2AB838" w14:textId="77777777" w:rsidR="00C17A60" w:rsidRPr="00AB5879" w:rsidRDefault="00C17A60">
            <w:pPr>
              <w:numPr>
                <w:ilvl w:val="0"/>
                <w:numId w:val="67"/>
              </w:numPr>
              <w:outlineLvl w:val="0"/>
              <w:rPr>
                <w:bCs/>
                <w:iCs/>
                <w:sz w:val="18"/>
                <w:szCs w:val="18"/>
                <w:lang w:val="mk-MK"/>
              </w:rPr>
            </w:pPr>
            <w:bookmarkStart w:id="453" w:name="_Toc142606706"/>
            <w:r w:rsidRPr="00AB5879">
              <w:rPr>
                <w:bCs/>
                <w:iCs/>
                <w:sz w:val="18"/>
                <w:szCs w:val="18"/>
                <w:lang w:val="mk-MK"/>
              </w:rPr>
              <w:t>1</w:t>
            </w:r>
            <w:bookmarkEnd w:id="453"/>
          </w:p>
        </w:tc>
        <w:tc>
          <w:tcPr>
            <w:tcW w:w="1217" w:type="dxa"/>
            <w:shd w:val="clear" w:color="auto" w:fill="auto"/>
          </w:tcPr>
          <w:p w14:paraId="0DEA4338" w14:textId="77777777" w:rsidR="00C17A60" w:rsidRPr="00AB5879" w:rsidRDefault="00C17A60">
            <w:pPr>
              <w:numPr>
                <w:ilvl w:val="0"/>
                <w:numId w:val="67"/>
              </w:numPr>
              <w:outlineLvl w:val="0"/>
              <w:rPr>
                <w:bCs/>
                <w:iCs/>
                <w:sz w:val="18"/>
                <w:szCs w:val="18"/>
                <w:lang w:val="mk-MK"/>
              </w:rPr>
            </w:pPr>
            <w:bookmarkStart w:id="454" w:name="_Toc142606707"/>
            <w:r w:rsidRPr="00AB5879">
              <w:rPr>
                <w:bCs/>
                <w:iCs/>
                <w:sz w:val="18"/>
                <w:szCs w:val="18"/>
                <w:lang w:val="mk-MK"/>
              </w:rPr>
              <w:t>46</w:t>
            </w:r>
            <w:bookmarkEnd w:id="454"/>
          </w:p>
        </w:tc>
      </w:tr>
    </w:tbl>
    <w:p w14:paraId="228165F3" w14:textId="77777777" w:rsidR="00112790" w:rsidRDefault="00112790" w:rsidP="004E060B">
      <w:pPr>
        <w:rPr>
          <w:lang w:val="mk-MK"/>
        </w:rPr>
      </w:pPr>
    </w:p>
    <w:p w14:paraId="4020A835" w14:textId="34C2714D" w:rsidR="00112790" w:rsidRDefault="00F718EE" w:rsidP="004E060B">
      <w:pPr>
        <w:rPr>
          <w:sz w:val="20"/>
          <w:szCs w:val="20"/>
          <w:lang w:val="mk-MK"/>
        </w:rPr>
      </w:pPr>
      <w:r w:rsidRPr="005F472C">
        <w:rPr>
          <w:lang w:val="mk-MK"/>
        </w:rPr>
        <w:t xml:space="preserve"> </w:t>
      </w:r>
      <w:r w:rsidR="003F0C05" w:rsidRPr="00BF2260">
        <w:rPr>
          <w:sz w:val="20"/>
          <w:szCs w:val="20"/>
          <w:lang w:val="mk-MK"/>
        </w:rPr>
        <w:t>Табела 8. Опфат со услугата за управување со цврстиот отпад во %</w:t>
      </w:r>
      <w:r w:rsidRPr="00BF2260">
        <w:rPr>
          <w:sz w:val="20"/>
          <w:szCs w:val="20"/>
          <w:lang w:val="mk-MK"/>
        </w:rPr>
        <w:t xml:space="preserve"> </w:t>
      </w:r>
    </w:p>
    <w:p w14:paraId="3099E009" w14:textId="7C6169B1" w:rsidR="00CD61BD" w:rsidRPr="00BF2260" w:rsidRDefault="00F718EE" w:rsidP="004E060B">
      <w:pPr>
        <w:rPr>
          <w:sz w:val="20"/>
          <w:szCs w:val="20"/>
          <w:lang w:val="mk-MK"/>
        </w:rPr>
      </w:pPr>
      <w:r w:rsidRPr="00BF2260">
        <w:rPr>
          <w:sz w:val="20"/>
          <w:szCs w:val="20"/>
          <w:lang w:val="mk-MK"/>
        </w:rPr>
        <w:t xml:space="preserve">  </w:t>
      </w:r>
    </w:p>
    <w:tbl>
      <w:tblPr>
        <w:tblW w:w="9771" w:type="dxa"/>
        <w:shd w:val="clear" w:color="auto" w:fill="FFFFFF"/>
        <w:tblLayout w:type="fixed"/>
        <w:tblCellMar>
          <w:left w:w="0" w:type="dxa"/>
          <w:right w:w="0" w:type="dxa"/>
        </w:tblCellMar>
        <w:tblLook w:val="04A0" w:firstRow="1" w:lastRow="0" w:firstColumn="1" w:lastColumn="0" w:noHBand="0" w:noVBand="1"/>
      </w:tblPr>
      <w:tblGrid>
        <w:gridCol w:w="1070"/>
        <w:gridCol w:w="1170"/>
        <w:gridCol w:w="1272"/>
        <w:gridCol w:w="1312"/>
        <w:gridCol w:w="1312"/>
        <w:gridCol w:w="1137"/>
        <w:gridCol w:w="1312"/>
        <w:gridCol w:w="1186"/>
      </w:tblGrid>
      <w:tr w:rsidR="00CD61BD" w:rsidRPr="00CD61BD" w14:paraId="59F702E1" w14:textId="77777777" w:rsidTr="00AB5879">
        <w:tc>
          <w:tcPr>
            <w:tcW w:w="1070" w:type="dxa"/>
            <w:tcBorders>
              <w:top w:val="single" w:sz="8" w:space="0" w:color="8064A2"/>
              <w:left w:val="single" w:sz="8" w:space="0" w:color="8064A2"/>
              <w:bottom w:val="single" w:sz="8" w:space="0" w:color="8064A2"/>
              <w:right w:val="nil"/>
            </w:tcBorders>
            <w:shd w:val="clear" w:color="auto" w:fill="B6DDE8"/>
            <w:tcMar>
              <w:top w:w="0" w:type="dxa"/>
              <w:left w:w="108" w:type="dxa"/>
              <w:bottom w:w="0" w:type="dxa"/>
              <w:right w:w="108" w:type="dxa"/>
            </w:tcMar>
            <w:hideMark/>
          </w:tcPr>
          <w:p w14:paraId="1A348D91" w14:textId="77777777" w:rsidR="00CD61BD" w:rsidRPr="00AB5879" w:rsidRDefault="00CD61BD" w:rsidP="00CD61BD">
            <w:pPr>
              <w:rPr>
                <w:sz w:val="20"/>
                <w:szCs w:val="20"/>
              </w:rPr>
            </w:pPr>
            <w:proofErr w:type="spellStart"/>
            <w:r w:rsidRPr="00AB5879">
              <w:rPr>
                <w:sz w:val="20"/>
                <w:szCs w:val="20"/>
              </w:rPr>
              <w:t>Општина</w:t>
            </w:r>
            <w:proofErr w:type="spellEnd"/>
          </w:p>
        </w:tc>
        <w:tc>
          <w:tcPr>
            <w:tcW w:w="1170" w:type="dxa"/>
            <w:tcBorders>
              <w:top w:val="single" w:sz="8" w:space="0" w:color="8064A2"/>
              <w:left w:val="nil"/>
              <w:bottom w:val="single" w:sz="8" w:space="0" w:color="8064A2"/>
              <w:right w:val="nil"/>
            </w:tcBorders>
            <w:shd w:val="clear" w:color="auto" w:fill="B6DDE8"/>
            <w:tcMar>
              <w:top w:w="0" w:type="dxa"/>
              <w:left w:w="108" w:type="dxa"/>
              <w:bottom w:w="0" w:type="dxa"/>
              <w:right w:w="108" w:type="dxa"/>
            </w:tcMar>
            <w:hideMark/>
          </w:tcPr>
          <w:p w14:paraId="6D27B469" w14:textId="77777777" w:rsidR="00CD61BD" w:rsidRPr="00AB5879" w:rsidRDefault="00CD61BD" w:rsidP="00CD61BD">
            <w:pPr>
              <w:rPr>
                <w:sz w:val="20"/>
                <w:szCs w:val="20"/>
              </w:rPr>
            </w:pPr>
            <w:proofErr w:type="spellStart"/>
            <w:r w:rsidRPr="00AB5879">
              <w:rPr>
                <w:sz w:val="20"/>
                <w:szCs w:val="20"/>
              </w:rPr>
              <w:t>Вкупно</w:t>
            </w:r>
            <w:proofErr w:type="spellEnd"/>
            <w:r w:rsidRPr="00AB5879">
              <w:rPr>
                <w:sz w:val="20"/>
                <w:szCs w:val="20"/>
              </w:rPr>
              <w:t xml:space="preserve"> </w:t>
            </w:r>
            <w:proofErr w:type="spellStart"/>
            <w:r w:rsidRPr="00AB5879">
              <w:rPr>
                <w:sz w:val="20"/>
                <w:szCs w:val="20"/>
              </w:rPr>
              <w:t>домаќинства</w:t>
            </w:r>
            <w:proofErr w:type="spellEnd"/>
          </w:p>
          <w:p w14:paraId="27411DF3" w14:textId="77777777" w:rsidR="00CD61BD" w:rsidRPr="00AB5879" w:rsidRDefault="00CD61BD" w:rsidP="00CD61BD">
            <w:pPr>
              <w:rPr>
                <w:sz w:val="20"/>
                <w:szCs w:val="20"/>
              </w:rPr>
            </w:pPr>
            <w:r w:rsidRPr="00AB5879">
              <w:rPr>
                <w:sz w:val="20"/>
                <w:szCs w:val="20"/>
              </w:rPr>
              <w:t xml:space="preserve">- </w:t>
            </w:r>
            <w:proofErr w:type="spellStart"/>
            <w:r w:rsidRPr="00AB5879">
              <w:rPr>
                <w:sz w:val="20"/>
                <w:szCs w:val="20"/>
              </w:rPr>
              <w:t>урбан</w:t>
            </w:r>
            <w:proofErr w:type="spellEnd"/>
            <w:r w:rsidRPr="00AB5879">
              <w:rPr>
                <w:sz w:val="20"/>
                <w:szCs w:val="20"/>
              </w:rPr>
              <w:t xml:space="preserve"> </w:t>
            </w:r>
            <w:proofErr w:type="spellStart"/>
            <w:r w:rsidRPr="00AB5879">
              <w:rPr>
                <w:sz w:val="20"/>
                <w:szCs w:val="20"/>
              </w:rPr>
              <w:t>дел</w:t>
            </w:r>
            <w:proofErr w:type="spellEnd"/>
          </w:p>
        </w:tc>
        <w:tc>
          <w:tcPr>
            <w:tcW w:w="1272" w:type="dxa"/>
            <w:tcBorders>
              <w:top w:val="single" w:sz="8" w:space="0" w:color="8064A2"/>
              <w:left w:val="nil"/>
              <w:bottom w:val="single" w:sz="8" w:space="0" w:color="8064A2"/>
              <w:right w:val="nil"/>
            </w:tcBorders>
            <w:shd w:val="clear" w:color="auto" w:fill="B6DDE8"/>
            <w:tcMar>
              <w:top w:w="0" w:type="dxa"/>
              <w:left w:w="108" w:type="dxa"/>
              <w:bottom w:w="0" w:type="dxa"/>
              <w:right w:w="108" w:type="dxa"/>
            </w:tcMar>
            <w:hideMark/>
          </w:tcPr>
          <w:p w14:paraId="0826CC39" w14:textId="77777777" w:rsidR="00CD61BD" w:rsidRPr="00AB5879" w:rsidRDefault="00CD61BD" w:rsidP="00CD61BD">
            <w:pPr>
              <w:rPr>
                <w:sz w:val="20"/>
                <w:szCs w:val="20"/>
              </w:rPr>
            </w:pPr>
            <w:proofErr w:type="spellStart"/>
            <w:r w:rsidRPr="00AB5879">
              <w:rPr>
                <w:sz w:val="20"/>
                <w:szCs w:val="20"/>
              </w:rPr>
              <w:t>Вкупно</w:t>
            </w:r>
            <w:proofErr w:type="spellEnd"/>
            <w:r w:rsidRPr="00AB5879">
              <w:rPr>
                <w:sz w:val="20"/>
                <w:szCs w:val="20"/>
              </w:rPr>
              <w:t xml:space="preserve"> </w:t>
            </w:r>
            <w:proofErr w:type="spellStart"/>
            <w:r w:rsidRPr="00AB5879">
              <w:rPr>
                <w:sz w:val="20"/>
                <w:szCs w:val="20"/>
              </w:rPr>
              <w:t>опслужени</w:t>
            </w:r>
            <w:proofErr w:type="spellEnd"/>
          </w:p>
          <w:p w14:paraId="53754B1F" w14:textId="77777777" w:rsidR="00CD61BD" w:rsidRPr="00AB5879" w:rsidRDefault="00CD61BD" w:rsidP="00CD61BD">
            <w:pPr>
              <w:rPr>
                <w:sz w:val="20"/>
                <w:szCs w:val="20"/>
              </w:rPr>
            </w:pPr>
            <w:proofErr w:type="spellStart"/>
            <w:r w:rsidRPr="00AB5879">
              <w:rPr>
                <w:sz w:val="20"/>
                <w:szCs w:val="20"/>
              </w:rPr>
              <w:t>урбан</w:t>
            </w:r>
            <w:proofErr w:type="spellEnd"/>
            <w:r w:rsidRPr="00AB5879">
              <w:rPr>
                <w:sz w:val="20"/>
                <w:szCs w:val="20"/>
              </w:rPr>
              <w:t xml:space="preserve"> </w:t>
            </w:r>
            <w:proofErr w:type="spellStart"/>
            <w:r w:rsidRPr="00AB5879">
              <w:rPr>
                <w:sz w:val="20"/>
                <w:szCs w:val="20"/>
              </w:rPr>
              <w:t>дел</w:t>
            </w:r>
            <w:proofErr w:type="spellEnd"/>
          </w:p>
        </w:tc>
        <w:tc>
          <w:tcPr>
            <w:tcW w:w="1312" w:type="dxa"/>
            <w:tcBorders>
              <w:top w:val="single" w:sz="8" w:space="0" w:color="8064A2"/>
              <w:left w:val="nil"/>
              <w:bottom w:val="single" w:sz="8" w:space="0" w:color="8064A2"/>
              <w:right w:val="nil"/>
            </w:tcBorders>
            <w:shd w:val="clear" w:color="auto" w:fill="B6DDE8"/>
            <w:tcMar>
              <w:top w:w="0" w:type="dxa"/>
              <w:left w:w="108" w:type="dxa"/>
              <w:bottom w:w="0" w:type="dxa"/>
              <w:right w:w="108" w:type="dxa"/>
            </w:tcMar>
            <w:hideMark/>
          </w:tcPr>
          <w:p w14:paraId="55CFC8BD" w14:textId="77777777" w:rsidR="00CD61BD" w:rsidRPr="00AB5879" w:rsidRDefault="00CD61BD" w:rsidP="00CD61BD">
            <w:pPr>
              <w:rPr>
                <w:sz w:val="20"/>
                <w:szCs w:val="20"/>
              </w:rPr>
            </w:pPr>
            <w:r w:rsidRPr="00AB5879">
              <w:rPr>
                <w:sz w:val="20"/>
                <w:szCs w:val="20"/>
              </w:rPr>
              <w:t>% </w:t>
            </w:r>
            <w:proofErr w:type="spellStart"/>
            <w:r w:rsidRPr="00AB5879">
              <w:rPr>
                <w:sz w:val="20"/>
                <w:szCs w:val="20"/>
              </w:rPr>
              <w:t>на</w:t>
            </w:r>
            <w:proofErr w:type="spellEnd"/>
            <w:r w:rsidRPr="00AB5879">
              <w:rPr>
                <w:sz w:val="20"/>
                <w:szCs w:val="20"/>
              </w:rPr>
              <w:t xml:space="preserve"> </w:t>
            </w:r>
            <w:proofErr w:type="spellStart"/>
            <w:r w:rsidRPr="00AB5879">
              <w:rPr>
                <w:sz w:val="20"/>
                <w:szCs w:val="20"/>
              </w:rPr>
              <w:t>опслужени</w:t>
            </w:r>
            <w:proofErr w:type="spellEnd"/>
            <w:r w:rsidRPr="00AB5879">
              <w:rPr>
                <w:sz w:val="20"/>
                <w:szCs w:val="20"/>
              </w:rPr>
              <w:t xml:space="preserve"> </w:t>
            </w:r>
            <w:proofErr w:type="spellStart"/>
            <w:r w:rsidRPr="00AB5879">
              <w:rPr>
                <w:sz w:val="20"/>
                <w:szCs w:val="20"/>
              </w:rPr>
              <w:t>урбани</w:t>
            </w:r>
            <w:proofErr w:type="spellEnd"/>
            <w:r w:rsidRPr="00AB5879">
              <w:rPr>
                <w:sz w:val="20"/>
                <w:szCs w:val="20"/>
              </w:rPr>
              <w:t xml:space="preserve"> </w:t>
            </w:r>
            <w:proofErr w:type="spellStart"/>
            <w:r w:rsidRPr="00AB5879">
              <w:rPr>
                <w:sz w:val="20"/>
                <w:szCs w:val="20"/>
              </w:rPr>
              <w:t>домаќинства</w:t>
            </w:r>
            <w:proofErr w:type="spellEnd"/>
          </w:p>
        </w:tc>
        <w:tc>
          <w:tcPr>
            <w:tcW w:w="1312" w:type="dxa"/>
            <w:tcBorders>
              <w:top w:val="single" w:sz="8" w:space="0" w:color="8064A2"/>
              <w:left w:val="nil"/>
              <w:bottom w:val="single" w:sz="8" w:space="0" w:color="8064A2"/>
              <w:right w:val="nil"/>
            </w:tcBorders>
            <w:shd w:val="clear" w:color="auto" w:fill="B6DDE8"/>
            <w:tcMar>
              <w:top w:w="0" w:type="dxa"/>
              <w:left w:w="108" w:type="dxa"/>
              <w:bottom w:w="0" w:type="dxa"/>
              <w:right w:w="108" w:type="dxa"/>
            </w:tcMar>
            <w:hideMark/>
          </w:tcPr>
          <w:p w14:paraId="1F54EAC1" w14:textId="77777777" w:rsidR="00CD61BD" w:rsidRPr="00AB5879" w:rsidRDefault="00CD61BD" w:rsidP="00CD61BD">
            <w:pPr>
              <w:rPr>
                <w:sz w:val="20"/>
                <w:szCs w:val="20"/>
              </w:rPr>
            </w:pPr>
            <w:proofErr w:type="spellStart"/>
            <w:r w:rsidRPr="00AB5879">
              <w:rPr>
                <w:sz w:val="20"/>
                <w:szCs w:val="20"/>
              </w:rPr>
              <w:t>Вкупно</w:t>
            </w:r>
            <w:proofErr w:type="spellEnd"/>
            <w:r w:rsidRPr="00AB5879">
              <w:rPr>
                <w:sz w:val="20"/>
                <w:szCs w:val="20"/>
              </w:rPr>
              <w:t xml:space="preserve"> </w:t>
            </w:r>
            <w:proofErr w:type="spellStart"/>
            <w:r w:rsidRPr="00AB5879">
              <w:rPr>
                <w:sz w:val="20"/>
                <w:szCs w:val="20"/>
              </w:rPr>
              <w:t>домаќинства</w:t>
            </w:r>
            <w:proofErr w:type="spellEnd"/>
          </w:p>
          <w:p w14:paraId="17BEBDC4" w14:textId="77777777" w:rsidR="00CD61BD" w:rsidRPr="00AB5879" w:rsidRDefault="00CD61BD" w:rsidP="00CD61BD">
            <w:pPr>
              <w:rPr>
                <w:sz w:val="20"/>
                <w:szCs w:val="20"/>
              </w:rPr>
            </w:pPr>
            <w:r w:rsidRPr="00AB5879">
              <w:rPr>
                <w:sz w:val="20"/>
                <w:szCs w:val="20"/>
              </w:rPr>
              <w:t xml:space="preserve">- </w:t>
            </w:r>
            <w:proofErr w:type="spellStart"/>
            <w:r w:rsidRPr="00AB5879">
              <w:rPr>
                <w:sz w:val="20"/>
                <w:szCs w:val="20"/>
              </w:rPr>
              <w:t>рурален</w:t>
            </w:r>
            <w:proofErr w:type="spellEnd"/>
            <w:r w:rsidRPr="00AB5879">
              <w:rPr>
                <w:sz w:val="20"/>
                <w:szCs w:val="20"/>
              </w:rPr>
              <w:t xml:space="preserve"> </w:t>
            </w:r>
            <w:proofErr w:type="spellStart"/>
            <w:r w:rsidRPr="00AB5879">
              <w:rPr>
                <w:sz w:val="20"/>
                <w:szCs w:val="20"/>
              </w:rPr>
              <w:t>дел</w:t>
            </w:r>
            <w:proofErr w:type="spellEnd"/>
          </w:p>
        </w:tc>
        <w:tc>
          <w:tcPr>
            <w:tcW w:w="1137" w:type="dxa"/>
            <w:tcBorders>
              <w:top w:val="single" w:sz="8" w:space="0" w:color="8064A2"/>
              <w:left w:val="nil"/>
              <w:bottom w:val="single" w:sz="8" w:space="0" w:color="8064A2"/>
              <w:right w:val="nil"/>
            </w:tcBorders>
            <w:shd w:val="clear" w:color="auto" w:fill="B6DDE8"/>
            <w:tcMar>
              <w:top w:w="0" w:type="dxa"/>
              <w:left w:w="108" w:type="dxa"/>
              <w:bottom w:w="0" w:type="dxa"/>
              <w:right w:w="108" w:type="dxa"/>
            </w:tcMar>
            <w:hideMark/>
          </w:tcPr>
          <w:p w14:paraId="0B82BEE8" w14:textId="77777777" w:rsidR="00CD61BD" w:rsidRPr="00AB5879" w:rsidRDefault="00CD61BD" w:rsidP="00CD61BD">
            <w:pPr>
              <w:rPr>
                <w:sz w:val="20"/>
                <w:szCs w:val="20"/>
              </w:rPr>
            </w:pPr>
            <w:proofErr w:type="spellStart"/>
            <w:r w:rsidRPr="00AB5879">
              <w:rPr>
                <w:sz w:val="20"/>
                <w:szCs w:val="20"/>
              </w:rPr>
              <w:t>Вкупно</w:t>
            </w:r>
            <w:proofErr w:type="spellEnd"/>
            <w:r w:rsidRPr="00AB5879">
              <w:rPr>
                <w:sz w:val="20"/>
                <w:szCs w:val="20"/>
              </w:rPr>
              <w:t xml:space="preserve"> </w:t>
            </w:r>
            <w:proofErr w:type="spellStart"/>
            <w:r w:rsidRPr="00AB5879">
              <w:rPr>
                <w:sz w:val="20"/>
                <w:szCs w:val="20"/>
              </w:rPr>
              <w:t>опслужени</w:t>
            </w:r>
            <w:proofErr w:type="spellEnd"/>
          </w:p>
          <w:p w14:paraId="31E26E53" w14:textId="77777777" w:rsidR="00CD61BD" w:rsidRPr="00AB5879" w:rsidRDefault="00CD61BD" w:rsidP="00CD61BD">
            <w:pPr>
              <w:rPr>
                <w:sz w:val="20"/>
                <w:szCs w:val="20"/>
              </w:rPr>
            </w:pPr>
            <w:proofErr w:type="spellStart"/>
            <w:r w:rsidRPr="00AB5879">
              <w:rPr>
                <w:sz w:val="20"/>
                <w:szCs w:val="20"/>
              </w:rPr>
              <w:t>рурален</w:t>
            </w:r>
            <w:proofErr w:type="spellEnd"/>
            <w:r w:rsidRPr="00AB5879">
              <w:rPr>
                <w:sz w:val="20"/>
                <w:szCs w:val="20"/>
              </w:rPr>
              <w:t xml:space="preserve"> </w:t>
            </w:r>
            <w:proofErr w:type="spellStart"/>
            <w:r w:rsidRPr="00AB5879">
              <w:rPr>
                <w:sz w:val="20"/>
                <w:szCs w:val="20"/>
              </w:rPr>
              <w:t>дел</w:t>
            </w:r>
            <w:proofErr w:type="spellEnd"/>
          </w:p>
        </w:tc>
        <w:tc>
          <w:tcPr>
            <w:tcW w:w="1312" w:type="dxa"/>
            <w:tcBorders>
              <w:top w:val="single" w:sz="8" w:space="0" w:color="8064A2"/>
              <w:left w:val="nil"/>
              <w:bottom w:val="single" w:sz="8" w:space="0" w:color="8064A2"/>
              <w:right w:val="nil"/>
            </w:tcBorders>
            <w:shd w:val="clear" w:color="auto" w:fill="B6DDE8"/>
            <w:tcMar>
              <w:top w:w="0" w:type="dxa"/>
              <w:left w:w="108" w:type="dxa"/>
              <w:bottom w:w="0" w:type="dxa"/>
              <w:right w:w="108" w:type="dxa"/>
            </w:tcMar>
            <w:hideMark/>
          </w:tcPr>
          <w:p w14:paraId="56AF27CA" w14:textId="77777777" w:rsidR="00CD61BD" w:rsidRPr="00AB5879" w:rsidRDefault="00CD61BD" w:rsidP="00CD61BD">
            <w:pPr>
              <w:rPr>
                <w:sz w:val="20"/>
                <w:szCs w:val="20"/>
              </w:rPr>
            </w:pPr>
            <w:r w:rsidRPr="00AB5879">
              <w:rPr>
                <w:sz w:val="20"/>
                <w:szCs w:val="20"/>
              </w:rPr>
              <w:t>% </w:t>
            </w:r>
            <w:proofErr w:type="spellStart"/>
            <w:r w:rsidRPr="00AB5879">
              <w:rPr>
                <w:sz w:val="20"/>
                <w:szCs w:val="20"/>
              </w:rPr>
              <w:t>на</w:t>
            </w:r>
            <w:proofErr w:type="spellEnd"/>
            <w:r w:rsidRPr="00AB5879">
              <w:rPr>
                <w:sz w:val="20"/>
                <w:szCs w:val="20"/>
              </w:rPr>
              <w:t xml:space="preserve"> </w:t>
            </w:r>
            <w:proofErr w:type="spellStart"/>
            <w:r w:rsidRPr="00AB5879">
              <w:rPr>
                <w:sz w:val="20"/>
                <w:szCs w:val="20"/>
              </w:rPr>
              <w:t>опслужени</w:t>
            </w:r>
            <w:proofErr w:type="spellEnd"/>
          </w:p>
          <w:p w14:paraId="18964EB8" w14:textId="77777777" w:rsidR="00CD61BD" w:rsidRPr="00AB5879" w:rsidRDefault="00CD61BD" w:rsidP="00CD61BD">
            <w:pPr>
              <w:rPr>
                <w:sz w:val="20"/>
                <w:szCs w:val="20"/>
              </w:rPr>
            </w:pPr>
            <w:proofErr w:type="spellStart"/>
            <w:r w:rsidRPr="00AB5879">
              <w:rPr>
                <w:sz w:val="20"/>
                <w:szCs w:val="20"/>
              </w:rPr>
              <w:t>рурални</w:t>
            </w:r>
            <w:proofErr w:type="spellEnd"/>
          </w:p>
          <w:p w14:paraId="5956B69E" w14:textId="77777777" w:rsidR="00CD61BD" w:rsidRPr="00AB5879" w:rsidRDefault="00CD61BD" w:rsidP="00CD61BD">
            <w:pPr>
              <w:rPr>
                <w:sz w:val="20"/>
                <w:szCs w:val="20"/>
              </w:rPr>
            </w:pPr>
            <w:proofErr w:type="spellStart"/>
            <w:r w:rsidRPr="00AB5879">
              <w:rPr>
                <w:sz w:val="20"/>
                <w:szCs w:val="20"/>
              </w:rPr>
              <w:t>домаќинства</w:t>
            </w:r>
            <w:proofErr w:type="spellEnd"/>
          </w:p>
        </w:tc>
        <w:tc>
          <w:tcPr>
            <w:tcW w:w="1186" w:type="dxa"/>
            <w:tcBorders>
              <w:top w:val="single" w:sz="8" w:space="0" w:color="8064A2"/>
              <w:left w:val="nil"/>
              <w:bottom w:val="single" w:sz="8" w:space="0" w:color="8064A2"/>
              <w:right w:val="single" w:sz="8" w:space="0" w:color="8064A2"/>
            </w:tcBorders>
            <w:shd w:val="clear" w:color="auto" w:fill="B6DDE8"/>
            <w:tcMar>
              <w:top w:w="0" w:type="dxa"/>
              <w:left w:w="108" w:type="dxa"/>
              <w:bottom w:w="0" w:type="dxa"/>
              <w:right w:w="108" w:type="dxa"/>
            </w:tcMar>
            <w:hideMark/>
          </w:tcPr>
          <w:p w14:paraId="6EA8BA11" w14:textId="77777777" w:rsidR="00CD61BD" w:rsidRPr="00AB5879" w:rsidRDefault="00CD61BD" w:rsidP="00CD61BD">
            <w:pPr>
              <w:rPr>
                <w:sz w:val="20"/>
                <w:szCs w:val="20"/>
              </w:rPr>
            </w:pPr>
            <w:proofErr w:type="spellStart"/>
            <w:r w:rsidRPr="00AB5879">
              <w:rPr>
                <w:sz w:val="20"/>
                <w:szCs w:val="20"/>
              </w:rPr>
              <w:t>Неопслужени</w:t>
            </w:r>
            <w:proofErr w:type="spellEnd"/>
            <w:r w:rsidRPr="00AB5879">
              <w:rPr>
                <w:sz w:val="20"/>
                <w:szCs w:val="20"/>
              </w:rPr>
              <w:t xml:space="preserve"> </w:t>
            </w:r>
            <w:proofErr w:type="spellStart"/>
            <w:r w:rsidRPr="00AB5879">
              <w:rPr>
                <w:sz w:val="20"/>
                <w:szCs w:val="20"/>
              </w:rPr>
              <w:t>домаќинства</w:t>
            </w:r>
            <w:proofErr w:type="spellEnd"/>
            <w:r w:rsidRPr="00AB5879">
              <w:rPr>
                <w:sz w:val="20"/>
                <w:szCs w:val="20"/>
              </w:rPr>
              <w:t xml:space="preserve"> </w:t>
            </w:r>
            <w:proofErr w:type="spellStart"/>
            <w:r w:rsidRPr="00AB5879">
              <w:rPr>
                <w:sz w:val="20"/>
                <w:szCs w:val="20"/>
              </w:rPr>
              <w:t>како</w:t>
            </w:r>
            <w:proofErr w:type="spellEnd"/>
            <w:r w:rsidRPr="00AB5879">
              <w:rPr>
                <w:sz w:val="20"/>
                <w:szCs w:val="20"/>
              </w:rPr>
              <w:t xml:space="preserve"> % </w:t>
            </w:r>
            <w:proofErr w:type="spellStart"/>
            <w:r w:rsidRPr="00AB5879">
              <w:rPr>
                <w:sz w:val="20"/>
                <w:szCs w:val="20"/>
              </w:rPr>
              <w:t>од</w:t>
            </w:r>
            <w:proofErr w:type="spellEnd"/>
            <w:r w:rsidRPr="00AB5879">
              <w:rPr>
                <w:sz w:val="20"/>
                <w:szCs w:val="20"/>
              </w:rPr>
              <w:t xml:space="preserve"> </w:t>
            </w:r>
            <w:proofErr w:type="spellStart"/>
            <w:r w:rsidRPr="00AB5879">
              <w:rPr>
                <w:sz w:val="20"/>
                <w:szCs w:val="20"/>
              </w:rPr>
              <w:t>вкупното</w:t>
            </w:r>
            <w:proofErr w:type="spellEnd"/>
          </w:p>
        </w:tc>
      </w:tr>
      <w:tr w:rsidR="00CD61BD" w:rsidRPr="00CD61BD" w14:paraId="7696B802" w14:textId="77777777" w:rsidTr="00AB5879">
        <w:tc>
          <w:tcPr>
            <w:tcW w:w="1070" w:type="dxa"/>
            <w:tcBorders>
              <w:top w:val="nil"/>
              <w:left w:val="single" w:sz="8" w:space="0" w:color="B2A1C7"/>
              <w:bottom w:val="single" w:sz="8" w:space="0" w:color="B2A1C7"/>
              <w:right w:val="single" w:sz="8" w:space="0" w:color="B2A1C7"/>
            </w:tcBorders>
            <w:shd w:val="clear" w:color="auto" w:fill="E5DFEC"/>
            <w:tcMar>
              <w:top w:w="0" w:type="dxa"/>
              <w:left w:w="108" w:type="dxa"/>
              <w:bottom w:w="0" w:type="dxa"/>
              <w:right w:w="108" w:type="dxa"/>
            </w:tcMar>
            <w:hideMark/>
          </w:tcPr>
          <w:p w14:paraId="7436505F" w14:textId="77777777" w:rsidR="00CD61BD" w:rsidRPr="00AB5879" w:rsidRDefault="00CD61BD" w:rsidP="00CD61BD">
            <w:pPr>
              <w:rPr>
                <w:sz w:val="20"/>
                <w:szCs w:val="20"/>
              </w:rPr>
            </w:pPr>
            <w:proofErr w:type="spellStart"/>
            <w:r w:rsidRPr="00AB5879">
              <w:rPr>
                <w:sz w:val="20"/>
                <w:szCs w:val="20"/>
              </w:rPr>
              <w:t>Струмица</w:t>
            </w:r>
            <w:proofErr w:type="spellEnd"/>
          </w:p>
        </w:tc>
        <w:tc>
          <w:tcPr>
            <w:tcW w:w="1170" w:type="dxa"/>
            <w:tcBorders>
              <w:top w:val="nil"/>
              <w:left w:val="nil"/>
              <w:bottom w:val="single" w:sz="8" w:space="0" w:color="B2A1C7"/>
              <w:right w:val="single" w:sz="8" w:space="0" w:color="B2A1C7"/>
            </w:tcBorders>
            <w:shd w:val="clear" w:color="auto" w:fill="E5DFEC"/>
            <w:tcMar>
              <w:top w:w="0" w:type="dxa"/>
              <w:left w:w="108" w:type="dxa"/>
              <w:bottom w:w="0" w:type="dxa"/>
              <w:right w:w="108" w:type="dxa"/>
            </w:tcMar>
            <w:hideMark/>
          </w:tcPr>
          <w:p w14:paraId="62B63629" w14:textId="77777777" w:rsidR="00CD61BD" w:rsidRPr="00AB5879" w:rsidRDefault="00CD61BD" w:rsidP="00CD61BD">
            <w:pPr>
              <w:rPr>
                <w:sz w:val="20"/>
                <w:szCs w:val="20"/>
              </w:rPr>
            </w:pPr>
            <w:r w:rsidRPr="00AB5879">
              <w:rPr>
                <w:sz w:val="20"/>
                <w:szCs w:val="20"/>
              </w:rPr>
              <w:t>11953</w:t>
            </w:r>
          </w:p>
        </w:tc>
        <w:tc>
          <w:tcPr>
            <w:tcW w:w="1272" w:type="dxa"/>
            <w:tcBorders>
              <w:top w:val="nil"/>
              <w:left w:val="nil"/>
              <w:bottom w:val="single" w:sz="8" w:space="0" w:color="B2A1C7"/>
              <w:right w:val="single" w:sz="8" w:space="0" w:color="B2A1C7"/>
            </w:tcBorders>
            <w:shd w:val="clear" w:color="auto" w:fill="E5DFEC"/>
            <w:tcMar>
              <w:top w:w="0" w:type="dxa"/>
              <w:left w:w="108" w:type="dxa"/>
              <w:bottom w:w="0" w:type="dxa"/>
              <w:right w:w="108" w:type="dxa"/>
            </w:tcMar>
            <w:hideMark/>
          </w:tcPr>
          <w:p w14:paraId="0348A13C" w14:textId="77777777" w:rsidR="00CD61BD" w:rsidRPr="00AB5879" w:rsidRDefault="00CD61BD" w:rsidP="00CD61BD">
            <w:pPr>
              <w:rPr>
                <w:sz w:val="20"/>
                <w:szCs w:val="20"/>
              </w:rPr>
            </w:pPr>
            <w:r w:rsidRPr="00AB5879">
              <w:rPr>
                <w:sz w:val="20"/>
                <w:szCs w:val="20"/>
              </w:rPr>
              <w:t>9190</w:t>
            </w:r>
          </w:p>
        </w:tc>
        <w:tc>
          <w:tcPr>
            <w:tcW w:w="1312" w:type="dxa"/>
            <w:tcBorders>
              <w:top w:val="nil"/>
              <w:left w:val="nil"/>
              <w:bottom w:val="single" w:sz="8" w:space="0" w:color="B2A1C7"/>
              <w:right w:val="single" w:sz="8" w:space="0" w:color="B2A1C7"/>
            </w:tcBorders>
            <w:shd w:val="clear" w:color="auto" w:fill="E5DFEC"/>
            <w:tcMar>
              <w:top w:w="0" w:type="dxa"/>
              <w:left w:w="108" w:type="dxa"/>
              <w:bottom w:w="0" w:type="dxa"/>
              <w:right w:w="108" w:type="dxa"/>
            </w:tcMar>
            <w:hideMark/>
          </w:tcPr>
          <w:p w14:paraId="145E2236" w14:textId="77777777" w:rsidR="00CD61BD" w:rsidRPr="00AB5879" w:rsidRDefault="00CD61BD" w:rsidP="00CD61BD">
            <w:pPr>
              <w:rPr>
                <w:sz w:val="20"/>
                <w:szCs w:val="20"/>
              </w:rPr>
            </w:pPr>
            <w:r w:rsidRPr="00AB5879">
              <w:rPr>
                <w:sz w:val="20"/>
                <w:szCs w:val="20"/>
              </w:rPr>
              <w:t>77%</w:t>
            </w:r>
          </w:p>
        </w:tc>
        <w:tc>
          <w:tcPr>
            <w:tcW w:w="1312" w:type="dxa"/>
            <w:tcBorders>
              <w:top w:val="nil"/>
              <w:left w:val="nil"/>
              <w:bottom w:val="single" w:sz="8" w:space="0" w:color="B2A1C7"/>
              <w:right w:val="single" w:sz="8" w:space="0" w:color="B2A1C7"/>
            </w:tcBorders>
            <w:shd w:val="clear" w:color="auto" w:fill="E5DFEC"/>
            <w:tcMar>
              <w:top w:w="0" w:type="dxa"/>
              <w:left w:w="108" w:type="dxa"/>
              <w:bottom w:w="0" w:type="dxa"/>
              <w:right w:w="108" w:type="dxa"/>
            </w:tcMar>
            <w:hideMark/>
          </w:tcPr>
          <w:p w14:paraId="7A5339EC" w14:textId="77777777" w:rsidR="00CD61BD" w:rsidRPr="00AB5879" w:rsidRDefault="00CD61BD" w:rsidP="00CD61BD">
            <w:pPr>
              <w:rPr>
                <w:sz w:val="20"/>
                <w:szCs w:val="20"/>
              </w:rPr>
            </w:pPr>
            <w:r w:rsidRPr="00AB5879">
              <w:rPr>
                <w:sz w:val="20"/>
                <w:szCs w:val="20"/>
              </w:rPr>
              <w:t>5447</w:t>
            </w:r>
          </w:p>
        </w:tc>
        <w:tc>
          <w:tcPr>
            <w:tcW w:w="1137" w:type="dxa"/>
            <w:tcBorders>
              <w:top w:val="nil"/>
              <w:left w:val="nil"/>
              <w:bottom w:val="single" w:sz="8" w:space="0" w:color="B2A1C7"/>
              <w:right w:val="single" w:sz="8" w:space="0" w:color="B2A1C7"/>
            </w:tcBorders>
            <w:shd w:val="clear" w:color="auto" w:fill="E5DFEC"/>
            <w:tcMar>
              <w:top w:w="0" w:type="dxa"/>
              <w:left w:w="108" w:type="dxa"/>
              <w:bottom w:w="0" w:type="dxa"/>
              <w:right w:w="108" w:type="dxa"/>
            </w:tcMar>
            <w:hideMark/>
          </w:tcPr>
          <w:p w14:paraId="65E20E70" w14:textId="77777777" w:rsidR="00CD61BD" w:rsidRPr="00AB5879" w:rsidRDefault="00CD61BD" w:rsidP="00CD61BD">
            <w:pPr>
              <w:rPr>
                <w:sz w:val="20"/>
                <w:szCs w:val="20"/>
              </w:rPr>
            </w:pPr>
            <w:r w:rsidRPr="00AB5879">
              <w:rPr>
                <w:sz w:val="20"/>
                <w:szCs w:val="20"/>
              </w:rPr>
              <w:t>2910</w:t>
            </w:r>
          </w:p>
        </w:tc>
        <w:tc>
          <w:tcPr>
            <w:tcW w:w="1312" w:type="dxa"/>
            <w:tcBorders>
              <w:top w:val="nil"/>
              <w:left w:val="nil"/>
              <w:bottom w:val="single" w:sz="8" w:space="0" w:color="B2A1C7"/>
              <w:right w:val="single" w:sz="8" w:space="0" w:color="B2A1C7"/>
            </w:tcBorders>
            <w:shd w:val="clear" w:color="auto" w:fill="E5DFEC"/>
            <w:tcMar>
              <w:top w:w="0" w:type="dxa"/>
              <w:left w:w="108" w:type="dxa"/>
              <w:bottom w:w="0" w:type="dxa"/>
              <w:right w:w="108" w:type="dxa"/>
            </w:tcMar>
            <w:hideMark/>
          </w:tcPr>
          <w:p w14:paraId="2C50DAB2" w14:textId="77777777" w:rsidR="00CD61BD" w:rsidRPr="00AB5879" w:rsidRDefault="00CD61BD" w:rsidP="00CD61BD">
            <w:pPr>
              <w:rPr>
                <w:sz w:val="20"/>
                <w:szCs w:val="20"/>
              </w:rPr>
            </w:pPr>
            <w:r w:rsidRPr="00AB5879">
              <w:rPr>
                <w:sz w:val="20"/>
                <w:szCs w:val="20"/>
              </w:rPr>
              <w:t>53,4%</w:t>
            </w:r>
          </w:p>
        </w:tc>
        <w:tc>
          <w:tcPr>
            <w:tcW w:w="1186" w:type="dxa"/>
            <w:tcBorders>
              <w:top w:val="nil"/>
              <w:left w:val="nil"/>
              <w:bottom w:val="single" w:sz="8" w:space="0" w:color="B2A1C7"/>
              <w:right w:val="single" w:sz="8" w:space="0" w:color="B2A1C7"/>
            </w:tcBorders>
            <w:shd w:val="clear" w:color="auto" w:fill="E5DFEC"/>
            <w:tcMar>
              <w:top w:w="0" w:type="dxa"/>
              <w:left w:w="108" w:type="dxa"/>
              <w:bottom w:w="0" w:type="dxa"/>
              <w:right w:w="108" w:type="dxa"/>
            </w:tcMar>
            <w:hideMark/>
          </w:tcPr>
          <w:p w14:paraId="34E2A9BE" w14:textId="77777777" w:rsidR="00CD61BD" w:rsidRPr="00AB5879" w:rsidRDefault="00CD61BD" w:rsidP="00CD61BD">
            <w:pPr>
              <w:rPr>
                <w:sz w:val="20"/>
                <w:szCs w:val="20"/>
              </w:rPr>
            </w:pPr>
            <w:r w:rsidRPr="00AB5879">
              <w:rPr>
                <w:sz w:val="20"/>
                <w:szCs w:val="20"/>
              </w:rPr>
              <w:t>30,5%</w:t>
            </w:r>
          </w:p>
        </w:tc>
      </w:tr>
    </w:tbl>
    <w:p w14:paraId="005CB0A8" w14:textId="6648339A" w:rsidR="00422F89" w:rsidRPr="005F472C" w:rsidRDefault="00F718EE" w:rsidP="004E060B">
      <w:pPr>
        <w:rPr>
          <w:lang w:val="mk-MK"/>
        </w:rPr>
      </w:pPr>
      <w:r w:rsidRPr="005F472C">
        <w:rPr>
          <w:lang w:val="mk-MK"/>
        </w:rPr>
        <w:t xml:space="preserve">  </w:t>
      </w:r>
    </w:p>
    <w:p w14:paraId="3F45775B" w14:textId="3E365C02" w:rsidR="00C17A60" w:rsidRPr="00C17A60" w:rsidRDefault="00C17A60" w:rsidP="001B373B">
      <w:pPr>
        <w:rPr>
          <w:b/>
          <w:bCs/>
        </w:rPr>
      </w:pPr>
      <w:proofErr w:type="spellStart"/>
      <w:r w:rsidRPr="00C17A60">
        <w:rPr>
          <w:b/>
          <w:bCs/>
        </w:rPr>
        <w:t>Индустриски</w:t>
      </w:r>
      <w:proofErr w:type="spellEnd"/>
      <w:r w:rsidRPr="00C17A60">
        <w:rPr>
          <w:b/>
          <w:bCs/>
        </w:rPr>
        <w:t xml:space="preserve"> </w:t>
      </w:r>
      <w:proofErr w:type="spellStart"/>
      <w:r w:rsidRPr="00C17A60">
        <w:rPr>
          <w:b/>
          <w:bCs/>
        </w:rPr>
        <w:t>капацитети</w:t>
      </w:r>
      <w:proofErr w:type="spellEnd"/>
      <w:r w:rsidRPr="00C17A60">
        <w:rPr>
          <w:b/>
          <w:bCs/>
        </w:rPr>
        <w:t xml:space="preserve"> </w:t>
      </w:r>
      <w:proofErr w:type="spellStart"/>
      <w:r w:rsidRPr="00C17A60">
        <w:rPr>
          <w:b/>
          <w:bCs/>
        </w:rPr>
        <w:t>во</w:t>
      </w:r>
      <w:proofErr w:type="spellEnd"/>
      <w:r w:rsidRPr="00C17A60">
        <w:rPr>
          <w:b/>
          <w:bCs/>
        </w:rPr>
        <w:t xml:space="preserve"> </w:t>
      </w:r>
      <w:proofErr w:type="spellStart"/>
      <w:r w:rsidRPr="00C17A60">
        <w:rPr>
          <w:b/>
          <w:bCs/>
        </w:rPr>
        <w:t>Општина</w:t>
      </w:r>
      <w:proofErr w:type="spellEnd"/>
      <w:r w:rsidRPr="00C17A60">
        <w:rPr>
          <w:b/>
          <w:bCs/>
        </w:rPr>
        <w:t xml:space="preserve"> </w:t>
      </w:r>
      <w:proofErr w:type="spellStart"/>
      <w:r w:rsidRPr="00C17A60">
        <w:rPr>
          <w:b/>
          <w:bCs/>
        </w:rPr>
        <w:t>Струмица</w:t>
      </w:r>
      <w:proofErr w:type="spellEnd"/>
    </w:p>
    <w:p w14:paraId="6700ADB5" w14:textId="77777777" w:rsidR="00C17A60" w:rsidRPr="00112790" w:rsidRDefault="00C17A60" w:rsidP="00112790">
      <w:pPr>
        <w:pStyle w:val="ListParagraph"/>
        <w:ind w:left="0"/>
        <w:rPr>
          <w:rFonts w:cs="Arial"/>
          <w:lang w:val="mk-MK"/>
        </w:rPr>
      </w:pPr>
      <w:r w:rsidRPr="00112790">
        <w:rPr>
          <w:rFonts w:cs="Arial"/>
          <w:lang w:val="mk-MK"/>
        </w:rPr>
        <w:t>Во Општина Струмица постои релативно развиена индустрија и тоа за преработка и повисока финализација на примарно земјоделско производство, кланици и конзумни млекарници во приватниот сектор, како и капацитети за конзервирање и пакување на земјоделски производи. Најзастапена индустриска гранка е текстилната - производство на предиво, тешка и лесна конфекција.</w:t>
      </w:r>
    </w:p>
    <w:p w14:paraId="5B39DAA7" w14:textId="282712D6" w:rsidR="00AB5879" w:rsidRDefault="00C17A60" w:rsidP="00112790">
      <w:pPr>
        <w:pStyle w:val="ListParagraph"/>
        <w:ind w:left="0"/>
        <w:rPr>
          <w:rFonts w:cs="Arial"/>
          <w:lang w:val="mk-MK"/>
        </w:rPr>
      </w:pPr>
      <w:r w:rsidRPr="00112790">
        <w:rPr>
          <w:rFonts w:cs="Arial"/>
          <w:lang w:val="mk-MK"/>
        </w:rPr>
        <w:t xml:space="preserve">Истовремено оваа гранка вработува најголем дел од работоспособното население. Посебено треба да се нагласи дека текстилната индустрија во која има вработено околу 2100 работници воглавно во производството на предиво, како и производство на лесна и тешка конфекција. Застапена е и мелничко-пекарската индустрија, како и занаетчиско-слаткарски работилници. Дрвната индустрија е преставена преку повеќе производствени капацитети кои произведуваат мебел, столарија и дрвена амбалажа. По распаѓањето на единствениот дрвно-преработувачки </w:t>
      </w:r>
      <w:r w:rsidRPr="00112790">
        <w:rPr>
          <w:rFonts w:cs="Arial"/>
          <w:lang w:val="mk-MK"/>
        </w:rPr>
        <w:lastRenderedPageBreak/>
        <w:t>капацитет на територијата на Општина Струмица- “ДИЈОС” Струмица се формираа повеќе капацитети кои се занимаваат со примарна и финална обработка на дрво, како и произвотство на мебел. На овие простори се сконцентрирани и капацитети на металопреработувачката и електронската индустрија која е во постојан подем. Во Општина Струмица егзистира фабрика за производство на тули Еленица</w:t>
      </w:r>
      <w:r w:rsidR="001B373B" w:rsidRPr="00112790">
        <w:rPr>
          <w:rFonts w:cs="Arial"/>
          <w:lang w:val="mk-MK"/>
        </w:rPr>
        <w:t>.</w:t>
      </w:r>
    </w:p>
    <w:p w14:paraId="1785E89A" w14:textId="77777777" w:rsidR="00AB5879" w:rsidRPr="00112790" w:rsidRDefault="00AB5879" w:rsidP="00112790">
      <w:pPr>
        <w:pStyle w:val="ListParagraph"/>
        <w:ind w:left="0"/>
        <w:rPr>
          <w:rFonts w:cs="Arial"/>
          <w:lang w:val="mk-MK"/>
        </w:rPr>
      </w:pPr>
    </w:p>
    <w:p w14:paraId="02E3E785" w14:textId="4D5AF053" w:rsidR="00C17A60" w:rsidRDefault="00C17A60" w:rsidP="0035605B">
      <w:pPr>
        <w:ind w:left="110"/>
        <w:rPr>
          <w:sz w:val="20"/>
          <w:szCs w:val="20"/>
          <w:lang w:val="mk-MK"/>
        </w:rPr>
      </w:pPr>
      <w:r w:rsidRPr="0035605B">
        <w:rPr>
          <w:sz w:val="20"/>
          <w:szCs w:val="20"/>
          <w:lang w:val="mk-MK"/>
        </w:rPr>
        <w:t>Табела</w:t>
      </w:r>
      <w:r w:rsidR="00BD68C7" w:rsidRPr="0035605B">
        <w:rPr>
          <w:sz w:val="20"/>
          <w:szCs w:val="20"/>
          <w:lang w:val="mk-MK"/>
        </w:rPr>
        <w:t xml:space="preserve"> 9</w:t>
      </w:r>
      <w:r w:rsidR="00112790">
        <w:rPr>
          <w:sz w:val="20"/>
          <w:szCs w:val="20"/>
          <w:lang w:val="mk-MK"/>
        </w:rPr>
        <w:t>.</w:t>
      </w:r>
      <w:r w:rsidRPr="0035605B">
        <w:rPr>
          <w:sz w:val="20"/>
          <w:szCs w:val="20"/>
          <w:lang w:val="mk-MK"/>
        </w:rPr>
        <w:t xml:space="preserve"> Деловни субјекти по сектори во општина Струмица споредено со Р. С. Македонија</w:t>
      </w:r>
    </w:p>
    <w:p w14:paraId="7FA804E7" w14:textId="77777777" w:rsidR="00112790" w:rsidRPr="0035605B" w:rsidRDefault="00112790" w:rsidP="0035605B">
      <w:pPr>
        <w:ind w:left="110"/>
        <w:rPr>
          <w:sz w:val="20"/>
          <w:szCs w:val="20"/>
          <w:lang w:val="mk-MK"/>
        </w:rPr>
      </w:pPr>
    </w:p>
    <w:tbl>
      <w:tblPr>
        <w:tblW w:w="9639" w:type="dxa"/>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458"/>
        <w:gridCol w:w="990"/>
        <w:gridCol w:w="1170"/>
        <w:gridCol w:w="900"/>
        <w:gridCol w:w="1080"/>
        <w:gridCol w:w="900"/>
        <w:gridCol w:w="1141"/>
      </w:tblGrid>
      <w:tr w:rsidR="00C17A60" w:rsidRPr="00C17A60" w14:paraId="0B4CBEDD" w14:textId="77777777" w:rsidTr="00AB5879">
        <w:trPr>
          <w:trHeight w:val="253"/>
        </w:trPr>
        <w:tc>
          <w:tcPr>
            <w:tcW w:w="3458" w:type="dxa"/>
            <w:vMerge w:val="restart"/>
            <w:shd w:val="clear" w:color="auto" w:fill="D9D9D9"/>
          </w:tcPr>
          <w:p w14:paraId="7C359149" w14:textId="77777777" w:rsidR="00C17A60" w:rsidRPr="00AB5879" w:rsidRDefault="00C17A60" w:rsidP="00AB5879">
            <w:pPr>
              <w:jc w:val="center"/>
              <w:rPr>
                <w:sz w:val="18"/>
                <w:szCs w:val="18"/>
                <w:lang w:val="mk-MK"/>
              </w:rPr>
            </w:pPr>
          </w:p>
          <w:p w14:paraId="2E1391AA" w14:textId="77777777" w:rsidR="00C17A60" w:rsidRPr="00AB5879" w:rsidRDefault="00C17A60" w:rsidP="00AB5879">
            <w:pPr>
              <w:jc w:val="center"/>
              <w:rPr>
                <w:sz w:val="18"/>
                <w:szCs w:val="18"/>
                <w:lang w:val="mk-MK"/>
              </w:rPr>
            </w:pPr>
          </w:p>
          <w:p w14:paraId="3FC7DFC7" w14:textId="77777777" w:rsidR="00C17A60" w:rsidRPr="00AB5879" w:rsidRDefault="00C17A60" w:rsidP="00AB5879">
            <w:pPr>
              <w:jc w:val="center"/>
              <w:rPr>
                <w:sz w:val="18"/>
                <w:szCs w:val="18"/>
              </w:rPr>
            </w:pPr>
            <w:r w:rsidRPr="00AB5879">
              <w:rPr>
                <w:sz w:val="18"/>
                <w:szCs w:val="18"/>
              </w:rPr>
              <w:t>СЕКТОР</w:t>
            </w:r>
          </w:p>
        </w:tc>
        <w:tc>
          <w:tcPr>
            <w:tcW w:w="2160" w:type="dxa"/>
            <w:gridSpan w:val="2"/>
            <w:tcBorders>
              <w:top w:val="single" w:sz="4" w:space="0" w:color="000000"/>
              <w:right w:val="single" w:sz="4" w:space="0" w:color="000000"/>
            </w:tcBorders>
          </w:tcPr>
          <w:p w14:paraId="71E0B7E5" w14:textId="77777777" w:rsidR="00C17A60" w:rsidRPr="00AB5879" w:rsidRDefault="00C17A60" w:rsidP="00AB5879">
            <w:pPr>
              <w:jc w:val="center"/>
              <w:rPr>
                <w:sz w:val="18"/>
                <w:szCs w:val="18"/>
              </w:rPr>
            </w:pPr>
            <w:proofErr w:type="spellStart"/>
            <w:r w:rsidRPr="00AB5879">
              <w:rPr>
                <w:sz w:val="18"/>
                <w:szCs w:val="18"/>
              </w:rPr>
              <w:t>Број</w:t>
            </w:r>
            <w:proofErr w:type="spellEnd"/>
            <w:r w:rsidRPr="00AB5879">
              <w:rPr>
                <w:sz w:val="18"/>
                <w:szCs w:val="18"/>
              </w:rPr>
              <w:t xml:space="preserve"> </w:t>
            </w:r>
            <w:proofErr w:type="spellStart"/>
            <w:r w:rsidRPr="00AB5879">
              <w:rPr>
                <w:sz w:val="18"/>
                <w:szCs w:val="18"/>
              </w:rPr>
              <w:t>на</w:t>
            </w:r>
            <w:proofErr w:type="spellEnd"/>
            <w:r w:rsidRPr="00AB5879">
              <w:rPr>
                <w:sz w:val="18"/>
                <w:szCs w:val="18"/>
              </w:rPr>
              <w:t xml:space="preserve"> </w:t>
            </w:r>
            <w:proofErr w:type="spellStart"/>
            <w:r w:rsidRPr="00AB5879">
              <w:rPr>
                <w:sz w:val="18"/>
                <w:szCs w:val="18"/>
              </w:rPr>
              <w:t>претпријатија</w:t>
            </w:r>
            <w:proofErr w:type="spellEnd"/>
          </w:p>
        </w:tc>
        <w:tc>
          <w:tcPr>
            <w:tcW w:w="1980" w:type="dxa"/>
            <w:gridSpan w:val="2"/>
            <w:tcBorders>
              <w:top w:val="single" w:sz="4" w:space="0" w:color="000000"/>
              <w:left w:val="single" w:sz="4" w:space="0" w:color="000000"/>
              <w:right w:val="single" w:sz="4" w:space="0" w:color="000000"/>
            </w:tcBorders>
          </w:tcPr>
          <w:p w14:paraId="54FBCDE4" w14:textId="77777777" w:rsidR="00C17A60" w:rsidRPr="00AB5879" w:rsidRDefault="00C17A60" w:rsidP="00AB5879">
            <w:pPr>
              <w:jc w:val="center"/>
              <w:rPr>
                <w:sz w:val="18"/>
                <w:szCs w:val="18"/>
              </w:rPr>
            </w:pPr>
            <w:proofErr w:type="spellStart"/>
            <w:r w:rsidRPr="00AB5879">
              <w:rPr>
                <w:sz w:val="18"/>
                <w:szCs w:val="18"/>
              </w:rPr>
              <w:t>Број</w:t>
            </w:r>
            <w:proofErr w:type="spellEnd"/>
            <w:r w:rsidRPr="00AB5879">
              <w:rPr>
                <w:sz w:val="18"/>
                <w:szCs w:val="18"/>
              </w:rPr>
              <w:t xml:space="preserve"> </w:t>
            </w:r>
            <w:proofErr w:type="spellStart"/>
            <w:r w:rsidRPr="00AB5879">
              <w:rPr>
                <w:sz w:val="18"/>
                <w:szCs w:val="18"/>
              </w:rPr>
              <w:t>на</w:t>
            </w:r>
            <w:proofErr w:type="spellEnd"/>
            <w:r w:rsidRPr="00AB5879">
              <w:rPr>
                <w:sz w:val="18"/>
                <w:szCs w:val="18"/>
              </w:rPr>
              <w:t xml:space="preserve"> </w:t>
            </w:r>
            <w:proofErr w:type="spellStart"/>
            <w:r w:rsidRPr="00AB5879">
              <w:rPr>
                <w:sz w:val="18"/>
                <w:szCs w:val="18"/>
              </w:rPr>
              <w:t>претпријатија</w:t>
            </w:r>
            <w:proofErr w:type="spellEnd"/>
          </w:p>
        </w:tc>
        <w:tc>
          <w:tcPr>
            <w:tcW w:w="2041" w:type="dxa"/>
            <w:gridSpan w:val="2"/>
            <w:tcBorders>
              <w:top w:val="single" w:sz="4" w:space="0" w:color="000000"/>
              <w:left w:val="single" w:sz="4" w:space="0" w:color="000000"/>
              <w:right w:val="single" w:sz="4" w:space="0" w:color="000000"/>
            </w:tcBorders>
          </w:tcPr>
          <w:p w14:paraId="5B168DDA" w14:textId="77777777" w:rsidR="00C17A60" w:rsidRPr="00AB5879" w:rsidRDefault="00C17A60" w:rsidP="00AB5879">
            <w:pPr>
              <w:jc w:val="center"/>
              <w:rPr>
                <w:sz w:val="18"/>
                <w:szCs w:val="18"/>
              </w:rPr>
            </w:pPr>
            <w:proofErr w:type="spellStart"/>
            <w:r w:rsidRPr="00AB5879">
              <w:rPr>
                <w:sz w:val="18"/>
                <w:szCs w:val="18"/>
              </w:rPr>
              <w:t>Број</w:t>
            </w:r>
            <w:proofErr w:type="spellEnd"/>
            <w:r w:rsidRPr="00AB5879">
              <w:rPr>
                <w:sz w:val="18"/>
                <w:szCs w:val="18"/>
              </w:rPr>
              <w:t xml:space="preserve"> </w:t>
            </w:r>
            <w:proofErr w:type="spellStart"/>
            <w:r w:rsidRPr="00AB5879">
              <w:rPr>
                <w:sz w:val="18"/>
                <w:szCs w:val="18"/>
              </w:rPr>
              <w:t>на</w:t>
            </w:r>
            <w:proofErr w:type="spellEnd"/>
            <w:r w:rsidRPr="00AB5879">
              <w:rPr>
                <w:sz w:val="18"/>
                <w:szCs w:val="18"/>
              </w:rPr>
              <w:t xml:space="preserve"> </w:t>
            </w:r>
            <w:proofErr w:type="spellStart"/>
            <w:r w:rsidRPr="00AB5879">
              <w:rPr>
                <w:sz w:val="18"/>
                <w:szCs w:val="18"/>
              </w:rPr>
              <w:t>претпријатија</w:t>
            </w:r>
            <w:proofErr w:type="spellEnd"/>
          </w:p>
        </w:tc>
      </w:tr>
      <w:tr w:rsidR="00C17A60" w:rsidRPr="00C17A60" w14:paraId="3E795F4F" w14:textId="77777777" w:rsidTr="00AB5879">
        <w:trPr>
          <w:trHeight w:val="398"/>
        </w:trPr>
        <w:tc>
          <w:tcPr>
            <w:tcW w:w="3458" w:type="dxa"/>
            <w:vMerge/>
            <w:tcBorders>
              <w:top w:val="nil"/>
            </w:tcBorders>
            <w:shd w:val="clear" w:color="auto" w:fill="D9D9D9"/>
          </w:tcPr>
          <w:p w14:paraId="1A42CF85" w14:textId="77777777" w:rsidR="00C17A60" w:rsidRPr="00AB5879" w:rsidRDefault="00C17A60" w:rsidP="00AB5879">
            <w:pPr>
              <w:jc w:val="center"/>
              <w:rPr>
                <w:sz w:val="18"/>
                <w:szCs w:val="18"/>
              </w:rPr>
            </w:pPr>
          </w:p>
        </w:tc>
        <w:tc>
          <w:tcPr>
            <w:tcW w:w="2160" w:type="dxa"/>
            <w:gridSpan w:val="2"/>
            <w:tcBorders>
              <w:right w:val="single" w:sz="4" w:space="0" w:color="000000"/>
            </w:tcBorders>
            <w:shd w:val="clear" w:color="auto" w:fill="D9D9D9"/>
          </w:tcPr>
          <w:p w14:paraId="101FF3BE" w14:textId="77777777" w:rsidR="00C17A60" w:rsidRPr="00AB5879" w:rsidRDefault="00C17A60" w:rsidP="00AB5879">
            <w:pPr>
              <w:jc w:val="center"/>
              <w:rPr>
                <w:sz w:val="18"/>
                <w:szCs w:val="18"/>
              </w:rPr>
            </w:pPr>
            <w:r w:rsidRPr="00AB5879">
              <w:rPr>
                <w:sz w:val="18"/>
                <w:szCs w:val="18"/>
              </w:rPr>
              <w:t>2018</w:t>
            </w:r>
          </w:p>
        </w:tc>
        <w:tc>
          <w:tcPr>
            <w:tcW w:w="1980" w:type="dxa"/>
            <w:gridSpan w:val="2"/>
            <w:tcBorders>
              <w:left w:val="single" w:sz="4" w:space="0" w:color="000000"/>
              <w:right w:val="single" w:sz="4" w:space="0" w:color="000000"/>
            </w:tcBorders>
            <w:shd w:val="clear" w:color="auto" w:fill="D9D9D9"/>
          </w:tcPr>
          <w:p w14:paraId="34D66C02" w14:textId="77777777" w:rsidR="00C17A60" w:rsidRPr="00AB5879" w:rsidRDefault="00C17A60" w:rsidP="00AB5879">
            <w:pPr>
              <w:jc w:val="center"/>
              <w:rPr>
                <w:sz w:val="18"/>
                <w:szCs w:val="18"/>
              </w:rPr>
            </w:pPr>
            <w:r w:rsidRPr="00AB5879">
              <w:rPr>
                <w:sz w:val="18"/>
                <w:szCs w:val="18"/>
              </w:rPr>
              <w:t>2019</w:t>
            </w:r>
          </w:p>
        </w:tc>
        <w:tc>
          <w:tcPr>
            <w:tcW w:w="2041" w:type="dxa"/>
            <w:gridSpan w:val="2"/>
            <w:tcBorders>
              <w:left w:val="single" w:sz="4" w:space="0" w:color="000000"/>
            </w:tcBorders>
            <w:shd w:val="clear" w:color="auto" w:fill="D9D9D9"/>
          </w:tcPr>
          <w:p w14:paraId="20FA541B" w14:textId="77777777" w:rsidR="00C17A60" w:rsidRPr="00AB5879" w:rsidRDefault="00C17A60" w:rsidP="00AB5879">
            <w:pPr>
              <w:jc w:val="center"/>
              <w:rPr>
                <w:sz w:val="18"/>
                <w:szCs w:val="18"/>
              </w:rPr>
            </w:pPr>
            <w:r w:rsidRPr="00AB5879">
              <w:rPr>
                <w:sz w:val="18"/>
                <w:szCs w:val="18"/>
              </w:rPr>
              <w:t>2020</w:t>
            </w:r>
          </w:p>
        </w:tc>
      </w:tr>
      <w:tr w:rsidR="00C17A60" w:rsidRPr="00C17A60" w14:paraId="429017FB" w14:textId="77777777" w:rsidTr="00AB5879">
        <w:trPr>
          <w:trHeight w:val="492"/>
        </w:trPr>
        <w:tc>
          <w:tcPr>
            <w:tcW w:w="3458" w:type="dxa"/>
            <w:vMerge/>
            <w:tcBorders>
              <w:top w:val="nil"/>
              <w:bottom w:val="single" w:sz="8" w:space="0" w:color="000000"/>
            </w:tcBorders>
            <w:shd w:val="clear" w:color="auto" w:fill="D9D9D9"/>
          </w:tcPr>
          <w:p w14:paraId="514A28D3" w14:textId="77777777" w:rsidR="00C17A60" w:rsidRPr="00AB5879" w:rsidRDefault="00C17A60" w:rsidP="00AB5879">
            <w:pPr>
              <w:jc w:val="center"/>
              <w:rPr>
                <w:sz w:val="18"/>
                <w:szCs w:val="18"/>
              </w:rPr>
            </w:pPr>
          </w:p>
        </w:tc>
        <w:tc>
          <w:tcPr>
            <w:tcW w:w="990" w:type="dxa"/>
            <w:tcBorders>
              <w:bottom w:val="single" w:sz="8" w:space="0" w:color="000000"/>
            </w:tcBorders>
          </w:tcPr>
          <w:p w14:paraId="250CF94D" w14:textId="77777777" w:rsidR="00C17A60" w:rsidRPr="00AB5879" w:rsidRDefault="00C17A60" w:rsidP="00AB5879">
            <w:pPr>
              <w:jc w:val="center"/>
              <w:rPr>
                <w:sz w:val="18"/>
                <w:szCs w:val="18"/>
              </w:rPr>
            </w:pPr>
            <w:proofErr w:type="spellStart"/>
            <w:r w:rsidRPr="00AB5879">
              <w:rPr>
                <w:sz w:val="18"/>
                <w:szCs w:val="18"/>
              </w:rPr>
              <w:t>Струмица</w:t>
            </w:r>
            <w:proofErr w:type="spellEnd"/>
          </w:p>
        </w:tc>
        <w:tc>
          <w:tcPr>
            <w:tcW w:w="1170" w:type="dxa"/>
            <w:tcBorders>
              <w:bottom w:val="single" w:sz="8" w:space="0" w:color="000000"/>
            </w:tcBorders>
          </w:tcPr>
          <w:p w14:paraId="7DC4BFDB" w14:textId="77777777" w:rsidR="00C17A60" w:rsidRPr="00AB5879" w:rsidRDefault="00C17A60" w:rsidP="00AB5879">
            <w:pPr>
              <w:jc w:val="center"/>
              <w:rPr>
                <w:sz w:val="18"/>
                <w:szCs w:val="18"/>
              </w:rPr>
            </w:pPr>
            <w:r w:rsidRPr="00AB5879">
              <w:rPr>
                <w:sz w:val="18"/>
                <w:szCs w:val="18"/>
              </w:rPr>
              <w:t>Р. С.</w:t>
            </w:r>
          </w:p>
          <w:p w14:paraId="0001404E" w14:textId="77777777" w:rsidR="00C17A60" w:rsidRPr="00AB5879" w:rsidRDefault="00C17A60" w:rsidP="00AB5879">
            <w:pPr>
              <w:jc w:val="center"/>
              <w:rPr>
                <w:sz w:val="18"/>
                <w:szCs w:val="18"/>
              </w:rPr>
            </w:pPr>
            <w:proofErr w:type="spellStart"/>
            <w:r w:rsidRPr="00AB5879">
              <w:rPr>
                <w:sz w:val="18"/>
                <w:szCs w:val="18"/>
              </w:rPr>
              <w:t>Македонија</w:t>
            </w:r>
            <w:proofErr w:type="spellEnd"/>
          </w:p>
        </w:tc>
        <w:tc>
          <w:tcPr>
            <w:tcW w:w="900" w:type="dxa"/>
            <w:tcBorders>
              <w:bottom w:val="single" w:sz="8" w:space="0" w:color="000000"/>
            </w:tcBorders>
          </w:tcPr>
          <w:p w14:paraId="4B0C9AAC" w14:textId="77777777" w:rsidR="00C17A60" w:rsidRPr="00AB5879" w:rsidRDefault="00C17A60" w:rsidP="00AB5879">
            <w:pPr>
              <w:jc w:val="center"/>
              <w:rPr>
                <w:sz w:val="18"/>
                <w:szCs w:val="18"/>
              </w:rPr>
            </w:pPr>
            <w:proofErr w:type="spellStart"/>
            <w:r w:rsidRPr="00AB5879">
              <w:rPr>
                <w:sz w:val="18"/>
                <w:szCs w:val="18"/>
              </w:rPr>
              <w:t>Струмица</w:t>
            </w:r>
            <w:proofErr w:type="spellEnd"/>
          </w:p>
        </w:tc>
        <w:tc>
          <w:tcPr>
            <w:tcW w:w="1080" w:type="dxa"/>
            <w:tcBorders>
              <w:bottom w:val="single" w:sz="8" w:space="0" w:color="000000"/>
            </w:tcBorders>
          </w:tcPr>
          <w:p w14:paraId="3D968404" w14:textId="77777777" w:rsidR="00C17A60" w:rsidRPr="00AB5879" w:rsidRDefault="00C17A60" w:rsidP="00AB5879">
            <w:pPr>
              <w:jc w:val="center"/>
              <w:rPr>
                <w:sz w:val="18"/>
                <w:szCs w:val="18"/>
              </w:rPr>
            </w:pPr>
            <w:r w:rsidRPr="00AB5879">
              <w:rPr>
                <w:sz w:val="18"/>
                <w:szCs w:val="18"/>
              </w:rPr>
              <w:t>Р. С.</w:t>
            </w:r>
          </w:p>
          <w:p w14:paraId="52535263" w14:textId="77777777" w:rsidR="00C17A60" w:rsidRPr="00AB5879" w:rsidRDefault="00C17A60" w:rsidP="00AB5879">
            <w:pPr>
              <w:jc w:val="center"/>
              <w:rPr>
                <w:sz w:val="18"/>
                <w:szCs w:val="18"/>
              </w:rPr>
            </w:pPr>
            <w:proofErr w:type="spellStart"/>
            <w:r w:rsidRPr="00AB5879">
              <w:rPr>
                <w:sz w:val="18"/>
                <w:szCs w:val="18"/>
              </w:rPr>
              <w:t>Македонија</w:t>
            </w:r>
            <w:proofErr w:type="spellEnd"/>
          </w:p>
        </w:tc>
        <w:tc>
          <w:tcPr>
            <w:tcW w:w="900" w:type="dxa"/>
            <w:tcBorders>
              <w:bottom w:val="single" w:sz="8" w:space="0" w:color="000000"/>
            </w:tcBorders>
          </w:tcPr>
          <w:p w14:paraId="618C7E00" w14:textId="77777777" w:rsidR="00C17A60" w:rsidRPr="00AB5879" w:rsidRDefault="00C17A60" w:rsidP="00AB5879">
            <w:pPr>
              <w:jc w:val="center"/>
              <w:rPr>
                <w:sz w:val="18"/>
                <w:szCs w:val="18"/>
              </w:rPr>
            </w:pPr>
            <w:proofErr w:type="spellStart"/>
            <w:r w:rsidRPr="00AB5879">
              <w:rPr>
                <w:sz w:val="18"/>
                <w:szCs w:val="18"/>
              </w:rPr>
              <w:t>Струмица</w:t>
            </w:r>
            <w:proofErr w:type="spellEnd"/>
          </w:p>
        </w:tc>
        <w:tc>
          <w:tcPr>
            <w:tcW w:w="1141" w:type="dxa"/>
            <w:tcBorders>
              <w:bottom w:val="single" w:sz="8" w:space="0" w:color="000000"/>
            </w:tcBorders>
          </w:tcPr>
          <w:p w14:paraId="65CA9E43" w14:textId="77777777" w:rsidR="00C17A60" w:rsidRPr="00AB5879" w:rsidRDefault="00C17A60" w:rsidP="00AB5879">
            <w:pPr>
              <w:jc w:val="center"/>
              <w:rPr>
                <w:sz w:val="18"/>
                <w:szCs w:val="18"/>
              </w:rPr>
            </w:pPr>
            <w:r w:rsidRPr="00AB5879">
              <w:rPr>
                <w:sz w:val="18"/>
                <w:szCs w:val="18"/>
              </w:rPr>
              <w:t>Р. С.</w:t>
            </w:r>
          </w:p>
          <w:p w14:paraId="29266F7F" w14:textId="77777777" w:rsidR="00C17A60" w:rsidRPr="00AB5879" w:rsidRDefault="00C17A60" w:rsidP="00AB5879">
            <w:pPr>
              <w:jc w:val="center"/>
              <w:rPr>
                <w:sz w:val="18"/>
                <w:szCs w:val="18"/>
              </w:rPr>
            </w:pPr>
            <w:proofErr w:type="spellStart"/>
            <w:r w:rsidRPr="00AB5879">
              <w:rPr>
                <w:sz w:val="18"/>
                <w:szCs w:val="18"/>
              </w:rPr>
              <w:t>Македонија</w:t>
            </w:r>
            <w:proofErr w:type="spellEnd"/>
          </w:p>
        </w:tc>
      </w:tr>
      <w:tr w:rsidR="00C17A60" w:rsidRPr="00C17A60" w14:paraId="53EF61A2" w14:textId="77777777" w:rsidTr="00AB5879">
        <w:trPr>
          <w:trHeight w:val="291"/>
        </w:trPr>
        <w:tc>
          <w:tcPr>
            <w:tcW w:w="3458" w:type="dxa"/>
            <w:shd w:val="clear" w:color="auto" w:fill="D9D9D9"/>
          </w:tcPr>
          <w:p w14:paraId="2CF4BE8B" w14:textId="77777777" w:rsidR="00C17A60" w:rsidRPr="00AB5879" w:rsidRDefault="00C17A60" w:rsidP="00AB5879">
            <w:pPr>
              <w:jc w:val="center"/>
              <w:rPr>
                <w:sz w:val="18"/>
                <w:szCs w:val="18"/>
              </w:rPr>
            </w:pPr>
            <w:proofErr w:type="spellStart"/>
            <w:r w:rsidRPr="00AB5879">
              <w:rPr>
                <w:sz w:val="18"/>
                <w:szCs w:val="18"/>
              </w:rPr>
              <w:t>Земјоделство</w:t>
            </w:r>
            <w:proofErr w:type="spellEnd"/>
            <w:r w:rsidRPr="00AB5879">
              <w:rPr>
                <w:sz w:val="18"/>
                <w:szCs w:val="18"/>
              </w:rPr>
              <w:t xml:space="preserve">, </w:t>
            </w:r>
            <w:proofErr w:type="spellStart"/>
            <w:r w:rsidRPr="00AB5879">
              <w:rPr>
                <w:sz w:val="18"/>
                <w:szCs w:val="18"/>
              </w:rPr>
              <w:t>лов</w:t>
            </w:r>
            <w:proofErr w:type="spellEnd"/>
            <w:r w:rsidRPr="00AB5879">
              <w:rPr>
                <w:sz w:val="18"/>
                <w:szCs w:val="18"/>
              </w:rPr>
              <w:t xml:space="preserve"> и </w:t>
            </w:r>
            <w:proofErr w:type="spellStart"/>
            <w:r w:rsidRPr="00AB5879">
              <w:rPr>
                <w:sz w:val="18"/>
                <w:szCs w:val="18"/>
              </w:rPr>
              <w:t>шумарство</w:t>
            </w:r>
            <w:proofErr w:type="spellEnd"/>
          </w:p>
        </w:tc>
        <w:tc>
          <w:tcPr>
            <w:tcW w:w="990" w:type="dxa"/>
            <w:shd w:val="clear" w:color="auto" w:fill="D9D9D9"/>
          </w:tcPr>
          <w:p w14:paraId="443EA37A" w14:textId="77777777" w:rsidR="00C17A60" w:rsidRPr="00AB5879" w:rsidRDefault="00C17A60" w:rsidP="00AB5879">
            <w:pPr>
              <w:jc w:val="center"/>
              <w:rPr>
                <w:sz w:val="18"/>
                <w:szCs w:val="18"/>
              </w:rPr>
            </w:pPr>
            <w:r w:rsidRPr="00AB5879">
              <w:rPr>
                <w:sz w:val="18"/>
                <w:szCs w:val="18"/>
              </w:rPr>
              <w:t>57</w:t>
            </w:r>
          </w:p>
        </w:tc>
        <w:tc>
          <w:tcPr>
            <w:tcW w:w="1170" w:type="dxa"/>
            <w:shd w:val="clear" w:color="auto" w:fill="D9D9D9"/>
          </w:tcPr>
          <w:p w14:paraId="32125603" w14:textId="77777777" w:rsidR="00C17A60" w:rsidRPr="00AB5879" w:rsidRDefault="00C17A60" w:rsidP="00AB5879">
            <w:pPr>
              <w:jc w:val="center"/>
              <w:rPr>
                <w:sz w:val="18"/>
                <w:szCs w:val="18"/>
              </w:rPr>
            </w:pPr>
            <w:r w:rsidRPr="00AB5879">
              <w:rPr>
                <w:sz w:val="18"/>
                <w:szCs w:val="18"/>
              </w:rPr>
              <w:t>2 546</w:t>
            </w:r>
          </w:p>
        </w:tc>
        <w:tc>
          <w:tcPr>
            <w:tcW w:w="900" w:type="dxa"/>
            <w:shd w:val="clear" w:color="auto" w:fill="D9D9D9"/>
          </w:tcPr>
          <w:p w14:paraId="047A9101" w14:textId="77777777" w:rsidR="00C17A60" w:rsidRPr="00AB5879" w:rsidRDefault="00C17A60" w:rsidP="00AB5879">
            <w:pPr>
              <w:jc w:val="center"/>
              <w:rPr>
                <w:sz w:val="18"/>
                <w:szCs w:val="18"/>
              </w:rPr>
            </w:pPr>
            <w:r w:rsidRPr="00AB5879">
              <w:rPr>
                <w:sz w:val="18"/>
                <w:szCs w:val="18"/>
              </w:rPr>
              <w:t>67</w:t>
            </w:r>
          </w:p>
        </w:tc>
        <w:tc>
          <w:tcPr>
            <w:tcW w:w="1080" w:type="dxa"/>
            <w:shd w:val="clear" w:color="auto" w:fill="D9D9D9"/>
          </w:tcPr>
          <w:p w14:paraId="6D1973A8" w14:textId="77777777" w:rsidR="00C17A60" w:rsidRPr="00AB5879" w:rsidRDefault="00C17A60" w:rsidP="00AB5879">
            <w:pPr>
              <w:jc w:val="center"/>
              <w:rPr>
                <w:sz w:val="18"/>
                <w:szCs w:val="18"/>
              </w:rPr>
            </w:pPr>
            <w:r w:rsidRPr="00AB5879">
              <w:rPr>
                <w:sz w:val="18"/>
                <w:szCs w:val="18"/>
              </w:rPr>
              <w:t>2 605</w:t>
            </w:r>
          </w:p>
        </w:tc>
        <w:tc>
          <w:tcPr>
            <w:tcW w:w="900" w:type="dxa"/>
            <w:shd w:val="clear" w:color="auto" w:fill="D9D9D9"/>
          </w:tcPr>
          <w:p w14:paraId="0476D8E4" w14:textId="77777777" w:rsidR="00C17A60" w:rsidRPr="00AB5879" w:rsidRDefault="00C17A60" w:rsidP="00AB5879">
            <w:pPr>
              <w:jc w:val="center"/>
              <w:rPr>
                <w:sz w:val="18"/>
                <w:szCs w:val="18"/>
              </w:rPr>
            </w:pPr>
            <w:r w:rsidRPr="00AB5879">
              <w:rPr>
                <w:sz w:val="18"/>
                <w:szCs w:val="18"/>
              </w:rPr>
              <w:t>65</w:t>
            </w:r>
          </w:p>
        </w:tc>
        <w:tc>
          <w:tcPr>
            <w:tcW w:w="1141" w:type="dxa"/>
            <w:shd w:val="clear" w:color="auto" w:fill="D9D9D9"/>
          </w:tcPr>
          <w:p w14:paraId="5E6B42D2" w14:textId="77777777" w:rsidR="00C17A60" w:rsidRPr="00AB5879" w:rsidRDefault="00C17A60" w:rsidP="00AB5879">
            <w:pPr>
              <w:jc w:val="center"/>
              <w:rPr>
                <w:sz w:val="18"/>
                <w:szCs w:val="18"/>
              </w:rPr>
            </w:pPr>
            <w:r w:rsidRPr="00AB5879">
              <w:rPr>
                <w:sz w:val="18"/>
                <w:szCs w:val="18"/>
              </w:rPr>
              <w:t>2 414</w:t>
            </w:r>
          </w:p>
        </w:tc>
      </w:tr>
      <w:tr w:rsidR="00C17A60" w:rsidRPr="00C17A60" w14:paraId="705144B9" w14:textId="77777777" w:rsidTr="00AB5879">
        <w:trPr>
          <w:trHeight w:val="292"/>
        </w:trPr>
        <w:tc>
          <w:tcPr>
            <w:tcW w:w="3458" w:type="dxa"/>
            <w:tcBorders>
              <w:bottom w:val="single" w:sz="8" w:space="0" w:color="000000"/>
            </w:tcBorders>
          </w:tcPr>
          <w:p w14:paraId="21815A8C" w14:textId="77777777" w:rsidR="00C17A60" w:rsidRPr="00AB5879" w:rsidRDefault="00C17A60" w:rsidP="00AB5879">
            <w:pPr>
              <w:jc w:val="center"/>
              <w:rPr>
                <w:sz w:val="18"/>
                <w:szCs w:val="18"/>
              </w:rPr>
            </w:pPr>
            <w:proofErr w:type="spellStart"/>
            <w:r w:rsidRPr="00AB5879">
              <w:rPr>
                <w:sz w:val="18"/>
                <w:szCs w:val="18"/>
              </w:rPr>
              <w:t>Рударство</w:t>
            </w:r>
            <w:proofErr w:type="spellEnd"/>
            <w:r w:rsidRPr="00AB5879">
              <w:rPr>
                <w:sz w:val="18"/>
                <w:szCs w:val="18"/>
              </w:rPr>
              <w:t xml:space="preserve"> и </w:t>
            </w:r>
            <w:proofErr w:type="spellStart"/>
            <w:r w:rsidRPr="00AB5879">
              <w:rPr>
                <w:sz w:val="18"/>
                <w:szCs w:val="18"/>
              </w:rPr>
              <w:t>вадење</w:t>
            </w:r>
            <w:proofErr w:type="spellEnd"/>
            <w:r w:rsidRPr="00AB5879">
              <w:rPr>
                <w:sz w:val="18"/>
                <w:szCs w:val="18"/>
              </w:rPr>
              <w:t xml:space="preserve"> </w:t>
            </w:r>
            <w:proofErr w:type="spellStart"/>
            <w:r w:rsidRPr="00AB5879">
              <w:rPr>
                <w:sz w:val="18"/>
                <w:szCs w:val="18"/>
              </w:rPr>
              <w:t>камен</w:t>
            </w:r>
            <w:proofErr w:type="spellEnd"/>
          </w:p>
        </w:tc>
        <w:tc>
          <w:tcPr>
            <w:tcW w:w="990" w:type="dxa"/>
            <w:tcBorders>
              <w:bottom w:val="single" w:sz="8" w:space="0" w:color="000000"/>
            </w:tcBorders>
          </w:tcPr>
          <w:p w14:paraId="7A7B6667" w14:textId="77777777" w:rsidR="00C17A60" w:rsidRPr="00AB5879" w:rsidRDefault="00C17A60" w:rsidP="00AB5879">
            <w:pPr>
              <w:jc w:val="center"/>
              <w:rPr>
                <w:sz w:val="18"/>
                <w:szCs w:val="18"/>
              </w:rPr>
            </w:pPr>
            <w:r w:rsidRPr="00AB5879">
              <w:rPr>
                <w:sz w:val="18"/>
                <w:szCs w:val="18"/>
              </w:rPr>
              <w:t>7</w:t>
            </w:r>
          </w:p>
        </w:tc>
        <w:tc>
          <w:tcPr>
            <w:tcW w:w="1170" w:type="dxa"/>
            <w:tcBorders>
              <w:bottom w:val="single" w:sz="8" w:space="0" w:color="000000"/>
            </w:tcBorders>
          </w:tcPr>
          <w:p w14:paraId="6B146A70" w14:textId="77777777" w:rsidR="00C17A60" w:rsidRPr="00AB5879" w:rsidRDefault="00C17A60" w:rsidP="00AB5879">
            <w:pPr>
              <w:jc w:val="center"/>
              <w:rPr>
                <w:sz w:val="18"/>
                <w:szCs w:val="18"/>
              </w:rPr>
            </w:pPr>
            <w:r w:rsidRPr="00AB5879">
              <w:rPr>
                <w:sz w:val="18"/>
                <w:szCs w:val="18"/>
              </w:rPr>
              <w:t>205</w:t>
            </w:r>
          </w:p>
        </w:tc>
        <w:tc>
          <w:tcPr>
            <w:tcW w:w="900" w:type="dxa"/>
            <w:tcBorders>
              <w:bottom w:val="single" w:sz="8" w:space="0" w:color="000000"/>
            </w:tcBorders>
          </w:tcPr>
          <w:p w14:paraId="09442F9F" w14:textId="77777777" w:rsidR="00C17A60" w:rsidRPr="00AB5879" w:rsidRDefault="00C17A60" w:rsidP="00AB5879">
            <w:pPr>
              <w:jc w:val="center"/>
              <w:rPr>
                <w:sz w:val="18"/>
                <w:szCs w:val="18"/>
              </w:rPr>
            </w:pPr>
            <w:r w:rsidRPr="00AB5879">
              <w:rPr>
                <w:sz w:val="18"/>
                <w:szCs w:val="18"/>
              </w:rPr>
              <w:t>8</w:t>
            </w:r>
          </w:p>
        </w:tc>
        <w:tc>
          <w:tcPr>
            <w:tcW w:w="1080" w:type="dxa"/>
            <w:tcBorders>
              <w:bottom w:val="single" w:sz="8" w:space="0" w:color="000000"/>
            </w:tcBorders>
          </w:tcPr>
          <w:p w14:paraId="17E38DA7" w14:textId="77777777" w:rsidR="00C17A60" w:rsidRPr="00AB5879" w:rsidRDefault="00C17A60" w:rsidP="00AB5879">
            <w:pPr>
              <w:jc w:val="center"/>
              <w:rPr>
                <w:sz w:val="18"/>
                <w:szCs w:val="18"/>
              </w:rPr>
            </w:pPr>
            <w:r w:rsidRPr="00AB5879">
              <w:rPr>
                <w:sz w:val="18"/>
                <w:szCs w:val="18"/>
              </w:rPr>
              <w:t>221</w:t>
            </w:r>
          </w:p>
        </w:tc>
        <w:tc>
          <w:tcPr>
            <w:tcW w:w="900" w:type="dxa"/>
            <w:tcBorders>
              <w:bottom w:val="single" w:sz="8" w:space="0" w:color="000000"/>
            </w:tcBorders>
          </w:tcPr>
          <w:p w14:paraId="0FBDFD90" w14:textId="77777777" w:rsidR="00C17A60" w:rsidRPr="00AB5879" w:rsidRDefault="00C17A60" w:rsidP="00AB5879">
            <w:pPr>
              <w:jc w:val="center"/>
              <w:rPr>
                <w:sz w:val="18"/>
                <w:szCs w:val="18"/>
              </w:rPr>
            </w:pPr>
            <w:r w:rsidRPr="00AB5879">
              <w:rPr>
                <w:sz w:val="18"/>
                <w:szCs w:val="18"/>
              </w:rPr>
              <w:t>8</w:t>
            </w:r>
          </w:p>
        </w:tc>
        <w:tc>
          <w:tcPr>
            <w:tcW w:w="1141" w:type="dxa"/>
            <w:tcBorders>
              <w:bottom w:val="single" w:sz="8" w:space="0" w:color="000000"/>
            </w:tcBorders>
          </w:tcPr>
          <w:p w14:paraId="06B53224" w14:textId="77777777" w:rsidR="00C17A60" w:rsidRPr="00AB5879" w:rsidRDefault="00C17A60" w:rsidP="00AB5879">
            <w:pPr>
              <w:jc w:val="center"/>
              <w:rPr>
                <w:sz w:val="18"/>
                <w:szCs w:val="18"/>
              </w:rPr>
            </w:pPr>
            <w:r w:rsidRPr="00AB5879">
              <w:rPr>
                <w:sz w:val="18"/>
                <w:szCs w:val="18"/>
              </w:rPr>
              <w:t>201</w:t>
            </w:r>
          </w:p>
        </w:tc>
      </w:tr>
      <w:tr w:rsidR="00C17A60" w:rsidRPr="00C17A60" w14:paraId="0350322C" w14:textId="77777777" w:rsidTr="00AB5879">
        <w:trPr>
          <w:trHeight w:val="291"/>
        </w:trPr>
        <w:tc>
          <w:tcPr>
            <w:tcW w:w="3458" w:type="dxa"/>
            <w:shd w:val="clear" w:color="auto" w:fill="D9D9D9"/>
          </w:tcPr>
          <w:p w14:paraId="78C66F81" w14:textId="77777777" w:rsidR="00C17A60" w:rsidRPr="00AB5879" w:rsidRDefault="00C17A60" w:rsidP="00AB5879">
            <w:pPr>
              <w:jc w:val="center"/>
              <w:rPr>
                <w:sz w:val="18"/>
                <w:szCs w:val="18"/>
              </w:rPr>
            </w:pPr>
            <w:proofErr w:type="spellStart"/>
            <w:r w:rsidRPr="00AB5879">
              <w:rPr>
                <w:sz w:val="18"/>
                <w:szCs w:val="18"/>
              </w:rPr>
              <w:t>Преработувачка</w:t>
            </w:r>
            <w:proofErr w:type="spellEnd"/>
            <w:r w:rsidRPr="00AB5879">
              <w:rPr>
                <w:sz w:val="18"/>
                <w:szCs w:val="18"/>
              </w:rPr>
              <w:t xml:space="preserve"> </w:t>
            </w:r>
            <w:proofErr w:type="spellStart"/>
            <w:r w:rsidRPr="00AB5879">
              <w:rPr>
                <w:sz w:val="18"/>
                <w:szCs w:val="18"/>
              </w:rPr>
              <w:t>индустрија</w:t>
            </w:r>
            <w:proofErr w:type="spellEnd"/>
          </w:p>
        </w:tc>
        <w:tc>
          <w:tcPr>
            <w:tcW w:w="990" w:type="dxa"/>
            <w:shd w:val="clear" w:color="auto" w:fill="D9D9D9"/>
          </w:tcPr>
          <w:p w14:paraId="6FB0A345" w14:textId="77777777" w:rsidR="00C17A60" w:rsidRPr="00AB5879" w:rsidRDefault="00C17A60" w:rsidP="00AB5879">
            <w:pPr>
              <w:jc w:val="center"/>
              <w:rPr>
                <w:sz w:val="18"/>
                <w:szCs w:val="18"/>
              </w:rPr>
            </w:pPr>
            <w:r w:rsidRPr="00AB5879">
              <w:rPr>
                <w:sz w:val="18"/>
                <w:szCs w:val="18"/>
              </w:rPr>
              <w:t>273</w:t>
            </w:r>
          </w:p>
        </w:tc>
        <w:tc>
          <w:tcPr>
            <w:tcW w:w="1170" w:type="dxa"/>
            <w:shd w:val="clear" w:color="auto" w:fill="D9D9D9"/>
          </w:tcPr>
          <w:p w14:paraId="66746E33" w14:textId="77777777" w:rsidR="00C17A60" w:rsidRPr="00AB5879" w:rsidRDefault="00C17A60" w:rsidP="00AB5879">
            <w:pPr>
              <w:jc w:val="center"/>
              <w:rPr>
                <w:sz w:val="18"/>
                <w:szCs w:val="18"/>
              </w:rPr>
            </w:pPr>
            <w:r w:rsidRPr="00AB5879">
              <w:rPr>
                <w:sz w:val="18"/>
                <w:szCs w:val="18"/>
              </w:rPr>
              <w:t>8 033</w:t>
            </w:r>
          </w:p>
        </w:tc>
        <w:tc>
          <w:tcPr>
            <w:tcW w:w="900" w:type="dxa"/>
            <w:shd w:val="clear" w:color="auto" w:fill="D9D9D9"/>
          </w:tcPr>
          <w:p w14:paraId="1BB4762B" w14:textId="77777777" w:rsidR="00C17A60" w:rsidRPr="00AB5879" w:rsidRDefault="00C17A60" w:rsidP="00AB5879">
            <w:pPr>
              <w:jc w:val="center"/>
              <w:rPr>
                <w:sz w:val="18"/>
                <w:szCs w:val="18"/>
              </w:rPr>
            </w:pPr>
            <w:r w:rsidRPr="00AB5879">
              <w:rPr>
                <w:sz w:val="18"/>
                <w:szCs w:val="18"/>
              </w:rPr>
              <w:t>290</w:t>
            </w:r>
          </w:p>
        </w:tc>
        <w:tc>
          <w:tcPr>
            <w:tcW w:w="1080" w:type="dxa"/>
            <w:shd w:val="clear" w:color="auto" w:fill="D9D9D9"/>
          </w:tcPr>
          <w:p w14:paraId="752608B7" w14:textId="77777777" w:rsidR="00C17A60" w:rsidRPr="00AB5879" w:rsidRDefault="00C17A60" w:rsidP="00AB5879">
            <w:pPr>
              <w:jc w:val="center"/>
              <w:rPr>
                <w:sz w:val="18"/>
                <w:szCs w:val="18"/>
              </w:rPr>
            </w:pPr>
            <w:r w:rsidRPr="00AB5879">
              <w:rPr>
                <w:sz w:val="18"/>
                <w:szCs w:val="18"/>
              </w:rPr>
              <w:t>8 362</w:t>
            </w:r>
          </w:p>
        </w:tc>
        <w:tc>
          <w:tcPr>
            <w:tcW w:w="900" w:type="dxa"/>
            <w:shd w:val="clear" w:color="auto" w:fill="D9D9D9"/>
          </w:tcPr>
          <w:p w14:paraId="4F293E0E" w14:textId="77777777" w:rsidR="00C17A60" w:rsidRPr="00AB5879" w:rsidRDefault="00C17A60" w:rsidP="00AB5879">
            <w:pPr>
              <w:jc w:val="center"/>
              <w:rPr>
                <w:sz w:val="18"/>
                <w:szCs w:val="18"/>
              </w:rPr>
            </w:pPr>
            <w:r w:rsidRPr="00AB5879">
              <w:rPr>
                <w:sz w:val="18"/>
                <w:szCs w:val="18"/>
              </w:rPr>
              <w:t>259</w:t>
            </w:r>
          </w:p>
        </w:tc>
        <w:tc>
          <w:tcPr>
            <w:tcW w:w="1141" w:type="dxa"/>
            <w:shd w:val="clear" w:color="auto" w:fill="D9D9D9"/>
          </w:tcPr>
          <w:p w14:paraId="7C3E7660" w14:textId="77777777" w:rsidR="00C17A60" w:rsidRPr="00AB5879" w:rsidRDefault="00C17A60" w:rsidP="00AB5879">
            <w:pPr>
              <w:jc w:val="center"/>
              <w:rPr>
                <w:sz w:val="18"/>
                <w:szCs w:val="18"/>
              </w:rPr>
            </w:pPr>
            <w:r w:rsidRPr="00AB5879">
              <w:rPr>
                <w:sz w:val="18"/>
                <w:szCs w:val="18"/>
              </w:rPr>
              <w:t>8 011</w:t>
            </w:r>
          </w:p>
        </w:tc>
      </w:tr>
      <w:tr w:rsidR="00C17A60" w:rsidRPr="00C17A60" w14:paraId="7FEC2DCF" w14:textId="77777777" w:rsidTr="00AB5879">
        <w:trPr>
          <w:trHeight w:val="393"/>
        </w:trPr>
        <w:tc>
          <w:tcPr>
            <w:tcW w:w="3458" w:type="dxa"/>
          </w:tcPr>
          <w:p w14:paraId="36A167AD" w14:textId="77777777" w:rsidR="00C17A60" w:rsidRPr="00AB5879" w:rsidRDefault="00C17A60" w:rsidP="00AB5879">
            <w:pPr>
              <w:jc w:val="center"/>
              <w:rPr>
                <w:sz w:val="18"/>
                <w:szCs w:val="18"/>
              </w:rPr>
            </w:pPr>
            <w:proofErr w:type="spellStart"/>
            <w:r w:rsidRPr="00AB5879">
              <w:rPr>
                <w:sz w:val="18"/>
                <w:szCs w:val="18"/>
              </w:rPr>
              <w:t>Снабдување</w:t>
            </w:r>
            <w:proofErr w:type="spellEnd"/>
            <w:r w:rsidRPr="00AB5879">
              <w:rPr>
                <w:sz w:val="18"/>
                <w:szCs w:val="18"/>
              </w:rPr>
              <w:t xml:space="preserve"> </w:t>
            </w:r>
            <w:proofErr w:type="spellStart"/>
            <w:r w:rsidRPr="00AB5879">
              <w:rPr>
                <w:sz w:val="18"/>
                <w:szCs w:val="18"/>
              </w:rPr>
              <w:t>со</w:t>
            </w:r>
            <w:proofErr w:type="spellEnd"/>
            <w:r w:rsidRPr="00AB5879">
              <w:rPr>
                <w:sz w:val="18"/>
                <w:szCs w:val="18"/>
              </w:rPr>
              <w:t xml:space="preserve"> </w:t>
            </w:r>
            <w:proofErr w:type="spellStart"/>
            <w:r w:rsidRPr="00AB5879">
              <w:rPr>
                <w:sz w:val="18"/>
                <w:szCs w:val="18"/>
              </w:rPr>
              <w:t>електрична</w:t>
            </w:r>
            <w:proofErr w:type="spellEnd"/>
            <w:r w:rsidRPr="00AB5879">
              <w:rPr>
                <w:sz w:val="18"/>
                <w:szCs w:val="18"/>
              </w:rPr>
              <w:t xml:space="preserve"> </w:t>
            </w:r>
            <w:proofErr w:type="spellStart"/>
            <w:r w:rsidRPr="00AB5879">
              <w:rPr>
                <w:sz w:val="18"/>
                <w:szCs w:val="18"/>
              </w:rPr>
              <w:t>енергија</w:t>
            </w:r>
            <w:proofErr w:type="spellEnd"/>
            <w:r w:rsidRPr="00AB5879">
              <w:rPr>
                <w:sz w:val="18"/>
                <w:szCs w:val="18"/>
              </w:rPr>
              <w:t xml:space="preserve">, </w:t>
            </w:r>
            <w:proofErr w:type="spellStart"/>
            <w:r w:rsidRPr="00AB5879">
              <w:rPr>
                <w:sz w:val="18"/>
                <w:szCs w:val="18"/>
              </w:rPr>
              <w:t>гас</w:t>
            </w:r>
            <w:proofErr w:type="spellEnd"/>
            <w:r w:rsidRPr="00AB5879">
              <w:rPr>
                <w:sz w:val="18"/>
                <w:szCs w:val="18"/>
              </w:rPr>
              <w:t xml:space="preserve">, </w:t>
            </w:r>
            <w:proofErr w:type="spellStart"/>
            <w:r w:rsidRPr="00AB5879">
              <w:rPr>
                <w:sz w:val="18"/>
                <w:szCs w:val="18"/>
              </w:rPr>
              <w:t>пареа</w:t>
            </w:r>
            <w:proofErr w:type="spellEnd"/>
            <w:r w:rsidRPr="00AB5879">
              <w:rPr>
                <w:sz w:val="18"/>
                <w:szCs w:val="18"/>
              </w:rPr>
              <w:t xml:space="preserve"> и </w:t>
            </w:r>
            <w:proofErr w:type="spellStart"/>
            <w:r w:rsidRPr="00AB5879">
              <w:rPr>
                <w:sz w:val="18"/>
                <w:szCs w:val="18"/>
              </w:rPr>
              <w:t>климатизација</w:t>
            </w:r>
            <w:proofErr w:type="spellEnd"/>
          </w:p>
        </w:tc>
        <w:tc>
          <w:tcPr>
            <w:tcW w:w="990" w:type="dxa"/>
          </w:tcPr>
          <w:p w14:paraId="69131956" w14:textId="77777777" w:rsidR="00C17A60" w:rsidRPr="00AB5879" w:rsidRDefault="00C17A60" w:rsidP="00AB5879">
            <w:pPr>
              <w:jc w:val="center"/>
              <w:rPr>
                <w:sz w:val="18"/>
                <w:szCs w:val="18"/>
              </w:rPr>
            </w:pPr>
          </w:p>
          <w:p w14:paraId="1CBFDFA5" w14:textId="77777777" w:rsidR="00C17A60" w:rsidRPr="00AB5879" w:rsidRDefault="00C17A60" w:rsidP="00AB5879">
            <w:pPr>
              <w:jc w:val="center"/>
              <w:rPr>
                <w:sz w:val="18"/>
                <w:szCs w:val="18"/>
              </w:rPr>
            </w:pPr>
            <w:r w:rsidRPr="00AB5879">
              <w:rPr>
                <w:sz w:val="18"/>
                <w:szCs w:val="18"/>
              </w:rPr>
              <w:t>3</w:t>
            </w:r>
          </w:p>
        </w:tc>
        <w:tc>
          <w:tcPr>
            <w:tcW w:w="1170" w:type="dxa"/>
          </w:tcPr>
          <w:p w14:paraId="07F389E6" w14:textId="77777777" w:rsidR="00C17A60" w:rsidRPr="00AB5879" w:rsidRDefault="00C17A60" w:rsidP="00AB5879">
            <w:pPr>
              <w:jc w:val="center"/>
              <w:rPr>
                <w:sz w:val="18"/>
                <w:szCs w:val="18"/>
              </w:rPr>
            </w:pPr>
          </w:p>
          <w:p w14:paraId="24FDDE93" w14:textId="77777777" w:rsidR="00C17A60" w:rsidRPr="00AB5879" w:rsidRDefault="00C17A60" w:rsidP="00AB5879">
            <w:pPr>
              <w:jc w:val="center"/>
              <w:rPr>
                <w:sz w:val="18"/>
                <w:szCs w:val="18"/>
              </w:rPr>
            </w:pPr>
            <w:r w:rsidRPr="00AB5879">
              <w:rPr>
                <w:sz w:val="18"/>
                <w:szCs w:val="18"/>
              </w:rPr>
              <w:t>186</w:t>
            </w:r>
          </w:p>
        </w:tc>
        <w:tc>
          <w:tcPr>
            <w:tcW w:w="900" w:type="dxa"/>
          </w:tcPr>
          <w:p w14:paraId="3A5072B6" w14:textId="77777777" w:rsidR="00C17A60" w:rsidRPr="00AB5879" w:rsidRDefault="00C17A60" w:rsidP="00AB5879">
            <w:pPr>
              <w:jc w:val="center"/>
              <w:rPr>
                <w:sz w:val="18"/>
                <w:szCs w:val="18"/>
              </w:rPr>
            </w:pPr>
          </w:p>
          <w:p w14:paraId="3B4D8AA2" w14:textId="77777777" w:rsidR="00C17A60" w:rsidRPr="00AB5879" w:rsidRDefault="00C17A60" w:rsidP="00AB5879">
            <w:pPr>
              <w:jc w:val="center"/>
              <w:rPr>
                <w:sz w:val="18"/>
                <w:szCs w:val="18"/>
              </w:rPr>
            </w:pPr>
            <w:r w:rsidRPr="00AB5879">
              <w:rPr>
                <w:sz w:val="18"/>
                <w:szCs w:val="18"/>
              </w:rPr>
              <w:t>4</w:t>
            </w:r>
          </w:p>
        </w:tc>
        <w:tc>
          <w:tcPr>
            <w:tcW w:w="1080" w:type="dxa"/>
          </w:tcPr>
          <w:p w14:paraId="28CC2C83" w14:textId="77777777" w:rsidR="00C17A60" w:rsidRPr="00AB5879" w:rsidRDefault="00C17A60" w:rsidP="00AB5879">
            <w:pPr>
              <w:jc w:val="center"/>
              <w:rPr>
                <w:sz w:val="18"/>
                <w:szCs w:val="18"/>
              </w:rPr>
            </w:pPr>
          </w:p>
          <w:p w14:paraId="3BD47841" w14:textId="77777777" w:rsidR="00C17A60" w:rsidRPr="00AB5879" w:rsidRDefault="00C17A60" w:rsidP="00AB5879">
            <w:pPr>
              <w:jc w:val="center"/>
              <w:rPr>
                <w:sz w:val="18"/>
                <w:szCs w:val="18"/>
              </w:rPr>
            </w:pPr>
            <w:r w:rsidRPr="00AB5879">
              <w:rPr>
                <w:sz w:val="18"/>
                <w:szCs w:val="18"/>
              </w:rPr>
              <w:t>224</w:t>
            </w:r>
          </w:p>
        </w:tc>
        <w:tc>
          <w:tcPr>
            <w:tcW w:w="900" w:type="dxa"/>
          </w:tcPr>
          <w:p w14:paraId="61162735" w14:textId="77777777" w:rsidR="00C17A60" w:rsidRPr="00AB5879" w:rsidRDefault="00C17A60" w:rsidP="00AB5879">
            <w:pPr>
              <w:jc w:val="center"/>
              <w:rPr>
                <w:sz w:val="18"/>
                <w:szCs w:val="18"/>
              </w:rPr>
            </w:pPr>
          </w:p>
          <w:p w14:paraId="29EB150A" w14:textId="77777777" w:rsidR="00C17A60" w:rsidRPr="00AB5879" w:rsidRDefault="00C17A60" w:rsidP="00AB5879">
            <w:pPr>
              <w:jc w:val="center"/>
              <w:rPr>
                <w:sz w:val="18"/>
                <w:szCs w:val="18"/>
              </w:rPr>
            </w:pPr>
            <w:r w:rsidRPr="00AB5879">
              <w:rPr>
                <w:sz w:val="18"/>
                <w:szCs w:val="18"/>
              </w:rPr>
              <w:t>3</w:t>
            </w:r>
          </w:p>
        </w:tc>
        <w:tc>
          <w:tcPr>
            <w:tcW w:w="1141" w:type="dxa"/>
          </w:tcPr>
          <w:p w14:paraId="3A92F2FB" w14:textId="77777777" w:rsidR="00C17A60" w:rsidRPr="00AB5879" w:rsidRDefault="00C17A60" w:rsidP="00AB5879">
            <w:pPr>
              <w:jc w:val="center"/>
              <w:rPr>
                <w:sz w:val="18"/>
                <w:szCs w:val="18"/>
              </w:rPr>
            </w:pPr>
          </w:p>
          <w:p w14:paraId="32805290" w14:textId="77777777" w:rsidR="00C17A60" w:rsidRPr="00AB5879" w:rsidRDefault="00C17A60" w:rsidP="00AB5879">
            <w:pPr>
              <w:jc w:val="center"/>
              <w:rPr>
                <w:sz w:val="18"/>
                <w:szCs w:val="18"/>
              </w:rPr>
            </w:pPr>
            <w:r w:rsidRPr="00AB5879">
              <w:rPr>
                <w:sz w:val="18"/>
                <w:szCs w:val="18"/>
              </w:rPr>
              <w:t>198</w:t>
            </w:r>
          </w:p>
        </w:tc>
      </w:tr>
      <w:tr w:rsidR="00C17A60" w:rsidRPr="00C17A60" w14:paraId="2CE69182" w14:textId="77777777" w:rsidTr="00AB5879">
        <w:trPr>
          <w:trHeight w:val="485"/>
        </w:trPr>
        <w:tc>
          <w:tcPr>
            <w:tcW w:w="3458" w:type="dxa"/>
            <w:shd w:val="clear" w:color="auto" w:fill="D9D9D9"/>
          </w:tcPr>
          <w:p w14:paraId="22A653B0" w14:textId="77777777" w:rsidR="00C17A60" w:rsidRPr="00AB5879" w:rsidRDefault="00C17A60" w:rsidP="00AB5879">
            <w:pPr>
              <w:jc w:val="center"/>
              <w:rPr>
                <w:sz w:val="18"/>
                <w:szCs w:val="18"/>
              </w:rPr>
            </w:pPr>
            <w:proofErr w:type="spellStart"/>
            <w:r w:rsidRPr="00AB5879">
              <w:rPr>
                <w:sz w:val="18"/>
                <w:szCs w:val="18"/>
              </w:rPr>
              <w:t>Снабдување</w:t>
            </w:r>
            <w:proofErr w:type="spellEnd"/>
            <w:r w:rsidRPr="00AB5879">
              <w:rPr>
                <w:sz w:val="18"/>
                <w:szCs w:val="18"/>
              </w:rPr>
              <w:t xml:space="preserve"> </w:t>
            </w:r>
            <w:proofErr w:type="spellStart"/>
            <w:r w:rsidRPr="00AB5879">
              <w:rPr>
                <w:sz w:val="18"/>
                <w:szCs w:val="18"/>
              </w:rPr>
              <w:t>со</w:t>
            </w:r>
            <w:proofErr w:type="spellEnd"/>
            <w:r w:rsidRPr="00AB5879">
              <w:rPr>
                <w:sz w:val="18"/>
                <w:szCs w:val="18"/>
              </w:rPr>
              <w:t xml:space="preserve"> </w:t>
            </w:r>
            <w:proofErr w:type="spellStart"/>
            <w:r w:rsidRPr="00AB5879">
              <w:rPr>
                <w:sz w:val="18"/>
                <w:szCs w:val="18"/>
              </w:rPr>
              <w:t>вода</w:t>
            </w:r>
            <w:proofErr w:type="spellEnd"/>
            <w:r w:rsidRPr="00AB5879">
              <w:rPr>
                <w:sz w:val="18"/>
                <w:szCs w:val="18"/>
              </w:rPr>
              <w:t xml:space="preserve">; </w:t>
            </w:r>
            <w:proofErr w:type="spellStart"/>
            <w:r w:rsidRPr="00AB5879">
              <w:rPr>
                <w:sz w:val="18"/>
                <w:szCs w:val="18"/>
              </w:rPr>
              <w:t>отстранување</w:t>
            </w:r>
            <w:proofErr w:type="spellEnd"/>
            <w:r w:rsidRPr="00AB5879">
              <w:rPr>
                <w:sz w:val="18"/>
                <w:szCs w:val="18"/>
              </w:rPr>
              <w:t xml:space="preserve"> </w:t>
            </w:r>
            <w:proofErr w:type="spellStart"/>
            <w:r w:rsidRPr="00AB5879">
              <w:rPr>
                <w:sz w:val="18"/>
                <w:szCs w:val="18"/>
              </w:rPr>
              <w:t>на</w:t>
            </w:r>
            <w:proofErr w:type="spellEnd"/>
            <w:r w:rsidRPr="00AB5879">
              <w:rPr>
                <w:sz w:val="18"/>
                <w:szCs w:val="18"/>
              </w:rPr>
              <w:t xml:space="preserve"> </w:t>
            </w:r>
            <w:proofErr w:type="spellStart"/>
            <w:r w:rsidRPr="00AB5879">
              <w:rPr>
                <w:sz w:val="18"/>
                <w:szCs w:val="18"/>
              </w:rPr>
              <w:t>отпадни</w:t>
            </w:r>
            <w:proofErr w:type="spellEnd"/>
            <w:r w:rsidRPr="00AB5879">
              <w:rPr>
                <w:sz w:val="18"/>
                <w:szCs w:val="18"/>
              </w:rPr>
              <w:t xml:space="preserve"> </w:t>
            </w:r>
            <w:proofErr w:type="spellStart"/>
            <w:r w:rsidRPr="00AB5879">
              <w:rPr>
                <w:sz w:val="18"/>
                <w:szCs w:val="18"/>
              </w:rPr>
              <w:t>води</w:t>
            </w:r>
            <w:proofErr w:type="spellEnd"/>
            <w:r w:rsidRPr="00AB5879">
              <w:rPr>
                <w:sz w:val="18"/>
                <w:szCs w:val="18"/>
              </w:rPr>
              <w:t xml:space="preserve">, </w:t>
            </w:r>
            <w:proofErr w:type="spellStart"/>
            <w:r w:rsidRPr="00AB5879">
              <w:rPr>
                <w:sz w:val="18"/>
                <w:szCs w:val="18"/>
              </w:rPr>
              <w:t>управување</w:t>
            </w:r>
            <w:proofErr w:type="spellEnd"/>
            <w:r w:rsidRPr="00AB5879">
              <w:rPr>
                <w:sz w:val="18"/>
                <w:szCs w:val="18"/>
              </w:rPr>
              <w:t xml:space="preserve"> </w:t>
            </w:r>
            <w:proofErr w:type="spellStart"/>
            <w:r w:rsidRPr="00AB5879">
              <w:rPr>
                <w:sz w:val="18"/>
                <w:szCs w:val="18"/>
              </w:rPr>
              <w:t>со</w:t>
            </w:r>
            <w:proofErr w:type="spellEnd"/>
            <w:r w:rsidRPr="00AB5879">
              <w:rPr>
                <w:sz w:val="18"/>
                <w:szCs w:val="18"/>
              </w:rPr>
              <w:t xml:space="preserve"> </w:t>
            </w:r>
            <w:proofErr w:type="spellStart"/>
            <w:r w:rsidRPr="00AB5879">
              <w:rPr>
                <w:sz w:val="18"/>
                <w:szCs w:val="18"/>
              </w:rPr>
              <w:t>отпад</w:t>
            </w:r>
            <w:proofErr w:type="spellEnd"/>
            <w:r w:rsidRPr="00AB5879">
              <w:rPr>
                <w:sz w:val="18"/>
                <w:szCs w:val="18"/>
              </w:rPr>
              <w:t xml:space="preserve">; </w:t>
            </w:r>
            <w:proofErr w:type="spellStart"/>
            <w:r w:rsidRPr="00AB5879">
              <w:rPr>
                <w:sz w:val="18"/>
                <w:szCs w:val="18"/>
              </w:rPr>
              <w:t>санација</w:t>
            </w:r>
            <w:proofErr w:type="spellEnd"/>
            <w:r w:rsidRPr="00AB5879">
              <w:rPr>
                <w:sz w:val="18"/>
                <w:szCs w:val="18"/>
              </w:rPr>
              <w:t xml:space="preserve"> </w:t>
            </w:r>
            <w:proofErr w:type="spellStart"/>
            <w:r w:rsidRPr="00AB5879">
              <w:rPr>
                <w:sz w:val="18"/>
                <w:szCs w:val="18"/>
              </w:rPr>
              <w:t>на</w:t>
            </w:r>
            <w:proofErr w:type="spellEnd"/>
            <w:r w:rsidRPr="00AB5879">
              <w:rPr>
                <w:sz w:val="18"/>
                <w:szCs w:val="18"/>
              </w:rPr>
              <w:t xml:space="preserve"> </w:t>
            </w:r>
            <w:proofErr w:type="spellStart"/>
            <w:r w:rsidRPr="00AB5879">
              <w:rPr>
                <w:sz w:val="18"/>
                <w:szCs w:val="18"/>
              </w:rPr>
              <w:t>околината</w:t>
            </w:r>
            <w:proofErr w:type="spellEnd"/>
          </w:p>
        </w:tc>
        <w:tc>
          <w:tcPr>
            <w:tcW w:w="990" w:type="dxa"/>
            <w:shd w:val="clear" w:color="auto" w:fill="D9D9D9"/>
          </w:tcPr>
          <w:p w14:paraId="61E55995" w14:textId="77777777" w:rsidR="00C17A60" w:rsidRPr="00AB5879" w:rsidRDefault="00C17A60" w:rsidP="00AB5879">
            <w:pPr>
              <w:jc w:val="center"/>
              <w:rPr>
                <w:sz w:val="18"/>
                <w:szCs w:val="18"/>
              </w:rPr>
            </w:pPr>
          </w:p>
          <w:p w14:paraId="36AA9062" w14:textId="77777777" w:rsidR="00C17A60" w:rsidRPr="00AB5879" w:rsidRDefault="00C17A60" w:rsidP="00AB5879">
            <w:pPr>
              <w:jc w:val="center"/>
              <w:rPr>
                <w:sz w:val="18"/>
                <w:szCs w:val="18"/>
              </w:rPr>
            </w:pPr>
            <w:r w:rsidRPr="00AB5879">
              <w:rPr>
                <w:sz w:val="18"/>
                <w:szCs w:val="18"/>
              </w:rPr>
              <w:t>5</w:t>
            </w:r>
          </w:p>
        </w:tc>
        <w:tc>
          <w:tcPr>
            <w:tcW w:w="1170" w:type="dxa"/>
            <w:shd w:val="clear" w:color="auto" w:fill="D9D9D9"/>
          </w:tcPr>
          <w:p w14:paraId="4871BE9E" w14:textId="77777777" w:rsidR="00C17A60" w:rsidRPr="00AB5879" w:rsidRDefault="00C17A60" w:rsidP="00AB5879">
            <w:pPr>
              <w:jc w:val="center"/>
              <w:rPr>
                <w:sz w:val="18"/>
                <w:szCs w:val="18"/>
              </w:rPr>
            </w:pPr>
          </w:p>
          <w:p w14:paraId="4EAA8405" w14:textId="77777777" w:rsidR="00C17A60" w:rsidRPr="00AB5879" w:rsidRDefault="00C17A60" w:rsidP="00AB5879">
            <w:pPr>
              <w:jc w:val="center"/>
              <w:rPr>
                <w:sz w:val="18"/>
                <w:szCs w:val="18"/>
              </w:rPr>
            </w:pPr>
            <w:r w:rsidRPr="00AB5879">
              <w:rPr>
                <w:sz w:val="18"/>
                <w:szCs w:val="18"/>
              </w:rPr>
              <w:t>250</w:t>
            </w:r>
          </w:p>
        </w:tc>
        <w:tc>
          <w:tcPr>
            <w:tcW w:w="900" w:type="dxa"/>
            <w:shd w:val="clear" w:color="auto" w:fill="D9D9D9"/>
          </w:tcPr>
          <w:p w14:paraId="7E979EBC" w14:textId="77777777" w:rsidR="00C17A60" w:rsidRPr="00AB5879" w:rsidRDefault="00C17A60" w:rsidP="00AB5879">
            <w:pPr>
              <w:jc w:val="center"/>
              <w:rPr>
                <w:sz w:val="18"/>
                <w:szCs w:val="18"/>
              </w:rPr>
            </w:pPr>
          </w:p>
          <w:p w14:paraId="19B19A38" w14:textId="77777777" w:rsidR="00C17A60" w:rsidRPr="00AB5879" w:rsidRDefault="00C17A60" w:rsidP="00AB5879">
            <w:pPr>
              <w:jc w:val="center"/>
              <w:rPr>
                <w:sz w:val="18"/>
                <w:szCs w:val="18"/>
              </w:rPr>
            </w:pPr>
            <w:r w:rsidRPr="00AB5879">
              <w:rPr>
                <w:sz w:val="18"/>
                <w:szCs w:val="18"/>
              </w:rPr>
              <w:t>9</w:t>
            </w:r>
          </w:p>
        </w:tc>
        <w:tc>
          <w:tcPr>
            <w:tcW w:w="1080" w:type="dxa"/>
            <w:shd w:val="clear" w:color="auto" w:fill="D9D9D9"/>
          </w:tcPr>
          <w:p w14:paraId="4D761D00" w14:textId="77777777" w:rsidR="00C17A60" w:rsidRPr="00AB5879" w:rsidRDefault="00C17A60" w:rsidP="00AB5879">
            <w:pPr>
              <w:jc w:val="center"/>
              <w:rPr>
                <w:sz w:val="18"/>
                <w:szCs w:val="18"/>
              </w:rPr>
            </w:pPr>
          </w:p>
          <w:p w14:paraId="47436DDA" w14:textId="77777777" w:rsidR="00C17A60" w:rsidRPr="00AB5879" w:rsidRDefault="00C17A60" w:rsidP="00AB5879">
            <w:pPr>
              <w:jc w:val="center"/>
              <w:rPr>
                <w:sz w:val="18"/>
                <w:szCs w:val="18"/>
              </w:rPr>
            </w:pPr>
            <w:r w:rsidRPr="00AB5879">
              <w:rPr>
                <w:sz w:val="18"/>
                <w:szCs w:val="18"/>
              </w:rPr>
              <w:t>260</w:t>
            </w:r>
          </w:p>
        </w:tc>
        <w:tc>
          <w:tcPr>
            <w:tcW w:w="900" w:type="dxa"/>
            <w:shd w:val="clear" w:color="auto" w:fill="D9D9D9"/>
          </w:tcPr>
          <w:p w14:paraId="00DA30C5" w14:textId="77777777" w:rsidR="00C17A60" w:rsidRPr="00AB5879" w:rsidRDefault="00C17A60" w:rsidP="00AB5879">
            <w:pPr>
              <w:jc w:val="center"/>
              <w:rPr>
                <w:sz w:val="18"/>
                <w:szCs w:val="18"/>
              </w:rPr>
            </w:pPr>
          </w:p>
          <w:p w14:paraId="4D8DB09C" w14:textId="77777777" w:rsidR="00C17A60" w:rsidRPr="00AB5879" w:rsidRDefault="00C17A60" w:rsidP="00AB5879">
            <w:pPr>
              <w:jc w:val="center"/>
              <w:rPr>
                <w:sz w:val="18"/>
                <w:szCs w:val="18"/>
              </w:rPr>
            </w:pPr>
            <w:r w:rsidRPr="00AB5879">
              <w:rPr>
                <w:sz w:val="18"/>
                <w:szCs w:val="18"/>
              </w:rPr>
              <w:t>8</w:t>
            </w:r>
          </w:p>
        </w:tc>
        <w:tc>
          <w:tcPr>
            <w:tcW w:w="1141" w:type="dxa"/>
            <w:shd w:val="clear" w:color="auto" w:fill="D9D9D9"/>
          </w:tcPr>
          <w:p w14:paraId="4FBD2F9B" w14:textId="77777777" w:rsidR="00C17A60" w:rsidRPr="00AB5879" w:rsidRDefault="00C17A60" w:rsidP="00AB5879">
            <w:pPr>
              <w:jc w:val="center"/>
              <w:rPr>
                <w:sz w:val="18"/>
                <w:szCs w:val="18"/>
              </w:rPr>
            </w:pPr>
          </w:p>
          <w:p w14:paraId="27D837EF" w14:textId="77777777" w:rsidR="00C17A60" w:rsidRPr="00AB5879" w:rsidRDefault="00C17A60" w:rsidP="00AB5879">
            <w:pPr>
              <w:jc w:val="center"/>
              <w:rPr>
                <w:sz w:val="18"/>
                <w:szCs w:val="18"/>
              </w:rPr>
            </w:pPr>
            <w:r w:rsidRPr="00AB5879">
              <w:rPr>
                <w:sz w:val="18"/>
                <w:szCs w:val="18"/>
              </w:rPr>
              <w:t>248</w:t>
            </w:r>
          </w:p>
        </w:tc>
      </w:tr>
      <w:tr w:rsidR="00C17A60" w:rsidRPr="00C17A60" w14:paraId="654A1FCB" w14:textId="77777777" w:rsidTr="00AB5879">
        <w:trPr>
          <w:trHeight w:val="253"/>
        </w:trPr>
        <w:tc>
          <w:tcPr>
            <w:tcW w:w="3458" w:type="dxa"/>
          </w:tcPr>
          <w:p w14:paraId="2468FF38" w14:textId="77777777" w:rsidR="00C17A60" w:rsidRPr="00AB5879" w:rsidRDefault="00C17A60" w:rsidP="00AB5879">
            <w:pPr>
              <w:jc w:val="center"/>
              <w:rPr>
                <w:sz w:val="18"/>
                <w:szCs w:val="18"/>
              </w:rPr>
            </w:pPr>
            <w:proofErr w:type="spellStart"/>
            <w:r w:rsidRPr="00AB5879">
              <w:rPr>
                <w:sz w:val="18"/>
                <w:szCs w:val="18"/>
              </w:rPr>
              <w:t>Градежништво</w:t>
            </w:r>
            <w:proofErr w:type="spellEnd"/>
          </w:p>
        </w:tc>
        <w:tc>
          <w:tcPr>
            <w:tcW w:w="990" w:type="dxa"/>
          </w:tcPr>
          <w:p w14:paraId="6B13DCC2" w14:textId="77777777" w:rsidR="00C17A60" w:rsidRPr="00AB5879" w:rsidRDefault="00C17A60" w:rsidP="00AB5879">
            <w:pPr>
              <w:jc w:val="center"/>
              <w:rPr>
                <w:sz w:val="18"/>
                <w:szCs w:val="18"/>
              </w:rPr>
            </w:pPr>
            <w:r w:rsidRPr="00AB5879">
              <w:rPr>
                <w:sz w:val="18"/>
                <w:szCs w:val="18"/>
              </w:rPr>
              <w:t>121</w:t>
            </w:r>
          </w:p>
        </w:tc>
        <w:tc>
          <w:tcPr>
            <w:tcW w:w="1170" w:type="dxa"/>
          </w:tcPr>
          <w:p w14:paraId="74090160" w14:textId="77777777" w:rsidR="00C17A60" w:rsidRPr="00AB5879" w:rsidRDefault="00C17A60" w:rsidP="00AB5879">
            <w:pPr>
              <w:jc w:val="center"/>
              <w:rPr>
                <w:sz w:val="18"/>
                <w:szCs w:val="18"/>
              </w:rPr>
            </w:pPr>
            <w:r w:rsidRPr="00AB5879">
              <w:rPr>
                <w:sz w:val="18"/>
                <w:szCs w:val="18"/>
              </w:rPr>
              <w:t>4 938</w:t>
            </w:r>
          </w:p>
        </w:tc>
        <w:tc>
          <w:tcPr>
            <w:tcW w:w="900" w:type="dxa"/>
          </w:tcPr>
          <w:p w14:paraId="1886A64E" w14:textId="77777777" w:rsidR="00C17A60" w:rsidRPr="00AB5879" w:rsidRDefault="00C17A60" w:rsidP="00AB5879">
            <w:pPr>
              <w:jc w:val="center"/>
              <w:rPr>
                <w:sz w:val="18"/>
                <w:szCs w:val="18"/>
              </w:rPr>
            </w:pPr>
            <w:r w:rsidRPr="00AB5879">
              <w:rPr>
                <w:sz w:val="18"/>
                <w:szCs w:val="18"/>
              </w:rPr>
              <w:t>122</w:t>
            </w:r>
          </w:p>
        </w:tc>
        <w:tc>
          <w:tcPr>
            <w:tcW w:w="1080" w:type="dxa"/>
          </w:tcPr>
          <w:p w14:paraId="00A6BD81" w14:textId="77777777" w:rsidR="00C17A60" w:rsidRPr="00AB5879" w:rsidRDefault="00C17A60" w:rsidP="00AB5879">
            <w:pPr>
              <w:jc w:val="center"/>
              <w:rPr>
                <w:sz w:val="18"/>
                <w:szCs w:val="18"/>
              </w:rPr>
            </w:pPr>
            <w:r w:rsidRPr="00AB5879">
              <w:rPr>
                <w:sz w:val="18"/>
                <w:szCs w:val="18"/>
              </w:rPr>
              <w:t>5 270</w:t>
            </w:r>
          </w:p>
        </w:tc>
        <w:tc>
          <w:tcPr>
            <w:tcW w:w="900" w:type="dxa"/>
          </w:tcPr>
          <w:p w14:paraId="17C0B610" w14:textId="77777777" w:rsidR="00C17A60" w:rsidRPr="00AB5879" w:rsidRDefault="00C17A60" w:rsidP="00AB5879">
            <w:pPr>
              <w:jc w:val="center"/>
              <w:rPr>
                <w:sz w:val="18"/>
                <w:szCs w:val="18"/>
              </w:rPr>
            </w:pPr>
            <w:r w:rsidRPr="00AB5879">
              <w:rPr>
                <w:sz w:val="18"/>
                <w:szCs w:val="18"/>
              </w:rPr>
              <w:t>122</w:t>
            </w:r>
          </w:p>
        </w:tc>
        <w:tc>
          <w:tcPr>
            <w:tcW w:w="1141" w:type="dxa"/>
          </w:tcPr>
          <w:p w14:paraId="57154021" w14:textId="77777777" w:rsidR="00C17A60" w:rsidRPr="00AB5879" w:rsidRDefault="00C17A60" w:rsidP="00AB5879">
            <w:pPr>
              <w:jc w:val="center"/>
              <w:rPr>
                <w:sz w:val="18"/>
                <w:szCs w:val="18"/>
              </w:rPr>
            </w:pPr>
            <w:r w:rsidRPr="00AB5879">
              <w:rPr>
                <w:sz w:val="18"/>
                <w:szCs w:val="18"/>
              </w:rPr>
              <w:t>5 263</w:t>
            </w:r>
          </w:p>
        </w:tc>
      </w:tr>
      <w:tr w:rsidR="00C17A60" w:rsidRPr="00C17A60" w14:paraId="075B4653" w14:textId="77777777" w:rsidTr="00AB5879">
        <w:trPr>
          <w:trHeight w:val="709"/>
        </w:trPr>
        <w:tc>
          <w:tcPr>
            <w:tcW w:w="3458" w:type="dxa"/>
            <w:shd w:val="clear" w:color="auto" w:fill="D9D9D9"/>
          </w:tcPr>
          <w:p w14:paraId="67B2A32F" w14:textId="77777777" w:rsidR="00C17A60" w:rsidRPr="00AB5879" w:rsidRDefault="00C17A60" w:rsidP="00AB5879">
            <w:pPr>
              <w:jc w:val="center"/>
              <w:rPr>
                <w:sz w:val="18"/>
                <w:szCs w:val="18"/>
              </w:rPr>
            </w:pPr>
            <w:proofErr w:type="spellStart"/>
            <w:r w:rsidRPr="00AB5879">
              <w:rPr>
                <w:sz w:val="18"/>
                <w:szCs w:val="18"/>
              </w:rPr>
              <w:t>Трговија</w:t>
            </w:r>
            <w:proofErr w:type="spellEnd"/>
            <w:r w:rsidRPr="00AB5879">
              <w:rPr>
                <w:sz w:val="18"/>
                <w:szCs w:val="18"/>
              </w:rPr>
              <w:t xml:space="preserve"> </w:t>
            </w:r>
            <w:proofErr w:type="spellStart"/>
            <w:r w:rsidRPr="00AB5879">
              <w:rPr>
                <w:sz w:val="18"/>
                <w:szCs w:val="18"/>
              </w:rPr>
              <w:t>на</w:t>
            </w:r>
            <w:proofErr w:type="spellEnd"/>
            <w:r w:rsidRPr="00AB5879">
              <w:rPr>
                <w:sz w:val="18"/>
                <w:szCs w:val="18"/>
              </w:rPr>
              <w:t xml:space="preserve"> </w:t>
            </w:r>
            <w:proofErr w:type="spellStart"/>
            <w:r w:rsidRPr="00AB5879">
              <w:rPr>
                <w:sz w:val="18"/>
                <w:szCs w:val="18"/>
              </w:rPr>
              <w:t>големо</w:t>
            </w:r>
            <w:proofErr w:type="spellEnd"/>
            <w:r w:rsidRPr="00AB5879">
              <w:rPr>
                <w:sz w:val="18"/>
                <w:szCs w:val="18"/>
              </w:rPr>
              <w:t xml:space="preserve"> и </w:t>
            </w:r>
            <w:proofErr w:type="spellStart"/>
            <w:r w:rsidRPr="00AB5879">
              <w:rPr>
                <w:sz w:val="18"/>
                <w:szCs w:val="18"/>
              </w:rPr>
              <w:t>мало</w:t>
            </w:r>
            <w:proofErr w:type="spellEnd"/>
            <w:r w:rsidRPr="00AB5879">
              <w:rPr>
                <w:sz w:val="18"/>
                <w:szCs w:val="18"/>
              </w:rPr>
              <w:t xml:space="preserve">, </w:t>
            </w:r>
            <w:proofErr w:type="spellStart"/>
            <w:r w:rsidRPr="00AB5879">
              <w:rPr>
                <w:sz w:val="18"/>
                <w:szCs w:val="18"/>
              </w:rPr>
              <w:t>поправка</w:t>
            </w:r>
            <w:proofErr w:type="spellEnd"/>
            <w:r w:rsidRPr="00AB5879">
              <w:rPr>
                <w:sz w:val="18"/>
                <w:szCs w:val="18"/>
              </w:rPr>
              <w:t xml:space="preserve"> </w:t>
            </w:r>
            <w:proofErr w:type="spellStart"/>
            <w:r w:rsidRPr="00AB5879">
              <w:rPr>
                <w:sz w:val="18"/>
                <w:szCs w:val="18"/>
              </w:rPr>
              <w:t>на</w:t>
            </w:r>
            <w:proofErr w:type="spellEnd"/>
            <w:r w:rsidRPr="00AB5879">
              <w:rPr>
                <w:sz w:val="18"/>
                <w:szCs w:val="18"/>
              </w:rPr>
              <w:t xml:space="preserve"> </w:t>
            </w:r>
            <w:proofErr w:type="spellStart"/>
            <w:r w:rsidRPr="00AB5879">
              <w:rPr>
                <w:sz w:val="18"/>
                <w:szCs w:val="18"/>
              </w:rPr>
              <w:t>возила</w:t>
            </w:r>
            <w:proofErr w:type="spellEnd"/>
            <w:r w:rsidRPr="00AB5879">
              <w:rPr>
                <w:sz w:val="18"/>
                <w:szCs w:val="18"/>
              </w:rPr>
              <w:t xml:space="preserve">, </w:t>
            </w:r>
            <w:proofErr w:type="spellStart"/>
            <w:r w:rsidRPr="00AB5879">
              <w:rPr>
                <w:sz w:val="18"/>
                <w:szCs w:val="18"/>
              </w:rPr>
              <w:t>мотоцикли</w:t>
            </w:r>
            <w:proofErr w:type="spellEnd"/>
            <w:r w:rsidRPr="00AB5879">
              <w:rPr>
                <w:sz w:val="18"/>
                <w:szCs w:val="18"/>
              </w:rPr>
              <w:t xml:space="preserve">, </w:t>
            </w:r>
            <w:proofErr w:type="spellStart"/>
            <w:r w:rsidRPr="00AB5879">
              <w:rPr>
                <w:sz w:val="18"/>
                <w:szCs w:val="18"/>
              </w:rPr>
              <w:t>предмети</w:t>
            </w:r>
            <w:proofErr w:type="spellEnd"/>
            <w:r w:rsidRPr="00AB5879">
              <w:rPr>
                <w:sz w:val="18"/>
                <w:szCs w:val="18"/>
              </w:rPr>
              <w:t xml:space="preserve"> </w:t>
            </w:r>
            <w:proofErr w:type="spellStart"/>
            <w:r w:rsidRPr="00AB5879">
              <w:rPr>
                <w:sz w:val="18"/>
                <w:szCs w:val="18"/>
              </w:rPr>
              <w:t>за</w:t>
            </w:r>
            <w:proofErr w:type="spellEnd"/>
            <w:r w:rsidRPr="00AB5879">
              <w:rPr>
                <w:sz w:val="18"/>
                <w:szCs w:val="18"/>
              </w:rPr>
              <w:t xml:space="preserve"> </w:t>
            </w:r>
            <w:proofErr w:type="spellStart"/>
            <w:r w:rsidRPr="00AB5879">
              <w:rPr>
                <w:sz w:val="18"/>
                <w:szCs w:val="18"/>
              </w:rPr>
              <w:t>лична</w:t>
            </w:r>
            <w:proofErr w:type="spellEnd"/>
            <w:r w:rsidRPr="00AB5879">
              <w:rPr>
                <w:sz w:val="18"/>
                <w:szCs w:val="18"/>
              </w:rPr>
              <w:t xml:space="preserve"> </w:t>
            </w:r>
            <w:proofErr w:type="spellStart"/>
            <w:r w:rsidRPr="00AB5879">
              <w:rPr>
                <w:sz w:val="18"/>
                <w:szCs w:val="18"/>
              </w:rPr>
              <w:t>употреба</w:t>
            </w:r>
            <w:proofErr w:type="spellEnd"/>
            <w:r w:rsidRPr="00AB5879">
              <w:rPr>
                <w:sz w:val="18"/>
                <w:szCs w:val="18"/>
              </w:rPr>
              <w:t xml:space="preserve"> и </w:t>
            </w:r>
            <w:proofErr w:type="spellStart"/>
            <w:r w:rsidRPr="00AB5879">
              <w:rPr>
                <w:sz w:val="18"/>
                <w:szCs w:val="18"/>
              </w:rPr>
              <w:t>за</w:t>
            </w:r>
            <w:proofErr w:type="spellEnd"/>
            <w:r w:rsidRPr="00AB5879">
              <w:rPr>
                <w:sz w:val="18"/>
                <w:szCs w:val="18"/>
              </w:rPr>
              <w:t xml:space="preserve"> </w:t>
            </w:r>
            <w:proofErr w:type="spellStart"/>
            <w:r w:rsidRPr="00AB5879">
              <w:rPr>
                <w:sz w:val="18"/>
                <w:szCs w:val="18"/>
              </w:rPr>
              <w:t>домаќинствата</w:t>
            </w:r>
            <w:proofErr w:type="spellEnd"/>
          </w:p>
        </w:tc>
        <w:tc>
          <w:tcPr>
            <w:tcW w:w="990" w:type="dxa"/>
            <w:shd w:val="clear" w:color="auto" w:fill="D9D9D9"/>
          </w:tcPr>
          <w:p w14:paraId="4B2B2641" w14:textId="77777777" w:rsidR="00C17A60" w:rsidRPr="00AB5879" w:rsidRDefault="00C17A60" w:rsidP="00AB5879">
            <w:pPr>
              <w:jc w:val="center"/>
              <w:rPr>
                <w:sz w:val="18"/>
                <w:szCs w:val="18"/>
              </w:rPr>
            </w:pPr>
          </w:p>
          <w:p w14:paraId="51675FD5" w14:textId="77777777" w:rsidR="00C17A60" w:rsidRPr="00AB5879" w:rsidRDefault="00C17A60" w:rsidP="00AB5879">
            <w:pPr>
              <w:jc w:val="center"/>
              <w:rPr>
                <w:sz w:val="18"/>
                <w:szCs w:val="18"/>
              </w:rPr>
            </w:pPr>
            <w:r w:rsidRPr="00AB5879">
              <w:rPr>
                <w:sz w:val="18"/>
                <w:szCs w:val="18"/>
              </w:rPr>
              <w:t>1003</w:t>
            </w:r>
          </w:p>
        </w:tc>
        <w:tc>
          <w:tcPr>
            <w:tcW w:w="1170" w:type="dxa"/>
            <w:shd w:val="clear" w:color="auto" w:fill="D9D9D9"/>
          </w:tcPr>
          <w:p w14:paraId="05D44E84" w14:textId="77777777" w:rsidR="00C17A60" w:rsidRPr="00AB5879" w:rsidRDefault="00C17A60" w:rsidP="00AB5879">
            <w:pPr>
              <w:jc w:val="center"/>
              <w:rPr>
                <w:sz w:val="18"/>
                <w:szCs w:val="18"/>
              </w:rPr>
            </w:pPr>
          </w:p>
          <w:p w14:paraId="3CD4D327" w14:textId="77777777" w:rsidR="00C17A60" w:rsidRPr="00AB5879" w:rsidRDefault="00C17A60" w:rsidP="00AB5879">
            <w:pPr>
              <w:jc w:val="center"/>
              <w:rPr>
                <w:sz w:val="18"/>
                <w:szCs w:val="18"/>
              </w:rPr>
            </w:pPr>
            <w:r w:rsidRPr="00AB5879">
              <w:rPr>
                <w:sz w:val="18"/>
                <w:szCs w:val="18"/>
              </w:rPr>
              <w:t>22 950</w:t>
            </w:r>
          </w:p>
        </w:tc>
        <w:tc>
          <w:tcPr>
            <w:tcW w:w="900" w:type="dxa"/>
            <w:shd w:val="clear" w:color="auto" w:fill="D9D9D9"/>
          </w:tcPr>
          <w:p w14:paraId="4BB557A8" w14:textId="77777777" w:rsidR="00C17A60" w:rsidRPr="00AB5879" w:rsidRDefault="00C17A60" w:rsidP="00AB5879">
            <w:pPr>
              <w:jc w:val="center"/>
              <w:rPr>
                <w:sz w:val="18"/>
                <w:szCs w:val="18"/>
              </w:rPr>
            </w:pPr>
          </w:p>
          <w:p w14:paraId="06F0B5BB" w14:textId="77777777" w:rsidR="00C17A60" w:rsidRPr="00AB5879" w:rsidRDefault="00C17A60" w:rsidP="00AB5879">
            <w:pPr>
              <w:jc w:val="center"/>
              <w:rPr>
                <w:sz w:val="18"/>
                <w:szCs w:val="18"/>
              </w:rPr>
            </w:pPr>
            <w:r w:rsidRPr="00AB5879">
              <w:rPr>
                <w:sz w:val="18"/>
                <w:szCs w:val="18"/>
              </w:rPr>
              <w:t>988</w:t>
            </w:r>
          </w:p>
        </w:tc>
        <w:tc>
          <w:tcPr>
            <w:tcW w:w="1080" w:type="dxa"/>
            <w:shd w:val="clear" w:color="auto" w:fill="D9D9D9"/>
          </w:tcPr>
          <w:p w14:paraId="5B787769" w14:textId="77777777" w:rsidR="00C17A60" w:rsidRPr="00AB5879" w:rsidRDefault="00C17A60" w:rsidP="00AB5879">
            <w:pPr>
              <w:jc w:val="center"/>
              <w:rPr>
                <w:sz w:val="18"/>
                <w:szCs w:val="18"/>
              </w:rPr>
            </w:pPr>
          </w:p>
          <w:p w14:paraId="3789E4FE" w14:textId="77777777" w:rsidR="00C17A60" w:rsidRPr="00AB5879" w:rsidRDefault="00C17A60" w:rsidP="00AB5879">
            <w:pPr>
              <w:jc w:val="center"/>
              <w:rPr>
                <w:sz w:val="18"/>
                <w:szCs w:val="18"/>
              </w:rPr>
            </w:pPr>
            <w:r w:rsidRPr="00AB5879">
              <w:rPr>
                <w:sz w:val="18"/>
                <w:szCs w:val="18"/>
              </w:rPr>
              <w:t>23 140</w:t>
            </w:r>
          </w:p>
        </w:tc>
        <w:tc>
          <w:tcPr>
            <w:tcW w:w="900" w:type="dxa"/>
            <w:shd w:val="clear" w:color="auto" w:fill="D9D9D9"/>
          </w:tcPr>
          <w:p w14:paraId="4022A2B0" w14:textId="77777777" w:rsidR="00C17A60" w:rsidRPr="00AB5879" w:rsidRDefault="00C17A60" w:rsidP="00AB5879">
            <w:pPr>
              <w:jc w:val="center"/>
              <w:rPr>
                <w:sz w:val="18"/>
                <w:szCs w:val="18"/>
              </w:rPr>
            </w:pPr>
          </w:p>
          <w:p w14:paraId="0BC81F8B" w14:textId="77777777" w:rsidR="00C17A60" w:rsidRPr="00AB5879" w:rsidRDefault="00C17A60" w:rsidP="00AB5879">
            <w:pPr>
              <w:jc w:val="center"/>
              <w:rPr>
                <w:sz w:val="18"/>
                <w:szCs w:val="18"/>
              </w:rPr>
            </w:pPr>
            <w:r w:rsidRPr="00AB5879">
              <w:rPr>
                <w:sz w:val="18"/>
                <w:szCs w:val="18"/>
              </w:rPr>
              <w:t>940</w:t>
            </w:r>
          </w:p>
        </w:tc>
        <w:tc>
          <w:tcPr>
            <w:tcW w:w="1141" w:type="dxa"/>
            <w:shd w:val="clear" w:color="auto" w:fill="D9D9D9"/>
          </w:tcPr>
          <w:p w14:paraId="176ED6AA" w14:textId="77777777" w:rsidR="00C17A60" w:rsidRPr="00AB5879" w:rsidRDefault="00C17A60" w:rsidP="00AB5879">
            <w:pPr>
              <w:jc w:val="center"/>
              <w:rPr>
                <w:sz w:val="18"/>
                <w:szCs w:val="18"/>
              </w:rPr>
            </w:pPr>
          </w:p>
          <w:p w14:paraId="122DEFF5" w14:textId="77777777" w:rsidR="00C17A60" w:rsidRPr="00AB5879" w:rsidRDefault="00C17A60" w:rsidP="00AB5879">
            <w:pPr>
              <w:jc w:val="center"/>
              <w:rPr>
                <w:sz w:val="18"/>
                <w:szCs w:val="18"/>
              </w:rPr>
            </w:pPr>
            <w:r w:rsidRPr="00AB5879">
              <w:rPr>
                <w:sz w:val="18"/>
                <w:szCs w:val="18"/>
              </w:rPr>
              <w:t>22 191</w:t>
            </w:r>
          </w:p>
        </w:tc>
      </w:tr>
      <w:tr w:rsidR="00C17A60" w:rsidRPr="00C17A60" w14:paraId="09E122ED" w14:textId="77777777" w:rsidTr="00AB5879">
        <w:trPr>
          <w:trHeight w:val="351"/>
        </w:trPr>
        <w:tc>
          <w:tcPr>
            <w:tcW w:w="3458" w:type="dxa"/>
          </w:tcPr>
          <w:p w14:paraId="53A59A18" w14:textId="77777777" w:rsidR="00C17A60" w:rsidRPr="00AB5879" w:rsidRDefault="00C17A60" w:rsidP="00AB5879">
            <w:pPr>
              <w:jc w:val="center"/>
              <w:rPr>
                <w:sz w:val="18"/>
                <w:szCs w:val="18"/>
              </w:rPr>
            </w:pPr>
            <w:proofErr w:type="spellStart"/>
            <w:r w:rsidRPr="00AB5879">
              <w:rPr>
                <w:sz w:val="18"/>
                <w:szCs w:val="18"/>
              </w:rPr>
              <w:t>Транспорт</w:t>
            </w:r>
            <w:proofErr w:type="spellEnd"/>
            <w:r w:rsidRPr="00AB5879">
              <w:rPr>
                <w:sz w:val="18"/>
                <w:szCs w:val="18"/>
              </w:rPr>
              <w:t xml:space="preserve"> и </w:t>
            </w:r>
            <w:proofErr w:type="spellStart"/>
            <w:r w:rsidRPr="00AB5879">
              <w:rPr>
                <w:sz w:val="18"/>
                <w:szCs w:val="18"/>
              </w:rPr>
              <w:t>складирање</w:t>
            </w:r>
            <w:proofErr w:type="spellEnd"/>
          </w:p>
        </w:tc>
        <w:tc>
          <w:tcPr>
            <w:tcW w:w="990" w:type="dxa"/>
          </w:tcPr>
          <w:p w14:paraId="1315708D" w14:textId="77777777" w:rsidR="00C17A60" w:rsidRPr="00AB5879" w:rsidRDefault="00C17A60" w:rsidP="00AB5879">
            <w:pPr>
              <w:jc w:val="center"/>
              <w:rPr>
                <w:sz w:val="18"/>
                <w:szCs w:val="18"/>
              </w:rPr>
            </w:pPr>
            <w:r w:rsidRPr="00AB5879">
              <w:rPr>
                <w:sz w:val="18"/>
                <w:szCs w:val="18"/>
              </w:rPr>
              <w:t>138</w:t>
            </w:r>
          </w:p>
        </w:tc>
        <w:tc>
          <w:tcPr>
            <w:tcW w:w="1170" w:type="dxa"/>
          </w:tcPr>
          <w:p w14:paraId="388B7EEE" w14:textId="77777777" w:rsidR="00C17A60" w:rsidRPr="00AB5879" w:rsidRDefault="00C17A60" w:rsidP="00AB5879">
            <w:pPr>
              <w:jc w:val="center"/>
              <w:rPr>
                <w:sz w:val="18"/>
                <w:szCs w:val="18"/>
              </w:rPr>
            </w:pPr>
            <w:r w:rsidRPr="00AB5879">
              <w:rPr>
                <w:sz w:val="18"/>
                <w:szCs w:val="18"/>
              </w:rPr>
              <w:t>5 667</w:t>
            </w:r>
          </w:p>
        </w:tc>
        <w:tc>
          <w:tcPr>
            <w:tcW w:w="900" w:type="dxa"/>
          </w:tcPr>
          <w:p w14:paraId="5A9142A8" w14:textId="77777777" w:rsidR="00C17A60" w:rsidRPr="00AB5879" w:rsidRDefault="00C17A60" w:rsidP="00AB5879">
            <w:pPr>
              <w:jc w:val="center"/>
              <w:rPr>
                <w:sz w:val="18"/>
                <w:szCs w:val="18"/>
              </w:rPr>
            </w:pPr>
            <w:r w:rsidRPr="00AB5879">
              <w:rPr>
                <w:sz w:val="18"/>
                <w:szCs w:val="18"/>
              </w:rPr>
              <w:t>134</w:t>
            </w:r>
          </w:p>
        </w:tc>
        <w:tc>
          <w:tcPr>
            <w:tcW w:w="1080" w:type="dxa"/>
          </w:tcPr>
          <w:p w14:paraId="11B70AD7" w14:textId="77777777" w:rsidR="00C17A60" w:rsidRPr="00AB5879" w:rsidRDefault="00C17A60" w:rsidP="00AB5879">
            <w:pPr>
              <w:jc w:val="center"/>
              <w:rPr>
                <w:sz w:val="18"/>
                <w:szCs w:val="18"/>
              </w:rPr>
            </w:pPr>
            <w:r w:rsidRPr="00AB5879">
              <w:rPr>
                <w:sz w:val="18"/>
                <w:szCs w:val="18"/>
              </w:rPr>
              <w:t>5 780</w:t>
            </w:r>
          </w:p>
        </w:tc>
        <w:tc>
          <w:tcPr>
            <w:tcW w:w="900" w:type="dxa"/>
          </w:tcPr>
          <w:p w14:paraId="36278B7C" w14:textId="77777777" w:rsidR="00C17A60" w:rsidRPr="00AB5879" w:rsidRDefault="00C17A60" w:rsidP="00AB5879">
            <w:pPr>
              <w:jc w:val="center"/>
              <w:rPr>
                <w:sz w:val="18"/>
                <w:szCs w:val="18"/>
              </w:rPr>
            </w:pPr>
            <w:r w:rsidRPr="00AB5879">
              <w:rPr>
                <w:sz w:val="18"/>
                <w:szCs w:val="18"/>
              </w:rPr>
              <w:t>119</w:t>
            </w:r>
          </w:p>
        </w:tc>
        <w:tc>
          <w:tcPr>
            <w:tcW w:w="1141" w:type="dxa"/>
          </w:tcPr>
          <w:p w14:paraId="261EE26C" w14:textId="77777777" w:rsidR="00C17A60" w:rsidRPr="00AB5879" w:rsidRDefault="00C17A60" w:rsidP="00AB5879">
            <w:pPr>
              <w:jc w:val="center"/>
              <w:rPr>
                <w:sz w:val="18"/>
                <w:szCs w:val="18"/>
              </w:rPr>
            </w:pPr>
            <w:r w:rsidRPr="00AB5879">
              <w:rPr>
                <w:sz w:val="18"/>
                <w:szCs w:val="18"/>
              </w:rPr>
              <w:t>5 625</w:t>
            </w:r>
          </w:p>
        </w:tc>
      </w:tr>
      <w:tr w:rsidR="00C17A60" w:rsidRPr="00C17A60" w14:paraId="1EFDF1C6" w14:textId="77777777" w:rsidTr="00AB5879">
        <w:trPr>
          <w:trHeight w:val="455"/>
        </w:trPr>
        <w:tc>
          <w:tcPr>
            <w:tcW w:w="3458" w:type="dxa"/>
            <w:shd w:val="clear" w:color="auto" w:fill="D9D9D9"/>
          </w:tcPr>
          <w:p w14:paraId="1D05A1D6" w14:textId="77777777" w:rsidR="00C17A60" w:rsidRPr="00AB5879" w:rsidRDefault="00C17A60" w:rsidP="00AB5879">
            <w:pPr>
              <w:jc w:val="center"/>
              <w:rPr>
                <w:sz w:val="18"/>
                <w:szCs w:val="18"/>
              </w:rPr>
            </w:pPr>
          </w:p>
          <w:p w14:paraId="7C1E4A02" w14:textId="77777777" w:rsidR="00C17A60" w:rsidRPr="00AB5879" w:rsidRDefault="00C17A60" w:rsidP="00AB5879">
            <w:pPr>
              <w:jc w:val="center"/>
              <w:rPr>
                <w:sz w:val="18"/>
                <w:szCs w:val="18"/>
              </w:rPr>
            </w:pPr>
            <w:proofErr w:type="spellStart"/>
            <w:r w:rsidRPr="00AB5879">
              <w:rPr>
                <w:sz w:val="18"/>
                <w:szCs w:val="18"/>
              </w:rPr>
              <w:t>Објекти</w:t>
            </w:r>
            <w:proofErr w:type="spellEnd"/>
            <w:r w:rsidRPr="00AB5879">
              <w:rPr>
                <w:sz w:val="18"/>
                <w:szCs w:val="18"/>
              </w:rPr>
              <w:t xml:space="preserve"> </w:t>
            </w:r>
            <w:proofErr w:type="spellStart"/>
            <w:r w:rsidRPr="00AB5879">
              <w:rPr>
                <w:sz w:val="18"/>
                <w:szCs w:val="18"/>
              </w:rPr>
              <w:t>за</w:t>
            </w:r>
            <w:proofErr w:type="spellEnd"/>
            <w:r w:rsidRPr="00AB5879">
              <w:rPr>
                <w:sz w:val="18"/>
                <w:szCs w:val="18"/>
              </w:rPr>
              <w:t xml:space="preserve"> </w:t>
            </w:r>
            <w:proofErr w:type="spellStart"/>
            <w:r w:rsidRPr="00AB5879">
              <w:rPr>
                <w:sz w:val="18"/>
                <w:szCs w:val="18"/>
              </w:rPr>
              <w:t>сместување</w:t>
            </w:r>
            <w:proofErr w:type="spellEnd"/>
            <w:r w:rsidRPr="00AB5879">
              <w:rPr>
                <w:sz w:val="18"/>
                <w:szCs w:val="18"/>
              </w:rPr>
              <w:t xml:space="preserve"> и </w:t>
            </w:r>
            <w:proofErr w:type="spellStart"/>
            <w:r w:rsidRPr="00AB5879">
              <w:rPr>
                <w:sz w:val="18"/>
                <w:szCs w:val="18"/>
              </w:rPr>
              <w:t>сервисни</w:t>
            </w:r>
            <w:proofErr w:type="spellEnd"/>
            <w:r w:rsidRPr="00AB5879">
              <w:rPr>
                <w:sz w:val="18"/>
                <w:szCs w:val="18"/>
              </w:rPr>
              <w:t xml:space="preserve"> </w:t>
            </w:r>
            <w:proofErr w:type="spellStart"/>
            <w:r w:rsidRPr="00AB5879">
              <w:rPr>
                <w:sz w:val="18"/>
                <w:szCs w:val="18"/>
              </w:rPr>
              <w:t>дејности</w:t>
            </w:r>
            <w:proofErr w:type="spellEnd"/>
            <w:r w:rsidRPr="00AB5879">
              <w:rPr>
                <w:sz w:val="18"/>
                <w:szCs w:val="18"/>
              </w:rPr>
              <w:t xml:space="preserve"> </w:t>
            </w:r>
            <w:proofErr w:type="spellStart"/>
            <w:r w:rsidRPr="00AB5879">
              <w:rPr>
                <w:sz w:val="18"/>
                <w:szCs w:val="18"/>
              </w:rPr>
              <w:t>со</w:t>
            </w:r>
            <w:proofErr w:type="spellEnd"/>
            <w:r w:rsidRPr="00AB5879">
              <w:rPr>
                <w:sz w:val="18"/>
                <w:szCs w:val="18"/>
              </w:rPr>
              <w:t xml:space="preserve"> </w:t>
            </w:r>
            <w:proofErr w:type="spellStart"/>
            <w:r w:rsidRPr="00AB5879">
              <w:rPr>
                <w:sz w:val="18"/>
                <w:szCs w:val="18"/>
              </w:rPr>
              <w:t>храна</w:t>
            </w:r>
            <w:proofErr w:type="spellEnd"/>
          </w:p>
        </w:tc>
        <w:tc>
          <w:tcPr>
            <w:tcW w:w="990" w:type="dxa"/>
            <w:shd w:val="clear" w:color="auto" w:fill="D9D9D9"/>
          </w:tcPr>
          <w:p w14:paraId="310A2291" w14:textId="77777777" w:rsidR="00C17A60" w:rsidRPr="00AB5879" w:rsidRDefault="00C17A60" w:rsidP="00AB5879">
            <w:pPr>
              <w:jc w:val="center"/>
              <w:rPr>
                <w:sz w:val="18"/>
                <w:szCs w:val="18"/>
              </w:rPr>
            </w:pPr>
          </w:p>
          <w:p w14:paraId="6CDCE79E" w14:textId="77777777" w:rsidR="00C17A60" w:rsidRPr="00AB5879" w:rsidRDefault="00C17A60" w:rsidP="00AB5879">
            <w:pPr>
              <w:jc w:val="center"/>
              <w:rPr>
                <w:sz w:val="18"/>
                <w:szCs w:val="18"/>
              </w:rPr>
            </w:pPr>
            <w:r w:rsidRPr="00AB5879">
              <w:rPr>
                <w:sz w:val="18"/>
                <w:szCs w:val="18"/>
              </w:rPr>
              <w:t>135</w:t>
            </w:r>
          </w:p>
        </w:tc>
        <w:tc>
          <w:tcPr>
            <w:tcW w:w="1170" w:type="dxa"/>
            <w:shd w:val="clear" w:color="auto" w:fill="D9D9D9"/>
          </w:tcPr>
          <w:p w14:paraId="71AE9B85" w14:textId="77777777" w:rsidR="00C17A60" w:rsidRPr="00AB5879" w:rsidRDefault="00C17A60" w:rsidP="00AB5879">
            <w:pPr>
              <w:jc w:val="center"/>
              <w:rPr>
                <w:sz w:val="18"/>
                <w:szCs w:val="18"/>
              </w:rPr>
            </w:pPr>
          </w:p>
          <w:p w14:paraId="529138B9" w14:textId="77777777" w:rsidR="00C17A60" w:rsidRPr="00AB5879" w:rsidRDefault="00C17A60" w:rsidP="00AB5879">
            <w:pPr>
              <w:jc w:val="center"/>
              <w:rPr>
                <w:sz w:val="18"/>
                <w:szCs w:val="18"/>
              </w:rPr>
            </w:pPr>
            <w:r w:rsidRPr="00AB5879">
              <w:rPr>
                <w:sz w:val="18"/>
                <w:szCs w:val="18"/>
              </w:rPr>
              <w:t>4 597</w:t>
            </w:r>
          </w:p>
        </w:tc>
        <w:tc>
          <w:tcPr>
            <w:tcW w:w="900" w:type="dxa"/>
            <w:shd w:val="clear" w:color="auto" w:fill="D9D9D9"/>
          </w:tcPr>
          <w:p w14:paraId="2839F158" w14:textId="77777777" w:rsidR="00C17A60" w:rsidRPr="00AB5879" w:rsidRDefault="00C17A60" w:rsidP="00AB5879">
            <w:pPr>
              <w:jc w:val="center"/>
              <w:rPr>
                <w:sz w:val="18"/>
                <w:szCs w:val="18"/>
              </w:rPr>
            </w:pPr>
          </w:p>
          <w:p w14:paraId="51EC722B" w14:textId="77777777" w:rsidR="00C17A60" w:rsidRPr="00AB5879" w:rsidRDefault="00C17A60" w:rsidP="00AB5879">
            <w:pPr>
              <w:jc w:val="center"/>
              <w:rPr>
                <w:sz w:val="18"/>
                <w:szCs w:val="18"/>
              </w:rPr>
            </w:pPr>
            <w:r w:rsidRPr="00AB5879">
              <w:rPr>
                <w:sz w:val="18"/>
                <w:szCs w:val="18"/>
              </w:rPr>
              <w:t>144</w:t>
            </w:r>
          </w:p>
        </w:tc>
        <w:tc>
          <w:tcPr>
            <w:tcW w:w="1080" w:type="dxa"/>
            <w:shd w:val="clear" w:color="auto" w:fill="D9D9D9"/>
          </w:tcPr>
          <w:p w14:paraId="76E4B41C" w14:textId="77777777" w:rsidR="00C17A60" w:rsidRPr="00AB5879" w:rsidRDefault="00C17A60" w:rsidP="00AB5879">
            <w:pPr>
              <w:jc w:val="center"/>
              <w:rPr>
                <w:sz w:val="18"/>
                <w:szCs w:val="18"/>
              </w:rPr>
            </w:pPr>
          </w:p>
          <w:p w14:paraId="3EDE83DE" w14:textId="77777777" w:rsidR="00C17A60" w:rsidRPr="00AB5879" w:rsidRDefault="00C17A60" w:rsidP="00AB5879">
            <w:pPr>
              <w:jc w:val="center"/>
              <w:rPr>
                <w:sz w:val="18"/>
                <w:szCs w:val="18"/>
              </w:rPr>
            </w:pPr>
            <w:r w:rsidRPr="00AB5879">
              <w:rPr>
                <w:sz w:val="18"/>
                <w:szCs w:val="18"/>
              </w:rPr>
              <w:t>4 777</w:t>
            </w:r>
          </w:p>
        </w:tc>
        <w:tc>
          <w:tcPr>
            <w:tcW w:w="900" w:type="dxa"/>
            <w:shd w:val="clear" w:color="auto" w:fill="D9D9D9"/>
          </w:tcPr>
          <w:p w14:paraId="7975B27D" w14:textId="77777777" w:rsidR="00C17A60" w:rsidRPr="00AB5879" w:rsidRDefault="00C17A60" w:rsidP="00AB5879">
            <w:pPr>
              <w:jc w:val="center"/>
              <w:rPr>
                <w:sz w:val="18"/>
                <w:szCs w:val="18"/>
              </w:rPr>
            </w:pPr>
          </w:p>
          <w:p w14:paraId="334D5342" w14:textId="77777777" w:rsidR="00C17A60" w:rsidRPr="00AB5879" w:rsidRDefault="00C17A60" w:rsidP="00AB5879">
            <w:pPr>
              <w:jc w:val="center"/>
              <w:rPr>
                <w:sz w:val="18"/>
                <w:szCs w:val="18"/>
              </w:rPr>
            </w:pPr>
            <w:r w:rsidRPr="00AB5879">
              <w:rPr>
                <w:sz w:val="18"/>
                <w:szCs w:val="18"/>
              </w:rPr>
              <w:t>149</w:t>
            </w:r>
          </w:p>
        </w:tc>
        <w:tc>
          <w:tcPr>
            <w:tcW w:w="1141" w:type="dxa"/>
            <w:shd w:val="clear" w:color="auto" w:fill="D9D9D9"/>
          </w:tcPr>
          <w:p w14:paraId="387FC98B" w14:textId="77777777" w:rsidR="00C17A60" w:rsidRPr="00AB5879" w:rsidRDefault="00C17A60" w:rsidP="00AB5879">
            <w:pPr>
              <w:jc w:val="center"/>
              <w:rPr>
                <w:sz w:val="18"/>
                <w:szCs w:val="18"/>
              </w:rPr>
            </w:pPr>
          </w:p>
          <w:p w14:paraId="1963A6AD" w14:textId="77777777" w:rsidR="00C17A60" w:rsidRPr="00AB5879" w:rsidRDefault="00C17A60" w:rsidP="00AB5879">
            <w:pPr>
              <w:jc w:val="center"/>
              <w:rPr>
                <w:sz w:val="18"/>
                <w:szCs w:val="18"/>
              </w:rPr>
            </w:pPr>
            <w:r w:rsidRPr="00AB5879">
              <w:rPr>
                <w:sz w:val="18"/>
                <w:szCs w:val="18"/>
              </w:rPr>
              <w:t>4 694</w:t>
            </w:r>
          </w:p>
        </w:tc>
      </w:tr>
      <w:tr w:rsidR="00C17A60" w:rsidRPr="00C17A60" w14:paraId="755FF952" w14:textId="77777777" w:rsidTr="00AB5879">
        <w:trPr>
          <w:trHeight w:val="291"/>
        </w:trPr>
        <w:tc>
          <w:tcPr>
            <w:tcW w:w="3458" w:type="dxa"/>
          </w:tcPr>
          <w:p w14:paraId="0F30F1E1" w14:textId="77777777" w:rsidR="00C17A60" w:rsidRPr="00AB5879" w:rsidRDefault="00C17A60" w:rsidP="00AB5879">
            <w:pPr>
              <w:jc w:val="center"/>
              <w:rPr>
                <w:sz w:val="18"/>
                <w:szCs w:val="18"/>
              </w:rPr>
            </w:pPr>
            <w:proofErr w:type="spellStart"/>
            <w:r w:rsidRPr="00AB5879">
              <w:rPr>
                <w:sz w:val="18"/>
                <w:szCs w:val="18"/>
              </w:rPr>
              <w:t>Информации</w:t>
            </w:r>
            <w:proofErr w:type="spellEnd"/>
            <w:r w:rsidRPr="00AB5879">
              <w:rPr>
                <w:sz w:val="18"/>
                <w:szCs w:val="18"/>
              </w:rPr>
              <w:t xml:space="preserve"> и </w:t>
            </w:r>
            <w:proofErr w:type="spellStart"/>
            <w:r w:rsidRPr="00AB5879">
              <w:rPr>
                <w:sz w:val="18"/>
                <w:szCs w:val="18"/>
              </w:rPr>
              <w:t>комуникации</w:t>
            </w:r>
            <w:proofErr w:type="spellEnd"/>
          </w:p>
        </w:tc>
        <w:tc>
          <w:tcPr>
            <w:tcW w:w="990" w:type="dxa"/>
          </w:tcPr>
          <w:p w14:paraId="63BBFA03" w14:textId="77777777" w:rsidR="00C17A60" w:rsidRPr="00AB5879" w:rsidRDefault="00C17A60" w:rsidP="00AB5879">
            <w:pPr>
              <w:jc w:val="center"/>
              <w:rPr>
                <w:sz w:val="18"/>
                <w:szCs w:val="18"/>
              </w:rPr>
            </w:pPr>
            <w:r w:rsidRPr="00AB5879">
              <w:rPr>
                <w:sz w:val="18"/>
                <w:szCs w:val="18"/>
              </w:rPr>
              <w:t>43</w:t>
            </w:r>
          </w:p>
        </w:tc>
        <w:tc>
          <w:tcPr>
            <w:tcW w:w="1170" w:type="dxa"/>
          </w:tcPr>
          <w:p w14:paraId="3D73248D" w14:textId="77777777" w:rsidR="00C17A60" w:rsidRPr="00AB5879" w:rsidRDefault="00C17A60" w:rsidP="00AB5879">
            <w:pPr>
              <w:jc w:val="center"/>
              <w:rPr>
                <w:sz w:val="18"/>
                <w:szCs w:val="18"/>
              </w:rPr>
            </w:pPr>
            <w:r w:rsidRPr="00AB5879">
              <w:rPr>
                <w:sz w:val="18"/>
                <w:szCs w:val="18"/>
              </w:rPr>
              <w:t>1 856</w:t>
            </w:r>
          </w:p>
        </w:tc>
        <w:tc>
          <w:tcPr>
            <w:tcW w:w="900" w:type="dxa"/>
          </w:tcPr>
          <w:p w14:paraId="054DF870" w14:textId="77777777" w:rsidR="00C17A60" w:rsidRPr="00AB5879" w:rsidRDefault="00C17A60" w:rsidP="00AB5879">
            <w:pPr>
              <w:jc w:val="center"/>
              <w:rPr>
                <w:sz w:val="18"/>
                <w:szCs w:val="18"/>
              </w:rPr>
            </w:pPr>
            <w:r w:rsidRPr="00AB5879">
              <w:rPr>
                <w:sz w:val="18"/>
                <w:szCs w:val="18"/>
              </w:rPr>
              <w:t>50</w:t>
            </w:r>
          </w:p>
        </w:tc>
        <w:tc>
          <w:tcPr>
            <w:tcW w:w="1080" w:type="dxa"/>
          </w:tcPr>
          <w:p w14:paraId="1B40918B" w14:textId="77777777" w:rsidR="00C17A60" w:rsidRPr="00AB5879" w:rsidRDefault="00C17A60" w:rsidP="00AB5879">
            <w:pPr>
              <w:jc w:val="center"/>
              <w:rPr>
                <w:sz w:val="18"/>
                <w:szCs w:val="18"/>
              </w:rPr>
            </w:pPr>
            <w:r w:rsidRPr="00AB5879">
              <w:rPr>
                <w:sz w:val="18"/>
                <w:szCs w:val="18"/>
              </w:rPr>
              <w:t>2 041</w:t>
            </w:r>
          </w:p>
        </w:tc>
        <w:tc>
          <w:tcPr>
            <w:tcW w:w="900" w:type="dxa"/>
          </w:tcPr>
          <w:p w14:paraId="171C4575" w14:textId="77777777" w:rsidR="00C17A60" w:rsidRPr="00AB5879" w:rsidRDefault="00C17A60" w:rsidP="00AB5879">
            <w:pPr>
              <w:jc w:val="center"/>
              <w:rPr>
                <w:sz w:val="18"/>
                <w:szCs w:val="18"/>
              </w:rPr>
            </w:pPr>
            <w:r w:rsidRPr="00AB5879">
              <w:rPr>
                <w:sz w:val="18"/>
                <w:szCs w:val="18"/>
              </w:rPr>
              <w:t>49</w:t>
            </w:r>
          </w:p>
        </w:tc>
        <w:tc>
          <w:tcPr>
            <w:tcW w:w="1141" w:type="dxa"/>
          </w:tcPr>
          <w:p w14:paraId="32A169AE" w14:textId="77777777" w:rsidR="00C17A60" w:rsidRPr="00AB5879" w:rsidRDefault="00C17A60" w:rsidP="00AB5879">
            <w:pPr>
              <w:jc w:val="center"/>
              <w:rPr>
                <w:sz w:val="18"/>
                <w:szCs w:val="18"/>
              </w:rPr>
            </w:pPr>
            <w:r w:rsidRPr="00AB5879">
              <w:rPr>
                <w:sz w:val="18"/>
                <w:szCs w:val="18"/>
              </w:rPr>
              <w:t>2 069</w:t>
            </w:r>
          </w:p>
        </w:tc>
      </w:tr>
      <w:tr w:rsidR="00C17A60" w:rsidRPr="00C17A60" w14:paraId="12C947CC" w14:textId="77777777" w:rsidTr="00AB5879">
        <w:trPr>
          <w:trHeight w:val="367"/>
        </w:trPr>
        <w:tc>
          <w:tcPr>
            <w:tcW w:w="3458" w:type="dxa"/>
            <w:shd w:val="clear" w:color="auto" w:fill="D9D9D9"/>
          </w:tcPr>
          <w:p w14:paraId="7DECB912" w14:textId="77777777" w:rsidR="00C17A60" w:rsidRPr="00AB5879" w:rsidRDefault="00C17A60" w:rsidP="00AB5879">
            <w:pPr>
              <w:jc w:val="center"/>
              <w:rPr>
                <w:sz w:val="18"/>
                <w:szCs w:val="18"/>
              </w:rPr>
            </w:pPr>
            <w:proofErr w:type="spellStart"/>
            <w:r w:rsidRPr="00AB5879">
              <w:rPr>
                <w:sz w:val="18"/>
                <w:szCs w:val="18"/>
              </w:rPr>
              <w:t>Финансиски</w:t>
            </w:r>
            <w:proofErr w:type="spellEnd"/>
            <w:r w:rsidRPr="00AB5879">
              <w:rPr>
                <w:sz w:val="18"/>
                <w:szCs w:val="18"/>
              </w:rPr>
              <w:t xml:space="preserve"> </w:t>
            </w:r>
            <w:proofErr w:type="spellStart"/>
            <w:r w:rsidRPr="00AB5879">
              <w:rPr>
                <w:sz w:val="18"/>
                <w:szCs w:val="18"/>
              </w:rPr>
              <w:t>дејности</w:t>
            </w:r>
            <w:proofErr w:type="spellEnd"/>
            <w:r w:rsidRPr="00AB5879">
              <w:rPr>
                <w:sz w:val="18"/>
                <w:szCs w:val="18"/>
              </w:rPr>
              <w:t xml:space="preserve"> и </w:t>
            </w:r>
            <w:proofErr w:type="spellStart"/>
            <w:r w:rsidRPr="00AB5879">
              <w:rPr>
                <w:sz w:val="18"/>
                <w:szCs w:val="18"/>
              </w:rPr>
              <w:t>дејности</w:t>
            </w:r>
            <w:proofErr w:type="spellEnd"/>
            <w:r w:rsidRPr="00AB5879">
              <w:rPr>
                <w:sz w:val="18"/>
                <w:szCs w:val="18"/>
              </w:rPr>
              <w:t xml:space="preserve"> </w:t>
            </w:r>
            <w:proofErr w:type="spellStart"/>
            <w:r w:rsidRPr="00AB5879">
              <w:rPr>
                <w:sz w:val="18"/>
                <w:szCs w:val="18"/>
              </w:rPr>
              <w:t>на</w:t>
            </w:r>
            <w:proofErr w:type="spellEnd"/>
            <w:r w:rsidRPr="00AB5879">
              <w:rPr>
                <w:sz w:val="18"/>
                <w:szCs w:val="18"/>
              </w:rPr>
              <w:t xml:space="preserve"> </w:t>
            </w:r>
            <w:proofErr w:type="spellStart"/>
            <w:r w:rsidRPr="00AB5879">
              <w:rPr>
                <w:sz w:val="18"/>
                <w:szCs w:val="18"/>
              </w:rPr>
              <w:t>осигурување</w:t>
            </w:r>
            <w:proofErr w:type="spellEnd"/>
          </w:p>
        </w:tc>
        <w:tc>
          <w:tcPr>
            <w:tcW w:w="990" w:type="dxa"/>
            <w:shd w:val="clear" w:color="auto" w:fill="D9D9D9"/>
          </w:tcPr>
          <w:p w14:paraId="7D84D229" w14:textId="77777777" w:rsidR="00C17A60" w:rsidRPr="00AB5879" w:rsidRDefault="00C17A60" w:rsidP="00AB5879">
            <w:pPr>
              <w:jc w:val="center"/>
              <w:rPr>
                <w:sz w:val="18"/>
                <w:szCs w:val="18"/>
              </w:rPr>
            </w:pPr>
            <w:r w:rsidRPr="00AB5879">
              <w:rPr>
                <w:sz w:val="18"/>
                <w:szCs w:val="18"/>
              </w:rPr>
              <w:t>17</w:t>
            </w:r>
          </w:p>
        </w:tc>
        <w:tc>
          <w:tcPr>
            <w:tcW w:w="1170" w:type="dxa"/>
            <w:shd w:val="clear" w:color="auto" w:fill="D9D9D9"/>
          </w:tcPr>
          <w:p w14:paraId="6B7F5B04" w14:textId="77777777" w:rsidR="00C17A60" w:rsidRPr="00AB5879" w:rsidRDefault="00C17A60" w:rsidP="00AB5879">
            <w:pPr>
              <w:jc w:val="center"/>
              <w:rPr>
                <w:sz w:val="18"/>
                <w:szCs w:val="18"/>
              </w:rPr>
            </w:pPr>
            <w:r w:rsidRPr="00AB5879">
              <w:rPr>
                <w:sz w:val="18"/>
                <w:szCs w:val="18"/>
              </w:rPr>
              <w:t>448</w:t>
            </w:r>
          </w:p>
        </w:tc>
        <w:tc>
          <w:tcPr>
            <w:tcW w:w="900" w:type="dxa"/>
            <w:shd w:val="clear" w:color="auto" w:fill="D9D9D9"/>
          </w:tcPr>
          <w:p w14:paraId="0FD3867E" w14:textId="77777777" w:rsidR="00C17A60" w:rsidRPr="00AB5879" w:rsidRDefault="00C17A60" w:rsidP="00AB5879">
            <w:pPr>
              <w:jc w:val="center"/>
              <w:rPr>
                <w:sz w:val="18"/>
                <w:szCs w:val="18"/>
              </w:rPr>
            </w:pPr>
            <w:r w:rsidRPr="00AB5879">
              <w:rPr>
                <w:sz w:val="18"/>
                <w:szCs w:val="18"/>
              </w:rPr>
              <w:t>17</w:t>
            </w:r>
          </w:p>
        </w:tc>
        <w:tc>
          <w:tcPr>
            <w:tcW w:w="1080" w:type="dxa"/>
            <w:shd w:val="clear" w:color="auto" w:fill="D9D9D9"/>
          </w:tcPr>
          <w:p w14:paraId="40DB41C0" w14:textId="77777777" w:rsidR="00C17A60" w:rsidRPr="00AB5879" w:rsidRDefault="00C17A60" w:rsidP="00AB5879">
            <w:pPr>
              <w:jc w:val="center"/>
              <w:rPr>
                <w:sz w:val="18"/>
                <w:szCs w:val="18"/>
              </w:rPr>
            </w:pPr>
            <w:r w:rsidRPr="00AB5879">
              <w:rPr>
                <w:sz w:val="18"/>
                <w:szCs w:val="18"/>
              </w:rPr>
              <w:t>470</w:t>
            </w:r>
          </w:p>
        </w:tc>
        <w:tc>
          <w:tcPr>
            <w:tcW w:w="900" w:type="dxa"/>
            <w:shd w:val="clear" w:color="auto" w:fill="D9D9D9"/>
          </w:tcPr>
          <w:p w14:paraId="36764282" w14:textId="77777777" w:rsidR="00C17A60" w:rsidRPr="00AB5879" w:rsidRDefault="00C17A60" w:rsidP="00AB5879">
            <w:pPr>
              <w:jc w:val="center"/>
              <w:rPr>
                <w:sz w:val="18"/>
                <w:szCs w:val="18"/>
              </w:rPr>
            </w:pPr>
            <w:r w:rsidRPr="00AB5879">
              <w:rPr>
                <w:sz w:val="18"/>
                <w:szCs w:val="18"/>
              </w:rPr>
              <w:t>19</w:t>
            </w:r>
          </w:p>
        </w:tc>
        <w:tc>
          <w:tcPr>
            <w:tcW w:w="1141" w:type="dxa"/>
            <w:shd w:val="clear" w:color="auto" w:fill="D9D9D9"/>
          </w:tcPr>
          <w:p w14:paraId="71E2544F" w14:textId="77777777" w:rsidR="00C17A60" w:rsidRPr="00AB5879" w:rsidRDefault="00C17A60" w:rsidP="00AB5879">
            <w:pPr>
              <w:jc w:val="center"/>
              <w:rPr>
                <w:sz w:val="18"/>
                <w:szCs w:val="18"/>
              </w:rPr>
            </w:pPr>
            <w:r w:rsidRPr="00AB5879">
              <w:rPr>
                <w:sz w:val="18"/>
                <w:szCs w:val="18"/>
              </w:rPr>
              <w:t>473</w:t>
            </w:r>
          </w:p>
        </w:tc>
      </w:tr>
      <w:tr w:rsidR="00C17A60" w:rsidRPr="00C17A60" w14:paraId="722BB0FE" w14:textId="77777777" w:rsidTr="00AB5879">
        <w:trPr>
          <w:trHeight w:val="292"/>
        </w:trPr>
        <w:tc>
          <w:tcPr>
            <w:tcW w:w="3458" w:type="dxa"/>
          </w:tcPr>
          <w:p w14:paraId="4ED42291" w14:textId="77777777" w:rsidR="00C17A60" w:rsidRPr="00AB5879" w:rsidRDefault="00C17A60" w:rsidP="00AB5879">
            <w:pPr>
              <w:jc w:val="center"/>
              <w:rPr>
                <w:sz w:val="18"/>
                <w:szCs w:val="18"/>
              </w:rPr>
            </w:pPr>
            <w:proofErr w:type="spellStart"/>
            <w:r w:rsidRPr="00AB5879">
              <w:rPr>
                <w:sz w:val="18"/>
                <w:szCs w:val="18"/>
              </w:rPr>
              <w:t>Дејности</w:t>
            </w:r>
            <w:proofErr w:type="spellEnd"/>
            <w:r w:rsidRPr="00AB5879">
              <w:rPr>
                <w:sz w:val="18"/>
                <w:szCs w:val="18"/>
              </w:rPr>
              <w:t xml:space="preserve"> </w:t>
            </w:r>
            <w:proofErr w:type="spellStart"/>
            <w:r w:rsidRPr="00AB5879">
              <w:rPr>
                <w:sz w:val="18"/>
                <w:szCs w:val="18"/>
              </w:rPr>
              <w:t>во</w:t>
            </w:r>
            <w:proofErr w:type="spellEnd"/>
            <w:r w:rsidRPr="00AB5879">
              <w:rPr>
                <w:sz w:val="18"/>
                <w:szCs w:val="18"/>
              </w:rPr>
              <w:t xml:space="preserve"> </w:t>
            </w:r>
            <w:proofErr w:type="spellStart"/>
            <w:r w:rsidRPr="00AB5879">
              <w:rPr>
                <w:sz w:val="18"/>
                <w:szCs w:val="18"/>
              </w:rPr>
              <w:t>врска</w:t>
            </w:r>
            <w:proofErr w:type="spellEnd"/>
            <w:r w:rsidRPr="00AB5879">
              <w:rPr>
                <w:sz w:val="18"/>
                <w:szCs w:val="18"/>
              </w:rPr>
              <w:t xml:space="preserve"> </w:t>
            </w:r>
            <w:proofErr w:type="spellStart"/>
            <w:r w:rsidRPr="00AB5879">
              <w:rPr>
                <w:sz w:val="18"/>
                <w:szCs w:val="18"/>
              </w:rPr>
              <w:t>со</w:t>
            </w:r>
            <w:proofErr w:type="spellEnd"/>
            <w:r w:rsidRPr="00AB5879">
              <w:rPr>
                <w:sz w:val="18"/>
                <w:szCs w:val="18"/>
              </w:rPr>
              <w:t xml:space="preserve"> </w:t>
            </w:r>
            <w:proofErr w:type="spellStart"/>
            <w:r w:rsidRPr="00AB5879">
              <w:rPr>
                <w:sz w:val="18"/>
                <w:szCs w:val="18"/>
              </w:rPr>
              <w:t>недвижен</w:t>
            </w:r>
            <w:proofErr w:type="spellEnd"/>
            <w:r w:rsidRPr="00AB5879">
              <w:rPr>
                <w:sz w:val="18"/>
                <w:szCs w:val="18"/>
              </w:rPr>
              <w:t xml:space="preserve"> </w:t>
            </w:r>
            <w:proofErr w:type="spellStart"/>
            <w:r w:rsidRPr="00AB5879">
              <w:rPr>
                <w:sz w:val="18"/>
                <w:szCs w:val="18"/>
              </w:rPr>
              <w:t>имот</w:t>
            </w:r>
            <w:proofErr w:type="spellEnd"/>
          </w:p>
        </w:tc>
        <w:tc>
          <w:tcPr>
            <w:tcW w:w="990" w:type="dxa"/>
          </w:tcPr>
          <w:p w14:paraId="3B3EFD20" w14:textId="77777777" w:rsidR="00C17A60" w:rsidRPr="00AB5879" w:rsidRDefault="00C17A60" w:rsidP="00AB5879">
            <w:pPr>
              <w:jc w:val="center"/>
              <w:rPr>
                <w:sz w:val="18"/>
                <w:szCs w:val="18"/>
              </w:rPr>
            </w:pPr>
            <w:r w:rsidRPr="00AB5879">
              <w:rPr>
                <w:sz w:val="18"/>
                <w:szCs w:val="18"/>
              </w:rPr>
              <w:t>13</w:t>
            </w:r>
          </w:p>
        </w:tc>
        <w:tc>
          <w:tcPr>
            <w:tcW w:w="1170" w:type="dxa"/>
          </w:tcPr>
          <w:p w14:paraId="7A819667" w14:textId="77777777" w:rsidR="00C17A60" w:rsidRPr="00AB5879" w:rsidRDefault="00C17A60" w:rsidP="00AB5879">
            <w:pPr>
              <w:jc w:val="center"/>
              <w:rPr>
                <w:sz w:val="18"/>
                <w:szCs w:val="18"/>
              </w:rPr>
            </w:pPr>
            <w:r w:rsidRPr="00AB5879">
              <w:rPr>
                <w:sz w:val="18"/>
                <w:szCs w:val="18"/>
              </w:rPr>
              <w:t>575</w:t>
            </w:r>
          </w:p>
        </w:tc>
        <w:tc>
          <w:tcPr>
            <w:tcW w:w="900" w:type="dxa"/>
          </w:tcPr>
          <w:p w14:paraId="5873EF31" w14:textId="77777777" w:rsidR="00C17A60" w:rsidRPr="00AB5879" w:rsidRDefault="00C17A60" w:rsidP="00AB5879">
            <w:pPr>
              <w:jc w:val="center"/>
              <w:rPr>
                <w:sz w:val="18"/>
                <w:szCs w:val="18"/>
              </w:rPr>
            </w:pPr>
            <w:r w:rsidRPr="00AB5879">
              <w:rPr>
                <w:sz w:val="18"/>
                <w:szCs w:val="18"/>
              </w:rPr>
              <w:t>12</w:t>
            </w:r>
          </w:p>
        </w:tc>
        <w:tc>
          <w:tcPr>
            <w:tcW w:w="1080" w:type="dxa"/>
          </w:tcPr>
          <w:p w14:paraId="72AC1BB7" w14:textId="77777777" w:rsidR="00C17A60" w:rsidRPr="00AB5879" w:rsidRDefault="00C17A60" w:rsidP="00AB5879">
            <w:pPr>
              <w:jc w:val="center"/>
              <w:rPr>
                <w:sz w:val="18"/>
                <w:szCs w:val="18"/>
              </w:rPr>
            </w:pPr>
            <w:r w:rsidRPr="00AB5879">
              <w:rPr>
                <w:sz w:val="18"/>
                <w:szCs w:val="18"/>
              </w:rPr>
              <w:t>645</w:t>
            </w:r>
          </w:p>
        </w:tc>
        <w:tc>
          <w:tcPr>
            <w:tcW w:w="900" w:type="dxa"/>
          </w:tcPr>
          <w:p w14:paraId="4FB0316B" w14:textId="77777777" w:rsidR="00C17A60" w:rsidRPr="00AB5879" w:rsidRDefault="00C17A60" w:rsidP="00AB5879">
            <w:pPr>
              <w:jc w:val="center"/>
              <w:rPr>
                <w:sz w:val="18"/>
                <w:szCs w:val="18"/>
              </w:rPr>
            </w:pPr>
            <w:r w:rsidRPr="00AB5879">
              <w:rPr>
                <w:sz w:val="18"/>
                <w:szCs w:val="18"/>
              </w:rPr>
              <w:t>12</w:t>
            </w:r>
          </w:p>
        </w:tc>
        <w:tc>
          <w:tcPr>
            <w:tcW w:w="1141" w:type="dxa"/>
          </w:tcPr>
          <w:p w14:paraId="3564AC1D" w14:textId="77777777" w:rsidR="00C17A60" w:rsidRPr="00AB5879" w:rsidRDefault="00C17A60" w:rsidP="00AB5879">
            <w:pPr>
              <w:jc w:val="center"/>
              <w:rPr>
                <w:sz w:val="18"/>
                <w:szCs w:val="18"/>
              </w:rPr>
            </w:pPr>
            <w:r w:rsidRPr="00AB5879">
              <w:rPr>
                <w:sz w:val="18"/>
                <w:szCs w:val="18"/>
              </w:rPr>
              <w:t>608</w:t>
            </w:r>
          </w:p>
        </w:tc>
      </w:tr>
      <w:tr w:rsidR="00C17A60" w:rsidRPr="00C17A60" w14:paraId="25CF79C0" w14:textId="77777777" w:rsidTr="00AB5879">
        <w:trPr>
          <w:trHeight w:val="291"/>
        </w:trPr>
        <w:tc>
          <w:tcPr>
            <w:tcW w:w="3458" w:type="dxa"/>
            <w:shd w:val="clear" w:color="auto" w:fill="D9D9D9"/>
          </w:tcPr>
          <w:p w14:paraId="11320606" w14:textId="77777777" w:rsidR="00C17A60" w:rsidRPr="00AB5879" w:rsidRDefault="00C17A60" w:rsidP="00AB5879">
            <w:pPr>
              <w:jc w:val="center"/>
              <w:rPr>
                <w:sz w:val="18"/>
                <w:szCs w:val="18"/>
              </w:rPr>
            </w:pPr>
            <w:proofErr w:type="spellStart"/>
            <w:r w:rsidRPr="00AB5879">
              <w:rPr>
                <w:sz w:val="18"/>
                <w:szCs w:val="18"/>
              </w:rPr>
              <w:lastRenderedPageBreak/>
              <w:t>Стручни</w:t>
            </w:r>
            <w:proofErr w:type="spellEnd"/>
            <w:r w:rsidRPr="00AB5879">
              <w:rPr>
                <w:sz w:val="18"/>
                <w:szCs w:val="18"/>
              </w:rPr>
              <w:t xml:space="preserve">, </w:t>
            </w:r>
            <w:proofErr w:type="spellStart"/>
            <w:r w:rsidRPr="00AB5879">
              <w:rPr>
                <w:sz w:val="18"/>
                <w:szCs w:val="18"/>
              </w:rPr>
              <w:t>научни</w:t>
            </w:r>
            <w:proofErr w:type="spellEnd"/>
            <w:r w:rsidRPr="00AB5879">
              <w:rPr>
                <w:sz w:val="18"/>
                <w:szCs w:val="18"/>
              </w:rPr>
              <w:t xml:space="preserve"> и </w:t>
            </w:r>
            <w:proofErr w:type="spellStart"/>
            <w:r w:rsidRPr="00AB5879">
              <w:rPr>
                <w:sz w:val="18"/>
                <w:szCs w:val="18"/>
              </w:rPr>
              <w:t>технички</w:t>
            </w:r>
            <w:proofErr w:type="spellEnd"/>
            <w:r w:rsidRPr="00AB5879">
              <w:rPr>
                <w:sz w:val="18"/>
                <w:szCs w:val="18"/>
              </w:rPr>
              <w:t xml:space="preserve"> </w:t>
            </w:r>
            <w:proofErr w:type="spellStart"/>
            <w:r w:rsidRPr="00AB5879">
              <w:rPr>
                <w:sz w:val="18"/>
                <w:szCs w:val="18"/>
              </w:rPr>
              <w:t>дејности</w:t>
            </w:r>
            <w:proofErr w:type="spellEnd"/>
          </w:p>
        </w:tc>
        <w:tc>
          <w:tcPr>
            <w:tcW w:w="990" w:type="dxa"/>
            <w:shd w:val="clear" w:color="auto" w:fill="D9D9D9"/>
          </w:tcPr>
          <w:p w14:paraId="471DD07F" w14:textId="77777777" w:rsidR="00C17A60" w:rsidRPr="00AB5879" w:rsidRDefault="00C17A60" w:rsidP="00AB5879">
            <w:pPr>
              <w:jc w:val="center"/>
              <w:rPr>
                <w:sz w:val="18"/>
                <w:szCs w:val="18"/>
              </w:rPr>
            </w:pPr>
            <w:r w:rsidRPr="00AB5879">
              <w:rPr>
                <w:sz w:val="18"/>
                <w:szCs w:val="18"/>
              </w:rPr>
              <w:t>260</w:t>
            </w:r>
          </w:p>
        </w:tc>
        <w:tc>
          <w:tcPr>
            <w:tcW w:w="1170" w:type="dxa"/>
            <w:shd w:val="clear" w:color="auto" w:fill="D9D9D9"/>
          </w:tcPr>
          <w:p w14:paraId="5DD47A71" w14:textId="77777777" w:rsidR="00C17A60" w:rsidRPr="00AB5879" w:rsidRDefault="00C17A60" w:rsidP="00AB5879">
            <w:pPr>
              <w:jc w:val="center"/>
              <w:rPr>
                <w:sz w:val="18"/>
                <w:szCs w:val="18"/>
              </w:rPr>
            </w:pPr>
            <w:r w:rsidRPr="00AB5879">
              <w:rPr>
                <w:sz w:val="18"/>
                <w:szCs w:val="18"/>
              </w:rPr>
              <w:t>7 261</w:t>
            </w:r>
          </w:p>
        </w:tc>
        <w:tc>
          <w:tcPr>
            <w:tcW w:w="900" w:type="dxa"/>
            <w:shd w:val="clear" w:color="auto" w:fill="D9D9D9"/>
          </w:tcPr>
          <w:p w14:paraId="3B6A26E1" w14:textId="77777777" w:rsidR="00C17A60" w:rsidRPr="00AB5879" w:rsidRDefault="00C17A60" w:rsidP="00AB5879">
            <w:pPr>
              <w:jc w:val="center"/>
              <w:rPr>
                <w:sz w:val="18"/>
                <w:szCs w:val="18"/>
              </w:rPr>
            </w:pPr>
            <w:r w:rsidRPr="00AB5879">
              <w:rPr>
                <w:sz w:val="18"/>
                <w:szCs w:val="18"/>
              </w:rPr>
              <w:t>265</w:t>
            </w:r>
          </w:p>
        </w:tc>
        <w:tc>
          <w:tcPr>
            <w:tcW w:w="1080" w:type="dxa"/>
            <w:shd w:val="clear" w:color="auto" w:fill="D9D9D9"/>
          </w:tcPr>
          <w:p w14:paraId="726259CE" w14:textId="77777777" w:rsidR="00C17A60" w:rsidRPr="00AB5879" w:rsidRDefault="00C17A60" w:rsidP="00AB5879">
            <w:pPr>
              <w:jc w:val="center"/>
              <w:rPr>
                <w:sz w:val="18"/>
                <w:szCs w:val="18"/>
              </w:rPr>
            </w:pPr>
            <w:r w:rsidRPr="00AB5879">
              <w:rPr>
                <w:sz w:val="18"/>
                <w:szCs w:val="18"/>
              </w:rPr>
              <w:t>7 636</w:t>
            </w:r>
          </w:p>
        </w:tc>
        <w:tc>
          <w:tcPr>
            <w:tcW w:w="900" w:type="dxa"/>
            <w:shd w:val="clear" w:color="auto" w:fill="D9D9D9"/>
          </w:tcPr>
          <w:p w14:paraId="421C2C65" w14:textId="77777777" w:rsidR="00C17A60" w:rsidRPr="00AB5879" w:rsidRDefault="00C17A60" w:rsidP="00AB5879">
            <w:pPr>
              <w:jc w:val="center"/>
              <w:rPr>
                <w:sz w:val="18"/>
                <w:szCs w:val="18"/>
              </w:rPr>
            </w:pPr>
            <w:r w:rsidRPr="00AB5879">
              <w:rPr>
                <w:sz w:val="18"/>
                <w:szCs w:val="18"/>
              </w:rPr>
              <w:t>257</w:t>
            </w:r>
          </w:p>
        </w:tc>
        <w:tc>
          <w:tcPr>
            <w:tcW w:w="1141" w:type="dxa"/>
            <w:shd w:val="clear" w:color="auto" w:fill="D9D9D9"/>
          </w:tcPr>
          <w:p w14:paraId="4DE00292" w14:textId="77777777" w:rsidR="00C17A60" w:rsidRPr="00AB5879" w:rsidRDefault="00C17A60" w:rsidP="00AB5879">
            <w:pPr>
              <w:jc w:val="center"/>
              <w:rPr>
                <w:sz w:val="18"/>
                <w:szCs w:val="18"/>
              </w:rPr>
            </w:pPr>
            <w:r w:rsidRPr="00AB5879">
              <w:rPr>
                <w:sz w:val="18"/>
                <w:szCs w:val="18"/>
              </w:rPr>
              <w:t>7 651</w:t>
            </w:r>
          </w:p>
        </w:tc>
      </w:tr>
      <w:tr w:rsidR="00C17A60" w:rsidRPr="00C17A60" w14:paraId="50F076C9" w14:textId="77777777" w:rsidTr="00AB5879">
        <w:trPr>
          <w:trHeight w:val="428"/>
        </w:trPr>
        <w:tc>
          <w:tcPr>
            <w:tcW w:w="3458" w:type="dxa"/>
          </w:tcPr>
          <w:p w14:paraId="237E8502" w14:textId="77777777" w:rsidR="00C17A60" w:rsidRPr="00AB5879" w:rsidRDefault="00C17A60" w:rsidP="00AB5879">
            <w:pPr>
              <w:jc w:val="center"/>
              <w:rPr>
                <w:sz w:val="18"/>
                <w:szCs w:val="18"/>
              </w:rPr>
            </w:pPr>
            <w:proofErr w:type="spellStart"/>
            <w:r w:rsidRPr="00AB5879">
              <w:rPr>
                <w:sz w:val="18"/>
                <w:szCs w:val="18"/>
              </w:rPr>
              <w:t>Административни</w:t>
            </w:r>
            <w:proofErr w:type="spellEnd"/>
            <w:r w:rsidRPr="00AB5879">
              <w:rPr>
                <w:sz w:val="18"/>
                <w:szCs w:val="18"/>
              </w:rPr>
              <w:t xml:space="preserve"> и </w:t>
            </w:r>
            <w:proofErr w:type="spellStart"/>
            <w:r w:rsidRPr="00AB5879">
              <w:rPr>
                <w:sz w:val="18"/>
                <w:szCs w:val="18"/>
              </w:rPr>
              <w:t>помошни</w:t>
            </w:r>
            <w:proofErr w:type="spellEnd"/>
            <w:r w:rsidRPr="00AB5879">
              <w:rPr>
                <w:sz w:val="18"/>
                <w:szCs w:val="18"/>
              </w:rPr>
              <w:t xml:space="preserve"> </w:t>
            </w:r>
            <w:proofErr w:type="spellStart"/>
            <w:r w:rsidRPr="00AB5879">
              <w:rPr>
                <w:sz w:val="18"/>
                <w:szCs w:val="18"/>
              </w:rPr>
              <w:t>услужни</w:t>
            </w:r>
            <w:proofErr w:type="spellEnd"/>
            <w:r w:rsidRPr="00AB5879">
              <w:rPr>
                <w:sz w:val="18"/>
                <w:szCs w:val="18"/>
              </w:rPr>
              <w:t xml:space="preserve"> </w:t>
            </w:r>
            <w:proofErr w:type="spellStart"/>
            <w:r w:rsidRPr="00AB5879">
              <w:rPr>
                <w:sz w:val="18"/>
                <w:szCs w:val="18"/>
              </w:rPr>
              <w:t>дејности</w:t>
            </w:r>
            <w:proofErr w:type="spellEnd"/>
          </w:p>
        </w:tc>
        <w:tc>
          <w:tcPr>
            <w:tcW w:w="990" w:type="dxa"/>
          </w:tcPr>
          <w:p w14:paraId="47C1516D" w14:textId="77777777" w:rsidR="00C17A60" w:rsidRPr="00AB5879" w:rsidRDefault="00C17A60" w:rsidP="00AB5879">
            <w:pPr>
              <w:jc w:val="center"/>
              <w:rPr>
                <w:sz w:val="18"/>
                <w:szCs w:val="18"/>
              </w:rPr>
            </w:pPr>
            <w:r w:rsidRPr="00AB5879">
              <w:rPr>
                <w:sz w:val="18"/>
                <w:szCs w:val="18"/>
              </w:rPr>
              <w:t>35</w:t>
            </w:r>
          </w:p>
        </w:tc>
        <w:tc>
          <w:tcPr>
            <w:tcW w:w="1170" w:type="dxa"/>
          </w:tcPr>
          <w:p w14:paraId="5E5DA92C" w14:textId="77777777" w:rsidR="00C17A60" w:rsidRPr="00AB5879" w:rsidRDefault="00C17A60" w:rsidP="00AB5879">
            <w:pPr>
              <w:jc w:val="center"/>
              <w:rPr>
                <w:sz w:val="18"/>
                <w:szCs w:val="18"/>
              </w:rPr>
            </w:pPr>
            <w:r w:rsidRPr="00AB5879">
              <w:rPr>
                <w:sz w:val="18"/>
                <w:szCs w:val="18"/>
              </w:rPr>
              <w:t>1 752</w:t>
            </w:r>
          </w:p>
        </w:tc>
        <w:tc>
          <w:tcPr>
            <w:tcW w:w="900" w:type="dxa"/>
          </w:tcPr>
          <w:p w14:paraId="4A2FF060" w14:textId="77777777" w:rsidR="00C17A60" w:rsidRPr="00AB5879" w:rsidRDefault="00C17A60" w:rsidP="00AB5879">
            <w:pPr>
              <w:jc w:val="center"/>
              <w:rPr>
                <w:sz w:val="18"/>
                <w:szCs w:val="18"/>
              </w:rPr>
            </w:pPr>
            <w:r w:rsidRPr="00AB5879">
              <w:rPr>
                <w:sz w:val="18"/>
                <w:szCs w:val="18"/>
              </w:rPr>
              <w:t>44</w:t>
            </w:r>
          </w:p>
        </w:tc>
        <w:tc>
          <w:tcPr>
            <w:tcW w:w="1080" w:type="dxa"/>
          </w:tcPr>
          <w:p w14:paraId="2C25623A" w14:textId="77777777" w:rsidR="00C17A60" w:rsidRPr="00AB5879" w:rsidRDefault="00C17A60" w:rsidP="00AB5879">
            <w:pPr>
              <w:jc w:val="center"/>
              <w:rPr>
                <w:sz w:val="18"/>
                <w:szCs w:val="18"/>
              </w:rPr>
            </w:pPr>
            <w:r w:rsidRPr="00AB5879">
              <w:rPr>
                <w:sz w:val="18"/>
                <w:szCs w:val="18"/>
              </w:rPr>
              <w:t>1 962</w:t>
            </w:r>
          </w:p>
        </w:tc>
        <w:tc>
          <w:tcPr>
            <w:tcW w:w="900" w:type="dxa"/>
          </w:tcPr>
          <w:p w14:paraId="31360C42" w14:textId="77777777" w:rsidR="00C17A60" w:rsidRPr="00AB5879" w:rsidRDefault="00C17A60" w:rsidP="00AB5879">
            <w:pPr>
              <w:jc w:val="center"/>
              <w:rPr>
                <w:sz w:val="18"/>
                <w:szCs w:val="18"/>
              </w:rPr>
            </w:pPr>
            <w:r w:rsidRPr="00AB5879">
              <w:rPr>
                <w:sz w:val="18"/>
                <w:szCs w:val="18"/>
              </w:rPr>
              <w:t>41</w:t>
            </w:r>
          </w:p>
        </w:tc>
        <w:tc>
          <w:tcPr>
            <w:tcW w:w="1141" w:type="dxa"/>
          </w:tcPr>
          <w:p w14:paraId="01811ADE" w14:textId="77777777" w:rsidR="00C17A60" w:rsidRPr="00AB5879" w:rsidRDefault="00C17A60" w:rsidP="00AB5879">
            <w:pPr>
              <w:jc w:val="center"/>
              <w:rPr>
                <w:sz w:val="18"/>
                <w:szCs w:val="18"/>
              </w:rPr>
            </w:pPr>
            <w:r w:rsidRPr="00AB5879">
              <w:rPr>
                <w:sz w:val="18"/>
                <w:szCs w:val="18"/>
              </w:rPr>
              <w:t>1 856</w:t>
            </w:r>
          </w:p>
        </w:tc>
      </w:tr>
      <w:tr w:rsidR="00C17A60" w:rsidRPr="00C17A60" w14:paraId="09A70D34" w14:textId="77777777" w:rsidTr="00AB5879">
        <w:trPr>
          <w:trHeight w:val="331"/>
        </w:trPr>
        <w:tc>
          <w:tcPr>
            <w:tcW w:w="3458" w:type="dxa"/>
            <w:shd w:val="clear" w:color="auto" w:fill="D9D9D9"/>
          </w:tcPr>
          <w:p w14:paraId="3409E971" w14:textId="77777777" w:rsidR="00C17A60" w:rsidRPr="00AB5879" w:rsidRDefault="00C17A60" w:rsidP="00AB5879">
            <w:pPr>
              <w:jc w:val="center"/>
              <w:rPr>
                <w:sz w:val="18"/>
                <w:szCs w:val="18"/>
              </w:rPr>
            </w:pPr>
            <w:proofErr w:type="spellStart"/>
            <w:r w:rsidRPr="00AB5879">
              <w:rPr>
                <w:sz w:val="18"/>
                <w:szCs w:val="18"/>
              </w:rPr>
              <w:t>Јавна</w:t>
            </w:r>
            <w:proofErr w:type="spellEnd"/>
            <w:r w:rsidRPr="00AB5879">
              <w:rPr>
                <w:sz w:val="18"/>
                <w:szCs w:val="18"/>
              </w:rPr>
              <w:t xml:space="preserve"> </w:t>
            </w:r>
            <w:proofErr w:type="spellStart"/>
            <w:r w:rsidRPr="00AB5879">
              <w:rPr>
                <w:sz w:val="18"/>
                <w:szCs w:val="18"/>
              </w:rPr>
              <w:t>управа</w:t>
            </w:r>
            <w:proofErr w:type="spellEnd"/>
            <w:r w:rsidRPr="00AB5879">
              <w:rPr>
                <w:sz w:val="18"/>
                <w:szCs w:val="18"/>
              </w:rPr>
              <w:t xml:space="preserve"> и </w:t>
            </w:r>
            <w:proofErr w:type="spellStart"/>
            <w:r w:rsidRPr="00AB5879">
              <w:rPr>
                <w:sz w:val="18"/>
                <w:szCs w:val="18"/>
              </w:rPr>
              <w:t>одбрана</w:t>
            </w:r>
            <w:proofErr w:type="spellEnd"/>
            <w:r w:rsidRPr="00AB5879">
              <w:rPr>
                <w:sz w:val="18"/>
                <w:szCs w:val="18"/>
              </w:rPr>
              <w:t xml:space="preserve">; </w:t>
            </w:r>
            <w:proofErr w:type="spellStart"/>
            <w:r w:rsidRPr="00AB5879">
              <w:rPr>
                <w:sz w:val="18"/>
                <w:szCs w:val="18"/>
              </w:rPr>
              <w:t>задолжително</w:t>
            </w:r>
            <w:proofErr w:type="spellEnd"/>
            <w:r w:rsidRPr="00AB5879">
              <w:rPr>
                <w:sz w:val="18"/>
                <w:szCs w:val="18"/>
              </w:rPr>
              <w:t xml:space="preserve"> </w:t>
            </w:r>
            <w:proofErr w:type="spellStart"/>
            <w:r w:rsidRPr="00AB5879">
              <w:rPr>
                <w:sz w:val="18"/>
                <w:szCs w:val="18"/>
              </w:rPr>
              <w:t>социјално</w:t>
            </w:r>
            <w:proofErr w:type="spellEnd"/>
            <w:r w:rsidRPr="00AB5879">
              <w:rPr>
                <w:sz w:val="18"/>
                <w:szCs w:val="18"/>
              </w:rPr>
              <w:t xml:space="preserve"> </w:t>
            </w:r>
            <w:proofErr w:type="spellStart"/>
            <w:r w:rsidRPr="00AB5879">
              <w:rPr>
                <w:sz w:val="18"/>
                <w:szCs w:val="18"/>
              </w:rPr>
              <w:t>осигурување</w:t>
            </w:r>
            <w:proofErr w:type="spellEnd"/>
          </w:p>
        </w:tc>
        <w:tc>
          <w:tcPr>
            <w:tcW w:w="990" w:type="dxa"/>
            <w:shd w:val="clear" w:color="auto" w:fill="D9D9D9"/>
          </w:tcPr>
          <w:p w14:paraId="7B4D72FB" w14:textId="77777777" w:rsidR="00C17A60" w:rsidRPr="00AB5879" w:rsidRDefault="00C17A60" w:rsidP="00AB5879">
            <w:pPr>
              <w:jc w:val="center"/>
              <w:rPr>
                <w:sz w:val="18"/>
                <w:szCs w:val="18"/>
              </w:rPr>
            </w:pPr>
          </w:p>
          <w:p w14:paraId="65410CB4" w14:textId="77777777" w:rsidR="00C17A60" w:rsidRPr="00AB5879" w:rsidRDefault="00C17A60" w:rsidP="00AB5879">
            <w:pPr>
              <w:jc w:val="center"/>
              <w:rPr>
                <w:sz w:val="18"/>
                <w:szCs w:val="18"/>
              </w:rPr>
            </w:pPr>
            <w:r w:rsidRPr="00AB5879">
              <w:rPr>
                <w:sz w:val="18"/>
                <w:szCs w:val="18"/>
              </w:rPr>
              <w:t>4</w:t>
            </w:r>
          </w:p>
        </w:tc>
        <w:tc>
          <w:tcPr>
            <w:tcW w:w="1170" w:type="dxa"/>
            <w:shd w:val="clear" w:color="auto" w:fill="D9D9D9"/>
          </w:tcPr>
          <w:p w14:paraId="0B91499C" w14:textId="77777777" w:rsidR="00C17A60" w:rsidRPr="00AB5879" w:rsidRDefault="00C17A60" w:rsidP="00AB5879">
            <w:pPr>
              <w:jc w:val="center"/>
              <w:rPr>
                <w:sz w:val="18"/>
                <w:szCs w:val="18"/>
              </w:rPr>
            </w:pPr>
          </w:p>
          <w:p w14:paraId="5FC18E95" w14:textId="77777777" w:rsidR="00C17A60" w:rsidRPr="00AB5879" w:rsidRDefault="00C17A60" w:rsidP="00AB5879">
            <w:pPr>
              <w:jc w:val="center"/>
              <w:rPr>
                <w:sz w:val="18"/>
                <w:szCs w:val="18"/>
              </w:rPr>
            </w:pPr>
            <w:r w:rsidRPr="00AB5879">
              <w:rPr>
                <w:sz w:val="18"/>
                <w:szCs w:val="18"/>
              </w:rPr>
              <w:t>264</w:t>
            </w:r>
          </w:p>
        </w:tc>
        <w:tc>
          <w:tcPr>
            <w:tcW w:w="900" w:type="dxa"/>
            <w:shd w:val="clear" w:color="auto" w:fill="D9D9D9"/>
          </w:tcPr>
          <w:p w14:paraId="1F87CAB7" w14:textId="77777777" w:rsidR="00C17A60" w:rsidRPr="00AB5879" w:rsidRDefault="00C17A60" w:rsidP="00AB5879">
            <w:pPr>
              <w:jc w:val="center"/>
              <w:rPr>
                <w:sz w:val="18"/>
                <w:szCs w:val="18"/>
              </w:rPr>
            </w:pPr>
          </w:p>
          <w:p w14:paraId="37788721" w14:textId="77777777" w:rsidR="00C17A60" w:rsidRPr="00AB5879" w:rsidRDefault="00C17A60" w:rsidP="00AB5879">
            <w:pPr>
              <w:jc w:val="center"/>
              <w:rPr>
                <w:sz w:val="18"/>
                <w:szCs w:val="18"/>
              </w:rPr>
            </w:pPr>
            <w:r w:rsidRPr="00AB5879">
              <w:rPr>
                <w:sz w:val="18"/>
                <w:szCs w:val="18"/>
              </w:rPr>
              <w:t>4</w:t>
            </w:r>
          </w:p>
        </w:tc>
        <w:tc>
          <w:tcPr>
            <w:tcW w:w="1080" w:type="dxa"/>
            <w:shd w:val="clear" w:color="auto" w:fill="D9D9D9"/>
          </w:tcPr>
          <w:p w14:paraId="25E4BCC1" w14:textId="77777777" w:rsidR="00C17A60" w:rsidRPr="00AB5879" w:rsidRDefault="00C17A60" w:rsidP="00AB5879">
            <w:pPr>
              <w:jc w:val="center"/>
              <w:rPr>
                <w:sz w:val="18"/>
                <w:szCs w:val="18"/>
              </w:rPr>
            </w:pPr>
          </w:p>
          <w:p w14:paraId="532A01B1" w14:textId="77777777" w:rsidR="00C17A60" w:rsidRPr="00AB5879" w:rsidRDefault="00C17A60" w:rsidP="00AB5879">
            <w:pPr>
              <w:jc w:val="center"/>
              <w:rPr>
                <w:sz w:val="18"/>
                <w:szCs w:val="18"/>
              </w:rPr>
            </w:pPr>
            <w:r w:rsidRPr="00AB5879">
              <w:rPr>
                <w:sz w:val="18"/>
                <w:szCs w:val="18"/>
              </w:rPr>
              <w:t>264</w:t>
            </w:r>
          </w:p>
        </w:tc>
        <w:tc>
          <w:tcPr>
            <w:tcW w:w="900" w:type="dxa"/>
            <w:shd w:val="clear" w:color="auto" w:fill="D9D9D9"/>
          </w:tcPr>
          <w:p w14:paraId="0D8FCB61" w14:textId="77777777" w:rsidR="00C17A60" w:rsidRPr="00AB5879" w:rsidRDefault="00C17A60" w:rsidP="00AB5879">
            <w:pPr>
              <w:jc w:val="center"/>
              <w:rPr>
                <w:sz w:val="18"/>
                <w:szCs w:val="18"/>
              </w:rPr>
            </w:pPr>
          </w:p>
          <w:p w14:paraId="607A072D" w14:textId="77777777" w:rsidR="00C17A60" w:rsidRPr="00AB5879" w:rsidRDefault="00C17A60" w:rsidP="00AB5879">
            <w:pPr>
              <w:jc w:val="center"/>
              <w:rPr>
                <w:sz w:val="18"/>
                <w:szCs w:val="18"/>
              </w:rPr>
            </w:pPr>
            <w:r w:rsidRPr="00AB5879">
              <w:rPr>
                <w:sz w:val="18"/>
                <w:szCs w:val="18"/>
              </w:rPr>
              <w:t>4</w:t>
            </w:r>
          </w:p>
        </w:tc>
        <w:tc>
          <w:tcPr>
            <w:tcW w:w="1141" w:type="dxa"/>
            <w:shd w:val="clear" w:color="auto" w:fill="D9D9D9"/>
          </w:tcPr>
          <w:p w14:paraId="4472395E" w14:textId="77777777" w:rsidR="00C17A60" w:rsidRPr="00AB5879" w:rsidRDefault="00C17A60" w:rsidP="00AB5879">
            <w:pPr>
              <w:jc w:val="center"/>
              <w:rPr>
                <w:sz w:val="18"/>
                <w:szCs w:val="18"/>
              </w:rPr>
            </w:pPr>
          </w:p>
          <w:p w14:paraId="6D0F93D4" w14:textId="77777777" w:rsidR="00C17A60" w:rsidRPr="00AB5879" w:rsidRDefault="00C17A60" w:rsidP="00AB5879">
            <w:pPr>
              <w:jc w:val="center"/>
              <w:rPr>
                <w:sz w:val="18"/>
                <w:szCs w:val="18"/>
              </w:rPr>
            </w:pPr>
            <w:r w:rsidRPr="00AB5879">
              <w:rPr>
                <w:sz w:val="18"/>
                <w:szCs w:val="18"/>
              </w:rPr>
              <w:t>260</w:t>
            </w:r>
          </w:p>
        </w:tc>
      </w:tr>
      <w:tr w:rsidR="00C17A60" w:rsidRPr="00C17A60" w14:paraId="080F4A29" w14:textId="77777777" w:rsidTr="00AB5879">
        <w:trPr>
          <w:trHeight w:val="253"/>
        </w:trPr>
        <w:tc>
          <w:tcPr>
            <w:tcW w:w="3458" w:type="dxa"/>
          </w:tcPr>
          <w:p w14:paraId="68B227A1" w14:textId="77777777" w:rsidR="00C17A60" w:rsidRPr="00AB5879" w:rsidRDefault="00C17A60" w:rsidP="00AB5879">
            <w:pPr>
              <w:jc w:val="center"/>
              <w:rPr>
                <w:sz w:val="18"/>
                <w:szCs w:val="18"/>
              </w:rPr>
            </w:pPr>
            <w:proofErr w:type="spellStart"/>
            <w:r w:rsidRPr="00AB5879">
              <w:rPr>
                <w:sz w:val="18"/>
                <w:szCs w:val="18"/>
              </w:rPr>
              <w:t>Образование</w:t>
            </w:r>
            <w:proofErr w:type="spellEnd"/>
          </w:p>
        </w:tc>
        <w:tc>
          <w:tcPr>
            <w:tcW w:w="990" w:type="dxa"/>
          </w:tcPr>
          <w:p w14:paraId="15A73DFB" w14:textId="77777777" w:rsidR="00C17A60" w:rsidRPr="00AB5879" w:rsidRDefault="00C17A60" w:rsidP="00AB5879">
            <w:pPr>
              <w:jc w:val="center"/>
              <w:rPr>
                <w:sz w:val="18"/>
                <w:szCs w:val="18"/>
              </w:rPr>
            </w:pPr>
            <w:r w:rsidRPr="00AB5879">
              <w:rPr>
                <w:sz w:val="18"/>
                <w:szCs w:val="18"/>
              </w:rPr>
              <w:t>36</w:t>
            </w:r>
          </w:p>
        </w:tc>
        <w:tc>
          <w:tcPr>
            <w:tcW w:w="1170" w:type="dxa"/>
          </w:tcPr>
          <w:p w14:paraId="4C018EA4" w14:textId="77777777" w:rsidR="00C17A60" w:rsidRPr="00AB5879" w:rsidRDefault="00C17A60" w:rsidP="00AB5879">
            <w:pPr>
              <w:jc w:val="center"/>
              <w:rPr>
                <w:sz w:val="18"/>
                <w:szCs w:val="18"/>
              </w:rPr>
            </w:pPr>
            <w:r w:rsidRPr="00AB5879">
              <w:rPr>
                <w:sz w:val="18"/>
                <w:szCs w:val="18"/>
              </w:rPr>
              <w:t>1 222</w:t>
            </w:r>
          </w:p>
        </w:tc>
        <w:tc>
          <w:tcPr>
            <w:tcW w:w="900" w:type="dxa"/>
          </w:tcPr>
          <w:p w14:paraId="72C9F5DA" w14:textId="77777777" w:rsidR="00C17A60" w:rsidRPr="00AB5879" w:rsidRDefault="00C17A60" w:rsidP="00AB5879">
            <w:pPr>
              <w:jc w:val="center"/>
              <w:rPr>
                <w:sz w:val="18"/>
                <w:szCs w:val="18"/>
              </w:rPr>
            </w:pPr>
            <w:r w:rsidRPr="00AB5879">
              <w:rPr>
                <w:sz w:val="18"/>
                <w:szCs w:val="18"/>
              </w:rPr>
              <w:t>39</w:t>
            </w:r>
          </w:p>
        </w:tc>
        <w:tc>
          <w:tcPr>
            <w:tcW w:w="1080" w:type="dxa"/>
          </w:tcPr>
          <w:p w14:paraId="48E9A8F3" w14:textId="77777777" w:rsidR="00C17A60" w:rsidRPr="00AB5879" w:rsidRDefault="00C17A60" w:rsidP="00AB5879">
            <w:pPr>
              <w:jc w:val="center"/>
              <w:rPr>
                <w:sz w:val="18"/>
                <w:szCs w:val="18"/>
              </w:rPr>
            </w:pPr>
            <w:r w:rsidRPr="00AB5879">
              <w:rPr>
                <w:sz w:val="18"/>
                <w:szCs w:val="18"/>
              </w:rPr>
              <w:t>1 289</w:t>
            </w:r>
          </w:p>
        </w:tc>
        <w:tc>
          <w:tcPr>
            <w:tcW w:w="900" w:type="dxa"/>
          </w:tcPr>
          <w:p w14:paraId="47035CC0" w14:textId="77777777" w:rsidR="00C17A60" w:rsidRPr="00AB5879" w:rsidRDefault="00C17A60" w:rsidP="00AB5879">
            <w:pPr>
              <w:jc w:val="center"/>
              <w:rPr>
                <w:sz w:val="18"/>
                <w:szCs w:val="18"/>
              </w:rPr>
            </w:pPr>
            <w:r w:rsidRPr="00AB5879">
              <w:rPr>
                <w:sz w:val="18"/>
                <w:szCs w:val="18"/>
              </w:rPr>
              <w:t>38</w:t>
            </w:r>
          </w:p>
        </w:tc>
        <w:tc>
          <w:tcPr>
            <w:tcW w:w="1141" w:type="dxa"/>
          </w:tcPr>
          <w:p w14:paraId="670A0FDC" w14:textId="77777777" w:rsidR="00C17A60" w:rsidRPr="00AB5879" w:rsidRDefault="00C17A60" w:rsidP="00AB5879">
            <w:pPr>
              <w:jc w:val="center"/>
              <w:rPr>
                <w:sz w:val="18"/>
                <w:szCs w:val="18"/>
              </w:rPr>
            </w:pPr>
            <w:r w:rsidRPr="00AB5879">
              <w:rPr>
                <w:sz w:val="18"/>
                <w:szCs w:val="18"/>
              </w:rPr>
              <w:t>1 277</w:t>
            </w:r>
          </w:p>
        </w:tc>
      </w:tr>
      <w:tr w:rsidR="00C17A60" w:rsidRPr="00C17A60" w14:paraId="1D22004A" w14:textId="77777777" w:rsidTr="00AB5879">
        <w:trPr>
          <w:trHeight w:val="429"/>
        </w:trPr>
        <w:tc>
          <w:tcPr>
            <w:tcW w:w="3458" w:type="dxa"/>
            <w:shd w:val="clear" w:color="auto" w:fill="D9D9D9"/>
          </w:tcPr>
          <w:p w14:paraId="4D9CB533" w14:textId="77777777" w:rsidR="00C17A60" w:rsidRPr="00AB5879" w:rsidRDefault="00C17A60" w:rsidP="00AB5879">
            <w:pPr>
              <w:jc w:val="center"/>
              <w:rPr>
                <w:sz w:val="18"/>
                <w:szCs w:val="18"/>
              </w:rPr>
            </w:pPr>
            <w:proofErr w:type="spellStart"/>
            <w:r w:rsidRPr="00AB5879">
              <w:rPr>
                <w:sz w:val="18"/>
                <w:szCs w:val="18"/>
              </w:rPr>
              <w:t>Дејности</w:t>
            </w:r>
            <w:proofErr w:type="spellEnd"/>
            <w:r w:rsidRPr="00AB5879">
              <w:rPr>
                <w:sz w:val="18"/>
                <w:szCs w:val="18"/>
              </w:rPr>
              <w:t xml:space="preserve"> </w:t>
            </w:r>
            <w:proofErr w:type="spellStart"/>
            <w:r w:rsidRPr="00AB5879">
              <w:rPr>
                <w:sz w:val="18"/>
                <w:szCs w:val="18"/>
              </w:rPr>
              <w:t>на</w:t>
            </w:r>
            <w:proofErr w:type="spellEnd"/>
            <w:r w:rsidRPr="00AB5879">
              <w:rPr>
                <w:sz w:val="18"/>
                <w:szCs w:val="18"/>
              </w:rPr>
              <w:t xml:space="preserve"> </w:t>
            </w:r>
            <w:proofErr w:type="spellStart"/>
            <w:r w:rsidRPr="00AB5879">
              <w:rPr>
                <w:sz w:val="18"/>
                <w:szCs w:val="18"/>
              </w:rPr>
              <w:t>здравствена</w:t>
            </w:r>
            <w:proofErr w:type="spellEnd"/>
            <w:r w:rsidRPr="00AB5879">
              <w:rPr>
                <w:sz w:val="18"/>
                <w:szCs w:val="18"/>
              </w:rPr>
              <w:t xml:space="preserve"> и </w:t>
            </w:r>
            <w:proofErr w:type="spellStart"/>
            <w:r w:rsidRPr="00AB5879">
              <w:rPr>
                <w:sz w:val="18"/>
                <w:szCs w:val="18"/>
              </w:rPr>
              <w:t>социјална</w:t>
            </w:r>
            <w:proofErr w:type="spellEnd"/>
            <w:r w:rsidRPr="00AB5879">
              <w:rPr>
                <w:sz w:val="18"/>
                <w:szCs w:val="18"/>
              </w:rPr>
              <w:t xml:space="preserve"> </w:t>
            </w:r>
            <w:proofErr w:type="spellStart"/>
            <w:r w:rsidRPr="00AB5879">
              <w:rPr>
                <w:sz w:val="18"/>
                <w:szCs w:val="18"/>
              </w:rPr>
              <w:t>заштита</w:t>
            </w:r>
            <w:proofErr w:type="spellEnd"/>
          </w:p>
        </w:tc>
        <w:tc>
          <w:tcPr>
            <w:tcW w:w="990" w:type="dxa"/>
            <w:shd w:val="clear" w:color="auto" w:fill="D9D9D9"/>
          </w:tcPr>
          <w:p w14:paraId="0FE0491C" w14:textId="77777777" w:rsidR="00C17A60" w:rsidRPr="00AB5879" w:rsidRDefault="00C17A60" w:rsidP="00AB5879">
            <w:pPr>
              <w:jc w:val="center"/>
              <w:rPr>
                <w:sz w:val="18"/>
                <w:szCs w:val="18"/>
              </w:rPr>
            </w:pPr>
            <w:r w:rsidRPr="00AB5879">
              <w:rPr>
                <w:sz w:val="18"/>
                <w:szCs w:val="18"/>
              </w:rPr>
              <w:t>117</w:t>
            </w:r>
          </w:p>
        </w:tc>
        <w:tc>
          <w:tcPr>
            <w:tcW w:w="1170" w:type="dxa"/>
            <w:shd w:val="clear" w:color="auto" w:fill="D9D9D9"/>
          </w:tcPr>
          <w:p w14:paraId="2A617A02" w14:textId="77777777" w:rsidR="00C17A60" w:rsidRPr="00AB5879" w:rsidRDefault="00C17A60" w:rsidP="00AB5879">
            <w:pPr>
              <w:jc w:val="center"/>
              <w:rPr>
                <w:sz w:val="18"/>
                <w:szCs w:val="18"/>
              </w:rPr>
            </w:pPr>
            <w:r w:rsidRPr="00AB5879">
              <w:rPr>
                <w:sz w:val="18"/>
                <w:szCs w:val="18"/>
              </w:rPr>
              <w:t>3 357</w:t>
            </w:r>
          </w:p>
        </w:tc>
        <w:tc>
          <w:tcPr>
            <w:tcW w:w="900" w:type="dxa"/>
            <w:shd w:val="clear" w:color="auto" w:fill="D9D9D9"/>
          </w:tcPr>
          <w:p w14:paraId="78927976" w14:textId="77777777" w:rsidR="00C17A60" w:rsidRPr="00AB5879" w:rsidRDefault="00C17A60" w:rsidP="00AB5879">
            <w:pPr>
              <w:jc w:val="center"/>
              <w:rPr>
                <w:sz w:val="18"/>
                <w:szCs w:val="18"/>
              </w:rPr>
            </w:pPr>
            <w:r w:rsidRPr="00AB5879">
              <w:rPr>
                <w:sz w:val="18"/>
                <w:szCs w:val="18"/>
              </w:rPr>
              <w:t>113</w:t>
            </w:r>
          </w:p>
        </w:tc>
        <w:tc>
          <w:tcPr>
            <w:tcW w:w="1080" w:type="dxa"/>
            <w:shd w:val="clear" w:color="auto" w:fill="D9D9D9"/>
          </w:tcPr>
          <w:p w14:paraId="264AA2CC" w14:textId="77777777" w:rsidR="00C17A60" w:rsidRPr="00AB5879" w:rsidRDefault="00C17A60" w:rsidP="00AB5879">
            <w:pPr>
              <w:jc w:val="center"/>
              <w:rPr>
                <w:sz w:val="18"/>
                <w:szCs w:val="18"/>
              </w:rPr>
            </w:pPr>
            <w:r w:rsidRPr="00AB5879">
              <w:rPr>
                <w:sz w:val="18"/>
                <w:szCs w:val="18"/>
              </w:rPr>
              <w:t>3 241</w:t>
            </w:r>
          </w:p>
        </w:tc>
        <w:tc>
          <w:tcPr>
            <w:tcW w:w="900" w:type="dxa"/>
            <w:shd w:val="clear" w:color="auto" w:fill="D9D9D9"/>
          </w:tcPr>
          <w:p w14:paraId="18543A90" w14:textId="77777777" w:rsidR="00C17A60" w:rsidRPr="00AB5879" w:rsidRDefault="00C17A60" w:rsidP="00AB5879">
            <w:pPr>
              <w:jc w:val="center"/>
              <w:rPr>
                <w:sz w:val="18"/>
                <w:szCs w:val="18"/>
              </w:rPr>
            </w:pPr>
            <w:r w:rsidRPr="00AB5879">
              <w:rPr>
                <w:sz w:val="18"/>
                <w:szCs w:val="18"/>
              </w:rPr>
              <w:t>112</w:t>
            </w:r>
          </w:p>
        </w:tc>
        <w:tc>
          <w:tcPr>
            <w:tcW w:w="1141" w:type="dxa"/>
            <w:shd w:val="clear" w:color="auto" w:fill="D9D9D9"/>
          </w:tcPr>
          <w:p w14:paraId="7257609B" w14:textId="77777777" w:rsidR="00C17A60" w:rsidRPr="00AB5879" w:rsidRDefault="00C17A60" w:rsidP="00AB5879">
            <w:pPr>
              <w:jc w:val="center"/>
              <w:rPr>
                <w:sz w:val="18"/>
                <w:szCs w:val="18"/>
              </w:rPr>
            </w:pPr>
            <w:r w:rsidRPr="00AB5879">
              <w:rPr>
                <w:sz w:val="18"/>
                <w:szCs w:val="18"/>
              </w:rPr>
              <w:t>3 304</w:t>
            </w:r>
          </w:p>
        </w:tc>
      </w:tr>
      <w:tr w:rsidR="00C17A60" w:rsidRPr="00C17A60" w14:paraId="0FA809F6" w14:textId="77777777" w:rsidTr="00AB5879">
        <w:trPr>
          <w:trHeight w:val="292"/>
        </w:trPr>
        <w:tc>
          <w:tcPr>
            <w:tcW w:w="3458" w:type="dxa"/>
          </w:tcPr>
          <w:p w14:paraId="3C71D29A" w14:textId="77777777" w:rsidR="00C17A60" w:rsidRPr="00AB5879" w:rsidRDefault="00C17A60" w:rsidP="00AB5879">
            <w:pPr>
              <w:jc w:val="center"/>
              <w:rPr>
                <w:sz w:val="18"/>
                <w:szCs w:val="18"/>
              </w:rPr>
            </w:pPr>
            <w:proofErr w:type="spellStart"/>
            <w:r w:rsidRPr="00AB5879">
              <w:rPr>
                <w:sz w:val="18"/>
                <w:szCs w:val="18"/>
              </w:rPr>
              <w:t>Уметност</w:t>
            </w:r>
            <w:proofErr w:type="spellEnd"/>
            <w:r w:rsidRPr="00AB5879">
              <w:rPr>
                <w:sz w:val="18"/>
                <w:szCs w:val="18"/>
              </w:rPr>
              <w:t xml:space="preserve">, </w:t>
            </w:r>
            <w:proofErr w:type="spellStart"/>
            <w:r w:rsidRPr="00AB5879">
              <w:rPr>
                <w:sz w:val="18"/>
                <w:szCs w:val="18"/>
              </w:rPr>
              <w:t>забава</w:t>
            </w:r>
            <w:proofErr w:type="spellEnd"/>
            <w:r w:rsidRPr="00AB5879">
              <w:rPr>
                <w:sz w:val="18"/>
                <w:szCs w:val="18"/>
              </w:rPr>
              <w:t xml:space="preserve"> и </w:t>
            </w:r>
            <w:proofErr w:type="spellStart"/>
            <w:r w:rsidRPr="00AB5879">
              <w:rPr>
                <w:sz w:val="18"/>
                <w:szCs w:val="18"/>
              </w:rPr>
              <w:t>рекреација</w:t>
            </w:r>
            <w:proofErr w:type="spellEnd"/>
          </w:p>
        </w:tc>
        <w:tc>
          <w:tcPr>
            <w:tcW w:w="990" w:type="dxa"/>
          </w:tcPr>
          <w:p w14:paraId="75A92EDD" w14:textId="77777777" w:rsidR="00C17A60" w:rsidRPr="00AB5879" w:rsidRDefault="00C17A60" w:rsidP="00AB5879">
            <w:pPr>
              <w:jc w:val="center"/>
              <w:rPr>
                <w:sz w:val="18"/>
                <w:szCs w:val="18"/>
              </w:rPr>
            </w:pPr>
            <w:r w:rsidRPr="00AB5879">
              <w:rPr>
                <w:sz w:val="18"/>
                <w:szCs w:val="18"/>
              </w:rPr>
              <w:t>36</w:t>
            </w:r>
          </w:p>
        </w:tc>
        <w:tc>
          <w:tcPr>
            <w:tcW w:w="1170" w:type="dxa"/>
          </w:tcPr>
          <w:p w14:paraId="7677DB14" w14:textId="77777777" w:rsidR="00C17A60" w:rsidRPr="00AB5879" w:rsidRDefault="00C17A60" w:rsidP="00AB5879">
            <w:pPr>
              <w:jc w:val="center"/>
              <w:rPr>
                <w:sz w:val="18"/>
                <w:szCs w:val="18"/>
              </w:rPr>
            </w:pPr>
            <w:r w:rsidRPr="00AB5879">
              <w:rPr>
                <w:sz w:val="18"/>
                <w:szCs w:val="18"/>
              </w:rPr>
              <w:t>1 404</w:t>
            </w:r>
          </w:p>
        </w:tc>
        <w:tc>
          <w:tcPr>
            <w:tcW w:w="900" w:type="dxa"/>
          </w:tcPr>
          <w:p w14:paraId="6F1C85C6" w14:textId="77777777" w:rsidR="00C17A60" w:rsidRPr="00AB5879" w:rsidRDefault="00C17A60" w:rsidP="00AB5879">
            <w:pPr>
              <w:jc w:val="center"/>
              <w:rPr>
                <w:sz w:val="18"/>
                <w:szCs w:val="18"/>
              </w:rPr>
            </w:pPr>
            <w:r w:rsidRPr="00AB5879">
              <w:rPr>
                <w:sz w:val="18"/>
                <w:szCs w:val="18"/>
              </w:rPr>
              <w:t>49</w:t>
            </w:r>
          </w:p>
        </w:tc>
        <w:tc>
          <w:tcPr>
            <w:tcW w:w="1080" w:type="dxa"/>
          </w:tcPr>
          <w:p w14:paraId="3444F258" w14:textId="77777777" w:rsidR="00C17A60" w:rsidRPr="00AB5879" w:rsidRDefault="00C17A60" w:rsidP="00AB5879">
            <w:pPr>
              <w:jc w:val="center"/>
              <w:rPr>
                <w:sz w:val="18"/>
                <w:szCs w:val="18"/>
              </w:rPr>
            </w:pPr>
            <w:r w:rsidRPr="00AB5879">
              <w:rPr>
                <w:sz w:val="18"/>
                <w:szCs w:val="18"/>
              </w:rPr>
              <w:t>1 753</w:t>
            </w:r>
          </w:p>
        </w:tc>
        <w:tc>
          <w:tcPr>
            <w:tcW w:w="900" w:type="dxa"/>
          </w:tcPr>
          <w:p w14:paraId="5411E5B8" w14:textId="77777777" w:rsidR="00C17A60" w:rsidRPr="00AB5879" w:rsidRDefault="00C17A60" w:rsidP="00AB5879">
            <w:pPr>
              <w:jc w:val="center"/>
              <w:rPr>
                <w:sz w:val="18"/>
                <w:szCs w:val="18"/>
              </w:rPr>
            </w:pPr>
            <w:r w:rsidRPr="00AB5879">
              <w:rPr>
                <w:sz w:val="18"/>
                <w:szCs w:val="18"/>
              </w:rPr>
              <w:t>41</w:t>
            </w:r>
          </w:p>
        </w:tc>
        <w:tc>
          <w:tcPr>
            <w:tcW w:w="1141" w:type="dxa"/>
          </w:tcPr>
          <w:p w14:paraId="4DA6B62F" w14:textId="77777777" w:rsidR="00C17A60" w:rsidRPr="00AB5879" w:rsidRDefault="00C17A60" w:rsidP="00AB5879">
            <w:pPr>
              <w:jc w:val="center"/>
              <w:rPr>
                <w:sz w:val="18"/>
                <w:szCs w:val="18"/>
              </w:rPr>
            </w:pPr>
            <w:r w:rsidRPr="00AB5879">
              <w:rPr>
                <w:sz w:val="18"/>
                <w:szCs w:val="18"/>
              </w:rPr>
              <w:t>1 655</w:t>
            </w:r>
          </w:p>
        </w:tc>
      </w:tr>
      <w:tr w:rsidR="00C17A60" w:rsidRPr="00C17A60" w14:paraId="57ECBAC9" w14:textId="77777777" w:rsidTr="00AB5879">
        <w:trPr>
          <w:trHeight w:val="291"/>
        </w:trPr>
        <w:tc>
          <w:tcPr>
            <w:tcW w:w="3458" w:type="dxa"/>
            <w:shd w:val="clear" w:color="auto" w:fill="D9D9D9"/>
          </w:tcPr>
          <w:p w14:paraId="3C92D086" w14:textId="77777777" w:rsidR="00C17A60" w:rsidRPr="00AB5879" w:rsidRDefault="00C17A60" w:rsidP="00AB5879">
            <w:pPr>
              <w:jc w:val="center"/>
              <w:rPr>
                <w:sz w:val="18"/>
                <w:szCs w:val="18"/>
              </w:rPr>
            </w:pPr>
            <w:proofErr w:type="spellStart"/>
            <w:r w:rsidRPr="00AB5879">
              <w:rPr>
                <w:sz w:val="18"/>
                <w:szCs w:val="18"/>
              </w:rPr>
              <w:t>Други</w:t>
            </w:r>
            <w:proofErr w:type="spellEnd"/>
            <w:r w:rsidRPr="00AB5879">
              <w:rPr>
                <w:sz w:val="18"/>
                <w:szCs w:val="18"/>
              </w:rPr>
              <w:t xml:space="preserve"> </w:t>
            </w:r>
            <w:proofErr w:type="spellStart"/>
            <w:r w:rsidRPr="00AB5879">
              <w:rPr>
                <w:sz w:val="18"/>
                <w:szCs w:val="18"/>
              </w:rPr>
              <w:t>услужни</w:t>
            </w:r>
            <w:proofErr w:type="spellEnd"/>
            <w:r w:rsidRPr="00AB5879">
              <w:rPr>
                <w:sz w:val="18"/>
                <w:szCs w:val="18"/>
              </w:rPr>
              <w:t xml:space="preserve"> </w:t>
            </w:r>
            <w:proofErr w:type="spellStart"/>
            <w:r w:rsidRPr="00AB5879">
              <w:rPr>
                <w:sz w:val="18"/>
                <w:szCs w:val="18"/>
              </w:rPr>
              <w:t>дејности</w:t>
            </w:r>
            <w:proofErr w:type="spellEnd"/>
          </w:p>
        </w:tc>
        <w:tc>
          <w:tcPr>
            <w:tcW w:w="990" w:type="dxa"/>
            <w:shd w:val="clear" w:color="auto" w:fill="D9D9D9"/>
          </w:tcPr>
          <w:p w14:paraId="67567A52" w14:textId="77777777" w:rsidR="00C17A60" w:rsidRPr="00AB5879" w:rsidRDefault="00C17A60" w:rsidP="00AB5879">
            <w:pPr>
              <w:jc w:val="center"/>
              <w:rPr>
                <w:sz w:val="18"/>
                <w:szCs w:val="18"/>
              </w:rPr>
            </w:pPr>
            <w:r w:rsidRPr="00AB5879">
              <w:rPr>
                <w:sz w:val="18"/>
                <w:szCs w:val="18"/>
              </w:rPr>
              <w:t>139</w:t>
            </w:r>
          </w:p>
        </w:tc>
        <w:tc>
          <w:tcPr>
            <w:tcW w:w="1170" w:type="dxa"/>
            <w:shd w:val="clear" w:color="auto" w:fill="D9D9D9"/>
          </w:tcPr>
          <w:p w14:paraId="7B9F8D3A" w14:textId="77777777" w:rsidR="00C17A60" w:rsidRPr="00AB5879" w:rsidRDefault="00C17A60" w:rsidP="00AB5879">
            <w:pPr>
              <w:jc w:val="center"/>
              <w:rPr>
                <w:sz w:val="18"/>
                <w:szCs w:val="18"/>
              </w:rPr>
            </w:pPr>
            <w:r w:rsidRPr="00AB5879">
              <w:rPr>
                <w:sz w:val="18"/>
                <w:szCs w:val="18"/>
              </w:rPr>
              <w:t>4 804</w:t>
            </w:r>
          </w:p>
        </w:tc>
        <w:tc>
          <w:tcPr>
            <w:tcW w:w="900" w:type="dxa"/>
            <w:shd w:val="clear" w:color="auto" w:fill="D9D9D9"/>
          </w:tcPr>
          <w:p w14:paraId="32F9EA6C" w14:textId="77777777" w:rsidR="00C17A60" w:rsidRPr="00AB5879" w:rsidRDefault="00C17A60" w:rsidP="00AB5879">
            <w:pPr>
              <w:jc w:val="center"/>
              <w:rPr>
                <w:sz w:val="18"/>
                <w:szCs w:val="18"/>
              </w:rPr>
            </w:pPr>
            <w:r w:rsidRPr="00AB5879">
              <w:rPr>
                <w:sz w:val="18"/>
                <w:szCs w:val="18"/>
              </w:rPr>
              <w:t>182</w:t>
            </w:r>
          </w:p>
        </w:tc>
        <w:tc>
          <w:tcPr>
            <w:tcW w:w="1080" w:type="dxa"/>
            <w:shd w:val="clear" w:color="auto" w:fill="D9D9D9"/>
          </w:tcPr>
          <w:p w14:paraId="38A310EB" w14:textId="77777777" w:rsidR="00C17A60" w:rsidRPr="00AB5879" w:rsidRDefault="00C17A60" w:rsidP="00AB5879">
            <w:pPr>
              <w:jc w:val="center"/>
              <w:rPr>
                <w:sz w:val="18"/>
                <w:szCs w:val="18"/>
              </w:rPr>
            </w:pPr>
            <w:r w:rsidRPr="00AB5879">
              <w:rPr>
                <w:sz w:val="18"/>
                <w:szCs w:val="18"/>
              </w:rPr>
              <w:t>5 974</w:t>
            </w:r>
          </w:p>
        </w:tc>
        <w:tc>
          <w:tcPr>
            <w:tcW w:w="900" w:type="dxa"/>
            <w:shd w:val="clear" w:color="auto" w:fill="D9D9D9"/>
          </w:tcPr>
          <w:p w14:paraId="62CCDF7C" w14:textId="77777777" w:rsidR="00C17A60" w:rsidRPr="00AB5879" w:rsidRDefault="00C17A60" w:rsidP="00AB5879">
            <w:pPr>
              <w:jc w:val="center"/>
              <w:rPr>
                <w:sz w:val="18"/>
                <w:szCs w:val="18"/>
              </w:rPr>
            </w:pPr>
            <w:r w:rsidRPr="00AB5879">
              <w:rPr>
                <w:sz w:val="18"/>
                <w:szCs w:val="18"/>
              </w:rPr>
              <w:t>148</w:t>
            </w:r>
          </w:p>
        </w:tc>
        <w:tc>
          <w:tcPr>
            <w:tcW w:w="1141" w:type="dxa"/>
            <w:shd w:val="clear" w:color="auto" w:fill="D9D9D9"/>
          </w:tcPr>
          <w:p w14:paraId="68A68943" w14:textId="77777777" w:rsidR="00C17A60" w:rsidRPr="00AB5879" w:rsidRDefault="00C17A60" w:rsidP="00AB5879">
            <w:pPr>
              <w:jc w:val="center"/>
              <w:rPr>
                <w:sz w:val="18"/>
                <w:szCs w:val="18"/>
              </w:rPr>
            </w:pPr>
            <w:r w:rsidRPr="00AB5879">
              <w:rPr>
                <w:sz w:val="18"/>
                <w:szCs w:val="18"/>
              </w:rPr>
              <w:t>5 063</w:t>
            </w:r>
          </w:p>
        </w:tc>
      </w:tr>
      <w:tr w:rsidR="00C17A60" w:rsidRPr="00C17A60" w14:paraId="2F85C437" w14:textId="77777777" w:rsidTr="00AB5879">
        <w:trPr>
          <w:trHeight w:val="431"/>
        </w:trPr>
        <w:tc>
          <w:tcPr>
            <w:tcW w:w="3458" w:type="dxa"/>
          </w:tcPr>
          <w:p w14:paraId="2FC69CFE" w14:textId="77777777" w:rsidR="00C17A60" w:rsidRPr="00AB5879" w:rsidRDefault="00C17A60" w:rsidP="00AB5879">
            <w:pPr>
              <w:jc w:val="center"/>
              <w:rPr>
                <w:sz w:val="18"/>
                <w:szCs w:val="18"/>
              </w:rPr>
            </w:pPr>
            <w:proofErr w:type="spellStart"/>
            <w:r w:rsidRPr="00AB5879">
              <w:rPr>
                <w:sz w:val="18"/>
                <w:szCs w:val="18"/>
              </w:rPr>
              <w:t>Дејности</w:t>
            </w:r>
            <w:proofErr w:type="spellEnd"/>
            <w:r w:rsidRPr="00AB5879">
              <w:rPr>
                <w:sz w:val="18"/>
                <w:szCs w:val="18"/>
              </w:rPr>
              <w:t xml:space="preserve"> </w:t>
            </w:r>
            <w:proofErr w:type="spellStart"/>
            <w:r w:rsidRPr="00AB5879">
              <w:rPr>
                <w:sz w:val="18"/>
                <w:szCs w:val="18"/>
              </w:rPr>
              <w:t>на</w:t>
            </w:r>
            <w:proofErr w:type="spellEnd"/>
            <w:r w:rsidRPr="00AB5879">
              <w:rPr>
                <w:sz w:val="18"/>
                <w:szCs w:val="18"/>
              </w:rPr>
              <w:t xml:space="preserve"> </w:t>
            </w:r>
            <w:proofErr w:type="spellStart"/>
            <w:r w:rsidRPr="00AB5879">
              <w:rPr>
                <w:sz w:val="18"/>
                <w:szCs w:val="18"/>
              </w:rPr>
              <w:t>домаќинствата</w:t>
            </w:r>
            <w:proofErr w:type="spellEnd"/>
            <w:r w:rsidRPr="00AB5879">
              <w:rPr>
                <w:sz w:val="18"/>
                <w:szCs w:val="18"/>
              </w:rPr>
              <w:t xml:space="preserve"> </w:t>
            </w:r>
            <w:proofErr w:type="spellStart"/>
            <w:r w:rsidRPr="00AB5879">
              <w:rPr>
                <w:sz w:val="18"/>
                <w:szCs w:val="18"/>
              </w:rPr>
              <w:t>како</w:t>
            </w:r>
            <w:proofErr w:type="spellEnd"/>
            <w:r w:rsidRPr="00AB5879">
              <w:rPr>
                <w:sz w:val="18"/>
                <w:szCs w:val="18"/>
              </w:rPr>
              <w:t xml:space="preserve"> </w:t>
            </w:r>
            <w:proofErr w:type="spellStart"/>
            <w:r w:rsidRPr="00AB5879">
              <w:rPr>
                <w:sz w:val="18"/>
                <w:szCs w:val="18"/>
              </w:rPr>
              <w:t>работодавачи</w:t>
            </w:r>
            <w:proofErr w:type="spellEnd"/>
          </w:p>
        </w:tc>
        <w:tc>
          <w:tcPr>
            <w:tcW w:w="990" w:type="dxa"/>
          </w:tcPr>
          <w:p w14:paraId="71818C4B" w14:textId="77777777" w:rsidR="00C17A60" w:rsidRPr="00AB5879" w:rsidRDefault="00C17A60" w:rsidP="00AB5879">
            <w:pPr>
              <w:jc w:val="center"/>
              <w:rPr>
                <w:sz w:val="18"/>
                <w:szCs w:val="18"/>
              </w:rPr>
            </w:pPr>
            <w:r w:rsidRPr="00AB5879">
              <w:rPr>
                <w:sz w:val="18"/>
                <w:szCs w:val="18"/>
              </w:rPr>
              <w:t>....</w:t>
            </w:r>
          </w:p>
        </w:tc>
        <w:tc>
          <w:tcPr>
            <w:tcW w:w="1170" w:type="dxa"/>
          </w:tcPr>
          <w:p w14:paraId="11F01927" w14:textId="77777777" w:rsidR="00C17A60" w:rsidRPr="00AB5879" w:rsidRDefault="00C17A60" w:rsidP="00AB5879">
            <w:pPr>
              <w:jc w:val="center"/>
              <w:rPr>
                <w:sz w:val="18"/>
                <w:szCs w:val="18"/>
              </w:rPr>
            </w:pPr>
            <w:r w:rsidRPr="00AB5879">
              <w:rPr>
                <w:sz w:val="18"/>
                <w:szCs w:val="18"/>
              </w:rPr>
              <w:t>...</w:t>
            </w:r>
          </w:p>
        </w:tc>
        <w:tc>
          <w:tcPr>
            <w:tcW w:w="900" w:type="dxa"/>
          </w:tcPr>
          <w:p w14:paraId="4301A30B" w14:textId="77777777" w:rsidR="00C17A60" w:rsidRPr="00AB5879" w:rsidRDefault="00C17A60" w:rsidP="00AB5879">
            <w:pPr>
              <w:jc w:val="center"/>
              <w:rPr>
                <w:sz w:val="18"/>
                <w:szCs w:val="18"/>
              </w:rPr>
            </w:pPr>
            <w:r w:rsidRPr="00AB5879">
              <w:rPr>
                <w:sz w:val="18"/>
                <w:szCs w:val="18"/>
              </w:rPr>
              <w:t>...</w:t>
            </w:r>
          </w:p>
        </w:tc>
        <w:tc>
          <w:tcPr>
            <w:tcW w:w="1080" w:type="dxa"/>
          </w:tcPr>
          <w:p w14:paraId="30D8A77A" w14:textId="77777777" w:rsidR="00C17A60" w:rsidRPr="00AB5879" w:rsidRDefault="00C17A60" w:rsidP="00AB5879">
            <w:pPr>
              <w:jc w:val="center"/>
              <w:rPr>
                <w:sz w:val="18"/>
                <w:szCs w:val="18"/>
              </w:rPr>
            </w:pPr>
            <w:r w:rsidRPr="00AB5879">
              <w:rPr>
                <w:sz w:val="18"/>
                <w:szCs w:val="18"/>
              </w:rPr>
              <w:t>...</w:t>
            </w:r>
          </w:p>
        </w:tc>
        <w:tc>
          <w:tcPr>
            <w:tcW w:w="900" w:type="dxa"/>
          </w:tcPr>
          <w:p w14:paraId="029DBBEE" w14:textId="77777777" w:rsidR="00C17A60" w:rsidRPr="00AB5879" w:rsidRDefault="00C17A60" w:rsidP="00AB5879">
            <w:pPr>
              <w:jc w:val="center"/>
              <w:rPr>
                <w:sz w:val="18"/>
                <w:szCs w:val="18"/>
              </w:rPr>
            </w:pPr>
            <w:r w:rsidRPr="00AB5879">
              <w:rPr>
                <w:sz w:val="18"/>
                <w:szCs w:val="18"/>
              </w:rPr>
              <w:t>...</w:t>
            </w:r>
          </w:p>
        </w:tc>
        <w:tc>
          <w:tcPr>
            <w:tcW w:w="1141" w:type="dxa"/>
          </w:tcPr>
          <w:p w14:paraId="783F4D4F" w14:textId="77777777" w:rsidR="00C17A60" w:rsidRPr="00AB5879" w:rsidRDefault="00C17A60" w:rsidP="00AB5879">
            <w:pPr>
              <w:jc w:val="center"/>
              <w:rPr>
                <w:sz w:val="18"/>
                <w:szCs w:val="18"/>
              </w:rPr>
            </w:pPr>
            <w:r w:rsidRPr="00AB5879">
              <w:rPr>
                <w:sz w:val="18"/>
                <w:szCs w:val="18"/>
              </w:rPr>
              <w:t>...</w:t>
            </w:r>
          </w:p>
        </w:tc>
      </w:tr>
      <w:tr w:rsidR="00C17A60" w:rsidRPr="00C17A60" w14:paraId="7785E33E" w14:textId="77777777" w:rsidTr="00AB5879">
        <w:trPr>
          <w:trHeight w:val="568"/>
        </w:trPr>
        <w:tc>
          <w:tcPr>
            <w:tcW w:w="3458" w:type="dxa"/>
            <w:shd w:val="clear" w:color="auto" w:fill="D9D9D9"/>
          </w:tcPr>
          <w:p w14:paraId="39C54DC5" w14:textId="77777777" w:rsidR="00C17A60" w:rsidRPr="00AB5879" w:rsidRDefault="00C17A60" w:rsidP="00AB5879">
            <w:pPr>
              <w:jc w:val="center"/>
              <w:rPr>
                <w:sz w:val="18"/>
                <w:szCs w:val="18"/>
              </w:rPr>
            </w:pPr>
          </w:p>
          <w:p w14:paraId="61454599" w14:textId="77777777" w:rsidR="00C17A60" w:rsidRPr="00AB5879" w:rsidRDefault="00C17A60" w:rsidP="00AB5879">
            <w:pPr>
              <w:jc w:val="center"/>
              <w:rPr>
                <w:sz w:val="18"/>
                <w:szCs w:val="18"/>
              </w:rPr>
            </w:pPr>
            <w:proofErr w:type="spellStart"/>
            <w:r w:rsidRPr="00AB5879">
              <w:rPr>
                <w:sz w:val="18"/>
                <w:szCs w:val="18"/>
              </w:rPr>
              <w:t>Дејности</w:t>
            </w:r>
            <w:proofErr w:type="spellEnd"/>
            <w:r w:rsidRPr="00AB5879">
              <w:rPr>
                <w:sz w:val="18"/>
                <w:szCs w:val="18"/>
              </w:rPr>
              <w:t xml:space="preserve"> </w:t>
            </w:r>
            <w:proofErr w:type="spellStart"/>
            <w:r w:rsidRPr="00AB5879">
              <w:rPr>
                <w:sz w:val="18"/>
                <w:szCs w:val="18"/>
              </w:rPr>
              <w:t>на</w:t>
            </w:r>
            <w:proofErr w:type="spellEnd"/>
            <w:r w:rsidRPr="00AB5879">
              <w:rPr>
                <w:sz w:val="18"/>
                <w:szCs w:val="18"/>
              </w:rPr>
              <w:t xml:space="preserve"> </w:t>
            </w:r>
            <w:proofErr w:type="spellStart"/>
            <w:r w:rsidRPr="00AB5879">
              <w:rPr>
                <w:sz w:val="18"/>
                <w:szCs w:val="18"/>
              </w:rPr>
              <w:t>екстратериторијални</w:t>
            </w:r>
            <w:proofErr w:type="spellEnd"/>
            <w:r w:rsidRPr="00AB5879">
              <w:rPr>
                <w:sz w:val="18"/>
                <w:szCs w:val="18"/>
              </w:rPr>
              <w:t xml:space="preserve"> </w:t>
            </w:r>
            <w:proofErr w:type="spellStart"/>
            <w:r w:rsidRPr="00AB5879">
              <w:rPr>
                <w:sz w:val="18"/>
                <w:szCs w:val="18"/>
              </w:rPr>
              <w:t>организации</w:t>
            </w:r>
            <w:proofErr w:type="spellEnd"/>
            <w:r w:rsidRPr="00AB5879">
              <w:rPr>
                <w:sz w:val="18"/>
                <w:szCs w:val="18"/>
              </w:rPr>
              <w:t xml:space="preserve"> и </w:t>
            </w:r>
            <w:proofErr w:type="spellStart"/>
            <w:r w:rsidRPr="00AB5879">
              <w:rPr>
                <w:sz w:val="18"/>
                <w:szCs w:val="18"/>
              </w:rPr>
              <w:t>тела</w:t>
            </w:r>
            <w:proofErr w:type="spellEnd"/>
          </w:p>
        </w:tc>
        <w:tc>
          <w:tcPr>
            <w:tcW w:w="990" w:type="dxa"/>
            <w:shd w:val="clear" w:color="auto" w:fill="D9D9D9"/>
          </w:tcPr>
          <w:p w14:paraId="398BDFEA" w14:textId="77777777" w:rsidR="00C17A60" w:rsidRPr="00AB5879" w:rsidRDefault="00C17A60" w:rsidP="00AB5879">
            <w:pPr>
              <w:jc w:val="center"/>
              <w:rPr>
                <w:sz w:val="18"/>
                <w:szCs w:val="18"/>
              </w:rPr>
            </w:pPr>
          </w:p>
          <w:p w14:paraId="4619EBF9" w14:textId="77777777" w:rsidR="00C17A60" w:rsidRPr="00AB5879" w:rsidRDefault="00C17A60" w:rsidP="00AB5879">
            <w:pPr>
              <w:jc w:val="center"/>
              <w:rPr>
                <w:sz w:val="18"/>
                <w:szCs w:val="18"/>
              </w:rPr>
            </w:pPr>
            <w:r w:rsidRPr="00AB5879">
              <w:rPr>
                <w:sz w:val="18"/>
                <w:szCs w:val="18"/>
              </w:rPr>
              <w:t>...</w:t>
            </w:r>
          </w:p>
        </w:tc>
        <w:tc>
          <w:tcPr>
            <w:tcW w:w="1170" w:type="dxa"/>
            <w:shd w:val="clear" w:color="auto" w:fill="D9D9D9"/>
          </w:tcPr>
          <w:p w14:paraId="6B7E92BC" w14:textId="77777777" w:rsidR="00C17A60" w:rsidRPr="00AB5879" w:rsidRDefault="00C17A60" w:rsidP="00AB5879">
            <w:pPr>
              <w:jc w:val="center"/>
              <w:rPr>
                <w:sz w:val="18"/>
                <w:szCs w:val="18"/>
              </w:rPr>
            </w:pPr>
          </w:p>
          <w:p w14:paraId="71D029FC" w14:textId="77777777" w:rsidR="00C17A60" w:rsidRPr="00AB5879" w:rsidRDefault="00C17A60" w:rsidP="00AB5879">
            <w:pPr>
              <w:jc w:val="center"/>
              <w:rPr>
                <w:sz w:val="18"/>
                <w:szCs w:val="18"/>
              </w:rPr>
            </w:pPr>
            <w:r w:rsidRPr="00AB5879">
              <w:rPr>
                <w:sz w:val="18"/>
                <w:szCs w:val="18"/>
              </w:rPr>
              <w:t>...</w:t>
            </w:r>
          </w:p>
        </w:tc>
        <w:tc>
          <w:tcPr>
            <w:tcW w:w="900" w:type="dxa"/>
            <w:shd w:val="clear" w:color="auto" w:fill="D9D9D9"/>
          </w:tcPr>
          <w:p w14:paraId="59E793C5" w14:textId="77777777" w:rsidR="00C17A60" w:rsidRPr="00AB5879" w:rsidRDefault="00C17A60" w:rsidP="00AB5879">
            <w:pPr>
              <w:jc w:val="center"/>
              <w:rPr>
                <w:sz w:val="18"/>
                <w:szCs w:val="18"/>
              </w:rPr>
            </w:pPr>
          </w:p>
          <w:p w14:paraId="241CC3B6" w14:textId="77777777" w:rsidR="00C17A60" w:rsidRPr="00AB5879" w:rsidRDefault="00C17A60" w:rsidP="00AB5879">
            <w:pPr>
              <w:jc w:val="center"/>
              <w:rPr>
                <w:sz w:val="18"/>
                <w:szCs w:val="18"/>
              </w:rPr>
            </w:pPr>
            <w:r w:rsidRPr="00AB5879">
              <w:rPr>
                <w:sz w:val="18"/>
                <w:szCs w:val="18"/>
              </w:rPr>
              <w:t>...</w:t>
            </w:r>
          </w:p>
        </w:tc>
        <w:tc>
          <w:tcPr>
            <w:tcW w:w="1080" w:type="dxa"/>
            <w:shd w:val="clear" w:color="auto" w:fill="D9D9D9"/>
          </w:tcPr>
          <w:p w14:paraId="7E8CDA1B" w14:textId="77777777" w:rsidR="00C17A60" w:rsidRPr="00AB5879" w:rsidRDefault="00C17A60" w:rsidP="00AB5879">
            <w:pPr>
              <w:jc w:val="center"/>
              <w:rPr>
                <w:sz w:val="18"/>
                <w:szCs w:val="18"/>
              </w:rPr>
            </w:pPr>
          </w:p>
          <w:p w14:paraId="7C983876" w14:textId="77777777" w:rsidR="00C17A60" w:rsidRPr="00AB5879" w:rsidRDefault="00C17A60" w:rsidP="00AB5879">
            <w:pPr>
              <w:jc w:val="center"/>
              <w:rPr>
                <w:sz w:val="18"/>
                <w:szCs w:val="18"/>
              </w:rPr>
            </w:pPr>
            <w:r w:rsidRPr="00AB5879">
              <w:rPr>
                <w:sz w:val="18"/>
                <w:szCs w:val="18"/>
              </w:rPr>
              <w:t>...</w:t>
            </w:r>
          </w:p>
        </w:tc>
        <w:tc>
          <w:tcPr>
            <w:tcW w:w="900" w:type="dxa"/>
            <w:shd w:val="clear" w:color="auto" w:fill="D9D9D9"/>
          </w:tcPr>
          <w:p w14:paraId="76BB1467" w14:textId="77777777" w:rsidR="00C17A60" w:rsidRPr="00AB5879" w:rsidRDefault="00C17A60" w:rsidP="00AB5879">
            <w:pPr>
              <w:jc w:val="center"/>
              <w:rPr>
                <w:sz w:val="18"/>
                <w:szCs w:val="18"/>
              </w:rPr>
            </w:pPr>
          </w:p>
          <w:p w14:paraId="020AB845" w14:textId="77777777" w:rsidR="00C17A60" w:rsidRPr="00AB5879" w:rsidRDefault="00C17A60" w:rsidP="00AB5879">
            <w:pPr>
              <w:jc w:val="center"/>
              <w:rPr>
                <w:sz w:val="18"/>
                <w:szCs w:val="18"/>
              </w:rPr>
            </w:pPr>
            <w:r w:rsidRPr="00AB5879">
              <w:rPr>
                <w:sz w:val="18"/>
                <w:szCs w:val="18"/>
              </w:rPr>
              <w:t>...</w:t>
            </w:r>
          </w:p>
        </w:tc>
        <w:tc>
          <w:tcPr>
            <w:tcW w:w="1141" w:type="dxa"/>
            <w:shd w:val="clear" w:color="auto" w:fill="D9D9D9"/>
          </w:tcPr>
          <w:p w14:paraId="704BE47D" w14:textId="77777777" w:rsidR="00C17A60" w:rsidRPr="00AB5879" w:rsidRDefault="00C17A60" w:rsidP="00AB5879">
            <w:pPr>
              <w:jc w:val="center"/>
              <w:rPr>
                <w:sz w:val="18"/>
                <w:szCs w:val="18"/>
              </w:rPr>
            </w:pPr>
          </w:p>
          <w:p w14:paraId="2A897CCF" w14:textId="77777777" w:rsidR="00C17A60" w:rsidRPr="00AB5879" w:rsidRDefault="00C17A60" w:rsidP="00AB5879">
            <w:pPr>
              <w:jc w:val="center"/>
              <w:rPr>
                <w:sz w:val="18"/>
                <w:szCs w:val="18"/>
              </w:rPr>
            </w:pPr>
            <w:r w:rsidRPr="00AB5879">
              <w:rPr>
                <w:sz w:val="18"/>
                <w:szCs w:val="18"/>
              </w:rPr>
              <w:t>...</w:t>
            </w:r>
          </w:p>
        </w:tc>
      </w:tr>
      <w:tr w:rsidR="00C17A60" w:rsidRPr="00C17A60" w14:paraId="147A2B0D" w14:textId="77777777" w:rsidTr="00AB5879">
        <w:trPr>
          <w:trHeight w:val="253"/>
        </w:trPr>
        <w:tc>
          <w:tcPr>
            <w:tcW w:w="3458" w:type="dxa"/>
          </w:tcPr>
          <w:p w14:paraId="666BBDC1" w14:textId="77777777" w:rsidR="00C17A60" w:rsidRPr="00AB5879" w:rsidRDefault="00C17A60" w:rsidP="00AB5879">
            <w:pPr>
              <w:jc w:val="center"/>
              <w:rPr>
                <w:sz w:val="18"/>
                <w:szCs w:val="18"/>
                <w:lang w:val="mk-MK"/>
              </w:rPr>
            </w:pPr>
            <w:r w:rsidRPr="00AB5879">
              <w:rPr>
                <w:sz w:val="18"/>
                <w:szCs w:val="18"/>
              </w:rPr>
              <w:t>В</w:t>
            </w:r>
            <w:r w:rsidRPr="00AB5879">
              <w:rPr>
                <w:sz w:val="18"/>
                <w:szCs w:val="18"/>
                <w:lang w:val="mk-MK"/>
              </w:rPr>
              <w:t>КУПНО</w:t>
            </w:r>
          </w:p>
        </w:tc>
        <w:tc>
          <w:tcPr>
            <w:tcW w:w="990" w:type="dxa"/>
          </w:tcPr>
          <w:p w14:paraId="4E5B753F" w14:textId="77777777" w:rsidR="00C17A60" w:rsidRPr="00AB5879" w:rsidRDefault="00C17A60" w:rsidP="00AB5879">
            <w:pPr>
              <w:jc w:val="center"/>
              <w:rPr>
                <w:sz w:val="18"/>
                <w:szCs w:val="18"/>
              </w:rPr>
            </w:pPr>
            <w:r w:rsidRPr="00AB5879">
              <w:rPr>
                <w:sz w:val="18"/>
                <w:szCs w:val="18"/>
              </w:rPr>
              <w:t>2 442</w:t>
            </w:r>
          </w:p>
        </w:tc>
        <w:tc>
          <w:tcPr>
            <w:tcW w:w="1170" w:type="dxa"/>
          </w:tcPr>
          <w:p w14:paraId="25ADCD73" w14:textId="77777777" w:rsidR="00C17A60" w:rsidRPr="00AB5879" w:rsidRDefault="00C17A60" w:rsidP="00AB5879">
            <w:pPr>
              <w:jc w:val="center"/>
              <w:rPr>
                <w:sz w:val="18"/>
                <w:szCs w:val="18"/>
              </w:rPr>
            </w:pPr>
            <w:r w:rsidRPr="00AB5879">
              <w:rPr>
                <w:sz w:val="18"/>
                <w:szCs w:val="18"/>
              </w:rPr>
              <w:t>72 315</w:t>
            </w:r>
          </w:p>
        </w:tc>
        <w:tc>
          <w:tcPr>
            <w:tcW w:w="900" w:type="dxa"/>
          </w:tcPr>
          <w:p w14:paraId="17AF8D45" w14:textId="77777777" w:rsidR="00C17A60" w:rsidRPr="00AB5879" w:rsidRDefault="00C17A60" w:rsidP="00AB5879">
            <w:pPr>
              <w:jc w:val="center"/>
              <w:rPr>
                <w:sz w:val="18"/>
                <w:szCs w:val="18"/>
              </w:rPr>
            </w:pPr>
            <w:r w:rsidRPr="00AB5879">
              <w:rPr>
                <w:sz w:val="18"/>
                <w:szCs w:val="18"/>
              </w:rPr>
              <w:t>2 541</w:t>
            </w:r>
          </w:p>
        </w:tc>
        <w:tc>
          <w:tcPr>
            <w:tcW w:w="1080" w:type="dxa"/>
          </w:tcPr>
          <w:p w14:paraId="44CB5766" w14:textId="77777777" w:rsidR="00C17A60" w:rsidRPr="00AB5879" w:rsidRDefault="00C17A60" w:rsidP="00AB5879">
            <w:pPr>
              <w:jc w:val="center"/>
              <w:rPr>
                <w:sz w:val="18"/>
                <w:szCs w:val="18"/>
              </w:rPr>
            </w:pPr>
            <w:r w:rsidRPr="00AB5879">
              <w:rPr>
                <w:sz w:val="18"/>
                <w:szCs w:val="18"/>
              </w:rPr>
              <w:t>75 914</w:t>
            </w:r>
          </w:p>
        </w:tc>
        <w:tc>
          <w:tcPr>
            <w:tcW w:w="900" w:type="dxa"/>
          </w:tcPr>
          <w:p w14:paraId="47E4BAE5" w14:textId="77777777" w:rsidR="00C17A60" w:rsidRPr="00AB5879" w:rsidRDefault="00C17A60" w:rsidP="00AB5879">
            <w:pPr>
              <w:jc w:val="center"/>
              <w:rPr>
                <w:sz w:val="18"/>
                <w:szCs w:val="18"/>
              </w:rPr>
            </w:pPr>
            <w:r w:rsidRPr="00AB5879">
              <w:rPr>
                <w:sz w:val="18"/>
                <w:szCs w:val="18"/>
              </w:rPr>
              <w:t>2 394</w:t>
            </w:r>
          </w:p>
        </w:tc>
        <w:tc>
          <w:tcPr>
            <w:tcW w:w="1141" w:type="dxa"/>
          </w:tcPr>
          <w:p w14:paraId="2CE2D10A" w14:textId="77777777" w:rsidR="00C17A60" w:rsidRPr="00AB5879" w:rsidRDefault="00C17A60" w:rsidP="00AB5879">
            <w:pPr>
              <w:jc w:val="center"/>
              <w:rPr>
                <w:sz w:val="18"/>
                <w:szCs w:val="18"/>
              </w:rPr>
            </w:pPr>
            <w:r w:rsidRPr="00AB5879">
              <w:rPr>
                <w:sz w:val="18"/>
                <w:szCs w:val="18"/>
              </w:rPr>
              <w:t>73 061</w:t>
            </w:r>
          </w:p>
        </w:tc>
      </w:tr>
    </w:tbl>
    <w:p w14:paraId="16D38588" w14:textId="77777777" w:rsidR="00AB5879" w:rsidRDefault="00AB5879" w:rsidP="00BD68C7">
      <w:pPr>
        <w:ind w:left="110"/>
      </w:pPr>
    </w:p>
    <w:p w14:paraId="7878D2E4" w14:textId="4F053BCA" w:rsidR="00C17A60" w:rsidRPr="00C17A60" w:rsidRDefault="00C17A60" w:rsidP="00BD68C7">
      <w:pPr>
        <w:ind w:left="110"/>
      </w:pPr>
      <w:proofErr w:type="spellStart"/>
      <w:r w:rsidRPr="00C17A60">
        <w:t>Електро</w:t>
      </w:r>
      <w:proofErr w:type="spellEnd"/>
      <w:r w:rsidRPr="00C17A60">
        <w:t xml:space="preserve"> </w:t>
      </w:r>
      <w:proofErr w:type="spellStart"/>
      <w:r w:rsidRPr="00C17A60">
        <w:t>индустријата</w:t>
      </w:r>
      <w:proofErr w:type="spellEnd"/>
      <w:r w:rsidRPr="00C17A60">
        <w:t xml:space="preserve"> и </w:t>
      </w:r>
      <w:proofErr w:type="spellStart"/>
      <w:r w:rsidRPr="00C17A60">
        <w:t>металопреработувачката</w:t>
      </w:r>
      <w:proofErr w:type="spellEnd"/>
      <w:r w:rsidRPr="00C17A60">
        <w:t xml:space="preserve"> е </w:t>
      </w:r>
      <w:proofErr w:type="spellStart"/>
      <w:r w:rsidRPr="00C17A60">
        <w:t>застапена</w:t>
      </w:r>
      <w:proofErr w:type="spellEnd"/>
      <w:r w:rsidRPr="00C17A60">
        <w:t xml:space="preserve"> </w:t>
      </w:r>
      <w:proofErr w:type="spellStart"/>
      <w:r w:rsidRPr="00C17A60">
        <w:t>преку</w:t>
      </w:r>
      <w:proofErr w:type="spellEnd"/>
      <w:r w:rsidRPr="00C17A60">
        <w:t xml:space="preserve"> </w:t>
      </w:r>
      <w:proofErr w:type="spellStart"/>
      <w:r w:rsidRPr="00C17A60">
        <w:t>микро</w:t>
      </w:r>
      <w:proofErr w:type="spellEnd"/>
      <w:r w:rsidRPr="00C17A60">
        <w:t xml:space="preserve"> </w:t>
      </w:r>
      <w:proofErr w:type="spellStart"/>
      <w:r w:rsidRPr="00C17A60">
        <w:t>производните</w:t>
      </w:r>
      <w:proofErr w:type="spellEnd"/>
      <w:r w:rsidRPr="00C17A60">
        <w:t xml:space="preserve"> </w:t>
      </w:r>
      <w:proofErr w:type="spellStart"/>
      <w:r w:rsidRPr="00C17A60">
        <w:t>капацитети</w:t>
      </w:r>
      <w:proofErr w:type="spellEnd"/>
      <w:r w:rsidRPr="00C17A60">
        <w:t xml:space="preserve"> </w:t>
      </w:r>
      <w:proofErr w:type="spellStart"/>
      <w:r w:rsidRPr="00C17A60">
        <w:t>со</w:t>
      </w:r>
      <w:proofErr w:type="spellEnd"/>
      <w:r w:rsidRPr="00C17A60">
        <w:t xml:space="preserve"> </w:t>
      </w:r>
      <w:proofErr w:type="spellStart"/>
      <w:r w:rsidRPr="00C17A60">
        <w:t>следниве</w:t>
      </w:r>
      <w:proofErr w:type="spellEnd"/>
      <w:r w:rsidRPr="00C17A60">
        <w:t xml:space="preserve"> </w:t>
      </w:r>
      <w:proofErr w:type="spellStart"/>
      <w:r w:rsidRPr="00C17A60">
        <w:t>производи</w:t>
      </w:r>
      <w:proofErr w:type="spellEnd"/>
      <w:r w:rsidRPr="00C17A60">
        <w:t xml:space="preserve">: </w:t>
      </w:r>
      <w:proofErr w:type="spellStart"/>
      <w:r w:rsidRPr="00C17A60">
        <w:t>струјомери</w:t>
      </w:r>
      <w:proofErr w:type="spellEnd"/>
      <w:r w:rsidRPr="00C17A60">
        <w:t xml:space="preserve">, </w:t>
      </w:r>
      <w:proofErr w:type="spellStart"/>
      <w:r w:rsidRPr="00C17A60">
        <w:t>пресувани</w:t>
      </w:r>
      <w:proofErr w:type="spellEnd"/>
      <w:r w:rsidRPr="00C17A60">
        <w:t xml:space="preserve"> </w:t>
      </w:r>
      <w:proofErr w:type="spellStart"/>
      <w:r w:rsidRPr="00C17A60">
        <w:t>делови</w:t>
      </w:r>
      <w:proofErr w:type="spellEnd"/>
      <w:r w:rsidRPr="00C17A60">
        <w:t xml:space="preserve"> и </w:t>
      </w:r>
      <w:proofErr w:type="spellStart"/>
      <w:r w:rsidRPr="00C17A60">
        <w:t>производство</w:t>
      </w:r>
      <w:proofErr w:type="spellEnd"/>
      <w:r w:rsidRPr="00C17A60">
        <w:t xml:space="preserve"> </w:t>
      </w:r>
      <w:proofErr w:type="spellStart"/>
      <w:r w:rsidRPr="00C17A60">
        <w:t>на</w:t>
      </w:r>
      <w:proofErr w:type="spellEnd"/>
      <w:r w:rsidRPr="00C17A60">
        <w:t xml:space="preserve"> </w:t>
      </w:r>
      <w:proofErr w:type="spellStart"/>
      <w:r w:rsidRPr="00C17A60">
        <w:t>метална</w:t>
      </w:r>
      <w:proofErr w:type="spellEnd"/>
      <w:r w:rsidRPr="00C17A60">
        <w:t xml:space="preserve"> </w:t>
      </w:r>
      <w:proofErr w:type="spellStart"/>
      <w:r w:rsidRPr="00C17A60">
        <w:t>галантерија</w:t>
      </w:r>
      <w:proofErr w:type="spellEnd"/>
      <w:r w:rsidRPr="00C17A60">
        <w:t xml:space="preserve"> </w:t>
      </w:r>
      <w:proofErr w:type="spellStart"/>
      <w:r w:rsidRPr="00C17A60">
        <w:t>од</w:t>
      </w:r>
      <w:proofErr w:type="spellEnd"/>
      <w:r w:rsidRPr="00C17A60">
        <w:t xml:space="preserve"> </w:t>
      </w:r>
      <w:proofErr w:type="spellStart"/>
      <w:r w:rsidRPr="00C17A60">
        <w:t>лим</w:t>
      </w:r>
      <w:proofErr w:type="spellEnd"/>
      <w:r w:rsidRPr="00C17A60">
        <w:t xml:space="preserve">, </w:t>
      </w:r>
      <w:proofErr w:type="spellStart"/>
      <w:r w:rsidRPr="00C17A60">
        <w:t>каси</w:t>
      </w:r>
      <w:proofErr w:type="spellEnd"/>
      <w:r w:rsidRPr="00C17A60">
        <w:t xml:space="preserve">, </w:t>
      </w:r>
      <w:proofErr w:type="spellStart"/>
      <w:r w:rsidRPr="00C17A60">
        <w:t>сефови</w:t>
      </w:r>
      <w:proofErr w:type="spellEnd"/>
      <w:r w:rsidRPr="00C17A60">
        <w:t xml:space="preserve">, </w:t>
      </w:r>
      <w:proofErr w:type="spellStart"/>
      <w:r w:rsidRPr="00C17A60">
        <w:t>сигурности</w:t>
      </w:r>
      <w:proofErr w:type="spellEnd"/>
      <w:r w:rsidRPr="00C17A60">
        <w:t xml:space="preserve"> </w:t>
      </w:r>
      <w:proofErr w:type="spellStart"/>
      <w:r w:rsidRPr="00C17A60">
        <w:t>врати</w:t>
      </w:r>
      <w:proofErr w:type="spellEnd"/>
      <w:r w:rsidRPr="00C17A60">
        <w:t xml:space="preserve">, </w:t>
      </w:r>
      <w:proofErr w:type="spellStart"/>
      <w:r w:rsidRPr="00C17A60">
        <w:t>противпожарни</w:t>
      </w:r>
      <w:proofErr w:type="spellEnd"/>
      <w:r w:rsidRPr="00C17A60">
        <w:t xml:space="preserve"> </w:t>
      </w:r>
      <w:proofErr w:type="spellStart"/>
      <w:r w:rsidRPr="00C17A60">
        <w:t>ормари</w:t>
      </w:r>
      <w:proofErr w:type="spellEnd"/>
      <w:r w:rsidRPr="00C17A60">
        <w:t xml:space="preserve">, </w:t>
      </w:r>
      <w:proofErr w:type="spellStart"/>
      <w:r w:rsidRPr="00C17A60">
        <w:t>алуминиумска</w:t>
      </w:r>
      <w:proofErr w:type="spellEnd"/>
      <w:r w:rsidRPr="00C17A60">
        <w:t xml:space="preserve"> </w:t>
      </w:r>
      <w:proofErr w:type="spellStart"/>
      <w:r w:rsidRPr="00C17A60">
        <w:t>браварија</w:t>
      </w:r>
      <w:proofErr w:type="spellEnd"/>
      <w:r w:rsidRPr="00C17A60">
        <w:t xml:space="preserve"> </w:t>
      </w:r>
      <w:proofErr w:type="spellStart"/>
      <w:r w:rsidRPr="00C17A60">
        <w:t>итн</w:t>
      </w:r>
      <w:proofErr w:type="spellEnd"/>
      <w:r w:rsidRPr="00C17A60">
        <w:t>.</w:t>
      </w:r>
    </w:p>
    <w:p w14:paraId="4E3F79C0" w14:textId="77777777" w:rsidR="00C17A60" w:rsidRPr="00C17A60" w:rsidRDefault="00C17A60" w:rsidP="00BD68C7">
      <w:pPr>
        <w:ind w:left="110"/>
      </w:pPr>
      <w:proofErr w:type="spellStart"/>
      <w:r w:rsidRPr="00C17A60">
        <w:t>За</w:t>
      </w:r>
      <w:proofErr w:type="spellEnd"/>
      <w:r w:rsidRPr="00C17A60">
        <w:t xml:space="preserve"> </w:t>
      </w:r>
      <w:proofErr w:type="spellStart"/>
      <w:r w:rsidRPr="00C17A60">
        <w:t>преработка</w:t>
      </w:r>
      <w:proofErr w:type="spellEnd"/>
      <w:r w:rsidRPr="00C17A60">
        <w:t xml:space="preserve"> и </w:t>
      </w:r>
      <w:proofErr w:type="spellStart"/>
      <w:r w:rsidRPr="00C17A60">
        <w:t>повисока</w:t>
      </w:r>
      <w:proofErr w:type="spellEnd"/>
      <w:r w:rsidRPr="00C17A60">
        <w:t xml:space="preserve"> </w:t>
      </w:r>
      <w:proofErr w:type="spellStart"/>
      <w:r w:rsidRPr="00C17A60">
        <w:t>финализација</w:t>
      </w:r>
      <w:proofErr w:type="spellEnd"/>
      <w:r w:rsidRPr="00C17A60">
        <w:t xml:space="preserve"> </w:t>
      </w:r>
      <w:proofErr w:type="spellStart"/>
      <w:r w:rsidRPr="00C17A60">
        <w:t>на</w:t>
      </w:r>
      <w:proofErr w:type="spellEnd"/>
      <w:r w:rsidRPr="00C17A60">
        <w:t xml:space="preserve"> </w:t>
      </w:r>
      <w:proofErr w:type="spellStart"/>
      <w:r w:rsidRPr="00C17A60">
        <w:t>примарното</w:t>
      </w:r>
      <w:proofErr w:type="spellEnd"/>
      <w:r w:rsidRPr="00C17A60">
        <w:t xml:space="preserve"> </w:t>
      </w:r>
      <w:proofErr w:type="spellStart"/>
      <w:r w:rsidRPr="00C17A60">
        <w:t>земјоделско</w:t>
      </w:r>
      <w:proofErr w:type="spellEnd"/>
      <w:r w:rsidRPr="00C17A60">
        <w:t xml:space="preserve"> </w:t>
      </w:r>
      <w:proofErr w:type="spellStart"/>
      <w:r w:rsidRPr="00C17A60">
        <w:t>производство</w:t>
      </w:r>
      <w:proofErr w:type="spellEnd"/>
      <w:r w:rsidRPr="00C17A60">
        <w:t xml:space="preserve"> </w:t>
      </w:r>
      <w:proofErr w:type="spellStart"/>
      <w:r w:rsidRPr="00C17A60">
        <w:t>постојат</w:t>
      </w:r>
      <w:proofErr w:type="spellEnd"/>
      <w:r w:rsidRPr="00C17A60">
        <w:t xml:space="preserve"> </w:t>
      </w:r>
      <w:proofErr w:type="spellStart"/>
      <w:r w:rsidRPr="00C17A60">
        <w:t>капацитети</w:t>
      </w:r>
      <w:proofErr w:type="spellEnd"/>
      <w:r w:rsidRPr="00C17A60">
        <w:t xml:space="preserve"> </w:t>
      </w:r>
      <w:proofErr w:type="spellStart"/>
      <w:r w:rsidRPr="00C17A60">
        <w:t>за</w:t>
      </w:r>
      <w:proofErr w:type="spellEnd"/>
      <w:r w:rsidRPr="00C17A60">
        <w:t xml:space="preserve"> </w:t>
      </w:r>
      <w:proofErr w:type="spellStart"/>
      <w:r w:rsidRPr="00C17A60">
        <w:t>производство</w:t>
      </w:r>
      <w:proofErr w:type="spellEnd"/>
      <w:r w:rsidRPr="00C17A60">
        <w:t xml:space="preserve"> </w:t>
      </w:r>
      <w:proofErr w:type="spellStart"/>
      <w:r w:rsidRPr="00C17A60">
        <w:t>на</w:t>
      </w:r>
      <w:proofErr w:type="spellEnd"/>
      <w:r w:rsidRPr="00C17A60">
        <w:t xml:space="preserve"> </w:t>
      </w:r>
      <w:proofErr w:type="spellStart"/>
      <w:r w:rsidRPr="00C17A60">
        <w:t>конзервиран</w:t>
      </w:r>
      <w:proofErr w:type="spellEnd"/>
      <w:r w:rsidRPr="00C17A60">
        <w:t xml:space="preserve"> </w:t>
      </w:r>
      <w:proofErr w:type="spellStart"/>
      <w:r w:rsidRPr="00C17A60">
        <w:t>зеленчук</w:t>
      </w:r>
      <w:proofErr w:type="spellEnd"/>
      <w:r w:rsidRPr="00C17A60">
        <w:t xml:space="preserve">, </w:t>
      </w:r>
      <w:proofErr w:type="spellStart"/>
      <w:r w:rsidRPr="00C17A60">
        <w:t>преработка</w:t>
      </w:r>
      <w:proofErr w:type="spellEnd"/>
      <w:r w:rsidRPr="00C17A60">
        <w:t xml:space="preserve"> </w:t>
      </w:r>
      <w:proofErr w:type="spellStart"/>
      <w:r w:rsidRPr="00C17A60">
        <w:t>на</w:t>
      </w:r>
      <w:proofErr w:type="spellEnd"/>
      <w:r w:rsidRPr="00C17A60">
        <w:t xml:space="preserve"> </w:t>
      </w:r>
      <w:proofErr w:type="spellStart"/>
      <w:r w:rsidRPr="00C17A60">
        <w:t>млеко</w:t>
      </w:r>
      <w:proofErr w:type="spellEnd"/>
      <w:r w:rsidRPr="00C17A60">
        <w:t xml:space="preserve"> и </w:t>
      </w:r>
      <w:proofErr w:type="spellStart"/>
      <w:r w:rsidRPr="00C17A60">
        <w:t>месо</w:t>
      </w:r>
      <w:proofErr w:type="spellEnd"/>
      <w:r w:rsidRPr="00C17A60">
        <w:t xml:space="preserve">, </w:t>
      </w:r>
      <w:proofErr w:type="spellStart"/>
      <w:r w:rsidRPr="00C17A60">
        <w:t>фабрика</w:t>
      </w:r>
      <w:proofErr w:type="spellEnd"/>
      <w:r w:rsidRPr="00C17A60">
        <w:t xml:space="preserve"> </w:t>
      </w:r>
      <w:proofErr w:type="spellStart"/>
      <w:r w:rsidRPr="00C17A60">
        <w:t>за</w:t>
      </w:r>
      <w:proofErr w:type="spellEnd"/>
      <w:r w:rsidRPr="00C17A60">
        <w:t xml:space="preserve"> </w:t>
      </w:r>
      <w:proofErr w:type="spellStart"/>
      <w:r w:rsidRPr="00C17A60">
        <w:t>обработка</w:t>
      </w:r>
      <w:proofErr w:type="spellEnd"/>
      <w:r w:rsidRPr="00C17A60">
        <w:t xml:space="preserve"> и </w:t>
      </w:r>
      <w:proofErr w:type="spellStart"/>
      <w:r w:rsidRPr="00C17A60">
        <w:t>ферментација</w:t>
      </w:r>
      <w:proofErr w:type="spellEnd"/>
      <w:r w:rsidRPr="00C17A60">
        <w:t xml:space="preserve"> </w:t>
      </w:r>
      <w:proofErr w:type="spellStart"/>
      <w:r w:rsidRPr="00C17A60">
        <w:t>на</w:t>
      </w:r>
      <w:proofErr w:type="spellEnd"/>
      <w:r w:rsidRPr="00C17A60">
        <w:t xml:space="preserve"> </w:t>
      </w:r>
      <w:proofErr w:type="spellStart"/>
      <w:r w:rsidRPr="00C17A60">
        <w:t>тутун</w:t>
      </w:r>
      <w:proofErr w:type="spellEnd"/>
      <w:r w:rsidRPr="00C17A60">
        <w:t xml:space="preserve">, </w:t>
      </w:r>
      <w:proofErr w:type="spellStart"/>
      <w:r w:rsidRPr="00C17A60">
        <w:t>мелничко-пекарска</w:t>
      </w:r>
      <w:proofErr w:type="spellEnd"/>
      <w:r w:rsidRPr="00C17A60">
        <w:t xml:space="preserve"> </w:t>
      </w:r>
      <w:proofErr w:type="spellStart"/>
      <w:r w:rsidRPr="00C17A60">
        <w:t>индустрија</w:t>
      </w:r>
      <w:proofErr w:type="spellEnd"/>
      <w:r w:rsidRPr="00C17A60">
        <w:t xml:space="preserve">, </w:t>
      </w:r>
      <w:proofErr w:type="spellStart"/>
      <w:r w:rsidRPr="00C17A60">
        <w:t>мини</w:t>
      </w:r>
      <w:proofErr w:type="spellEnd"/>
      <w:r w:rsidRPr="00C17A60">
        <w:t xml:space="preserve"> </w:t>
      </w:r>
      <w:proofErr w:type="spellStart"/>
      <w:r w:rsidRPr="00C17A60">
        <w:t>производствени</w:t>
      </w:r>
      <w:proofErr w:type="spellEnd"/>
      <w:r w:rsidRPr="00C17A60">
        <w:t xml:space="preserve"> </w:t>
      </w:r>
      <w:proofErr w:type="spellStart"/>
      <w:r w:rsidRPr="00C17A60">
        <w:t>погони</w:t>
      </w:r>
      <w:proofErr w:type="spellEnd"/>
      <w:r w:rsidRPr="00C17A60">
        <w:t xml:space="preserve"> </w:t>
      </w:r>
      <w:proofErr w:type="spellStart"/>
      <w:r w:rsidRPr="00C17A60">
        <w:t>за</w:t>
      </w:r>
      <w:proofErr w:type="spellEnd"/>
      <w:r w:rsidRPr="00C17A60">
        <w:t xml:space="preserve"> </w:t>
      </w:r>
      <w:proofErr w:type="spellStart"/>
      <w:r w:rsidRPr="00C17A60">
        <w:t>производство</w:t>
      </w:r>
      <w:proofErr w:type="spellEnd"/>
      <w:r w:rsidRPr="00C17A60">
        <w:t xml:space="preserve"> </w:t>
      </w:r>
      <w:proofErr w:type="spellStart"/>
      <w:r w:rsidRPr="00C17A60">
        <w:t>на</w:t>
      </w:r>
      <w:proofErr w:type="spellEnd"/>
      <w:r w:rsidRPr="00C17A60">
        <w:t xml:space="preserve"> </w:t>
      </w:r>
      <w:proofErr w:type="spellStart"/>
      <w:r w:rsidRPr="00C17A60">
        <w:t>слатки</w:t>
      </w:r>
      <w:proofErr w:type="spellEnd"/>
      <w:r w:rsidRPr="00C17A60">
        <w:t xml:space="preserve"> и </w:t>
      </w:r>
      <w:proofErr w:type="spellStart"/>
      <w:r w:rsidRPr="00C17A60">
        <w:t>слично</w:t>
      </w:r>
      <w:proofErr w:type="spellEnd"/>
      <w:r w:rsidRPr="00C17A60">
        <w:t>.</w:t>
      </w:r>
    </w:p>
    <w:p w14:paraId="742E9D94" w14:textId="77777777" w:rsidR="00C17A60" w:rsidRPr="00C17A60" w:rsidRDefault="00C17A60" w:rsidP="00BD68C7">
      <w:pPr>
        <w:ind w:left="110"/>
      </w:pPr>
      <w:proofErr w:type="spellStart"/>
      <w:r w:rsidRPr="00C17A60">
        <w:t>Значи</w:t>
      </w:r>
      <w:proofErr w:type="spellEnd"/>
      <w:r w:rsidRPr="00C17A60">
        <w:t xml:space="preserve"> </w:t>
      </w:r>
      <w:proofErr w:type="spellStart"/>
      <w:r w:rsidRPr="00C17A60">
        <w:t>може</w:t>
      </w:r>
      <w:proofErr w:type="spellEnd"/>
      <w:r w:rsidRPr="00C17A60">
        <w:t xml:space="preserve"> </w:t>
      </w:r>
      <w:proofErr w:type="spellStart"/>
      <w:r w:rsidRPr="00C17A60">
        <w:t>да</w:t>
      </w:r>
      <w:proofErr w:type="spellEnd"/>
      <w:r w:rsidRPr="00C17A60">
        <w:t xml:space="preserve"> </w:t>
      </w:r>
      <w:proofErr w:type="spellStart"/>
      <w:r w:rsidRPr="00C17A60">
        <w:t>се</w:t>
      </w:r>
      <w:proofErr w:type="spellEnd"/>
      <w:r w:rsidRPr="00C17A60">
        <w:t xml:space="preserve"> </w:t>
      </w:r>
      <w:proofErr w:type="spellStart"/>
      <w:r w:rsidRPr="00C17A60">
        <w:t>констатира</w:t>
      </w:r>
      <w:proofErr w:type="spellEnd"/>
      <w:r w:rsidRPr="00C17A60">
        <w:t xml:space="preserve"> </w:t>
      </w:r>
      <w:proofErr w:type="spellStart"/>
      <w:r w:rsidRPr="00C17A60">
        <w:t>дека</w:t>
      </w:r>
      <w:proofErr w:type="spellEnd"/>
      <w:r w:rsidRPr="00C17A60">
        <w:t xml:space="preserve"> </w:t>
      </w:r>
      <w:proofErr w:type="spellStart"/>
      <w:r w:rsidRPr="00C17A60">
        <w:t>главни</w:t>
      </w:r>
      <w:proofErr w:type="spellEnd"/>
      <w:r w:rsidRPr="00C17A60">
        <w:t xml:space="preserve"> </w:t>
      </w:r>
      <w:proofErr w:type="spellStart"/>
      <w:r w:rsidRPr="00C17A60">
        <w:t>стопански</w:t>
      </w:r>
      <w:proofErr w:type="spellEnd"/>
      <w:r w:rsidRPr="00C17A60">
        <w:t xml:space="preserve"> </w:t>
      </w:r>
      <w:proofErr w:type="spellStart"/>
      <w:r w:rsidRPr="00C17A60">
        <w:t>гранки</w:t>
      </w:r>
      <w:proofErr w:type="spellEnd"/>
      <w:r w:rsidRPr="00C17A60">
        <w:t xml:space="preserve"> </w:t>
      </w:r>
      <w:proofErr w:type="spellStart"/>
      <w:r w:rsidRPr="00C17A60">
        <w:t>во</w:t>
      </w:r>
      <w:proofErr w:type="spellEnd"/>
      <w:r w:rsidRPr="00C17A60">
        <w:t xml:space="preserve"> </w:t>
      </w:r>
      <w:proofErr w:type="spellStart"/>
      <w:r w:rsidRPr="00C17A60">
        <w:t>општината</w:t>
      </w:r>
      <w:proofErr w:type="spellEnd"/>
      <w:r w:rsidRPr="00C17A60">
        <w:t xml:space="preserve"> </w:t>
      </w:r>
      <w:proofErr w:type="spellStart"/>
      <w:r w:rsidRPr="00C17A60">
        <w:t>се</w:t>
      </w:r>
      <w:proofErr w:type="spellEnd"/>
      <w:r w:rsidRPr="00C17A60">
        <w:t xml:space="preserve"> </w:t>
      </w:r>
      <w:proofErr w:type="spellStart"/>
      <w:r w:rsidRPr="00C17A60">
        <w:t>земјоделството</w:t>
      </w:r>
      <w:proofErr w:type="spellEnd"/>
      <w:r w:rsidRPr="00C17A60">
        <w:t xml:space="preserve">, </w:t>
      </w:r>
      <w:proofErr w:type="spellStart"/>
      <w:r w:rsidRPr="00C17A60">
        <w:t>застапено</w:t>
      </w:r>
      <w:proofErr w:type="spellEnd"/>
      <w:r w:rsidRPr="00C17A60">
        <w:t xml:space="preserve"> </w:t>
      </w:r>
      <w:proofErr w:type="spellStart"/>
      <w:r w:rsidRPr="00C17A60">
        <w:t>претежно</w:t>
      </w:r>
      <w:proofErr w:type="spellEnd"/>
      <w:r w:rsidRPr="00C17A60">
        <w:t xml:space="preserve"> </w:t>
      </w:r>
      <w:proofErr w:type="spellStart"/>
      <w:r w:rsidRPr="00C17A60">
        <w:t>во</w:t>
      </w:r>
      <w:proofErr w:type="spellEnd"/>
      <w:r w:rsidRPr="00C17A60">
        <w:t xml:space="preserve"> </w:t>
      </w:r>
      <w:proofErr w:type="spellStart"/>
      <w:r w:rsidRPr="00C17A60">
        <w:t>индивидуалниот</w:t>
      </w:r>
      <w:proofErr w:type="spellEnd"/>
      <w:r w:rsidRPr="00C17A60">
        <w:t xml:space="preserve"> </w:t>
      </w:r>
      <w:proofErr w:type="spellStart"/>
      <w:r w:rsidRPr="00C17A60">
        <w:t>сектор</w:t>
      </w:r>
      <w:proofErr w:type="spellEnd"/>
      <w:r w:rsidRPr="00C17A60">
        <w:t xml:space="preserve">, </w:t>
      </w:r>
      <w:proofErr w:type="spellStart"/>
      <w:r w:rsidRPr="00C17A60">
        <w:t>текстилната</w:t>
      </w:r>
      <w:proofErr w:type="spellEnd"/>
      <w:r w:rsidRPr="00C17A60">
        <w:t xml:space="preserve"> и </w:t>
      </w:r>
      <w:proofErr w:type="spellStart"/>
      <w:r w:rsidRPr="00C17A60">
        <w:t>дрвнопреработувачката</w:t>
      </w:r>
      <w:proofErr w:type="spellEnd"/>
      <w:r w:rsidRPr="00C17A60">
        <w:t xml:space="preserve">, </w:t>
      </w:r>
      <w:proofErr w:type="spellStart"/>
      <w:r w:rsidRPr="00C17A60">
        <w:t>мелничкопекарската</w:t>
      </w:r>
      <w:proofErr w:type="spellEnd"/>
      <w:r w:rsidRPr="00C17A60">
        <w:t xml:space="preserve"> </w:t>
      </w:r>
      <w:proofErr w:type="spellStart"/>
      <w:r w:rsidRPr="00C17A60">
        <w:t>како</w:t>
      </w:r>
      <w:proofErr w:type="spellEnd"/>
      <w:r w:rsidRPr="00C17A60">
        <w:t xml:space="preserve"> и </w:t>
      </w:r>
      <w:proofErr w:type="spellStart"/>
      <w:r w:rsidRPr="00C17A60">
        <w:t>индустријата</w:t>
      </w:r>
      <w:proofErr w:type="spellEnd"/>
      <w:r w:rsidRPr="00C17A60">
        <w:t xml:space="preserve"> </w:t>
      </w:r>
      <w:proofErr w:type="spellStart"/>
      <w:r w:rsidRPr="00C17A60">
        <w:t>за</w:t>
      </w:r>
      <w:proofErr w:type="spellEnd"/>
      <w:r w:rsidRPr="00C17A60">
        <w:t xml:space="preserve"> </w:t>
      </w:r>
      <w:proofErr w:type="spellStart"/>
      <w:r w:rsidRPr="00C17A60">
        <w:t>преработка</w:t>
      </w:r>
      <w:proofErr w:type="spellEnd"/>
      <w:r w:rsidRPr="00C17A60">
        <w:t xml:space="preserve"> </w:t>
      </w:r>
      <w:proofErr w:type="spellStart"/>
      <w:r w:rsidRPr="00C17A60">
        <w:t>на</w:t>
      </w:r>
      <w:proofErr w:type="spellEnd"/>
      <w:r w:rsidRPr="00C17A60">
        <w:t xml:space="preserve"> </w:t>
      </w:r>
      <w:proofErr w:type="spellStart"/>
      <w:r w:rsidRPr="00C17A60">
        <w:t>земјоделски</w:t>
      </w:r>
      <w:proofErr w:type="spellEnd"/>
      <w:r w:rsidRPr="00C17A60">
        <w:t xml:space="preserve"> </w:t>
      </w:r>
      <w:proofErr w:type="spellStart"/>
      <w:r w:rsidRPr="00C17A60">
        <w:t>производи</w:t>
      </w:r>
      <w:proofErr w:type="spellEnd"/>
      <w:r w:rsidRPr="00C17A60">
        <w:t xml:space="preserve"> и </w:t>
      </w:r>
      <w:proofErr w:type="spellStart"/>
      <w:r w:rsidRPr="00C17A60">
        <w:t>производи</w:t>
      </w:r>
      <w:proofErr w:type="spellEnd"/>
      <w:r w:rsidRPr="00C17A60">
        <w:t xml:space="preserve"> </w:t>
      </w:r>
      <w:proofErr w:type="spellStart"/>
      <w:r w:rsidRPr="00C17A60">
        <w:t>од</w:t>
      </w:r>
      <w:proofErr w:type="spellEnd"/>
      <w:r w:rsidRPr="00C17A60">
        <w:t xml:space="preserve"> </w:t>
      </w:r>
      <w:proofErr w:type="spellStart"/>
      <w:r w:rsidRPr="00C17A60">
        <w:t>месо</w:t>
      </w:r>
      <w:proofErr w:type="spellEnd"/>
      <w:r w:rsidRPr="00C17A60">
        <w:t xml:space="preserve"> и </w:t>
      </w:r>
      <w:proofErr w:type="spellStart"/>
      <w:r w:rsidRPr="00C17A60">
        <w:t>млеко</w:t>
      </w:r>
      <w:proofErr w:type="spellEnd"/>
      <w:r w:rsidRPr="00C17A60">
        <w:t>.</w:t>
      </w:r>
    </w:p>
    <w:p w14:paraId="72C55576" w14:textId="323D3897" w:rsidR="00C17A60" w:rsidRPr="00C17A60" w:rsidRDefault="00C17A60" w:rsidP="00BD68C7">
      <w:pPr>
        <w:ind w:left="110"/>
      </w:pPr>
      <w:proofErr w:type="spellStart"/>
      <w:r w:rsidRPr="00C17A60">
        <w:t>Особено</w:t>
      </w:r>
      <w:proofErr w:type="spellEnd"/>
      <w:r w:rsidRPr="00C17A60">
        <w:t xml:space="preserve"> </w:t>
      </w:r>
      <w:proofErr w:type="spellStart"/>
      <w:r w:rsidRPr="00C17A60">
        <w:t>значајна</w:t>
      </w:r>
      <w:proofErr w:type="spellEnd"/>
      <w:r w:rsidRPr="00C17A60">
        <w:t xml:space="preserve"> </w:t>
      </w:r>
      <w:proofErr w:type="spellStart"/>
      <w:r w:rsidRPr="00C17A60">
        <w:t>за</w:t>
      </w:r>
      <w:proofErr w:type="spellEnd"/>
      <w:r w:rsidRPr="00C17A60">
        <w:t xml:space="preserve"> </w:t>
      </w:r>
      <w:proofErr w:type="spellStart"/>
      <w:r w:rsidRPr="00C17A60">
        <w:t>општината</w:t>
      </w:r>
      <w:proofErr w:type="spellEnd"/>
      <w:r w:rsidRPr="00C17A60">
        <w:t xml:space="preserve"> е </w:t>
      </w:r>
      <w:proofErr w:type="spellStart"/>
      <w:r w:rsidRPr="00C17A60">
        <w:t>металопреработувачката</w:t>
      </w:r>
      <w:proofErr w:type="spellEnd"/>
      <w:r w:rsidRPr="00C17A60">
        <w:t xml:space="preserve"> и </w:t>
      </w:r>
      <w:proofErr w:type="spellStart"/>
      <w:r w:rsidRPr="00C17A60">
        <w:t>електронската</w:t>
      </w:r>
      <w:proofErr w:type="spellEnd"/>
      <w:r w:rsidRPr="00C17A60">
        <w:t xml:space="preserve"> </w:t>
      </w:r>
      <w:proofErr w:type="spellStart"/>
      <w:r w:rsidRPr="00C17A60">
        <w:t>индустрија</w:t>
      </w:r>
      <w:proofErr w:type="spellEnd"/>
      <w:r w:rsidRPr="00C17A60">
        <w:t xml:space="preserve">, </w:t>
      </w:r>
      <w:proofErr w:type="spellStart"/>
      <w:r w:rsidRPr="00C17A60">
        <w:t>во</w:t>
      </w:r>
      <w:proofErr w:type="spellEnd"/>
      <w:r w:rsidRPr="00C17A60">
        <w:t xml:space="preserve"> </w:t>
      </w:r>
      <w:proofErr w:type="spellStart"/>
      <w:r w:rsidRPr="00C17A60">
        <w:t>која</w:t>
      </w:r>
      <w:proofErr w:type="spellEnd"/>
      <w:r w:rsidRPr="00C17A60">
        <w:t xml:space="preserve"> </w:t>
      </w:r>
      <w:proofErr w:type="spellStart"/>
      <w:r w:rsidRPr="00C17A60">
        <w:t>сеуште</w:t>
      </w:r>
      <w:proofErr w:type="spellEnd"/>
      <w:r w:rsidRPr="00C17A60">
        <w:t xml:space="preserve"> </w:t>
      </w:r>
      <w:proofErr w:type="spellStart"/>
      <w:r w:rsidRPr="00C17A60">
        <w:t>има</w:t>
      </w:r>
      <w:proofErr w:type="spellEnd"/>
      <w:r w:rsidRPr="00C17A60">
        <w:t xml:space="preserve"> </w:t>
      </w:r>
      <w:proofErr w:type="spellStart"/>
      <w:r w:rsidRPr="00C17A60">
        <w:t>недоволно</w:t>
      </w:r>
      <w:proofErr w:type="spellEnd"/>
      <w:r w:rsidRPr="00C17A60">
        <w:t xml:space="preserve"> </w:t>
      </w:r>
      <w:proofErr w:type="spellStart"/>
      <w:r w:rsidRPr="00C17A60">
        <w:t>искористени</w:t>
      </w:r>
      <w:proofErr w:type="spellEnd"/>
      <w:r w:rsidRPr="00C17A60">
        <w:t xml:space="preserve"> </w:t>
      </w:r>
      <w:proofErr w:type="spellStart"/>
      <w:r w:rsidRPr="00C17A60">
        <w:t>капацитети</w:t>
      </w:r>
      <w:proofErr w:type="spellEnd"/>
      <w:r w:rsidRPr="00C17A60">
        <w:t xml:space="preserve">. </w:t>
      </w:r>
      <w:proofErr w:type="spellStart"/>
      <w:r w:rsidRPr="00C17A60">
        <w:t>Неискористеност</w:t>
      </w:r>
      <w:proofErr w:type="spellEnd"/>
      <w:r w:rsidRPr="00C17A60">
        <w:t xml:space="preserve"> </w:t>
      </w:r>
      <w:proofErr w:type="spellStart"/>
      <w:r w:rsidRPr="00C17A60">
        <w:t>на</w:t>
      </w:r>
      <w:proofErr w:type="spellEnd"/>
      <w:r w:rsidRPr="00C17A60">
        <w:t xml:space="preserve"> </w:t>
      </w:r>
      <w:proofErr w:type="spellStart"/>
      <w:r w:rsidRPr="00C17A60">
        <w:t>капацитетите</w:t>
      </w:r>
      <w:proofErr w:type="spellEnd"/>
      <w:r w:rsidRPr="00C17A60">
        <w:t xml:space="preserve"> </w:t>
      </w:r>
      <w:proofErr w:type="spellStart"/>
      <w:r w:rsidRPr="00C17A60">
        <w:t>сеуште</w:t>
      </w:r>
      <w:proofErr w:type="spellEnd"/>
      <w:r w:rsidRPr="00C17A60">
        <w:t xml:space="preserve"> </w:t>
      </w:r>
      <w:proofErr w:type="spellStart"/>
      <w:r w:rsidRPr="00C17A60">
        <w:t>постои</w:t>
      </w:r>
      <w:proofErr w:type="spellEnd"/>
      <w:r w:rsidRPr="00C17A60">
        <w:t xml:space="preserve"> </w:t>
      </w:r>
      <w:proofErr w:type="spellStart"/>
      <w:r w:rsidRPr="00C17A60">
        <w:t>во</w:t>
      </w:r>
      <w:proofErr w:type="spellEnd"/>
      <w:r w:rsidRPr="00C17A60">
        <w:t xml:space="preserve"> </w:t>
      </w:r>
      <w:proofErr w:type="spellStart"/>
      <w:r w:rsidRPr="00C17A60">
        <w:t>земјоделството</w:t>
      </w:r>
      <w:proofErr w:type="spellEnd"/>
      <w:r w:rsidRPr="00C17A60">
        <w:t xml:space="preserve">. </w:t>
      </w:r>
      <w:proofErr w:type="spellStart"/>
      <w:r w:rsidRPr="00C17A60">
        <w:t>Општината</w:t>
      </w:r>
      <w:proofErr w:type="spellEnd"/>
      <w:r w:rsidRPr="00C17A60">
        <w:t xml:space="preserve"> </w:t>
      </w:r>
      <w:proofErr w:type="spellStart"/>
      <w:r w:rsidRPr="00C17A60">
        <w:t>има</w:t>
      </w:r>
      <w:proofErr w:type="spellEnd"/>
      <w:r w:rsidRPr="00C17A60">
        <w:t xml:space="preserve"> </w:t>
      </w:r>
      <w:proofErr w:type="spellStart"/>
      <w:r w:rsidRPr="00C17A60">
        <w:t>потенцијал</w:t>
      </w:r>
      <w:proofErr w:type="spellEnd"/>
      <w:r w:rsidRPr="00C17A60">
        <w:t xml:space="preserve"> </w:t>
      </w:r>
      <w:proofErr w:type="spellStart"/>
      <w:r w:rsidRPr="00C17A60">
        <w:t>за</w:t>
      </w:r>
      <w:proofErr w:type="spellEnd"/>
      <w:r w:rsidRPr="00C17A60">
        <w:t xml:space="preserve"> </w:t>
      </w:r>
      <w:proofErr w:type="spellStart"/>
      <w:r w:rsidRPr="00C17A60">
        <w:t>развивање</w:t>
      </w:r>
      <w:proofErr w:type="spellEnd"/>
      <w:r w:rsidRPr="00C17A60">
        <w:t xml:space="preserve"> </w:t>
      </w:r>
      <w:proofErr w:type="spellStart"/>
      <w:r w:rsidRPr="00C17A60">
        <w:t>на</w:t>
      </w:r>
      <w:proofErr w:type="spellEnd"/>
      <w:r w:rsidRPr="00C17A60">
        <w:t xml:space="preserve"> </w:t>
      </w:r>
      <w:proofErr w:type="spellStart"/>
      <w:r w:rsidRPr="00C17A60">
        <w:t>производството</w:t>
      </w:r>
      <w:proofErr w:type="spellEnd"/>
      <w:r w:rsidRPr="00C17A60">
        <w:t xml:space="preserve"> </w:t>
      </w:r>
      <w:proofErr w:type="spellStart"/>
      <w:r w:rsidRPr="00C17A60">
        <w:t>на</w:t>
      </w:r>
      <w:proofErr w:type="spellEnd"/>
      <w:r w:rsidRPr="00C17A60">
        <w:t xml:space="preserve"> </w:t>
      </w:r>
      <w:proofErr w:type="spellStart"/>
      <w:r w:rsidRPr="00C17A60">
        <w:t>еколошки</w:t>
      </w:r>
      <w:proofErr w:type="spellEnd"/>
      <w:r w:rsidRPr="00C17A60">
        <w:t xml:space="preserve"> </w:t>
      </w:r>
      <w:proofErr w:type="spellStart"/>
      <w:r w:rsidRPr="00C17A60">
        <w:t>чиста</w:t>
      </w:r>
      <w:proofErr w:type="spellEnd"/>
      <w:r w:rsidRPr="00C17A60">
        <w:t xml:space="preserve"> </w:t>
      </w:r>
      <w:proofErr w:type="spellStart"/>
      <w:r w:rsidRPr="00C17A60">
        <w:t>храна</w:t>
      </w:r>
      <w:proofErr w:type="spellEnd"/>
      <w:r w:rsidRPr="00C17A60">
        <w:t>.</w:t>
      </w:r>
    </w:p>
    <w:p w14:paraId="36762730" w14:textId="090B1629" w:rsidR="00C17A60" w:rsidRPr="00C17A60" w:rsidRDefault="00C17A60" w:rsidP="00AB5879">
      <w:pPr>
        <w:pStyle w:val="Heading2"/>
        <w:numPr>
          <w:ilvl w:val="1"/>
          <w:numId w:val="10"/>
        </w:numPr>
        <w:ind w:left="576" w:hanging="576"/>
        <w:rPr>
          <w:lang w:val="mk-MK"/>
        </w:rPr>
      </w:pPr>
      <w:bookmarkStart w:id="455" w:name="_Toc142606708"/>
      <w:r w:rsidRPr="00C17A60">
        <w:rPr>
          <w:lang w:val="mk-MK"/>
        </w:rPr>
        <w:lastRenderedPageBreak/>
        <w:t>Рударство</w:t>
      </w:r>
      <w:bookmarkEnd w:id="455"/>
    </w:p>
    <w:p w14:paraId="6DCA25B7" w14:textId="77777777" w:rsidR="00C17A60" w:rsidRPr="003353CE" w:rsidRDefault="00C17A60" w:rsidP="007936E6">
      <w:pPr>
        <w:ind w:left="110"/>
        <w:rPr>
          <w:lang w:val="mk-MK"/>
        </w:rPr>
      </w:pPr>
      <w:r w:rsidRPr="003353CE">
        <w:rPr>
          <w:lang w:val="mk-MK"/>
        </w:rPr>
        <w:t>Општина Струмица располага со наоѓалишта на неметали. Екслоатацијата на неметалите датира од 1955 година кога е основан рудникот Огражден. Првите ископани количини се употребени во Скопската стакларница. Како резултат на зголемената побарувачка за кратко време процесот на копање на рудата се подобрува.</w:t>
      </w:r>
    </w:p>
    <w:p w14:paraId="7F15D00B" w14:textId="77777777" w:rsidR="00C17A60" w:rsidRPr="003353CE" w:rsidRDefault="00C17A60" w:rsidP="007936E6">
      <w:pPr>
        <w:ind w:left="110"/>
        <w:rPr>
          <w:lang w:val="mk-MK"/>
        </w:rPr>
      </w:pPr>
      <w:r w:rsidRPr="003353CE">
        <w:rPr>
          <w:lang w:val="mk-MK"/>
        </w:rPr>
        <w:t xml:space="preserve">Зголемената побарувачка на неметалите наметнува потреба од осовремување на процесот на мелење на рудата, кој во почетокот се одвивал со примитивни мелници. Во 1968 година е пуштена во работа автоматска мелница така што денес производството во рамките на АД за Неметали "Огражден" - Струмица е ставено во функција на состојбите и побарувањата на пазарот. </w:t>
      </w:r>
    </w:p>
    <w:p w14:paraId="1381B9CD" w14:textId="77777777" w:rsidR="00AB5879" w:rsidRPr="00C17A60" w:rsidRDefault="00AB5879" w:rsidP="00C17A60">
      <w:pPr>
        <w:rPr>
          <w:lang w:val="mk-MK"/>
        </w:rPr>
      </w:pPr>
    </w:p>
    <w:p w14:paraId="02DB2BDD" w14:textId="77777777" w:rsidR="00C17A60" w:rsidRPr="00C17A60" w:rsidRDefault="00C17A60" w:rsidP="00C17A60">
      <w:pPr>
        <w:rPr>
          <w:lang w:val="mk-MK"/>
        </w:rPr>
      </w:pPr>
      <w:r w:rsidRPr="00C17A60">
        <w:rPr>
          <w:lang w:val="mk-MK"/>
        </w:rPr>
        <w:t xml:space="preserve">                              </w:t>
      </w:r>
      <w:r w:rsidR="00CB79CB">
        <w:rPr>
          <w:noProof/>
          <w:lang w:val="mk-MK"/>
        </w:rPr>
        <w:drawing>
          <wp:inline distT="0" distB="0" distL="0" distR="0" wp14:anchorId="6F6EAF0C" wp14:editId="043E56CD">
            <wp:extent cx="5257165" cy="1724025"/>
            <wp:effectExtent l="0" t="0" r="0" b="0"/>
            <wp:docPr id="12307572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57165" cy="1724025"/>
                    </a:xfrm>
                    <a:prstGeom prst="rect">
                      <a:avLst/>
                    </a:prstGeom>
                    <a:noFill/>
                  </pic:spPr>
                </pic:pic>
              </a:graphicData>
            </a:graphic>
          </wp:inline>
        </w:drawing>
      </w:r>
    </w:p>
    <w:p w14:paraId="2D2E661F" w14:textId="4DB58479" w:rsidR="00C17A60" w:rsidRPr="00BF2260" w:rsidRDefault="00C17A60" w:rsidP="00D9157E">
      <w:pPr>
        <w:jc w:val="center"/>
        <w:rPr>
          <w:sz w:val="20"/>
          <w:szCs w:val="20"/>
          <w:lang w:val="mk-MK"/>
        </w:rPr>
      </w:pPr>
      <w:r w:rsidRPr="00BF2260">
        <w:rPr>
          <w:sz w:val="20"/>
          <w:szCs w:val="20"/>
          <w:lang w:val="mk-MK"/>
        </w:rPr>
        <w:t>Слика</w:t>
      </w:r>
      <w:r w:rsidR="00BF2260" w:rsidRPr="003353CE">
        <w:rPr>
          <w:sz w:val="20"/>
          <w:szCs w:val="20"/>
          <w:lang w:val="mk-MK"/>
        </w:rPr>
        <w:t xml:space="preserve"> 12</w:t>
      </w:r>
      <w:r w:rsidRPr="00BF2260">
        <w:rPr>
          <w:sz w:val="20"/>
          <w:szCs w:val="20"/>
          <w:lang w:val="mk-MK"/>
        </w:rPr>
        <w:t xml:space="preserve"> . Рудник Огражден</w:t>
      </w:r>
    </w:p>
    <w:p w14:paraId="68108CE0" w14:textId="77777777" w:rsidR="00C17A60" w:rsidRPr="00C17A60" w:rsidRDefault="00C17A60" w:rsidP="00C17A60">
      <w:pPr>
        <w:rPr>
          <w:lang w:val="mk-MK"/>
        </w:rPr>
      </w:pPr>
    </w:p>
    <w:p w14:paraId="3F7E9F11" w14:textId="72C1A4D8" w:rsidR="00C17A60" w:rsidRPr="00C17A60" w:rsidRDefault="00C17A60" w:rsidP="00C17A60">
      <w:pPr>
        <w:rPr>
          <w:lang w:val="mk-MK"/>
        </w:rPr>
      </w:pPr>
      <w:r w:rsidRPr="00C17A60">
        <w:rPr>
          <w:lang w:val="mk-MK"/>
        </w:rPr>
        <w:t xml:space="preserve">Енормните резерви на фелдспатна и карбонатна минерална суровина, флексибилноста на постројките за подготовка на истите, како и високиот степен на контролирање на квалитетот на материјалот, овозможуваат потполно задоволување на потребите на купувачи по количина и квалитет. </w:t>
      </w:r>
    </w:p>
    <w:p w14:paraId="77A92BA2" w14:textId="08BB2E28" w:rsidR="00C17A60" w:rsidRPr="00C17A60" w:rsidRDefault="00C17A60" w:rsidP="00AB5879">
      <w:pPr>
        <w:pStyle w:val="Heading2"/>
        <w:numPr>
          <w:ilvl w:val="1"/>
          <w:numId w:val="10"/>
        </w:numPr>
        <w:ind w:left="576" w:hanging="576"/>
        <w:rPr>
          <w:lang w:val="mk-MK"/>
        </w:rPr>
      </w:pPr>
      <w:bookmarkStart w:id="456" w:name="_Toc142606709"/>
      <w:r w:rsidRPr="00C17A60">
        <w:rPr>
          <w:lang w:val="mk-MK"/>
        </w:rPr>
        <w:t>Земјоделство</w:t>
      </w:r>
      <w:bookmarkEnd w:id="456"/>
    </w:p>
    <w:p w14:paraId="4D430D0E" w14:textId="2058A183" w:rsidR="00AB5879" w:rsidRDefault="00C17A60" w:rsidP="00C17A60">
      <w:pPr>
        <w:rPr>
          <w:lang w:val="mk-MK"/>
        </w:rPr>
      </w:pPr>
      <w:r w:rsidRPr="00C17A60">
        <w:rPr>
          <w:lang w:val="mk-MK"/>
        </w:rPr>
        <w:t>Струмичкиот регион е најголем земјоделски производител во Македонија особено на градинарските култури. Во 2017 година од вкупното производство во Македонија, во општина Струмица биле произведени 58% од краставиците, 32% од доматите, 22% од пиперот и 17 % од зелката. Вкупно земјоделски површини во Општина Струмица според последниот попис на земјоделство од 2017 година  на Државниот завод за статистика има 5187,35 ха и тоа по категории на земјиште</w:t>
      </w:r>
    </w:p>
    <w:p w14:paraId="0BF61BF6" w14:textId="77777777" w:rsidR="007936E6" w:rsidRDefault="007936E6" w:rsidP="00C17A60">
      <w:pPr>
        <w:rPr>
          <w:lang w:val="mk-MK"/>
        </w:rPr>
      </w:pPr>
    </w:p>
    <w:p w14:paraId="14034445" w14:textId="77777777" w:rsidR="007936E6" w:rsidRDefault="007936E6" w:rsidP="00C17A60">
      <w:pPr>
        <w:rPr>
          <w:lang w:val="mk-MK"/>
        </w:rPr>
      </w:pPr>
    </w:p>
    <w:p w14:paraId="3D69C202" w14:textId="77777777" w:rsidR="007936E6" w:rsidRDefault="007936E6" w:rsidP="00C17A60">
      <w:pPr>
        <w:rPr>
          <w:lang w:val="mk-MK"/>
        </w:rPr>
      </w:pPr>
    </w:p>
    <w:p w14:paraId="6CA2AE6A" w14:textId="77777777" w:rsidR="007936E6" w:rsidRPr="00C17A60" w:rsidRDefault="007936E6" w:rsidP="00C17A60">
      <w:pPr>
        <w:rPr>
          <w:lang w:val="mk-MK"/>
        </w:rPr>
      </w:pPr>
    </w:p>
    <w:p w14:paraId="6E8A2F43" w14:textId="2F316E6B" w:rsidR="00C17A60" w:rsidRDefault="00BD68C7" w:rsidP="00C17A60">
      <w:pPr>
        <w:rPr>
          <w:sz w:val="20"/>
          <w:szCs w:val="20"/>
          <w:lang w:val="mk-MK"/>
        </w:rPr>
      </w:pPr>
      <w:r w:rsidRPr="00BF2260">
        <w:rPr>
          <w:sz w:val="20"/>
          <w:szCs w:val="20"/>
          <w:lang w:val="mk-MK"/>
        </w:rPr>
        <w:lastRenderedPageBreak/>
        <w:t>Табела 10. Преглед на земјиште во општина Струмица</w:t>
      </w:r>
    </w:p>
    <w:p w14:paraId="1E49D522" w14:textId="77777777" w:rsidR="00AB5879" w:rsidRPr="00BF2260" w:rsidRDefault="00AB5879" w:rsidP="00C17A60">
      <w:pPr>
        <w:rPr>
          <w:sz w:val="20"/>
          <w:szCs w:val="20"/>
          <w:lang w:val="mk-MK"/>
        </w:rPr>
      </w:pPr>
    </w:p>
    <w:tbl>
      <w:tblPr>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880"/>
        <w:gridCol w:w="4673"/>
        <w:gridCol w:w="2835"/>
      </w:tblGrid>
      <w:tr w:rsidR="00CB79CB" w:rsidRPr="00CB79CB" w14:paraId="2636666A" w14:textId="77777777" w:rsidTr="00D9157E">
        <w:trPr>
          <w:jc w:val="center"/>
        </w:trPr>
        <w:tc>
          <w:tcPr>
            <w:tcW w:w="855" w:type="dxa"/>
            <w:tcBorders>
              <w:top w:val="single" w:sz="4" w:space="0" w:color="FFFFFF"/>
              <w:left w:val="single" w:sz="4" w:space="0" w:color="FFFFFF"/>
              <w:right w:val="nil"/>
            </w:tcBorders>
            <w:shd w:val="clear" w:color="auto" w:fill="5B9BD5"/>
          </w:tcPr>
          <w:p w14:paraId="4643FFA5" w14:textId="77777777" w:rsidR="00CB79CB" w:rsidRPr="001E4E48" w:rsidRDefault="00CB79CB" w:rsidP="001E4E48">
            <w:pPr>
              <w:jc w:val="center"/>
              <w:rPr>
                <w:b/>
                <w:lang w:val="mk-MK"/>
              </w:rPr>
            </w:pPr>
            <w:r w:rsidRPr="001E4E48">
              <w:rPr>
                <w:b/>
                <w:lang w:val="mk-MK"/>
              </w:rPr>
              <w:t>Реден број</w:t>
            </w:r>
          </w:p>
        </w:tc>
        <w:tc>
          <w:tcPr>
            <w:tcW w:w="4673" w:type="dxa"/>
            <w:tcBorders>
              <w:top w:val="single" w:sz="4" w:space="0" w:color="FFFFFF"/>
              <w:left w:val="nil"/>
              <w:right w:val="nil"/>
            </w:tcBorders>
            <w:shd w:val="clear" w:color="auto" w:fill="5B9BD5"/>
          </w:tcPr>
          <w:p w14:paraId="39B342C5" w14:textId="77777777" w:rsidR="00CB79CB" w:rsidRPr="001E4E48" w:rsidRDefault="00CB79CB" w:rsidP="001E4E48">
            <w:pPr>
              <w:jc w:val="center"/>
              <w:rPr>
                <w:b/>
                <w:lang w:val="mk-MK"/>
              </w:rPr>
            </w:pPr>
            <w:r w:rsidRPr="001E4E48">
              <w:rPr>
                <w:b/>
                <w:lang w:val="mk-MK"/>
              </w:rPr>
              <w:t>Категории на земјиште</w:t>
            </w:r>
          </w:p>
        </w:tc>
        <w:tc>
          <w:tcPr>
            <w:tcW w:w="2835" w:type="dxa"/>
            <w:tcBorders>
              <w:top w:val="single" w:sz="4" w:space="0" w:color="FFFFFF"/>
              <w:left w:val="nil"/>
              <w:right w:val="single" w:sz="4" w:space="0" w:color="FFFFFF"/>
            </w:tcBorders>
            <w:shd w:val="clear" w:color="auto" w:fill="5B9BD5"/>
          </w:tcPr>
          <w:p w14:paraId="2D1553A3" w14:textId="77777777" w:rsidR="00CB79CB" w:rsidRPr="001E4E48" w:rsidRDefault="00CB79CB" w:rsidP="001E4E48">
            <w:pPr>
              <w:jc w:val="center"/>
              <w:rPr>
                <w:b/>
                <w:lang w:val="mk-MK"/>
              </w:rPr>
            </w:pPr>
            <w:r w:rsidRPr="001E4E48">
              <w:rPr>
                <w:b/>
                <w:lang w:val="mk-MK"/>
              </w:rPr>
              <w:t>Површина во ха</w:t>
            </w:r>
          </w:p>
        </w:tc>
      </w:tr>
      <w:tr w:rsidR="00CB79CB" w:rsidRPr="00CB79CB" w14:paraId="2DB5FAA4" w14:textId="77777777" w:rsidTr="00D9157E">
        <w:trPr>
          <w:jc w:val="center"/>
        </w:trPr>
        <w:tc>
          <w:tcPr>
            <w:tcW w:w="855" w:type="dxa"/>
            <w:tcBorders>
              <w:left w:val="single" w:sz="4" w:space="0" w:color="FFFFFF"/>
            </w:tcBorders>
            <w:shd w:val="clear" w:color="auto" w:fill="5B9BD5"/>
          </w:tcPr>
          <w:p w14:paraId="1003ADF4" w14:textId="77777777" w:rsidR="00CB79CB" w:rsidRPr="00CB79CB" w:rsidRDefault="00CB79CB" w:rsidP="00CB79CB">
            <w:pPr>
              <w:rPr>
                <w:b/>
                <w:bCs/>
                <w:lang w:val="mk-MK"/>
              </w:rPr>
            </w:pPr>
            <w:r w:rsidRPr="00CB79CB">
              <w:rPr>
                <w:b/>
                <w:bCs/>
                <w:lang w:val="mk-MK"/>
              </w:rPr>
              <w:t>1</w:t>
            </w:r>
          </w:p>
        </w:tc>
        <w:tc>
          <w:tcPr>
            <w:tcW w:w="4673" w:type="dxa"/>
            <w:shd w:val="clear" w:color="auto" w:fill="BDD6EE"/>
          </w:tcPr>
          <w:p w14:paraId="78351B04" w14:textId="77777777" w:rsidR="00CB79CB" w:rsidRPr="00CB79CB" w:rsidRDefault="00CB79CB" w:rsidP="00CB79CB">
            <w:pPr>
              <w:rPr>
                <w:lang w:val="mk-MK"/>
              </w:rPr>
            </w:pPr>
            <w:r w:rsidRPr="00CB79CB">
              <w:rPr>
                <w:lang w:val="mk-MK"/>
              </w:rPr>
              <w:t xml:space="preserve">Ораници </w:t>
            </w:r>
          </w:p>
        </w:tc>
        <w:tc>
          <w:tcPr>
            <w:tcW w:w="2835" w:type="dxa"/>
            <w:shd w:val="clear" w:color="auto" w:fill="BDD6EE"/>
          </w:tcPr>
          <w:p w14:paraId="285A5D31" w14:textId="77777777" w:rsidR="00CB79CB" w:rsidRPr="00CB79CB" w:rsidRDefault="00CB79CB" w:rsidP="0092196A">
            <w:pPr>
              <w:jc w:val="center"/>
              <w:rPr>
                <w:lang w:val="mk-MK"/>
              </w:rPr>
            </w:pPr>
            <w:r w:rsidRPr="00CB79CB">
              <w:rPr>
                <w:lang w:val="mk-MK"/>
              </w:rPr>
              <w:t>4708,25</w:t>
            </w:r>
          </w:p>
        </w:tc>
      </w:tr>
      <w:tr w:rsidR="00CB79CB" w:rsidRPr="00CB79CB" w14:paraId="303DEA97" w14:textId="77777777" w:rsidTr="00D9157E">
        <w:trPr>
          <w:jc w:val="center"/>
        </w:trPr>
        <w:tc>
          <w:tcPr>
            <w:tcW w:w="855" w:type="dxa"/>
            <w:tcBorders>
              <w:left w:val="single" w:sz="4" w:space="0" w:color="FFFFFF"/>
            </w:tcBorders>
            <w:shd w:val="clear" w:color="auto" w:fill="5B9BD5"/>
          </w:tcPr>
          <w:p w14:paraId="395D3740" w14:textId="77777777" w:rsidR="00CB79CB" w:rsidRPr="00CB79CB" w:rsidRDefault="00CB79CB" w:rsidP="00CB79CB">
            <w:pPr>
              <w:rPr>
                <w:b/>
                <w:bCs/>
                <w:lang w:val="mk-MK"/>
              </w:rPr>
            </w:pPr>
            <w:r w:rsidRPr="00CB79CB">
              <w:rPr>
                <w:b/>
                <w:bCs/>
                <w:lang w:val="mk-MK"/>
              </w:rPr>
              <w:t>2</w:t>
            </w:r>
          </w:p>
        </w:tc>
        <w:tc>
          <w:tcPr>
            <w:tcW w:w="4673" w:type="dxa"/>
            <w:shd w:val="clear" w:color="auto" w:fill="DEEAF6"/>
          </w:tcPr>
          <w:p w14:paraId="481D6BA4" w14:textId="77777777" w:rsidR="00CB79CB" w:rsidRPr="00CB79CB" w:rsidRDefault="00CB79CB" w:rsidP="00CB79CB">
            <w:pPr>
              <w:rPr>
                <w:lang w:val="mk-MK"/>
              </w:rPr>
            </w:pPr>
            <w:r w:rsidRPr="00CB79CB">
              <w:rPr>
                <w:lang w:val="mk-MK"/>
              </w:rPr>
              <w:t>Овоштарници</w:t>
            </w:r>
          </w:p>
        </w:tc>
        <w:tc>
          <w:tcPr>
            <w:tcW w:w="2835" w:type="dxa"/>
            <w:shd w:val="clear" w:color="auto" w:fill="DEEAF6"/>
          </w:tcPr>
          <w:p w14:paraId="2BB740CE" w14:textId="00AD5541" w:rsidR="00CB79CB" w:rsidRPr="00CB79CB" w:rsidRDefault="0092196A" w:rsidP="0092196A">
            <w:pPr>
              <w:jc w:val="center"/>
              <w:rPr>
                <w:lang w:val="mk-MK"/>
              </w:rPr>
            </w:pPr>
            <w:r>
              <w:rPr>
                <w:lang w:val="mk-MK"/>
              </w:rPr>
              <w:t xml:space="preserve"> </w:t>
            </w:r>
            <w:r w:rsidR="00CB79CB" w:rsidRPr="00CB79CB">
              <w:rPr>
                <w:lang w:val="mk-MK"/>
              </w:rPr>
              <w:t>144,55</w:t>
            </w:r>
          </w:p>
        </w:tc>
      </w:tr>
      <w:tr w:rsidR="00CB79CB" w:rsidRPr="00CB79CB" w14:paraId="37FBC591" w14:textId="77777777" w:rsidTr="00D9157E">
        <w:trPr>
          <w:jc w:val="center"/>
        </w:trPr>
        <w:tc>
          <w:tcPr>
            <w:tcW w:w="855" w:type="dxa"/>
            <w:tcBorders>
              <w:left w:val="single" w:sz="4" w:space="0" w:color="FFFFFF"/>
            </w:tcBorders>
            <w:shd w:val="clear" w:color="auto" w:fill="5B9BD5"/>
          </w:tcPr>
          <w:p w14:paraId="525D6ED5" w14:textId="77777777" w:rsidR="00CB79CB" w:rsidRPr="00CB79CB" w:rsidRDefault="00CB79CB" w:rsidP="00CB79CB">
            <w:pPr>
              <w:rPr>
                <w:b/>
                <w:bCs/>
                <w:lang w:val="mk-MK"/>
              </w:rPr>
            </w:pPr>
            <w:r w:rsidRPr="00CB79CB">
              <w:rPr>
                <w:b/>
                <w:bCs/>
                <w:lang w:val="mk-MK"/>
              </w:rPr>
              <w:t>3</w:t>
            </w:r>
          </w:p>
        </w:tc>
        <w:tc>
          <w:tcPr>
            <w:tcW w:w="4673" w:type="dxa"/>
            <w:shd w:val="clear" w:color="auto" w:fill="BDD6EE"/>
          </w:tcPr>
          <w:p w14:paraId="6571C242" w14:textId="77777777" w:rsidR="00CB79CB" w:rsidRPr="00CB79CB" w:rsidRDefault="00CB79CB" w:rsidP="00CB79CB">
            <w:pPr>
              <w:rPr>
                <w:lang w:val="mk-MK"/>
              </w:rPr>
            </w:pPr>
            <w:r w:rsidRPr="00CB79CB">
              <w:rPr>
                <w:lang w:val="mk-MK"/>
              </w:rPr>
              <w:t>Лозја</w:t>
            </w:r>
          </w:p>
        </w:tc>
        <w:tc>
          <w:tcPr>
            <w:tcW w:w="2835" w:type="dxa"/>
            <w:shd w:val="clear" w:color="auto" w:fill="BDD6EE"/>
          </w:tcPr>
          <w:p w14:paraId="583658DC" w14:textId="14AC5769" w:rsidR="00CB79CB" w:rsidRPr="00CB79CB" w:rsidRDefault="0092196A" w:rsidP="0092196A">
            <w:pPr>
              <w:jc w:val="center"/>
              <w:rPr>
                <w:lang w:val="mk-MK"/>
              </w:rPr>
            </w:pPr>
            <w:r>
              <w:rPr>
                <w:lang w:val="mk-MK"/>
              </w:rPr>
              <w:t xml:space="preserve"> </w:t>
            </w:r>
            <w:r w:rsidR="00CB79CB" w:rsidRPr="00CB79CB">
              <w:rPr>
                <w:lang w:val="mk-MK"/>
              </w:rPr>
              <w:t>143,09</w:t>
            </w:r>
          </w:p>
        </w:tc>
      </w:tr>
      <w:tr w:rsidR="00CB79CB" w:rsidRPr="00CB79CB" w14:paraId="11C25F3D" w14:textId="77777777" w:rsidTr="00D9157E">
        <w:trPr>
          <w:jc w:val="center"/>
        </w:trPr>
        <w:tc>
          <w:tcPr>
            <w:tcW w:w="855" w:type="dxa"/>
            <w:tcBorders>
              <w:left w:val="single" w:sz="4" w:space="0" w:color="FFFFFF"/>
            </w:tcBorders>
            <w:shd w:val="clear" w:color="auto" w:fill="5B9BD5"/>
          </w:tcPr>
          <w:p w14:paraId="50D716C1" w14:textId="77777777" w:rsidR="00CB79CB" w:rsidRPr="00CB79CB" w:rsidRDefault="00CB79CB" w:rsidP="00CB79CB">
            <w:pPr>
              <w:rPr>
                <w:b/>
                <w:bCs/>
                <w:lang w:val="mk-MK"/>
              </w:rPr>
            </w:pPr>
            <w:r w:rsidRPr="00CB79CB">
              <w:rPr>
                <w:b/>
                <w:bCs/>
                <w:lang w:val="mk-MK"/>
              </w:rPr>
              <w:t>4</w:t>
            </w:r>
          </w:p>
        </w:tc>
        <w:tc>
          <w:tcPr>
            <w:tcW w:w="4673" w:type="dxa"/>
            <w:shd w:val="clear" w:color="auto" w:fill="DEEAF6"/>
          </w:tcPr>
          <w:p w14:paraId="6690C41A" w14:textId="77777777" w:rsidR="00CB79CB" w:rsidRPr="00CB79CB" w:rsidRDefault="00CB79CB" w:rsidP="00CB79CB">
            <w:pPr>
              <w:rPr>
                <w:lang w:val="mk-MK"/>
              </w:rPr>
            </w:pPr>
            <w:r w:rsidRPr="00CB79CB">
              <w:rPr>
                <w:lang w:val="mk-MK"/>
              </w:rPr>
              <w:t xml:space="preserve">Ливади </w:t>
            </w:r>
          </w:p>
        </w:tc>
        <w:tc>
          <w:tcPr>
            <w:tcW w:w="2835" w:type="dxa"/>
            <w:shd w:val="clear" w:color="auto" w:fill="DEEAF6"/>
          </w:tcPr>
          <w:p w14:paraId="5ABFF90D" w14:textId="32A224D9" w:rsidR="00CB79CB" w:rsidRPr="00CB79CB" w:rsidRDefault="0092196A" w:rsidP="0092196A">
            <w:pPr>
              <w:jc w:val="center"/>
              <w:rPr>
                <w:lang w:val="mk-MK"/>
              </w:rPr>
            </w:pPr>
            <w:r>
              <w:rPr>
                <w:lang w:val="mk-MK"/>
              </w:rPr>
              <w:t xml:space="preserve"> </w:t>
            </w:r>
            <w:r w:rsidR="00CB79CB" w:rsidRPr="00CB79CB">
              <w:rPr>
                <w:lang w:val="mk-MK"/>
              </w:rPr>
              <w:t>134,20</w:t>
            </w:r>
          </w:p>
        </w:tc>
      </w:tr>
      <w:tr w:rsidR="00CB79CB" w:rsidRPr="00CB79CB" w14:paraId="0319EB63" w14:textId="77777777" w:rsidTr="00D9157E">
        <w:trPr>
          <w:jc w:val="center"/>
        </w:trPr>
        <w:tc>
          <w:tcPr>
            <w:tcW w:w="855" w:type="dxa"/>
            <w:tcBorders>
              <w:left w:val="single" w:sz="4" w:space="0" w:color="FFFFFF"/>
            </w:tcBorders>
            <w:shd w:val="clear" w:color="auto" w:fill="5B9BD5"/>
          </w:tcPr>
          <w:p w14:paraId="68CC4FC5" w14:textId="77777777" w:rsidR="00CB79CB" w:rsidRPr="00CB79CB" w:rsidRDefault="00CB79CB" w:rsidP="00CB79CB">
            <w:pPr>
              <w:rPr>
                <w:b/>
                <w:bCs/>
                <w:lang w:val="mk-MK"/>
              </w:rPr>
            </w:pPr>
            <w:r w:rsidRPr="00CB79CB">
              <w:rPr>
                <w:b/>
                <w:bCs/>
                <w:lang w:val="mk-MK"/>
              </w:rPr>
              <w:t>5</w:t>
            </w:r>
          </w:p>
        </w:tc>
        <w:tc>
          <w:tcPr>
            <w:tcW w:w="4673" w:type="dxa"/>
            <w:shd w:val="clear" w:color="auto" w:fill="BDD6EE"/>
          </w:tcPr>
          <w:p w14:paraId="011D23A5" w14:textId="77777777" w:rsidR="00CB79CB" w:rsidRPr="00CB79CB" w:rsidRDefault="00CB79CB" w:rsidP="00CB79CB">
            <w:pPr>
              <w:rPr>
                <w:lang w:val="mk-MK"/>
              </w:rPr>
            </w:pPr>
            <w:r w:rsidRPr="00CB79CB">
              <w:rPr>
                <w:lang w:val="mk-MK"/>
              </w:rPr>
              <w:t xml:space="preserve">Пасишта </w:t>
            </w:r>
          </w:p>
        </w:tc>
        <w:tc>
          <w:tcPr>
            <w:tcW w:w="2835" w:type="dxa"/>
            <w:shd w:val="clear" w:color="auto" w:fill="BDD6EE"/>
          </w:tcPr>
          <w:p w14:paraId="55ED13B5" w14:textId="06854899" w:rsidR="00CB79CB" w:rsidRPr="00CB79CB" w:rsidRDefault="0092196A" w:rsidP="0092196A">
            <w:pPr>
              <w:jc w:val="center"/>
              <w:rPr>
                <w:lang w:val="mk-MK"/>
              </w:rPr>
            </w:pPr>
            <w:r>
              <w:rPr>
                <w:lang w:val="mk-MK"/>
              </w:rPr>
              <w:t xml:space="preserve">  </w:t>
            </w:r>
            <w:r w:rsidR="00CB79CB" w:rsidRPr="00CB79CB">
              <w:rPr>
                <w:lang w:val="mk-MK"/>
              </w:rPr>
              <w:t>57,09</w:t>
            </w:r>
          </w:p>
        </w:tc>
      </w:tr>
      <w:tr w:rsidR="00CB79CB" w:rsidRPr="00CB79CB" w14:paraId="67595F3F" w14:textId="77777777" w:rsidTr="00D9157E">
        <w:trPr>
          <w:jc w:val="center"/>
        </w:trPr>
        <w:tc>
          <w:tcPr>
            <w:tcW w:w="855" w:type="dxa"/>
            <w:tcBorders>
              <w:left w:val="single" w:sz="4" w:space="0" w:color="FFFFFF"/>
            </w:tcBorders>
            <w:shd w:val="clear" w:color="auto" w:fill="5B9BD5"/>
          </w:tcPr>
          <w:p w14:paraId="1467F1BC" w14:textId="77777777" w:rsidR="00CB79CB" w:rsidRPr="00CB79CB" w:rsidRDefault="00CB79CB" w:rsidP="00CB79CB">
            <w:pPr>
              <w:rPr>
                <w:b/>
                <w:bCs/>
                <w:lang w:val="mk-MK"/>
              </w:rPr>
            </w:pPr>
            <w:r w:rsidRPr="00CB79CB">
              <w:rPr>
                <w:b/>
                <w:bCs/>
                <w:lang w:val="mk-MK"/>
              </w:rPr>
              <w:t>6</w:t>
            </w:r>
          </w:p>
        </w:tc>
        <w:tc>
          <w:tcPr>
            <w:tcW w:w="4673" w:type="dxa"/>
            <w:shd w:val="clear" w:color="auto" w:fill="DEEAF6"/>
          </w:tcPr>
          <w:p w14:paraId="72B178B0" w14:textId="77777777" w:rsidR="00CB79CB" w:rsidRPr="00CB79CB" w:rsidRDefault="00CB79CB" w:rsidP="00CB79CB">
            <w:pPr>
              <w:rPr>
                <w:lang w:val="mk-MK"/>
              </w:rPr>
            </w:pPr>
            <w:r w:rsidRPr="00CB79CB">
              <w:rPr>
                <w:lang w:val="mk-MK"/>
              </w:rPr>
              <w:t>Расадници</w:t>
            </w:r>
          </w:p>
        </w:tc>
        <w:tc>
          <w:tcPr>
            <w:tcW w:w="2835" w:type="dxa"/>
            <w:shd w:val="clear" w:color="auto" w:fill="DEEAF6"/>
          </w:tcPr>
          <w:p w14:paraId="1D6FDC0B" w14:textId="497F2AA3" w:rsidR="00CB79CB" w:rsidRPr="00CB79CB" w:rsidRDefault="0092196A" w:rsidP="0092196A">
            <w:pPr>
              <w:jc w:val="center"/>
              <w:rPr>
                <w:lang w:val="mk-MK"/>
              </w:rPr>
            </w:pPr>
            <w:r>
              <w:rPr>
                <w:lang w:val="mk-MK"/>
              </w:rPr>
              <w:t xml:space="preserve">   </w:t>
            </w:r>
            <w:r w:rsidR="00CB79CB" w:rsidRPr="00CB79CB">
              <w:rPr>
                <w:lang w:val="mk-MK"/>
              </w:rPr>
              <w:t>0,18</w:t>
            </w:r>
          </w:p>
        </w:tc>
      </w:tr>
      <w:tr w:rsidR="00CB79CB" w:rsidRPr="00CB79CB" w14:paraId="7678E4B6" w14:textId="77777777" w:rsidTr="00D9157E">
        <w:trPr>
          <w:jc w:val="center"/>
        </w:trPr>
        <w:tc>
          <w:tcPr>
            <w:tcW w:w="5528" w:type="dxa"/>
            <w:gridSpan w:val="2"/>
            <w:tcBorders>
              <w:left w:val="single" w:sz="4" w:space="0" w:color="FFFFFF"/>
              <w:bottom w:val="single" w:sz="4" w:space="0" w:color="FFFFFF"/>
            </w:tcBorders>
            <w:shd w:val="clear" w:color="auto" w:fill="5B9BD5"/>
          </w:tcPr>
          <w:p w14:paraId="6AA7D823" w14:textId="77777777" w:rsidR="00CB79CB" w:rsidRPr="00CB79CB" w:rsidRDefault="00CB79CB" w:rsidP="00CB79CB">
            <w:pPr>
              <w:rPr>
                <w:b/>
                <w:bCs/>
                <w:lang w:val="mk-MK"/>
              </w:rPr>
            </w:pPr>
            <w:r w:rsidRPr="00CB79CB">
              <w:rPr>
                <w:bCs/>
                <w:lang w:val="mk-MK"/>
              </w:rPr>
              <w:t>ВКУПНО</w:t>
            </w:r>
          </w:p>
        </w:tc>
        <w:tc>
          <w:tcPr>
            <w:tcW w:w="2835" w:type="dxa"/>
            <w:shd w:val="clear" w:color="auto" w:fill="BDD6EE"/>
          </w:tcPr>
          <w:p w14:paraId="441BB844" w14:textId="460D4614" w:rsidR="00CB79CB" w:rsidRPr="00CB79CB" w:rsidRDefault="0092196A" w:rsidP="0092196A">
            <w:pPr>
              <w:rPr>
                <w:b/>
                <w:lang w:val="mk-MK"/>
              </w:rPr>
            </w:pPr>
            <w:r>
              <w:rPr>
                <w:b/>
                <w:lang w:val="mk-MK"/>
              </w:rPr>
              <w:t xml:space="preserve">             </w:t>
            </w:r>
            <w:r w:rsidR="00CB79CB" w:rsidRPr="00CB79CB">
              <w:rPr>
                <w:b/>
                <w:lang w:val="mk-MK"/>
              </w:rPr>
              <w:t>5</w:t>
            </w:r>
            <w:r>
              <w:rPr>
                <w:b/>
                <w:lang w:val="mk-MK"/>
              </w:rPr>
              <w:t xml:space="preserve"> </w:t>
            </w:r>
            <w:r w:rsidR="00CB79CB" w:rsidRPr="00CB79CB">
              <w:rPr>
                <w:b/>
                <w:lang w:val="mk-MK"/>
              </w:rPr>
              <w:t>187,36</w:t>
            </w:r>
          </w:p>
        </w:tc>
      </w:tr>
    </w:tbl>
    <w:p w14:paraId="16EB1C6C" w14:textId="77777777" w:rsidR="00CB79CB" w:rsidRDefault="00CB79CB" w:rsidP="00C17A60">
      <w:pPr>
        <w:rPr>
          <w:lang w:val="mk-MK"/>
        </w:rPr>
      </w:pPr>
    </w:p>
    <w:p w14:paraId="54AE09EA" w14:textId="77777777" w:rsidR="00C17A60" w:rsidRDefault="00C17A60" w:rsidP="00C17A60">
      <w:pPr>
        <w:rPr>
          <w:lang w:val="mk-MK"/>
        </w:rPr>
      </w:pPr>
      <w:r w:rsidRPr="00C17A60">
        <w:rPr>
          <w:lang w:val="mk-MK"/>
        </w:rPr>
        <w:t>Производството во Струмичкиот регион се реализира на следните површини по култури и тоа:</w:t>
      </w:r>
    </w:p>
    <w:p w14:paraId="48B02CE6" w14:textId="77777777" w:rsidR="00AB5879" w:rsidRDefault="00AB5879" w:rsidP="00C17A60">
      <w:pPr>
        <w:rPr>
          <w:lang w:val="mk-MK"/>
        </w:rPr>
      </w:pPr>
    </w:p>
    <w:p w14:paraId="33BF3611" w14:textId="4D35B382" w:rsidR="00CB79CB" w:rsidRDefault="00BD68C7" w:rsidP="00C17A60">
      <w:pPr>
        <w:rPr>
          <w:sz w:val="20"/>
          <w:szCs w:val="20"/>
          <w:lang w:val="mk-MK"/>
        </w:rPr>
      </w:pPr>
      <w:r w:rsidRPr="00BF2260">
        <w:rPr>
          <w:sz w:val="20"/>
          <w:szCs w:val="20"/>
          <w:lang w:val="mk-MK"/>
        </w:rPr>
        <w:t>Табела 11. Преглед на земјоделски култури произведени во општина Струмица и СРМ</w:t>
      </w:r>
    </w:p>
    <w:p w14:paraId="38F90428" w14:textId="77777777" w:rsidR="00AB5879" w:rsidRPr="00BF2260" w:rsidRDefault="00AB5879" w:rsidP="00C17A60">
      <w:pPr>
        <w:rPr>
          <w:sz w:val="20"/>
          <w:szCs w:val="20"/>
          <w:lang w:val="mk-MK"/>
        </w:rPr>
      </w:pPr>
    </w:p>
    <w:tbl>
      <w:tblPr>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058"/>
        <w:gridCol w:w="2337"/>
        <w:gridCol w:w="2338"/>
        <w:gridCol w:w="1914"/>
      </w:tblGrid>
      <w:tr w:rsidR="00CB79CB" w:rsidRPr="00CB79CB" w14:paraId="1BF821D4" w14:textId="77777777" w:rsidTr="00D9157E">
        <w:trPr>
          <w:jc w:val="center"/>
        </w:trPr>
        <w:tc>
          <w:tcPr>
            <w:tcW w:w="2058" w:type="dxa"/>
            <w:tcBorders>
              <w:top w:val="single" w:sz="4" w:space="0" w:color="FFFFFF"/>
              <w:left w:val="single" w:sz="4" w:space="0" w:color="FFFFFF"/>
              <w:right w:val="nil"/>
            </w:tcBorders>
            <w:shd w:val="clear" w:color="auto" w:fill="FFE181"/>
          </w:tcPr>
          <w:p w14:paraId="4989FEC5" w14:textId="77777777" w:rsidR="00CB79CB" w:rsidRPr="00CB79CB" w:rsidRDefault="00CB79CB" w:rsidP="00CB79CB">
            <w:pPr>
              <w:rPr>
                <w:b/>
                <w:bCs/>
                <w:lang w:val="mk-MK"/>
              </w:rPr>
            </w:pPr>
            <w:r w:rsidRPr="00CB79CB">
              <w:rPr>
                <w:b/>
                <w:bCs/>
                <w:lang w:val="mk-MK"/>
              </w:rPr>
              <w:t>Култура</w:t>
            </w:r>
          </w:p>
        </w:tc>
        <w:tc>
          <w:tcPr>
            <w:tcW w:w="2337" w:type="dxa"/>
            <w:tcBorders>
              <w:top w:val="single" w:sz="4" w:space="0" w:color="FFFFFF"/>
              <w:left w:val="nil"/>
              <w:right w:val="nil"/>
            </w:tcBorders>
            <w:shd w:val="clear" w:color="auto" w:fill="FFE181"/>
          </w:tcPr>
          <w:p w14:paraId="4DFFA82D" w14:textId="77777777" w:rsidR="00CB79CB" w:rsidRPr="00CB79CB" w:rsidRDefault="00CB79CB" w:rsidP="00CB79CB">
            <w:pPr>
              <w:rPr>
                <w:b/>
                <w:bCs/>
                <w:lang w:val="mk-MK"/>
              </w:rPr>
            </w:pPr>
            <w:r w:rsidRPr="00CB79CB">
              <w:rPr>
                <w:b/>
                <w:bCs/>
                <w:lang w:val="mk-MK"/>
              </w:rPr>
              <w:t>Произведено во Општина Струмица (тони)</w:t>
            </w:r>
          </w:p>
        </w:tc>
        <w:tc>
          <w:tcPr>
            <w:tcW w:w="2338" w:type="dxa"/>
            <w:tcBorders>
              <w:top w:val="single" w:sz="4" w:space="0" w:color="FFFFFF"/>
              <w:left w:val="nil"/>
              <w:right w:val="nil"/>
            </w:tcBorders>
            <w:shd w:val="clear" w:color="auto" w:fill="FFE181"/>
          </w:tcPr>
          <w:p w14:paraId="63E3B3AB" w14:textId="77777777" w:rsidR="00CB79CB" w:rsidRPr="00CB79CB" w:rsidRDefault="00CB79CB" w:rsidP="00CB79CB">
            <w:pPr>
              <w:rPr>
                <w:b/>
                <w:bCs/>
                <w:lang w:val="mk-MK"/>
              </w:rPr>
            </w:pPr>
            <w:r w:rsidRPr="00CB79CB">
              <w:rPr>
                <w:b/>
                <w:bCs/>
                <w:lang w:val="mk-MK"/>
              </w:rPr>
              <w:t>Вкупно произведено во Македонија</w:t>
            </w:r>
          </w:p>
          <w:p w14:paraId="3170817C" w14:textId="77777777" w:rsidR="00CB79CB" w:rsidRPr="00CB79CB" w:rsidRDefault="00CB79CB" w:rsidP="00CB79CB">
            <w:pPr>
              <w:rPr>
                <w:b/>
                <w:bCs/>
                <w:lang w:val="mk-MK"/>
              </w:rPr>
            </w:pPr>
            <w:r w:rsidRPr="00CB79CB">
              <w:rPr>
                <w:b/>
                <w:bCs/>
                <w:lang w:val="mk-MK"/>
              </w:rPr>
              <w:t>(тони)</w:t>
            </w:r>
          </w:p>
        </w:tc>
        <w:tc>
          <w:tcPr>
            <w:tcW w:w="1914" w:type="dxa"/>
            <w:tcBorders>
              <w:top w:val="single" w:sz="4" w:space="0" w:color="FFFFFF"/>
              <w:left w:val="nil"/>
              <w:right w:val="single" w:sz="4" w:space="0" w:color="FFFFFF"/>
            </w:tcBorders>
            <w:shd w:val="clear" w:color="auto" w:fill="FFE181"/>
          </w:tcPr>
          <w:p w14:paraId="44244E22" w14:textId="77777777" w:rsidR="00CB79CB" w:rsidRPr="00CB79CB" w:rsidRDefault="00CB79CB" w:rsidP="00CB79CB">
            <w:pPr>
              <w:rPr>
                <w:b/>
                <w:bCs/>
                <w:lang w:val="mk-MK"/>
              </w:rPr>
            </w:pPr>
            <w:r w:rsidRPr="00CB79CB">
              <w:rPr>
                <w:b/>
                <w:bCs/>
                <w:lang w:val="mk-MK"/>
              </w:rPr>
              <w:t>Удел</w:t>
            </w:r>
          </w:p>
          <w:p w14:paraId="3FD65142" w14:textId="77777777" w:rsidR="00CB79CB" w:rsidRPr="00CB79CB" w:rsidRDefault="00CB79CB" w:rsidP="00CB79CB">
            <w:pPr>
              <w:rPr>
                <w:b/>
                <w:bCs/>
                <w:lang w:val="mk-MK"/>
              </w:rPr>
            </w:pPr>
            <w:r w:rsidRPr="00CB79CB">
              <w:rPr>
                <w:b/>
                <w:bCs/>
                <w:lang w:val="mk-MK"/>
              </w:rPr>
              <w:t>(%)</w:t>
            </w:r>
          </w:p>
        </w:tc>
      </w:tr>
      <w:tr w:rsidR="00CB79CB" w:rsidRPr="00CB79CB" w14:paraId="3CABB7B8" w14:textId="77777777" w:rsidTr="00D9157E">
        <w:trPr>
          <w:jc w:val="center"/>
        </w:trPr>
        <w:tc>
          <w:tcPr>
            <w:tcW w:w="2058" w:type="dxa"/>
            <w:tcBorders>
              <w:left w:val="single" w:sz="4" w:space="0" w:color="FFFFFF"/>
            </w:tcBorders>
            <w:shd w:val="clear" w:color="auto" w:fill="A5A5A5"/>
          </w:tcPr>
          <w:p w14:paraId="1936751F" w14:textId="77777777" w:rsidR="00CB79CB" w:rsidRPr="00CB79CB" w:rsidRDefault="00CB79CB" w:rsidP="00CB79CB">
            <w:pPr>
              <w:rPr>
                <w:b/>
                <w:bCs/>
                <w:i/>
                <w:lang w:val="mk-MK"/>
              </w:rPr>
            </w:pPr>
            <w:r w:rsidRPr="00CB79CB">
              <w:rPr>
                <w:b/>
                <w:bCs/>
                <w:i/>
                <w:lang w:val="mk-MK"/>
              </w:rPr>
              <w:t>Грав</w:t>
            </w:r>
          </w:p>
        </w:tc>
        <w:tc>
          <w:tcPr>
            <w:tcW w:w="2337" w:type="dxa"/>
            <w:shd w:val="clear" w:color="auto" w:fill="DBDBDB"/>
          </w:tcPr>
          <w:p w14:paraId="5937D517" w14:textId="77777777" w:rsidR="00CB79CB" w:rsidRPr="001E4E48" w:rsidRDefault="00CB79CB" w:rsidP="001E4E48">
            <w:pPr>
              <w:jc w:val="center"/>
              <w:rPr>
                <w:bCs/>
                <w:lang w:val="mk-MK"/>
              </w:rPr>
            </w:pPr>
            <w:r w:rsidRPr="001E4E48">
              <w:rPr>
                <w:bCs/>
                <w:lang w:val="mk-MK"/>
              </w:rPr>
              <w:t>398</w:t>
            </w:r>
          </w:p>
        </w:tc>
        <w:tc>
          <w:tcPr>
            <w:tcW w:w="2338" w:type="dxa"/>
            <w:shd w:val="clear" w:color="auto" w:fill="DBDBDB"/>
          </w:tcPr>
          <w:p w14:paraId="4DF6C15A" w14:textId="77777777" w:rsidR="00CB79CB" w:rsidRPr="001E4E48" w:rsidRDefault="00CB79CB" w:rsidP="001E4E48">
            <w:pPr>
              <w:jc w:val="center"/>
              <w:rPr>
                <w:bCs/>
                <w:lang w:val="mk-MK"/>
              </w:rPr>
            </w:pPr>
            <w:r w:rsidRPr="001E4E48">
              <w:rPr>
                <w:bCs/>
                <w:lang w:val="mk-MK"/>
              </w:rPr>
              <w:t>4 867</w:t>
            </w:r>
          </w:p>
        </w:tc>
        <w:tc>
          <w:tcPr>
            <w:tcW w:w="1914" w:type="dxa"/>
            <w:shd w:val="clear" w:color="auto" w:fill="DBDBDB"/>
          </w:tcPr>
          <w:p w14:paraId="0E64660D" w14:textId="77777777" w:rsidR="00CB79CB" w:rsidRPr="001E4E48" w:rsidRDefault="00CB79CB" w:rsidP="001E4E48">
            <w:pPr>
              <w:jc w:val="center"/>
              <w:rPr>
                <w:bCs/>
                <w:lang w:val="mk-MK"/>
              </w:rPr>
            </w:pPr>
            <w:r w:rsidRPr="001E4E48">
              <w:rPr>
                <w:bCs/>
                <w:lang w:val="mk-MK"/>
              </w:rPr>
              <w:t>8,18</w:t>
            </w:r>
          </w:p>
        </w:tc>
      </w:tr>
      <w:tr w:rsidR="00CB79CB" w:rsidRPr="00CB79CB" w14:paraId="591A64B1" w14:textId="77777777" w:rsidTr="00D9157E">
        <w:trPr>
          <w:jc w:val="center"/>
        </w:trPr>
        <w:tc>
          <w:tcPr>
            <w:tcW w:w="2058" w:type="dxa"/>
            <w:tcBorders>
              <w:left w:val="single" w:sz="4" w:space="0" w:color="FFFFFF"/>
            </w:tcBorders>
            <w:shd w:val="clear" w:color="auto" w:fill="A5A5A5"/>
          </w:tcPr>
          <w:p w14:paraId="22B3F41F" w14:textId="77777777" w:rsidR="00CB79CB" w:rsidRPr="00CB79CB" w:rsidRDefault="00CB79CB" w:rsidP="00CB79CB">
            <w:pPr>
              <w:rPr>
                <w:b/>
                <w:bCs/>
                <w:i/>
                <w:lang w:val="mk-MK"/>
              </w:rPr>
            </w:pPr>
            <w:r w:rsidRPr="00CB79CB">
              <w:rPr>
                <w:b/>
                <w:bCs/>
                <w:i/>
                <w:lang w:val="mk-MK"/>
              </w:rPr>
              <w:t>Грашок</w:t>
            </w:r>
          </w:p>
        </w:tc>
        <w:tc>
          <w:tcPr>
            <w:tcW w:w="2337" w:type="dxa"/>
            <w:shd w:val="clear" w:color="auto" w:fill="EDEDED"/>
          </w:tcPr>
          <w:p w14:paraId="6CA920C7" w14:textId="77777777" w:rsidR="00CB79CB" w:rsidRPr="001E4E48" w:rsidRDefault="00CB79CB" w:rsidP="001E4E48">
            <w:pPr>
              <w:jc w:val="center"/>
              <w:rPr>
                <w:bCs/>
                <w:lang w:val="mk-MK"/>
              </w:rPr>
            </w:pPr>
            <w:r w:rsidRPr="001E4E48">
              <w:rPr>
                <w:bCs/>
                <w:lang w:val="mk-MK"/>
              </w:rPr>
              <w:t>106</w:t>
            </w:r>
          </w:p>
        </w:tc>
        <w:tc>
          <w:tcPr>
            <w:tcW w:w="2338" w:type="dxa"/>
            <w:shd w:val="clear" w:color="auto" w:fill="EDEDED"/>
          </w:tcPr>
          <w:p w14:paraId="2F5B5221" w14:textId="77777777" w:rsidR="00CB79CB" w:rsidRPr="001E4E48" w:rsidRDefault="00CB79CB" w:rsidP="001E4E48">
            <w:pPr>
              <w:jc w:val="center"/>
              <w:rPr>
                <w:bCs/>
                <w:lang w:val="mk-MK"/>
              </w:rPr>
            </w:pPr>
            <w:r w:rsidRPr="001E4E48">
              <w:rPr>
                <w:bCs/>
                <w:lang w:val="mk-MK"/>
              </w:rPr>
              <w:t>1 893</w:t>
            </w:r>
          </w:p>
        </w:tc>
        <w:tc>
          <w:tcPr>
            <w:tcW w:w="1914" w:type="dxa"/>
            <w:shd w:val="clear" w:color="auto" w:fill="EDEDED"/>
          </w:tcPr>
          <w:p w14:paraId="5D6A7BC0" w14:textId="77777777" w:rsidR="00CB79CB" w:rsidRPr="001E4E48" w:rsidRDefault="00CB79CB" w:rsidP="001E4E48">
            <w:pPr>
              <w:jc w:val="center"/>
              <w:rPr>
                <w:bCs/>
                <w:lang w:val="mk-MK"/>
              </w:rPr>
            </w:pPr>
            <w:r w:rsidRPr="001E4E48">
              <w:rPr>
                <w:bCs/>
                <w:lang w:val="mk-MK"/>
              </w:rPr>
              <w:t>5,60</w:t>
            </w:r>
          </w:p>
        </w:tc>
      </w:tr>
      <w:tr w:rsidR="00CB79CB" w:rsidRPr="00CB79CB" w14:paraId="5BE6B432" w14:textId="77777777" w:rsidTr="00D9157E">
        <w:trPr>
          <w:jc w:val="center"/>
        </w:trPr>
        <w:tc>
          <w:tcPr>
            <w:tcW w:w="2058" w:type="dxa"/>
            <w:tcBorders>
              <w:left w:val="single" w:sz="4" w:space="0" w:color="FFFFFF"/>
            </w:tcBorders>
            <w:shd w:val="clear" w:color="auto" w:fill="A5A5A5"/>
          </w:tcPr>
          <w:p w14:paraId="6495C260" w14:textId="77777777" w:rsidR="00CB79CB" w:rsidRPr="00CB79CB" w:rsidRDefault="00CB79CB" w:rsidP="00CB79CB">
            <w:pPr>
              <w:rPr>
                <w:b/>
                <w:bCs/>
                <w:i/>
                <w:lang w:val="mk-MK"/>
              </w:rPr>
            </w:pPr>
            <w:r w:rsidRPr="00CB79CB">
              <w:rPr>
                <w:b/>
                <w:bCs/>
                <w:i/>
                <w:lang w:val="mk-MK"/>
              </w:rPr>
              <w:t>Зелка</w:t>
            </w:r>
          </w:p>
        </w:tc>
        <w:tc>
          <w:tcPr>
            <w:tcW w:w="2337" w:type="dxa"/>
            <w:shd w:val="clear" w:color="auto" w:fill="DBDBDB"/>
          </w:tcPr>
          <w:p w14:paraId="604EC22D" w14:textId="77777777" w:rsidR="00CB79CB" w:rsidRPr="001E4E48" w:rsidRDefault="00CB79CB" w:rsidP="001E4E48">
            <w:pPr>
              <w:jc w:val="center"/>
              <w:rPr>
                <w:bCs/>
                <w:lang w:val="mk-MK"/>
              </w:rPr>
            </w:pPr>
            <w:r w:rsidRPr="001E4E48">
              <w:rPr>
                <w:bCs/>
                <w:lang w:val="mk-MK"/>
              </w:rPr>
              <w:t>23 783</w:t>
            </w:r>
          </w:p>
        </w:tc>
        <w:tc>
          <w:tcPr>
            <w:tcW w:w="2338" w:type="dxa"/>
            <w:shd w:val="clear" w:color="auto" w:fill="DBDBDB"/>
          </w:tcPr>
          <w:p w14:paraId="487C285E" w14:textId="77777777" w:rsidR="00CB79CB" w:rsidRPr="001E4E48" w:rsidRDefault="00CB79CB" w:rsidP="001E4E48">
            <w:pPr>
              <w:jc w:val="center"/>
              <w:rPr>
                <w:bCs/>
                <w:lang w:val="mk-MK"/>
              </w:rPr>
            </w:pPr>
            <w:r w:rsidRPr="001E4E48">
              <w:rPr>
                <w:bCs/>
                <w:lang w:val="mk-MK"/>
              </w:rPr>
              <w:t>132 821</w:t>
            </w:r>
          </w:p>
        </w:tc>
        <w:tc>
          <w:tcPr>
            <w:tcW w:w="1914" w:type="dxa"/>
            <w:shd w:val="clear" w:color="auto" w:fill="DBDBDB"/>
          </w:tcPr>
          <w:p w14:paraId="5E2566D4" w14:textId="77777777" w:rsidR="00CB79CB" w:rsidRPr="001E4E48" w:rsidRDefault="00CB79CB" w:rsidP="001E4E48">
            <w:pPr>
              <w:jc w:val="center"/>
              <w:rPr>
                <w:bCs/>
                <w:lang w:val="mk-MK"/>
              </w:rPr>
            </w:pPr>
            <w:r w:rsidRPr="001E4E48">
              <w:rPr>
                <w:bCs/>
                <w:lang w:val="mk-MK"/>
              </w:rPr>
              <w:t>17,91</w:t>
            </w:r>
          </w:p>
        </w:tc>
      </w:tr>
      <w:tr w:rsidR="00CB79CB" w:rsidRPr="00CB79CB" w14:paraId="27DA6C95" w14:textId="77777777" w:rsidTr="00D9157E">
        <w:trPr>
          <w:jc w:val="center"/>
        </w:trPr>
        <w:tc>
          <w:tcPr>
            <w:tcW w:w="2058" w:type="dxa"/>
            <w:tcBorders>
              <w:left w:val="single" w:sz="4" w:space="0" w:color="FFFFFF"/>
            </w:tcBorders>
            <w:shd w:val="clear" w:color="auto" w:fill="A5A5A5"/>
          </w:tcPr>
          <w:p w14:paraId="3C9BD28F" w14:textId="77777777" w:rsidR="00CB79CB" w:rsidRPr="00CB79CB" w:rsidRDefault="00CB79CB" w:rsidP="00CB79CB">
            <w:pPr>
              <w:rPr>
                <w:b/>
                <w:bCs/>
                <w:i/>
                <w:lang w:val="mk-MK"/>
              </w:rPr>
            </w:pPr>
            <w:r w:rsidRPr="00CB79CB">
              <w:rPr>
                <w:b/>
                <w:bCs/>
                <w:i/>
                <w:lang w:val="mk-MK"/>
              </w:rPr>
              <w:t>Домати</w:t>
            </w:r>
          </w:p>
        </w:tc>
        <w:tc>
          <w:tcPr>
            <w:tcW w:w="2337" w:type="dxa"/>
            <w:shd w:val="clear" w:color="auto" w:fill="EDEDED"/>
          </w:tcPr>
          <w:p w14:paraId="40E97D1C" w14:textId="77777777" w:rsidR="00CB79CB" w:rsidRPr="001E4E48" w:rsidRDefault="00CB79CB" w:rsidP="001E4E48">
            <w:pPr>
              <w:jc w:val="center"/>
              <w:rPr>
                <w:bCs/>
                <w:lang w:val="mk-MK"/>
              </w:rPr>
            </w:pPr>
            <w:r w:rsidRPr="001E4E48">
              <w:rPr>
                <w:bCs/>
                <w:lang w:val="mk-MK"/>
              </w:rPr>
              <w:t>52 545</w:t>
            </w:r>
          </w:p>
        </w:tc>
        <w:tc>
          <w:tcPr>
            <w:tcW w:w="2338" w:type="dxa"/>
            <w:shd w:val="clear" w:color="auto" w:fill="EDEDED"/>
          </w:tcPr>
          <w:p w14:paraId="587167BF" w14:textId="77777777" w:rsidR="00CB79CB" w:rsidRPr="001E4E48" w:rsidRDefault="00CB79CB" w:rsidP="001E4E48">
            <w:pPr>
              <w:jc w:val="center"/>
              <w:rPr>
                <w:bCs/>
                <w:lang w:val="mk-MK"/>
              </w:rPr>
            </w:pPr>
            <w:r w:rsidRPr="001E4E48">
              <w:rPr>
                <w:bCs/>
                <w:lang w:val="mk-MK"/>
              </w:rPr>
              <w:t>159 721</w:t>
            </w:r>
          </w:p>
        </w:tc>
        <w:tc>
          <w:tcPr>
            <w:tcW w:w="1914" w:type="dxa"/>
            <w:shd w:val="clear" w:color="auto" w:fill="EDEDED"/>
          </w:tcPr>
          <w:p w14:paraId="11A5FCA8" w14:textId="77777777" w:rsidR="00CB79CB" w:rsidRPr="001E4E48" w:rsidRDefault="00CB79CB" w:rsidP="001E4E48">
            <w:pPr>
              <w:jc w:val="center"/>
              <w:rPr>
                <w:bCs/>
                <w:lang w:val="mk-MK"/>
              </w:rPr>
            </w:pPr>
            <w:r w:rsidRPr="001E4E48">
              <w:rPr>
                <w:bCs/>
                <w:lang w:val="mk-MK"/>
              </w:rPr>
              <w:t>32,90</w:t>
            </w:r>
          </w:p>
        </w:tc>
      </w:tr>
      <w:tr w:rsidR="00CB79CB" w:rsidRPr="00CB79CB" w14:paraId="36BBF07A" w14:textId="77777777" w:rsidTr="00D9157E">
        <w:trPr>
          <w:jc w:val="center"/>
        </w:trPr>
        <w:tc>
          <w:tcPr>
            <w:tcW w:w="2058" w:type="dxa"/>
            <w:tcBorders>
              <w:left w:val="single" w:sz="4" w:space="0" w:color="FFFFFF"/>
            </w:tcBorders>
            <w:shd w:val="clear" w:color="auto" w:fill="A5A5A5"/>
          </w:tcPr>
          <w:p w14:paraId="018468C6" w14:textId="77777777" w:rsidR="00CB79CB" w:rsidRPr="00CB79CB" w:rsidRDefault="00CB79CB" w:rsidP="00CB79CB">
            <w:pPr>
              <w:rPr>
                <w:b/>
                <w:bCs/>
                <w:i/>
                <w:lang w:val="mk-MK"/>
              </w:rPr>
            </w:pPr>
            <w:r w:rsidRPr="00CB79CB">
              <w:rPr>
                <w:b/>
                <w:bCs/>
                <w:i/>
                <w:lang w:val="mk-MK"/>
              </w:rPr>
              <w:t>Пиперки</w:t>
            </w:r>
          </w:p>
        </w:tc>
        <w:tc>
          <w:tcPr>
            <w:tcW w:w="2337" w:type="dxa"/>
            <w:shd w:val="clear" w:color="auto" w:fill="DBDBDB"/>
          </w:tcPr>
          <w:p w14:paraId="4FB422D6" w14:textId="77777777" w:rsidR="00CB79CB" w:rsidRPr="001E4E48" w:rsidRDefault="00CB79CB" w:rsidP="001E4E48">
            <w:pPr>
              <w:jc w:val="center"/>
              <w:rPr>
                <w:bCs/>
                <w:lang w:val="mk-MK"/>
              </w:rPr>
            </w:pPr>
            <w:r w:rsidRPr="001E4E48">
              <w:rPr>
                <w:bCs/>
                <w:lang w:val="mk-MK"/>
              </w:rPr>
              <w:t>39 050</w:t>
            </w:r>
          </w:p>
        </w:tc>
        <w:tc>
          <w:tcPr>
            <w:tcW w:w="2338" w:type="dxa"/>
            <w:shd w:val="clear" w:color="auto" w:fill="DBDBDB"/>
          </w:tcPr>
          <w:p w14:paraId="4CA93A58" w14:textId="77777777" w:rsidR="00CB79CB" w:rsidRPr="001E4E48" w:rsidRDefault="00CB79CB" w:rsidP="001E4E48">
            <w:pPr>
              <w:jc w:val="center"/>
              <w:rPr>
                <w:bCs/>
                <w:lang w:val="mk-MK"/>
              </w:rPr>
            </w:pPr>
            <w:r w:rsidRPr="001E4E48">
              <w:rPr>
                <w:bCs/>
                <w:lang w:val="mk-MK"/>
              </w:rPr>
              <w:t>175 100</w:t>
            </w:r>
          </w:p>
        </w:tc>
        <w:tc>
          <w:tcPr>
            <w:tcW w:w="1914" w:type="dxa"/>
            <w:shd w:val="clear" w:color="auto" w:fill="DBDBDB"/>
          </w:tcPr>
          <w:p w14:paraId="133015AB" w14:textId="77777777" w:rsidR="00CB79CB" w:rsidRPr="001E4E48" w:rsidRDefault="00CB79CB" w:rsidP="001E4E48">
            <w:pPr>
              <w:jc w:val="center"/>
              <w:rPr>
                <w:bCs/>
                <w:lang w:val="mk-MK"/>
              </w:rPr>
            </w:pPr>
            <w:r w:rsidRPr="001E4E48">
              <w:rPr>
                <w:bCs/>
                <w:lang w:val="mk-MK"/>
              </w:rPr>
              <w:t>22,30</w:t>
            </w:r>
          </w:p>
        </w:tc>
      </w:tr>
      <w:tr w:rsidR="00CB79CB" w:rsidRPr="00CB79CB" w14:paraId="1C0362CC" w14:textId="77777777" w:rsidTr="00D9157E">
        <w:trPr>
          <w:jc w:val="center"/>
        </w:trPr>
        <w:tc>
          <w:tcPr>
            <w:tcW w:w="2058" w:type="dxa"/>
            <w:tcBorders>
              <w:left w:val="single" w:sz="4" w:space="0" w:color="FFFFFF"/>
            </w:tcBorders>
            <w:shd w:val="clear" w:color="auto" w:fill="A5A5A5"/>
          </w:tcPr>
          <w:p w14:paraId="63054A5D" w14:textId="77777777" w:rsidR="00CB79CB" w:rsidRPr="00CB79CB" w:rsidRDefault="00CB79CB" w:rsidP="00CB79CB">
            <w:pPr>
              <w:rPr>
                <w:b/>
                <w:bCs/>
                <w:i/>
                <w:lang w:val="mk-MK"/>
              </w:rPr>
            </w:pPr>
            <w:r w:rsidRPr="00CB79CB">
              <w:rPr>
                <w:b/>
                <w:bCs/>
                <w:i/>
                <w:lang w:val="mk-MK"/>
              </w:rPr>
              <w:t>Краставици</w:t>
            </w:r>
          </w:p>
        </w:tc>
        <w:tc>
          <w:tcPr>
            <w:tcW w:w="2337" w:type="dxa"/>
            <w:shd w:val="clear" w:color="auto" w:fill="EDEDED"/>
          </w:tcPr>
          <w:p w14:paraId="5D02CE04" w14:textId="77777777" w:rsidR="00CB79CB" w:rsidRPr="001E4E48" w:rsidRDefault="00CB79CB" w:rsidP="001E4E48">
            <w:pPr>
              <w:jc w:val="center"/>
              <w:rPr>
                <w:bCs/>
                <w:lang w:val="mk-MK"/>
              </w:rPr>
            </w:pPr>
            <w:r w:rsidRPr="001E4E48">
              <w:rPr>
                <w:bCs/>
                <w:lang w:val="mk-MK"/>
              </w:rPr>
              <w:t>29 948</w:t>
            </w:r>
          </w:p>
        </w:tc>
        <w:tc>
          <w:tcPr>
            <w:tcW w:w="2338" w:type="dxa"/>
            <w:shd w:val="clear" w:color="auto" w:fill="EDEDED"/>
          </w:tcPr>
          <w:p w14:paraId="4FA64F70" w14:textId="77777777" w:rsidR="00CB79CB" w:rsidRPr="001E4E48" w:rsidRDefault="00CB79CB" w:rsidP="001E4E48">
            <w:pPr>
              <w:jc w:val="center"/>
              <w:rPr>
                <w:bCs/>
                <w:lang w:val="mk-MK"/>
              </w:rPr>
            </w:pPr>
            <w:r w:rsidRPr="001E4E48">
              <w:rPr>
                <w:bCs/>
                <w:lang w:val="mk-MK"/>
              </w:rPr>
              <w:t>51 532</w:t>
            </w:r>
          </w:p>
        </w:tc>
        <w:tc>
          <w:tcPr>
            <w:tcW w:w="1914" w:type="dxa"/>
            <w:shd w:val="clear" w:color="auto" w:fill="EDEDED"/>
          </w:tcPr>
          <w:p w14:paraId="3A424950" w14:textId="77777777" w:rsidR="00CB79CB" w:rsidRPr="001E4E48" w:rsidRDefault="00CB79CB" w:rsidP="001E4E48">
            <w:pPr>
              <w:jc w:val="center"/>
              <w:rPr>
                <w:bCs/>
                <w:lang w:val="mk-MK"/>
              </w:rPr>
            </w:pPr>
            <w:r w:rsidRPr="001E4E48">
              <w:rPr>
                <w:bCs/>
                <w:lang w:val="mk-MK"/>
              </w:rPr>
              <w:t>58,12</w:t>
            </w:r>
          </w:p>
        </w:tc>
      </w:tr>
      <w:tr w:rsidR="00CB79CB" w:rsidRPr="00CB79CB" w14:paraId="66B7B940" w14:textId="77777777" w:rsidTr="00D9157E">
        <w:trPr>
          <w:jc w:val="center"/>
        </w:trPr>
        <w:tc>
          <w:tcPr>
            <w:tcW w:w="2058" w:type="dxa"/>
            <w:tcBorders>
              <w:left w:val="single" w:sz="4" w:space="0" w:color="FFFFFF"/>
            </w:tcBorders>
            <w:shd w:val="clear" w:color="auto" w:fill="A5A5A5"/>
          </w:tcPr>
          <w:p w14:paraId="48F1F2B1" w14:textId="77777777" w:rsidR="00CB79CB" w:rsidRPr="00CB79CB" w:rsidRDefault="00CB79CB" w:rsidP="00CB79CB">
            <w:pPr>
              <w:rPr>
                <w:b/>
                <w:bCs/>
                <w:i/>
                <w:lang w:val="mk-MK"/>
              </w:rPr>
            </w:pPr>
            <w:r w:rsidRPr="00CB79CB">
              <w:rPr>
                <w:b/>
                <w:bCs/>
                <w:i/>
                <w:lang w:val="mk-MK"/>
              </w:rPr>
              <w:t>Бостан</w:t>
            </w:r>
          </w:p>
        </w:tc>
        <w:tc>
          <w:tcPr>
            <w:tcW w:w="2337" w:type="dxa"/>
            <w:shd w:val="clear" w:color="auto" w:fill="DBDBDB"/>
          </w:tcPr>
          <w:p w14:paraId="04F84E31" w14:textId="77777777" w:rsidR="00CB79CB" w:rsidRPr="001E4E48" w:rsidRDefault="00CB79CB" w:rsidP="001E4E48">
            <w:pPr>
              <w:jc w:val="center"/>
              <w:rPr>
                <w:bCs/>
                <w:lang w:val="mk-MK"/>
              </w:rPr>
            </w:pPr>
            <w:r w:rsidRPr="001E4E48">
              <w:rPr>
                <w:bCs/>
                <w:lang w:val="mk-MK"/>
              </w:rPr>
              <w:t>7 331</w:t>
            </w:r>
          </w:p>
        </w:tc>
        <w:tc>
          <w:tcPr>
            <w:tcW w:w="2338" w:type="dxa"/>
            <w:shd w:val="clear" w:color="auto" w:fill="DBDBDB"/>
          </w:tcPr>
          <w:p w14:paraId="44DC51C4" w14:textId="77777777" w:rsidR="00CB79CB" w:rsidRPr="001E4E48" w:rsidRDefault="00CB79CB" w:rsidP="001E4E48">
            <w:pPr>
              <w:jc w:val="center"/>
              <w:rPr>
                <w:bCs/>
                <w:lang w:val="mk-MK"/>
              </w:rPr>
            </w:pPr>
            <w:r w:rsidRPr="001E4E48">
              <w:rPr>
                <w:bCs/>
                <w:lang w:val="mk-MK"/>
              </w:rPr>
              <w:t>121 168</w:t>
            </w:r>
          </w:p>
        </w:tc>
        <w:tc>
          <w:tcPr>
            <w:tcW w:w="1914" w:type="dxa"/>
            <w:shd w:val="clear" w:color="auto" w:fill="DBDBDB"/>
          </w:tcPr>
          <w:p w14:paraId="5339AD3C" w14:textId="77777777" w:rsidR="00CB79CB" w:rsidRPr="001E4E48" w:rsidRDefault="00CB79CB" w:rsidP="001E4E48">
            <w:pPr>
              <w:jc w:val="center"/>
              <w:rPr>
                <w:bCs/>
                <w:lang w:val="mk-MK"/>
              </w:rPr>
            </w:pPr>
            <w:r w:rsidRPr="001E4E48">
              <w:rPr>
                <w:bCs/>
                <w:lang w:val="mk-MK"/>
              </w:rPr>
              <w:t>6,05</w:t>
            </w:r>
          </w:p>
        </w:tc>
      </w:tr>
      <w:tr w:rsidR="00CB79CB" w:rsidRPr="00CB79CB" w14:paraId="52DC3E26" w14:textId="77777777" w:rsidTr="00D9157E">
        <w:trPr>
          <w:jc w:val="center"/>
        </w:trPr>
        <w:tc>
          <w:tcPr>
            <w:tcW w:w="2058" w:type="dxa"/>
            <w:tcBorders>
              <w:left w:val="single" w:sz="4" w:space="0" w:color="FFFFFF"/>
            </w:tcBorders>
            <w:shd w:val="clear" w:color="auto" w:fill="A5A5A5"/>
          </w:tcPr>
          <w:p w14:paraId="314AC004" w14:textId="77777777" w:rsidR="00CB79CB" w:rsidRPr="00CB79CB" w:rsidRDefault="00CB79CB" w:rsidP="00CB79CB">
            <w:pPr>
              <w:rPr>
                <w:b/>
                <w:bCs/>
                <w:i/>
                <w:lang w:val="mk-MK"/>
              </w:rPr>
            </w:pPr>
            <w:r w:rsidRPr="00CB79CB">
              <w:rPr>
                <w:b/>
                <w:bCs/>
                <w:i/>
                <w:lang w:val="mk-MK"/>
              </w:rPr>
              <w:t xml:space="preserve">Луцерка </w:t>
            </w:r>
          </w:p>
        </w:tc>
        <w:tc>
          <w:tcPr>
            <w:tcW w:w="2337" w:type="dxa"/>
            <w:shd w:val="clear" w:color="auto" w:fill="EDEDED"/>
          </w:tcPr>
          <w:p w14:paraId="1BB52548" w14:textId="77777777" w:rsidR="00CB79CB" w:rsidRPr="001E4E48" w:rsidRDefault="00CB79CB" w:rsidP="001E4E48">
            <w:pPr>
              <w:jc w:val="center"/>
              <w:rPr>
                <w:bCs/>
                <w:lang w:val="mk-MK"/>
              </w:rPr>
            </w:pPr>
            <w:r w:rsidRPr="001E4E48">
              <w:rPr>
                <w:bCs/>
                <w:lang w:val="mk-MK"/>
              </w:rPr>
              <w:t>4 738</w:t>
            </w:r>
          </w:p>
        </w:tc>
        <w:tc>
          <w:tcPr>
            <w:tcW w:w="2338" w:type="dxa"/>
            <w:shd w:val="clear" w:color="auto" w:fill="EDEDED"/>
          </w:tcPr>
          <w:p w14:paraId="0F640E1B" w14:textId="77777777" w:rsidR="00CB79CB" w:rsidRPr="001E4E48" w:rsidRDefault="00CB79CB" w:rsidP="001E4E48">
            <w:pPr>
              <w:jc w:val="center"/>
              <w:rPr>
                <w:bCs/>
                <w:lang w:val="mk-MK"/>
              </w:rPr>
            </w:pPr>
            <w:r w:rsidRPr="001E4E48">
              <w:rPr>
                <w:bCs/>
                <w:lang w:val="mk-MK"/>
              </w:rPr>
              <w:t>98 083</w:t>
            </w:r>
          </w:p>
        </w:tc>
        <w:tc>
          <w:tcPr>
            <w:tcW w:w="1914" w:type="dxa"/>
            <w:shd w:val="clear" w:color="auto" w:fill="EDEDED"/>
          </w:tcPr>
          <w:p w14:paraId="0C7DD836" w14:textId="77777777" w:rsidR="00CB79CB" w:rsidRPr="001E4E48" w:rsidRDefault="00CB79CB" w:rsidP="001E4E48">
            <w:pPr>
              <w:jc w:val="center"/>
              <w:rPr>
                <w:bCs/>
                <w:lang w:val="mk-MK"/>
              </w:rPr>
            </w:pPr>
            <w:r w:rsidRPr="001E4E48">
              <w:rPr>
                <w:bCs/>
                <w:lang w:val="mk-MK"/>
              </w:rPr>
              <w:t>4,83</w:t>
            </w:r>
          </w:p>
        </w:tc>
      </w:tr>
      <w:tr w:rsidR="00CB79CB" w:rsidRPr="00CB79CB" w14:paraId="5C7E7266" w14:textId="77777777" w:rsidTr="00D9157E">
        <w:trPr>
          <w:jc w:val="center"/>
        </w:trPr>
        <w:tc>
          <w:tcPr>
            <w:tcW w:w="2058" w:type="dxa"/>
            <w:tcBorders>
              <w:left w:val="single" w:sz="4" w:space="0" w:color="FFFFFF"/>
            </w:tcBorders>
            <w:shd w:val="clear" w:color="auto" w:fill="A5A5A5"/>
          </w:tcPr>
          <w:p w14:paraId="664909ED" w14:textId="77777777" w:rsidR="00CB79CB" w:rsidRPr="00CB79CB" w:rsidRDefault="00CB79CB" w:rsidP="00CB79CB">
            <w:pPr>
              <w:rPr>
                <w:b/>
                <w:bCs/>
                <w:i/>
                <w:lang w:val="mk-MK"/>
              </w:rPr>
            </w:pPr>
            <w:r w:rsidRPr="00CB79CB">
              <w:rPr>
                <w:b/>
                <w:bCs/>
                <w:i/>
                <w:lang w:val="mk-MK"/>
              </w:rPr>
              <w:t xml:space="preserve">Цреши </w:t>
            </w:r>
          </w:p>
        </w:tc>
        <w:tc>
          <w:tcPr>
            <w:tcW w:w="2337" w:type="dxa"/>
            <w:shd w:val="clear" w:color="auto" w:fill="DBDBDB"/>
          </w:tcPr>
          <w:p w14:paraId="1B0EA5F0" w14:textId="77777777" w:rsidR="00CB79CB" w:rsidRPr="001E4E48" w:rsidRDefault="00CB79CB" w:rsidP="001E4E48">
            <w:pPr>
              <w:jc w:val="center"/>
              <w:rPr>
                <w:bCs/>
                <w:lang w:val="mk-MK"/>
              </w:rPr>
            </w:pPr>
            <w:r w:rsidRPr="001E4E48">
              <w:rPr>
                <w:bCs/>
                <w:lang w:val="mk-MK"/>
              </w:rPr>
              <w:t>376</w:t>
            </w:r>
          </w:p>
        </w:tc>
        <w:tc>
          <w:tcPr>
            <w:tcW w:w="2338" w:type="dxa"/>
            <w:shd w:val="clear" w:color="auto" w:fill="DBDBDB"/>
          </w:tcPr>
          <w:p w14:paraId="1C009DB0" w14:textId="77777777" w:rsidR="00CB79CB" w:rsidRPr="001E4E48" w:rsidRDefault="00CB79CB" w:rsidP="001E4E48">
            <w:pPr>
              <w:jc w:val="center"/>
              <w:rPr>
                <w:bCs/>
                <w:lang w:val="mk-MK"/>
              </w:rPr>
            </w:pPr>
            <w:r w:rsidRPr="001E4E48">
              <w:rPr>
                <w:bCs/>
                <w:lang w:val="mk-MK"/>
              </w:rPr>
              <w:t>4 061</w:t>
            </w:r>
          </w:p>
        </w:tc>
        <w:tc>
          <w:tcPr>
            <w:tcW w:w="1914" w:type="dxa"/>
            <w:shd w:val="clear" w:color="auto" w:fill="DBDBDB"/>
          </w:tcPr>
          <w:p w14:paraId="5EAE36F0" w14:textId="77777777" w:rsidR="00CB79CB" w:rsidRPr="001E4E48" w:rsidRDefault="00CB79CB" w:rsidP="001E4E48">
            <w:pPr>
              <w:jc w:val="center"/>
              <w:rPr>
                <w:bCs/>
                <w:lang w:val="mk-MK"/>
              </w:rPr>
            </w:pPr>
            <w:r w:rsidRPr="001E4E48">
              <w:rPr>
                <w:bCs/>
                <w:lang w:val="mk-MK"/>
              </w:rPr>
              <w:t>9,26</w:t>
            </w:r>
          </w:p>
        </w:tc>
      </w:tr>
      <w:tr w:rsidR="00CB79CB" w:rsidRPr="00CB79CB" w14:paraId="2C3A790F" w14:textId="77777777" w:rsidTr="00D9157E">
        <w:trPr>
          <w:jc w:val="center"/>
        </w:trPr>
        <w:tc>
          <w:tcPr>
            <w:tcW w:w="2058" w:type="dxa"/>
            <w:tcBorders>
              <w:left w:val="single" w:sz="4" w:space="0" w:color="FFFFFF"/>
              <w:bottom w:val="single" w:sz="4" w:space="0" w:color="FFFFFF"/>
            </w:tcBorders>
            <w:shd w:val="clear" w:color="auto" w:fill="A5A5A5"/>
          </w:tcPr>
          <w:p w14:paraId="79F78B64" w14:textId="77777777" w:rsidR="00CB79CB" w:rsidRPr="00CB79CB" w:rsidRDefault="00CB79CB" w:rsidP="00CB79CB">
            <w:pPr>
              <w:rPr>
                <w:b/>
                <w:bCs/>
                <w:i/>
                <w:lang w:val="mk-MK"/>
              </w:rPr>
            </w:pPr>
            <w:r w:rsidRPr="00CB79CB">
              <w:rPr>
                <w:b/>
                <w:bCs/>
                <w:i/>
                <w:lang w:val="mk-MK"/>
              </w:rPr>
              <w:t>Бадеми</w:t>
            </w:r>
          </w:p>
        </w:tc>
        <w:tc>
          <w:tcPr>
            <w:tcW w:w="2337" w:type="dxa"/>
            <w:shd w:val="clear" w:color="auto" w:fill="EDEDED"/>
          </w:tcPr>
          <w:p w14:paraId="28AB8174" w14:textId="77777777" w:rsidR="00CB79CB" w:rsidRPr="001E4E48" w:rsidRDefault="00CB79CB" w:rsidP="001E4E48">
            <w:pPr>
              <w:jc w:val="center"/>
              <w:rPr>
                <w:bCs/>
                <w:lang w:val="mk-MK"/>
              </w:rPr>
            </w:pPr>
            <w:r w:rsidRPr="001E4E48">
              <w:rPr>
                <w:bCs/>
                <w:lang w:val="mk-MK"/>
              </w:rPr>
              <w:t>24</w:t>
            </w:r>
          </w:p>
        </w:tc>
        <w:tc>
          <w:tcPr>
            <w:tcW w:w="2338" w:type="dxa"/>
            <w:shd w:val="clear" w:color="auto" w:fill="EDEDED"/>
          </w:tcPr>
          <w:p w14:paraId="5691F803" w14:textId="77777777" w:rsidR="00CB79CB" w:rsidRPr="001E4E48" w:rsidRDefault="00CB79CB" w:rsidP="001E4E48">
            <w:pPr>
              <w:jc w:val="center"/>
              <w:rPr>
                <w:bCs/>
                <w:lang w:val="mk-MK"/>
              </w:rPr>
            </w:pPr>
            <w:r w:rsidRPr="001E4E48">
              <w:rPr>
                <w:bCs/>
                <w:lang w:val="mk-MK"/>
              </w:rPr>
              <w:t>533</w:t>
            </w:r>
          </w:p>
        </w:tc>
        <w:tc>
          <w:tcPr>
            <w:tcW w:w="1914" w:type="dxa"/>
            <w:shd w:val="clear" w:color="auto" w:fill="EDEDED"/>
          </w:tcPr>
          <w:p w14:paraId="38E45FC2" w14:textId="77777777" w:rsidR="00CB79CB" w:rsidRPr="001E4E48" w:rsidRDefault="00CB79CB" w:rsidP="001E4E48">
            <w:pPr>
              <w:jc w:val="center"/>
              <w:rPr>
                <w:bCs/>
                <w:lang w:val="mk-MK"/>
              </w:rPr>
            </w:pPr>
            <w:r w:rsidRPr="001E4E48">
              <w:rPr>
                <w:bCs/>
                <w:lang w:val="mk-MK"/>
              </w:rPr>
              <w:t>4,50</w:t>
            </w:r>
          </w:p>
        </w:tc>
      </w:tr>
    </w:tbl>
    <w:p w14:paraId="2C2FCD53" w14:textId="77777777" w:rsidR="006A5CB8" w:rsidRDefault="006A5CB8" w:rsidP="00C17A60">
      <w:pPr>
        <w:rPr>
          <w:lang w:val="mk-MK"/>
        </w:rPr>
      </w:pPr>
    </w:p>
    <w:p w14:paraId="5BFB67ED" w14:textId="1E901032" w:rsidR="001E4E48" w:rsidRPr="00C17A60" w:rsidRDefault="00C17A60" w:rsidP="00C17A60">
      <w:pPr>
        <w:rPr>
          <w:lang w:val="mk-MK"/>
        </w:rPr>
      </w:pPr>
      <w:r w:rsidRPr="00C17A60">
        <w:rPr>
          <w:lang w:val="mk-MK"/>
        </w:rPr>
        <w:t>Во Oпштина Струмица постојат 3 земјоделски пазари за продажба на земјоделски производи на мало и 1 пазар за продажба на земјоделски производи на големо во чиј склоп е и добиточниот пазар.</w:t>
      </w:r>
    </w:p>
    <w:p w14:paraId="26048299" w14:textId="5BFC4942" w:rsidR="00C17A60" w:rsidRPr="00C17A60" w:rsidRDefault="00C17A60" w:rsidP="00AB5879">
      <w:pPr>
        <w:pStyle w:val="Heading2"/>
        <w:numPr>
          <w:ilvl w:val="1"/>
          <w:numId w:val="10"/>
        </w:numPr>
        <w:ind w:left="576" w:hanging="576"/>
        <w:rPr>
          <w:lang w:val="mk-MK"/>
        </w:rPr>
      </w:pPr>
      <w:bookmarkStart w:id="457" w:name="_Toc142606710"/>
      <w:r w:rsidRPr="00AC25A3">
        <w:rPr>
          <w:lang w:val="mk-MK"/>
        </w:rPr>
        <w:t>Сточарство</w:t>
      </w:r>
      <w:bookmarkEnd w:id="457"/>
    </w:p>
    <w:p w14:paraId="6EDD43ED" w14:textId="361B0160" w:rsidR="00C17A60" w:rsidRPr="00C17A60" w:rsidRDefault="00C17A60" w:rsidP="00C17A60">
      <w:pPr>
        <w:rPr>
          <w:lang w:val="mk-MK"/>
        </w:rPr>
      </w:pPr>
      <w:r w:rsidRPr="00C17A60">
        <w:rPr>
          <w:lang w:val="mk-MK"/>
        </w:rPr>
        <w:t xml:space="preserve">На епизоотилошкото подрачје Струмица егзистираат околу 15.000 грла чупункари (крави, биволи, волови, телиња). Заради усогласување со Европското законодавство на беше донесен Законот за идентификација и регистрација на животните. Со цел реализација на законот на територијата на град Струмица досега е извршено трајно обележување и оматичување на 13.000 говеда. </w:t>
      </w:r>
    </w:p>
    <w:p w14:paraId="1008872D" w14:textId="02F4E191" w:rsidR="00C17A60" w:rsidRPr="000E21BA" w:rsidRDefault="00C17A60" w:rsidP="000E21BA">
      <w:pPr>
        <w:pStyle w:val="Heading2"/>
        <w:numPr>
          <w:ilvl w:val="1"/>
          <w:numId w:val="10"/>
        </w:numPr>
        <w:ind w:left="576" w:hanging="576"/>
        <w:rPr>
          <w:lang w:val="mk-MK"/>
        </w:rPr>
      </w:pPr>
      <w:bookmarkStart w:id="458" w:name="_Toc142606711"/>
      <w:r w:rsidRPr="00EA3BF1">
        <w:rPr>
          <w:lang w:val="mk-MK"/>
        </w:rPr>
        <w:t>Шумарство</w:t>
      </w:r>
      <w:bookmarkEnd w:id="458"/>
    </w:p>
    <w:p w14:paraId="32367542" w14:textId="77777777" w:rsidR="00C17A60" w:rsidRPr="00EA3BF1" w:rsidRDefault="00C17A60" w:rsidP="00C17A60">
      <w:pPr>
        <w:rPr>
          <w:lang w:val="mk-MK"/>
        </w:rPr>
      </w:pPr>
      <w:r w:rsidRPr="00EA3BF1">
        <w:rPr>
          <w:lang w:val="mk-MK"/>
        </w:rPr>
        <w:t>Вкупната површина под шуми во општина Струмица изнесува 18.860 (ha) .Високостеблени површини спаѓаат: бука 1.373(ha) или 7,2%, горун - 243(ha) или 1,2%, црн бор - 570(ha) или 3,0%, насади и култури 12(ha) или 0,06% и чтинари 122(ha) или 0,6%.</w:t>
      </w:r>
    </w:p>
    <w:p w14:paraId="6E3D2962" w14:textId="77777777" w:rsidR="00C17A60" w:rsidRPr="00EA3BF1" w:rsidRDefault="00C17A60" w:rsidP="00C17A60">
      <w:pPr>
        <w:rPr>
          <w:lang w:val="mk-MK"/>
        </w:rPr>
      </w:pPr>
      <w:r w:rsidRPr="00EA3BF1">
        <w:rPr>
          <w:lang w:val="mk-MK"/>
        </w:rPr>
        <w:t>Нискостеблени површини спаѓаат: бука 353(ha) или 1,8%, горун 4.539(ha) или 24%, благун 2.198(ha) или 11,6%, плоскач 6.491(ha) или 34,4%, Б.габер 1.161(ha) или 6,1%, О. лисјари 1.199(ha) или 6,3% и О. четинари 30(ha) или 0,1%.</w:t>
      </w:r>
    </w:p>
    <w:p w14:paraId="3B698E96" w14:textId="77777777" w:rsidR="00C17A60" w:rsidRPr="00EA3BF1" w:rsidRDefault="00C17A60" w:rsidP="00C17A60">
      <w:pPr>
        <w:rPr>
          <w:lang w:val="mk-MK"/>
        </w:rPr>
      </w:pPr>
      <w:r w:rsidRPr="00EA3BF1">
        <w:rPr>
          <w:lang w:val="mk-MK"/>
        </w:rPr>
        <w:t>Шикари 568(ha) или 3,0%.Согласно сопственоста 9,2% се во приватна сопственост.</w:t>
      </w:r>
    </w:p>
    <w:p w14:paraId="5B8FDF3E" w14:textId="77777777" w:rsidR="00C17A60" w:rsidRPr="00C17A60" w:rsidRDefault="00C17A60" w:rsidP="00C17A60">
      <w:pPr>
        <w:rPr>
          <w:lang w:val="mk-MK"/>
        </w:rPr>
      </w:pPr>
      <w:r w:rsidRPr="00EA3BF1">
        <w:rPr>
          <w:lang w:val="mk-MK"/>
        </w:rPr>
        <w:t>Површините на исечени шуми се движат од 228(ha) во 1999година до 315(ha) во 2004 година што е за 38% повеќе.</w:t>
      </w:r>
    </w:p>
    <w:p w14:paraId="0B8A0888" w14:textId="7DC628DF" w:rsidR="00084475" w:rsidRPr="000E21BA" w:rsidRDefault="00C17A60" w:rsidP="00C17A60">
      <w:pPr>
        <w:rPr>
          <w:lang w:val="mk-MK"/>
        </w:rPr>
      </w:pPr>
      <w:r w:rsidRPr="00C17A60">
        <w:rPr>
          <w:lang w:val="mk-MK"/>
        </w:rPr>
        <w:t>Управувањето со шумите е во надлежност на правните субјекти: Македонски шуми, Струмички слив и Комуналец. Наведените субјекти водат грижа и за репродукција на шумскиот фонд со засадување на садници, со тоа што активно е вклучена општина Струмица и</w:t>
      </w:r>
      <w:r w:rsidR="00084475">
        <w:rPr>
          <w:lang w:val="mk-MK"/>
        </w:rPr>
        <w:t xml:space="preserve"> </w:t>
      </w:r>
      <w:r w:rsidRPr="00C17A60">
        <w:rPr>
          <w:lang w:val="mk-MK"/>
        </w:rPr>
        <w:t>невладиниот сектор.</w:t>
      </w:r>
    </w:p>
    <w:p w14:paraId="4FFBCA3F" w14:textId="77777777" w:rsidR="00C17A60" w:rsidRPr="000E21BA" w:rsidRDefault="00C17A60" w:rsidP="000E21BA">
      <w:pPr>
        <w:pStyle w:val="Heading2"/>
        <w:numPr>
          <w:ilvl w:val="1"/>
          <w:numId w:val="10"/>
        </w:numPr>
        <w:ind w:left="576" w:hanging="576"/>
        <w:rPr>
          <w:lang w:val="mk-MK"/>
        </w:rPr>
      </w:pPr>
      <w:bookmarkStart w:id="459" w:name="_Toc142606712"/>
      <w:r w:rsidRPr="00084475">
        <w:rPr>
          <w:lang w:val="mk-MK"/>
        </w:rPr>
        <w:t>Рурален туризам</w:t>
      </w:r>
      <w:bookmarkEnd w:id="459"/>
    </w:p>
    <w:p w14:paraId="4DE8E5FF" w14:textId="1CD78827" w:rsidR="00084475" w:rsidRDefault="00C17A60" w:rsidP="00C17A60">
      <w:pPr>
        <w:rPr>
          <w:lang w:val="mk-MK"/>
        </w:rPr>
      </w:pPr>
      <w:r w:rsidRPr="00C17A60">
        <w:rPr>
          <w:lang w:val="mk-MK"/>
        </w:rPr>
        <w:t>Еден од најзначајните сегменти од севкупната туристичка понуда на oпштина Струмица е секако руралниот туризам кој нуди мозаик од многу природни убавини и автентични објекти од недвижното културно наследство од овој крај. Селата Банско, Вељуса, Водоча и Габрово се вистински репрезенти на тој вид туризам, а присуството на ендемскиот папрат Osmunda Regalis на падините на Беласица, како исклучителен природен раритет, е вистински предизвик за туриститe.</w:t>
      </w:r>
    </w:p>
    <w:p w14:paraId="2A3ACD36" w14:textId="4975F947" w:rsidR="00C17A60" w:rsidRPr="00BF2260" w:rsidRDefault="00C17A60" w:rsidP="00C17A60">
      <w:pPr>
        <w:rPr>
          <w:b/>
          <w:bCs/>
          <w:lang w:val="mk-MK"/>
        </w:rPr>
      </w:pPr>
      <w:r w:rsidRPr="00BF2260">
        <w:rPr>
          <w:b/>
          <w:bCs/>
          <w:lang w:val="mk-MK"/>
        </w:rPr>
        <w:t>Село Банско</w:t>
      </w:r>
    </w:p>
    <w:p w14:paraId="0F187DCE" w14:textId="7AC4AEF8" w:rsidR="00C17A60" w:rsidRPr="00C17A60" w:rsidRDefault="00C17A60" w:rsidP="00C17A60">
      <w:pPr>
        <w:rPr>
          <w:lang w:val="mk-MK"/>
        </w:rPr>
      </w:pPr>
      <w:r w:rsidRPr="00C17A60">
        <w:rPr>
          <w:lang w:val="mk-MK"/>
        </w:rPr>
        <w:t xml:space="preserve">Во близина на ова населено место се наоѓа „Римската терма” која претставува археолошки локалитет на доцно античко термално лекувалиште, подигнато во III и IV век. Објектот најверојатно ги користел лековитите води од изворот „Парило” кој се наоѓа недалеку од него, чиј капацитет е 42 l/sec, а водата е со температура од 72ºC. Во објектот досега се откриени 11 простории со различни намени, како што се аподитериум, диптериум, фригидариум, базен и други. Значајно е да се напомене дека „Римската терма” е еден од ретко сочуваните објекти од таков вид во Европа. Во </w:t>
      </w:r>
      <w:r w:rsidRPr="00C17A60">
        <w:rPr>
          <w:lang w:val="mk-MK"/>
        </w:rPr>
        <w:lastRenderedPageBreak/>
        <w:t>Банско се наоѓа и манастирската црква „Св. Четириесет севастиски маченици” која е еден од најзначајните локалитети и културно - историски споменици во општина Струмица. Се претпоставува дека црквата е изградена во времето на владеење на династијата Комнени по падот на Самоиловото царство.</w:t>
      </w:r>
    </w:p>
    <w:p w14:paraId="399EF82A" w14:textId="77777777" w:rsidR="00C17A60" w:rsidRPr="00BF2260" w:rsidRDefault="00C17A60" w:rsidP="00C17A60">
      <w:pPr>
        <w:rPr>
          <w:b/>
          <w:bCs/>
          <w:lang w:val="mk-MK"/>
        </w:rPr>
      </w:pPr>
      <w:r w:rsidRPr="00BF2260">
        <w:rPr>
          <w:b/>
          <w:bCs/>
          <w:lang w:val="mk-MK"/>
        </w:rPr>
        <w:t>Село Габрово</w:t>
      </w:r>
    </w:p>
    <w:p w14:paraId="6C548F47" w14:textId="0A99843E" w:rsidR="00C17A60" w:rsidRPr="00C17A60" w:rsidRDefault="00C17A60" w:rsidP="00C17A60">
      <w:pPr>
        <w:rPr>
          <w:lang w:val="mk-MK"/>
        </w:rPr>
      </w:pPr>
      <w:r w:rsidRPr="00C17A60">
        <w:rPr>
          <w:lang w:val="mk-MK"/>
        </w:rPr>
        <w:t>Селото се наоѓа под падините на планината Беласица и со своето природно опкружување, старата архитектура и традиционалниот начин на живеење, претставува вистински празник за очите и душата на љубителите на руралниот туризам. Најважното обележје на Габрово и неговата околина се секако трите Габровски водопади од утробата на планината Беласица. До пред извесно време достапен беше еден од водопадите, но со ангажман на Општина Струмица достапни се и останатите два. Покрај природните убавини, впечатокот го надополнуваат и три моста, летниковци, клупи и други елементи за поубав престој на туристите.</w:t>
      </w:r>
    </w:p>
    <w:p w14:paraId="03097BA7" w14:textId="77777777" w:rsidR="00C17A60" w:rsidRPr="00BF2260" w:rsidRDefault="00C17A60" w:rsidP="00C17A60">
      <w:pPr>
        <w:rPr>
          <w:b/>
          <w:bCs/>
          <w:lang w:val="mk-MK"/>
        </w:rPr>
      </w:pPr>
      <w:r w:rsidRPr="00BF2260">
        <w:rPr>
          <w:b/>
          <w:bCs/>
          <w:lang w:val="mk-MK"/>
        </w:rPr>
        <w:t>Село Вељуса</w:t>
      </w:r>
    </w:p>
    <w:p w14:paraId="1DD955AA" w14:textId="77777777" w:rsidR="00C17A60" w:rsidRPr="00C17A60" w:rsidRDefault="00C17A60" w:rsidP="00C17A60">
      <w:pPr>
        <w:rPr>
          <w:lang w:val="mk-MK"/>
        </w:rPr>
      </w:pPr>
      <w:r w:rsidRPr="00C17A60">
        <w:rPr>
          <w:lang w:val="mk-MK"/>
        </w:rPr>
        <w:t>Ова село е едно од најреспектабилните туристички дестинации во oпштина Струмица, првенствено поради манастирската црква „Света Богородица Елеуса (Милостива)“, еден од најзначајните споменици на културата од таков вид, не само во Македонија, туку и на Балканот. Манастирот е изграден во 1080 година од страна на струмичкиот Епископ Мануил. Значаен е по својата извонредна архитектура, по сочуваните композиции од богатиот фрескоживопис, подниот мозаик, но и по автентичниот крст насликан на ѕидот од црковниот трем кој е прогласен за најоригинален крст на светот. Во Вељуса се наоѓаат и куќите на семејствата Михајлови и Пееви кои со својата стара архитектура, екстериерно и интериерно уредување, претставуваат непроценливи примероци за руралното живеење во Вељуса и се вистински предизвик за туристите.</w:t>
      </w:r>
    </w:p>
    <w:p w14:paraId="35B823BE" w14:textId="77777777" w:rsidR="00C17A60" w:rsidRPr="00C17A60" w:rsidRDefault="00C17A60" w:rsidP="00C17A60">
      <w:pPr>
        <w:rPr>
          <w:lang w:val="mk-MK"/>
        </w:rPr>
      </w:pPr>
      <w:r w:rsidRPr="00C17A60">
        <w:rPr>
          <w:lang w:val="mk-MK"/>
        </w:rPr>
        <w:t>Општина Струмица  утврди, маркира и класифицира 20 Ридско – планински пешачки патеки, со вкупна должина од 112 километри. Патеките започнуваат од шест почетни точки и тоа Ловен Дом, Момин Бунар, Банско и Габрово, Вељуса, Брана Водоча и Попчево, и истите водат до најзначајните културно – историски и природни богатства на општина Струмица и тоа: Цареви Кули, Манастирот Св. Илија, Црквата Св. 15 Тивериополски Свештеномаченици, Црквата Св. Кирил и Методиј, Манастирите во Водоча и Вељуса, Римската терма во Банско, Габровските водопади и други природни реткости. Девет од овие патеки можат да се користат за пешачење, џогирање и планински велосипедизам, а останатите 11 патеки може да се користат и за ATV1 возење и планински мотоциклизам.</w:t>
      </w:r>
    </w:p>
    <w:p w14:paraId="743FF75A" w14:textId="77777777" w:rsidR="00C17A60" w:rsidRPr="00C17A60" w:rsidRDefault="00C17A60" w:rsidP="00C17A60">
      <w:pPr>
        <w:rPr>
          <w:lang w:val="mk-MK"/>
        </w:rPr>
      </w:pPr>
      <w:r w:rsidRPr="00C17A60">
        <w:rPr>
          <w:lang w:val="mk-MK"/>
        </w:rPr>
        <w:t>Градскиот Парк во Струмица е место кое локалното население го користи за одмор и релаксација, посебно летно време, како простор каде може да се освежи од топлите летни дневни горештини. Просторот во Градскиот Парк е исполнет со хортикултурно уредени тревни површини и патеки за шетање, фудбалски стадион, тениски игралишта, спортска сала, летна дискотека, ресторани и езерце. Новата содржина е почеток на велосипедската патека које минува низ паркот и продолжува низ општината со должина од 11 км .</w:t>
      </w:r>
    </w:p>
    <w:p w14:paraId="550134E6" w14:textId="77777777" w:rsidR="00C17A60" w:rsidRPr="00C17A60" w:rsidRDefault="00C17A60" w:rsidP="00C17A60">
      <w:pPr>
        <w:rPr>
          <w:lang w:val="mk-MK"/>
        </w:rPr>
      </w:pPr>
    </w:p>
    <w:p w14:paraId="71AA92B4" w14:textId="5215E773" w:rsidR="00C17A60" w:rsidRPr="00C17A60" w:rsidRDefault="00C17A60" w:rsidP="00C17A60">
      <w:pPr>
        <w:rPr>
          <w:lang w:val="mk-MK"/>
        </w:rPr>
      </w:pPr>
      <w:r w:rsidRPr="00C17A60">
        <w:rPr>
          <w:lang w:val="mk-MK"/>
        </w:rPr>
        <w:t xml:space="preserve">                  </w:t>
      </w:r>
      <w:r>
        <w:rPr>
          <w:noProof/>
          <w:lang w:val="mk-MK"/>
        </w:rPr>
        <w:drawing>
          <wp:inline distT="0" distB="0" distL="0" distR="0" wp14:anchorId="0469C579" wp14:editId="68C97591">
            <wp:extent cx="5304790" cy="2894965"/>
            <wp:effectExtent l="0" t="0" r="0" b="0"/>
            <wp:docPr id="5457051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04790" cy="2894965"/>
                    </a:xfrm>
                    <a:prstGeom prst="rect">
                      <a:avLst/>
                    </a:prstGeom>
                    <a:noFill/>
                  </pic:spPr>
                </pic:pic>
              </a:graphicData>
            </a:graphic>
          </wp:inline>
        </w:drawing>
      </w:r>
    </w:p>
    <w:p w14:paraId="0F86DFEB" w14:textId="3646D938" w:rsidR="00C17A60" w:rsidRPr="00BF2260" w:rsidRDefault="00C17A60" w:rsidP="00084475">
      <w:pPr>
        <w:jc w:val="center"/>
        <w:rPr>
          <w:sz w:val="20"/>
          <w:szCs w:val="20"/>
          <w:lang w:val="mk-MK"/>
        </w:rPr>
      </w:pPr>
      <w:r w:rsidRPr="00BF2260">
        <w:rPr>
          <w:sz w:val="20"/>
          <w:szCs w:val="20"/>
          <w:lang w:val="mk-MK"/>
        </w:rPr>
        <w:t xml:space="preserve">Слика </w:t>
      </w:r>
      <w:r w:rsidR="00BF2260" w:rsidRPr="00BF2260">
        <w:rPr>
          <w:sz w:val="20"/>
          <w:szCs w:val="20"/>
          <w:lang w:val="en-GB"/>
        </w:rPr>
        <w:t xml:space="preserve">14. </w:t>
      </w:r>
      <w:r w:rsidRPr="00BF2260">
        <w:rPr>
          <w:sz w:val="20"/>
          <w:szCs w:val="20"/>
          <w:lang w:val="mk-MK"/>
        </w:rPr>
        <w:t>Габровски Водопади</w:t>
      </w:r>
    </w:p>
    <w:p w14:paraId="6FF721C5" w14:textId="77777777" w:rsidR="00090950" w:rsidRPr="00C57FE2" w:rsidRDefault="00090950" w:rsidP="00C66A8E">
      <w:pPr>
        <w:pStyle w:val="Heading2"/>
        <w:numPr>
          <w:ilvl w:val="1"/>
          <w:numId w:val="10"/>
        </w:numPr>
        <w:ind w:left="576" w:hanging="576"/>
        <w:rPr>
          <w:lang w:val="mk-MK"/>
        </w:rPr>
      </w:pPr>
      <w:bookmarkStart w:id="460" w:name="_Toc346610638"/>
      <w:bookmarkStart w:id="461" w:name="_Toc353284174"/>
      <w:bookmarkStart w:id="462" w:name="_Toc353284336"/>
      <w:bookmarkStart w:id="463" w:name="_Toc353284441"/>
      <w:bookmarkStart w:id="464" w:name="_Toc353284510"/>
      <w:bookmarkStart w:id="465" w:name="_Toc353285165"/>
      <w:bookmarkStart w:id="466" w:name="_Toc353286555"/>
      <w:bookmarkStart w:id="467" w:name="_Toc353445197"/>
      <w:bookmarkStart w:id="468" w:name="_Toc364081065"/>
      <w:bookmarkStart w:id="469" w:name="_Toc364084527"/>
      <w:bookmarkStart w:id="470" w:name="_Toc364084934"/>
      <w:bookmarkStart w:id="471" w:name="_Toc142606713"/>
      <w:r w:rsidRPr="00C57FE2">
        <w:rPr>
          <w:lang w:val="mk-MK"/>
        </w:rPr>
        <w:t>Административни карактеристики</w:t>
      </w:r>
      <w:bookmarkEnd w:id="460"/>
      <w:bookmarkEnd w:id="461"/>
      <w:bookmarkEnd w:id="462"/>
      <w:bookmarkEnd w:id="463"/>
      <w:bookmarkEnd w:id="464"/>
      <w:bookmarkEnd w:id="465"/>
      <w:bookmarkEnd w:id="466"/>
      <w:bookmarkEnd w:id="467"/>
      <w:bookmarkEnd w:id="468"/>
      <w:bookmarkEnd w:id="469"/>
      <w:bookmarkEnd w:id="470"/>
      <w:bookmarkEnd w:id="471"/>
    </w:p>
    <w:p w14:paraId="76D77667" w14:textId="77777777" w:rsidR="00520582" w:rsidRPr="005F472C" w:rsidRDefault="006F2210" w:rsidP="001E4E48">
      <w:pPr>
        <w:ind w:left="86"/>
        <w:rPr>
          <w:rFonts w:cs="Arial"/>
          <w:lang w:val="mk-MK"/>
        </w:rPr>
      </w:pPr>
      <w:r w:rsidRPr="005F472C">
        <w:rPr>
          <w:rFonts w:cs="Arial"/>
          <w:lang w:val="mk-MK"/>
        </w:rPr>
        <w:t>Администрацијата на Општина Струмица, е организирана и работи во 3 објекти</w:t>
      </w:r>
      <w:r w:rsidR="00520582" w:rsidRPr="005F472C">
        <w:rPr>
          <w:rFonts w:cs="Arial"/>
          <w:lang w:val="mk-MK"/>
        </w:rPr>
        <w:t xml:space="preserve"> и тоа: зграда на општина Струмица, зграда на одделение за урбанизам и дом на АРМ. </w:t>
      </w:r>
    </w:p>
    <w:p w14:paraId="42E646BA" w14:textId="77777777" w:rsidR="00450D49" w:rsidRPr="005F472C" w:rsidRDefault="00335858" w:rsidP="001E4E48">
      <w:pPr>
        <w:ind w:left="86"/>
        <w:rPr>
          <w:rFonts w:cs="Arial"/>
          <w:lang w:val="mk-MK"/>
        </w:rPr>
      </w:pPr>
      <w:r w:rsidRPr="005F472C">
        <w:rPr>
          <w:rFonts w:cs="Arial"/>
          <w:lang w:val="mk-MK"/>
        </w:rPr>
        <w:t>Административната зграда на О</w:t>
      </w:r>
      <w:r w:rsidR="00090950" w:rsidRPr="005F472C">
        <w:rPr>
          <w:rFonts w:cs="Arial"/>
          <w:lang w:val="mk-MK"/>
        </w:rPr>
        <w:t xml:space="preserve">пштина </w:t>
      </w:r>
      <w:r w:rsidR="00617082" w:rsidRPr="005F472C">
        <w:rPr>
          <w:rFonts w:cs="Arial"/>
          <w:lang w:val="mk-MK"/>
        </w:rPr>
        <w:t>Струмица</w:t>
      </w:r>
      <w:r w:rsidR="00090950" w:rsidRPr="005F472C">
        <w:rPr>
          <w:rFonts w:cs="Arial"/>
          <w:lang w:val="mk-MK"/>
        </w:rPr>
        <w:t xml:space="preserve"> е</w:t>
      </w:r>
      <w:r w:rsidR="00A401D3" w:rsidRPr="005F472C">
        <w:rPr>
          <w:rFonts w:cs="Arial"/>
          <w:lang w:val="mk-MK"/>
        </w:rPr>
        <w:t xml:space="preserve"> лоцирана во центарот на градот </w:t>
      </w:r>
      <w:r w:rsidR="00617082" w:rsidRPr="005F472C">
        <w:rPr>
          <w:rFonts w:cs="Arial"/>
          <w:lang w:val="mk-MK"/>
        </w:rPr>
        <w:t>Струмица</w:t>
      </w:r>
      <w:r w:rsidR="00090950" w:rsidRPr="005F472C">
        <w:rPr>
          <w:rFonts w:cs="Arial"/>
          <w:lang w:val="mk-MK"/>
        </w:rPr>
        <w:t>, на ул.</w:t>
      </w:r>
      <w:r w:rsidRPr="005F472C">
        <w:rPr>
          <w:rFonts w:cs="Arial"/>
          <w:lang w:val="mk-MK"/>
        </w:rPr>
        <w:t xml:space="preserve"> „</w:t>
      </w:r>
      <w:r w:rsidR="00BD7A9C" w:rsidRPr="005F472C">
        <w:rPr>
          <w:rFonts w:cs="Arial"/>
          <w:lang w:val="mk-MK"/>
        </w:rPr>
        <w:t>Сандо Масев</w:t>
      </w:r>
      <w:r w:rsidRPr="005F472C">
        <w:rPr>
          <w:rFonts w:cs="Arial"/>
          <w:lang w:val="mk-MK"/>
        </w:rPr>
        <w:t xml:space="preserve">“ бр. </w:t>
      </w:r>
      <w:r w:rsidR="00BD7A9C" w:rsidRPr="005F472C">
        <w:rPr>
          <w:rFonts w:cs="Arial"/>
          <w:lang w:val="mk-MK"/>
        </w:rPr>
        <w:t>1</w:t>
      </w:r>
      <w:r w:rsidRPr="005F472C">
        <w:rPr>
          <w:rFonts w:cs="Arial"/>
          <w:lang w:val="mk-MK"/>
        </w:rPr>
        <w:t>, п.б.</w:t>
      </w:r>
      <w:r w:rsidR="00090950" w:rsidRPr="005F472C">
        <w:rPr>
          <w:rFonts w:cs="Arial"/>
          <w:lang w:val="mk-MK"/>
        </w:rPr>
        <w:t xml:space="preserve"> 200</w:t>
      </w:r>
      <w:r w:rsidR="00BD7A9C" w:rsidRPr="005F472C">
        <w:rPr>
          <w:rFonts w:cs="Arial"/>
          <w:lang w:val="mk-MK"/>
        </w:rPr>
        <w:t>4</w:t>
      </w:r>
      <w:r w:rsidR="00450D49" w:rsidRPr="005F472C">
        <w:rPr>
          <w:rFonts w:cs="Arial"/>
          <w:lang w:val="mk-MK"/>
        </w:rPr>
        <w:t xml:space="preserve">, </w:t>
      </w:r>
      <w:r w:rsidR="00A401D3" w:rsidRPr="005F472C">
        <w:rPr>
          <w:rFonts w:cs="Arial"/>
          <w:lang w:val="mk-MK"/>
        </w:rPr>
        <w:t>со површина од 1.647 m</w:t>
      </w:r>
      <w:r w:rsidR="00A401D3" w:rsidRPr="005F472C">
        <w:rPr>
          <w:rFonts w:cs="Arial"/>
          <w:vertAlign w:val="superscript"/>
          <w:lang w:val="mk-MK"/>
        </w:rPr>
        <w:t>2</w:t>
      </w:r>
      <w:r w:rsidR="00A401D3" w:rsidRPr="005F472C">
        <w:rPr>
          <w:rFonts w:cs="Arial"/>
          <w:lang w:val="mk-MK"/>
        </w:rPr>
        <w:t xml:space="preserve">. </w:t>
      </w:r>
    </w:p>
    <w:p w14:paraId="17342A69" w14:textId="77777777" w:rsidR="00BF543B" w:rsidRPr="005F472C" w:rsidRDefault="00A401D3" w:rsidP="001E4E48">
      <w:pPr>
        <w:ind w:left="86"/>
        <w:rPr>
          <w:rFonts w:cs="Arial"/>
          <w:lang w:val="mk-MK"/>
        </w:rPr>
      </w:pPr>
      <w:r w:rsidRPr="005F472C">
        <w:rPr>
          <w:rFonts w:cs="Arial"/>
          <w:lang w:val="mk-MK"/>
        </w:rPr>
        <w:t>Зградата на одделението за урбанизам се наоѓа на ул. „Ленинова“ бр.15, со површина од 247 m</w:t>
      </w:r>
      <w:r w:rsidRPr="005F472C">
        <w:rPr>
          <w:rFonts w:cs="Arial"/>
          <w:vertAlign w:val="superscript"/>
          <w:lang w:val="mk-MK"/>
        </w:rPr>
        <w:t>2</w:t>
      </w:r>
      <w:r w:rsidRPr="005F472C">
        <w:rPr>
          <w:rFonts w:cs="Arial"/>
          <w:lang w:val="mk-MK"/>
        </w:rPr>
        <w:t>, додека пак домот на А</w:t>
      </w:r>
      <w:r w:rsidR="00C956A5" w:rsidRPr="005F472C">
        <w:rPr>
          <w:rFonts w:cs="Arial"/>
          <w:lang w:val="mk-MK"/>
        </w:rPr>
        <w:t xml:space="preserve">РМ </w:t>
      </w:r>
      <w:r w:rsidR="008B0DB7" w:rsidRPr="005F472C">
        <w:rPr>
          <w:rFonts w:cs="Arial"/>
          <w:lang w:val="mk-MK"/>
        </w:rPr>
        <w:t xml:space="preserve">се наоѓа на </w:t>
      </w:r>
      <w:r w:rsidR="00450D49" w:rsidRPr="005F472C">
        <w:rPr>
          <w:rFonts w:cs="Arial"/>
          <w:lang w:val="mk-MK"/>
        </w:rPr>
        <w:t xml:space="preserve">ул. </w:t>
      </w:r>
      <w:r w:rsidR="008B0DB7" w:rsidRPr="005F472C">
        <w:rPr>
          <w:rFonts w:cs="Arial"/>
          <w:lang w:val="mk-MK"/>
        </w:rPr>
        <w:t>„</w:t>
      </w:r>
      <w:r w:rsidR="00450D49" w:rsidRPr="005F472C">
        <w:rPr>
          <w:rFonts w:cs="Arial"/>
          <w:lang w:val="mk-MK"/>
        </w:rPr>
        <w:t>Благој Мучето</w:t>
      </w:r>
      <w:r w:rsidR="008B0DB7" w:rsidRPr="005F472C">
        <w:rPr>
          <w:rFonts w:cs="Arial"/>
          <w:lang w:val="mk-MK"/>
        </w:rPr>
        <w:t>“</w:t>
      </w:r>
      <w:r w:rsidR="00450D49" w:rsidRPr="005F472C">
        <w:rPr>
          <w:rFonts w:cs="Arial"/>
          <w:lang w:val="mk-MK"/>
        </w:rPr>
        <w:t xml:space="preserve"> бр. </w:t>
      </w:r>
      <w:r w:rsidR="008B0DB7" w:rsidRPr="005F472C">
        <w:rPr>
          <w:rFonts w:cs="Arial"/>
          <w:lang w:val="mk-MK"/>
        </w:rPr>
        <w:t>бб, каде администрацијата на општината користи само еден спарт со површина од 737 m</w:t>
      </w:r>
      <w:r w:rsidR="008B0DB7" w:rsidRPr="005F472C">
        <w:rPr>
          <w:rFonts w:cs="Arial"/>
          <w:vertAlign w:val="superscript"/>
          <w:lang w:val="mk-MK"/>
        </w:rPr>
        <w:t>2</w:t>
      </w:r>
      <w:r w:rsidR="008B0DB7" w:rsidRPr="005F472C">
        <w:rPr>
          <w:rFonts w:cs="Arial"/>
          <w:lang w:val="mk-MK"/>
        </w:rPr>
        <w:t>.</w:t>
      </w:r>
    </w:p>
    <w:p w14:paraId="6821710C" w14:textId="31941E42" w:rsidR="000E21BA" w:rsidRPr="005F472C" w:rsidRDefault="007B6E57" w:rsidP="000E21BA">
      <w:pPr>
        <w:ind w:left="86"/>
        <w:rPr>
          <w:rFonts w:cs="Arial"/>
          <w:lang w:val="mk-MK"/>
        </w:rPr>
      </w:pPr>
      <w:r>
        <w:rPr>
          <w:rFonts w:cs="Arial"/>
          <w:lang w:val="mk-MK"/>
        </w:rPr>
        <w:t>Н</w:t>
      </w:r>
      <w:r w:rsidR="00C02498" w:rsidRPr="005F472C">
        <w:rPr>
          <w:rFonts w:cs="Arial"/>
          <w:lang w:val="mk-MK"/>
        </w:rPr>
        <w:t>аведени</w:t>
      </w:r>
      <w:r>
        <w:rPr>
          <w:rFonts w:cs="Arial"/>
          <w:lang w:val="mk-MK"/>
        </w:rPr>
        <w:t>те</w:t>
      </w:r>
      <w:r w:rsidR="00C02498" w:rsidRPr="005F472C">
        <w:rPr>
          <w:rFonts w:cs="Arial"/>
          <w:lang w:val="mk-MK"/>
        </w:rPr>
        <w:t xml:space="preserve"> објекти се </w:t>
      </w:r>
      <w:r w:rsidR="00090950" w:rsidRPr="005F472C">
        <w:rPr>
          <w:rFonts w:cs="Arial"/>
          <w:lang w:val="mk-MK"/>
        </w:rPr>
        <w:t xml:space="preserve">со соодветен </w:t>
      </w:r>
      <w:r w:rsidR="00C02498" w:rsidRPr="005F472C">
        <w:rPr>
          <w:rFonts w:cs="Arial"/>
          <w:lang w:val="mk-MK"/>
        </w:rPr>
        <w:t xml:space="preserve">работен простор за сите служби, </w:t>
      </w:r>
      <w:r w:rsidR="00090950" w:rsidRPr="005F472C">
        <w:rPr>
          <w:rFonts w:cs="Arial"/>
          <w:lang w:val="mk-MK"/>
        </w:rPr>
        <w:t>сала за седници</w:t>
      </w:r>
      <w:r w:rsidR="00C02498" w:rsidRPr="005F472C">
        <w:rPr>
          <w:rFonts w:cs="Arial"/>
          <w:lang w:val="mk-MK"/>
        </w:rPr>
        <w:t xml:space="preserve"> и др</w:t>
      </w:r>
      <w:r w:rsidR="00090950" w:rsidRPr="005F472C">
        <w:rPr>
          <w:rFonts w:cs="Arial"/>
          <w:lang w:val="mk-MK"/>
        </w:rPr>
        <w:t>. Службите се обезбедени со компјутерско-комуникациска опрема и интернет-мрежа, која овозможува ефикасно работење со брз пренос на податоци.</w:t>
      </w:r>
    </w:p>
    <w:p w14:paraId="3E378EF1" w14:textId="77777777" w:rsidR="00090950" w:rsidRPr="005F472C" w:rsidRDefault="00BD7A9C" w:rsidP="00CE0E5E">
      <w:pPr>
        <w:jc w:val="center"/>
        <w:rPr>
          <w:lang w:val="mk-MK"/>
        </w:rPr>
      </w:pPr>
      <w:r w:rsidRPr="005F472C">
        <w:rPr>
          <w:noProof/>
          <w:lang w:val="mk-MK" w:eastAsia="mk-MK"/>
        </w:rPr>
        <w:drawing>
          <wp:inline distT="0" distB="0" distL="0" distR="0" wp14:anchorId="362C18F1" wp14:editId="4B250340">
            <wp:extent cx="2819400" cy="1885950"/>
            <wp:effectExtent l="19050" t="19050" r="19050" b="19050"/>
            <wp:docPr id="7" name="Picture 4" descr="Assembly of Municipality Strum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ssembly of Municipality Strumica.jpg"/>
                    <pic:cNvPicPr>
                      <a:picLocks noChangeAspect="1" noChangeArrowheads="1"/>
                    </pic:cNvPicPr>
                  </pic:nvPicPr>
                  <pic:blipFill>
                    <a:blip r:embed="rId24" cstate="print"/>
                    <a:srcRect l="25916" b="9301"/>
                    <a:stretch>
                      <a:fillRect/>
                    </a:stretch>
                  </pic:blipFill>
                  <pic:spPr bwMode="auto">
                    <a:xfrm>
                      <a:off x="0" y="0"/>
                      <a:ext cx="2819400" cy="1885950"/>
                    </a:xfrm>
                    <a:prstGeom prst="rect">
                      <a:avLst/>
                    </a:prstGeom>
                    <a:noFill/>
                    <a:ln w="19050">
                      <a:solidFill>
                        <a:schemeClr val="tx1"/>
                      </a:solidFill>
                      <a:miter lim="800000"/>
                      <a:headEnd/>
                      <a:tailEnd/>
                    </a:ln>
                  </pic:spPr>
                </pic:pic>
              </a:graphicData>
            </a:graphic>
          </wp:inline>
        </w:drawing>
      </w:r>
    </w:p>
    <w:p w14:paraId="1CA15D21" w14:textId="757E8218" w:rsidR="000E21BA" w:rsidRDefault="00EE6777" w:rsidP="000E21BA">
      <w:pPr>
        <w:pStyle w:val="Caption"/>
        <w:jc w:val="center"/>
        <w:outlineLvl w:val="0"/>
        <w:rPr>
          <w:rFonts w:cs="Arial"/>
          <w:b w:val="0"/>
          <w:bCs w:val="0"/>
          <w:lang w:val="mk-MK"/>
        </w:rPr>
      </w:pPr>
      <w:bookmarkStart w:id="472" w:name="_Toc455146935"/>
      <w:bookmarkStart w:id="473" w:name="_Toc455407013"/>
      <w:bookmarkStart w:id="474" w:name="_Toc465759207"/>
      <w:bookmarkStart w:id="475" w:name="_Toc465957389"/>
      <w:bookmarkStart w:id="476" w:name="_Toc142606714"/>
      <w:r w:rsidRPr="00BF2260">
        <w:rPr>
          <w:b w:val="0"/>
          <w:bCs w:val="0"/>
          <w:lang w:val="mk-MK"/>
        </w:rPr>
        <w:lastRenderedPageBreak/>
        <w:t xml:space="preserve">Слика </w:t>
      </w:r>
      <w:r w:rsidR="00BF2260" w:rsidRPr="003353CE">
        <w:rPr>
          <w:b w:val="0"/>
          <w:bCs w:val="0"/>
          <w:lang w:val="mk-MK"/>
        </w:rPr>
        <w:t>15</w:t>
      </w:r>
      <w:r w:rsidRPr="00BF2260">
        <w:rPr>
          <w:b w:val="0"/>
          <w:bCs w:val="0"/>
          <w:lang w:val="mk-MK"/>
        </w:rPr>
        <w:t xml:space="preserve"> </w:t>
      </w:r>
      <w:r w:rsidR="00090950" w:rsidRPr="00BF2260">
        <w:rPr>
          <w:rFonts w:cs="Arial"/>
          <w:b w:val="0"/>
          <w:bCs w:val="0"/>
          <w:lang w:val="mk-MK"/>
        </w:rPr>
        <w:t xml:space="preserve">Административна зграда на општина </w:t>
      </w:r>
      <w:r w:rsidR="00B80AD8" w:rsidRPr="00BF2260">
        <w:rPr>
          <w:rFonts w:cs="Arial"/>
          <w:b w:val="0"/>
          <w:bCs w:val="0"/>
          <w:lang w:val="mk-MK"/>
        </w:rPr>
        <w:t>Струмица</w:t>
      </w:r>
      <w:bookmarkEnd w:id="472"/>
      <w:bookmarkEnd w:id="473"/>
      <w:bookmarkEnd w:id="474"/>
      <w:bookmarkEnd w:id="475"/>
      <w:bookmarkEnd w:id="476"/>
    </w:p>
    <w:p w14:paraId="572CAD10" w14:textId="77777777" w:rsidR="000E21BA" w:rsidRPr="000E21BA" w:rsidRDefault="000E21BA" w:rsidP="000E21BA">
      <w:pPr>
        <w:rPr>
          <w:lang w:val="mk-MK"/>
        </w:rPr>
      </w:pPr>
    </w:p>
    <w:p w14:paraId="1085612F" w14:textId="49D99BC6" w:rsidR="00090950" w:rsidRPr="005F472C" w:rsidRDefault="00090950" w:rsidP="007B6673">
      <w:pPr>
        <w:rPr>
          <w:rFonts w:cs="Arial"/>
          <w:lang w:val="mk-MK"/>
        </w:rPr>
      </w:pPr>
      <w:r w:rsidRPr="005F472C">
        <w:rPr>
          <w:rFonts w:cs="Arial"/>
          <w:lang w:val="mk-MK"/>
        </w:rPr>
        <w:t xml:space="preserve">Општина </w:t>
      </w:r>
      <w:r w:rsidR="00BF543B" w:rsidRPr="005F472C">
        <w:rPr>
          <w:rFonts w:cs="Arial"/>
          <w:lang w:val="mk-MK"/>
        </w:rPr>
        <w:t>Струмица</w:t>
      </w:r>
      <w:r w:rsidRPr="005F472C">
        <w:rPr>
          <w:rFonts w:cs="Arial"/>
          <w:lang w:val="mk-MK"/>
        </w:rPr>
        <w:t xml:space="preserve"> ја остварува својата функција врз основа на Законот за локална самоуправа и пос</w:t>
      </w:r>
      <w:r w:rsidR="00E87571" w:rsidRPr="005F472C">
        <w:rPr>
          <w:rFonts w:cs="Arial"/>
          <w:lang w:val="mk-MK"/>
        </w:rPr>
        <w:t xml:space="preserve">ебните закони од други области. </w:t>
      </w:r>
      <w:r w:rsidRPr="005F472C">
        <w:rPr>
          <w:rFonts w:cs="Arial"/>
          <w:lang w:val="mk-MK"/>
        </w:rPr>
        <w:t xml:space="preserve">Органи на Општината се: Градоначалникот и Советот на Општината. Градоначалникот и членовите на Советот се избираат на непосредни, тајни и </w:t>
      </w:r>
      <w:r w:rsidR="00612430" w:rsidRPr="005F472C">
        <w:rPr>
          <w:rFonts w:cs="Arial"/>
          <w:lang w:val="mk-MK"/>
        </w:rPr>
        <w:t xml:space="preserve">демократски избори. </w:t>
      </w:r>
      <w:r w:rsidR="00335858" w:rsidRPr="005F472C">
        <w:rPr>
          <w:rFonts w:cs="Arial"/>
          <w:lang w:val="mk-MK"/>
        </w:rPr>
        <w:t>Советот на О</w:t>
      </w:r>
      <w:r w:rsidRPr="005F472C">
        <w:rPr>
          <w:rFonts w:cs="Arial"/>
          <w:lang w:val="mk-MK"/>
        </w:rPr>
        <w:t xml:space="preserve">пштина </w:t>
      </w:r>
      <w:r w:rsidR="00BF543B" w:rsidRPr="005F472C">
        <w:rPr>
          <w:rFonts w:cs="Arial"/>
          <w:lang w:val="mk-MK"/>
        </w:rPr>
        <w:t xml:space="preserve">Струмица </w:t>
      </w:r>
      <w:r w:rsidRPr="005F472C">
        <w:rPr>
          <w:rFonts w:cs="Arial"/>
          <w:lang w:val="mk-MK"/>
        </w:rPr>
        <w:t>брои 23</w:t>
      </w:r>
      <w:r w:rsidRPr="005F472C">
        <w:rPr>
          <w:rFonts w:cs="Arial"/>
          <w:color w:val="FF0000"/>
          <w:lang w:val="mk-MK"/>
        </w:rPr>
        <w:t xml:space="preserve"> </w:t>
      </w:r>
      <w:r w:rsidRPr="005F472C">
        <w:rPr>
          <w:rFonts w:cs="Arial"/>
          <w:lang w:val="mk-MK"/>
        </w:rPr>
        <w:t>членови.</w:t>
      </w:r>
    </w:p>
    <w:p w14:paraId="67EE018B" w14:textId="42CB29BE" w:rsidR="00090950" w:rsidRPr="00EA3BF1" w:rsidRDefault="00090950" w:rsidP="007B6673">
      <w:pPr>
        <w:rPr>
          <w:rFonts w:cs="Arial"/>
          <w:lang w:val="mk-MK"/>
        </w:rPr>
      </w:pPr>
      <w:r w:rsidRPr="005F472C">
        <w:rPr>
          <w:rFonts w:cs="Arial"/>
          <w:lang w:val="mk-MK"/>
        </w:rPr>
        <w:t>За извршување на работите</w:t>
      </w:r>
      <w:r w:rsidR="007B6E57">
        <w:rPr>
          <w:rFonts w:cs="Arial"/>
          <w:lang w:val="mk-MK"/>
        </w:rPr>
        <w:t>,</w:t>
      </w:r>
      <w:r w:rsidRPr="005F472C">
        <w:rPr>
          <w:rFonts w:cs="Arial"/>
          <w:lang w:val="mk-MK"/>
        </w:rPr>
        <w:t xml:space="preserve"> од надлежност на локалната самоуправа, </w:t>
      </w:r>
      <w:r w:rsidR="005C2B8D">
        <w:rPr>
          <w:rFonts w:cs="Arial"/>
          <w:lang w:val="mk-MK"/>
        </w:rPr>
        <w:t xml:space="preserve">надлежна е </w:t>
      </w:r>
      <w:r w:rsidRPr="005F472C">
        <w:rPr>
          <w:rFonts w:cs="Arial"/>
          <w:lang w:val="mk-MK"/>
        </w:rPr>
        <w:t>администрација</w:t>
      </w:r>
      <w:r w:rsidR="005C2B8D">
        <w:rPr>
          <w:rFonts w:cs="Arial"/>
          <w:lang w:val="mk-MK"/>
        </w:rPr>
        <w:t xml:space="preserve">та, која </w:t>
      </w:r>
      <w:r w:rsidRPr="005F472C">
        <w:rPr>
          <w:rFonts w:cs="Arial"/>
          <w:lang w:val="mk-MK"/>
        </w:rPr>
        <w:t xml:space="preserve">е </w:t>
      </w:r>
      <w:r w:rsidRPr="00EA3BF1">
        <w:rPr>
          <w:rFonts w:cs="Arial"/>
          <w:lang w:val="mk-MK"/>
        </w:rPr>
        <w:t xml:space="preserve">организирана во </w:t>
      </w:r>
      <w:r w:rsidR="00980DC0" w:rsidRPr="00EA3BF1">
        <w:rPr>
          <w:rFonts w:cs="Arial"/>
          <w:lang w:val="mk-MK"/>
        </w:rPr>
        <w:t>6</w:t>
      </w:r>
      <w:r w:rsidRPr="00EA3BF1">
        <w:rPr>
          <w:rFonts w:cs="Arial"/>
          <w:lang w:val="mk-MK"/>
        </w:rPr>
        <w:t xml:space="preserve"> сектори </w:t>
      </w:r>
      <w:r w:rsidR="00A72B2F" w:rsidRPr="00EA3BF1">
        <w:rPr>
          <w:rFonts w:cs="Arial"/>
          <w:lang w:val="mk-MK"/>
        </w:rPr>
        <w:t>и</w:t>
      </w:r>
      <w:r w:rsidRPr="00EA3BF1">
        <w:rPr>
          <w:rFonts w:cs="Arial"/>
          <w:lang w:val="mk-MK"/>
        </w:rPr>
        <w:t xml:space="preserve"> </w:t>
      </w:r>
      <w:r w:rsidR="00165EBA" w:rsidRPr="00EA3BF1">
        <w:rPr>
          <w:rFonts w:cs="Arial"/>
          <w:lang w:val="mk-MK"/>
        </w:rPr>
        <w:t>17</w:t>
      </w:r>
      <w:r w:rsidRPr="00EA3BF1">
        <w:rPr>
          <w:rFonts w:cs="Arial"/>
          <w:lang w:val="mk-MK"/>
        </w:rPr>
        <w:t xml:space="preserve"> одделение</w:t>
      </w:r>
      <w:r w:rsidR="003D402C" w:rsidRPr="00EA3BF1">
        <w:rPr>
          <w:rFonts w:cs="Arial"/>
          <w:lang w:val="mk-MK"/>
        </w:rPr>
        <w:t xml:space="preserve">. </w:t>
      </w:r>
      <w:r w:rsidRPr="00EA3BF1">
        <w:rPr>
          <w:rFonts w:cs="Arial"/>
          <w:lang w:val="mk-MK"/>
        </w:rPr>
        <w:t>На почеток на 201</w:t>
      </w:r>
      <w:r w:rsidR="00980DC0" w:rsidRPr="00EA3BF1">
        <w:rPr>
          <w:rFonts w:cs="Arial"/>
          <w:lang w:val="mk-MK"/>
        </w:rPr>
        <w:t>6</w:t>
      </w:r>
      <w:r w:rsidRPr="00EA3BF1">
        <w:rPr>
          <w:rFonts w:cs="Arial"/>
          <w:lang w:val="mk-MK"/>
        </w:rPr>
        <w:t xml:space="preserve"> година, Единицата на локалната самоуправа броеше вкупно </w:t>
      </w:r>
      <w:r w:rsidR="003353CE" w:rsidRPr="003353CE">
        <w:rPr>
          <w:rFonts w:cs="Arial"/>
          <w:lang w:val="mk-MK"/>
        </w:rPr>
        <w:t>187</w:t>
      </w:r>
      <w:r w:rsidRPr="00EA3BF1">
        <w:rPr>
          <w:rFonts w:cs="Arial"/>
          <w:lang w:val="mk-MK"/>
        </w:rPr>
        <w:t xml:space="preserve"> вработени</w:t>
      </w:r>
      <w:r w:rsidR="003353CE" w:rsidRPr="003353CE">
        <w:rPr>
          <w:rFonts w:cs="Arial"/>
          <w:lang w:val="mk-MK"/>
        </w:rPr>
        <w:t xml:space="preserve"> </w:t>
      </w:r>
      <w:r w:rsidRPr="00EA3BF1">
        <w:rPr>
          <w:rFonts w:cs="Arial"/>
          <w:lang w:val="mk-MK"/>
        </w:rPr>
        <w:t>голем дел од нив се со високо образование,</w:t>
      </w:r>
      <w:r w:rsidRPr="00EA3BF1">
        <w:rPr>
          <w:rFonts w:cs="Arial"/>
          <w:color w:val="FF9900"/>
          <w:lang w:val="mk-MK"/>
        </w:rPr>
        <w:t xml:space="preserve"> </w:t>
      </w:r>
      <w:r w:rsidRPr="00EA3BF1">
        <w:rPr>
          <w:rFonts w:cs="Arial"/>
          <w:lang w:val="mk-MK"/>
        </w:rPr>
        <w:t xml:space="preserve">солидно владеење на англискиот јазик, поседување вештини за работа на компјутер, искуство во работата и способности за брзо и ефикасно исполнување на задачите. </w:t>
      </w:r>
    </w:p>
    <w:p w14:paraId="30BE178D" w14:textId="2AADB9B5" w:rsidR="00090950" w:rsidRPr="005F472C" w:rsidRDefault="00090950" w:rsidP="007B6673">
      <w:pPr>
        <w:rPr>
          <w:rFonts w:cs="Arial"/>
          <w:lang w:val="mk-MK"/>
        </w:rPr>
      </w:pPr>
      <w:r w:rsidRPr="00EA3BF1">
        <w:rPr>
          <w:rFonts w:cs="Arial"/>
          <w:lang w:val="mk-MK"/>
        </w:rPr>
        <w:t>Општината е транспарентна во своето работење. Седниците</w:t>
      </w:r>
      <w:r w:rsidRPr="00084475">
        <w:rPr>
          <w:rFonts w:cs="Arial"/>
          <w:lang w:val="mk-MK"/>
        </w:rPr>
        <w:t xml:space="preserve"> на Советот се отворени</w:t>
      </w:r>
      <w:r w:rsidRPr="005F472C">
        <w:rPr>
          <w:rFonts w:cs="Arial"/>
          <w:lang w:val="mk-MK"/>
        </w:rPr>
        <w:t xml:space="preserve"> з</w:t>
      </w:r>
      <w:r w:rsidR="00B739B6" w:rsidRPr="005F472C">
        <w:rPr>
          <w:rFonts w:cs="Arial"/>
          <w:lang w:val="mk-MK"/>
        </w:rPr>
        <w:t xml:space="preserve">а активно учество на граѓаните. </w:t>
      </w:r>
      <w:r w:rsidRPr="005F472C">
        <w:rPr>
          <w:rFonts w:cs="Arial"/>
          <w:lang w:val="mk-MK"/>
        </w:rPr>
        <w:t>Граѓаните на Општината имаат право да му предложат на Советот да донесе одреден акт или да реши одредено прашање од неговата надлежност.</w:t>
      </w:r>
    </w:p>
    <w:p w14:paraId="079A3ED6" w14:textId="2C5A95CD" w:rsidR="00090950" w:rsidRPr="005F472C" w:rsidRDefault="00090950" w:rsidP="007B6673">
      <w:pPr>
        <w:rPr>
          <w:rFonts w:cs="Arial"/>
          <w:lang w:val="mk-MK"/>
        </w:rPr>
      </w:pPr>
      <w:r w:rsidRPr="005F472C">
        <w:rPr>
          <w:rFonts w:cs="Arial"/>
          <w:lang w:val="mk-MK"/>
        </w:rPr>
        <w:t xml:space="preserve">Општината редовно ги информира граѓаните за </w:t>
      </w:r>
      <w:r w:rsidR="005C2B8D" w:rsidRPr="005F472C">
        <w:rPr>
          <w:rFonts w:cs="Arial"/>
          <w:lang w:val="mk-MK"/>
        </w:rPr>
        <w:t xml:space="preserve">своите активности </w:t>
      </w:r>
      <w:r w:rsidR="005C2B8D">
        <w:rPr>
          <w:rFonts w:cs="Arial"/>
          <w:lang w:val="mk-MK"/>
        </w:rPr>
        <w:t xml:space="preserve">и донесените </w:t>
      </w:r>
      <w:r w:rsidRPr="005F472C">
        <w:rPr>
          <w:rFonts w:cs="Arial"/>
          <w:lang w:val="mk-MK"/>
        </w:rPr>
        <w:t>одлуки</w:t>
      </w:r>
      <w:r w:rsidR="005C2B8D">
        <w:rPr>
          <w:rFonts w:cs="Arial"/>
          <w:lang w:val="mk-MK"/>
        </w:rPr>
        <w:t>,</w:t>
      </w:r>
      <w:r w:rsidRPr="005F472C">
        <w:rPr>
          <w:rFonts w:cs="Arial"/>
          <w:lang w:val="mk-MK"/>
        </w:rPr>
        <w:t xml:space="preserve"> кои се од непосредно значење за животот и работата на граѓаните и за други информации од јавен интерес.</w:t>
      </w:r>
    </w:p>
    <w:p w14:paraId="43695D93" w14:textId="77777777" w:rsidR="00090950" w:rsidRPr="005F472C" w:rsidRDefault="00090950" w:rsidP="007B6673">
      <w:pPr>
        <w:rPr>
          <w:rFonts w:cs="Arial"/>
          <w:lang w:val="mk-MK"/>
        </w:rPr>
      </w:pPr>
      <w:r w:rsidRPr="005F472C">
        <w:rPr>
          <w:rFonts w:cs="Arial"/>
          <w:lang w:val="mk-MK"/>
        </w:rPr>
        <w:t>Информирањето на граѓаните се врши редовно, без надоместок, преку:</w:t>
      </w:r>
    </w:p>
    <w:p w14:paraId="3C37B555" w14:textId="77777777" w:rsidR="00090950" w:rsidRPr="005F472C" w:rsidRDefault="00090950" w:rsidP="00C66A8E">
      <w:pPr>
        <w:numPr>
          <w:ilvl w:val="0"/>
          <w:numId w:val="11"/>
        </w:numPr>
        <w:rPr>
          <w:rFonts w:cs="Arial"/>
          <w:lang w:val="mk-MK"/>
        </w:rPr>
      </w:pPr>
      <w:r w:rsidRPr="005F472C">
        <w:rPr>
          <w:rFonts w:cs="Arial"/>
          <w:lang w:val="mk-MK"/>
        </w:rPr>
        <w:t>издавање на Службен гласник на Општината;</w:t>
      </w:r>
    </w:p>
    <w:p w14:paraId="40344B0E" w14:textId="77777777" w:rsidR="00090950" w:rsidRPr="005F472C" w:rsidRDefault="00090950" w:rsidP="00C66A8E">
      <w:pPr>
        <w:numPr>
          <w:ilvl w:val="0"/>
          <w:numId w:val="11"/>
        </w:numPr>
        <w:rPr>
          <w:rFonts w:cs="Arial"/>
          <w:lang w:val="mk-MK"/>
        </w:rPr>
      </w:pPr>
      <w:r w:rsidRPr="005F472C">
        <w:rPr>
          <w:rFonts w:cs="Arial"/>
          <w:lang w:val="mk-MK"/>
        </w:rPr>
        <w:t>издавање и диструбуција до граѓаните на месечни</w:t>
      </w:r>
      <w:r w:rsidR="00F45A75" w:rsidRPr="005F472C">
        <w:rPr>
          <w:rFonts w:cs="Arial"/>
          <w:lang w:val="mk-MK"/>
        </w:rPr>
        <w:t xml:space="preserve"> електронски</w:t>
      </w:r>
      <w:r w:rsidRPr="005F472C">
        <w:rPr>
          <w:rFonts w:cs="Arial"/>
          <w:lang w:val="mk-MK"/>
        </w:rPr>
        <w:t xml:space="preserve"> информативни билтени;</w:t>
      </w:r>
    </w:p>
    <w:p w14:paraId="3130355F" w14:textId="77777777" w:rsidR="00090950" w:rsidRPr="005F472C" w:rsidRDefault="00090950" w:rsidP="00C66A8E">
      <w:pPr>
        <w:numPr>
          <w:ilvl w:val="0"/>
          <w:numId w:val="11"/>
        </w:numPr>
        <w:rPr>
          <w:rFonts w:cs="Arial"/>
          <w:lang w:val="mk-MK"/>
        </w:rPr>
      </w:pPr>
      <w:r w:rsidRPr="005F472C">
        <w:rPr>
          <w:rFonts w:cs="Arial"/>
          <w:lang w:val="mk-MK"/>
        </w:rPr>
        <w:t>објавување на публикации;</w:t>
      </w:r>
    </w:p>
    <w:p w14:paraId="217C5CD3" w14:textId="77777777" w:rsidR="00090950" w:rsidRPr="005F472C" w:rsidRDefault="00090950" w:rsidP="00C66A8E">
      <w:pPr>
        <w:numPr>
          <w:ilvl w:val="0"/>
          <w:numId w:val="11"/>
        </w:numPr>
        <w:rPr>
          <w:rFonts w:cs="Arial"/>
          <w:lang w:val="mk-MK"/>
        </w:rPr>
      </w:pPr>
      <w:r w:rsidRPr="005F472C">
        <w:rPr>
          <w:rFonts w:cs="Arial"/>
          <w:lang w:val="mk-MK"/>
        </w:rPr>
        <w:t>информативни канцеларии водени од општинската администрација и јавните служби основани од Општината;</w:t>
      </w:r>
    </w:p>
    <w:p w14:paraId="3B01BFED" w14:textId="77777777" w:rsidR="00090950" w:rsidRPr="005F472C" w:rsidRDefault="00090950" w:rsidP="00C66A8E">
      <w:pPr>
        <w:numPr>
          <w:ilvl w:val="0"/>
          <w:numId w:val="11"/>
        </w:numPr>
        <w:rPr>
          <w:rFonts w:cs="Arial"/>
          <w:lang w:val="mk-MK"/>
        </w:rPr>
      </w:pPr>
      <w:r w:rsidRPr="005F472C">
        <w:rPr>
          <w:rFonts w:cs="Arial"/>
          <w:lang w:val="mk-MK"/>
        </w:rPr>
        <w:t>огласни табли;</w:t>
      </w:r>
    </w:p>
    <w:p w14:paraId="4D2CC68E" w14:textId="77777777" w:rsidR="00090950" w:rsidRPr="005F472C" w:rsidRDefault="00090950" w:rsidP="00C66A8E">
      <w:pPr>
        <w:numPr>
          <w:ilvl w:val="0"/>
          <w:numId w:val="11"/>
        </w:numPr>
        <w:rPr>
          <w:rFonts w:cs="Arial"/>
          <w:lang w:val="mk-MK"/>
        </w:rPr>
      </w:pPr>
      <w:r w:rsidRPr="005F472C">
        <w:rPr>
          <w:rFonts w:cs="Arial"/>
          <w:lang w:val="mk-MK"/>
        </w:rPr>
        <w:t>веб</w:t>
      </w:r>
      <w:r w:rsidR="005F27C5">
        <w:rPr>
          <w:rFonts w:cs="Arial"/>
          <w:lang w:val="mk-MK"/>
        </w:rPr>
        <w:t xml:space="preserve"> </w:t>
      </w:r>
      <w:r w:rsidRPr="005F472C">
        <w:rPr>
          <w:rFonts w:cs="Arial"/>
          <w:lang w:val="mk-MK"/>
        </w:rPr>
        <w:t>страница;</w:t>
      </w:r>
    </w:p>
    <w:p w14:paraId="49CA1F29" w14:textId="77777777" w:rsidR="00090950" w:rsidRPr="005F472C" w:rsidRDefault="00090950" w:rsidP="00C66A8E">
      <w:pPr>
        <w:numPr>
          <w:ilvl w:val="0"/>
          <w:numId w:val="11"/>
        </w:numPr>
        <w:rPr>
          <w:rFonts w:cs="Arial"/>
          <w:lang w:val="mk-MK"/>
        </w:rPr>
      </w:pPr>
      <w:r w:rsidRPr="005F472C">
        <w:rPr>
          <w:rFonts w:cs="Arial"/>
          <w:lang w:val="mk-MK"/>
        </w:rPr>
        <w:t>јавни трибини;</w:t>
      </w:r>
    </w:p>
    <w:p w14:paraId="6A1A3F1C" w14:textId="77777777" w:rsidR="00090950" w:rsidRPr="005F472C" w:rsidRDefault="00090950" w:rsidP="00C66A8E">
      <w:pPr>
        <w:numPr>
          <w:ilvl w:val="0"/>
          <w:numId w:val="11"/>
        </w:numPr>
        <w:rPr>
          <w:rFonts w:cs="Arial"/>
          <w:lang w:val="mk-MK"/>
        </w:rPr>
      </w:pPr>
      <w:r w:rsidRPr="005F472C">
        <w:rPr>
          <w:rFonts w:cs="Arial"/>
          <w:lang w:val="mk-MK"/>
        </w:rPr>
        <w:t>средства за јавно информирање и</w:t>
      </w:r>
    </w:p>
    <w:p w14:paraId="0BF3FF80" w14:textId="77777777" w:rsidR="00090950" w:rsidRPr="005F472C" w:rsidRDefault="00090950" w:rsidP="00C66A8E">
      <w:pPr>
        <w:numPr>
          <w:ilvl w:val="0"/>
          <w:numId w:val="11"/>
        </w:numPr>
        <w:rPr>
          <w:rFonts w:cs="Arial"/>
          <w:lang w:val="mk-MK"/>
        </w:rPr>
      </w:pPr>
      <w:r w:rsidRPr="005F472C">
        <w:rPr>
          <w:rFonts w:cs="Arial"/>
          <w:lang w:val="mk-MK"/>
        </w:rPr>
        <w:t>друг начин кој е најповолен за информирање на јавноста.</w:t>
      </w:r>
    </w:p>
    <w:p w14:paraId="2A9D7B50" w14:textId="761348B7" w:rsidR="00090950" w:rsidRPr="005F472C" w:rsidRDefault="00335858" w:rsidP="00DE287A">
      <w:pPr>
        <w:rPr>
          <w:rFonts w:cs="Arial"/>
          <w:lang w:val="mk-MK"/>
        </w:rPr>
      </w:pPr>
      <w:r w:rsidRPr="005F472C">
        <w:rPr>
          <w:rFonts w:cs="Arial"/>
          <w:lang w:val="mk-MK"/>
        </w:rPr>
        <w:t>Граѓаните на О</w:t>
      </w:r>
      <w:r w:rsidR="00090950" w:rsidRPr="005F472C">
        <w:rPr>
          <w:rFonts w:cs="Arial"/>
          <w:lang w:val="mk-MK"/>
        </w:rPr>
        <w:t xml:space="preserve">пштина </w:t>
      </w:r>
      <w:r w:rsidR="00616F23" w:rsidRPr="005F472C">
        <w:rPr>
          <w:rFonts w:cs="Arial"/>
          <w:lang w:val="mk-MK"/>
        </w:rPr>
        <w:t>Струмица</w:t>
      </w:r>
      <w:r w:rsidR="00090950" w:rsidRPr="005F472C">
        <w:rPr>
          <w:rFonts w:cs="Arial"/>
          <w:lang w:val="mk-MK"/>
        </w:rPr>
        <w:t xml:space="preserve"> непосредно учествуваат во одлучувањето за прашања од локално значење преку граѓанска иницијатива, собири на граѓани и референдум на начин и постапка утврдена со Законот за локална самоуправа („Сл</w:t>
      </w:r>
      <w:r w:rsidR="00317E43" w:rsidRPr="005F472C">
        <w:rPr>
          <w:rFonts w:cs="Arial"/>
          <w:lang w:val="mk-MK"/>
        </w:rPr>
        <w:t>. в</w:t>
      </w:r>
      <w:r w:rsidR="00090950" w:rsidRPr="005F472C">
        <w:rPr>
          <w:rFonts w:cs="Arial"/>
          <w:lang w:val="mk-MK"/>
        </w:rPr>
        <w:t>есник на РМ“ бр. 05/02).</w:t>
      </w:r>
    </w:p>
    <w:p w14:paraId="76906D2C" w14:textId="351B3759" w:rsidR="004F7513" w:rsidRPr="00EA3BF1" w:rsidRDefault="00090950" w:rsidP="00DE287A">
      <w:pPr>
        <w:rPr>
          <w:rFonts w:cs="Arial"/>
          <w:lang w:val="mk-MK"/>
        </w:rPr>
      </w:pPr>
      <w:r w:rsidRPr="005F472C">
        <w:rPr>
          <w:rFonts w:cs="Arial"/>
          <w:lang w:val="mk-MK"/>
        </w:rPr>
        <w:t xml:space="preserve">Општината е отворена за соработка со сите правни и физички лица за унапредување на </w:t>
      </w:r>
      <w:r w:rsidR="004F7513" w:rsidRPr="005F472C">
        <w:rPr>
          <w:rFonts w:cs="Arial"/>
          <w:lang w:val="mk-MK"/>
        </w:rPr>
        <w:t xml:space="preserve">животот </w:t>
      </w:r>
      <w:r w:rsidR="004F7513" w:rsidRPr="00EA3BF1">
        <w:rPr>
          <w:rFonts w:cs="Arial"/>
          <w:lang w:val="mk-MK"/>
        </w:rPr>
        <w:t>и развој на економијата.</w:t>
      </w:r>
      <w:r w:rsidRPr="00EA3BF1">
        <w:rPr>
          <w:rFonts w:cs="Arial"/>
          <w:lang w:val="mk-MK"/>
        </w:rPr>
        <w:t xml:space="preserve"> </w:t>
      </w:r>
    </w:p>
    <w:p w14:paraId="1DB92B45" w14:textId="77777777" w:rsidR="00090950" w:rsidRPr="005F472C" w:rsidRDefault="00090950" w:rsidP="00DE287A">
      <w:pPr>
        <w:rPr>
          <w:rFonts w:cs="Arial"/>
          <w:lang w:val="mk-MK"/>
        </w:rPr>
      </w:pPr>
      <w:r w:rsidRPr="00EA3BF1">
        <w:rPr>
          <w:rFonts w:cs="Arial"/>
          <w:lang w:val="mk-MK"/>
        </w:rPr>
        <w:t xml:space="preserve">Општина </w:t>
      </w:r>
      <w:r w:rsidR="00616F23" w:rsidRPr="00EA3BF1">
        <w:rPr>
          <w:rFonts w:cs="Arial"/>
          <w:lang w:val="mk-MK"/>
        </w:rPr>
        <w:t>Струмица</w:t>
      </w:r>
      <w:r w:rsidRPr="00EA3BF1">
        <w:rPr>
          <w:rFonts w:cs="Arial"/>
          <w:lang w:val="mk-MK"/>
        </w:rPr>
        <w:t xml:space="preserve"> има остварено соработка со следните здруженија на граѓани (невладини организации):</w:t>
      </w:r>
      <w:r w:rsidRPr="005F472C">
        <w:rPr>
          <w:rFonts w:cs="Arial"/>
          <w:lang w:val="mk-MK"/>
        </w:rPr>
        <w:t xml:space="preserve"> </w:t>
      </w:r>
    </w:p>
    <w:p w14:paraId="63BDBA53" w14:textId="77777777" w:rsidR="00090950" w:rsidRPr="005F472C" w:rsidRDefault="00616F23" w:rsidP="00C66A8E">
      <w:pPr>
        <w:numPr>
          <w:ilvl w:val="0"/>
          <w:numId w:val="12"/>
        </w:numPr>
        <w:rPr>
          <w:rFonts w:cs="Arial"/>
          <w:lang w:val="mk-MK"/>
        </w:rPr>
      </w:pPr>
      <w:r w:rsidRPr="005F472C">
        <w:rPr>
          <w:rFonts w:cs="Arial"/>
          <w:lang w:val="mk-MK"/>
        </w:rPr>
        <w:lastRenderedPageBreak/>
        <w:t>Организација на жените на Општина Струмица</w:t>
      </w:r>
      <w:r w:rsidR="00F718EE" w:rsidRPr="005F472C">
        <w:rPr>
          <w:rFonts w:cs="Arial"/>
          <w:lang w:val="mk-MK"/>
        </w:rPr>
        <w:t>;</w:t>
      </w:r>
    </w:p>
    <w:p w14:paraId="00A1EE34" w14:textId="77777777" w:rsidR="00090950" w:rsidRPr="005F472C" w:rsidRDefault="00F45A75" w:rsidP="00C66A8E">
      <w:pPr>
        <w:numPr>
          <w:ilvl w:val="0"/>
          <w:numId w:val="12"/>
        </w:numPr>
        <w:rPr>
          <w:rFonts w:cs="Arial"/>
          <w:lang w:val="mk-MK"/>
        </w:rPr>
      </w:pPr>
      <w:r w:rsidRPr="005F472C">
        <w:rPr>
          <w:rFonts w:cs="Arial"/>
          <w:lang w:val="mk-MK"/>
        </w:rPr>
        <w:t>Сојуз на инвалиди на трудот</w:t>
      </w:r>
      <w:r w:rsidR="00F718EE" w:rsidRPr="005F472C">
        <w:rPr>
          <w:rFonts w:cs="Arial"/>
          <w:lang w:val="mk-MK"/>
        </w:rPr>
        <w:t>;</w:t>
      </w:r>
    </w:p>
    <w:p w14:paraId="5F3BF184" w14:textId="77777777" w:rsidR="00090950" w:rsidRPr="005F472C" w:rsidRDefault="00F45A75" w:rsidP="00C66A8E">
      <w:pPr>
        <w:numPr>
          <w:ilvl w:val="0"/>
          <w:numId w:val="12"/>
        </w:numPr>
        <w:rPr>
          <w:rFonts w:cs="Arial"/>
          <w:lang w:val="mk-MK"/>
        </w:rPr>
      </w:pPr>
      <w:r w:rsidRPr="005F472C">
        <w:rPr>
          <w:rFonts w:cs="Arial"/>
          <w:lang w:val="mk-MK"/>
        </w:rPr>
        <w:t>Еколошко друштво Планетум-Струмица</w:t>
      </w:r>
      <w:r w:rsidR="00F718EE" w:rsidRPr="005F472C">
        <w:rPr>
          <w:rFonts w:cs="Arial"/>
          <w:lang w:val="mk-MK"/>
        </w:rPr>
        <w:t>;</w:t>
      </w:r>
    </w:p>
    <w:p w14:paraId="19AD50BD" w14:textId="77777777" w:rsidR="00090950" w:rsidRPr="005F472C" w:rsidRDefault="00F45A75" w:rsidP="00C66A8E">
      <w:pPr>
        <w:numPr>
          <w:ilvl w:val="0"/>
          <w:numId w:val="12"/>
        </w:numPr>
        <w:rPr>
          <w:rFonts w:cs="Arial"/>
          <w:lang w:val="mk-MK"/>
        </w:rPr>
      </w:pPr>
      <w:r w:rsidRPr="005F472C">
        <w:rPr>
          <w:rFonts w:cs="Arial"/>
          <w:lang w:val="mk-MK"/>
        </w:rPr>
        <w:t>Хуманитарно друштво Животна искра Струмица</w:t>
      </w:r>
      <w:r w:rsidR="00F718EE" w:rsidRPr="005F472C">
        <w:rPr>
          <w:rFonts w:cs="Arial"/>
          <w:lang w:val="mk-MK"/>
        </w:rPr>
        <w:t>;</w:t>
      </w:r>
    </w:p>
    <w:p w14:paraId="28FF244D" w14:textId="77777777" w:rsidR="003F0246" w:rsidRPr="005F472C" w:rsidRDefault="00F45A75" w:rsidP="00C66A8E">
      <w:pPr>
        <w:numPr>
          <w:ilvl w:val="0"/>
          <w:numId w:val="12"/>
        </w:numPr>
        <w:rPr>
          <w:rFonts w:cs="Arial"/>
          <w:lang w:val="mk-MK"/>
        </w:rPr>
      </w:pPr>
      <w:r w:rsidRPr="005F472C">
        <w:rPr>
          <w:rFonts w:cs="Arial"/>
          <w:lang w:val="mk-MK"/>
        </w:rPr>
        <w:t>Сојуз на здруженија на техничка култура Народна техника;</w:t>
      </w:r>
    </w:p>
    <w:p w14:paraId="5F2055F1" w14:textId="77777777" w:rsidR="003F0246" w:rsidRPr="005F472C" w:rsidRDefault="00F45A75" w:rsidP="00C66A8E">
      <w:pPr>
        <w:numPr>
          <w:ilvl w:val="0"/>
          <w:numId w:val="12"/>
        </w:numPr>
        <w:rPr>
          <w:rFonts w:cs="Arial"/>
          <w:lang w:val="mk-MK"/>
        </w:rPr>
      </w:pPr>
      <w:r w:rsidRPr="005F472C">
        <w:rPr>
          <w:rFonts w:cs="Arial"/>
          <w:lang w:val="mk-MK"/>
        </w:rPr>
        <w:t>Здружение на одгледувачи на крави Фризер-99;</w:t>
      </w:r>
    </w:p>
    <w:p w14:paraId="768DF2B0" w14:textId="77777777" w:rsidR="003F0246" w:rsidRPr="005F472C" w:rsidRDefault="00F45A75" w:rsidP="00C66A8E">
      <w:pPr>
        <w:numPr>
          <w:ilvl w:val="0"/>
          <w:numId w:val="12"/>
        </w:numPr>
        <w:rPr>
          <w:rFonts w:cs="Arial"/>
          <w:lang w:val="mk-MK"/>
        </w:rPr>
      </w:pPr>
      <w:r w:rsidRPr="005F472C">
        <w:rPr>
          <w:rFonts w:cs="Arial"/>
          <w:lang w:val="mk-MK"/>
        </w:rPr>
        <w:t xml:space="preserve">ЗЗП Агроунија с.Муртино; </w:t>
      </w:r>
    </w:p>
    <w:p w14:paraId="3EA4389B" w14:textId="77777777" w:rsidR="00F45A75" w:rsidRPr="005F472C" w:rsidRDefault="00F45A75" w:rsidP="00C66A8E">
      <w:pPr>
        <w:numPr>
          <w:ilvl w:val="0"/>
          <w:numId w:val="12"/>
        </w:numPr>
        <w:rPr>
          <w:rFonts w:cs="Arial"/>
          <w:lang w:val="mk-MK"/>
        </w:rPr>
      </w:pPr>
      <w:r w:rsidRPr="005F472C">
        <w:rPr>
          <w:rFonts w:cs="Arial"/>
          <w:lang w:val="mk-MK"/>
        </w:rPr>
        <w:t>ЗЗ Агромак с.Добрејци;</w:t>
      </w:r>
    </w:p>
    <w:p w14:paraId="3D1C7716" w14:textId="77777777" w:rsidR="00F45A75" w:rsidRPr="005F472C" w:rsidRDefault="00F45A75" w:rsidP="00C66A8E">
      <w:pPr>
        <w:numPr>
          <w:ilvl w:val="0"/>
          <w:numId w:val="12"/>
        </w:numPr>
        <w:rPr>
          <w:rFonts w:cs="Arial"/>
          <w:lang w:val="mk-MK"/>
        </w:rPr>
      </w:pPr>
      <w:r w:rsidRPr="005F472C">
        <w:rPr>
          <w:rFonts w:cs="Arial"/>
          <w:lang w:val="mk-MK"/>
        </w:rPr>
        <w:t>ЗГ Продолжен живот;</w:t>
      </w:r>
    </w:p>
    <w:p w14:paraId="08116C99" w14:textId="77777777" w:rsidR="00F45A75" w:rsidRPr="005F472C" w:rsidRDefault="00F45A75" w:rsidP="00C66A8E">
      <w:pPr>
        <w:numPr>
          <w:ilvl w:val="0"/>
          <w:numId w:val="12"/>
        </w:numPr>
        <w:rPr>
          <w:rFonts w:cs="Arial"/>
          <w:lang w:val="mk-MK"/>
        </w:rPr>
      </w:pPr>
      <w:r w:rsidRPr="005F472C">
        <w:rPr>
          <w:rFonts w:cs="Arial"/>
          <w:lang w:val="mk-MK"/>
        </w:rPr>
        <w:t>ЗЗПГ Еко градинар с.Добрејци;</w:t>
      </w:r>
    </w:p>
    <w:p w14:paraId="1F7FE8C0" w14:textId="77777777" w:rsidR="00F45A75" w:rsidRPr="005F472C" w:rsidRDefault="00F45A75" w:rsidP="00C66A8E">
      <w:pPr>
        <w:numPr>
          <w:ilvl w:val="0"/>
          <w:numId w:val="12"/>
        </w:numPr>
        <w:rPr>
          <w:rFonts w:cs="Arial"/>
          <w:lang w:val="mk-MK"/>
        </w:rPr>
      </w:pPr>
      <w:r w:rsidRPr="005F472C">
        <w:rPr>
          <w:rFonts w:cs="Arial"/>
          <w:lang w:val="mk-MK"/>
        </w:rPr>
        <w:t>Еколошко друштво Зелен мир с.Добрејци;</w:t>
      </w:r>
    </w:p>
    <w:p w14:paraId="0910C5F3" w14:textId="77777777" w:rsidR="00F45A75" w:rsidRPr="005F472C" w:rsidRDefault="00F45A75" w:rsidP="00C66A8E">
      <w:pPr>
        <w:numPr>
          <w:ilvl w:val="0"/>
          <w:numId w:val="12"/>
        </w:numPr>
        <w:rPr>
          <w:rFonts w:cs="Arial"/>
          <w:lang w:val="mk-MK"/>
        </w:rPr>
      </w:pPr>
      <w:r w:rsidRPr="005F472C">
        <w:rPr>
          <w:rFonts w:cs="Arial"/>
          <w:lang w:val="mk-MK"/>
        </w:rPr>
        <w:t>Здружение на индустриски производители Зона Север;</w:t>
      </w:r>
    </w:p>
    <w:p w14:paraId="6386B798" w14:textId="77777777" w:rsidR="00F45A75" w:rsidRPr="005F472C" w:rsidRDefault="00F45A75" w:rsidP="00C66A8E">
      <w:pPr>
        <w:numPr>
          <w:ilvl w:val="0"/>
          <w:numId w:val="12"/>
        </w:numPr>
        <w:rPr>
          <w:rFonts w:cs="Arial"/>
          <w:lang w:val="mk-MK"/>
        </w:rPr>
      </w:pPr>
      <w:r w:rsidRPr="005F472C">
        <w:rPr>
          <w:rFonts w:cs="Arial"/>
          <w:lang w:val="mk-MK"/>
        </w:rPr>
        <w:t>Планинарско Алпинистичко Еколошки клуб „Еделвајс“-Струмица;</w:t>
      </w:r>
    </w:p>
    <w:p w14:paraId="423E2486" w14:textId="77777777" w:rsidR="00F45A75" w:rsidRPr="005F472C" w:rsidRDefault="00F45A75" w:rsidP="00C66A8E">
      <w:pPr>
        <w:numPr>
          <w:ilvl w:val="0"/>
          <w:numId w:val="12"/>
        </w:numPr>
        <w:rPr>
          <w:rFonts w:cs="Arial"/>
          <w:lang w:val="mk-MK"/>
        </w:rPr>
      </w:pPr>
      <w:r w:rsidRPr="005F472C">
        <w:rPr>
          <w:rFonts w:cs="Arial"/>
          <w:lang w:val="mk-MK"/>
        </w:rPr>
        <w:t>Планинарско Алпинистички ориентационен клуб „Ентузијаст“-Струмица;</w:t>
      </w:r>
    </w:p>
    <w:p w14:paraId="650C0E81" w14:textId="77777777" w:rsidR="003F0246" w:rsidRPr="005F472C" w:rsidRDefault="003F0246" w:rsidP="00C66A8E">
      <w:pPr>
        <w:numPr>
          <w:ilvl w:val="0"/>
          <w:numId w:val="12"/>
        </w:numPr>
        <w:rPr>
          <w:rFonts w:cs="Arial"/>
          <w:lang w:val="mk-MK"/>
        </w:rPr>
      </w:pPr>
      <w:r w:rsidRPr="005F472C">
        <w:rPr>
          <w:rFonts w:cs="Arial"/>
          <w:lang w:val="mk-MK"/>
        </w:rPr>
        <w:t>Здружение на водокорисници Стар дел;</w:t>
      </w:r>
    </w:p>
    <w:p w14:paraId="1A95654C" w14:textId="77777777" w:rsidR="003F0246" w:rsidRPr="005F472C" w:rsidRDefault="003F0246" w:rsidP="00C66A8E">
      <w:pPr>
        <w:numPr>
          <w:ilvl w:val="0"/>
          <w:numId w:val="12"/>
        </w:numPr>
        <w:rPr>
          <w:rFonts w:cs="Arial"/>
          <w:lang w:val="mk-MK"/>
        </w:rPr>
      </w:pPr>
      <w:r w:rsidRPr="005F472C">
        <w:rPr>
          <w:rFonts w:cs="Arial"/>
          <w:lang w:val="mk-MK"/>
        </w:rPr>
        <w:t>Фондација за развој на мали и средни претпријатија;</w:t>
      </w:r>
    </w:p>
    <w:p w14:paraId="705BE6CE" w14:textId="77777777" w:rsidR="003F0246" w:rsidRPr="005F472C" w:rsidRDefault="003F0246" w:rsidP="00C66A8E">
      <w:pPr>
        <w:numPr>
          <w:ilvl w:val="0"/>
          <w:numId w:val="12"/>
        </w:numPr>
        <w:rPr>
          <w:rFonts w:cs="Arial"/>
          <w:lang w:val="mk-MK"/>
        </w:rPr>
      </w:pPr>
      <w:r w:rsidRPr="005F472C">
        <w:rPr>
          <w:rFonts w:cs="Arial"/>
          <w:lang w:val="mk-MK"/>
        </w:rPr>
        <w:t>Аквила Ауреа Македоника;</w:t>
      </w:r>
    </w:p>
    <w:p w14:paraId="10B250A5" w14:textId="77777777" w:rsidR="003F0246" w:rsidRPr="005F472C" w:rsidRDefault="003F0246" w:rsidP="00C66A8E">
      <w:pPr>
        <w:numPr>
          <w:ilvl w:val="0"/>
          <w:numId w:val="12"/>
        </w:numPr>
        <w:rPr>
          <w:rFonts w:cs="Arial"/>
          <w:lang w:val="mk-MK"/>
        </w:rPr>
      </w:pPr>
      <w:r w:rsidRPr="005F472C">
        <w:rPr>
          <w:rFonts w:cs="Arial"/>
          <w:lang w:val="mk-MK"/>
        </w:rPr>
        <w:t>ЗГ Стилијан 2000;</w:t>
      </w:r>
    </w:p>
    <w:p w14:paraId="23CC7B52" w14:textId="77777777" w:rsidR="003F0246" w:rsidRPr="005F472C" w:rsidRDefault="003F0246" w:rsidP="00C66A8E">
      <w:pPr>
        <w:numPr>
          <w:ilvl w:val="0"/>
          <w:numId w:val="12"/>
        </w:numPr>
        <w:rPr>
          <w:rFonts w:cs="Arial"/>
          <w:lang w:val="mk-MK"/>
        </w:rPr>
      </w:pPr>
      <w:r w:rsidRPr="005F472C">
        <w:rPr>
          <w:rFonts w:cs="Arial"/>
          <w:lang w:val="mk-MK"/>
        </w:rPr>
        <w:t>ЗГ Еквинокс;</w:t>
      </w:r>
    </w:p>
    <w:p w14:paraId="76A3C729" w14:textId="77777777" w:rsidR="003F0246" w:rsidRPr="005F472C" w:rsidRDefault="003F0246" w:rsidP="00C66A8E">
      <w:pPr>
        <w:numPr>
          <w:ilvl w:val="0"/>
          <w:numId w:val="12"/>
        </w:numPr>
        <w:rPr>
          <w:rFonts w:cs="Arial"/>
          <w:lang w:val="mk-MK"/>
        </w:rPr>
      </w:pPr>
      <w:r w:rsidRPr="005F472C">
        <w:rPr>
          <w:rFonts w:cs="Arial"/>
          <w:lang w:val="mk-MK"/>
        </w:rPr>
        <w:t>ЗГ МАНА;</w:t>
      </w:r>
    </w:p>
    <w:p w14:paraId="041C6FF3" w14:textId="77777777" w:rsidR="003F0246" w:rsidRPr="005F472C" w:rsidRDefault="003F0246" w:rsidP="00C66A8E">
      <w:pPr>
        <w:numPr>
          <w:ilvl w:val="0"/>
          <w:numId w:val="12"/>
        </w:numPr>
        <w:rPr>
          <w:rFonts w:cs="Arial"/>
          <w:lang w:val="mk-MK"/>
        </w:rPr>
      </w:pPr>
      <w:r w:rsidRPr="005F472C">
        <w:rPr>
          <w:rFonts w:cs="Arial"/>
          <w:lang w:val="mk-MK"/>
        </w:rPr>
        <w:t>ЗГ Спас;</w:t>
      </w:r>
    </w:p>
    <w:p w14:paraId="51FF8116" w14:textId="77777777" w:rsidR="003F0246" w:rsidRPr="005F472C" w:rsidRDefault="003F0246" w:rsidP="00C66A8E">
      <w:pPr>
        <w:numPr>
          <w:ilvl w:val="0"/>
          <w:numId w:val="12"/>
        </w:numPr>
        <w:rPr>
          <w:rFonts w:cs="Arial"/>
          <w:lang w:val="mk-MK"/>
        </w:rPr>
      </w:pPr>
      <w:r w:rsidRPr="005F472C">
        <w:rPr>
          <w:rFonts w:cs="Arial"/>
          <w:lang w:val="mk-MK"/>
        </w:rPr>
        <w:t>Центар за одржлив развој ПОРТА;</w:t>
      </w:r>
    </w:p>
    <w:p w14:paraId="52081197" w14:textId="77777777" w:rsidR="00F45A75" w:rsidRPr="005F472C" w:rsidRDefault="00F45A75" w:rsidP="00C66A8E">
      <w:pPr>
        <w:numPr>
          <w:ilvl w:val="0"/>
          <w:numId w:val="12"/>
        </w:numPr>
        <w:rPr>
          <w:rFonts w:cs="Arial"/>
          <w:lang w:val="mk-MK"/>
        </w:rPr>
      </w:pPr>
      <w:r w:rsidRPr="005F472C">
        <w:rPr>
          <w:rFonts w:cs="Arial"/>
          <w:lang w:val="mk-MK"/>
        </w:rPr>
        <w:t>Агро Линк Македонија</w:t>
      </w:r>
      <w:r w:rsidR="003F0246" w:rsidRPr="005F472C">
        <w:rPr>
          <w:rFonts w:cs="Arial"/>
          <w:lang w:val="mk-MK"/>
        </w:rPr>
        <w:t>;</w:t>
      </w:r>
    </w:p>
    <w:p w14:paraId="1A97BD93" w14:textId="77777777" w:rsidR="00F45A75" w:rsidRPr="005F472C" w:rsidRDefault="003F0246" w:rsidP="00C66A8E">
      <w:pPr>
        <w:numPr>
          <w:ilvl w:val="0"/>
          <w:numId w:val="12"/>
        </w:numPr>
        <w:rPr>
          <w:rFonts w:cs="Arial"/>
          <w:lang w:val="mk-MK"/>
        </w:rPr>
      </w:pPr>
      <w:r w:rsidRPr="005F472C">
        <w:rPr>
          <w:rFonts w:cs="Arial"/>
          <w:lang w:val="mk-MK"/>
        </w:rPr>
        <w:t>Кард`шлк;</w:t>
      </w:r>
    </w:p>
    <w:p w14:paraId="4A508393" w14:textId="77777777" w:rsidR="00F45A75" w:rsidRPr="005F472C" w:rsidRDefault="00F45A75" w:rsidP="00C66A8E">
      <w:pPr>
        <w:numPr>
          <w:ilvl w:val="0"/>
          <w:numId w:val="12"/>
        </w:numPr>
        <w:rPr>
          <w:rFonts w:cs="Arial"/>
          <w:lang w:val="mk-MK"/>
        </w:rPr>
      </w:pPr>
      <w:r w:rsidRPr="005F472C">
        <w:rPr>
          <w:rFonts w:cs="Arial"/>
          <w:lang w:val="mk-MK"/>
        </w:rPr>
        <w:t>Тримери</w:t>
      </w:r>
      <w:r w:rsidR="003F0246" w:rsidRPr="005F472C">
        <w:rPr>
          <w:rFonts w:cs="Arial"/>
          <w:lang w:val="mk-MK"/>
        </w:rPr>
        <w:t xml:space="preserve"> и</w:t>
      </w:r>
    </w:p>
    <w:p w14:paraId="0DD469B5" w14:textId="77777777" w:rsidR="00F45A75" w:rsidRPr="005F472C" w:rsidRDefault="00F45A75" w:rsidP="00C66A8E">
      <w:pPr>
        <w:numPr>
          <w:ilvl w:val="0"/>
          <w:numId w:val="12"/>
        </w:numPr>
        <w:rPr>
          <w:rFonts w:cs="Arial"/>
          <w:lang w:val="mk-MK"/>
        </w:rPr>
      </w:pPr>
      <w:r w:rsidRPr="005F472C">
        <w:rPr>
          <w:rFonts w:cs="Arial"/>
          <w:lang w:val="mk-MK"/>
        </w:rPr>
        <w:t>Планинарско Алпинистичко Еколошки клуб „Маратон“ – Струмица</w:t>
      </w:r>
      <w:r w:rsidR="003F0246" w:rsidRPr="005F472C">
        <w:rPr>
          <w:rFonts w:cs="Arial"/>
          <w:lang w:val="mk-MK"/>
        </w:rPr>
        <w:t>.</w:t>
      </w:r>
    </w:p>
    <w:p w14:paraId="28E80D49" w14:textId="48809CF9" w:rsidR="00090950" w:rsidRPr="005F472C" w:rsidRDefault="00090950" w:rsidP="00DE287A">
      <w:pPr>
        <w:rPr>
          <w:rFonts w:cs="Arial"/>
          <w:lang w:val="mk-MK"/>
        </w:rPr>
      </w:pPr>
      <w:r w:rsidRPr="00EA3BF1">
        <w:rPr>
          <w:rFonts w:cs="Arial"/>
          <w:lang w:val="mk-MK"/>
        </w:rPr>
        <w:t xml:space="preserve">За остварување на услугите од јавен карактер, во општина </w:t>
      </w:r>
      <w:r w:rsidR="003F0246" w:rsidRPr="00EA3BF1">
        <w:rPr>
          <w:rFonts w:cs="Arial"/>
          <w:lang w:val="mk-MK"/>
        </w:rPr>
        <w:t>Струмица</w:t>
      </w:r>
      <w:r w:rsidRPr="00EA3BF1">
        <w:rPr>
          <w:rFonts w:cs="Arial"/>
          <w:lang w:val="mk-MK"/>
        </w:rPr>
        <w:t xml:space="preserve"> формирани се следните јавни претпријатија и установи:</w:t>
      </w:r>
      <w:r w:rsidRPr="005F472C">
        <w:rPr>
          <w:rFonts w:cs="Arial"/>
          <w:lang w:val="mk-MK"/>
        </w:rPr>
        <w:t xml:space="preserve"> </w:t>
      </w:r>
    </w:p>
    <w:p w14:paraId="69527CC3" w14:textId="77777777" w:rsidR="00090950" w:rsidRPr="005F472C" w:rsidRDefault="00090950" w:rsidP="00C66A8E">
      <w:pPr>
        <w:numPr>
          <w:ilvl w:val="0"/>
          <w:numId w:val="12"/>
        </w:numPr>
        <w:rPr>
          <w:rFonts w:cs="Arial"/>
          <w:lang w:val="mk-MK"/>
        </w:rPr>
      </w:pPr>
      <w:r w:rsidRPr="005F472C">
        <w:rPr>
          <w:rFonts w:cs="Arial"/>
          <w:lang w:val="mk-MK"/>
        </w:rPr>
        <w:t>ЈП</w:t>
      </w:r>
      <w:r w:rsidR="007012F8" w:rsidRPr="005F472C">
        <w:rPr>
          <w:rFonts w:cs="Arial"/>
          <w:lang w:val="mk-MK"/>
        </w:rPr>
        <w:t>КД</w:t>
      </w:r>
      <w:r w:rsidRPr="005F472C">
        <w:rPr>
          <w:rFonts w:cs="Arial"/>
          <w:lang w:val="mk-MK"/>
        </w:rPr>
        <w:t xml:space="preserve"> „</w:t>
      </w:r>
      <w:r w:rsidR="007012F8" w:rsidRPr="005F472C">
        <w:rPr>
          <w:rFonts w:cs="Arial"/>
          <w:lang w:val="mk-MK"/>
        </w:rPr>
        <w:t>Комуналец</w:t>
      </w:r>
      <w:r w:rsidRPr="005F472C">
        <w:rPr>
          <w:rFonts w:cs="Arial"/>
          <w:lang w:val="mk-MK"/>
        </w:rPr>
        <w:t>“, претпријатие за комунално-услужни работи-</w:t>
      </w:r>
      <w:r w:rsidR="007012F8" w:rsidRPr="005F472C">
        <w:rPr>
          <w:rFonts w:cs="Arial"/>
          <w:lang w:val="mk-MK"/>
        </w:rPr>
        <w:t>Струмица</w:t>
      </w:r>
      <w:r w:rsidRPr="005F472C">
        <w:rPr>
          <w:rFonts w:cs="Arial"/>
          <w:lang w:val="mk-MK"/>
        </w:rPr>
        <w:t>;</w:t>
      </w:r>
    </w:p>
    <w:p w14:paraId="1C893D7A" w14:textId="77777777" w:rsidR="00090950" w:rsidRPr="005F472C" w:rsidRDefault="001D1D7E" w:rsidP="00C66A8E">
      <w:pPr>
        <w:numPr>
          <w:ilvl w:val="0"/>
          <w:numId w:val="12"/>
        </w:numPr>
        <w:rPr>
          <w:rFonts w:cs="Arial"/>
          <w:lang w:val="mk-MK"/>
        </w:rPr>
      </w:pPr>
      <w:r w:rsidRPr="005F472C">
        <w:rPr>
          <w:rFonts w:cs="Arial"/>
          <w:lang w:val="mk-MK"/>
        </w:rPr>
        <w:lastRenderedPageBreak/>
        <w:t xml:space="preserve">ЈП </w:t>
      </w:r>
      <w:r w:rsidR="000B17D9" w:rsidRPr="005F472C">
        <w:rPr>
          <w:rFonts w:cs="Arial"/>
          <w:lang w:val="mk-MK"/>
        </w:rPr>
        <w:t>„</w:t>
      </w:r>
      <w:r w:rsidR="007012F8" w:rsidRPr="005F472C">
        <w:rPr>
          <w:rFonts w:cs="Arial"/>
          <w:lang w:val="mk-MK"/>
        </w:rPr>
        <w:t>Паркиралишта</w:t>
      </w:r>
      <w:r w:rsidR="00090950" w:rsidRPr="005F472C">
        <w:rPr>
          <w:rFonts w:cs="Arial"/>
          <w:lang w:val="mk-MK"/>
        </w:rPr>
        <w:t>“-</w:t>
      </w:r>
      <w:r w:rsidR="007012F8" w:rsidRPr="005F472C">
        <w:rPr>
          <w:rFonts w:cs="Arial"/>
          <w:lang w:val="mk-MK"/>
        </w:rPr>
        <w:t>Струмица</w:t>
      </w:r>
      <w:r w:rsidR="00090950" w:rsidRPr="005F472C">
        <w:rPr>
          <w:rFonts w:cs="Arial"/>
          <w:lang w:val="mk-MK"/>
        </w:rPr>
        <w:t xml:space="preserve">, за </w:t>
      </w:r>
      <w:r w:rsidR="007012F8" w:rsidRPr="005F472C">
        <w:rPr>
          <w:rFonts w:cs="Arial"/>
          <w:lang w:val="mk-MK"/>
        </w:rPr>
        <w:t xml:space="preserve">зградба,одржување и користење на јавни паркинг простори </w:t>
      </w:r>
      <w:r w:rsidR="00090950" w:rsidRPr="005F472C">
        <w:rPr>
          <w:rFonts w:cs="Arial"/>
          <w:lang w:val="mk-MK"/>
        </w:rPr>
        <w:t>-</w:t>
      </w:r>
      <w:r w:rsidR="007012F8" w:rsidRPr="005F472C">
        <w:rPr>
          <w:rFonts w:cs="Arial"/>
          <w:lang w:val="mk-MK"/>
        </w:rPr>
        <w:t>Струмица</w:t>
      </w:r>
      <w:r w:rsidR="00090950" w:rsidRPr="005F472C">
        <w:rPr>
          <w:rFonts w:cs="Arial"/>
          <w:lang w:val="mk-MK"/>
        </w:rPr>
        <w:t>;</w:t>
      </w:r>
    </w:p>
    <w:p w14:paraId="580835BB" w14:textId="77777777" w:rsidR="00F45683" w:rsidRDefault="00F45683" w:rsidP="00C66A8E">
      <w:pPr>
        <w:numPr>
          <w:ilvl w:val="0"/>
          <w:numId w:val="12"/>
        </w:numPr>
        <w:rPr>
          <w:rFonts w:cs="Arial"/>
          <w:lang w:val="mk-MK"/>
        </w:rPr>
      </w:pPr>
      <w:r w:rsidRPr="005F472C">
        <w:rPr>
          <w:rFonts w:cs="Arial"/>
          <w:lang w:val="mk-MK"/>
        </w:rPr>
        <w:t>ЈП „</w:t>
      </w:r>
      <w:r w:rsidR="007012F8" w:rsidRPr="005F472C">
        <w:rPr>
          <w:rFonts w:cs="Arial"/>
          <w:lang w:val="mk-MK"/>
        </w:rPr>
        <w:t>Струмица-Гас</w:t>
      </w:r>
      <w:r w:rsidR="00E74EFE" w:rsidRPr="005F472C">
        <w:rPr>
          <w:rFonts w:cs="Arial"/>
          <w:lang w:val="mk-MK"/>
        </w:rPr>
        <w:t>“-</w:t>
      </w:r>
      <w:r w:rsidR="007012F8" w:rsidRPr="005F472C">
        <w:rPr>
          <w:rFonts w:cs="Arial"/>
          <w:lang w:val="mk-MK"/>
        </w:rPr>
        <w:t>Струмица</w:t>
      </w:r>
      <w:r w:rsidR="00ED1D90" w:rsidRPr="005F472C">
        <w:rPr>
          <w:rFonts w:cs="Arial"/>
          <w:lang w:val="mk-MK"/>
        </w:rPr>
        <w:t xml:space="preserve">, за </w:t>
      </w:r>
      <w:r w:rsidR="007012F8" w:rsidRPr="005F472C">
        <w:rPr>
          <w:rFonts w:cs="Arial"/>
          <w:lang w:val="mk-MK"/>
        </w:rPr>
        <w:t>енергетски дејности</w:t>
      </w:r>
      <w:r w:rsidR="00ED1D90" w:rsidRPr="005F472C">
        <w:rPr>
          <w:rFonts w:cs="Arial"/>
          <w:lang w:val="mk-MK"/>
        </w:rPr>
        <w:t>;</w:t>
      </w:r>
    </w:p>
    <w:p w14:paraId="6F835248" w14:textId="7DC34100" w:rsidR="005648EC" w:rsidRPr="005F472C" w:rsidRDefault="005648EC" w:rsidP="00C66A8E">
      <w:pPr>
        <w:numPr>
          <w:ilvl w:val="0"/>
          <w:numId w:val="12"/>
        </w:numPr>
        <w:rPr>
          <w:rFonts w:cs="Arial"/>
          <w:lang w:val="mk-MK"/>
        </w:rPr>
      </w:pPr>
      <w:r>
        <w:rPr>
          <w:rFonts w:cs="Arial"/>
          <w:lang w:val="mk-MK"/>
        </w:rPr>
        <w:t>ЈСП Транспорт - Струмица</w:t>
      </w:r>
    </w:p>
    <w:p w14:paraId="4E021A8E" w14:textId="77777777" w:rsidR="00090950" w:rsidRPr="005F472C" w:rsidRDefault="00090950" w:rsidP="00C66A8E">
      <w:pPr>
        <w:numPr>
          <w:ilvl w:val="0"/>
          <w:numId w:val="12"/>
        </w:numPr>
        <w:rPr>
          <w:rFonts w:cs="Arial"/>
          <w:lang w:val="mk-MK"/>
        </w:rPr>
      </w:pPr>
      <w:r w:rsidRPr="005F472C">
        <w:rPr>
          <w:rFonts w:cs="Arial"/>
          <w:lang w:val="mk-MK"/>
        </w:rPr>
        <w:t>ЈП „Македонски пошти“-подружница-</w:t>
      </w:r>
      <w:r w:rsidR="007012F8" w:rsidRPr="005F472C">
        <w:rPr>
          <w:rFonts w:cs="Arial"/>
          <w:lang w:val="mk-MK"/>
        </w:rPr>
        <w:t>Струмица</w:t>
      </w:r>
      <w:r w:rsidRPr="005F472C">
        <w:rPr>
          <w:rFonts w:cs="Arial"/>
          <w:lang w:val="mk-MK"/>
        </w:rPr>
        <w:t xml:space="preserve">; </w:t>
      </w:r>
    </w:p>
    <w:p w14:paraId="41C18856" w14:textId="77777777" w:rsidR="00090950" w:rsidRPr="005F472C" w:rsidRDefault="00090950" w:rsidP="00C66A8E">
      <w:pPr>
        <w:numPr>
          <w:ilvl w:val="0"/>
          <w:numId w:val="12"/>
        </w:numPr>
        <w:autoSpaceDE w:val="0"/>
        <w:autoSpaceDN w:val="0"/>
        <w:adjustRightInd w:val="0"/>
        <w:rPr>
          <w:rFonts w:cs="Arial"/>
          <w:lang w:val="mk-MK"/>
        </w:rPr>
      </w:pPr>
      <w:r w:rsidRPr="005F472C">
        <w:rPr>
          <w:rFonts w:cs="Arial"/>
          <w:lang w:val="mk-MK"/>
        </w:rPr>
        <w:t>ЈП „Македонски шуми“-подружница-</w:t>
      </w:r>
      <w:r w:rsidR="007012F8" w:rsidRPr="005F472C">
        <w:rPr>
          <w:rFonts w:cs="Arial"/>
          <w:lang w:val="mk-MK"/>
        </w:rPr>
        <w:t>Струмица</w:t>
      </w:r>
      <w:r w:rsidRPr="005F472C">
        <w:rPr>
          <w:rFonts w:cs="Arial"/>
          <w:lang w:val="mk-MK"/>
        </w:rPr>
        <w:t>;</w:t>
      </w:r>
    </w:p>
    <w:p w14:paraId="38982169" w14:textId="77777777" w:rsidR="00090950" w:rsidRPr="005F472C" w:rsidRDefault="00090950" w:rsidP="00C66A8E">
      <w:pPr>
        <w:numPr>
          <w:ilvl w:val="0"/>
          <w:numId w:val="12"/>
        </w:numPr>
        <w:autoSpaceDE w:val="0"/>
        <w:autoSpaceDN w:val="0"/>
        <w:adjustRightInd w:val="0"/>
        <w:rPr>
          <w:rFonts w:cs="Arial"/>
          <w:lang w:val="mk-MK"/>
        </w:rPr>
      </w:pPr>
      <w:r w:rsidRPr="005F472C">
        <w:rPr>
          <w:rFonts w:cs="Arial"/>
          <w:lang w:val="mk-MK"/>
        </w:rPr>
        <w:t>ЈП „Македонија пат“-подружница-</w:t>
      </w:r>
      <w:r w:rsidR="007012F8" w:rsidRPr="005F472C">
        <w:rPr>
          <w:rFonts w:cs="Arial"/>
          <w:lang w:val="mk-MK"/>
        </w:rPr>
        <w:t>Струмица</w:t>
      </w:r>
      <w:r w:rsidRPr="005F472C">
        <w:rPr>
          <w:rFonts w:cs="Arial"/>
          <w:lang w:val="mk-MK"/>
        </w:rPr>
        <w:t xml:space="preserve">; </w:t>
      </w:r>
    </w:p>
    <w:p w14:paraId="3F468EA3" w14:textId="77777777" w:rsidR="00090950" w:rsidRPr="005F472C" w:rsidRDefault="00090950" w:rsidP="00C66A8E">
      <w:pPr>
        <w:numPr>
          <w:ilvl w:val="0"/>
          <w:numId w:val="12"/>
        </w:numPr>
        <w:autoSpaceDE w:val="0"/>
        <w:autoSpaceDN w:val="0"/>
        <w:adjustRightInd w:val="0"/>
        <w:rPr>
          <w:rFonts w:cs="Arial"/>
          <w:lang w:val="mk-MK"/>
        </w:rPr>
      </w:pPr>
      <w:r w:rsidRPr="005F472C">
        <w:rPr>
          <w:rFonts w:cs="Arial"/>
          <w:lang w:val="mk-MK"/>
        </w:rPr>
        <w:t>ЈП за стопанисување со станбен и деловен простор на Р. Македонија;</w:t>
      </w:r>
    </w:p>
    <w:p w14:paraId="10DAE6B9" w14:textId="77777777" w:rsidR="00090950" w:rsidRPr="005F472C" w:rsidRDefault="00090950" w:rsidP="00C66A8E">
      <w:pPr>
        <w:numPr>
          <w:ilvl w:val="0"/>
          <w:numId w:val="12"/>
        </w:numPr>
        <w:rPr>
          <w:rFonts w:cs="Arial"/>
          <w:lang w:val="mk-MK"/>
        </w:rPr>
      </w:pPr>
      <w:r w:rsidRPr="005F472C">
        <w:rPr>
          <w:rFonts w:cs="Arial"/>
          <w:lang w:val="mk-MK"/>
        </w:rPr>
        <w:t>ЈУ „Фонд за здравствено осигурување“-</w:t>
      </w:r>
      <w:r w:rsidR="007012F8" w:rsidRPr="005F472C">
        <w:rPr>
          <w:rFonts w:cs="Arial"/>
          <w:lang w:val="mk-MK"/>
        </w:rPr>
        <w:t>Струмица</w:t>
      </w:r>
      <w:r w:rsidRPr="005F472C">
        <w:rPr>
          <w:rFonts w:cs="Arial"/>
          <w:lang w:val="mk-MK"/>
        </w:rPr>
        <w:t>;</w:t>
      </w:r>
    </w:p>
    <w:p w14:paraId="38D20313" w14:textId="77777777" w:rsidR="00090950" w:rsidRPr="005F472C" w:rsidRDefault="00090950" w:rsidP="00C66A8E">
      <w:pPr>
        <w:numPr>
          <w:ilvl w:val="0"/>
          <w:numId w:val="12"/>
        </w:numPr>
        <w:rPr>
          <w:rFonts w:cs="Arial"/>
          <w:lang w:val="mk-MK"/>
        </w:rPr>
      </w:pPr>
      <w:r w:rsidRPr="005F472C">
        <w:rPr>
          <w:rFonts w:cs="Arial"/>
          <w:lang w:val="mk-MK"/>
        </w:rPr>
        <w:t>ЈУ „Фонд за пензиско осигурување“-</w:t>
      </w:r>
      <w:r w:rsidR="007012F8" w:rsidRPr="005F472C">
        <w:rPr>
          <w:rFonts w:cs="Arial"/>
          <w:lang w:val="mk-MK"/>
        </w:rPr>
        <w:t>Струмица</w:t>
      </w:r>
      <w:r w:rsidR="000B17D9" w:rsidRPr="005F472C">
        <w:rPr>
          <w:rFonts w:cs="Arial"/>
          <w:lang w:val="mk-MK"/>
        </w:rPr>
        <w:t>;</w:t>
      </w:r>
    </w:p>
    <w:p w14:paraId="6BCCCEC2" w14:textId="77777777" w:rsidR="000B17D9" w:rsidRPr="005F472C" w:rsidRDefault="000B17D9" w:rsidP="00C66A8E">
      <w:pPr>
        <w:numPr>
          <w:ilvl w:val="0"/>
          <w:numId w:val="12"/>
        </w:numPr>
        <w:autoSpaceDE w:val="0"/>
        <w:autoSpaceDN w:val="0"/>
        <w:adjustRightInd w:val="0"/>
        <w:rPr>
          <w:rFonts w:cs="Arial"/>
          <w:lang w:val="mk-MK"/>
        </w:rPr>
      </w:pPr>
      <w:r w:rsidRPr="005F472C">
        <w:rPr>
          <w:rFonts w:cs="Arial"/>
          <w:lang w:val="mk-MK"/>
        </w:rPr>
        <w:t xml:space="preserve">ЈУ </w:t>
      </w:r>
      <w:r w:rsidR="001D1D7E" w:rsidRPr="005F472C">
        <w:rPr>
          <w:rFonts w:cs="Arial"/>
          <w:lang w:val="mk-MK"/>
        </w:rPr>
        <w:t>„</w:t>
      </w:r>
      <w:r w:rsidRPr="005F472C">
        <w:rPr>
          <w:rFonts w:cs="Arial"/>
          <w:lang w:val="mk-MK"/>
        </w:rPr>
        <w:t>Центар за јавно здравје</w:t>
      </w:r>
      <w:r w:rsidR="001D1D7E" w:rsidRPr="005F472C">
        <w:rPr>
          <w:rFonts w:cs="Arial"/>
          <w:lang w:val="mk-MK"/>
        </w:rPr>
        <w:t>“</w:t>
      </w:r>
      <w:r w:rsidRPr="005F472C">
        <w:rPr>
          <w:rFonts w:cs="Arial"/>
          <w:lang w:val="mk-MK"/>
        </w:rPr>
        <w:t>-Струмица;</w:t>
      </w:r>
    </w:p>
    <w:p w14:paraId="2B24E708" w14:textId="77777777" w:rsidR="001D1D7E" w:rsidRPr="005F472C" w:rsidRDefault="001D1D7E" w:rsidP="00C66A8E">
      <w:pPr>
        <w:numPr>
          <w:ilvl w:val="0"/>
          <w:numId w:val="12"/>
        </w:numPr>
        <w:autoSpaceDE w:val="0"/>
        <w:autoSpaceDN w:val="0"/>
        <w:adjustRightInd w:val="0"/>
        <w:rPr>
          <w:rFonts w:cs="Arial"/>
          <w:lang w:val="mk-MK"/>
        </w:rPr>
      </w:pPr>
      <w:r w:rsidRPr="005F472C">
        <w:rPr>
          <w:rFonts w:cs="Arial"/>
          <w:lang w:val="mk-MK"/>
        </w:rPr>
        <w:t>ЈНУ „ Институт за јужни земјоделски култури</w:t>
      </w:r>
      <w:r w:rsidR="00033929" w:rsidRPr="005F472C">
        <w:rPr>
          <w:rFonts w:cs="Arial"/>
          <w:lang w:val="mk-MK"/>
        </w:rPr>
        <w:t>“-Струмица;</w:t>
      </w:r>
    </w:p>
    <w:p w14:paraId="41BFEFCE" w14:textId="77777777" w:rsidR="00090950" w:rsidRPr="005F472C" w:rsidRDefault="00090950" w:rsidP="00C66A8E">
      <w:pPr>
        <w:numPr>
          <w:ilvl w:val="0"/>
          <w:numId w:val="12"/>
        </w:numPr>
        <w:rPr>
          <w:rFonts w:cs="Arial"/>
          <w:lang w:val="mk-MK"/>
        </w:rPr>
      </w:pPr>
      <w:r w:rsidRPr="005F472C">
        <w:rPr>
          <w:rFonts w:cs="Arial"/>
          <w:lang w:val="mk-MK"/>
        </w:rPr>
        <w:t xml:space="preserve">Централен регистар на Р. Македонија; </w:t>
      </w:r>
    </w:p>
    <w:p w14:paraId="7B5F79C4" w14:textId="77777777" w:rsidR="00090950" w:rsidRPr="005F472C" w:rsidRDefault="00006865" w:rsidP="00C66A8E">
      <w:pPr>
        <w:numPr>
          <w:ilvl w:val="0"/>
          <w:numId w:val="12"/>
        </w:numPr>
        <w:rPr>
          <w:rFonts w:cs="Arial"/>
          <w:lang w:val="mk-MK"/>
        </w:rPr>
      </w:pPr>
      <w:r w:rsidRPr="005F472C">
        <w:rPr>
          <w:rFonts w:cs="Arial"/>
          <w:lang w:val="mk-MK"/>
        </w:rPr>
        <w:t>Управа за јавни приходи-Даночно одделение-Струмица</w:t>
      </w:r>
      <w:r w:rsidR="00090950" w:rsidRPr="005F472C">
        <w:rPr>
          <w:rFonts w:cs="Arial"/>
          <w:lang w:val="mk-MK"/>
        </w:rPr>
        <w:t>;</w:t>
      </w:r>
    </w:p>
    <w:p w14:paraId="18CF3C6E" w14:textId="77777777" w:rsidR="00006865" w:rsidRPr="005F472C" w:rsidRDefault="00090950" w:rsidP="00C66A8E">
      <w:pPr>
        <w:numPr>
          <w:ilvl w:val="0"/>
          <w:numId w:val="12"/>
        </w:numPr>
        <w:autoSpaceDE w:val="0"/>
        <w:autoSpaceDN w:val="0"/>
        <w:adjustRightInd w:val="0"/>
        <w:rPr>
          <w:rFonts w:cs="Arial"/>
          <w:lang w:val="mk-MK"/>
        </w:rPr>
      </w:pPr>
      <w:r w:rsidRPr="005F472C">
        <w:rPr>
          <w:rFonts w:cs="Arial"/>
          <w:lang w:val="mk-MK"/>
        </w:rPr>
        <w:t xml:space="preserve">Државен санитарен и здравствен инспекторат-Подрачно одделение </w:t>
      </w:r>
      <w:r w:rsidR="00006865" w:rsidRPr="005F472C">
        <w:rPr>
          <w:rFonts w:cs="Arial"/>
          <w:lang w:val="mk-MK"/>
        </w:rPr>
        <w:t>Струмица;</w:t>
      </w:r>
    </w:p>
    <w:p w14:paraId="614E14E9" w14:textId="77777777" w:rsidR="00090950" w:rsidRPr="005F472C" w:rsidRDefault="00090950" w:rsidP="00C66A8E">
      <w:pPr>
        <w:numPr>
          <w:ilvl w:val="0"/>
          <w:numId w:val="12"/>
        </w:numPr>
        <w:autoSpaceDE w:val="0"/>
        <w:autoSpaceDN w:val="0"/>
        <w:adjustRightInd w:val="0"/>
        <w:rPr>
          <w:rFonts w:cs="Arial"/>
          <w:lang w:val="mk-MK"/>
        </w:rPr>
      </w:pPr>
      <w:r w:rsidRPr="005F472C">
        <w:rPr>
          <w:rFonts w:cs="Arial"/>
          <w:lang w:val="mk-MK"/>
        </w:rPr>
        <w:t>Агенција за вработ</w:t>
      </w:r>
      <w:r w:rsidR="00F04137" w:rsidRPr="005F472C">
        <w:rPr>
          <w:rFonts w:cs="Arial"/>
          <w:lang w:val="mk-MK"/>
        </w:rPr>
        <w:t>ување на Република Македонија-</w:t>
      </w:r>
      <w:r w:rsidRPr="005F472C">
        <w:rPr>
          <w:rFonts w:cs="Arial"/>
          <w:lang w:val="mk-MK"/>
        </w:rPr>
        <w:t>Центар за вработување</w:t>
      </w:r>
      <w:r w:rsidR="00F04137" w:rsidRPr="005F472C">
        <w:rPr>
          <w:rFonts w:cs="Arial"/>
          <w:lang w:val="mk-MK"/>
        </w:rPr>
        <w:t>-</w:t>
      </w:r>
      <w:r w:rsidR="00006865" w:rsidRPr="005F472C">
        <w:rPr>
          <w:rFonts w:cs="Arial"/>
          <w:lang w:val="mk-MK"/>
        </w:rPr>
        <w:t>Струмица</w:t>
      </w:r>
      <w:r w:rsidRPr="005F472C">
        <w:rPr>
          <w:rFonts w:cs="Arial"/>
          <w:lang w:val="mk-MK"/>
        </w:rPr>
        <w:t>;</w:t>
      </w:r>
    </w:p>
    <w:p w14:paraId="0B851D64" w14:textId="77777777" w:rsidR="00090950" w:rsidRPr="005F472C" w:rsidRDefault="00090950" w:rsidP="00C66A8E">
      <w:pPr>
        <w:numPr>
          <w:ilvl w:val="0"/>
          <w:numId w:val="12"/>
        </w:numPr>
        <w:autoSpaceDE w:val="0"/>
        <w:autoSpaceDN w:val="0"/>
        <w:adjustRightInd w:val="0"/>
        <w:rPr>
          <w:rFonts w:cs="Arial"/>
          <w:lang w:val="mk-MK"/>
        </w:rPr>
      </w:pPr>
      <w:r w:rsidRPr="005F472C">
        <w:rPr>
          <w:rFonts w:cs="Arial"/>
          <w:lang w:val="mk-MK"/>
        </w:rPr>
        <w:t>ЈУ Меѓуопштински центар за социјална работа-</w:t>
      </w:r>
      <w:r w:rsidR="00006865" w:rsidRPr="005F472C">
        <w:rPr>
          <w:rFonts w:cs="Arial"/>
          <w:lang w:val="mk-MK"/>
        </w:rPr>
        <w:t>Струмица</w:t>
      </w:r>
      <w:r w:rsidRPr="005F472C">
        <w:rPr>
          <w:rFonts w:cs="Arial"/>
          <w:lang w:val="mk-MK"/>
        </w:rPr>
        <w:t>;</w:t>
      </w:r>
    </w:p>
    <w:p w14:paraId="0CC54AA4" w14:textId="77777777" w:rsidR="00090950" w:rsidRPr="005F472C" w:rsidRDefault="00F04137" w:rsidP="00C66A8E">
      <w:pPr>
        <w:numPr>
          <w:ilvl w:val="0"/>
          <w:numId w:val="12"/>
        </w:numPr>
        <w:autoSpaceDE w:val="0"/>
        <w:autoSpaceDN w:val="0"/>
        <w:adjustRightInd w:val="0"/>
        <w:rPr>
          <w:rFonts w:cs="Arial"/>
          <w:lang w:val="mk-MK"/>
        </w:rPr>
      </w:pPr>
      <w:r w:rsidRPr="005F472C">
        <w:rPr>
          <w:rFonts w:cs="Arial"/>
          <w:lang w:val="mk-MK"/>
        </w:rPr>
        <w:t>Основно јавно обвинителство-</w:t>
      </w:r>
      <w:r w:rsidR="0034086D" w:rsidRPr="005F472C">
        <w:rPr>
          <w:rFonts w:cs="Arial"/>
          <w:lang w:val="mk-MK"/>
        </w:rPr>
        <w:t>Струмица</w:t>
      </w:r>
      <w:r w:rsidR="00090950" w:rsidRPr="005F472C">
        <w:rPr>
          <w:rFonts w:cs="Arial"/>
          <w:lang w:val="mk-MK"/>
        </w:rPr>
        <w:t>;</w:t>
      </w:r>
    </w:p>
    <w:p w14:paraId="07CD29BB" w14:textId="77777777" w:rsidR="00090950" w:rsidRPr="005F472C" w:rsidRDefault="00F04137" w:rsidP="00C66A8E">
      <w:pPr>
        <w:numPr>
          <w:ilvl w:val="0"/>
          <w:numId w:val="12"/>
        </w:numPr>
        <w:autoSpaceDE w:val="0"/>
        <w:autoSpaceDN w:val="0"/>
        <w:adjustRightInd w:val="0"/>
        <w:rPr>
          <w:rFonts w:cs="Arial"/>
          <w:lang w:val="mk-MK"/>
        </w:rPr>
      </w:pPr>
      <w:r w:rsidRPr="005F472C">
        <w:rPr>
          <w:rFonts w:cs="Arial"/>
          <w:lang w:val="mk-MK"/>
        </w:rPr>
        <w:t>Основен суд-</w:t>
      </w:r>
      <w:r w:rsidR="0034086D" w:rsidRPr="005F472C">
        <w:rPr>
          <w:rFonts w:cs="Arial"/>
          <w:lang w:val="mk-MK"/>
        </w:rPr>
        <w:t>Струмица</w:t>
      </w:r>
      <w:r w:rsidR="00090950" w:rsidRPr="005F472C">
        <w:rPr>
          <w:rFonts w:cs="Arial"/>
          <w:lang w:val="mk-MK"/>
        </w:rPr>
        <w:t>;</w:t>
      </w:r>
    </w:p>
    <w:p w14:paraId="64C6AE98" w14:textId="77777777" w:rsidR="00033929" w:rsidRPr="005F472C" w:rsidRDefault="00033929" w:rsidP="00C66A8E">
      <w:pPr>
        <w:numPr>
          <w:ilvl w:val="0"/>
          <w:numId w:val="12"/>
        </w:numPr>
        <w:autoSpaceDE w:val="0"/>
        <w:autoSpaceDN w:val="0"/>
        <w:adjustRightInd w:val="0"/>
        <w:rPr>
          <w:rFonts w:cs="Arial"/>
          <w:lang w:val="mk-MK"/>
        </w:rPr>
      </w:pPr>
      <w:r w:rsidRPr="005F472C">
        <w:rPr>
          <w:rFonts w:cs="Arial"/>
          <w:lang w:val="mk-MK"/>
        </w:rPr>
        <w:t>Министерство за земјоделство, шумарство и водостопанство-подрачна единица Струмица;</w:t>
      </w:r>
    </w:p>
    <w:p w14:paraId="3524D7E2" w14:textId="77777777" w:rsidR="00090950" w:rsidRPr="005F472C" w:rsidRDefault="00F04137" w:rsidP="00C66A8E">
      <w:pPr>
        <w:numPr>
          <w:ilvl w:val="0"/>
          <w:numId w:val="12"/>
        </w:numPr>
        <w:autoSpaceDE w:val="0"/>
        <w:autoSpaceDN w:val="0"/>
        <w:adjustRightInd w:val="0"/>
        <w:rPr>
          <w:rFonts w:cs="Arial"/>
          <w:lang w:val="mk-MK"/>
        </w:rPr>
      </w:pPr>
      <w:r w:rsidRPr="005F472C">
        <w:rPr>
          <w:rFonts w:cs="Arial"/>
          <w:lang w:val="mk-MK"/>
        </w:rPr>
        <w:t>Министерство за финасии-</w:t>
      </w:r>
      <w:r w:rsidR="00090950" w:rsidRPr="005F472C">
        <w:rPr>
          <w:rFonts w:cs="Arial"/>
          <w:lang w:val="mk-MK"/>
        </w:rPr>
        <w:t xml:space="preserve">подружница </w:t>
      </w:r>
      <w:r w:rsidR="0034086D" w:rsidRPr="005F472C">
        <w:rPr>
          <w:rFonts w:cs="Arial"/>
          <w:lang w:val="mk-MK"/>
        </w:rPr>
        <w:t>Струмица</w:t>
      </w:r>
      <w:r w:rsidR="00090950" w:rsidRPr="005F472C">
        <w:rPr>
          <w:rFonts w:cs="Arial"/>
          <w:lang w:val="mk-MK"/>
        </w:rPr>
        <w:t>:</w:t>
      </w:r>
    </w:p>
    <w:p w14:paraId="617ACAB2" w14:textId="77777777" w:rsidR="00090950" w:rsidRPr="005F472C" w:rsidRDefault="00F04137" w:rsidP="00C66A8E">
      <w:pPr>
        <w:numPr>
          <w:ilvl w:val="0"/>
          <w:numId w:val="12"/>
        </w:numPr>
        <w:autoSpaceDE w:val="0"/>
        <w:autoSpaceDN w:val="0"/>
        <w:adjustRightInd w:val="0"/>
        <w:rPr>
          <w:rFonts w:cs="Arial"/>
          <w:lang w:val="mk-MK"/>
        </w:rPr>
      </w:pPr>
      <w:r w:rsidRPr="005F472C">
        <w:rPr>
          <w:rFonts w:cs="Arial"/>
          <w:lang w:val="mk-MK"/>
        </w:rPr>
        <w:t>Министерство за правда-</w:t>
      </w:r>
      <w:r w:rsidR="00090950" w:rsidRPr="005F472C">
        <w:rPr>
          <w:rFonts w:cs="Arial"/>
          <w:lang w:val="mk-MK"/>
        </w:rPr>
        <w:t xml:space="preserve">подружница </w:t>
      </w:r>
      <w:r w:rsidR="0034086D" w:rsidRPr="005F472C">
        <w:rPr>
          <w:rFonts w:cs="Arial"/>
          <w:lang w:val="mk-MK"/>
        </w:rPr>
        <w:t>Струмица</w:t>
      </w:r>
      <w:r w:rsidR="00090950" w:rsidRPr="005F472C">
        <w:rPr>
          <w:rFonts w:cs="Arial"/>
          <w:lang w:val="mk-MK"/>
        </w:rPr>
        <w:t xml:space="preserve"> и</w:t>
      </w:r>
    </w:p>
    <w:p w14:paraId="3EBF0773" w14:textId="77777777" w:rsidR="00090950" w:rsidRPr="005F472C" w:rsidRDefault="00090950" w:rsidP="00C66A8E">
      <w:pPr>
        <w:numPr>
          <w:ilvl w:val="0"/>
          <w:numId w:val="12"/>
        </w:numPr>
        <w:rPr>
          <w:rFonts w:cs="Arial"/>
          <w:lang w:val="mk-MK"/>
        </w:rPr>
      </w:pPr>
      <w:r w:rsidRPr="005F472C">
        <w:rPr>
          <w:rFonts w:cs="Arial"/>
          <w:lang w:val="mk-MK"/>
        </w:rPr>
        <w:t>Мин</w:t>
      </w:r>
      <w:r w:rsidR="00F04137" w:rsidRPr="005F472C">
        <w:rPr>
          <w:rFonts w:cs="Arial"/>
          <w:lang w:val="mk-MK"/>
        </w:rPr>
        <w:t>истерство за внатрешни работи-</w:t>
      </w:r>
      <w:r w:rsidRPr="005F472C">
        <w:rPr>
          <w:rFonts w:cs="Arial"/>
          <w:lang w:val="mk-MK"/>
        </w:rPr>
        <w:t>подрачна единица.</w:t>
      </w:r>
    </w:p>
    <w:p w14:paraId="15F54D1B" w14:textId="77777777" w:rsidR="001E4E48" w:rsidRDefault="00090950" w:rsidP="005C2B8D">
      <w:pPr>
        <w:rPr>
          <w:rFonts w:cs="Arial"/>
          <w:lang w:val="mk-MK"/>
        </w:rPr>
      </w:pPr>
      <w:r w:rsidRPr="005F472C">
        <w:rPr>
          <w:rFonts w:cs="Arial"/>
          <w:lang w:val="mk-MK"/>
        </w:rPr>
        <w:t>Во рамките на Општината функционира одделение кое ги третира проблемите од сферата на урбанизмот, заштитата на животната средина и комуналниот развој,  како: просторно и урбанистичко планирање на просторот, издавање решенија за локациски услови и одобренија за градба на објекти од локално значење, заштита на животната средина, вршење надзор и предлагање мерки за подобрување на состојбите во медиумите на животната средина и др.</w:t>
      </w:r>
    </w:p>
    <w:p w14:paraId="43D77A7C" w14:textId="4979F6B5" w:rsidR="00090950" w:rsidRPr="00084475" w:rsidRDefault="005C2B8D" w:rsidP="00DE287A">
      <w:pPr>
        <w:rPr>
          <w:rFonts w:cs="Arial"/>
          <w:lang w:val="mk-MK"/>
        </w:rPr>
      </w:pPr>
      <w:r w:rsidRPr="005F472C">
        <w:rPr>
          <w:rFonts w:cs="Arial"/>
          <w:lang w:val="mk-MK"/>
        </w:rPr>
        <w:t xml:space="preserve">Локалната самоуправа интензивно работи на урбанистичката документација, како услов за одржлив развој, квалитетно живеење и привлекување на инвестиции. </w:t>
      </w:r>
      <w:r w:rsidR="00090950" w:rsidRPr="005F472C">
        <w:rPr>
          <w:rFonts w:cs="Arial"/>
          <w:lang w:val="mk-MK"/>
        </w:rPr>
        <w:t xml:space="preserve">Дел од територијата на </w:t>
      </w:r>
      <w:r w:rsidR="00933A2A" w:rsidRPr="005F472C">
        <w:rPr>
          <w:rFonts w:cs="Arial"/>
          <w:lang w:val="mk-MK"/>
        </w:rPr>
        <w:t>Струмица</w:t>
      </w:r>
      <w:r w:rsidR="00090950" w:rsidRPr="005F472C">
        <w:rPr>
          <w:rFonts w:cs="Arial"/>
          <w:lang w:val="mk-MK"/>
        </w:rPr>
        <w:t xml:space="preserve"> е опфатена со Генералниот урбанистички план (ГУП)</w:t>
      </w:r>
      <w:r w:rsidR="00B22C3D">
        <w:rPr>
          <w:rFonts w:cs="Arial"/>
          <w:lang w:val="mk-MK"/>
        </w:rPr>
        <w:t>,</w:t>
      </w:r>
      <w:r w:rsidR="00090950" w:rsidRPr="005F472C">
        <w:rPr>
          <w:rFonts w:cs="Arial"/>
          <w:lang w:val="mk-MK"/>
        </w:rPr>
        <w:t xml:space="preserve"> додека во тек на изработка се 1</w:t>
      </w:r>
      <w:r w:rsidR="008B6432" w:rsidRPr="005F472C">
        <w:rPr>
          <w:rFonts w:cs="Arial"/>
          <w:lang w:val="mk-MK"/>
        </w:rPr>
        <w:t>2</w:t>
      </w:r>
      <w:r w:rsidR="00090950" w:rsidRPr="005F472C">
        <w:rPr>
          <w:rFonts w:cs="Arial"/>
          <w:lang w:val="mk-MK"/>
        </w:rPr>
        <w:t xml:space="preserve"> детални урбанистички планови, кои одговараат на стандардите пропишани со новиот Закон за </w:t>
      </w:r>
      <w:r w:rsidR="00090950" w:rsidRPr="005F472C">
        <w:rPr>
          <w:rFonts w:cs="Arial"/>
          <w:lang w:val="mk-MK"/>
        </w:rPr>
        <w:lastRenderedPageBreak/>
        <w:t>просторно и урбанистичко планирање („Сл</w:t>
      </w:r>
      <w:r w:rsidR="0007478B" w:rsidRPr="005F472C">
        <w:rPr>
          <w:rFonts w:cs="Arial"/>
          <w:lang w:val="mk-MK"/>
        </w:rPr>
        <w:t>.</w:t>
      </w:r>
      <w:r w:rsidR="00090950" w:rsidRPr="005F472C">
        <w:rPr>
          <w:rFonts w:cs="Arial"/>
          <w:lang w:val="mk-MK"/>
        </w:rPr>
        <w:t xml:space="preserve"> </w:t>
      </w:r>
      <w:r w:rsidR="0007478B" w:rsidRPr="005F472C">
        <w:rPr>
          <w:rFonts w:cs="Arial"/>
          <w:lang w:val="mk-MK"/>
        </w:rPr>
        <w:t>в</w:t>
      </w:r>
      <w:r w:rsidR="00090950" w:rsidRPr="005F472C">
        <w:rPr>
          <w:rFonts w:cs="Arial"/>
          <w:lang w:val="mk-MK"/>
        </w:rPr>
        <w:t>есник на РМ“ бр. 51/05, 137/07, 24/08, 91/09, 124/10, 18/11, 53/11,</w:t>
      </w:r>
      <w:r w:rsidR="005D48D9" w:rsidRPr="005F472C">
        <w:rPr>
          <w:rFonts w:cs="Arial"/>
          <w:lang w:val="mk-MK"/>
        </w:rPr>
        <w:t xml:space="preserve"> </w:t>
      </w:r>
      <w:r w:rsidR="00E156BA" w:rsidRPr="005F472C">
        <w:rPr>
          <w:rFonts w:cs="Arial"/>
          <w:lang w:val="mk-MK"/>
        </w:rPr>
        <w:t xml:space="preserve">60/11, </w:t>
      </w:r>
      <w:r w:rsidR="00090950" w:rsidRPr="005F472C">
        <w:rPr>
          <w:rFonts w:cs="Arial"/>
          <w:lang w:val="mk-MK"/>
        </w:rPr>
        <w:t>144/12</w:t>
      </w:r>
      <w:r w:rsidR="00E156BA" w:rsidRPr="005F472C">
        <w:rPr>
          <w:rFonts w:cs="Arial"/>
          <w:lang w:val="mk-MK"/>
        </w:rPr>
        <w:t xml:space="preserve">, 55/13, 70/13, 163/13, 42/14, 199/14, 44/15, 193/15 и 31/16 </w:t>
      </w:r>
      <w:r w:rsidR="00090950" w:rsidRPr="005F472C">
        <w:rPr>
          <w:rFonts w:cs="Arial"/>
          <w:lang w:val="mk-MK"/>
        </w:rPr>
        <w:t>).</w:t>
      </w:r>
      <w:r w:rsidR="00335858" w:rsidRPr="005F472C">
        <w:rPr>
          <w:rFonts w:cs="Arial"/>
          <w:bCs/>
          <w:lang w:val="mk-MK"/>
        </w:rPr>
        <w:t xml:space="preserve">Одредени делови од </w:t>
      </w:r>
      <w:r>
        <w:rPr>
          <w:rFonts w:cs="Arial"/>
          <w:bCs/>
          <w:lang w:val="mk-MK"/>
        </w:rPr>
        <w:t>о</w:t>
      </w:r>
      <w:r w:rsidRPr="005F472C">
        <w:rPr>
          <w:rFonts w:cs="Arial"/>
          <w:bCs/>
          <w:lang w:val="mk-MK"/>
        </w:rPr>
        <w:t xml:space="preserve">пштина </w:t>
      </w:r>
      <w:r w:rsidR="003344F8" w:rsidRPr="005F472C">
        <w:rPr>
          <w:rFonts w:cs="Arial"/>
          <w:bCs/>
          <w:lang w:val="mk-MK"/>
        </w:rPr>
        <w:t>Струмица</w:t>
      </w:r>
      <w:r w:rsidR="00090950" w:rsidRPr="005F472C">
        <w:rPr>
          <w:rFonts w:cs="Arial"/>
          <w:bCs/>
          <w:lang w:val="mk-MK"/>
        </w:rPr>
        <w:t xml:space="preserve"> се неурбанизирани, односно постојат „диви“ населби. Статусот на бесправните градби Општината настојува да го реши, во согласност со стандардите на урбаното живеење и закон. </w:t>
      </w:r>
    </w:p>
    <w:p w14:paraId="3C82C0A9" w14:textId="54D52427" w:rsidR="00660CAF" w:rsidRDefault="00257D66" w:rsidP="00DE287A">
      <w:pPr>
        <w:rPr>
          <w:rFonts w:cs="Arial"/>
          <w:lang w:val="mk-MK"/>
        </w:rPr>
      </w:pPr>
      <w:r w:rsidRPr="005F472C">
        <w:rPr>
          <w:rFonts w:cs="Arial"/>
          <w:lang w:val="mk-MK"/>
        </w:rPr>
        <w:t xml:space="preserve">Граѓаните во Општината одлучуваат за работите од непосредно и секојдневно значење од својот живот и работа преку облиците на месна самоуправа, односно </w:t>
      </w:r>
      <w:r w:rsidRPr="006A5CB8">
        <w:rPr>
          <w:rFonts w:cs="Arial"/>
          <w:lang w:val="mk-MK"/>
        </w:rPr>
        <w:t xml:space="preserve">преку 8 урбани заедници (во градот Струмица) и </w:t>
      </w:r>
      <w:r w:rsidR="00872B47" w:rsidRPr="006A5CB8">
        <w:rPr>
          <w:rFonts w:cs="Arial"/>
          <w:lang w:val="mk-MK"/>
        </w:rPr>
        <w:t>16</w:t>
      </w:r>
      <w:r w:rsidRPr="006A5CB8">
        <w:rPr>
          <w:rFonts w:cs="Arial"/>
          <w:lang w:val="mk-MK"/>
        </w:rPr>
        <w:t xml:space="preserve"> месни заедници (во селата), и тоа:</w:t>
      </w:r>
    </w:p>
    <w:p w14:paraId="32F65A6E" w14:textId="77777777" w:rsidR="000E21BA" w:rsidRPr="006A5CB8" w:rsidRDefault="000E21BA" w:rsidP="00DE287A">
      <w:pPr>
        <w:rPr>
          <w:rFonts w:cs="Arial"/>
          <w:lang w:val="mk-MK"/>
        </w:rPr>
      </w:pPr>
    </w:p>
    <w:p w14:paraId="7F25F685" w14:textId="5F2A0141" w:rsidR="00660CAF" w:rsidRDefault="00660CAF" w:rsidP="00660CAF">
      <w:pPr>
        <w:pStyle w:val="Caption"/>
        <w:rPr>
          <w:rFonts w:cs="Arial"/>
          <w:b w:val="0"/>
          <w:bCs w:val="0"/>
          <w:lang w:val="mk-MK"/>
        </w:rPr>
      </w:pPr>
      <w:bookmarkStart w:id="477" w:name="_Toc364167566"/>
      <w:r w:rsidRPr="00BF2260">
        <w:rPr>
          <w:rFonts w:cs="Arial"/>
          <w:b w:val="0"/>
          <w:bCs w:val="0"/>
          <w:lang w:val="mk-MK"/>
        </w:rPr>
        <w:t xml:space="preserve">Табела </w:t>
      </w:r>
      <w:r w:rsidR="00BD68C7" w:rsidRPr="00BF2260">
        <w:rPr>
          <w:rFonts w:cs="Arial"/>
          <w:b w:val="0"/>
          <w:bCs w:val="0"/>
          <w:lang w:val="mk-MK"/>
        </w:rPr>
        <w:t>12</w:t>
      </w:r>
      <w:r w:rsidR="000E21BA">
        <w:rPr>
          <w:rFonts w:cs="Arial"/>
          <w:b w:val="0"/>
          <w:bCs w:val="0"/>
          <w:lang w:val="mk-MK"/>
        </w:rPr>
        <w:t>.</w:t>
      </w:r>
      <w:r w:rsidR="00BD68C7" w:rsidRPr="00BF2260">
        <w:rPr>
          <w:rFonts w:cs="Arial"/>
          <w:b w:val="0"/>
          <w:bCs w:val="0"/>
          <w:lang w:val="mk-MK"/>
        </w:rPr>
        <w:t xml:space="preserve"> </w:t>
      </w:r>
      <w:r w:rsidRPr="00BF2260">
        <w:rPr>
          <w:rFonts w:cs="Arial"/>
          <w:b w:val="0"/>
          <w:bCs w:val="0"/>
          <w:lang w:val="mk-MK"/>
        </w:rPr>
        <w:t xml:space="preserve">Список на урбани и месни заедници во општина </w:t>
      </w:r>
      <w:bookmarkEnd w:id="477"/>
      <w:r w:rsidRPr="00BF2260">
        <w:rPr>
          <w:rFonts w:cs="Arial"/>
          <w:b w:val="0"/>
          <w:bCs w:val="0"/>
          <w:lang w:val="mk-MK"/>
        </w:rPr>
        <w:t>Струмица</w:t>
      </w:r>
    </w:p>
    <w:p w14:paraId="55ACBF0C" w14:textId="77777777" w:rsidR="000E21BA" w:rsidRPr="000E21BA" w:rsidRDefault="000E21BA" w:rsidP="000E21BA">
      <w:pPr>
        <w:rPr>
          <w:lang w:val="mk-MK"/>
        </w:rPr>
      </w:pPr>
    </w:p>
    <w:tbl>
      <w:tblPr>
        <w:tblStyle w:val="MediumShading1-Accent3"/>
        <w:tblW w:w="0" w:type="auto"/>
        <w:tblLook w:val="04A0" w:firstRow="1" w:lastRow="0" w:firstColumn="1" w:lastColumn="0" w:noHBand="0" w:noVBand="1"/>
      </w:tblPr>
      <w:tblGrid>
        <w:gridCol w:w="4438"/>
        <w:gridCol w:w="4355"/>
      </w:tblGrid>
      <w:tr w:rsidR="00660CAF" w:rsidRPr="006838F4" w14:paraId="64B256BB" w14:textId="77777777" w:rsidTr="00FD3D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E6F586E" w14:textId="77777777" w:rsidR="00660CAF" w:rsidRPr="005F472C" w:rsidRDefault="00660CAF" w:rsidP="007B6673">
            <w:pPr>
              <w:spacing w:before="40" w:after="40" w:line="240" w:lineRule="atLeast"/>
              <w:rPr>
                <w:rFonts w:eastAsia="Times New Roman" w:cs="Arial"/>
                <w:b w:val="0"/>
                <w:bCs w:val="0"/>
                <w:sz w:val="18"/>
                <w:szCs w:val="18"/>
                <w:lang w:val="mk-MK"/>
              </w:rPr>
            </w:pPr>
            <w:r w:rsidRPr="005F472C">
              <w:rPr>
                <w:rFonts w:eastAsia="Times New Roman" w:cs="Arial"/>
                <w:sz w:val="18"/>
                <w:szCs w:val="18"/>
                <w:lang w:val="mk-MK"/>
              </w:rPr>
              <w:t xml:space="preserve">Список на Урбани заедници-општина </w:t>
            </w:r>
            <w:r w:rsidRPr="005F472C">
              <w:rPr>
                <w:rFonts w:eastAsia="Times New Roman" w:cs="Arial"/>
                <w:b w:val="0"/>
                <w:bCs w:val="0"/>
                <w:sz w:val="18"/>
                <w:szCs w:val="18"/>
                <w:lang w:val="mk-MK"/>
              </w:rPr>
              <w:t>Струмица</w:t>
            </w:r>
          </w:p>
        </w:tc>
        <w:tc>
          <w:tcPr>
            <w:tcW w:w="0" w:type="auto"/>
          </w:tcPr>
          <w:p w14:paraId="40A06793" w14:textId="77777777" w:rsidR="00660CAF" w:rsidRPr="005F472C" w:rsidRDefault="00660CAF" w:rsidP="007B6673">
            <w:pPr>
              <w:spacing w:before="40" w:after="40" w:line="240" w:lineRule="atLeast"/>
              <w:cnfStyle w:val="100000000000" w:firstRow="1" w:lastRow="0" w:firstColumn="0" w:lastColumn="0" w:oddVBand="0" w:evenVBand="0" w:oddHBand="0" w:evenHBand="0" w:firstRowFirstColumn="0" w:firstRowLastColumn="0" w:lastRowFirstColumn="0" w:lastRowLastColumn="0"/>
              <w:rPr>
                <w:rFonts w:eastAsia="Times New Roman" w:cs="Arial"/>
                <w:b w:val="0"/>
                <w:bCs w:val="0"/>
                <w:lang w:val="mk-MK"/>
              </w:rPr>
            </w:pPr>
            <w:r w:rsidRPr="005F472C">
              <w:rPr>
                <w:rFonts w:eastAsia="Times New Roman" w:cs="Arial"/>
                <w:sz w:val="18"/>
                <w:szCs w:val="18"/>
                <w:lang w:val="mk-MK" w:eastAsia="en-GB"/>
              </w:rPr>
              <w:t xml:space="preserve">Список на Месни заедници-општина </w:t>
            </w:r>
            <w:r w:rsidRPr="005F472C">
              <w:rPr>
                <w:rFonts w:eastAsia="Times New Roman" w:cs="Arial"/>
                <w:b w:val="0"/>
                <w:bCs w:val="0"/>
                <w:sz w:val="18"/>
                <w:szCs w:val="18"/>
                <w:lang w:val="mk-MK" w:eastAsia="en-GB"/>
              </w:rPr>
              <w:t>Струмица</w:t>
            </w:r>
          </w:p>
        </w:tc>
      </w:tr>
      <w:tr w:rsidR="00660CAF" w:rsidRPr="005F472C" w14:paraId="260F0533" w14:textId="77777777" w:rsidTr="00FD3D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8B62617" w14:textId="77777777" w:rsidR="00660CAF" w:rsidRPr="005F472C" w:rsidRDefault="00660CAF" w:rsidP="007B6673">
            <w:pPr>
              <w:spacing w:before="40" w:after="40" w:line="240" w:lineRule="atLeast"/>
              <w:rPr>
                <w:rFonts w:eastAsia="Times New Roman" w:cs="Arial"/>
                <w:bCs w:val="0"/>
                <w:lang w:val="mk-MK"/>
              </w:rPr>
            </w:pPr>
            <w:r w:rsidRPr="005F472C">
              <w:rPr>
                <w:rFonts w:eastAsia="Times New Roman" w:cs="Arial"/>
                <w:bCs w:val="0"/>
                <w:sz w:val="18"/>
                <w:szCs w:val="18"/>
                <w:lang w:val="mk-MK" w:eastAsia="en-GB"/>
              </w:rPr>
              <w:t>ПАРТИЗАН</w:t>
            </w:r>
          </w:p>
        </w:tc>
        <w:tc>
          <w:tcPr>
            <w:tcW w:w="0" w:type="auto"/>
          </w:tcPr>
          <w:p w14:paraId="6EE0183E" w14:textId="77777777" w:rsidR="00660CAF" w:rsidRPr="005F472C" w:rsidRDefault="003B0FCD" w:rsidP="007B6673">
            <w:pPr>
              <w:spacing w:before="40" w:after="40" w:line="240" w:lineRule="atLeast"/>
              <w:cnfStyle w:val="000000100000" w:firstRow="0" w:lastRow="0" w:firstColumn="0" w:lastColumn="0" w:oddVBand="0" w:evenVBand="0" w:oddHBand="1" w:evenHBand="0" w:firstRowFirstColumn="0" w:firstRowLastColumn="0" w:lastRowFirstColumn="0" w:lastRowLastColumn="0"/>
              <w:rPr>
                <w:rFonts w:eastAsia="Times New Roman" w:cs="Arial"/>
                <w:lang w:val="mk-MK"/>
              </w:rPr>
            </w:pPr>
            <w:r w:rsidRPr="005F472C">
              <w:rPr>
                <w:rFonts w:eastAsia="Times New Roman" w:cs="Arial"/>
                <w:sz w:val="18"/>
                <w:szCs w:val="18"/>
                <w:lang w:val="mk-MK" w:eastAsia="en-GB"/>
              </w:rPr>
              <w:t>БАНИЦА</w:t>
            </w:r>
          </w:p>
        </w:tc>
      </w:tr>
      <w:tr w:rsidR="00660CAF" w:rsidRPr="005F472C" w14:paraId="32BDEFED" w14:textId="77777777" w:rsidTr="00FD3D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94746FA" w14:textId="77777777" w:rsidR="00660CAF" w:rsidRPr="005F472C" w:rsidRDefault="00660CAF" w:rsidP="007B6673">
            <w:pPr>
              <w:spacing w:before="40" w:after="40" w:line="240" w:lineRule="atLeast"/>
              <w:rPr>
                <w:rFonts w:eastAsia="Times New Roman" w:cs="Arial"/>
                <w:bCs w:val="0"/>
                <w:lang w:val="mk-MK"/>
              </w:rPr>
            </w:pPr>
            <w:r w:rsidRPr="005F472C">
              <w:rPr>
                <w:rFonts w:eastAsia="Times New Roman" w:cs="Arial"/>
                <w:bCs w:val="0"/>
                <w:sz w:val="18"/>
                <w:szCs w:val="18"/>
                <w:lang w:val="mk-MK" w:eastAsia="en-GB"/>
              </w:rPr>
              <w:t>БЛАГОЈ МУЧЕТО</w:t>
            </w:r>
          </w:p>
        </w:tc>
        <w:tc>
          <w:tcPr>
            <w:tcW w:w="0" w:type="auto"/>
          </w:tcPr>
          <w:p w14:paraId="2E7AA94E" w14:textId="77777777" w:rsidR="00660CAF" w:rsidRPr="005F472C" w:rsidRDefault="003B0FCD" w:rsidP="007B6673">
            <w:pPr>
              <w:spacing w:before="40" w:after="40" w:line="240" w:lineRule="atLeast"/>
              <w:cnfStyle w:val="000000010000" w:firstRow="0" w:lastRow="0" w:firstColumn="0" w:lastColumn="0" w:oddVBand="0" w:evenVBand="0" w:oddHBand="0" w:evenHBand="1" w:firstRowFirstColumn="0" w:firstRowLastColumn="0" w:lastRowFirstColumn="0" w:lastRowLastColumn="0"/>
              <w:rPr>
                <w:rFonts w:eastAsia="Times New Roman" w:cs="Arial"/>
                <w:lang w:val="mk-MK"/>
              </w:rPr>
            </w:pPr>
            <w:r w:rsidRPr="005F472C">
              <w:rPr>
                <w:rFonts w:eastAsia="Times New Roman" w:cs="Arial"/>
                <w:sz w:val="18"/>
                <w:szCs w:val="18"/>
                <w:lang w:val="mk-MK" w:eastAsia="en-GB"/>
              </w:rPr>
              <w:t>БАНСКО</w:t>
            </w:r>
          </w:p>
        </w:tc>
      </w:tr>
      <w:tr w:rsidR="00660CAF" w:rsidRPr="005F472C" w14:paraId="15D03182" w14:textId="77777777" w:rsidTr="00FD3D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BAA21BA" w14:textId="77777777" w:rsidR="00660CAF" w:rsidRPr="005F472C" w:rsidRDefault="00660CAF" w:rsidP="007B6673">
            <w:pPr>
              <w:pStyle w:val="BodyText"/>
              <w:spacing w:before="40" w:after="40" w:line="240" w:lineRule="atLeast"/>
              <w:rPr>
                <w:rFonts w:ascii="Arial" w:hAnsi="Arial" w:cs="Arial"/>
                <w:bCs w:val="0"/>
                <w:lang w:val="mk-MK"/>
              </w:rPr>
            </w:pPr>
            <w:r w:rsidRPr="005F472C">
              <w:rPr>
                <w:rFonts w:ascii="Arial" w:hAnsi="Arial" w:cs="Arial"/>
                <w:bCs w:val="0"/>
                <w:sz w:val="18"/>
                <w:szCs w:val="18"/>
                <w:lang w:val="mk-MK" w:eastAsia="en-GB"/>
              </w:rPr>
              <w:t>БОРО ПОЦКОВ</w:t>
            </w:r>
          </w:p>
        </w:tc>
        <w:tc>
          <w:tcPr>
            <w:tcW w:w="0" w:type="auto"/>
          </w:tcPr>
          <w:p w14:paraId="08DCB31E" w14:textId="77777777" w:rsidR="00660CAF" w:rsidRPr="005F472C" w:rsidRDefault="003B0FCD" w:rsidP="007B6673">
            <w:pPr>
              <w:spacing w:before="40" w:after="40" w:line="240" w:lineRule="atLeast"/>
              <w:cnfStyle w:val="000000100000" w:firstRow="0" w:lastRow="0" w:firstColumn="0" w:lastColumn="0" w:oddVBand="0" w:evenVBand="0" w:oddHBand="1" w:evenHBand="0" w:firstRowFirstColumn="0" w:firstRowLastColumn="0" w:lastRowFirstColumn="0" w:lastRowLastColumn="0"/>
              <w:rPr>
                <w:rFonts w:eastAsia="Times New Roman" w:cs="Arial"/>
                <w:lang w:val="mk-MK"/>
              </w:rPr>
            </w:pPr>
            <w:r w:rsidRPr="005F472C">
              <w:rPr>
                <w:rFonts w:eastAsia="Times New Roman" w:cs="Arial"/>
                <w:sz w:val="18"/>
                <w:szCs w:val="18"/>
                <w:lang w:val="mk-MK" w:eastAsia="en-GB"/>
              </w:rPr>
              <w:t>ВЕЉУСА</w:t>
            </w:r>
          </w:p>
        </w:tc>
      </w:tr>
      <w:tr w:rsidR="00660CAF" w:rsidRPr="005F472C" w14:paraId="5FE4752F" w14:textId="77777777" w:rsidTr="00FD3D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F081720" w14:textId="77777777" w:rsidR="00660CAF" w:rsidRPr="005F472C" w:rsidRDefault="00660CAF" w:rsidP="007B6673">
            <w:pPr>
              <w:pStyle w:val="BodyText"/>
              <w:spacing w:before="40" w:after="40" w:line="240" w:lineRule="atLeast"/>
              <w:rPr>
                <w:rFonts w:ascii="Arial" w:hAnsi="Arial" w:cs="Arial"/>
                <w:bCs w:val="0"/>
                <w:sz w:val="18"/>
                <w:szCs w:val="18"/>
                <w:lang w:val="mk-MK" w:eastAsia="en-GB"/>
              </w:rPr>
            </w:pPr>
            <w:r w:rsidRPr="005F472C">
              <w:rPr>
                <w:rFonts w:ascii="Arial" w:hAnsi="Arial" w:cs="Arial"/>
                <w:bCs w:val="0"/>
                <w:sz w:val="18"/>
                <w:szCs w:val="18"/>
                <w:lang w:val="mk-MK" w:eastAsia="en-GB"/>
              </w:rPr>
              <w:t>ЧИФЛИК</w:t>
            </w:r>
          </w:p>
        </w:tc>
        <w:tc>
          <w:tcPr>
            <w:tcW w:w="0" w:type="auto"/>
          </w:tcPr>
          <w:p w14:paraId="246C0ABB" w14:textId="77777777" w:rsidR="00660CAF" w:rsidRPr="005F472C" w:rsidRDefault="003B0FCD" w:rsidP="007B6673">
            <w:pPr>
              <w:spacing w:before="40" w:after="40" w:line="240" w:lineRule="atLeast"/>
              <w:cnfStyle w:val="000000010000" w:firstRow="0" w:lastRow="0" w:firstColumn="0" w:lastColumn="0" w:oddVBand="0" w:evenVBand="0" w:oddHBand="0" w:evenHBand="1" w:firstRowFirstColumn="0" w:firstRowLastColumn="0" w:lastRowFirstColumn="0" w:lastRowLastColumn="0"/>
              <w:rPr>
                <w:rFonts w:eastAsia="Times New Roman" w:cs="Arial"/>
                <w:sz w:val="18"/>
                <w:szCs w:val="18"/>
                <w:lang w:val="mk-MK" w:eastAsia="en-GB"/>
              </w:rPr>
            </w:pPr>
            <w:r w:rsidRPr="005F472C">
              <w:rPr>
                <w:rFonts w:eastAsia="Times New Roman" w:cs="Arial"/>
                <w:sz w:val="18"/>
                <w:szCs w:val="18"/>
                <w:lang w:val="mk-MK" w:eastAsia="en-GB"/>
              </w:rPr>
              <w:t>ГОРНО БАЛДОВЦИ</w:t>
            </w:r>
          </w:p>
        </w:tc>
      </w:tr>
      <w:tr w:rsidR="00660CAF" w:rsidRPr="005F472C" w14:paraId="4F23D267" w14:textId="77777777" w:rsidTr="00FD3D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A707054" w14:textId="77777777" w:rsidR="00660CAF" w:rsidRPr="005F472C" w:rsidRDefault="003B0FCD" w:rsidP="007B6673">
            <w:pPr>
              <w:pStyle w:val="BodyText"/>
              <w:spacing w:before="40" w:after="40" w:line="240" w:lineRule="atLeast"/>
              <w:rPr>
                <w:rFonts w:ascii="Arial" w:hAnsi="Arial" w:cs="Arial"/>
                <w:bCs w:val="0"/>
                <w:sz w:val="18"/>
                <w:szCs w:val="18"/>
                <w:lang w:val="mk-MK" w:eastAsia="en-GB"/>
              </w:rPr>
            </w:pPr>
            <w:r w:rsidRPr="005F472C">
              <w:rPr>
                <w:rFonts w:ascii="Arial" w:hAnsi="Arial" w:cs="Arial"/>
                <w:bCs w:val="0"/>
                <w:sz w:val="18"/>
                <w:szCs w:val="18"/>
                <w:lang w:val="mk-MK" w:eastAsia="en-GB"/>
              </w:rPr>
              <w:t>КАРПОШ</w:t>
            </w:r>
          </w:p>
        </w:tc>
        <w:tc>
          <w:tcPr>
            <w:tcW w:w="0" w:type="auto"/>
          </w:tcPr>
          <w:p w14:paraId="269221B5" w14:textId="77777777" w:rsidR="00660CAF" w:rsidRPr="005F472C" w:rsidRDefault="003B0FCD" w:rsidP="007B6673">
            <w:pPr>
              <w:spacing w:before="40" w:after="40" w:line="240" w:lineRule="atLeas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mk-MK" w:eastAsia="en-GB"/>
              </w:rPr>
            </w:pPr>
            <w:r w:rsidRPr="005F472C">
              <w:rPr>
                <w:rFonts w:eastAsia="Times New Roman" w:cs="Arial"/>
                <w:sz w:val="18"/>
                <w:szCs w:val="18"/>
                <w:lang w:val="mk-MK" w:eastAsia="en-GB"/>
              </w:rPr>
              <w:t>ГАБРОВО</w:t>
            </w:r>
          </w:p>
        </w:tc>
      </w:tr>
      <w:tr w:rsidR="00660CAF" w:rsidRPr="005F472C" w14:paraId="20D47AA3" w14:textId="77777777" w:rsidTr="00FD3D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C4B955B" w14:textId="77777777" w:rsidR="00660CAF" w:rsidRPr="005F472C" w:rsidRDefault="003B0FCD" w:rsidP="007B6673">
            <w:pPr>
              <w:pStyle w:val="BodyText"/>
              <w:spacing w:before="40" w:after="40" w:line="240" w:lineRule="atLeast"/>
              <w:rPr>
                <w:rFonts w:ascii="Arial" w:hAnsi="Arial" w:cs="Arial"/>
                <w:bCs w:val="0"/>
                <w:sz w:val="18"/>
                <w:szCs w:val="18"/>
                <w:lang w:val="mk-MK" w:eastAsia="en-GB"/>
              </w:rPr>
            </w:pPr>
            <w:r w:rsidRPr="005F472C">
              <w:rPr>
                <w:rFonts w:ascii="Arial" w:hAnsi="Arial" w:cs="Arial"/>
                <w:bCs w:val="0"/>
                <w:sz w:val="18"/>
                <w:szCs w:val="18"/>
                <w:lang w:val="mk-MK" w:eastAsia="en-GB"/>
              </w:rPr>
              <w:t>ГОЦЕ ДЕЛЧЕВ</w:t>
            </w:r>
          </w:p>
        </w:tc>
        <w:tc>
          <w:tcPr>
            <w:tcW w:w="0" w:type="auto"/>
          </w:tcPr>
          <w:p w14:paraId="6AAD9906" w14:textId="77777777" w:rsidR="00660CAF" w:rsidRPr="005F472C" w:rsidRDefault="003B0FCD" w:rsidP="007B6673">
            <w:pPr>
              <w:spacing w:before="40" w:after="40" w:line="240" w:lineRule="atLeast"/>
              <w:cnfStyle w:val="000000010000" w:firstRow="0" w:lastRow="0" w:firstColumn="0" w:lastColumn="0" w:oddVBand="0" w:evenVBand="0" w:oddHBand="0" w:evenHBand="1" w:firstRowFirstColumn="0" w:firstRowLastColumn="0" w:lastRowFirstColumn="0" w:lastRowLastColumn="0"/>
              <w:rPr>
                <w:rFonts w:eastAsia="Times New Roman" w:cs="Arial"/>
                <w:sz w:val="18"/>
                <w:szCs w:val="18"/>
                <w:lang w:val="mk-MK" w:eastAsia="en-GB"/>
              </w:rPr>
            </w:pPr>
            <w:r w:rsidRPr="005F472C">
              <w:rPr>
                <w:rFonts w:eastAsia="Times New Roman" w:cs="Arial"/>
                <w:sz w:val="18"/>
                <w:szCs w:val="18"/>
                <w:lang w:val="mk-MK" w:eastAsia="en-GB"/>
              </w:rPr>
              <w:t>ДАБИЛЕ</w:t>
            </w:r>
          </w:p>
        </w:tc>
      </w:tr>
      <w:tr w:rsidR="00660CAF" w:rsidRPr="005F472C" w14:paraId="2383127D" w14:textId="77777777" w:rsidTr="00FD3D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2717192" w14:textId="77777777" w:rsidR="00660CAF" w:rsidRPr="005F472C" w:rsidRDefault="003B0FCD" w:rsidP="007B6673">
            <w:pPr>
              <w:pStyle w:val="BodyText"/>
              <w:spacing w:before="40" w:after="40" w:line="240" w:lineRule="atLeast"/>
              <w:rPr>
                <w:rFonts w:ascii="Arial" w:hAnsi="Arial" w:cs="Arial"/>
                <w:bCs w:val="0"/>
                <w:sz w:val="18"/>
                <w:szCs w:val="18"/>
                <w:lang w:val="mk-MK" w:eastAsia="en-GB"/>
              </w:rPr>
            </w:pPr>
            <w:r w:rsidRPr="005F472C">
              <w:rPr>
                <w:rFonts w:ascii="Arial" w:hAnsi="Arial" w:cs="Arial"/>
                <w:bCs w:val="0"/>
                <w:sz w:val="18"/>
                <w:szCs w:val="18"/>
                <w:lang w:val="mk-MK" w:eastAsia="en-GB"/>
              </w:rPr>
              <w:t>ЦЕНТАР</w:t>
            </w:r>
          </w:p>
        </w:tc>
        <w:tc>
          <w:tcPr>
            <w:tcW w:w="0" w:type="auto"/>
          </w:tcPr>
          <w:p w14:paraId="251EA3EA" w14:textId="77777777" w:rsidR="00660CAF" w:rsidRPr="005F472C" w:rsidRDefault="003B0FCD" w:rsidP="007B6673">
            <w:pPr>
              <w:spacing w:before="40" w:after="40" w:line="240" w:lineRule="atLeas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mk-MK" w:eastAsia="en-GB"/>
              </w:rPr>
            </w:pPr>
            <w:r w:rsidRPr="005F472C">
              <w:rPr>
                <w:rFonts w:eastAsia="Times New Roman" w:cs="Arial"/>
                <w:sz w:val="18"/>
                <w:szCs w:val="18"/>
                <w:lang w:val="mk-MK" w:eastAsia="en-GB"/>
              </w:rPr>
              <w:t>ДОБРЕЈЦИ</w:t>
            </w:r>
          </w:p>
        </w:tc>
      </w:tr>
      <w:tr w:rsidR="003B0FCD" w:rsidRPr="005F472C" w14:paraId="67ED3345" w14:textId="77777777" w:rsidTr="00FD3D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6690E03" w14:textId="77777777" w:rsidR="003B0FCD" w:rsidRPr="005F472C" w:rsidRDefault="003B0FCD" w:rsidP="007B6673">
            <w:pPr>
              <w:pStyle w:val="BodyText"/>
              <w:spacing w:before="40" w:after="40" w:line="240" w:lineRule="atLeast"/>
              <w:rPr>
                <w:rFonts w:ascii="Arial" w:hAnsi="Arial" w:cs="Arial"/>
                <w:bCs w:val="0"/>
                <w:sz w:val="18"/>
                <w:szCs w:val="18"/>
                <w:lang w:val="mk-MK" w:eastAsia="en-GB"/>
              </w:rPr>
            </w:pPr>
            <w:r w:rsidRPr="005F472C">
              <w:rPr>
                <w:rFonts w:ascii="Arial" w:hAnsi="Arial" w:cs="Arial"/>
                <w:bCs w:val="0"/>
                <w:sz w:val="18"/>
                <w:szCs w:val="18"/>
                <w:lang w:val="mk-MK" w:eastAsia="en-GB"/>
              </w:rPr>
              <w:t>ДИМИТАР ВЛАХОВ</w:t>
            </w:r>
          </w:p>
        </w:tc>
        <w:tc>
          <w:tcPr>
            <w:tcW w:w="0" w:type="auto"/>
          </w:tcPr>
          <w:p w14:paraId="374B89AB" w14:textId="77777777" w:rsidR="003B0FCD" w:rsidRPr="005F472C" w:rsidRDefault="003B0FCD" w:rsidP="007B6673">
            <w:pPr>
              <w:spacing w:before="40" w:after="40" w:line="240" w:lineRule="atLeast"/>
              <w:cnfStyle w:val="000000010000" w:firstRow="0" w:lastRow="0" w:firstColumn="0" w:lastColumn="0" w:oddVBand="0" w:evenVBand="0" w:oddHBand="0" w:evenHBand="1" w:firstRowFirstColumn="0" w:firstRowLastColumn="0" w:lastRowFirstColumn="0" w:lastRowLastColumn="0"/>
              <w:rPr>
                <w:rFonts w:eastAsia="Times New Roman" w:cs="Arial"/>
                <w:sz w:val="18"/>
                <w:szCs w:val="18"/>
                <w:lang w:val="mk-MK" w:eastAsia="en-GB"/>
              </w:rPr>
            </w:pPr>
            <w:r w:rsidRPr="005F472C">
              <w:rPr>
                <w:rFonts w:eastAsia="Times New Roman" w:cs="Arial"/>
                <w:sz w:val="18"/>
                <w:szCs w:val="18"/>
                <w:lang w:val="mk-MK" w:eastAsia="en-GB"/>
              </w:rPr>
              <w:t>КОСТУРИНО</w:t>
            </w:r>
          </w:p>
        </w:tc>
      </w:tr>
      <w:tr w:rsidR="003B0FCD" w:rsidRPr="005F472C" w14:paraId="2B381315" w14:textId="77777777" w:rsidTr="00FD3DFE">
        <w:trPr>
          <w:gridBefore w:val="1"/>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0" w:type="auto"/>
          </w:tcPr>
          <w:p w14:paraId="11D4C938" w14:textId="77777777" w:rsidR="003B0FCD" w:rsidRPr="005F472C" w:rsidRDefault="003B0FCD" w:rsidP="007B6673">
            <w:pPr>
              <w:spacing w:before="40" w:after="40" w:line="240" w:lineRule="atLeast"/>
              <w:rPr>
                <w:rFonts w:eastAsia="Times New Roman" w:cs="Arial"/>
                <w:b w:val="0"/>
                <w:sz w:val="18"/>
                <w:szCs w:val="18"/>
                <w:lang w:val="mk-MK" w:eastAsia="en-GB"/>
              </w:rPr>
            </w:pPr>
            <w:r w:rsidRPr="005F472C">
              <w:rPr>
                <w:rFonts w:eastAsia="Times New Roman" w:cs="Arial"/>
                <w:b w:val="0"/>
                <w:sz w:val="18"/>
                <w:szCs w:val="18"/>
                <w:lang w:val="mk-MK" w:eastAsia="en-GB"/>
              </w:rPr>
              <w:t>КУКЛИШ</w:t>
            </w:r>
          </w:p>
        </w:tc>
      </w:tr>
      <w:tr w:rsidR="003B0FCD" w:rsidRPr="005F472C" w14:paraId="4D1671F8" w14:textId="77777777" w:rsidTr="00FD3DFE">
        <w:trPr>
          <w:gridBefore w:val="1"/>
          <w:cnfStyle w:val="000000010000" w:firstRow="0" w:lastRow="0" w:firstColumn="0" w:lastColumn="0" w:oddVBand="0" w:evenVBand="0" w:oddHBand="0" w:evenHBand="1"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0" w:type="auto"/>
          </w:tcPr>
          <w:p w14:paraId="2140C6C7" w14:textId="77777777" w:rsidR="003B0FCD" w:rsidRPr="005F472C" w:rsidRDefault="003B0FCD" w:rsidP="007B6673">
            <w:pPr>
              <w:spacing w:before="40" w:after="40" w:line="240" w:lineRule="atLeast"/>
              <w:rPr>
                <w:rFonts w:eastAsia="Times New Roman" w:cs="Arial"/>
                <w:b w:val="0"/>
                <w:sz w:val="18"/>
                <w:szCs w:val="18"/>
                <w:lang w:val="mk-MK" w:eastAsia="en-GB"/>
              </w:rPr>
            </w:pPr>
            <w:r w:rsidRPr="005F472C">
              <w:rPr>
                <w:rFonts w:eastAsia="Times New Roman" w:cs="Arial"/>
                <w:b w:val="0"/>
                <w:sz w:val="18"/>
                <w:szCs w:val="18"/>
                <w:lang w:val="mk-MK" w:eastAsia="en-GB"/>
              </w:rPr>
              <w:t>МУРТИНО</w:t>
            </w:r>
          </w:p>
        </w:tc>
      </w:tr>
      <w:tr w:rsidR="003B0FCD" w:rsidRPr="005F472C" w14:paraId="524EF62C" w14:textId="77777777" w:rsidTr="00FD3DFE">
        <w:trPr>
          <w:gridBefore w:val="1"/>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0" w:type="auto"/>
          </w:tcPr>
          <w:p w14:paraId="711F2157" w14:textId="77777777" w:rsidR="003B0FCD" w:rsidRPr="005F472C" w:rsidRDefault="003B0FCD" w:rsidP="007B6673">
            <w:pPr>
              <w:spacing w:before="40" w:after="40" w:line="240" w:lineRule="atLeast"/>
              <w:rPr>
                <w:rFonts w:eastAsia="Times New Roman" w:cs="Arial"/>
                <w:b w:val="0"/>
                <w:sz w:val="18"/>
                <w:szCs w:val="18"/>
                <w:lang w:val="mk-MK" w:eastAsia="en-GB"/>
              </w:rPr>
            </w:pPr>
            <w:r w:rsidRPr="005F472C">
              <w:rPr>
                <w:rFonts w:eastAsia="Times New Roman" w:cs="Arial"/>
                <w:b w:val="0"/>
                <w:sz w:val="18"/>
                <w:szCs w:val="18"/>
                <w:lang w:val="mk-MK" w:eastAsia="en-GB"/>
              </w:rPr>
              <w:t>ПОПЧЕВО</w:t>
            </w:r>
          </w:p>
        </w:tc>
      </w:tr>
      <w:tr w:rsidR="003B0FCD" w:rsidRPr="005F472C" w14:paraId="4C4BC48B" w14:textId="77777777" w:rsidTr="00FD3DFE">
        <w:trPr>
          <w:gridBefore w:val="1"/>
          <w:cnfStyle w:val="000000010000" w:firstRow="0" w:lastRow="0" w:firstColumn="0" w:lastColumn="0" w:oddVBand="0" w:evenVBand="0" w:oddHBand="0" w:evenHBand="1"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0" w:type="auto"/>
          </w:tcPr>
          <w:p w14:paraId="3A46E1A8" w14:textId="77777777" w:rsidR="003B0FCD" w:rsidRPr="005F472C" w:rsidRDefault="003B0FCD" w:rsidP="007B6673">
            <w:pPr>
              <w:spacing w:before="40" w:after="40" w:line="240" w:lineRule="atLeast"/>
              <w:rPr>
                <w:rFonts w:eastAsia="Times New Roman" w:cs="Arial"/>
                <w:b w:val="0"/>
                <w:sz w:val="18"/>
                <w:szCs w:val="18"/>
                <w:lang w:val="mk-MK" w:eastAsia="en-GB"/>
              </w:rPr>
            </w:pPr>
            <w:r w:rsidRPr="005F472C">
              <w:rPr>
                <w:rFonts w:eastAsia="Times New Roman" w:cs="Arial"/>
                <w:b w:val="0"/>
                <w:sz w:val="18"/>
                <w:szCs w:val="18"/>
                <w:lang w:val="mk-MK" w:eastAsia="en-GB"/>
              </w:rPr>
              <w:t>ПРОСЕНИКОВО</w:t>
            </w:r>
          </w:p>
        </w:tc>
      </w:tr>
      <w:tr w:rsidR="003B0FCD" w:rsidRPr="005F472C" w14:paraId="0BC7B2FC" w14:textId="77777777" w:rsidTr="00FD3DFE">
        <w:trPr>
          <w:gridBefore w:val="1"/>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0" w:type="auto"/>
          </w:tcPr>
          <w:p w14:paraId="11BFF286" w14:textId="77777777" w:rsidR="003B0FCD" w:rsidRPr="005F472C" w:rsidRDefault="003B0FCD" w:rsidP="007B6673">
            <w:pPr>
              <w:spacing w:before="40" w:after="40" w:line="240" w:lineRule="atLeast"/>
              <w:rPr>
                <w:rFonts w:eastAsia="Times New Roman" w:cs="Arial"/>
                <w:b w:val="0"/>
                <w:sz w:val="18"/>
                <w:szCs w:val="18"/>
                <w:lang w:val="mk-MK" w:eastAsia="en-GB"/>
              </w:rPr>
            </w:pPr>
            <w:r w:rsidRPr="005F472C">
              <w:rPr>
                <w:rFonts w:eastAsia="Times New Roman" w:cs="Arial"/>
                <w:b w:val="0"/>
                <w:sz w:val="18"/>
                <w:szCs w:val="18"/>
                <w:lang w:val="mk-MK" w:eastAsia="en-GB"/>
              </w:rPr>
              <w:t>РАБОРЦИ</w:t>
            </w:r>
          </w:p>
        </w:tc>
      </w:tr>
      <w:tr w:rsidR="003B0FCD" w:rsidRPr="005F472C" w14:paraId="75058313" w14:textId="77777777" w:rsidTr="00FD3DFE">
        <w:trPr>
          <w:gridBefore w:val="1"/>
          <w:cnfStyle w:val="000000010000" w:firstRow="0" w:lastRow="0" w:firstColumn="0" w:lastColumn="0" w:oddVBand="0" w:evenVBand="0" w:oddHBand="0" w:evenHBand="1"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0" w:type="auto"/>
          </w:tcPr>
          <w:p w14:paraId="072A18C9" w14:textId="77777777" w:rsidR="003B0FCD" w:rsidRPr="005F472C" w:rsidRDefault="003B0FCD" w:rsidP="007B6673">
            <w:pPr>
              <w:spacing w:before="40" w:after="40" w:line="240" w:lineRule="atLeast"/>
              <w:rPr>
                <w:rFonts w:eastAsia="Times New Roman" w:cs="Arial"/>
                <w:b w:val="0"/>
                <w:sz w:val="18"/>
                <w:szCs w:val="18"/>
                <w:lang w:val="mk-MK" w:eastAsia="en-GB"/>
              </w:rPr>
            </w:pPr>
            <w:r w:rsidRPr="005F472C">
              <w:rPr>
                <w:rFonts w:eastAsia="Times New Roman" w:cs="Arial"/>
                <w:b w:val="0"/>
                <w:sz w:val="18"/>
                <w:szCs w:val="18"/>
                <w:lang w:val="mk-MK" w:eastAsia="en-GB"/>
              </w:rPr>
              <w:t>РИЧ</w:t>
            </w:r>
          </w:p>
        </w:tc>
      </w:tr>
      <w:tr w:rsidR="003B0FCD" w:rsidRPr="005F472C" w14:paraId="78F41A7C" w14:textId="77777777" w:rsidTr="00FD3DFE">
        <w:trPr>
          <w:gridBefore w:val="1"/>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0" w:type="auto"/>
          </w:tcPr>
          <w:p w14:paraId="6F82689C" w14:textId="77777777" w:rsidR="003B0FCD" w:rsidRPr="005F472C" w:rsidRDefault="003B0FCD" w:rsidP="007B6673">
            <w:pPr>
              <w:spacing w:before="40" w:after="40" w:line="240" w:lineRule="atLeast"/>
              <w:rPr>
                <w:rFonts w:eastAsia="Times New Roman" w:cs="Arial"/>
                <w:b w:val="0"/>
                <w:sz w:val="18"/>
                <w:szCs w:val="18"/>
                <w:lang w:val="mk-MK" w:eastAsia="en-GB"/>
              </w:rPr>
            </w:pPr>
            <w:r w:rsidRPr="005F472C">
              <w:rPr>
                <w:rFonts w:eastAsia="Times New Roman" w:cs="Arial"/>
                <w:b w:val="0"/>
                <w:sz w:val="18"/>
                <w:szCs w:val="18"/>
                <w:lang w:val="mk-MK" w:eastAsia="en-GB"/>
              </w:rPr>
              <w:t>САЧЕВО</w:t>
            </w:r>
          </w:p>
        </w:tc>
      </w:tr>
      <w:tr w:rsidR="003B0FCD" w:rsidRPr="005F472C" w14:paraId="3A0979B0" w14:textId="77777777" w:rsidTr="00FD3DFE">
        <w:trPr>
          <w:gridBefore w:val="1"/>
          <w:cnfStyle w:val="000000010000" w:firstRow="0" w:lastRow="0" w:firstColumn="0" w:lastColumn="0" w:oddVBand="0" w:evenVBand="0" w:oddHBand="0" w:evenHBand="1"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0" w:type="auto"/>
          </w:tcPr>
          <w:p w14:paraId="47A903F4" w14:textId="77777777" w:rsidR="003B0FCD" w:rsidRPr="005F472C" w:rsidRDefault="003B0FCD" w:rsidP="007B6673">
            <w:pPr>
              <w:spacing w:before="40" w:after="40" w:line="240" w:lineRule="atLeast"/>
              <w:rPr>
                <w:rFonts w:eastAsia="Times New Roman" w:cs="Arial"/>
                <w:b w:val="0"/>
                <w:sz w:val="18"/>
                <w:szCs w:val="18"/>
                <w:lang w:val="mk-MK" w:eastAsia="en-GB"/>
              </w:rPr>
            </w:pPr>
            <w:r w:rsidRPr="005F472C">
              <w:rPr>
                <w:rFonts w:eastAsia="Times New Roman" w:cs="Arial"/>
                <w:b w:val="0"/>
                <w:sz w:val="18"/>
                <w:szCs w:val="18"/>
                <w:lang w:val="mk-MK" w:eastAsia="en-GB"/>
              </w:rPr>
              <w:t>СВИДОВИЦА</w:t>
            </w:r>
          </w:p>
        </w:tc>
      </w:tr>
    </w:tbl>
    <w:p w14:paraId="126D083E" w14:textId="77777777" w:rsidR="00976F21" w:rsidRDefault="00976F21" w:rsidP="007B6673">
      <w:pPr>
        <w:rPr>
          <w:rFonts w:cs="Arial"/>
          <w:lang w:val="mk-MK"/>
        </w:rPr>
      </w:pPr>
    </w:p>
    <w:p w14:paraId="26216A14" w14:textId="77777777" w:rsidR="00976F21" w:rsidRDefault="00976F21" w:rsidP="007B6673">
      <w:pPr>
        <w:rPr>
          <w:rFonts w:cs="Arial"/>
          <w:lang w:val="mk-MK"/>
        </w:rPr>
      </w:pPr>
    </w:p>
    <w:p w14:paraId="188E2ACF" w14:textId="7BE1F282" w:rsidR="00090950" w:rsidRPr="005F472C" w:rsidRDefault="00090950" w:rsidP="007B6673">
      <w:pPr>
        <w:rPr>
          <w:rFonts w:cs="Arial"/>
          <w:lang w:val="mk-MK"/>
        </w:rPr>
      </w:pPr>
      <w:r w:rsidRPr="005F472C">
        <w:rPr>
          <w:rFonts w:cs="Arial"/>
          <w:lang w:val="mk-MK"/>
        </w:rPr>
        <w:t>Во согласност со начелото за супсидијарност, Законот за локална самоуправа и Статутот, Општината, има право, на своето подрачје, да спроведува иницијативи во врска со сите прашања од значење за Општината, што не се во надлежност на органите на државната власт. Општината е надлежна за вршење на следниве работи:</w:t>
      </w:r>
    </w:p>
    <w:p w14:paraId="210D00D2" w14:textId="77777777" w:rsidR="00090950" w:rsidRPr="005F472C" w:rsidRDefault="00090950" w:rsidP="00C66A8E">
      <w:pPr>
        <w:numPr>
          <w:ilvl w:val="0"/>
          <w:numId w:val="13"/>
        </w:numPr>
        <w:rPr>
          <w:rFonts w:cs="Arial"/>
          <w:lang w:val="mk-MK"/>
        </w:rPr>
      </w:pPr>
      <w:r w:rsidRPr="005F472C">
        <w:rPr>
          <w:rFonts w:cs="Arial"/>
          <w:lang w:val="mk-MK"/>
        </w:rPr>
        <w:t>Урбанистичко (урбано и рурално) планирање;</w:t>
      </w:r>
    </w:p>
    <w:p w14:paraId="0AE545EB" w14:textId="77777777" w:rsidR="00090950" w:rsidRPr="005F472C" w:rsidRDefault="00090950" w:rsidP="00C66A8E">
      <w:pPr>
        <w:numPr>
          <w:ilvl w:val="0"/>
          <w:numId w:val="13"/>
        </w:numPr>
        <w:rPr>
          <w:rFonts w:cs="Arial"/>
          <w:lang w:val="mk-MK"/>
        </w:rPr>
      </w:pPr>
      <w:r w:rsidRPr="005F472C">
        <w:rPr>
          <w:rFonts w:cs="Arial"/>
          <w:lang w:val="mk-MK"/>
        </w:rPr>
        <w:t>Заштита на животната средина и природата;</w:t>
      </w:r>
    </w:p>
    <w:p w14:paraId="18B802BE" w14:textId="77777777" w:rsidR="00090950" w:rsidRPr="005F472C" w:rsidRDefault="00090950" w:rsidP="00C66A8E">
      <w:pPr>
        <w:numPr>
          <w:ilvl w:val="0"/>
          <w:numId w:val="13"/>
        </w:numPr>
        <w:rPr>
          <w:rFonts w:cs="Arial"/>
          <w:lang w:val="mk-MK"/>
        </w:rPr>
      </w:pPr>
      <w:r w:rsidRPr="005F472C">
        <w:rPr>
          <w:rFonts w:cs="Arial"/>
          <w:lang w:val="mk-MK"/>
        </w:rPr>
        <w:lastRenderedPageBreak/>
        <w:t>Локален економски развој;</w:t>
      </w:r>
    </w:p>
    <w:p w14:paraId="664DF99B" w14:textId="77777777" w:rsidR="00090950" w:rsidRPr="005F472C" w:rsidRDefault="00090950" w:rsidP="00C66A8E">
      <w:pPr>
        <w:numPr>
          <w:ilvl w:val="0"/>
          <w:numId w:val="13"/>
        </w:numPr>
        <w:rPr>
          <w:rFonts w:cs="Arial"/>
          <w:lang w:val="mk-MK"/>
        </w:rPr>
      </w:pPr>
      <w:r w:rsidRPr="005F472C">
        <w:rPr>
          <w:rFonts w:cs="Arial"/>
          <w:lang w:val="mk-MK"/>
        </w:rPr>
        <w:t>Комунални дејности;</w:t>
      </w:r>
    </w:p>
    <w:p w14:paraId="586D8D31" w14:textId="77777777" w:rsidR="00090950" w:rsidRPr="005F472C" w:rsidRDefault="00090950" w:rsidP="00C66A8E">
      <w:pPr>
        <w:numPr>
          <w:ilvl w:val="0"/>
          <w:numId w:val="13"/>
        </w:numPr>
        <w:rPr>
          <w:rFonts w:cs="Arial"/>
          <w:lang w:val="mk-MK"/>
        </w:rPr>
      </w:pPr>
      <w:r w:rsidRPr="005F472C">
        <w:rPr>
          <w:rFonts w:cs="Arial"/>
          <w:lang w:val="mk-MK"/>
        </w:rPr>
        <w:t>Култура;</w:t>
      </w:r>
    </w:p>
    <w:p w14:paraId="7DCE817D" w14:textId="77777777" w:rsidR="00090950" w:rsidRPr="005F472C" w:rsidRDefault="00090950" w:rsidP="00C66A8E">
      <w:pPr>
        <w:numPr>
          <w:ilvl w:val="0"/>
          <w:numId w:val="13"/>
        </w:numPr>
        <w:rPr>
          <w:rFonts w:cs="Arial"/>
          <w:lang w:val="mk-MK"/>
        </w:rPr>
      </w:pPr>
      <w:r w:rsidRPr="005F472C">
        <w:rPr>
          <w:rFonts w:cs="Arial"/>
          <w:lang w:val="mk-MK"/>
        </w:rPr>
        <w:t>Спорт и рекреација;</w:t>
      </w:r>
    </w:p>
    <w:p w14:paraId="764A9FCD" w14:textId="77777777" w:rsidR="00090950" w:rsidRPr="005F472C" w:rsidRDefault="00090950" w:rsidP="00C66A8E">
      <w:pPr>
        <w:numPr>
          <w:ilvl w:val="0"/>
          <w:numId w:val="13"/>
        </w:numPr>
        <w:rPr>
          <w:rFonts w:cs="Arial"/>
          <w:lang w:val="mk-MK"/>
        </w:rPr>
      </w:pPr>
      <w:r w:rsidRPr="005F472C">
        <w:rPr>
          <w:rFonts w:cs="Arial"/>
          <w:lang w:val="mk-MK"/>
        </w:rPr>
        <w:t>Социјална заштита и заштита на децата;</w:t>
      </w:r>
    </w:p>
    <w:p w14:paraId="27E1845E" w14:textId="77777777" w:rsidR="00090950" w:rsidRPr="005F472C" w:rsidRDefault="00090950" w:rsidP="00C66A8E">
      <w:pPr>
        <w:numPr>
          <w:ilvl w:val="0"/>
          <w:numId w:val="13"/>
        </w:numPr>
        <w:rPr>
          <w:rFonts w:cs="Arial"/>
          <w:lang w:val="mk-MK"/>
        </w:rPr>
      </w:pPr>
      <w:r w:rsidRPr="005F472C">
        <w:rPr>
          <w:rFonts w:cs="Arial"/>
          <w:lang w:val="mk-MK"/>
        </w:rPr>
        <w:t>Образование;</w:t>
      </w:r>
    </w:p>
    <w:p w14:paraId="119FDE99" w14:textId="77777777" w:rsidR="00090950" w:rsidRPr="005F472C" w:rsidRDefault="00090950" w:rsidP="00C66A8E">
      <w:pPr>
        <w:numPr>
          <w:ilvl w:val="0"/>
          <w:numId w:val="13"/>
        </w:numPr>
        <w:rPr>
          <w:rFonts w:cs="Arial"/>
          <w:lang w:val="mk-MK"/>
        </w:rPr>
      </w:pPr>
      <w:r w:rsidRPr="005F472C">
        <w:rPr>
          <w:rFonts w:cs="Arial"/>
          <w:lang w:val="mk-MK"/>
        </w:rPr>
        <w:t>Здравствена заштита;</w:t>
      </w:r>
    </w:p>
    <w:p w14:paraId="3D2B3BE5" w14:textId="77777777" w:rsidR="00090950" w:rsidRPr="005F472C" w:rsidRDefault="00090950" w:rsidP="00C66A8E">
      <w:pPr>
        <w:numPr>
          <w:ilvl w:val="0"/>
          <w:numId w:val="13"/>
        </w:numPr>
        <w:rPr>
          <w:rFonts w:cs="Arial"/>
          <w:lang w:val="mk-MK"/>
        </w:rPr>
      </w:pPr>
      <w:r w:rsidRPr="005F472C">
        <w:rPr>
          <w:rFonts w:cs="Arial"/>
          <w:lang w:val="mk-MK"/>
        </w:rPr>
        <w:t>Спроведување на подготовки и преземање мерки за заштита и спасување на граѓаните и материјалните добра;</w:t>
      </w:r>
    </w:p>
    <w:p w14:paraId="3EA58F64" w14:textId="77777777" w:rsidR="00090950" w:rsidRPr="005F472C" w:rsidRDefault="00090950" w:rsidP="00C66A8E">
      <w:pPr>
        <w:numPr>
          <w:ilvl w:val="0"/>
          <w:numId w:val="13"/>
        </w:numPr>
        <w:rPr>
          <w:rFonts w:cs="Arial"/>
          <w:lang w:val="mk-MK"/>
        </w:rPr>
      </w:pPr>
      <w:r w:rsidRPr="005F472C">
        <w:rPr>
          <w:rFonts w:cs="Arial"/>
          <w:lang w:val="mk-MK"/>
        </w:rPr>
        <w:t>Противпожарна заштита што ја вршат територијалните противпожарни единици;</w:t>
      </w:r>
    </w:p>
    <w:p w14:paraId="707AC8F1" w14:textId="77777777" w:rsidR="00090950" w:rsidRPr="005F472C" w:rsidRDefault="00090950" w:rsidP="00C66A8E">
      <w:pPr>
        <w:numPr>
          <w:ilvl w:val="0"/>
          <w:numId w:val="13"/>
        </w:numPr>
        <w:rPr>
          <w:rFonts w:cs="Arial"/>
          <w:lang w:val="mk-MK"/>
        </w:rPr>
      </w:pPr>
      <w:r w:rsidRPr="005F472C">
        <w:rPr>
          <w:rFonts w:cs="Arial"/>
          <w:lang w:val="mk-MK"/>
        </w:rPr>
        <w:t>Надзор над вршењето на работите од нејзината надлежност и</w:t>
      </w:r>
    </w:p>
    <w:p w14:paraId="317BA8AF" w14:textId="77777777" w:rsidR="00090950" w:rsidRPr="005F472C" w:rsidRDefault="00090950" w:rsidP="00C66A8E">
      <w:pPr>
        <w:numPr>
          <w:ilvl w:val="0"/>
          <w:numId w:val="13"/>
        </w:numPr>
        <w:rPr>
          <w:rFonts w:cs="Arial"/>
          <w:lang w:val="mk-MK"/>
        </w:rPr>
      </w:pPr>
      <w:r w:rsidRPr="005F472C">
        <w:rPr>
          <w:rFonts w:cs="Arial"/>
          <w:lang w:val="mk-MK"/>
        </w:rPr>
        <w:t>Други работи определени со закон.</w:t>
      </w:r>
    </w:p>
    <w:p w14:paraId="70030109" w14:textId="23781769" w:rsidR="00090950" w:rsidRPr="005F472C" w:rsidRDefault="00090950" w:rsidP="007B6673">
      <w:pPr>
        <w:pStyle w:val="BodyText"/>
        <w:spacing w:after="0" w:line="320" w:lineRule="atLeast"/>
        <w:rPr>
          <w:rFonts w:ascii="Arial" w:hAnsi="Arial" w:cs="Arial"/>
          <w:sz w:val="22"/>
          <w:szCs w:val="22"/>
          <w:lang w:val="mk-MK" w:eastAsia="en-GB"/>
        </w:rPr>
      </w:pPr>
      <w:r w:rsidRPr="005F472C">
        <w:rPr>
          <w:rFonts w:ascii="Arial" w:hAnsi="Arial" w:cs="Arial"/>
          <w:sz w:val="22"/>
          <w:szCs w:val="22"/>
          <w:lang w:val="mk-MK" w:eastAsia="en-GB"/>
        </w:rPr>
        <w:t xml:space="preserve">За подобрување на квалитетот на медиумите во животната средина и </w:t>
      </w:r>
      <w:r w:rsidR="00335858" w:rsidRPr="005F472C">
        <w:rPr>
          <w:rFonts w:ascii="Arial" w:hAnsi="Arial" w:cs="Arial"/>
          <w:sz w:val="22"/>
          <w:szCs w:val="22"/>
          <w:lang w:val="mk-MK" w:eastAsia="en-GB"/>
        </w:rPr>
        <w:t xml:space="preserve">квалитетот на живеење воопшто, </w:t>
      </w:r>
      <w:r w:rsidR="005C2B8D">
        <w:rPr>
          <w:rFonts w:ascii="Arial" w:hAnsi="Arial" w:cs="Arial"/>
          <w:sz w:val="22"/>
          <w:szCs w:val="22"/>
          <w:lang w:val="mk-MK" w:eastAsia="en-GB"/>
        </w:rPr>
        <w:t>о</w:t>
      </w:r>
      <w:r w:rsidR="005C2B8D" w:rsidRPr="005F472C">
        <w:rPr>
          <w:rFonts w:ascii="Arial" w:hAnsi="Arial" w:cs="Arial"/>
          <w:sz w:val="22"/>
          <w:szCs w:val="22"/>
          <w:lang w:val="mk-MK" w:eastAsia="en-GB"/>
        </w:rPr>
        <w:t xml:space="preserve">пштина </w:t>
      </w:r>
      <w:r w:rsidR="00581FDA" w:rsidRPr="005F472C">
        <w:rPr>
          <w:rFonts w:ascii="Arial" w:hAnsi="Arial" w:cs="Arial"/>
          <w:sz w:val="22"/>
          <w:szCs w:val="22"/>
          <w:lang w:val="mk-MK" w:eastAsia="en-GB"/>
        </w:rPr>
        <w:t>Струмица</w:t>
      </w:r>
      <w:r w:rsidRPr="005F472C">
        <w:rPr>
          <w:rFonts w:ascii="Arial" w:hAnsi="Arial" w:cs="Arial"/>
          <w:sz w:val="22"/>
          <w:szCs w:val="22"/>
          <w:lang w:val="mk-MK" w:eastAsia="en-GB"/>
        </w:rPr>
        <w:t xml:space="preserve"> досега има преземено низа активности за подобрување на инфраструктурната мрежа, збогатување на зелените површини и хортикултурно уредување, изградба на детски и спортски игралишта, како и збогатување на урбаната опрема (клупи, корпи за отпадоци и др.). Со ова</w:t>
      </w:r>
      <w:r w:rsidR="001E7414" w:rsidRPr="005F472C">
        <w:rPr>
          <w:rFonts w:ascii="Arial" w:hAnsi="Arial" w:cs="Arial"/>
          <w:sz w:val="22"/>
          <w:szCs w:val="22"/>
          <w:lang w:val="mk-MK" w:eastAsia="en-GB"/>
        </w:rPr>
        <w:t>,</w:t>
      </w:r>
      <w:r w:rsidRPr="005F472C">
        <w:rPr>
          <w:rFonts w:ascii="Arial" w:hAnsi="Arial" w:cs="Arial"/>
          <w:sz w:val="22"/>
          <w:szCs w:val="22"/>
          <w:lang w:val="mk-MK" w:eastAsia="en-GB"/>
        </w:rPr>
        <w:t xml:space="preserve"> Општината се вбројува во оние општини на кои обезбедувањето квалитетен живот на </w:t>
      </w:r>
      <w:r w:rsidR="005C2B8D">
        <w:rPr>
          <w:rFonts w:ascii="Arial" w:hAnsi="Arial" w:cs="Arial"/>
          <w:sz w:val="22"/>
          <w:szCs w:val="22"/>
          <w:lang w:val="mk-MK" w:eastAsia="en-GB"/>
        </w:rPr>
        <w:t xml:space="preserve">своите </w:t>
      </w:r>
      <w:r w:rsidRPr="005F472C">
        <w:rPr>
          <w:rFonts w:ascii="Arial" w:hAnsi="Arial" w:cs="Arial"/>
          <w:sz w:val="22"/>
          <w:szCs w:val="22"/>
          <w:lang w:val="mk-MK" w:eastAsia="en-GB"/>
        </w:rPr>
        <w:t>граѓани им претставува приоритетн</w:t>
      </w:r>
      <w:r w:rsidR="005C2B8D">
        <w:rPr>
          <w:rFonts w:ascii="Arial" w:hAnsi="Arial" w:cs="Arial"/>
          <w:sz w:val="22"/>
          <w:szCs w:val="22"/>
          <w:lang w:val="mk-MK" w:eastAsia="en-GB"/>
        </w:rPr>
        <w:t>а</w:t>
      </w:r>
      <w:r w:rsidRPr="005F472C">
        <w:rPr>
          <w:rFonts w:ascii="Arial" w:hAnsi="Arial" w:cs="Arial"/>
          <w:sz w:val="22"/>
          <w:szCs w:val="22"/>
          <w:lang w:val="mk-MK" w:eastAsia="en-GB"/>
        </w:rPr>
        <w:t xml:space="preserve"> </w:t>
      </w:r>
      <w:r w:rsidR="005C2B8D" w:rsidRPr="005F472C">
        <w:rPr>
          <w:rFonts w:ascii="Arial" w:hAnsi="Arial" w:cs="Arial"/>
          <w:sz w:val="22"/>
          <w:szCs w:val="22"/>
          <w:lang w:val="mk-MK" w:eastAsia="en-GB"/>
        </w:rPr>
        <w:t>задач</w:t>
      </w:r>
      <w:r w:rsidR="005C2B8D">
        <w:rPr>
          <w:rFonts w:ascii="Arial" w:hAnsi="Arial" w:cs="Arial"/>
          <w:sz w:val="22"/>
          <w:szCs w:val="22"/>
          <w:lang w:val="mk-MK" w:eastAsia="en-GB"/>
        </w:rPr>
        <w:t>а</w:t>
      </w:r>
      <w:r w:rsidRPr="005F472C">
        <w:rPr>
          <w:rFonts w:ascii="Arial" w:hAnsi="Arial" w:cs="Arial"/>
          <w:sz w:val="22"/>
          <w:szCs w:val="22"/>
          <w:lang w:val="mk-MK" w:eastAsia="en-GB"/>
        </w:rPr>
        <w:t>.</w:t>
      </w:r>
    </w:p>
    <w:p w14:paraId="3E4BB0B4" w14:textId="6EB8EAE9" w:rsidR="000715C3" w:rsidRPr="004D2DAE" w:rsidRDefault="00090950" w:rsidP="007B6673">
      <w:pPr>
        <w:pStyle w:val="BodyText"/>
        <w:spacing w:after="0" w:line="320" w:lineRule="atLeast"/>
        <w:rPr>
          <w:rFonts w:ascii="Arial" w:hAnsi="Arial" w:cs="Arial"/>
          <w:sz w:val="22"/>
          <w:szCs w:val="22"/>
          <w:lang w:val="mk-MK" w:eastAsia="en-GB"/>
        </w:rPr>
      </w:pPr>
      <w:r w:rsidRPr="005F472C">
        <w:rPr>
          <w:rFonts w:ascii="Arial" w:hAnsi="Arial" w:cs="Arial"/>
          <w:sz w:val="22"/>
          <w:szCs w:val="22"/>
          <w:lang w:val="mk-MK" w:eastAsia="en-GB"/>
        </w:rPr>
        <w:t>Со адекватна финансиска, кадровска и техничка помош од централната власт, стопанството, невладините организации и меѓународните институции и подигање на</w:t>
      </w:r>
      <w:r w:rsidR="00335858" w:rsidRPr="005F472C">
        <w:rPr>
          <w:rFonts w:ascii="Arial" w:hAnsi="Arial" w:cs="Arial"/>
          <w:sz w:val="22"/>
          <w:szCs w:val="22"/>
          <w:lang w:val="mk-MK" w:eastAsia="en-GB"/>
        </w:rPr>
        <w:t xml:space="preserve"> јавната свест на населението, </w:t>
      </w:r>
      <w:r w:rsidR="005C2B8D">
        <w:rPr>
          <w:rFonts w:ascii="Arial" w:hAnsi="Arial" w:cs="Arial"/>
          <w:sz w:val="22"/>
          <w:szCs w:val="22"/>
          <w:lang w:val="mk-MK" w:eastAsia="en-GB"/>
        </w:rPr>
        <w:t>о</w:t>
      </w:r>
      <w:r w:rsidR="005C2B8D" w:rsidRPr="005F472C">
        <w:rPr>
          <w:rFonts w:ascii="Arial" w:hAnsi="Arial" w:cs="Arial"/>
          <w:sz w:val="22"/>
          <w:szCs w:val="22"/>
          <w:lang w:val="mk-MK" w:eastAsia="en-GB"/>
        </w:rPr>
        <w:t xml:space="preserve">пштина </w:t>
      </w:r>
      <w:r w:rsidR="00581FDA" w:rsidRPr="005F472C">
        <w:rPr>
          <w:rFonts w:ascii="Arial" w:hAnsi="Arial" w:cs="Arial"/>
          <w:sz w:val="22"/>
          <w:szCs w:val="22"/>
          <w:lang w:val="mk-MK" w:eastAsia="en-GB"/>
        </w:rPr>
        <w:t>Струмица</w:t>
      </w:r>
      <w:r w:rsidRPr="005F472C">
        <w:rPr>
          <w:rFonts w:ascii="Arial" w:hAnsi="Arial" w:cs="Arial"/>
          <w:sz w:val="22"/>
          <w:szCs w:val="22"/>
          <w:lang w:val="mk-MK" w:eastAsia="en-GB"/>
        </w:rPr>
        <w:t xml:space="preserve"> </w:t>
      </w:r>
      <w:r w:rsidR="009511CE" w:rsidRPr="005F472C">
        <w:rPr>
          <w:rFonts w:ascii="Arial" w:hAnsi="Arial" w:cs="Arial"/>
          <w:sz w:val="22"/>
          <w:szCs w:val="22"/>
          <w:lang w:val="mk-MK" w:eastAsia="en-GB"/>
        </w:rPr>
        <w:t>може да</w:t>
      </w:r>
      <w:r w:rsidRPr="005F472C">
        <w:rPr>
          <w:rFonts w:ascii="Arial" w:hAnsi="Arial" w:cs="Arial"/>
          <w:sz w:val="22"/>
          <w:szCs w:val="22"/>
          <w:lang w:val="mk-MK" w:eastAsia="en-GB"/>
        </w:rPr>
        <w:t xml:space="preserve"> прерасне во </w:t>
      </w:r>
      <w:r w:rsidR="00CC2633" w:rsidRPr="005F472C">
        <w:rPr>
          <w:rFonts w:ascii="Arial" w:hAnsi="Arial" w:cs="Arial"/>
          <w:sz w:val="22"/>
          <w:szCs w:val="22"/>
          <w:lang w:val="mk-MK" w:eastAsia="en-GB"/>
        </w:rPr>
        <w:t>о</w:t>
      </w:r>
      <w:r w:rsidRPr="005F472C">
        <w:rPr>
          <w:rFonts w:ascii="Arial" w:hAnsi="Arial" w:cs="Arial"/>
          <w:sz w:val="22"/>
          <w:szCs w:val="22"/>
          <w:lang w:val="mk-MK" w:eastAsia="en-GB"/>
        </w:rPr>
        <w:t xml:space="preserve">пштина во која заштитата на животната средина ќе биде еден од најзначајните фактори за иден одржлив развој. </w:t>
      </w:r>
    </w:p>
    <w:p w14:paraId="78C6BBBC" w14:textId="77777777" w:rsidR="00090950" w:rsidRPr="005F472C" w:rsidRDefault="00090950" w:rsidP="00C66A8E">
      <w:pPr>
        <w:pStyle w:val="Heading2"/>
        <w:numPr>
          <w:ilvl w:val="1"/>
          <w:numId w:val="10"/>
        </w:numPr>
        <w:ind w:left="576" w:hanging="576"/>
        <w:rPr>
          <w:lang w:val="mk-MK"/>
        </w:rPr>
      </w:pPr>
      <w:bookmarkStart w:id="478" w:name="_Toc353284175"/>
      <w:bookmarkStart w:id="479" w:name="_Toc353284337"/>
      <w:bookmarkStart w:id="480" w:name="_Toc353284442"/>
      <w:bookmarkStart w:id="481" w:name="_Toc353284511"/>
      <w:bookmarkStart w:id="482" w:name="_Toc353285166"/>
      <w:bookmarkStart w:id="483" w:name="_Toc353286556"/>
      <w:bookmarkStart w:id="484" w:name="_Toc353445198"/>
      <w:bookmarkStart w:id="485" w:name="_Toc364081066"/>
      <w:bookmarkStart w:id="486" w:name="_Toc364084528"/>
      <w:bookmarkStart w:id="487" w:name="_Toc364084935"/>
      <w:bookmarkStart w:id="488" w:name="_Toc142606715"/>
      <w:r w:rsidRPr="005F472C">
        <w:rPr>
          <w:lang w:val="mk-MK"/>
        </w:rPr>
        <w:t>Расположливи природни потенцијали</w:t>
      </w:r>
      <w:bookmarkEnd w:id="478"/>
      <w:bookmarkEnd w:id="479"/>
      <w:bookmarkEnd w:id="480"/>
      <w:bookmarkEnd w:id="481"/>
      <w:bookmarkEnd w:id="482"/>
      <w:bookmarkEnd w:id="483"/>
      <w:bookmarkEnd w:id="484"/>
      <w:bookmarkEnd w:id="485"/>
      <w:bookmarkEnd w:id="486"/>
      <w:bookmarkEnd w:id="487"/>
      <w:bookmarkEnd w:id="488"/>
    </w:p>
    <w:p w14:paraId="7B1D0D09" w14:textId="77777777" w:rsidR="00090950" w:rsidRPr="0035605B" w:rsidRDefault="00090950" w:rsidP="00AE673E">
      <w:pPr>
        <w:outlineLvl w:val="0"/>
        <w:rPr>
          <w:rFonts w:cs="Arial"/>
          <w:b/>
          <w:iCs/>
          <w:lang w:val="mk-MK"/>
        </w:rPr>
      </w:pPr>
      <w:bookmarkStart w:id="489" w:name="_Toc465759209"/>
      <w:bookmarkStart w:id="490" w:name="_Toc465957391"/>
      <w:bookmarkStart w:id="491" w:name="_Toc142606716"/>
      <w:r w:rsidRPr="0035605B">
        <w:rPr>
          <w:rFonts w:cs="Arial"/>
          <w:b/>
          <w:iCs/>
          <w:lang w:val="mk-MK"/>
        </w:rPr>
        <w:t>Геотермален потенцијал</w:t>
      </w:r>
      <w:bookmarkEnd w:id="489"/>
      <w:bookmarkEnd w:id="490"/>
      <w:bookmarkEnd w:id="491"/>
    </w:p>
    <w:p w14:paraId="248A0849" w14:textId="1C33A151" w:rsidR="0085030E" w:rsidRPr="005F472C" w:rsidRDefault="0085030E" w:rsidP="007B6673">
      <w:pPr>
        <w:rPr>
          <w:rStyle w:val="apple-style-span"/>
          <w:rFonts w:cs="Arial"/>
          <w:color w:val="000000"/>
          <w:lang w:val="mk-MK"/>
        </w:rPr>
      </w:pPr>
      <w:r w:rsidRPr="005F472C">
        <w:rPr>
          <w:rStyle w:val="apple-style-span"/>
          <w:rFonts w:cs="Arial"/>
          <w:color w:val="000000"/>
          <w:lang w:val="mk-MK"/>
        </w:rPr>
        <w:t xml:space="preserve">Општина Струмица е една од ретките општини во Република Македонија, која располага со голем потенцијал на геотермални води чиј квалитет и квантитет е недоволно истражен. Во </w:t>
      </w:r>
      <w:r w:rsidRPr="006A5CB8">
        <w:rPr>
          <w:rStyle w:val="apple-style-span"/>
          <w:rFonts w:cs="Arial"/>
          <w:color w:val="000000"/>
          <w:lang w:val="mk-MK"/>
        </w:rPr>
        <w:t>регионот има 5</w:t>
      </w:r>
      <w:r w:rsidRPr="005F472C">
        <w:rPr>
          <w:rStyle w:val="apple-style-span"/>
          <w:rFonts w:cs="Arial"/>
          <w:color w:val="000000"/>
          <w:lang w:val="mk-MK"/>
        </w:rPr>
        <w:t xml:space="preserve"> термоминерални извори, со температура од 71 °C на главниот извор и 56 °C на останатите.</w:t>
      </w:r>
    </w:p>
    <w:p w14:paraId="5E6C8F4A" w14:textId="77777777" w:rsidR="0085030E" w:rsidRDefault="0085030E" w:rsidP="007B6673">
      <w:pPr>
        <w:rPr>
          <w:rStyle w:val="apple-style-span"/>
          <w:rFonts w:cs="Arial"/>
          <w:color w:val="000000"/>
          <w:lang w:val="mk-MK"/>
        </w:rPr>
      </w:pPr>
      <w:r w:rsidRPr="005F472C">
        <w:rPr>
          <w:rStyle w:val="apple-style-span"/>
          <w:rFonts w:cs="Arial"/>
          <w:color w:val="000000"/>
          <w:lang w:val="mk-MK"/>
        </w:rPr>
        <w:t xml:space="preserve">Со најзначаен геотермален капацитет во oпштина Струмица располага геотермалното поле Банско. Од изобилството на топли подземни води стручно каптиран е само изворот </w:t>
      </w:r>
      <w:r w:rsidR="00A6296E" w:rsidRPr="005F472C">
        <w:rPr>
          <w:rStyle w:val="apple-style-span"/>
          <w:rFonts w:cs="Arial"/>
          <w:color w:val="000000"/>
          <w:lang w:val="mk-MK"/>
        </w:rPr>
        <w:t>„</w:t>
      </w:r>
      <w:r w:rsidRPr="005F472C">
        <w:rPr>
          <w:rStyle w:val="apple-style-span"/>
          <w:rFonts w:cs="Arial"/>
          <w:color w:val="000000"/>
          <w:lang w:val="mk-MK"/>
        </w:rPr>
        <w:t>Парило” од кој се испумпуваат 53 литри во секунда со температура од 72°C. Температурата на водата во изворот не се менува во текот на годината, што докажува дека водата потекнува од голема длабочина и е без атмосферски влијанија. Искористувањето на геотермалните води во земјоделството-оранжерии, за развивање на ба</w:t>
      </w:r>
      <w:r w:rsidR="000A23BB" w:rsidRPr="005F472C">
        <w:rPr>
          <w:rStyle w:val="apple-style-span"/>
          <w:rFonts w:cs="Arial"/>
          <w:color w:val="000000"/>
          <w:lang w:val="mk-MK"/>
        </w:rPr>
        <w:t>н</w:t>
      </w:r>
      <w:r w:rsidRPr="005F472C">
        <w:rPr>
          <w:rStyle w:val="apple-style-span"/>
          <w:rFonts w:cs="Arial"/>
          <w:color w:val="000000"/>
          <w:lang w:val="mk-MK"/>
        </w:rPr>
        <w:t>скиот туризам и како топлотна енергија претставува значаен економски потенцијал.</w:t>
      </w:r>
    </w:p>
    <w:p w14:paraId="49859482" w14:textId="77777777" w:rsidR="000E21BA" w:rsidRPr="005F472C" w:rsidRDefault="000E21BA" w:rsidP="007B6673">
      <w:pPr>
        <w:rPr>
          <w:rStyle w:val="apple-style-span"/>
          <w:rFonts w:cs="Arial"/>
          <w:color w:val="000000"/>
          <w:lang w:val="mk-MK"/>
        </w:rPr>
      </w:pPr>
    </w:p>
    <w:p w14:paraId="05C2019F" w14:textId="77777777" w:rsidR="00CF5001" w:rsidRPr="005F472C" w:rsidRDefault="00636B6B" w:rsidP="004D2DAE">
      <w:pPr>
        <w:spacing w:before="0"/>
        <w:jc w:val="center"/>
        <w:rPr>
          <w:rFonts w:cs="Arial"/>
          <w:lang w:val="mk-MK"/>
        </w:rPr>
      </w:pPr>
      <w:r w:rsidRPr="005F472C">
        <w:rPr>
          <w:noProof/>
          <w:lang w:val="mk-MK" w:eastAsia="mk-MK"/>
        </w:rPr>
        <w:drawing>
          <wp:inline distT="0" distB="0" distL="0" distR="0" wp14:anchorId="4036B1DF" wp14:editId="1E5319BC">
            <wp:extent cx="3495675" cy="2095500"/>
            <wp:effectExtent l="19050" t="19050" r="28575" b="19050"/>
            <wp:docPr id="9" name="Picture 3" descr="http://strumica.gov.mk/pictures/oi_geotermalni_vo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rumica.gov.mk/pictures/oi_geotermalni_vodi.jpg"/>
                    <pic:cNvPicPr>
                      <a:picLocks noChangeAspect="1" noChangeArrowheads="1"/>
                    </pic:cNvPicPr>
                  </pic:nvPicPr>
                  <pic:blipFill>
                    <a:blip r:embed="rId25" cstate="print"/>
                    <a:srcRect/>
                    <a:stretch>
                      <a:fillRect/>
                    </a:stretch>
                  </pic:blipFill>
                  <pic:spPr bwMode="auto">
                    <a:xfrm>
                      <a:off x="0" y="0"/>
                      <a:ext cx="3495675" cy="2095500"/>
                    </a:xfrm>
                    <a:prstGeom prst="rect">
                      <a:avLst/>
                    </a:prstGeom>
                    <a:noFill/>
                    <a:ln w="19050">
                      <a:solidFill>
                        <a:schemeClr val="tx1"/>
                      </a:solidFill>
                      <a:miter lim="800000"/>
                      <a:headEnd/>
                      <a:tailEnd/>
                    </a:ln>
                  </pic:spPr>
                </pic:pic>
              </a:graphicData>
            </a:graphic>
          </wp:inline>
        </w:drawing>
      </w:r>
    </w:p>
    <w:p w14:paraId="7EC4EE46" w14:textId="5A2D46FE" w:rsidR="00D0694B" w:rsidRPr="00BF2260" w:rsidRDefault="00EE6777" w:rsidP="00AE673E">
      <w:pPr>
        <w:pStyle w:val="Caption"/>
        <w:jc w:val="center"/>
        <w:outlineLvl w:val="0"/>
        <w:rPr>
          <w:rFonts w:cs="Arial"/>
          <w:b w:val="0"/>
          <w:bCs w:val="0"/>
          <w:lang w:val="mk-MK"/>
        </w:rPr>
      </w:pPr>
      <w:bookmarkStart w:id="492" w:name="_Toc455146936"/>
      <w:bookmarkStart w:id="493" w:name="_Toc455407014"/>
      <w:bookmarkStart w:id="494" w:name="_Toc465759210"/>
      <w:bookmarkStart w:id="495" w:name="_Toc465957392"/>
      <w:bookmarkStart w:id="496" w:name="_Toc142606717"/>
      <w:r w:rsidRPr="00BF2260">
        <w:rPr>
          <w:b w:val="0"/>
          <w:bCs w:val="0"/>
          <w:lang w:val="mk-MK"/>
        </w:rPr>
        <w:t xml:space="preserve">Слика </w:t>
      </w:r>
      <w:r w:rsidR="00BF2260" w:rsidRPr="003353CE">
        <w:rPr>
          <w:b w:val="0"/>
          <w:bCs w:val="0"/>
          <w:lang w:val="mk-MK"/>
        </w:rPr>
        <w:t>16</w:t>
      </w:r>
      <w:r w:rsidRPr="00BF2260">
        <w:rPr>
          <w:b w:val="0"/>
          <w:bCs w:val="0"/>
          <w:lang w:val="mk-MK"/>
        </w:rPr>
        <w:t xml:space="preserve"> </w:t>
      </w:r>
      <w:r w:rsidR="00636B6B" w:rsidRPr="00BF2260">
        <w:rPr>
          <w:rFonts w:cs="Arial"/>
          <w:b w:val="0"/>
          <w:bCs w:val="0"/>
          <w:lang w:val="mk-MK"/>
        </w:rPr>
        <w:t>Геотермално поле „Банско“</w:t>
      </w:r>
      <w:bookmarkEnd w:id="492"/>
      <w:bookmarkEnd w:id="493"/>
      <w:bookmarkEnd w:id="494"/>
      <w:bookmarkEnd w:id="495"/>
      <w:bookmarkEnd w:id="496"/>
    </w:p>
    <w:p w14:paraId="63F5F880" w14:textId="77777777" w:rsidR="00FC3099" w:rsidRPr="0035605B" w:rsidRDefault="00636B6B" w:rsidP="00AE673E">
      <w:pPr>
        <w:outlineLvl w:val="0"/>
        <w:rPr>
          <w:rFonts w:cs="Arial"/>
          <w:b/>
          <w:iCs/>
          <w:lang w:val="mk-MK"/>
        </w:rPr>
      </w:pPr>
      <w:bookmarkStart w:id="497" w:name="_Toc465759211"/>
      <w:bookmarkStart w:id="498" w:name="_Toc465957393"/>
      <w:bookmarkStart w:id="499" w:name="_Toc142606718"/>
      <w:r w:rsidRPr="0035605B">
        <w:rPr>
          <w:rFonts w:cs="Arial"/>
          <w:b/>
          <w:iCs/>
          <w:lang w:val="mk-MK"/>
        </w:rPr>
        <w:t>Рудни богатства</w:t>
      </w:r>
      <w:bookmarkEnd w:id="497"/>
      <w:bookmarkEnd w:id="498"/>
      <w:bookmarkEnd w:id="499"/>
    </w:p>
    <w:p w14:paraId="6E4B371D" w14:textId="77777777" w:rsidR="00636B6B" w:rsidRPr="005F472C" w:rsidRDefault="00636B6B" w:rsidP="001E4E48">
      <w:pPr>
        <w:rPr>
          <w:rFonts w:cs="Arial"/>
          <w:color w:val="000000"/>
          <w:lang w:val="mk-MK"/>
        </w:rPr>
      </w:pPr>
      <w:r w:rsidRPr="005F472C">
        <w:rPr>
          <w:rStyle w:val="apple-style-span"/>
          <w:rFonts w:cs="Arial"/>
          <w:color w:val="000000"/>
          <w:lang w:val="mk-MK"/>
        </w:rPr>
        <w:t>Во областа на рударството, Општината не располага со наоѓалишта на метали, додека постојат два рудника на неметали и тоа: рудникот за експлоатација на фелдспад-Хамзали, е од натриски карактер и единствен во Република Македонија и на Балканот и рудникот за експлоатација на CaCO</w:t>
      </w:r>
      <w:r w:rsidRPr="005F472C">
        <w:rPr>
          <w:rStyle w:val="apple-style-span"/>
          <w:rFonts w:cs="Arial"/>
          <w:color w:val="000000"/>
          <w:vertAlign w:val="subscript"/>
          <w:lang w:val="mk-MK"/>
        </w:rPr>
        <w:t>3</w:t>
      </w:r>
      <w:r w:rsidRPr="005F472C">
        <w:rPr>
          <w:rStyle w:val="apple-style-span"/>
          <w:rFonts w:cs="Arial"/>
          <w:color w:val="000000"/>
          <w:lang w:val="mk-MK"/>
        </w:rPr>
        <w:t>– Мемешли, наоѓалиште кое во основа претставува мермеризиран варовник, и е еден од ретките во Република Македонија.</w:t>
      </w:r>
    </w:p>
    <w:p w14:paraId="568E53F6" w14:textId="77777777" w:rsidR="00636B6B" w:rsidRPr="005F472C" w:rsidRDefault="00636B6B" w:rsidP="00B66CC6">
      <w:pPr>
        <w:spacing w:before="0"/>
        <w:jc w:val="center"/>
        <w:rPr>
          <w:rFonts w:cs="Arial"/>
          <w:b/>
          <w:i/>
          <w:u w:val="single"/>
          <w:lang w:val="mk-MK"/>
        </w:rPr>
      </w:pPr>
      <w:r w:rsidRPr="005F472C">
        <w:rPr>
          <w:noProof/>
          <w:lang w:val="mk-MK" w:eastAsia="mk-MK"/>
        </w:rPr>
        <w:drawing>
          <wp:inline distT="0" distB="0" distL="0" distR="0" wp14:anchorId="305C7047" wp14:editId="654C2982">
            <wp:extent cx="2456151" cy="1743075"/>
            <wp:effectExtent l="19050" t="19050" r="20349" b="28575"/>
            <wp:docPr id="10" name="Picture 6" descr="http://strumica.gov.mk/pictures/oi_rudarst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rumica.gov.mk/pictures/oi_rudarstvo.jpg"/>
                    <pic:cNvPicPr>
                      <a:picLocks noChangeAspect="1" noChangeArrowheads="1"/>
                    </pic:cNvPicPr>
                  </pic:nvPicPr>
                  <pic:blipFill>
                    <a:blip r:embed="rId26" cstate="print"/>
                    <a:srcRect/>
                    <a:stretch>
                      <a:fillRect/>
                    </a:stretch>
                  </pic:blipFill>
                  <pic:spPr bwMode="auto">
                    <a:xfrm>
                      <a:off x="0" y="0"/>
                      <a:ext cx="2456151" cy="1743075"/>
                    </a:xfrm>
                    <a:prstGeom prst="rect">
                      <a:avLst/>
                    </a:prstGeom>
                    <a:noFill/>
                    <a:ln w="19050">
                      <a:solidFill>
                        <a:schemeClr val="tx1"/>
                      </a:solidFill>
                      <a:miter lim="800000"/>
                      <a:headEnd/>
                      <a:tailEnd/>
                    </a:ln>
                  </pic:spPr>
                </pic:pic>
              </a:graphicData>
            </a:graphic>
          </wp:inline>
        </w:drawing>
      </w:r>
    </w:p>
    <w:p w14:paraId="2D37EB18" w14:textId="56E1A8D6" w:rsidR="00CE0E5E" w:rsidRPr="00BF2260" w:rsidRDefault="00636B6B" w:rsidP="000715C3">
      <w:pPr>
        <w:pStyle w:val="Caption"/>
        <w:jc w:val="center"/>
        <w:outlineLvl w:val="0"/>
        <w:rPr>
          <w:rFonts w:cs="Arial"/>
          <w:b w:val="0"/>
          <w:bCs w:val="0"/>
          <w:color w:val="000000"/>
          <w:lang w:val="mk-MK"/>
        </w:rPr>
      </w:pPr>
      <w:bookmarkStart w:id="500" w:name="_Toc455146937"/>
      <w:bookmarkStart w:id="501" w:name="_Toc455407015"/>
      <w:bookmarkStart w:id="502" w:name="_Toc465759212"/>
      <w:bookmarkStart w:id="503" w:name="_Toc465957394"/>
      <w:bookmarkStart w:id="504" w:name="_Toc142606719"/>
      <w:r w:rsidRPr="00BF2260">
        <w:rPr>
          <w:b w:val="0"/>
          <w:bCs w:val="0"/>
          <w:lang w:val="mk-MK"/>
        </w:rPr>
        <w:t xml:space="preserve">Слика </w:t>
      </w:r>
      <w:r w:rsidR="00BF2260" w:rsidRPr="003353CE">
        <w:rPr>
          <w:b w:val="0"/>
          <w:bCs w:val="0"/>
          <w:lang w:val="mk-MK"/>
        </w:rPr>
        <w:t>17</w:t>
      </w:r>
      <w:r w:rsidRPr="00BF2260">
        <w:rPr>
          <w:b w:val="0"/>
          <w:bCs w:val="0"/>
          <w:lang w:val="mk-MK"/>
        </w:rPr>
        <w:t xml:space="preserve"> </w:t>
      </w:r>
      <w:r w:rsidR="00E73003" w:rsidRPr="00BF2260">
        <w:rPr>
          <w:b w:val="0"/>
          <w:bCs w:val="0"/>
          <w:lang w:val="mk-MK"/>
        </w:rPr>
        <w:t>Рудник за експлоатација на CaCO</w:t>
      </w:r>
      <w:r w:rsidR="00E73003" w:rsidRPr="00BF2260">
        <w:rPr>
          <w:b w:val="0"/>
          <w:bCs w:val="0"/>
          <w:vertAlign w:val="subscript"/>
          <w:lang w:val="mk-MK"/>
        </w:rPr>
        <w:t>3-</w:t>
      </w:r>
      <w:r w:rsidRPr="00BF2260">
        <w:rPr>
          <w:rFonts w:cs="Arial"/>
          <w:b w:val="0"/>
          <w:bCs w:val="0"/>
          <w:lang w:val="mk-MK"/>
        </w:rPr>
        <w:t>Мемешли</w:t>
      </w:r>
      <w:bookmarkEnd w:id="500"/>
      <w:bookmarkEnd w:id="501"/>
      <w:bookmarkEnd w:id="502"/>
      <w:bookmarkEnd w:id="503"/>
      <w:bookmarkEnd w:id="504"/>
    </w:p>
    <w:p w14:paraId="6E25804D" w14:textId="77777777" w:rsidR="000E21BA" w:rsidRPr="000E21BA" w:rsidRDefault="000E21BA" w:rsidP="000E21BA">
      <w:pPr>
        <w:pStyle w:val="Heading2"/>
        <w:numPr>
          <w:ilvl w:val="1"/>
          <w:numId w:val="10"/>
        </w:numPr>
        <w:ind w:left="576" w:hanging="576"/>
        <w:rPr>
          <w:lang w:val="mk-MK"/>
        </w:rPr>
      </w:pPr>
      <w:bookmarkStart w:id="505" w:name="_Toc142606720"/>
      <w:bookmarkStart w:id="506" w:name="_Toc465957395"/>
      <w:r w:rsidRPr="00AC25A3">
        <w:rPr>
          <w:lang w:val="mk-MK"/>
        </w:rPr>
        <w:t>Трговски, туристички, спортски и рекреативни капацитети</w:t>
      </w:r>
      <w:bookmarkEnd w:id="505"/>
    </w:p>
    <w:p w14:paraId="2FB80023" w14:textId="77777777" w:rsidR="000E21BA" w:rsidRPr="00C17A60" w:rsidRDefault="000E21BA" w:rsidP="000E21BA">
      <w:pPr>
        <w:rPr>
          <w:lang w:val="mk-MK"/>
        </w:rPr>
      </w:pPr>
      <w:r w:rsidRPr="00C17A60">
        <w:rPr>
          <w:lang w:val="mk-MK"/>
        </w:rPr>
        <w:t>Општина Струмица има развиена трговска мрежа, а градот Струмица важи за главен шопинг центар во југоисточна Македонија. Постојат огромен број на регистрирани трговски компании во Струмица. Трговските капацитети во Струмица се состојат од: Продавници (малопродажни објекти), реновирана стоковна куќа, супермаркети, градски пазари, кванташки пазари, трговски центар. Познатите брендови Веро и Џамбо почнаа да градат објект на површина од 5.000 метри квадратни на излезот на градот спрема Радовиш.</w:t>
      </w:r>
    </w:p>
    <w:p w14:paraId="40EA036D" w14:textId="77777777" w:rsidR="000E21BA" w:rsidRPr="00C17A60" w:rsidRDefault="000E21BA" w:rsidP="000E21BA">
      <w:pPr>
        <w:rPr>
          <w:lang w:val="mk-MK"/>
        </w:rPr>
      </w:pPr>
    </w:p>
    <w:p w14:paraId="6C9235BA" w14:textId="77777777" w:rsidR="000E21BA" w:rsidRPr="00C17A60" w:rsidRDefault="000E21BA" w:rsidP="000E21BA">
      <w:pPr>
        <w:rPr>
          <w:lang w:val="mk-MK"/>
        </w:rPr>
      </w:pPr>
      <w:r>
        <w:rPr>
          <w:noProof/>
          <w:lang w:val="mk-MK"/>
        </w:rPr>
        <w:lastRenderedPageBreak/>
        <w:drawing>
          <wp:inline distT="0" distB="0" distL="0" distR="0" wp14:anchorId="736B25A5" wp14:editId="70902419">
            <wp:extent cx="5371465" cy="2514600"/>
            <wp:effectExtent l="0" t="0" r="0" b="0"/>
            <wp:docPr id="10570658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71465" cy="2514600"/>
                    </a:xfrm>
                    <a:prstGeom prst="rect">
                      <a:avLst/>
                    </a:prstGeom>
                    <a:noFill/>
                  </pic:spPr>
                </pic:pic>
              </a:graphicData>
            </a:graphic>
          </wp:inline>
        </w:drawing>
      </w:r>
    </w:p>
    <w:p w14:paraId="40240533" w14:textId="780047DC" w:rsidR="000E21BA" w:rsidRPr="00BF2260" w:rsidRDefault="000E21BA" w:rsidP="000E21BA">
      <w:pPr>
        <w:rPr>
          <w:sz w:val="20"/>
          <w:szCs w:val="20"/>
          <w:lang w:val="mk-MK"/>
        </w:rPr>
      </w:pPr>
      <w:r>
        <w:rPr>
          <w:lang w:val="mk-MK"/>
        </w:rPr>
        <w:t xml:space="preserve">                                                         </w:t>
      </w:r>
      <w:r w:rsidRPr="00BF2260">
        <w:rPr>
          <w:sz w:val="20"/>
          <w:szCs w:val="20"/>
          <w:lang w:val="mk-MK"/>
        </w:rPr>
        <w:t>Слик</w:t>
      </w:r>
      <w:r w:rsidRPr="003353CE">
        <w:rPr>
          <w:sz w:val="20"/>
          <w:szCs w:val="20"/>
          <w:lang w:val="mk-MK"/>
        </w:rPr>
        <w:t>a 1</w:t>
      </w:r>
      <w:r>
        <w:rPr>
          <w:sz w:val="20"/>
          <w:szCs w:val="20"/>
          <w:lang w:val="mk-MK"/>
        </w:rPr>
        <w:t>8</w:t>
      </w:r>
      <w:r w:rsidRPr="00BF2260">
        <w:rPr>
          <w:sz w:val="20"/>
          <w:szCs w:val="20"/>
          <w:lang w:val="mk-MK"/>
        </w:rPr>
        <w:t>. ТЦ Глобал</w:t>
      </w:r>
    </w:p>
    <w:p w14:paraId="40E84D45" w14:textId="77777777" w:rsidR="000E21BA" w:rsidRDefault="000E21BA" w:rsidP="000E21BA">
      <w:pPr>
        <w:rPr>
          <w:lang w:val="mk-MK"/>
        </w:rPr>
      </w:pPr>
    </w:p>
    <w:p w14:paraId="2AE91E71" w14:textId="77777777" w:rsidR="000E21BA" w:rsidRPr="00C17A60" w:rsidRDefault="000E21BA" w:rsidP="000E21BA">
      <w:pPr>
        <w:rPr>
          <w:lang w:val="mk-MK"/>
        </w:rPr>
      </w:pPr>
    </w:p>
    <w:p w14:paraId="4C41AEBD" w14:textId="77777777" w:rsidR="000E21BA" w:rsidRPr="00BF2260" w:rsidRDefault="000E21BA" w:rsidP="000E21BA">
      <w:pPr>
        <w:rPr>
          <w:b/>
          <w:bCs/>
          <w:lang w:val="mk-MK"/>
        </w:rPr>
      </w:pPr>
      <w:r w:rsidRPr="00BF2260">
        <w:rPr>
          <w:b/>
          <w:bCs/>
          <w:lang w:val="mk-MK"/>
        </w:rPr>
        <w:t>Градски трговски центар</w:t>
      </w:r>
    </w:p>
    <w:p w14:paraId="0ED972C3" w14:textId="77777777" w:rsidR="000E21BA" w:rsidRPr="00C17A60" w:rsidRDefault="000E21BA" w:rsidP="000E21BA">
      <w:pPr>
        <w:rPr>
          <w:lang w:val="mk-MK"/>
        </w:rPr>
      </w:pPr>
      <w:r w:rsidRPr="00C17A60">
        <w:rPr>
          <w:lang w:val="mk-MK"/>
        </w:rPr>
        <w:t>Отворен: февруари, 2008</w:t>
      </w:r>
    </w:p>
    <w:p w14:paraId="666D3154" w14:textId="3DD1B33D" w:rsidR="000E21BA" w:rsidRPr="000E21BA" w:rsidRDefault="000E21BA" w:rsidP="000E21BA">
      <w:pPr>
        <w:rPr>
          <w:lang w:val="mk-MK"/>
        </w:rPr>
      </w:pPr>
      <w:r w:rsidRPr="00C17A60">
        <w:rPr>
          <w:lang w:val="mk-MK"/>
        </w:rPr>
        <w:t>Местоположба: Централно градско подрачје, меѓу двата булевари “Маршал Тито” и "Ленинова”. Површина: 34.000 м2, Опременост: градски пазар од затворен тип, деловни објекти, товарни дигала за дотур на стока по катовите , ескалотори, катна гаража со капацитет од 400 лесни возила.</w:t>
      </w:r>
    </w:p>
    <w:p w14:paraId="5542D2AE" w14:textId="08C77200" w:rsidR="00FB11DA" w:rsidRPr="0035605B" w:rsidRDefault="00090950" w:rsidP="00AE673E">
      <w:pPr>
        <w:spacing w:after="120"/>
        <w:outlineLvl w:val="0"/>
        <w:rPr>
          <w:rFonts w:cs="Arial"/>
          <w:b/>
          <w:iCs/>
          <w:lang w:val="mk-MK"/>
        </w:rPr>
      </w:pPr>
      <w:bookmarkStart w:id="507" w:name="_Toc142606721"/>
      <w:r w:rsidRPr="0035605B">
        <w:rPr>
          <w:rFonts w:cs="Arial"/>
          <w:b/>
          <w:iCs/>
          <w:lang w:val="mk-MK"/>
        </w:rPr>
        <w:t>Туристички</w:t>
      </w:r>
      <w:r w:rsidR="00FD38E6" w:rsidRPr="0035605B">
        <w:rPr>
          <w:rFonts w:cs="Arial"/>
          <w:b/>
          <w:iCs/>
          <w:lang w:val="mk-MK"/>
        </w:rPr>
        <w:t>, спортски и рекреативни капацитети</w:t>
      </w:r>
      <w:bookmarkEnd w:id="506"/>
      <w:bookmarkEnd w:id="507"/>
    </w:p>
    <w:p w14:paraId="7F994AAD" w14:textId="2BB4BB2B" w:rsidR="001E01C8" w:rsidRDefault="00FB11DA" w:rsidP="007B6673">
      <w:pPr>
        <w:pStyle w:val="ListParagraph"/>
        <w:ind w:left="0"/>
        <w:rPr>
          <w:bCs/>
          <w:lang w:val="mk-MK"/>
        </w:rPr>
      </w:pPr>
      <w:r w:rsidRPr="005F472C">
        <w:rPr>
          <w:bCs/>
          <w:lang w:val="mk-MK"/>
        </w:rPr>
        <w:t>Во рамките на проектот „Развој на алтернативни форми на туризам”, финансиран од Европската Унија, преку ИПА програмата за прекугранична соработка меѓу Република Македонија и Република Грција, општина Струмица во соработка со локалните планинарски клубови во 2014 утврди, маркира и класифицира 20 Ридско – планински пешачки патеки, со вкупна должина од 112 километри. Патеките започнуваат од шест почетни точки и тоа Ловен Дом, Момин Бунар, Банско и Габрово, Вељуса, Брана Водоча и Попчево, и истите водат до најзначајните културно – историски и природни богатства на општина Струмица и тоа: Цареви Кули, Ма</w:t>
      </w:r>
      <w:r w:rsidR="000B63CE">
        <w:rPr>
          <w:bCs/>
          <w:lang w:val="mk-MK"/>
        </w:rPr>
        <w:t xml:space="preserve">настирот Св. Илија, Црквата Св. </w:t>
      </w:r>
      <w:r w:rsidRPr="005F472C">
        <w:rPr>
          <w:bCs/>
          <w:lang w:val="mk-MK"/>
        </w:rPr>
        <w:t>15 Тивериополски Свештеномаченици, Црквата Св. Кирил и Методиј, Манастирите во Водоча и Вељуса, Римската терма во Банско, Габровските водопади и други природни реткости. Девет од овие патеки можат да се користат за пешачење, џогирање и планински велосипедизам, а останатите 11 патеки може да се користат и за ATV</w:t>
      </w:r>
      <w:r w:rsidR="00ED375A">
        <w:rPr>
          <w:rStyle w:val="FootnoteReference"/>
          <w:bCs/>
          <w:lang w:val="mk-MK"/>
        </w:rPr>
        <w:footnoteReference w:id="1"/>
      </w:r>
      <w:r w:rsidRPr="005F472C">
        <w:rPr>
          <w:bCs/>
          <w:lang w:val="mk-MK"/>
        </w:rPr>
        <w:t xml:space="preserve"> возење и планински мотоциклизам. </w:t>
      </w:r>
      <w:r w:rsidR="00084475" w:rsidRPr="005F472C">
        <w:rPr>
          <w:bCs/>
          <w:lang w:val="mk-MK"/>
        </w:rPr>
        <w:t xml:space="preserve">Струмичани, исто, се рекреираат и со прошетките до црквата Св. Илија, Цареви Кули, и Спомен Костурницата. </w:t>
      </w:r>
    </w:p>
    <w:p w14:paraId="36D2DD83" w14:textId="77777777" w:rsidR="001E01C8" w:rsidRDefault="001E01C8" w:rsidP="00596A0E">
      <w:pPr>
        <w:pStyle w:val="ListParagraph"/>
        <w:ind w:left="0"/>
        <w:jc w:val="center"/>
        <w:rPr>
          <w:bCs/>
          <w:lang w:val="mk-MK"/>
        </w:rPr>
      </w:pPr>
      <w:r>
        <w:rPr>
          <w:noProof/>
          <w:lang w:val="mk-MK" w:eastAsia="mk-MK"/>
        </w:rPr>
        <w:lastRenderedPageBreak/>
        <w:drawing>
          <wp:inline distT="0" distB="0" distL="0" distR="0" wp14:anchorId="35E158A3" wp14:editId="0EDECB55">
            <wp:extent cx="2648585" cy="1704935"/>
            <wp:effectExtent l="19050" t="19050" r="18415" b="10160"/>
            <wp:docPr id="65" name="Picture 18" descr="http://strumica.gov.mk/pictures/k_bun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trumica.gov.mk/pictures/k_bunar.jpg"/>
                    <pic:cNvPicPr>
                      <a:picLocks noChangeAspect="1" noChangeArrowheads="1"/>
                    </pic:cNvPicPr>
                  </pic:nvPicPr>
                  <pic:blipFill>
                    <a:blip r:embed="rId28" cstate="print"/>
                    <a:srcRect l="1613" t="2273" r="2581" b="4091"/>
                    <a:stretch>
                      <a:fillRect/>
                    </a:stretch>
                  </pic:blipFill>
                  <pic:spPr bwMode="auto">
                    <a:xfrm>
                      <a:off x="0" y="0"/>
                      <a:ext cx="2652347" cy="1707357"/>
                    </a:xfrm>
                    <a:prstGeom prst="rect">
                      <a:avLst/>
                    </a:prstGeom>
                    <a:noFill/>
                    <a:ln w="19050">
                      <a:solidFill>
                        <a:schemeClr val="tx1"/>
                      </a:solidFill>
                      <a:miter lim="800000"/>
                      <a:headEnd/>
                      <a:tailEnd/>
                    </a:ln>
                  </pic:spPr>
                </pic:pic>
              </a:graphicData>
            </a:graphic>
          </wp:inline>
        </w:drawing>
      </w:r>
      <w:r w:rsidR="00596A0E">
        <w:rPr>
          <w:bCs/>
          <w:lang w:val="mk-MK"/>
        </w:rPr>
        <w:t xml:space="preserve"> </w:t>
      </w:r>
      <w:r w:rsidRPr="001E01C8">
        <w:rPr>
          <w:bCs/>
          <w:noProof/>
          <w:lang w:val="mk-MK" w:eastAsia="mk-MK"/>
        </w:rPr>
        <w:drawing>
          <wp:inline distT="0" distB="0" distL="0" distR="0" wp14:anchorId="5371749C" wp14:editId="429378A9">
            <wp:extent cx="2819399" cy="1714500"/>
            <wp:effectExtent l="19050" t="19050" r="19051" b="19050"/>
            <wp:docPr id="70" name="Picture 15" descr="Bildergebnis für &amp;bcy;&amp;acy;&amp;ncy;&amp;scy;&amp;kcy;&amp;ocy; &amp;scy;&amp;tcy;&amp;rcy;&amp;ucy;&amp;mcy;&amp;icy;&amp;ts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ildergebnis für &amp;bcy;&amp;acy;&amp;ncy;&amp;scy;&amp;kcy;&amp;ocy; &amp;scy;&amp;tcy;&amp;rcy;&amp;ucy;&amp;mcy;&amp;icy;&amp;tscy;&amp;acy;"/>
                    <pic:cNvPicPr>
                      <a:picLocks noChangeAspect="1" noChangeArrowheads="1"/>
                    </pic:cNvPicPr>
                  </pic:nvPicPr>
                  <pic:blipFill>
                    <a:blip r:embed="rId29" cstate="print"/>
                    <a:srcRect/>
                    <a:stretch>
                      <a:fillRect/>
                    </a:stretch>
                  </pic:blipFill>
                  <pic:spPr bwMode="auto">
                    <a:xfrm>
                      <a:off x="0" y="0"/>
                      <a:ext cx="2819399" cy="1714500"/>
                    </a:xfrm>
                    <a:prstGeom prst="rect">
                      <a:avLst/>
                    </a:prstGeom>
                    <a:noFill/>
                    <a:ln w="19050">
                      <a:solidFill>
                        <a:schemeClr val="tx1"/>
                      </a:solidFill>
                      <a:miter lim="800000"/>
                      <a:headEnd/>
                      <a:tailEnd/>
                    </a:ln>
                  </pic:spPr>
                </pic:pic>
              </a:graphicData>
            </a:graphic>
          </wp:inline>
        </w:drawing>
      </w:r>
    </w:p>
    <w:p w14:paraId="5288BE6F" w14:textId="4F185E4C" w:rsidR="001E01C8" w:rsidRPr="00BF2260" w:rsidRDefault="001E01C8" w:rsidP="004D2DAE">
      <w:pPr>
        <w:pStyle w:val="Caption"/>
        <w:spacing w:before="0"/>
        <w:jc w:val="center"/>
        <w:rPr>
          <w:b w:val="0"/>
          <w:bCs w:val="0"/>
          <w:lang w:val="mk-MK"/>
        </w:rPr>
      </w:pPr>
      <w:r w:rsidRPr="00BF2260">
        <w:rPr>
          <w:b w:val="0"/>
          <w:bCs w:val="0"/>
          <w:lang w:val="ru-RU"/>
        </w:rPr>
        <w:t xml:space="preserve">Слика </w:t>
      </w:r>
      <w:r w:rsidR="00BF2260" w:rsidRPr="003353CE">
        <w:rPr>
          <w:b w:val="0"/>
          <w:bCs w:val="0"/>
          <w:lang w:val="mk-MK"/>
        </w:rPr>
        <w:t>18</w:t>
      </w:r>
      <w:r w:rsidRPr="00BF2260">
        <w:rPr>
          <w:b w:val="0"/>
          <w:bCs w:val="0"/>
          <w:lang w:val="mk-MK"/>
        </w:rPr>
        <w:t xml:space="preserve"> Локалитет Момин Бунар</w:t>
      </w:r>
      <w:r w:rsidRPr="00BF2260">
        <w:rPr>
          <w:b w:val="0"/>
          <w:bCs w:val="0"/>
          <w:lang w:val="ru-RU"/>
        </w:rPr>
        <w:t xml:space="preserve">                      Слика </w:t>
      </w:r>
      <w:r w:rsidR="00BF2260" w:rsidRPr="003353CE">
        <w:rPr>
          <w:b w:val="0"/>
          <w:bCs w:val="0"/>
          <w:lang w:val="mk-MK"/>
        </w:rPr>
        <w:t xml:space="preserve">19 </w:t>
      </w:r>
      <w:r w:rsidRPr="00BF2260">
        <w:rPr>
          <w:b w:val="0"/>
          <w:bCs w:val="0"/>
          <w:lang w:val="mk-MK"/>
        </w:rPr>
        <w:t>Локалитет Банско</w:t>
      </w:r>
    </w:p>
    <w:p w14:paraId="62FE8BFA" w14:textId="77777777" w:rsidR="00263539" w:rsidRDefault="00180D47" w:rsidP="00C66A26">
      <w:pPr>
        <w:pStyle w:val="ListParagraph"/>
        <w:spacing w:after="240"/>
        <w:ind w:left="0"/>
        <w:rPr>
          <w:bCs/>
          <w:lang w:val="mk-MK"/>
        </w:rPr>
      </w:pPr>
      <w:r w:rsidRPr="00180D47">
        <w:rPr>
          <w:lang w:val="ru-RU"/>
        </w:rPr>
        <w:t xml:space="preserve"> </w:t>
      </w:r>
      <w:r>
        <w:rPr>
          <w:b/>
          <w:lang w:val="mk-MK"/>
        </w:rPr>
        <w:t xml:space="preserve">         </w:t>
      </w:r>
      <w:r w:rsidR="00B1557F">
        <w:rPr>
          <w:noProof/>
          <w:lang w:val="mk-MK" w:eastAsia="mk-MK"/>
        </w:rPr>
        <w:drawing>
          <wp:inline distT="0" distB="0" distL="0" distR="0" wp14:anchorId="2E88CC21" wp14:editId="7C7F911C">
            <wp:extent cx="2409825" cy="1695450"/>
            <wp:effectExtent l="19050" t="19050" r="28575" b="19050"/>
            <wp:docPr id="61" name="Picture 6" descr="Bildergebnis für &amp;mcy;&amp;acy;&amp;ncy;&amp;acy;&amp;scy;&amp;tcy;&amp;icy;&amp;rcy; &amp;vcy;&amp;iecy;&amp;ljcy;&amp;ucy;&amp;scy;&amp;acy; &amp;scy;&amp;tcy;&amp;rcy;&amp;ucy;&amp;mcy;&amp;icy;&amp;ts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ldergebnis für &amp;mcy;&amp;acy;&amp;ncy;&amp;acy;&amp;scy;&amp;tcy;&amp;icy;&amp;rcy; &amp;vcy;&amp;iecy;&amp;ljcy;&amp;ucy;&amp;scy;&amp;acy; &amp;scy;&amp;tcy;&amp;rcy;&amp;ucy;&amp;mcy;&amp;icy;&amp;tscy;&amp;acy;"/>
                    <pic:cNvPicPr>
                      <a:picLocks noChangeAspect="1" noChangeArrowheads="1"/>
                    </pic:cNvPicPr>
                  </pic:nvPicPr>
                  <pic:blipFill>
                    <a:blip r:embed="rId30" cstate="print"/>
                    <a:srcRect/>
                    <a:stretch>
                      <a:fillRect/>
                    </a:stretch>
                  </pic:blipFill>
                  <pic:spPr bwMode="auto">
                    <a:xfrm>
                      <a:off x="0" y="0"/>
                      <a:ext cx="2410266" cy="1695760"/>
                    </a:xfrm>
                    <a:prstGeom prst="rect">
                      <a:avLst/>
                    </a:prstGeom>
                    <a:noFill/>
                    <a:ln w="19050">
                      <a:solidFill>
                        <a:schemeClr val="tx1"/>
                      </a:solidFill>
                      <a:miter lim="800000"/>
                      <a:headEnd/>
                      <a:tailEnd/>
                    </a:ln>
                  </pic:spPr>
                </pic:pic>
              </a:graphicData>
            </a:graphic>
          </wp:inline>
        </w:drawing>
      </w:r>
      <w:r w:rsidR="00AF408A">
        <w:rPr>
          <w:bCs/>
          <w:noProof/>
          <w:lang w:val="mk-MK"/>
        </w:rPr>
        <w:t xml:space="preserve"> </w:t>
      </w:r>
      <w:r w:rsidR="00B1557F">
        <w:rPr>
          <w:bCs/>
          <w:noProof/>
          <w:lang w:val="mk-MK" w:eastAsia="mk-MK"/>
        </w:rPr>
        <w:drawing>
          <wp:inline distT="0" distB="0" distL="0" distR="0" wp14:anchorId="4DE6C2EC" wp14:editId="72F9610D">
            <wp:extent cx="2961257" cy="1724025"/>
            <wp:effectExtent l="19050" t="19050" r="10795" b="9525"/>
            <wp:docPr id="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srcRect/>
                    <a:stretch>
                      <a:fillRect/>
                    </a:stretch>
                  </pic:blipFill>
                  <pic:spPr bwMode="auto">
                    <a:xfrm>
                      <a:off x="0" y="0"/>
                      <a:ext cx="2974001" cy="1731445"/>
                    </a:xfrm>
                    <a:prstGeom prst="rect">
                      <a:avLst/>
                    </a:prstGeom>
                    <a:noFill/>
                    <a:ln w="19050">
                      <a:solidFill>
                        <a:schemeClr val="tx1"/>
                      </a:solidFill>
                      <a:miter lim="800000"/>
                      <a:headEnd/>
                      <a:tailEnd/>
                    </a:ln>
                  </pic:spPr>
                </pic:pic>
              </a:graphicData>
            </a:graphic>
          </wp:inline>
        </w:drawing>
      </w:r>
    </w:p>
    <w:p w14:paraId="5A4CE5FD" w14:textId="1AE8E00D" w:rsidR="00263539" w:rsidRPr="00BF2260" w:rsidRDefault="00AF408A" w:rsidP="001E01C8">
      <w:pPr>
        <w:pStyle w:val="Caption"/>
        <w:jc w:val="center"/>
        <w:rPr>
          <w:b w:val="0"/>
          <w:bCs w:val="0"/>
          <w:lang w:val="mk-MK"/>
        </w:rPr>
      </w:pPr>
      <w:r>
        <w:rPr>
          <w:lang w:val="ru-RU"/>
        </w:rPr>
        <w:t xml:space="preserve">     </w:t>
      </w:r>
      <w:r w:rsidR="00CF37DE" w:rsidRPr="00BF2260">
        <w:rPr>
          <w:b w:val="0"/>
          <w:bCs w:val="0"/>
          <w:lang w:val="ru-RU"/>
        </w:rPr>
        <w:t xml:space="preserve">Слика </w:t>
      </w:r>
      <w:r w:rsidR="00BF2260" w:rsidRPr="003353CE">
        <w:rPr>
          <w:b w:val="0"/>
          <w:bCs w:val="0"/>
          <w:lang w:val="ru-RU"/>
        </w:rPr>
        <w:t>20</w:t>
      </w:r>
      <w:r w:rsidR="00CF37DE" w:rsidRPr="00BF2260">
        <w:rPr>
          <w:b w:val="0"/>
          <w:bCs w:val="0"/>
          <w:lang w:val="mk-MK"/>
        </w:rPr>
        <w:t xml:space="preserve"> Манастир Водоча</w:t>
      </w:r>
      <w:r w:rsidR="00B1557F" w:rsidRPr="00BF2260">
        <w:rPr>
          <w:b w:val="0"/>
          <w:bCs w:val="0"/>
          <w:lang w:val="mk-MK"/>
        </w:rPr>
        <w:tab/>
      </w:r>
      <w:r w:rsidR="00180D47" w:rsidRPr="00BF2260">
        <w:rPr>
          <w:b w:val="0"/>
          <w:bCs w:val="0"/>
          <w:lang w:val="mk-MK"/>
        </w:rPr>
        <w:t xml:space="preserve">                                </w:t>
      </w:r>
      <w:r w:rsidR="00B1557F" w:rsidRPr="00BF2260">
        <w:rPr>
          <w:b w:val="0"/>
          <w:bCs w:val="0"/>
          <w:lang w:val="ru-RU"/>
        </w:rPr>
        <w:t xml:space="preserve">Слика </w:t>
      </w:r>
      <w:r w:rsidR="00BF2260" w:rsidRPr="003353CE">
        <w:rPr>
          <w:b w:val="0"/>
          <w:bCs w:val="0"/>
          <w:lang w:val="ru-RU"/>
        </w:rPr>
        <w:t>21</w:t>
      </w:r>
      <w:r w:rsidR="00B1557F" w:rsidRPr="00BF2260">
        <w:rPr>
          <w:b w:val="0"/>
          <w:bCs w:val="0"/>
          <w:lang w:val="mk-MK"/>
        </w:rPr>
        <w:t xml:space="preserve"> Манастир Вељуса</w:t>
      </w:r>
      <w:r w:rsidR="00A34075" w:rsidRPr="00BF2260">
        <w:rPr>
          <w:b w:val="0"/>
          <w:bCs w:val="0"/>
          <w:lang w:val="mk-MK"/>
        </w:rPr>
        <w:tab/>
      </w:r>
    </w:p>
    <w:p w14:paraId="0B81A0FD" w14:textId="77777777" w:rsidR="00E514C0" w:rsidRDefault="00596A0E" w:rsidP="00596A0E">
      <w:pPr>
        <w:pStyle w:val="ListParagraph"/>
        <w:ind w:left="0"/>
        <w:jc w:val="center"/>
        <w:rPr>
          <w:bCs/>
          <w:lang w:val="mk-MK"/>
        </w:rPr>
      </w:pPr>
      <w:r>
        <w:rPr>
          <w:noProof/>
          <w:lang w:val="mk-MK" w:eastAsia="mk-MK"/>
        </w:rPr>
        <w:drawing>
          <wp:inline distT="0" distB="0" distL="0" distR="0" wp14:anchorId="6CA5DEA1" wp14:editId="297823A8">
            <wp:extent cx="2851785" cy="1571625"/>
            <wp:effectExtent l="19050" t="19050" r="24765" b="28575"/>
            <wp:docPr id="72" name="Picture 24" descr="http://strumica.gov.mk/pictures/k_sv_il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trumica.gov.mk/pictures/k_sv_ilija.jpg"/>
                    <pic:cNvPicPr>
                      <a:picLocks noChangeAspect="1" noChangeArrowheads="1"/>
                    </pic:cNvPicPr>
                  </pic:nvPicPr>
                  <pic:blipFill>
                    <a:blip r:embed="rId32" cstate="print"/>
                    <a:srcRect l="5161" t="2273" r="6452" b="10909"/>
                    <a:stretch>
                      <a:fillRect/>
                    </a:stretch>
                  </pic:blipFill>
                  <pic:spPr bwMode="auto">
                    <a:xfrm>
                      <a:off x="0" y="0"/>
                      <a:ext cx="2852144" cy="1571823"/>
                    </a:xfrm>
                    <a:prstGeom prst="rect">
                      <a:avLst/>
                    </a:prstGeom>
                    <a:noFill/>
                    <a:ln w="19050">
                      <a:solidFill>
                        <a:schemeClr val="tx1"/>
                      </a:solidFill>
                      <a:miter lim="800000"/>
                      <a:headEnd/>
                      <a:tailEnd/>
                    </a:ln>
                  </pic:spPr>
                </pic:pic>
              </a:graphicData>
            </a:graphic>
          </wp:inline>
        </w:drawing>
      </w:r>
      <w:r w:rsidRPr="00596A0E">
        <w:rPr>
          <w:noProof/>
          <w:lang w:val="ru-RU"/>
        </w:rPr>
        <w:t xml:space="preserve"> </w:t>
      </w:r>
      <w:r w:rsidR="00AF408A">
        <w:rPr>
          <w:noProof/>
          <w:lang w:val="mk-MK" w:eastAsia="mk-MK"/>
        </w:rPr>
        <w:drawing>
          <wp:inline distT="0" distB="0" distL="0" distR="0" wp14:anchorId="5B101977" wp14:editId="6EA76757">
            <wp:extent cx="2552700" cy="1571625"/>
            <wp:effectExtent l="19050" t="19050" r="19050" b="28575"/>
            <wp:docPr id="71" name="Picture 21" descr="Monument Kosturnica - Strumc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onument Kosturnica - Strumcia (2).JPG"/>
                    <pic:cNvPicPr>
                      <a:picLocks noChangeAspect="1" noChangeArrowheads="1"/>
                    </pic:cNvPicPr>
                  </pic:nvPicPr>
                  <pic:blipFill>
                    <a:blip r:embed="rId33" cstate="print"/>
                    <a:srcRect t="4717"/>
                    <a:stretch>
                      <a:fillRect/>
                    </a:stretch>
                  </pic:blipFill>
                  <pic:spPr bwMode="auto">
                    <a:xfrm>
                      <a:off x="0" y="0"/>
                      <a:ext cx="2553077" cy="1571857"/>
                    </a:xfrm>
                    <a:prstGeom prst="rect">
                      <a:avLst/>
                    </a:prstGeom>
                    <a:noFill/>
                    <a:ln w="19050">
                      <a:solidFill>
                        <a:schemeClr val="tx1"/>
                      </a:solidFill>
                      <a:miter lim="800000"/>
                      <a:headEnd/>
                      <a:tailEnd/>
                    </a:ln>
                  </pic:spPr>
                </pic:pic>
              </a:graphicData>
            </a:graphic>
          </wp:inline>
        </w:drawing>
      </w:r>
    </w:p>
    <w:p w14:paraId="0709AE54" w14:textId="616646BD" w:rsidR="00E514C0" w:rsidRPr="00BF2260" w:rsidRDefault="001E01C8" w:rsidP="00596A0E">
      <w:pPr>
        <w:pStyle w:val="Caption"/>
        <w:jc w:val="center"/>
        <w:rPr>
          <w:b w:val="0"/>
          <w:bCs w:val="0"/>
          <w:lang w:val="mk-MK"/>
        </w:rPr>
      </w:pPr>
      <w:r w:rsidRPr="00BF2260">
        <w:rPr>
          <w:b w:val="0"/>
          <w:bCs w:val="0"/>
          <w:lang w:val="ru-RU"/>
        </w:rPr>
        <w:t xml:space="preserve">Слика </w:t>
      </w:r>
      <w:r w:rsidR="00BF2260" w:rsidRPr="003353CE">
        <w:rPr>
          <w:b w:val="0"/>
          <w:bCs w:val="0"/>
          <w:lang w:val="mk-MK"/>
        </w:rPr>
        <w:t>22</w:t>
      </w:r>
      <w:r w:rsidR="00596A0E" w:rsidRPr="00BF2260">
        <w:rPr>
          <w:b w:val="0"/>
          <w:bCs w:val="0"/>
          <w:lang w:val="mk-MK"/>
        </w:rPr>
        <w:t xml:space="preserve"> Црква Св. Илија</w:t>
      </w:r>
      <w:r w:rsidRPr="00BF2260">
        <w:rPr>
          <w:b w:val="0"/>
          <w:bCs w:val="0"/>
          <w:lang w:val="mk-MK"/>
        </w:rPr>
        <w:tab/>
      </w:r>
      <w:r w:rsidR="00AF408A" w:rsidRPr="00BF2260">
        <w:rPr>
          <w:b w:val="0"/>
          <w:bCs w:val="0"/>
          <w:lang w:val="mk-MK"/>
        </w:rPr>
        <w:t xml:space="preserve">     </w:t>
      </w:r>
      <w:r w:rsidR="00AF408A" w:rsidRPr="00BF2260">
        <w:rPr>
          <w:b w:val="0"/>
          <w:bCs w:val="0"/>
          <w:lang w:val="ru-RU"/>
        </w:rPr>
        <w:t xml:space="preserve">Слика </w:t>
      </w:r>
      <w:r w:rsidR="00BF2260" w:rsidRPr="003353CE">
        <w:rPr>
          <w:b w:val="0"/>
          <w:bCs w:val="0"/>
          <w:lang w:val="mk-MK"/>
        </w:rPr>
        <w:t>23</w:t>
      </w:r>
      <w:r w:rsidR="00AF408A" w:rsidRPr="00BF2260">
        <w:rPr>
          <w:b w:val="0"/>
          <w:bCs w:val="0"/>
          <w:lang w:val="mk-MK"/>
        </w:rPr>
        <w:t xml:space="preserve"> Спомен Коструница</w:t>
      </w:r>
    </w:p>
    <w:p w14:paraId="1F28900D" w14:textId="77777777" w:rsidR="000E21BA" w:rsidRDefault="000E21BA" w:rsidP="005F27C5">
      <w:pPr>
        <w:pStyle w:val="ListParagraph"/>
        <w:ind w:left="0"/>
        <w:rPr>
          <w:bCs/>
          <w:lang w:val="mk-MK"/>
        </w:rPr>
      </w:pPr>
    </w:p>
    <w:p w14:paraId="19718AA2" w14:textId="30D60FCA" w:rsidR="005F27C5" w:rsidRDefault="005F27C5" w:rsidP="005F27C5">
      <w:pPr>
        <w:pStyle w:val="ListParagraph"/>
        <w:ind w:left="0"/>
        <w:rPr>
          <w:bCs/>
          <w:lang w:val="mk-MK"/>
        </w:rPr>
      </w:pPr>
      <w:r w:rsidRPr="005F472C">
        <w:rPr>
          <w:bCs/>
          <w:lang w:val="mk-MK"/>
        </w:rPr>
        <w:t xml:space="preserve">Градскиот </w:t>
      </w:r>
      <w:r w:rsidR="008A6BC8">
        <w:rPr>
          <w:bCs/>
          <w:lang w:val="mk-MK"/>
        </w:rPr>
        <w:t>П</w:t>
      </w:r>
      <w:r w:rsidR="008A6BC8" w:rsidRPr="005F472C">
        <w:rPr>
          <w:bCs/>
          <w:lang w:val="mk-MK"/>
        </w:rPr>
        <w:t xml:space="preserve">арк </w:t>
      </w:r>
      <w:r w:rsidRPr="005F472C">
        <w:rPr>
          <w:bCs/>
          <w:lang w:val="mk-MK"/>
        </w:rPr>
        <w:t xml:space="preserve">во Струмица е место кое локалното население го користи за одмор и релаксација, посебно летно време, како простор каде може да се освежи од топлите летни дневни горештини. Просторот во </w:t>
      </w:r>
      <w:r w:rsidR="008A6BC8">
        <w:rPr>
          <w:bCs/>
          <w:lang w:val="mk-MK"/>
        </w:rPr>
        <w:t>Г</w:t>
      </w:r>
      <w:r w:rsidR="008A6BC8" w:rsidRPr="005F472C">
        <w:rPr>
          <w:bCs/>
          <w:lang w:val="mk-MK"/>
        </w:rPr>
        <w:t xml:space="preserve">радскиот </w:t>
      </w:r>
      <w:r w:rsidR="008A6BC8">
        <w:rPr>
          <w:bCs/>
          <w:lang w:val="mk-MK"/>
        </w:rPr>
        <w:t>П</w:t>
      </w:r>
      <w:r w:rsidR="008A6BC8" w:rsidRPr="005F472C">
        <w:rPr>
          <w:bCs/>
          <w:lang w:val="mk-MK"/>
        </w:rPr>
        <w:t xml:space="preserve">арк </w:t>
      </w:r>
      <w:r w:rsidRPr="005F472C">
        <w:rPr>
          <w:bCs/>
          <w:lang w:val="mk-MK"/>
        </w:rPr>
        <w:t xml:space="preserve">е исполнет со хортикултурно уредени тревни површини и патеки за шетање, фудбалски стадион, тениски игралишта, спортска сала, летна дискотека, ресторан и езерце. </w:t>
      </w:r>
    </w:p>
    <w:p w14:paraId="33E03295" w14:textId="77777777" w:rsidR="008A6BC8" w:rsidRDefault="009A3790" w:rsidP="009A3790">
      <w:pPr>
        <w:spacing w:after="240"/>
        <w:jc w:val="center"/>
        <w:rPr>
          <w:lang w:val="mk-MK"/>
        </w:rPr>
      </w:pPr>
      <w:r>
        <w:rPr>
          <w:lang w:val="mk-MK"/>
        </w:rPr>
        <w:lastRenderedPageBreak/>
        <w:t xml:space="preserve"> </w:t>
      </w:r>
      <w:r w:rsidR="00103B05" w:rsidRPr="00103B05">
        <w:rPr>
          <w:noProof/>
          <w:lang w:val="mk-MK" w:eastAsia="mk-MK"/>
        </w:rPr>
        <w:drawing>
          <wp:inline distT="0" distB="0" distL="0" distR="0" wp14:anchorId="0C44D858" wp14:editId="482C5F1E">
            <wp:extent cx="2514600" cy="1677797"/>
            <wp:effectExtent l="19050" t="19050" r="19050" b="17653"/>
            <wp:docPr id="50" name="Picture 11" descr="C:\Users\HP2\Desktop\Leap Strumica\ЛЕАП СТРУМИЦА 27.10.2016\pece\1176365_653616614671973_15724773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2\Desktop\Leap Strumica\ЛЕАП СТРУМИЦА 27.10.2016\pece\1176365_653616614671973_1572477335_n.jpg"/>
                    <pic:cNvPicPr>
                      <a:picLocks noChangeAspect="1" noChangeArrowheads="1"/>
                    </pic:cNvPicPr>
                  </pic:nvPicPr>
                  <pic:blipFill>
                    <a:blip r:embed="rId34" cstate="print"/>
                    <a:srcRect/>
                    <a:stretch>
                      <a:fillRect/>
                    </a:stretch>
                  </pic:blipFill>
                  <pic:spPr bwMode="auto">
                    <a:xfrm>
                      <a:off x="0" y="0"/>
                      <a:ext cx="2514600" cy="1677797"/>
                    </a:xfrm>
                    <a:prstGeom prst="rect">
                      <a:avLst/>
                    </a:prstGeom>
                    <a:noFill/>
                    <a:ln w="19050">
                      <a:solidFill>
                        <a:schemeClr val="tx1"/>
                      </a:solidFill>
                      <a:miter lim="800000"/>
                      <a:headEnd/>
                      <a:tailEnd/>
                    </a:ln>
                  </pic:spPr>
                </pic:pic>
              </a:graphicData>
            </a:graphic>
          </wp:inline>
        </w:drawing>
      </w:r>
      <w:r>
        <w:rPr>
          <w:noProof/>
          <w:lang w:val="mk-MK"/>
        </w:rPr>
        <w:t xml:space="preserve"> </w:t>
      </w:r>
      <w:r w:rsidR="00103B05">
        <w:rPr>
          <w:noProof/>
          <w:lang w:val="mk-MK" w:eastAsia="mk-MK"/>
        </w:rPr>
        <w:drawing>
          <wp:inline distT="0" distB="0" distL="0" distR="0" wp14:anchorId="6949CFBF" wp14:editId="4FB3C806">
            <wp:extent cx="2514598" cy="1676400"/>
            <wp:effectExtent l="19050" t="19050" r="19052" b="19050"/>
            <wp:docPr id="51" name="Picture 5" descr="C:\Users\HP2\Desktop\Leap Strumica\ЛЕАП СТРУМИЦА 27.10.2016\pece\1186975_653616554671979_10645806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2\Desktop\Leap Strumica\ЛЕАП СТРУМИЦА 27.10.2016\pece\1186975_653616554671979_1064580675_n.jpg"/>
                    <pic:cNvPicPr>
                      <a:picLocks noChangeAspect="1" noChangeArrowheads="1"/>
                    </pic:cNvPicPr>
                  </pic:nvPicPr>
                  <pic:blipFill>
                    <a:blip r:embed="rId35" cstate="print"/>
                    <a:srcRect/>
                    <a:stretch>
                      <a:fillRect/>
                    </a:stretch>
                  </pic:blipFill>
                  <pic:spPr bwMode="auto">
                    <a:xfrm>
                      <a:off x="0" y="0"/>
                      <a:ext cx="2520592" cy="1680396"/>
                    </a:xfrm>
                    <a:prstGeom prst="rect">
                      <a:avLst/>
                    </a:prstGeom>
                    <a:noFill/>
                    <a:ln w="19050">
                      <a:solidFill>
                        <a:schemeClr val="tx1"/>
                      </a:solidFill>
                      <a:miter lim="800000"/>
                      <a:headEnd/>
                      <a:tailEnd/>
                    </a:ln>
                  </pic:spPr>
                </pic:pic>
              </a:graphicData>
            </a:graphic>
          </wp:inline>
        </w:drawing>
      </w:r>
    </w:p>
    <w:p w14:paraId="3B014DC7" w14:textId="513B6F1F" w:rsidR="005F27C5" w:rsidRDefault="00103B05" w:rsidP="00AF408A">
      <w:pPr>
        <w:pStyle w:val="Caption"/>
        <w:jc w:val="center"/>
        <w:rPr>
          <w:b w:val="0"/>
          <w:bCs w:val="0"/>
          <w:lang w:val="mk-MK"/>
        </w:rPr>
      </w:pPr>
      <w:r w:rsidRPr="00BF2260">
        <w:rPr>
          <w:b w:val="0"/>
          <w:bCs w:val="0"/>
          <w:lang w:val="ru-RU"/>
        </w:rPr>
        <w:t xml:space="preserve">Слика </w:t>
      </w:r>
      <w:r w:rsidR="00BF2260" w:rsidRPr="00BF2260">
        <w:rPr>
          <w:b w:val="0"/>
          <w:bCs w:val="0"/>
        </w:rPr>
        <w:t>24</w:t>
      </w:r>
      <w:r w:rsidRPr="00BF2260">
        <w:rPr>
          <w:b w:val="0"/>
          <w:bCs w:val="0"/>
          <w:lang w:val="ru-RU"/>
        </w:rPr>
        <w:t xml:space="preserve"> </w:t>
      </w:r>
      <w:r w:rsidRPr="00BF2260">
        <w:rPr>
          <w:b w:val="0"/>
          <w:bCs w:val="0"/>
          <w:lang w:val="mk-MK"/>
        </w:rPr>
        <w:t>Градски парк Струмица</w:t>
      </w:r>
    </w:p>
    <w:p w14:paraId="56692F8F" w14:textId="77777777" w:rsidR="00243A09" w:rsidRPr="00243A09" w:rsidRDefault="00243A09" w:rsidP="00243A09">
      <w:pPr>
        <w:rPr>
          <w:lang w:val="mk-MK"/>
        </w:rPr>
      </w:pPr>
    </w:p>
    <w:p w14:paraId="0C747577" w14:textId="0014C3F4" w:rsidR="00CB79CB" w:rsidRDefault="009126EE" w:rsidP="000E21BA">
      <w:pPr>
        <w:pStyle w:val="Heading2"/>
        <w:numPr>
          <w:ilvl w:val="1"/>
          <w:numId w:val="10"/>
        </w:numPr>
        <w:ind w:left="576" w:hanging="576"/>
        <w:rPr>
          <w:lang w:val="mk-MK"/>
        </w:rPr>
      </w:pPr>
      <w:bookmarkStart w:id="508" w:name="_Toc353284176"/>
      <w:bookmarkStart w:id="509" w:name="_Toc353284338"/>
      <w:bookmarkStart w:id="510" w:name="_Toc353284443"/>
      <w:bookmarkStart w:id="511" w:name="_Toc353284512"/>
      <w:bookmarkStart w:id="512" w:name="_Toc353285167"/>
      <w:bookmarkStart w:id="513" w:name="_Toc353286557"/>
      <w:bookmarkStart w:id="514" w:name="_Toc353445199"/>
      <w:bookmarkStart w:id="515" w:name="_Toc364081067"/>
      <w:bookmarkStart w:id="516" w:name="_Toc364084529"/>
      <w:bookmarkStart w:id="517" w:name="_Toc364084936"/>
      <w:bookmarkStart w:id="518" w:name="_Toc142606722"/>
      <w:r w:rsidRPr="005F472C">
        <w:rPr>
          <w:lang w:val="mk-MK"/>
        </w:rPr>
        <w:t>Сообраќајна поврзаност</w:t>
      </w:r>
      <w:bookmarkEnd w:id="508"/>
      <w:bookmarkEnd w:id="509"/>
      <w:bookmarkEnd w:id="510"/>
      <w:bookmarkEnd w:id="511"/>
      <w:bookmarkEnd w:id="512"/>
      <w:bookmarkEnd w:id="513"/>
      <w:bookmarkEnd w:id="514"/>
      <w:bookmarkEnd w:id="515"/>
      <w:bookmarkEnd w:id="516"/>
      <w:bookmarkEnd w:id="517"/>
      <w:bookmarkEnd w:id="518"/>
    </w:p>
    <w:p w14:paraId="6ACB17DE" w14:textId="23988EB7" w:rsidR="00CB79CB" w:rsidRPr="00CB79CB" w:rsidRDefault="00CB79CB" w:rsidP="00CB79CB">
      <w:pPr>
        <w:rPr>
          <w:lang w:val="mk-MK"/>
        </w:rPr>
      </w:pPr>
      <w:r w:rsidRPr="00CB79CB">
        <w:rPr>
          <w:lang w:val="mk-MK"/>
        </w:rPr>
        <w:t>Јавните патишта според нивното државно, економско, стопанско, сообраќајно значење и нивната изграденост се поделени на државни и општински. Според државното, економското, стопанското и сообраќајното значење, како и нивото на изграденост, дел од државните патишта се категоризираат како автопати, експресни патишта и магистрални патишта (А- патишта). Тие служат за поврзување на Република Северна Македонија со европскиот патен систем и одржување на континуитет на меѓународната патна мрежа (меѓународните коридори - Е патишта), како и поврзување на патната мрежа со меѓународни патни гранични премини и сообраќајно поврзување со патиштата на соседните држави. Вкупните државни патишта се поделени на: A - Патишта (автопатишта, експресни патишта, магистрални патишта), Р1 – Регионални патишта од прва категорија и Р2 - Регионални патишта од втора категорија.</w:t>
      </w:r>
    </w:p>
    <w:p w14:paraId="0C5F7DFD" w14:textId="77777777" w:rsidR="00CB79CB" w:rsidRPr="00CB79CB" w:rsidRDefault="00CB79CB" w:rsidP="00CB79CB">
      <w:pPr>
        <w:rPr>
          <w:lang w:val="mk-MK"/>
        </w:rPr>
      </w:pPr>
      <w:r w:rsidRPr="00CB79CB">
        <w:rPr>
          <w:lang w:val="mk-MK"/>
        </w:rPr>
        <w:t>Општина Струмица има индиректен пристап на автопатот А1 преку регионалниот патен правец Р1401, индиректен пристап на магистралниот патен правец А3 преку Р1302, како и директен пристап на магистралниот патен правец А4.</w:t>
      </w:r>
    </w:p>
    <w:p w14:paraId="0D8048D6" w14:textId="0D7700A1" w:rsidR="00243A09" w:rsidRDefault="00CB79CB" w:rsidP="00CB79CB">
      <w:pPr>
        <w:rPr>
          <w:lang w:val="mk-MK"/>
        </w:rPr>
      </w:pPr>
      <w:r w:rsidRPr="00CB79CB">
        <w:rPr>
          <w:lang w:val="mk-MK"/>
        </w:rPr>
        <w:t>Регионални патни правци кои поминуваат низ Општината се: Р1302, Р1401, Р1402, Р1403, Р2432 и Р2434. Во прегледот подолу се наведени сите патишта преку кои е поврзана општина Струмица.</w:t>
      </w:r>
    </w:p>
    <w:p w14:paraId="5B5C4786" w14:textId="77777777" w:rsidR="00243A09" w:rsidRPr="00CB79CB" w:rsidRDefault="00243A09" w:rsidP="00CB79CB">
      <w:pPr>
        <w:rPr>
          <w:lang w:val="mk-MK"/>
        </w:rPr>
      </w:pPr>
    </w:p>
    <w:tbl>
      <w:tblPr>
        <w:tblpPr w:leftFromText="180" w:rightFromText="180" w:vertAnchor="page" w:horzAnchor="margin" w:tblpY="1197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8"/>
        <w:gridCol w:w="1275"/>
        <w:gridCol w:w="6804"/>
      </w:tblGrid>
      <w:tr w:rsidR="000E21BA" w:rsidRPr="00CB79CB" w14:paraId="329D7712" w14:textId="77777777" w:rsidTr="00243A09">
        <w:trPr>
          <w:trHeight w:val="537"/>
        </w:trPr>
        <w:tc>
          <w:tcPr>
            <w:tcW w:w="988" w:type="dxa"/>
          </w:tcPr>
          <w:p w14:paraId="42A7F9DC" w14:textId="77777777" w:rsidR="000E21BA" w:rsidRPr="00CB79CB" w:rsidRDefault="000E21BA" w:rsidP="00243A09">
            <w:pPr>
              <w:rPr>
                <w:b/>
              </w:rPr>
            </w:pPr>
            <w:proofErr w:type="spellStart"/>
            <w:r w:rsidRPr="00CB79CB">
              <w:rPr>
                <w:b/>
              </w:rPr>
              <w:t>Реден</w:t>
            </w:r>
            <w:proofErr w:type="spellEnd"/>
            <w:r w:rsidRPr="00CB79CB">
              <w:rPr>
                <w:b/>
              </w:rPr>
              <w:t xml:space="preserve"> </w:t>
            </w:r>
            <w:proofErr w:type="spellStart"/>
            <w:r w:rsidRPr="00CB79CB">
              <w:rPr>
                <w:b/>
              </w:rPr>
              <w:t>број</w:t>
            </w:r>
            <w:proofErr w:type="spellEnd"/>
          </w:p>
        </w:tc>
        <w:tc>
          <w:tcPr>
            <w:tcW w:w="1275" w:type="dxa"/>
          </w:tcPr>
          <w:p w14:paraId="41294137" w14:textId="77777777" w:rsidR="000E21BA" w:rsidRPr="00CB79CB" w:rsidRDefault="000E21BA" w:rsidP="00243A09">
            <w:pPr>
              <w:rPr>
                <w:b/>
              </w:rPr>
            </w:pPr>
            <w:proofErr w:type="spellStart"/>
            <w:r w:rsidRPr="00CB79CB">
              <w:rPr>
                <w:b/>
              </w:rPr>
              <w:t>Ознака</w:t>
            </w:r>
            <w:proofErr w:type="spellEnd"/>
          </w:p>
        </w:tc>
        <w:tc>
          <w:tcPr>
            <w:tcW w:w="6804" w:type="dxa"/>
          </w:tcPr>
          <w:p w14:paraId="66B7C214" w14:textId="77777777" w:rsidR="000E21BA" w:rsidRPr="00CB79CB" w:rsidRDefault="000E21BA" w:rsidP="00243A09">
            <w:pPr>
              <w:rPr>
                <w:b/>
              </w:rPr>
            </w:pPr>
            <w:proofErr w:type="spellStart"/>
            <w:r w:rsidRPr="00CB79CB">
              <w:rPr>
                <w:b/>
              </w:rPr>
              <w:t>Релација</w:t>
            </w:r>
            <w:proofErr w:type="spellEnd"/>
          </w:p>
        </w:tc>
      </w:tr>
      <w:tr w:rsidR="000E21BA" w:rsidRPr="00CB79CB" w14:paraId="25A8D5DC" w14:textId="77777777" w:rsidTr="00243A09">
        <w:trPr>
          <w:trHeight w:val="285"/>
        </w:trPr>
        <w:tc>
          <w:tcPr>
            <w:tcW w:w="988" w:type="dxa"/>
          </w:tcPr>
          <w:p w14:paraId="5DEDC667" w14:textId="77777777" w:rsidR="000E21BA" w:rsidRPr="00CB79CB" w:rsidRDefault="000E21BA" w:rsidP="00243A09">
            <w:pPr>
              <w:jc w:val="center"/>
            </w:pPr>
            <w:r w:rsidRPr="00CB79CB">
              <w:t>1</w:t>
            </w:r>
          </w:p>
        </w:tc>
        <w:tc>
          <w:tcPr>
            <w:tcW w:w="1275" w:type="dxa"/>
          </w:tcPr>
          <w:p w14:paraId="05E14798" w14:textId="77777777" w:rsidR="000E21BA" w:rsidRPr="00CB79CB" w:rsidRDefault="000E21BA" w:rsidP="00243A09">
            <w:r w:rsidRPr="00CB79CB">
              <w:t>P2432</w:t>
            </w:r>
          </w:p>
        </w:tc>
        <w:tc>
          <w:tcPr>
            <w:tcW w:w="6804" w:type="dxa"/>
          </w:tcPr>
          <w:p w14:paraId="2E845475" w14:textId="77777777" w:rsidR="000E21BA" w:rsidRPr="00CB79CB" w:rsidRDefault="000E21BA" w:rsidP="00243A09">
            <w:proofErr w:type="spellStart"/>
            <w:r w:rsidRPr="00CB79CB">
              <w:t>Струмица</w:t>
            </w:r>
            <w:proofErr w:type="spellEnd"/>
            <w:r w:rsidRPr="00CB79CB">
              <w:t xml:space="preserve"> (</w:t>
            </w:r>
            <w:proofErr w:type="spellStart"/>
            <w:r w:rsidRPr="00CB79CB">
              <w:t>врска</w:t>
            </w:r>
            <w:proofErr w:type="spellEnd"/>
            <w:r w:rsidRPr="00CB79CB">
              <w:t xml:space="preserve"> </w:t>
            </w:r>
            <w:proofErr w:type="spellStart"/>
            <w:r w:rsidRPr="00CB79CB">
              <w:t>со</w:t>
            </w:r>
            <w:proofErr w:type="spellEnd"/>
            <w:r w:rsidRPr="00CB79CB">
              <w:t xml:space="preserve"> А4) - </w:t>
            </w:r>
            <w:proofErr w:type="spellStart"/>
            <w:r w:rsidRPr="00CB79CB">
              <w:t>Вељуса</w:t>
            </w:r>
            <w:proofErr w:type="spellEnd"/>
            <w:r w:rsidRPr="00CB79CB">
              <w:t xml:space="preserve"> - </w:t>
            </w:r>
            <w:proofErr w:type="spellStart"/>
            <w:r w:rsidRPr="00CB79CB">
              <w:t>Василево</w:t>
            </w:r>
            <w:proofErr w:type="spellEnd"/>
            <w:r w:rsidRPr="00CB79CB">
              <w:t xml:space="preserve"> (</w:t>
            </w:r>
            <w:proofErr w:type="spellStart"/>
            <w:r w:rsidRPr="00CB79CB">
              <w:t>врска</w:t>
            </w:r>
            <w:proofErr w:type="spellEnd"/>
            <w:r w:rsidRPr="00CB79CB">
              <w:t xml:space="preserve"> </w:t>
            </w:r>
            <w:proofErr w:type="spellStart"/>
            <w:r w:rsidRPr="00CB79CB">
              <w:t>со</w:t>
            </w:r>
            <w:proofErr w:type="spellEnd"/>
            <w:r w:rsidRPr="00CB79CB">
              <w:t xml:space="preserve"> P1403)</w:t>
            </w:r>
          </w:p>
        </w:tc>
      </w:tr>
      <w:tr w:rsidR="000E21BA" w:rsidRPr="00CB79CB" w14:paraId="58ACAF5D" w14:textId="77777777" w:rsidTr="00243A09">
        <w:trPr>
          <w:trHeight w:val="251"/>
        </w:trPr>
        <w:tc>
          <w:tcPr>
            <w:tcW w:w="988" w:type="dxa"/>
          </w:tcPr>
          <w:p w14:paraId="59212C17" w14:textId="77777777" w:rsidR="000E21BA" w:rsidRPr="00CB79CB" w:rsidRDefault="000E21BA" w:rsidP="00243A09">
            <w:pPr>
              <w:jc w:val="center"/>
            </w:pPr>
            <w:r w:rsidRPr="00CB79CB">
              <w:t>2</w:t>
            </w:r>
          </w:p>
        </w:tc>
        <w:tc>
          <w:tcPr>
            <w:tcW w:w="1275" w:type="dxa"/>
          </w:tcPr>
          <w:p w14:paraId="68A56005" w14:textId="77777777" w:rsidR="000E21BA" w:rsidRPr="00CB79CB" w:rsidRDefault="000E21BA" w:rsidP="00243A09">
            <w:r w:rsidRPr="00CB79CB">
              <w:t>P2434</w:t>
            </w:r>
          </w:p>
        </w:tc>
        <w:tc>
          <w:tcPr>
            <w:tcW w:w="6804" w:type="dxa"/>
          </w:tcPr>
          <w:p w14:paraId="2B618EB6" w14:textId="77777777" w:rsidR="000E21BA" w:rsidRPr="00CB79CB" w:rsidRDefault="000E21BA" w:rsidP="00243A09">
            <w:proofErr w:type="spellStart"/>
            <w:r w:rsidRPr="00CB79CB">
              <w:t>Врска</w:t>
            </w:r>
            <w:proofErr w:type="spellEnd"/>
            <w:r w:rsidRPr="00CB79CB">
              <w:t xml:space="preserve"> </w:t>
            </w:r>
            <w:proofErr w:type="spellStart"/>
            <w:r w:rsidRPr="00CB79CB">
              <w:t>со</w:t>
            </w:r>
            <w:proofErr w:type="spellEnd"/>
            <w:r w:rsidRPr="00CB79CB">
              <w:t xml:space="preserve"> P1401 - </w:t>
            </w:r>
            <w:proofErr w:type="spellStart"/>
            <w:r w:rsidRPr="00CB79CB">
              <w:t>Рич</w:t>
            </w:r>
            <w:proofErr w:type="spellEnd"/>
            <w:r w:rsidRPr="00CB79CB">
              <w:t xml:space="preserve"> - </w:t>
            </w:r>
            <w:proofErr w:type="spellStart"/>
            <w:r w:rsidRPr="00CB79CB">
              <w:t>врска</w:t>
            </w:r>
            <w:proofErr w:type="spellEnd"/>
            <w:r w:rsidRPr="00CB79CB">
              <w:t xml:space="preserve"> </w:t>
            </w:r>
            <w:proofErr w:type="spellStart"/>
            <w:r w:rsidRPr="00CB79CB">
              <w:t>со</w:t>
            </w:r>
            <w:proofErr w:type="spellEnd"/>
            <w:r w:rsidRPr="00CB79CB">
              <w:t xml:space="preserve"> P2433</w:t>
            </w:r>
          </w:p>
        </w:tc>
      </w:tr>
    </w:tbl>
    <w:p w14:paraId="5D247919" w14:textId="40883796" w:rsidR="00CB79CB" w:rsidRPr="00BF2260" w:rsidRDefault="00CB79CB" w:rsidP="00CB79CB">
      <w:pPr>
        <w:rPr>
          <w:sz w:val="20"/>
          <w:szCs w:val="20"/>
          <w:lang w:val="mk-MK"/>
        </w:rPr>
      </w:pPr>
      <w:r w:rsidRPr="00BF2260">
        <w:rPr>
          <w:sz w:val="20"/>
          <w:szCs w:val="20"/>
          <w:lang w:val="mk-MK"/>
        </w:rPr>
        <w:t>Табела</w:t>
      </w:r>
      <w:r w:rsidR="00BD68C7" w:rsidRPr="00BF2260">
        <w:rPr>
          <w:sz w:val="20"/>
          <w:szCs w:val="20"/>
          <w:lang w:val="mk-MK"/>
        </w:rPr>
        <w:t xml:space="preserve"> 13</w:t>
      </w:r>
      <w:r w:rsidR="00243A09">
        <w:rPr>
          <w:sz w:val="20"/>
          <w:szCs w:val="20"/>
          <w:lang w:val="mk-MK"/>
        </w:rPr>
        <w:t>.</w:t>
      </w:r>
      <w:r w:rsidRPr="00BF2260">
        <w:rPr>
          <w:sz w:val="20"/>
          <w:szCs w:val="20"/>
          <w:lang w:val="mk-MK"/>
        </w:rPr>
        <w:t xml:space="preserve"> А-Патишта (автопатишта, експресни патишта, магистрални патишта) што поминуваат низ oпштина Струмица</w:t>
      </w:r>
    </w:p>
    <w:p w14:paraId="1F04D6AC" w14:textId="77777777" w:rsidR="00CB79CB" w:rsidRPr="00CB79CB" w:rsidRDefault="00CB79CB" w:rsidP="00CB79CB"/>
    <w:p w14:paraId="1A5BE4DD" w14:textId="77777777" w:rsidR="000E21BA" w:rsidRDefault="000E21BA" w:rsidP="00CB79CB">
      <w:pPr>
        <w:rPr>
          <w:sz w:val="20"/>
          <w:szCs w:val="20"/>
        </w:rPr>
      </w:pPr>
    </w:p>
    <w:p w14:paraId="6C63461D" w14:textId="77777777" w:rsidR="000E21BA" w:rsidRDefault="000E21BA" w:rsidP="00CB79CB">
      <w:pPr>
        <w:rPr>
          <w:sz w:val="20"/>
          <w:szCs w:val="20"/>
        </w:rPr>
      </w:pPr>
    </w:p>
    <w:p w14:paraId="20FB1FDC" w14:textId="77777777" w:rsidR="000E21BA" w:rsidRDefault="000E21BA" w:rsidP="00CB79CB">
      <w:pPr>
        <w:rPr>
          <w:sz w:val="20"/>
          <w:szCs w:val="20"/>
        </w:rPr>
      </w:pPr>
    </w:p>
    <w:p w14:paraId="301A9A19" w14:textId="77777777" w:rsidR="000E21BA" w:rsidRDefault="000E21BA" w:rsidP="00CB79CB">
      <w:pPr>
        <w:rPr>
          <w:sz w:val="20"/>
          <w:szCs w:val="20"/>
        </w:rPr>
      </w:pPr>
    </w:p>
    <w:p w14:paraId="30B36714" w14:textId="77777777" w:rsidR="000E21BA" w:rsidRDefault="000E21BA" w:rsidP="00CB79CB">
      <w:pPr>
        <w:rPr>
          <w:sz w:val="20"/>
          <w:szCs w:val="20"/>
        </w:rPr>
      </w:pPr>
    </w:p>
    <w:p w14:paraId="14D041AA" w14:textId="6954C532" w:rsidR="001E4E48" w:rsidRDefault="00CB79CB" w:rsidP="00CB79CB">
      <w:pPr>
        <w:rPr>
          <w:sz w:val="20"/>
          <w:szCs w:val="20"/>
        </w:rPr>
      </w:pPr>
      <w:proofErr w:type="spellStart"/>
      <w:r w:rsidRPr="00BF2260">
        <w:rPr>
          <w:sz w:val="20"/>
          <w:szCs w:val="20"/>
        </w:rPr>
        <w:t>Табела</w:t>
      </w:r>
      <w:proofErr w:type="spellEnd"/>
      <w:r w:rsidR="00BD68C7" w:rsidRPr="00BF2260">
        <w:rPr>
          <w:sz w:val="20"/>
          <w:szCs w:val="20"/>
          <w:lang w:val="mk-MK"/>
        </w:rPr>
        <w:t xml:space="preserve"> 14</w:t>
      </w:r>
      <w:r w:rsidR="00243A09">
        <w:rPr>
          <w:sz w:val="20"/>
          <w:szCs w:val="20"/>
          <w:lang w:val="mk-MK"/>
        </w:rPr>
        <w:t xml:space="preserve">. </w:t>
      </w:r>
      <w:r w:rsidRPr="00BF2260">
        <w:rPr>
          <w:sz w:val="20"/>
          <w:szCs w:val="20"/>
        </w:rPr>
        <w:t xml:space="preserve"> Р1-Регионални </w:t>
      </w:r>
      <w:proofErr w:type="spellStart"/>
      <w:r w:rsidRPr="00BF2260">
        <w:rPr>
          <w:sz w:val="20"/>
          <w:szCs w:val="20"/>
        </w:rPr>
        <w:t>патишта</w:t>
      </w:r>
      <w:proofErr w:type="spellEnd"/>
      <w:r w:rsidRPr="00BF2260">
        <w:rPr>
          <w:sz w:val="20"/>
          <w:szCs w:val="20"/>
        </w:rPr>
        <w:t xml:space="preserve"> </w:t>
      </w:r>
      <w:proofErr w:type="spellStart"/>
      <w:r w:rsidRPr="00BF2260">
        <w:rPr>
          <w:sz w:val="20"/>
          <w:szCs w:val="20"/>
        </w:rPr>
        <w:t>од</w:t>
      </w:r>
      <w:proofErr w:type="spellEnd"/>
      <w:r w:rsidRPr="00BF2260">
        <w:rPr>
          <w:sz w:val="20"/>
          <w:szCs w:val="20"/>
        </w:rPr>
        <w:t xml:space="preserve"> </w:t>
      </w:r>
      <w:proofErr w:type="spellStart"/>
      <w:r w:rsidRPr="00BF2260">
        <w:rPr>
          <w:sz w:val="20"/>
          <w:szCs w:val="20"/>
        </w:rPr>
        <w:t>прва</w:t>
      </w:r>
      <w:proofErr w:type="spellEnd"/>
      <w:r w:rsidRPr="00BF2260">
        <w:rPr>
          <w:sz w:val="20"/>
          <w:szCs w:val="20"/>
        </w:rPr>
        <w:t xml:space="preserve"> </w:t>
      </w:r>
      <w:proofErr w:type="spellStart"/>
      <w:r w:rsidRPr="00BF2260">
        <w:rPr>
          <w:sz w:val="20"/>
          <w:szCs w:val="20"/>
        </w:rPr>
        <w:t>категорија</w:t>
      </w:r>
      <w:proofErr w:type="spellEnd"/>
      <w:r w:rsidRPr="00BF2260">
        <w:rPr>
          <w:sz w:val="20"/>
          <w:szCs w:val="20"/>
        </w:rPr>
        <w:t xml:space="preserve"> </w:t>
      </w:r>
      <w:proofErr w:type="spellStart"/>
      <w:r w:rsidRPr="00BF2260">
        <w:rPr>
          <w:sz w:val="20"/>
          <w:szCs w:val="20"/>
        </w:rPr>
        <w:t>што</w:t>
      </w:r>
      <w:proofErr w:type="spellEnd"/>
      <w:r w:rsidRPr="00BF2260">
        <w:rPr>
          <w:sz w:val="20"/>
          <w:szCs w:val="20"/>
        </w:rPr>
        <w:t xml:space="preserve"> </w:t>
      </w:r>
      <w:proofErr w:type="spellStart"/>
      <w:r w:rsidRPr="00BF2260">
        <w:rPr>
          <w:sz w:val="20"/>
          <w:szCs w:val="20"/>
        </w:rPr>
        <w:t>поминуваат</w:t>
      </w:r>
      <w:proofErr w:type="spellEnd"/>
      <w:r w:rsidRPr="00BF2260">
        <w:rPr>
          <w:sz w:val="20"/>
          <w:szCs w:val="20"/>
        </w:rPr>
        <w:t xml:space="preserve"> </w:t>
      </w:r>
      <w:proofErr w:type="spellStart"/>
      <w:r w:rsidRPr="00BF2260">
        <w:rPr>
          <w:sz w:val="20"/>
          <w:szCs w:val="20"/>
        </w:rPr>
        <w:t>низ</w:t>
      </w:r>
      <w:proofErr w:type="spellEnd"/>
      <w:r w:rsidRPr="00BF2260">
        <w:rPr>
          <w:sz w:val="20"/>
          <w:szCs w:val="20"/>
        </w:rPr>
        <w:t xml:space="preserve"> </w:t>
      </w:r>
      <w:proofErr w:type="spellStart"/>
      <w:r w:rsidRPr="00BF2260">
        <w:rPr>
          <w:sz w:val="20"/>
          <w:szCs w:val="20"/>
        </w:rPr>
        <w:t>oпштина</w:t>
      </w:r>
      <w:proofErr w:type="spellEnd"/>
      <w:r w:rsidRPr="00BF2260">
        <w:rPr>
          <w:sz w:val="20"/>
          <w:szCs w:val="20"/>
        </w:rPr>
        <w:t xml:space="preserve"> </w:t>
      </w:r>
      <w:proofErr w:type="spellStart"/>
      <w:r w:rsidRPr="00BF2260">
        <w:rPr>
          <w:sz w:val="20"/>
          <w:szCs w:val="20"/>
        </w:rPr>
        <w:t>Струмица</w:t>
      </w:r>
      <w:proofErr w:type="spellEnd"/>
    </w:p>
    <w:p w14:paraId="50744E10" w14:textId="77777777" w:rsidR="000E21BA" w:rsidRPr="00BF2260" w:rsidRDefault="000E21BA" w:rsidP="00CB79CB">
      <w:pPr>
        <w:rPr>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1"/>
        <w:gridCol w:w="1251"/>
        <w:gridCol w:w="6965"/>
      </w:tblGrid>
      <w:tr w:rsidR="00157190" w:rsidRPr="00CB79CB" w14:paraId="1B1D966B" w14:textId="77777777" w:rsidTr="001F7704">
        <w:trPr>
          <w:trHeight w:val="509"/>
          <w:jc w:val="center"/>
        </w:trPr>
        <w:tc>
          <w:tcPr>
            <w:tcW w:w="851" w:type="dxa"/>
          </w:tcPr>
          <w:p w14:paraId="2AAFA4DB" w14:textId="77777777" w:rsidR="00157190" w:rsidRPr="00CB79CB" w:rsidRDefault="00157190" w:rsidP="001F7704">
            <w:pPr>
              <w:rPr>
                <w:b/>
              </w:rPr>
            </w:pPr>
            <w:proofErr w:type="spellStart"/>
            <w:r w:rsidRPr="00CB79CB">
              <w:rPr>
                <w:b/>
              </w:rPr>
              <w:t>Реден</w:t>
            </w:r>
            <w:proofErr w:type="spellEnd"/>
            <w:r w:rsidRPr="00CB79CB">
              <w:rPr>
                <w:b/>
              </w:rPr>
              <w:t xml:space="preserve"> </w:t>
            </w:r>
            <w:proofErr w:type="spellStart"/>
            <w:r w:rsidRPr="00CB79CB">
              <w:rPr>
                <w:b/>
              </w:rPr>
              <w:t>број</w:t>
            </w:r>
            <w:proofErr w:type="spellEnd"/>
          </w:p>
        </w:tc>
        <w:tc>
          <w:tcPr>
            <w:tcW w:w="1251" w:type="dxa"/>
          </w:tcPr>
          <w:p w14:paraId="2F5423AD" w14:textId="77777777" w:rsidR="00157190" w:rsidRPr="00CB79CB" w:rsidRDefault="00157190" w:rsidP="001F7704">
            <w:pPr>
              <w:rPr>
                <w:b/>
              </w:rPr>
            </w:pPr>
            <w:proofErr w:type="spellStart"/>
            <w:r w:rsidRPr="00CB79CB">
              <w:rPr>
                <w:b/>
              </w:rPr>
              <w:t>Oзнака</w:t>
            </w:r>
            <w:proofErr w:type="spellEnd"/>
          </w:p>
        </w:tc>
        <w:tc>
          <w:tcPr>
            <w:tcW w:w="6965" w:type="dxa"/>
          </w:tcPr>
          <w:p w14:paraId="49E96D94" w14:textId="77777777" w:rsidR="00157190" w:rsidRPr="00CB79CB" w:rsidRDefault="00157190" w:rsidP="001F7704">
            <w:pPr>
              <w:rPr>
                <w:b/>
              </w:rPr>
            </w:pPr>
            <w:proofErr w:type="spellStart"/>
            <w:r w:rsidRPr="00CB79CB">
              <w:rPr>
                <w:b/>
              </w:rPr>
              <w:t>Патен</w:t>
            </w:r>
            <w:proofErr w:type="spellEnd"/>
            <w:r w:rsidRPr="00CB79CB">
              <w:rPr>
                <w:b/>
              </w:rPr>
              <w:t xml:space="preserve"> </w:t>
            </w:r>
            <w:proofErr w:type="spellStart"/>
            <w:r w:rsidRPr="00CB79CB">
              <w:rPr>
                <w:b/>
              </w:rPr>
              <w:t>правец</w:t>
            </w:r>
            <w:proofErr w:type="spellEnd"/>
          </w:p>
        </w:tc>
      </w:tr>
      <w:tr w:rsidR="00157190" w:rsidRPr="00CB79CB" w14:paraId="781A5193" w14:textId="77777777" w:rsidTr="001F7704">
        <w:trPr>
          <w:trHeight w:val="768"/>
          <w:jc w:val="center"/>
        </w:trPr>
        <w:tc>
          <w:tcPr>
            <w:tcW w:w="851" w:type="dxa"/>
          </w:tcPr>
          <w:p w14:paraId="59203D91" w14:textId="77777777" w:rsidR="00157190" w:rsidRPr="00CB79CB" w:rsidRDefault="00157190" w:rsidP="001F7704"/>
          <w:p w14:paraId="44E6D471" w14:textId="77777777" w:rsidR="00157190" w:rsidRPr="00CB79CB" w:rsidRDefault="00157190" w:rsidP="001F7704">
            <w:r w:rsidRPr="00CB79CB">
              <w:t>1</w:t>
            </w:r>
          </w:p>
        </w:tc>
        <w:tc>
          <w:tcPr>
            <w:tcW w:w="1251" w:type="dxa"/>
          </w:tcPr>
          <w:p w14:paraId="6670DB0D" w14:textId="77777777" w:rsidR="00157190" w:rsidRPr="00CB79CB" w:rsidRDefault="00157190" w:rsidP="001F7704"/>
          <w:p w14:paraId="1290600F" w14:textId="77777777" w:rsidR="00157190" w:rsidRPr="00CB79CB" w:rsidRDefault="00157190" w:rsidP="001F7704">
            <w:r w:rsidRPr="00CB79CB">
              <w:t>А4</w:t>
            </w:r>
          </w:p>
        </w:tc>
        <w:tc>
          <w:tcPr>
            <w:tcW w:w="6965" w:type="dxa"/>
          </w:tcPr>
          <w:p w14:paraId="47C1ED3A" w14:textId="77777777" w:rsidR="00157190" w:rsidRPr="00CB79CB" w:rsidRDefault="00157190" w:rsidP="001F7704">
            <w:proofErr w:type="spellStart"/>
            <w:r w:rsidRPr="00CB79CB">
              <w:t>Граница</w:t>
            </w:r>
            <w:proofErr w:type="spellEnd"/>
            <w:r w:rsidRPr="00CB79CB">
              <w:t xml:space="preserve"> </w:t>
            </w:r>
            <w:proofErr w:type="spellStart"/>
            <w:r w:rsidRPr="00CB79CB">
              <w:t>со</w:t>
            </w:r>
            <w:proofErr w:type="spellEnd"/>
            <w:r w:rsidRPr="00CB79CB">
              <w:t xml:space="preserve"> Р. </w:t>
            </w:r>
            <w:proofErr w:type="spellStart"/>
            <w:r w:rsidRPr="00CB79CB">
              <w:t>Косово</w:t>
            </w:r>
            <w:proofErr w:type="spellEnd"/>
            <w:r w:rsidRPr="00CB79CB">
              <w:t xml:space="preserve"> (ГП </w:t>
            </w:r>
            <w:proofErr w:type="spellStart"/>
            <w:r w:rsidRPr="00CB79CB">
              <w:t>Блаце</w:t>
            </w:r>
            <w:proofErr w:type="spellEnd"/>
            <w:r w:rsidRPr="00CB79CB">
              <w:t xml:space="preserve">) - </w:t>
            </w:r>
            <w:proofErr w:type="spellStart"/>
            <w:r w:rsidRPr="00CB79CB">
              <w:t>Крстосница</w:t>
            </w:r>
            <w:proofErr w:type="spellEnd"/>
            <w:r w:rsidRPr="00CB79CB">
              <w:t xml:space="preserve"> </w:t>
            </w:r>
            <w:proofErr w:type="spellStart"/>
            <w:r w:rsidRPr="00CB79CB">
              <w:t>Стенковец</w:t>
            </w:r>
            <w:proofErr w:type="spellEnd"/>
            <w:r w:rsidRPr="00CB79CB">
              <w:t xml:space="preserve"> – </w:t>
            </w:r>
            <w:proofErr w:type="spellStart"/>
            <w:r w:rsidRPr="00CB79CB">
              <w:t>обиколница</w:t>
            </w:r>
            <w:proofErr w:type="spellEnd"/>
            <w:r w:rsidRPr="00CB79CB">
              <w:t xml:space="preserve"> </w:t>
            </w:r>
            <w:proofErr w:type="spellStart"/>
            <w:r w:rsidRPr="00CB79CB">
              <w:t>Скопје</w:t>
            </w:r>
            <w:proofErr w:type="spellEnd"/>
          </w:p>
          <w:p w14:paraId="75B69260" w14:textId="77777777" w:rsidR="00157190" w:rsidRPr="00CB79CB" w:rsidRDefault="00157190" w:rsidP="001F7704">
            <w:proofErr w:type="spellStart"/>
            <w:r w:rsidRPr="00CB79CB">
              <w:t>Петровец</w:t>
            </w:r>
            <w:proofErr w:type="spellEnd"/>
            <w:r w:rsidRPr="00CB79CB">
              <w:t xml:space="preserve"> - </w:t>
            </w:r>
            <w:proofErr w:type="spellStart"/>
            <w:r w:rsidRPr="00CB79CB">
              <w:t>Миладиновци</w:t>
            </w:r>
            <w:proofErr w:type="spellEnd"/>
            <w:r w:rsidRPr="00CB79CB">
              <w:t xml:space="preserve"> - </w:t>
            </w:r>
            <w:proofErr w:type="spellStart"/>
            <w:r w:rsidRPr="00CB79CB">
              <w:t>Свети</w:t>
            </w:r>
            <w:proofErr w:type="spellEnd"/>
            <w:r w:rsidRPr="00CB79CB">
              <w:t xml:space="preserve"> </w:t>
            </w:r>
            <w:proofErr w:type="spellStart"/>
            <w:r w:rsidRPr="00CB79CB">
              <w:t>Николе</w:t>
            </w:r>
            <w:proofErr w:type="spellEnd"/>
            <w:r w:rsidRPr="00CB79CB">
              <w:t xml:space="preserve"> - </w:t>
            </w:r>
            <w:proofErr w:type="spellStart"/>
            <w:r w:rsidRPr="00CB79CB">
              <w:t>Штип</w:t>
            </w:r>
            <w:proofErr w:type="spellEnd"/>
            <w:r w:rsidRPr="00CB79CB">
              <w:t xml:space="preserve"> - </w:t>
            </w:r>
            <w:proofErr w:type="spellStart"/>
            <w:r w:rsidRPr="00CB79CB">
              <w:t>Радовиш</w:t>
            </w:r>
            <w:proofErr w:type="spellEnd"/>
            <w:r w:rsidRPr="00CB79CB">
              <w:t xml:space="preserve"> - </w:t>
            </w:r>
            <w:proofErr w:type="spellStart"/>
            <w:r w:rsidRPr="00CB79CB">
              <w:t>Струмица</w:t>
            </w:r>
            <w:proofErr w:type="spellEnd"/>
            <w:r w:rsidRPr="00CB79CB">
              <w:t xml:space="preserve"> - </w:t>
            </w:r>
            <w:proofErr w:type="spellStart"/>
            <w:r w:rsidRPr="00CB79CB">
              <w:t>граница</w:t>
            </w:r>
            <w:proofErr w:type="spellEnd"/>
            <w:r w:rsidRPr="00CB79CB">
              <w:t xml:space="preserve"> </w:t>
            </w:r>
            <w:proofErr w:type="spellStart"/>
            <w:r w:rsidRPr="00CB79CB">
              <w:t>со</w:t>
            </w:r>
            <w:proofErr w:type="spellEnd"/>
            <w:r w:rsidRPr="00CB79CB">
              <w:t xml:space="preserve"> Р. </w:t>
            </w:r>
            <w:proofErr w:type="spellStart"/>
            <w:r w:rsidRPr="00CB79CB">
              <w:t>Бугарија</w:t>
            </w:r>
            <w:proofErr w:type="spellEnd"/>
            <w:r w:rsidRPr="00CB79CB">
              <w:t xml:space="preserve"> (ГП </w:t>
            </w:r>
            <w:proofErr w:type="spellStart"/>
            <w:r w:rsidRPr="00CB79CB">
              <w:t>Ново</w:t>
            </w:r>
            <w:proofErr w:type="spellEnd"/>
            <w:r w:rsidRPr="00CB79CB">
              <w:t xml:space="preserve"> </w:t>
            </w:r>
            <w:proofErr w:type="spellStart"/>
            <w:r w:rsidRPr="00CB79CB">
              <w:t>Село</w:t>
            </w:r>
            <w:proofErr w:type="spellEnd"/>
            <w:r w:rsidRPr="00CB79CB">
              <w:t>)</w:t>
            </w:r>
          </w:p>
        </w:tc>
      </w:tr>
    </w:tbl>
    <w:p w14:paraId="4127A1AA" w14:textId="77777777" w:rsidR="00BF2260" w:rsidRPr="00CB79CB" w:rsidRDefault="00BF2260" w:rsidP="00BF2260"/>
    <w:p w14:paraId="6ABBE4A6" w14:textId="4EFCAFE4" w:rsidR="00BF2260" w:rsidRDefault="00BF2260" w:rsidP="00CB79CB">
      <w:pPr>
        <w:rPr>
          <w:sz w:val="20"/>
          <w:szCs w:val="20"/>
        </w:rPr>
      </w:pPr>
      <w:proofErr w:type="spellStart"/>
      <w:r w:rsidRPr="00BF2260">
        <w:rPr>
          <w:sz w:val="20"/>
          <w:szCs w:val="20"/>
        </w:rPr>
        <w:t>Табела</w:t>
      </w:r>
      <w:proofErr w:type="spellEnd"/>
      <w:r w:rsidR="00243A09">
        <w:rPr>
          <w:sz w:val="20"/>
          <w:szCs w:val="20"/>
          <w:lang w:val="mk-MK"/>
        </w:rPr>
        <w:t xml:space="preserve"> 15. </w:t>
      </w:r>
      <w:r w:rsidRPr="00BF2260">
        <w:rPr>
          <w:sz w:val="20"/>
          <w:szCs w:val="20"/>
        </w:rPr>
        <w:t xml:space="preserve">Р2-Регионални </w:t>
      </w:r>
      <w:proofErr w:type="spellStart"/>
      <w:r w:rsidRPr="00BF2260">
        <w:rPr>
          <w:sz w:val="20"/>
          <w:szCs w:val="20"/>
        </w:rPr>
        <w:t>патишта</w:t>
      </w:r>
      <w:proofErr w:type="spellEnd"/>
      <w:r w:rsidRPr="00BF2260">
        <w:rPr>
          <w:sz w:val="20"/>
          <w:szCs w:val="20"/>
        </w:rPr>
        <w:t xml:space="preserve"> </w:t>
      </w:r>
      <w:proofErr w:type="spellStart"/>
      <w:r w:rsidRPr="00BF2260">
        <w:rPr>
          <w:sz w:val="20"/>
          <w:szCs w:val="20"/>
        </w:rPr>
        <w:t>од</w:t>
      </w:r>
      <w:proofErr w:type="spellEnd"/>
      <w:r w:rsidRPr="00BF2260">
        <w:rPr>
          <w:sz w:val="20"/>
          <w:szCs w:val="20"/>
        </w:rPr>
        <w:t xml:space="preserve"> </w:t>
      </w:r>
      <w:proofErr w:type="spellStart"/>
      <w:r w:rsidRPr="00BF2260">
        <w:rPr>
          <w:sz w:val="20"/>
          <w:szCs w:val="20"/>
        </w:rPr>
        <w:t>втора</w:t>
      </w:r>
      <w:proofErr w:type="spellEnd"/>
      <w:r w:rsidRPr="00BF2260">
        <w:rPr>
          <w:sz w:val="20"/>
          <w:szCs w:val="20"/>
        </w:rPr>
        <w:t xml:space="preserve"> </w:t>
      </w:r>
      <w:proofErr w:type="spellStart"/>
      <w:r w:rsidRPr="00BF2260">
        <w:rPr>
          <w:sz w:val="20"/>
          <w:szCs w:val="20"/>
        </w:rPr>
        <w:t>категорија</w:t>
      </w:r>
      <w:proofErr w:type="spellEnd"/>
      <w:r w:rsidRPr="00BF2260">
        <w:rPr>
          <w:sz w:val="20"/>
          <w:szCs w:val="20"/>
        </w:rPr>
        <w:t xml:space="preserve"> </w:t>
      </w:r>
      <w:proofErr w:type="spellStart"/>
      <w:r w:rsidRPr="00BF2260">
        <w:rPr>
          <w:sz w:val="20"/>
          <w:szCs w:val="20"/>
        </w:rPr>
        <w:t>што</w:t>
      </w:r>
      <w:proofErr w:type="spellEnd"/>
      <w:r w:rsidRPr="00BF2260">
        <w:rPr>
          <w:sz w:val="20"/>
          <w:szCs w:val="20"/>
        </w:rPr>
        <w:t xml:space="preserve"> </w:t>
      </w:r>
      <w:proofErr w:type="spellStart"/>
      <w:r w:rsidRPr="00BF2260">
        <w:rPr>
          <w:sz w:val="20"/>
          <w:szCs w:val="20"/>
        </w:rPr>
        <w:t>поминуваат</w:t>
      </w:r>
      <w:proofErr w:type="spellEnd"/>
      <w:r w:rsidRPr="00BF2260">
        <w:rPr>
          <w:sz w:val="20"/>
          <w:szCs w:val="20"/>
        </w:rPr>
        <w:t xml:space="preserve"> </w:t>
      </w:r>
      <w:proofErr w:type="spellStart"/>
      <w:r w:rsidRPr="00BF2260">
        <w:rPr>
          <w:sz w:val="20"/>
          <w:szCs w:val="20"/>
        </w:rPr>
        <w:t>низ</w:t>
      </w:r>
      <w:proofErr w:type="spellEnd"/>
      <w:r w:rsidRPr="00BF2260">
        <w:rPr>
          <w:sz w:val="20"/>
          <w:szCs w:val="20"/>
        </w:rPr>
        <w:t xml:space="preserve"> </w:t>
      </w:r>
      <w:proofErr w:type="spellStart"/>
      <w:r w:rsidRPr="00BF2260">
        <w:rPr>
          <w:sz w:val="20"/>
          <w:szCs w:val="20"/>
        </w:rPr>
        <w:t>oпштина</w:t>
      </w:r>
      <w:proofErr w:type="spellEnd"/>
      <w:r w:rsidRPr="00BF2260">
        <w:rPr>
          <w:sz w:val="20"/>
          <w:szCs w:val="20"/>
        </w:rPr>
        <w:t xml:space="preserve"> </w:t>
      </w:r>
      <w:proofErr w:type="spellStart"/>
      <w:r w:rsidRPr="00BF2260">
        <w:rPr>
          <w:sz w:val="20"/>
          <w:szCs w:val="20"/>
        </w:rPr>
        <w:t>Струмица</w:t>
      </w:r>
      <w:proofErr w:type="spellEnd"/>
    </w:p>
    <w:p w14:paraId="39A41FF8" w14:textId="77777777" w:rsidR="00243A09" w:rsidRPr="00BF2260" w:rsidRDefault="00243A09" w:rsidP="00CB79CB">
      <w:pPr>
        <w:rPr>
          <w:sz w:val="20"/>
          <w:szCs w:val="20"/>
        </w:rPr>
      </w:pPr>
    </w:p>
    <w:tbl>
      <w:tblPr>
        <w:tblW w:w="910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3"/>
        <w:gridCol w:w="1418"/>
        <w:gridCol w:w="6697"/>
      </w:tblGrid>
      <w:tr w:rsidR="00121875" w:rsidRPr="00CB79CB" w14:paraId="49138F56" w14:textId="77777777" w:rsidTr="00BF2260">
        <w:trPr>
          <w:trHeight w:val="552"/>
          <w:jc w:val="center"/>
        </w:trPr>
        <w:tc>
          <w:tcPr>
            <w:tcW w:w="993" w:type="dxa"/>
          </w:tcPr>
          <w:p w14:paraId="46391B0A" w14:textId="44C01774" w:rsidR="00121875" w:rsidRPr="00CB79CB" w:rsidRDefault="00121875" w:rsidP="00CB79CB">
            <w:pPr>
              <w:rPr>
                <w:b/>
              </w:rPr>
            </w:pPr>
            <w:proofErr w:type="spellStart"/>
            <w:r w:rsidRPr="00CB79CB">
              <w:rPr>
                <w:b/>
              </w:rPr>
              <w:t>Реден</w:t>
            </w:r>
            <w:proofErr w:type="spellEnd"/>
            <w:r w:rsidRPr="00CB79CB">
              <w:rPr>
                <w:b/>
              </w:rPr>
              <w:t xml:space="preserve"> </w:t>
            </w:r>
            <w:r w:rsidR="006A5CB8">
              <w:rPr>
                <w:b/>
                <w:lang w:val="mk-MK"/>
              </w:rPr>
              <w:t>бр</w:t>
            </w:r>
            <w:proofErr w:type="spellStart"/>
            <w:r w:rsidRPr="00CB79CB">
              <w:rPr>
                <w:b/>
              </w:rPr>
              <w:t>ој</w:t>
            </w:r>
            <w:proofErr w:type="spellEnd"/>
          </w:p>
        </w:tc>
        <w:tc>
          <w:tcPr>
            <w:tcW w:w="1418" w:type="dxa"/>
          </w:tcPr>
          <w:p w14:paraId="17CF1658" w14:textId="059E54D1" w:rsidR="00121875" w:rsidRPr="00CB79CB" w:rsidRDefault="00121875" w:rsidP="00CB79CB">
            <w:pPr>
              <w:rPr>
                <w:b/>
              </w:rPr>
            </w:pPr>
            <w:proofErr w:type="spellStart"/>
            <w:r w:rsidRPr="00CB79CB">
              <w:rPr>
                <w:b/>
              </w:rPr>
              <w:t>Ознака</w:t>
            </w:r>
            <w:proofErr w:type="spellEnd"/>
          </w:p>
        </w:tc>
        <w:tc>
          <w:tcPr>
            <w:tcW w:w="6697" w:type="dxa"/>
          </w:tcPr>
          <w:p w14:paraId="7E98DAEC" w14:textId="77777777" w:rsidR="00121875" w:rsidRPr="00CB79CB" w:rsidRDefault="00121875" w:rsidP="00CB79CB">
            <w:pPr>
              <w:rPr>
                <w:b/>
              </w:rPr>
            </w:pPr>
            <w:r w:rsidRPr="00CB79CB">
              <w:rPr>
                <w:b/>
              </w:rPr>
              <w:t xml:space="preserve">                                                         </w:t>
            </w:r>
            <w:proofErr w:type="spellStart"/>
            <w:r w:rsidRPr="00CB79CB">
              <w:rPr>
                <w:b/>
              </w:rPr>
              <w:t>Релација</w:t>
            </w:r>
            <w:proofErr w:type="spellEnd"/>
          </w:p>
        </w:tc>
      </w:tr>
      <w:tr w:rsidR="00121875" w:rsidRPr="00CB79CB" w14:paraId="6C7BF6E2" w14:textId="77777777" w:rsidTr="00BF2260">
        <w:trPr>
          <w:trHeight w:val="293"/>
          <w:jc w:val="center"/>
        </w:trPr>
        <w:tc>
          <w:tcPr>
            <w:tcW w:w="993" w:type="dxa"/>
          </w:tcPr>
          <w:p w14:paraId="0E6EBCF9" w14:textId="77777777" w:rsidR="00121875" w:rsidRPr="00CB79CB" w:rsidRDefault="00121875" w:rsidP="00121875">
            <w:pPr>
              <w:jc w:val="center"/>
            </w:pPr>
            <w:r w:rsidRPr="00CB79CB">
              <w:t>1</w:t>
            </w:r>
          </w:p>
        </w:tc>
        <w:tc>
          <w:tcPr>
            <w:tcW w:w="1418" w:type="dxa"/>
          </w:tcPr>
          <w:p w14:paraId="4954510E" w14:textId="7D542FC2" w:rsidR="00121875" w:rsidRPr="00CB79CB" w:rsidRDefault="00121875" w:rsidP="00CB79CB">
            <w:r w:rsidRPr="00CB79CB">
              <w:t>P1302</w:t>
            </w:r>
          </w:p>
        </w:tc>
        <w:tc>
          <w:tcPr>
            <w:tcW w:w="6697" w:type="dxa"/>
          </w:tcPr>
          <w:p w14:paraId="42B6738E" w14:textId="77777777" w:rsidR="00121875" w:rsidRPr="00CB79CB" w:rsidRDefault="00121875" w:rsidP="00CB79CB">
            <w:proofErr w:type="spellStart"/>
            <w:r w:rsidRPr="00CB79CB">
              <w:t>Делчево</w:t>
            </w:r>
            <w:proofErr w:type="spellEnd"/>
            <w:r w:rsidRPr="00CB79CB">
              <w:t xml:space="preserve"> (</w:t>
            </w:r>
            <w:proofErr w:type="spellStart"/>
            <w:r w:rsidRPr="00CB79CB">
              <w:t>врска</w:t>
            </w:r>
            <w:proofErr w:type="spellEnd"/>
            <w:r w:rsidRPr="00CB79CB">
              <w:t xml:space="preserve"> </w:t>
            </w:r>
            <w:proofErr w:type="spellStart"/>
            <w:r w:rsidRPr="00CB79CB">
              <w:t>со</w:t>
            </w:r>
            <w:proofErr w:type="spellEnd"/>
            <w:r w:rsidRPr="00CB79CB">
              <w:t xml:space="preserve"> А3) - </w:t>
            </w:r>
            <w:proofErr w:type="spellStart"/>
            <w:r w:rsidRPr="00CB79CB">
              <w:t>Пехчево</w:t>
            </w:r>
            <w:proofErr w:type="spellEnd"/>
            <w:r w:rsidRPr="00CB79CB">
              <w:t xml:space="preserve"> - </w:t>
            </w:r>
            <w:proofErr w:type="spellStart"/>
            <w:r w:rsidRPr="00CB79CB">
              <w:t>Берово</w:t>
            </w:r>
            <w:proofErr w:type="spellEnd"/>
            <w:r w:rsidRPr="00CB79CB">
              <w:t xml:space="preserve"> - </w:t>
            </w:r>
            <w:proofErr w:type="spellStart"/>
            <w:r w:rsidRPr="00CB79CB">
              <w:t>Дабиле</w:t>
            </w:r>
            <w:proofErr w:type="spellEnd"/>
            <w:r w:rsidRPr="00CB79CB">
              <w:t xml:space="preserve"> (</w:t>
            </w:r>
            <w:proofErr w:type="spellStart"/>
            <w:r w:rsidRPr="00CB79CB">
              <w:t>врска</w:t>
            </w:r>
            <w:proofErr w:type="spellEnd"/>
            <w:r w:rsidRPr="00CB79CB">
              <w:t xml:space="preserve"> </w:t>
            </w:r>
            <w:proofErr w:type="spellStart"/>
            <w:r w:rsidRPr="00CB79CB">
              <w:t>со</w:t>
            </w:r>
            <w:proofErr w:type="spellEnd"/>
            <w:r w:rsidRPr="00CB79CB">
              <w:t xml:space="preserve"> А4)</w:t>
            </w:r>
          </w:p>
        </w:tc>
      </w:tr>
      <w:tr w:rsidR="00121875" w:rsidRPr="00CB79CB" w14:paraId="75A9B2CA" w14:textId="77777777" w:rsidTr="00BF2260">
        <w:trPr>
          <w:trHeight w:val="253"/>
          <w:jc w:val="center"/>
        </w:trPr>
        <w:tc>
          <w:tcPr>
            <w:tcW w:w="993" w:type="dxa"/>
          </w:tcPr>
          <w:p w14:paraId="6ABB364F" w14:textId="77777777" w:rsidR="00121875" w:rsidRPr="00CB79CB" w:rsidRDefault="00121875" w:rsidP="00121875">
            <w:pPr>
              <w:jc w:val="center"/>
            </w:pPr>
            <w:r w:rsidRPr="00CB79CB">
              <w:t>2</w:t>
            </w:r>
          </w:p>
        </w:tc>
        <w:tc>
          <w:tcPr>
            <w:tcW w:w="1418" w:type="dxa"/>
          </w:tcPr>
          <w:p w14:paraId="2B1F586E" w14:textId="589232B7" w:rsidR="00121875" w:rsidRPr="00CB79CB" w:rsidRDefault="00121875" w:rsidP="00CB79CB">
            <w:r w:rsidRPr="00CB79CB">
              <w:t>P1401</w:t>
            </w:r>
          </w:p>
        </w:tc>
        <w:tc>
          <w:tcPr>
            <w:tcW w:w="6697" w:type="dxa"/>
          </w:tcPr>
          <w:p w14:paraId="6C9044BB" w14:textId="77777777" w:rsidR="00121875" w:rsidRPr="00CB79CB" w:rsidRDefault="00121875" w:rsidP="00CB79CB">
            <w:proofErr w:type="spellStart"/>
            <w:r w:rsidRPr="00CB79CB">
              <w:t>Струмица</w:t>
            </w:r>
            <w:proofErr w:type="spellEnd"/>
            <w:r w:rsidRPr="00CB79CB">
              <w:t xml:space="preserve"> (</w:t>
            </w:r>
            <w:proofErr w:type="spellStart"/>
            <w:r w:rsidRPr="00CB79CB">
              <w:t>врска</w:t>
            </w:r>
            <w:proofErr w:type="spellEnd"/>
            <w:r w:rsidRPr="00CB79CB">
              <w:t xml:space="preserve"> </w:t>
            </w:r>
            <w:proofErr w:type="spellStart"/>
            <w:r w:rsidRPr="00CB79CB">
              <w:t>со</w:t>
            </w:r>
            <w:proofErr w:type="spellEnd"/>
            <w:r w:rsidRPr="00CB79CB">
              <w:t xml:space="preserve"> А4) - </w:t>
            </w:r>
            <w:proofErr w:type="spellStart"/>
            <w:r w:rsidRPr="00CB79CB">
              <w:t>Раброво</w:t>
            </w:r>
            <w:proofErr w:type="spellEnd"/>
            <w:r w:rsidRPr="00CB79CB">
              <w:t xml:space="preserve"> - </w:t>
            </w:r>
            <w:proofErr w:type="spellStart"/>
            <w:r w:rsidRPr="00CB79CB">
              <w:t>Валандово</w:t>
            </w:r>
            <w:proofErr w:type="spellEnd"/>
            <w:r w:rsidRPr="00CB79CB">
              <w:t xml:space="preserve"> – </w:t>
            </w:r>
            <w:proofErr w:type="spellStart"/>
            <w:r w:rsidRPr="00CB79CB">
              <w:t>Балинци</w:t>
            </w:r>
            <w:proofErr w:type="spellEnd"/>
            <w:r w:rsidRPr="00CB79CB">
              <w:t xml:space="preserve"> - </w:t>
            </w:r>
            <w:proofErr w:type="spellStart"/>
            <w:r w:rsidRPr="00CB79CB">
              <w:t>Марвинци</w:t>
            </w:r>
            <w:proofErr w:type="spellEnd"/>
            <w:r w:rsidRPr="00CB79CB">
              <w:t xml:space="preserve"> (</w:t>
            </w:r>
            <w:proofErr w:type="spellStart"/>
            <w:r w:rsidRPr="00CB79CB">
              <w:t>врска</w:t>
            </w:r>
            <w:proofErr w:type="spellEnd"/>
            <w:r w:rsidRPr="00CB79CB">
              <w:t xml:space="preserve"> </w:t>
            </w:r>
            <w:proofErr w:type="spellStart"/>
            <w:r w:rsidRPr="00CB79CB">
              <w:t>со</w:t>
            </w:r>
            <w:proofErr w:type="spellEnd"/>
            <w:r w:rsidRPr="00CB79CB">
              <w:t xml:space="preserve"> А1)</w:t>
            </w:r>
          </w:p>
        </w:tc>
      </w:tr>
      <w:tr w:rsidR="00121875" w:rsidRPr="00CB79CB" w14:paraId="7FA9A233" w14:textId="77777777" w:rsidTr="00BF2260">
        <w:trPr>
          <w:trHeight w:val="275"/>
          <w:jc w:val="center"/>
        </w:trPr>
        <w:tc>
          <w:tcPr>
            <w:tcW w:w="993" w:type="dxa"/>
          </w:tcPr>
          <w:p w14:paraId="0A3CEF24" w14:textId="77777777" w:rsidR="00121875" w:rsidRPr="00CB79CB" w:rsidRDefault="00121875" w:rsidP="00121875">
            <w:pPr>
              <w:jc w:val="center"/>
            </w:pPr>
            <w:r w:rsidRPr="00CB79CB">
              <w:t>3</w:t>
            </w:r>
          </w:p>
        </w:tc>
        <w:tc>
          <w:tcPr>
            <w:tcW w:w="1418" w:type="dxa"/>
          </w:tcPr>
          <w:p w14:paraId="5EAEE003" w14:textId="3B8CA30E" w:rsidR="00121875" w:rsidRPr="00CB79CB" w:rsidRDefault="00121875" w:rsidP="00CB79CB">
            <w:r w:rsidRPr="00CB79CB">
              <w:t>P1402</w:t>
            </w:r>
          </w:p>
        </w:tc>
        <w:tc>
          <w:tcPr>
            <w:tcW w:w="6697" w:type="dxa"/>
          </w:tcPr>
          <w:p w14:paraId="75D4CC2C" w14:textId="77777777" w:rsidR="00121875" w:rsidRPr="00CB79CB" w:rsidRDefault="00121875" w:rsidP="00CB79CB">
            <w:proofErr w:type="spellStart"/>
            <w:r w:rsidRPr="00CB79CB">
              <w:t>Куклиш</w:t>
            </w:r>
            <w:proofErr w:type="spellEnd"/>
            <w:r w:rsidRPr="00CB79CB">
              <w:t xml:space="preserve"> (</w:t>
            </w:r>
            <w:proofErr w:type="spellStart"/>
            <w:r w:rsidRPr="00CB79CB">
              <w:t>врска</w:t>
            </w:r>
            <w:proofErr w:type="spellEnd"/>
            <w:r w:rsidRPr="00CB79CB">
              <w:t xml:space="preserve"> </w:t>
            </w:r>
            <w:proofErr w:type="spellStart"/>
            <w:r w:rsidRPr="00CB79CB">
              <w:t>со</w:t>
            </w:r>
            <w:proofErr w:type="spellEnd"/>
            <w:r w:rsidRPr="00CB79CB">
              <w:t xml:space="preserve"> P1401) - </w:t>
            </w:r>
            <w:proofErr w:type="spellStart"/>
            <w:r w:rsidRPr="00CB79CB">
              <w:t>Банско</w:t>
            </w:r>
            <w:proofErr w:type="spellEnd"/>
            <w:r w:rsidRPr="00CB79CB">
              <w:t xml:space="preserve"> - </w:t>
            </w:r>
            <w:proofErr w:type="spellStart"/>
            <w:r w:rsidRPr="00CB79CB">
              <w:t>Ново</w:t>
            </w:r>
            <w:proofErr w:type="spellEnd"/>
            <w:r w:rsidRPr="00CB79CB">
              <w:t xml:space="preserve"> </w:t>
            </w:r>
            <w:proofErr w:type="spellStart"/>
            <w:r w:rsidRPr="00CB79CB">
              <w:t>Коњарево</w:t>
            </w:r>
            <w:proofErr w:type="spellEnd"/>
            <w:r w:rsidRPr="00CB79CB">
              <w:t xml:space="preserve"> (</w:t>
            </w:r>
            <w:proofErr w:type="spellStart"/>
            <w:r w:rsidRPr="00CB79CB">
              <w:t>врска</w:t>
            </w:r>
            <w:proofErr w:type="spellEnd"/>
            <w:r w:rsidRPr="00CB79CB">
              <w:t xml:space="preserve"> </w:t>
            </w:r>
            <w:proofErr w:type="spellStart"/>
            <w:r w:rsidRPr="00CB79CB">
              <w:t>со</w:t>
            </w:r>
            <w:proofErr w:type="spellEnd"/>
            <w:r w:rsidRPr="00CB79CB">
              <w:t xml:space="preserve"> А4)</w:t>
            </w:r>
          </w:p>
        </w:tc>
      </w:tr>
      <w:tr w:rsidR="00121875" w:rsidRPr="00CB79CB" w14:paraId="7A288B6B" w14:textId="77777777" w:rsidTr="00BF2260">
        <w:trPr>
          <w:trHeight w:val="59"/>
          <w:jc w:val="center"/>
        </w:trPr>
        <w:tc>
          <w:tcPr>
            <w:tcW w:w="993" w:type="dxa"/>
          </w:tcPr>
          <w:p w14:paraId="29C08639" w14:textId="77777777" w:rsidR="00121875" w:rsidRPr="00CB79CB" w:rsidRDefault="00121875" w:rsidP="00121875">
            <w:pPr>
              <w:jc w:val="center"/>
            </w:pPr>
            <w:r w:rsidRPr="00CB79CB">
              <w:t>4</w:t>
            </w:r>
          </w:p>
        </w:tc>
        <w:tc>
          <w:tcPr>
            <w:tcW w:w="1418" w:type="dxa"/>
          </w:tcPr>
          <w:p w14:paraId="59EA10BF" w14:textId="5A58BA40" w:rsidR="00121875" w:rsidRPr="00CB79CB" w:rsidRDefault="00121875" w:rsidP="00CB79CB">
            <w:r w:rsidRPr="00CB79CB">
              <w:t>P1403</w:t>
            </w:r>
          </w:p>
        </w:tc>
        <w:tc>
          <w:tcPr>
            <w:tcW w:w="6697" w:type="dxa"/>
          </w:tcPr>
          <w:p w14:paraId="039159A4" w14:textId="77777777" w:rsidR="00121875" w:rsidRPr="00CB79CB" w:rsidRDefault="00121875" w:rsidP="00CB79CB">
            <w:proofErr w:type="spellStart"/>
            <w:r w:rsidRPr="00CB79CB">
              <w:t>Радовиш</w:t>
            </w:r>
            <w:proofErr w:type="spellEnd"/>
            <w:r w:rsidRPr="00CB79CB">
              <w:t xml:space="preserve"> - </w:t>
            </w:r>
            <w:proofErr w:type="spellStart"/>
            <w:r w:rsidRPr="00CB79CB">
              <w:t>Владевци</w:t>
            </w:r>
            <w:proofErr w:type="spellEnd"/>
            <w:r w:rsidRPr="00CB79CB">
              <w:t xml:space="preserve"> - </w:t>
            </w:r>
            <w:proofErr w:type="spellStart"/>
            <w:r w:rsidRPr="00CB79CB">
              <w:t>Василево</w:t>
            </w:r>
            <w:proofErr w:type="spellEnd"/>
            <w:r w:rsidRPr="00CB79CB">
              <w:t xml:space="preserve"> - </w:t>
            </w:r>
            <w:proofErr w:type="spellStart"/>
            <w:r w:rsidRPr="00CB79CB">
              <w:t>Струмица</w:t>
            </w:r>
            <w:proofErr w:type="spellEnd"/>
            <w:r w:rsidRPr="00CB79CB">
              <w:t xml:space="preserve"> (</w:t>
            </w:r>
            <w:proofErr w:type="spellStart"/>
            <w:r w:rsidRPr="00CB79CB">
              <w:t>врска</w:t>
            </w:r>
            <w:proofErr w:type="spellEnd"/>
            <w:r w:rsidRPr="00CB79CB">
              <w:t xml:space="preserve"> </w:t>
            </w:r>
            <w:proofErr w:type="spellStart"/>
            <w:r w:rsidRPr="00CB79CB">
              <w:t>со</w:t>
            </w:r>
            <w:proofErr w:type="spellEnd"/>
            <w:r w:rsidRPr="00CB79CB">
              <w:t xml:space="preserve"> А4)</w:t>
            </w:r>
          </w:p>
        </w:tc>
      </w:tr>
    </w:tbl>
    <w:p w14:paraId="2F9765FD" w14:textId="77777777" w:rsidR="00243A09" w:rsidRDefault="00243A09" w:rsidP="00CB79CB"/>
    <w:p w14:paraId="6F5F6A1C" w14:textId="7E30C235" w:rsidR="00CB79CB" w:rsidRPr="00CB79CB" w:rsidRDefault="00CB79CB" w:rsidP="00CB79CB">
      <w:proofErr w:type="spellStart"/>
      <w:r w:rsidRPr="00CB79CB">
        <w:t>Подолу</w:t>
      </w:r>
      <w:proofErr w:type="spellEnd"/>
      <w:r w:rsidRPr="00CB79CB">
        <w:t xml:space="preserve"> е </w:t>
      </w:r>
      <w:proofErr w:type="spellStart"/>
      <w:r w:rsidRPr="00CB79CB">
        <w:t>дадена</w:t>
      </w:r>
      <w:proofErr w:type="spellEnd"/>
      <w:r w:rsidRPr="00CB79CB">
        <w:t xml:space="preserve"> </w:t>
      </w:r>
      <w:proofErr w:type="spellStart"/>
      <w:r w:rsidRPr="00CB79CB">
        <w:t>близината</w:t>
      </w:r>
      <w:proofErr w:type="spellEnd"/>
      <w:r w:rsidRPr="00CB79CB">
        <w:t xml:space="preserve"> </w:t>
      </w:r>
      <w:proofErr w:type="spellStart"/>
      <w:r w:rsidRPr="00CB79CB">
        <w:t>на</w:t>
      </w:r>
      <w:proofErr w:type="spellEnd"/>
      <w:r w:rsidRPr="00CB79CB">
        <w:t xml:space="preserve"> </w:t>
      </w:r>
      <w:proofErr w:type="spellStart"/>
      <w:r w:rsidRPr="00CB79CB">
        <w:t>oпштина</w:t>
      </w:r>
      <w:proofErr w:type="spellEnd"/>
      <w:r w:rsidRPr="00CB79CB">
        <w:t xml:space="preserve"> </w:t>
      </w:r>
      <w:proofErr w:type="spellStart"/>
      <w:r w:rsidRPr="00CB79CB">
        <w:t>Струмица</w:t>
      </w:r>
      <w:proofErr w:type="spellEnd"/>
      <w:r w:rsidRPr="00CB79CB">
        <w:t xml:space="preserve"> </w:t>
      </w:r>
      <w:proofErr w:type="spellStart"/>
      <w:r w:rsidRPr="00CB79CB">
        <w:t>од</w:t>
      </w:r>
      <w:proofErr w:type="spellEnd"/>
      <w:r w:rsidRPr="00CB79CB">
        <w:t xml:space="preserve"> </w:t>
      </w:r>
      <w:proofErr w:type="spellStart"/>
      <w:r w:rsidRPr="00CB79CB">
        <w:t>важните</w:t>
      </w:r>
      <w:proofErr w:type="spellEnd"/>
      <w:r w:rsidRPr="00CB79CB">
        <w:t xml:space="preserve"> </w:t>
      </w:r>
      <w:proofErr w:type="spellStart"/>
      <w:r w:rsidRPr="00CB79CB">
        <w:t>инфраструктурни</w:t>
      </w:r>
      <w:proofErr w:type="spellEnd"/>
      <w:r w:rsidRPr="00CB79CB">
        <w:t xml:space="preserve"> </w:t>
      </w:r>
      <w:proofErr w:type="spellStart"/>
      <w:r w:rsidRPr="00CB79CB">
        <w:t>јазли</w:t>
      </w:r>
      <w:proofErr w:type="spellEnd"/>
      <w:r w:rsidRPr="00CB79CB">
        <w:t xml:space="preserve"> (</w:t>
      </w:r>
      <w:proofErr w:type="spellStart"/>
      <w:r w:rsidRPr="00CB79CB">
        <w:t>аеродроми</w:t>
      </w:r>
      <w:proofErr w:type="spellEnd"/>
      <w:r w:rsidRPr="00CB79CB">
        <w:t xml:space="preserve">, </w:t>
      </w:r>
      <w:proofErr w:type="spellStart"/>
      <w:r w:rsidRPr="00CB79CB">
        <w:t>железница</w:t>
      </w:r>
      <w:proofErr w:type="spellEnd"/>
      <w:r w:rsidRPr="00CB79CB">
        <w:t xml:space="preserve">, </w:t>
      </w:r>
      <w:proofErr w:type="spellStart"/>
      <w:r w:rsidRPr="00CB79CB">
        <w:t>пристаништа</w:t>
      </w:r>
      <w:proofErr w:type="spellEnd"/>
      <w:r w:rsidRPr="00CB79CB">
        <w:t xml:space="preserve"> и </w:t>
      </w:r>
      <w:proofErr w:type="spellStart"/>
      <w:r w:rsidRPr="00CB79CB">
        <w:t>гранични</w:t>
      </w:r>
      <w:proofErr w:type="spellEnd"/>
      <w:r w:rsidRPr="00CB79CB">
        <w:t xml:space="preserve"> </w:t>
      </w:r>
      <w:proofErr w:type="spellStart"/>
      <w:r w:rsidRPr="00CB79CB">
        <w:t>премини</w:t>
      </w:r>
      <w:proofErr w:type="spellEnd"/>
      <w:r w:rsidRPr="00CB79CB">
        <w:t xml:space="preserve">) </w:t>
      </w:r>
      <w:proofErr w:type="spellStart"/>
      <w:r w:rsidRPr="00CB79CB">
        <w:t>како</w:t>
      </w:r>
      <w:proofErr w:type="spellEnd"/>
      <w:r w:rsidRPr="00CB79CB">
        <w:t xml:space="preserve"> и </w:t>
      </w:r>
      <w:proofErr w:type="spellStart"/>
      <w:r w:rsidRPr="00CB79CB">
        <w:t>до</w:t>
      </w:r>
      <w:proofErr w:type="spellEnd"/>
      <w:r w:rsidRPr="00CB79CB">
        <w:t xml:space="preserve"> </w:t>
      </w:r>
      <w:proofErr w:type="spellStart"/>
      <w:r w:rsidRPr="00CB79CB">
        <w:t>одредени</w:t>
      </w:r>
      <w:proofErr w:type="spellEnd"/>
      <w:r w:rsidRPr="00CB79CB">
        <w:t xml:space="preserve"> </w:t>
      </w:r>
      <w:proofErr w:type="spellStart"/>
      <w:r w:rsidRPr="00CB79CB">
        <w:t>поважни</w:t>
      </w:r>
      <w:proofErr w:type="spellEnd"/>
      <w:r w:rsidRPr="00CB79CB">
        <w:t xml:space="preserve"> </w:t>
      </w:r>
      <w:proofErr w:type="spellStart"/>
      <w:r w:rsidRPr="00CB79CB">
        <w:t>градови</w:t>
      </w:r>
      <w:proofErr w:type="spellEnd"/>
      <w:r w:rsidRPr="00CB79CB">
        <w:t>.</w:t>
      </w:r>
    </w:p>
    <w:p w14:paraId="3A76A131" w14:textId="77777777" w:rsidR="00CB79CB" w:rsidRPr="00CB79CB" w:rsidRDefault="00CB79CB" w:rsidP="00CB79CB">
      <w:r w:rsidRPr="00CB79CB">
        <w:t xml:space="preserve">а) </w:t>
      </w:r>
      <w:proofErr w:type="spellStart"/>
      <w:r w:rsidRPr="00CB79CB">
        <w:t>Близина</w:t>
      </w:r>
      <w:proofErr w:type="spellEnd"/>
      <w:r w:rsidRPr="00CB79CB">
        <w:t xml:space="preserve"> </w:t>
      </w:r>
      <w:proofErr w:type="spellStart"/>
      <w:r w:rsidRPr="00CB79CB">
        <w:t>до</w:t>
      </w:r>
      <w:proofErr w:type="spellEnd"/>
      <w:r w:rsidRPr="00CB79CB">
        <w:t xml:space="preserve"> </w:t>
      </w:r>
      <w:proofErr w:type="spellStart"/>
      <w:r w:rsidRPr="00CB79CB">
        <w:t>аеродром</w:t>
      </w:r>
      <w:proofErr w:type="spellEnd"/>
      <w:r w:rsidRPr="00CB79CB">
        <w:t>:</w:t>
      </w:r>
    </w:p>
    <w:p w14:paraId="7412B9BA" w14:textId="77777777" w:rsidR="00CB79CB" w:rsidRPr="00CB79CB" w:rsidRDefault="00CB79CB" w:rsidP="00CB79CB">
      <w:proofErr w:type="spellStart"/>
      <w:r w:rsidRPr="00CB79CB">
        <w:t>Струмица</w:t>
      </w:r>
      <w:proofErr w:type="spellEnd"/>
      <w:r w:rsidRPr="00CB79CB">
        <w:t xml:space="preserve"> - </w:t>
      </w:r>
      <w:proofErr w:type="spellStart"/>
      <w:r w:rsidRPr="00CB79CB">
        <w:t>Аеродром</w:t>
      </w:r>
      <w:proofErr w:type="spellEnd"/>
      <w:r w:rsidRPr="00CB79CB">
        <w:t xml:space="preserve"> </w:t>
      </w:r>
      <w:proofErr w:type="spellStart"/>
      <w:r w:rsidRPr="00CB79CB">
        <w:t>Александар</w:t>
      </w:r>
      <w:proofErr w:type="spellEnd"/>
      <w:r w:rsidRPr="00CB79CB">
        <w:t xml:space="preserve"> </w:t>
      </w:r>
      <w:proofErr w:type="spellStart"/>
      <w:r w:rsidRPr="00CB79CB">
        <w:t>Велики</w:t>
      </w:r>
      <w:proofErr w:type="spellEnd"/>
      <w:r w:rsidRPr="00CB79CB">
        <w:t xml:space="preserve">, </w:t>
      </w:r>
      <w:proofErr w:type="spellStart"/>
      <w:r w:rsidRPr="00CB79CB">
        <w:t>Скопје</w:t>
      </w:r>
      <w:proofErr w:type="spellEnd"/>
      <w:r w:rsidRPr="00CB79CB">
        <w:t xml:space="preserve"> – 132 </w:t>
      </w:r>
      <w:proofErr w:type="spellStart"/>
      <w:r w:rsidRPr="00CB79CB">
        <w:t>км</w:t>
      </w:r>
      <w:proofErr w:type="spellEnd"/>
      <w:r w:rsidRPr="00CB79CB">
        <w:t>;</w:t>
      </w:r>
    </w:p>
    <w:p w14:paraId="0D6C081D" w14:textId="77777777" w:rsidR="00CB79CB" w:rsidRPr="00CB79CB" w:rsidRDefault="00CB79CB" w:rsidP="00CB79CB">
      <w:proofErr w:type="spellStart"/>
      <w:r w:rsidRPr="00CB79CB">
        <w:t>Струмица</w:t>
      </w:r>
      <w:proofErr w:type="spellEnd"/>
      <w:r w:rsidRPr="00CB79CB">
        <w:t xml:space="preserve"> - </w:t>
      </w:r>
      <w:proofErr w:type="spellStart"/>
      <w:r w:rsidRPr="00CB79CB">
        <w:t>Аеродром</w:t>
      </w:r>
      <w:proofErr w:type="spellEnd"/>
      <w:r w:rsidRPr="00CB79CB">
        <w:t xml:space="preserve"> </w:t>
      </w:r>
      <w:proofErr w:type="spellStart"/>
      <w:r w:rsidRPr="00CB79CB">
        <w:t>Св</w:t>
      </w:r>
      <w:proofErr w:type="spellEnd"/>
      <w:r w:rsidRPr="00CB79CB">
        <w:t xml:space="preserve">. </w:t>
      </w:r>
      <w:proofErr w:type="spellStart"/>
      <w:r w:rsidRPr="00CB79CB">
        <w:t>Апостол</w:t>
      </w:r>
      <w:proofErr w:type="spellEnd"/>
      <w:r w:rsidRPr="00CB79CB">
        <w:t xml:space="preserve"> </w:t>
      </w:r>
      <w:proofErr w:type="spellStart"/>
      <w:r w:rsidRPr="00CB79CB">
        <w:t>Павле</w:t>
      </w:r>
      <w:proofErr w:type="spellEnd"/>
      <w:r w:rsidRPr="00CB79CB">
        <w:t xml:space="preserve">, </w:t>
      </w:r>
      <w:proofErr w:type="spellStart"/>
      <w:r w:rsidRPr="00CB79CB">
        <w:t>Охрид</w:t>
      </w:r>
      <w:proofErr w:type="spellEnd"/>
      <w:r w:rsidRPr="00CB79CB">
        <w:t xml:space="preserve"> 258 </w:t>
      </w:r>
      <w:proofErr w:type="spellStart"/>
      <w:r w:rsidRPr="00CB79CB">
        <w:t>км</w:t>
      </w:r>
      <w:proofErr w:type="spellEnd"/>
      <w:r w:rsidRPr="00CB79CB">
        <w:t xml:space="preserve">; </w:t>
      </w:r>
    </w:p>
    <w:p w14:paraId="047FF79D" w14:textId="77777777" w:rsidR="00CB79CB" w:rsidRPr="00CB79CB" w:rsidRDefault="00CB79CB" w:rsidP="00CB79CB">
      <w:proofErr w:type="spellStart"/>
      <w:r w:rsidRPr="00CB79CB">
        <w:t>Струмица</w:t>
      </w:r>
      <w:proofErr w:type="spellEnd"/>
      <w:r w:rsidRPr="00CB79CB">
        <w:t xml:space="preserve"> - </w:t>
      </w:r>
      <w:proofErr w:type="spellStart"/>
      <w:r w:rsidRPr="00CB79CB">
        <w:t>Аеродром</w:t>
      </w:r>
      <w:proofErr w:type="spellEnd"/>
      <w:r w:rsidRPr="00CB79CB">
        <w:t xml:space="preserve"> </w:t>
      </w:r>
      <w:proofErr w:type="spellStart"/>
      <w:r w:rsidRPr="00CB79CB">
        <w:t>Македонија</w:t>
      </w:r>
      <w:proofErr w:type="spellEnd"/>
      <w:r w:rsidRPr="00CB79CB">
        <w:t xml:space="preserve">, </w:t>
      </w:r>
      <w:proofErr w:type="spellStart"/>
      <w:r w:rsidRPr="00CB79CB">
        <w:t>Солун</w:t>
      </w:r>
      <w:proofErr w:type="spellEnd"/>
      <w:r w:rsidRPr="00CB79CB">
        <w:t xml:space="preserve">, Р. </w:t>
      </w:r>
      <w:proofErr w:type="spellStart"/>
      <w:r w:rsidRPr="00CB79CB">
        <w:t>Грција</w:t>
      </w:r>
      <w:proofErr w:type="spellEnd"/>
      <w:r w:rsidRPr="00CB79CB">
        <w:t xml:space="preserve"> – 147 </w:t>
      </w:r>
      <w:proofErr w:type="spellStart"/>
      <w:r w:rsidRPr="00CB79CB">
        <w:t>км</w:t>
      </w:r>
      <w:proofErr w:type="spellEnd"/>
      <w:r w:rsidRPr="00CB79CB">
        <w:t>;</w:t>
      </w:r>
    </w:p>
    <w:p w14:paraId="77C90C6E" w14:textId="5E3062C4" w:rsidR="00157190" w:rsidRPr="00CB79CB" w:rsidRDefault="00CB79CB" w:rsidP="00CB79CB">
      <w:r w:rsidRPr="00CB79CB">
        <w:t xml:space="preserve"> </w:t>
      </w:r>
      <w:proofErr w:type="spellStart"/>
      <w:r w:rsidRPr="00CB79CB">
        <w:t>Струмица</w:t>
      </w:r>
      <w:proofErr w:type="spellEnd"/>
      <w:r w:rsidRPr="00CB79CB">
        <w:t xml:space="preserve"> - </w:t>
      </w:r>
      <w:proofErr w:type="spellStart"/>
      <w:r w:rsidRPr="00CB79CB">
        <w:t>Аеродром</w:t>
      </w:r>
      <w:proofErr w:type="spellEnd"/>
      <w:r w:rsidRPr="00CB79CB">
        <w:t xml:space="preserve"> </w:t>
      </w:r>
      <w:proofErr w:type="spellStart"/>
      <w:r w:rsidRPr="00CB79CB">
        <w:t>Софија</w:t>
      </w:r>
      <w:proofErr w:type="spellEnd"/>
      <w:r w:rsidRPr="00CB79CB">
        <w:t xml:space="preserve">, </w:t>
      </w:r>
      <w:proofErr w:type="spellStart"/>
      <w:r w:rsidRPr="00CB79CB">
        <w:t>Софија</w:t>
      </w:r>
      <w:proofErr w:type="spellEnd"/>
      <w:r w:rsidRPr="00CB79CB">
        <w:t xml:space="preserve">, Р. </w:t>
      </w:r>
      <w:proofErr w:type="spellStart"/>
      <w:r w:rsidRPr="00CB79CB">
        <w:t>Бугарија</w:t>
      </w:r>
      <w:proofErr w:type="spellEnd"/>
      <w:r w:rsidRPr="00CB79CB">
        <w:t xml:space="preserve"> – 237 </w:t>
      </w:r>
      <w:proofErr w:type="spellStart"/>
      <w:r w:rsidRPr="00CB79CB">
        <w:t>км</w:t>
      </w:r>
      <w:proofErr w:type="spellEnd"/>
      <w:r w:rsidRPr="00CB79CB">
        <w:t>.</w:t>
      </w:r>
    </w:p>
    <w:p w14:paraId="44176164" w14:textId="77777777" w:rsidR="00CB79CB" w:rsidRPr="00CB79CB" w:rsidRDefault="00CB79CB" w:rsidP="00CB79CB">
      <w:r w:rsidRPr="00CB79CB">
        <w:t xml:space="preserve">б) </w:t>
      </w:r>
      <w:proofErr w:type="spellStart"/>
      <w:r w:rsidRPr="00CB79CB">
        <w:t>Близина</w:t>
      </w:r>
      <w:proofErr w:type="spellEnd"/>
      <w:r w:rsidRPr="00CB79CB">
        <w:t xml:space="preserve"> </w:t>
      </w:r>
      <w:proofErr w:type="spellStart"/>
      <w:r w:rsidRPr="00CB79CB">
        <w:t>до</w:t>
      </w:r>
      <w:proofErr w:type="spellEnd"/>
      <w:r w:rsidRPr="00CB79CB">
        <w:t xml:space="preserve"> </w:t>
      </w:r>
      <w:proofErr w:type="spellStart"/>
      <w:r w:rsidRPr="00CB79CB">
        <w:t>железница</w:t>
      </w:r>
      <w:proofErr w:type="spellEnd"/>
      <w:r w:rsidRPr="00CB79CB">
        <w:t>:</w:t>
      </w:r>
    </w:p>
    <w:p w14:paraId="2F399B4B" w14:textId="55A917DF" w:rsidR="00CB79CB" w:rsidRPr="00CB79CB" w:rsidRDefault="00CB79CB" w:rsidP="00CB79CB">
      <w:proofErr w:type="spellStart"/>
      <w:r w:rsidRPr="00CB79CB">
        <w:t>Струмица</w:t>
      </w:r>
      <w:proofErr w:type="spellEnd"/>
      <w:r w:rsidRPr="00CB79CB">
        <w:t xml:space="preserve"> - </w:t>
      </w:r>
      <w:proofErr w:type="spellStart"/>
      <w:r w:rsidRPr="00CB79CB">
        <w:t>Железничка</w:t>
      </w:r>
      <w:proofErr w:type="spellEnd"/>
      <w:r w:rsidRPr="00CB79CB">
        <w:t xml:space="preserve"> </w:t>
      </w:r>
      <w:proofErr w:type="spellStart"/>
      <w:r w:rsidRPr="00CB79CB">
        <w:t>станица</w:t>
      </w:r>
      <w:proofErr w:type="spellEnd"/>
      <w:r w:rsidRPr="00CB79CB">
        <w:t xml:space="preserve"> </w:t>
      </w:r>
      <w:proofErr w:type="spellStart"/>
      <w:r w:rsidRPr="00CB79CB">
        <w:t>Гевгелија</w:t>
      </w:r>
      <w:proofErr w:type="spellEnd"/>
      <w:r w:rsidRPr="00CB79CB">
        <w:t xml:space="preserve"> – 48 </w:t>
      </w:r>
      <w:proofErr w:type="spellStart"/>
      <w:r w:rsidRPr="00CB79CB">
        <w:t>км</w:t>
      </w:r>
      <w:proofErr w:type="spellEnd"/>
      <w:r w:rsidRPr="00CB79CB">
        <w:t xml:space="preserve">; </w:t>
      </w:r>
      <w:proofErr w:type="spellStart"/>
      <w:r w:rsidRPr="00CB79CB">
        <w:t>Струмица</w:t>
      </w:r>
      <w:proofErr w:type="spellEnd"/>
      <w:r w:rsidRPr="00CB79CB">
        <w:t xml:space="preserve"> - </w:t>
      </w:r>
      <w:proofErr w:type="spellStart"/>
      <w:r w:rsidRPr="00CB79CB">
        <w:t>Железничка</w:t>
      </w:r>
      <w:proofErr w:type="spellEnd"/>
      <w:r w:rsidRPr="00CB79CB">
        <w:t xml:space="preserve"> </w:t>
      </w:r>
      <w:proofErr w:type="spellStart"/>
      <w:r w:rsidRPr="00CB79CB">
        <w:t>станица</w:t>
      </w:r>
      <w:proofErr w:type="spellEnd"/>
      <w:r w:rsidRPr="00CB79CB">
        <w:t xml:space="preserve"> </w:t>
      </w:r>
      <w:proofErr w:type="spellStart"/>
      <w:r w:rsidRPr="00CB79CB">
        <w:t>Миравци</w:t>
      </w:r>
      <w:proofErr w:type="spellEnd"/>
      <w:r w:rsidRPr="00CB79CB">
        <w:t xml:space="preserve"> – 38 </w:t>
      </w:r>
      <w:proofErr w:type="spellStart"/>
      <w:r w:rsidRPr="00CB79CB">
        <w:t>км</w:t>
      </w:r>
      <w:proofErr w:type="spellEnd"/>
      <w:r w:rsidRPr="00CB79CB">
        <w:t xml:space="preserve">; </w:t>
      </w:r>
      <w:proofErr w:type="spellStart"/>
      <w:r w:rsidRPr="00CB79CB">
        <w:t>Струмица</w:t>
      </w:r>
      <w:proofErr w:type="spellEnd"/>
      <w:r w:rsidRPr="00CB79CB">
        <w:t xml:space="preserve"> - </w:t>
      </w:r>
      <w:proofErr w:type="spellStart"/>
      <w:r w:rsidRPr="00CB79CB">
        <w:t>Железничка</w:t>
      </w:r>
      <w:proofErr w:type="spellEnd"/>
      <w:r w:rsidRPr="00CB79CB">
        <w:t xml:space="preserve"> </w:t>
      </w:r>
      <w:proofErr w:type="spellStart"/>
      <w:r w:rsidRPr="00CB79CB">
        <w:t>станица</w:t>
      </w:r>
      <w:proofErr w:type="spellEnd"/>
      <w:r w:rsidRPr="00CB79CB">
        <w:t xml:space="preserve"> </w:t>
      </w:r>
      <w:proofErr w:type="spellStart"/>
      <w:r w:rsidRPr="00CB79CB">
        <w:t>Штип</w:t>
      </w:r>
      <w:proofErr w:type="spellEnd"/>
      <w:r w:rsidRPr="00CB79CB">
        <w:t xml:space="preserve"> – 66 </w:t>
      </w:r>
      <w:proofErr w:type="spellStart"/>
      <w:r w:rsidRPr="00CB79CB">
        <w:t>км</w:t>
      </w:r>
      <w:proofErr w:type="spellEnd"/>
      <w:r w:rsidRPr="00CB79CB">
        <w:t>.</w:t>
      </w:r>
    </w:p>
    <w:p w14:paraId="500753F4" w14:textId="77777777" w:rsidR="00CB79CB" w:rsidRPr="00CB79CB" w:rsidRDefault="00CB79CB" w:rsidP="00CB79CB">
      <w:r w:rsidRPr="00CB79CB">
        <w:t xml:space="preserve">в) </w:t>
      </w:r>
      <w:proofErr w:type="spellStart"/>
      <w:r w:rsidRPr="00CB79CB">
        <w:t>Близина</w:t>
      </w:r>
      <w:proofErr w:type="spellEnd"/>
      <w:r w:rsidRPr="00CB79CB">
        <w:t xml:space="preserve"> </w:t>
      </w:r>
      <w:proofErr w:type="spellStart"/>
      <w:r w:rsidRPr="00CB79CB">
        <w:t>до</w:t>
      </w:r>
      <w:proofErr w:type="spellEnd"/>
      <w:r w:rsidRPr="00CB79CB">
        <w:t xml:space="preserve"> </w:t>
      </w:r>
      <w:proofErr w:type="spellStart"/>
      <w:r w:rsidRPr="00CB79CB">
        <w:t>пристаниште</w:t>
      </w:r>
      <w:proofErr w:type="spellEnd"/>
      <w:r w:rsidRPr="00CB79CB">
        <w:t>:</w:t>
      </w:r>
    </w:p>
    <w:p w14:paraId="442C8AF6" w14:textId="77777777" w:rsidR="00CB79CB" w:rsidRPr="00CB79CB" w:rsidRDefault="00CB79CB" w:rsidP="00CB79CB">
      <w:proofErr w:type="spellStart"/>
      <w:r w:rsidRPr="00CB79CB">
        <w:lastRenderedPageBreak/>
        <w:t>Струмица</w:t>
      </w:r>
      <w:proofErr w:type="spellEnd"/>
      <w:r w:rsidRPr="00CB79CB">
        <w:t xml:space="preserve"> - </w:t>
      </w:r>
      <w:proofErr w:type="spellStart"/>
      <w:r w:rsidRPr="00CB79CB">
        <w:t>Пристаниште</w:t>
      </w:r>
      <w:proofErr w:type="spellEnd"/>
      <w:r w:rsidRPr="00CB79CB">
        <w:t xml:space="preserve"> </w:t>
      </w:r>
      <w:proofErr w:type="spellStart"/>
      <w:r w:rsidRPr="00CB79CB">
        <w:t>Солун</w:t>
      </w:r>
      <w:proofErr w:type="spellEnd"/>
      <w:r w:rsidRPr="00CB79CB">
        <w:t xml:space="preserve">, Р. </w:t>
      </w:r>
      <w:proofErr w:type="spellStart"/>
      <w:r w:rsidRPr="00CB79CB">
        <w:t>Грција</w:t>
      </w:r>
      <w:proofErr w:type="spellEnd"/>
      <w:r w:rsidRPr="00CB79CB">
        <w:t xml:space="preserve"> – 124 </w:t>
      </w:r>
      <w:proofErr w:type="spellStart"/>
      <w:r w:rsidRPr="00CB79CB">
        <w:t>км</w:t>
      </w:r>
      <w:proofErr w:type="spellEnd"/>
      <w:r w:rsidRPr="00CB79CB">
        <w:t xml:space="preserve">; </w:t>
      </w:r>
      <w:proofErr w:type="spellStart"/>
      <w:r w:rsidRPr="00CB79CB">
        <w:t>Струмица</w:t>
      </w:r>
      <w:proofErr w:type="spellEnd"/>
      <w:r w:rsidRPr="00CB79CB">
        <w:t xml:space="preserve"> - </w:t>
      </w:r>
      <w:proofErr w:type="spellStart"/>
      <w:r w:rsidRPr="00CB79CB">
        <w:t>Пристаниште</w:t>
      </w:r>
      <w:proofErr w:type="spellEnd"/>
      <w:r w:rsidRPr="00CB79CB">
        <w:t xml:space="preserve"> </w:t>
      </w:r>
      <w:proofErr w:type="spellStart"/>
      <w:r w:rsidRPr="00CB79CB">
        <w:t>Драч</w:t>
      </w:r>
      <w:proofErr w:type="spellEnd"/>
      <w:r w:rsidRPr="00CB79CB">
        <w:t xml:space="preserve">, Р. </w:t>
      </w:r>
      <w:proofErr w:type="spellStart"/>
      <w:r w:rsidRPr="00CB79CB">
        <w:t>Албанија</w:t>
      </w:r>
      <w:proofErr w:type="spellEnd"/>
      <w:r w:rsidRPr="00CB79CB">
        <w:t xml:space="preserve"> – 422км; </w:t>
      </w:r>
    </w:p>
    <w:p w14:paraId="3C1198F6" w14:textId="5305AA91" w:rsidR="00CB79CB" w:rsidRPr="00CB79CB" w:rsidRDefault="00CB79CB" w:rsidP="00CB79CB">
      <w:proofErr w:type="spellStart"/>
      <w:r w:rsidRPr="00CB79CB">
        <w:t>Струмица</w:t>
      </w:r>
      <w:proofErr w:type="spellEnd"/>
      <w:r w:rsidRPr="00CB79CB">
        <w:t xml:space="preserve"> - </w:t>
      </w:r>
      <w:proofErr w:type="spellStart"/>
      <w:r w:rsidRPr="00CB79CB">
        <w:t>Пристаниште</w:t>
      </w:r>
      <w:proofErr w:type="spellEnd"/>
      <w:r w:rsidRPr="00CB79CB">
        <w:t xml:space="preserve"> </w:t>
      </w:r>
      <w:proofErr w:type="spellStart"/>
      <w:r w:rsidRPr="00CB79CB">
        <w:t>Бургас</w:t>
      </w:r>
      <w:proofErr w:type="spellEnd"/>
      <w:r w:rsidRPr="00CB79CB">
        <w:t xml:space="preserve">, Р. </w:t>
      </w:r>
      <w:proofErr w:type="spellStart"/>
      <w:r w:rsidRPr="00CB79CB">
        <w:t>Бугарија</w:t>
      </w:r>
      <w:proofErr w:type="spellEnd"/>
      <w:r w:rsidRPr="00CB79CB">
        <w:t xml:space="preserve"> – 572 </w:t>
      </w:r>
      <w:proofErr w:type="spellStart"/>
      <w:r w:rsidRPr="00CB79CB">
        <w:t>км</w:t>
      </w:r>
      <w:proofErr w:type="spellEnd"/>
      <w:r w:rsidRPr="00CB79CB">
        <w:t>.</w:t>
      </w:r>
    </w:p>
    <w:p w14:paraId="0A25E984" w14:textId="77777777" w:rsidR="00CB79CB" w:rsidRPr="00CB79CB" w:rsidRDefault="00CB79CB" w:rsidP="00CB79CB">
      <w:r w:rsidRPr="00CB79CB">
        <w:t xml:space="preserve">г) </w:t>
      </w:r>
      <w:proofErr w:type="spellStart"/>
      <w:r w:rsidRPr="00CB79CB">
        <w:t>Близина</w:t>
      </w:r>
      <w:proofErr w:type="spellEnd"/>
      <w:r w:rsidRPr="00CB79CB">
        <w:t xml:space="preserve"> </w:t>
      </w:r>
      <w:proofErr w:type="spellStart"/>
      <w:r w:rsidRPr="00CB79CB">
        <w:t>до</w:t>
      </w:r>
      <w:proofErr w:type="spellEnd"/>
      <w:r w:rsidRPr="00CB79CB">
        <w:t xml:space="preserve"> </w:t>
      </w:r>
      <w:proofErr w:type="spellStart"/>
      <w:r w:rsidRPr="00CB79CB">
        <w:t>граничен</w:t>
      </w:r>
      <w:proofErr w:type="spellEnd"/>
      <w:r w:rsidRPr="00CB79CB">
        <w:t xml:space="preserve"> </w:t>
      </w:r>
      <w:proofErr w:type="spellStart"/>
      <w:r w:rsidRPr="00CB79CB">
        <w:t>премин</w:t>
      </w:r>
      <w:proofErr w:type="spellEnd"/>
      <w:r w:rsidRPr="00CB79CB">
        <w:t>:</w:t>
      </w:r>
    </w:p>
    <w:p w14:paraId="6B7C1FC1" w14:textId="77777777" w:rsidR="00CB79CB" w:rsidRPr="00CB79CB" w:rsidRDefault="00CB79CB" w:rsidP="00CB79CB">
      <w:proofErr w:type="spellStart"/>
      <w:r w:rsidRPr="00CB79CB">
        <w:t>Струмица</w:t>
      </w:r>
      <w:proofErr w:type="spellEnd"/>
      <w:r w:rsidRPr="00CB79CB">
        <w:t xml:space="preserve"> - </w:t>
      </w:r>
      <w:proofErr w:type="spellStart"/>
      <w:r w:rsidRPr="00CB79CB">
        <w:t>Граничен</w:t>
      </w:r>
      <w:proofErr w:type="spellEnd"/>
      <w:r w:rsidRPr="00CB79CB">
        <w:t xml:space="preserve"> </w:t>
      </w:r>
      <w:proofErr w:type="spellStart"/>
      <w:r w:rsidRPr="00CB79CB">
        <w:t>премин</w:t>
      </w:r>
      <w:proofErr w:type="spellEnd"/>
      <w:r w:rsidRPr="00CB79CB">
        <w:t xml:space="preserve"> </w:t>
      </w:r>
      <w:proofErr w:type="spellStart"/>
      <w:r w:rsidRPr="00CB79CB">
        <w:t>Дојран</w:t>
      </w:r>
      <w:proofErr w:type="spellEnd"/>
      <w:r w:rsidRPr="00CB79CB">
        <w:t xml:space="preserve"> </w:t>
      </w:r>
      <w:proofErr w:type="spellStart"/>
      <w:r w:rsidRPr="00CB79CB">
        <w:t>со</w:t>
      </w:r>
      <w:proofErr w:type="spellEnd"/>
      <w:r w:rsidRPr="00CB79CB">
        <w:t xml:space="preserve"> Р. </w:t>
      </w:r>
      <w:proofErr w:type="spellStart"/>
      <w:r w:rsidRPr="00CB79CB">
        <w:t>Грција</w:t>
      </w:r>
      <w:proofErr w:type="spellEnd"/>
      <w:r w:rsidRPr="00CB79CB">
        <w:t xml:space="preserve"> – 46 </w:t>
      </w:r>
      <w:proofErr w:type="spellStart"/>
      <w:r w:rsidRPr="00CB79CB">
        <w:t>км</w:t>
      </w:r>
      <w:proofErr w:type="spellEnd"/>
      <w:r w:rsidRPr="00CB79CB">
        <w:t xml:space="preserve">; </w:t>
      </w:r>
      <w:proofErr w:type="spellStart"/>
      <w:r w:rsidRPr="00CB79CB">
        <w:t>Струмица</w:t>
      </w:r>
      <w:proofErr w:type="spellEnd"/>
      <w:r w:rsidRPr="00CB79CB">
        <w:t xml:space="preserve"> - </w:t>
      </w:r>
      <w:proofErr w:type="spellStart"/>
      <w:r w:rsidRPr="00CB79CB">
        <w:t>Граничен</w:t>
      </w:r>
      <w:proofErr w:type="spellEnd"/>
      <w:r w:rsidRPr="00CB79CB">
        <w:t xml:space="preserve"> </w:t>
      </w:r>
      <w:proofErr w:type="spellStart"/>
      <w:r w:rsidRPr="00CB79CB">
        <w:t>премин</w:t>
      </w:r>
      <w:proofErr w:type="spellEnd"/>
      <w:r w:rsidRPr="00CB79CB">
        <w:t xml:space="preserve"> </w:t>
      </w:r>
      <w:proofErr w:type="spellStart"/>
      <w:r w:rsidRPr="00CB79CB">
        <w:t>Богородица</w:t>
      </w:r>
      <w:proofErr w:type="spellEnd"/>
      <w:r w:rsidRPr="00CB79CB">
        <w:t xml:space="preserve"> </w:t>
      </w:r>
      <w:proofErr w:type="spellStart"/>
      <w:r w:rsidRPr="00CB79CB">
        <w:t>со</w:t>
      </w:r>
      <w:proofErr w:type="spellEnd"/>
      <w:r w:rsidRPr="00CB79CB">
        <w:t xml:space="preserve"> Р. </w:t>
      </w:r>
      <w:proofErr w:type="spellStart"/>
      <w:r w:rsidRPr="00CB79CB">
        <w:t>Грција</w:t>
      </w:r>
      <w:proofErr w:type="spellEnd"/>
      <w:r w:rsidRPr="00CB79CB">
        <w:t xml:space="preserve"> – 50 </w:t>
      </w:r>
      <w:proofErr w:type="spellStart"/>
      <w:r w:rsidRPr="00CB79CB">
        <w:t>км</w:t>
      </w:r>
      <w:proofErr w:type="spellEnd"/>
      <w:r w:rsidRPr="00CB79CB">
        <w:t xml:space="preserve">; </w:t>
      </w:r>
      <w:proofErr w:type="spellStart"/>
      <w:r w:rsidRPr="00CB79CB">
        <w:t>Струмица</w:t>
      </w:r>
      <w:proofErr w:type="spellEnd"/>
      <w:r w:rsidRPr="00CB79CB">
        <w:t xml:space="preserve"> - </w:t>
      </w:r>
      <w:proofErr w:type="spellStart"/>
      <w:r w:rsidRPr="00CB79CB">
        <w:t>Граничен</w:t>
      </w:r>
      <w:proofErr w:type="spellEnd"/>
      <w:r w:rsidRPr="00CB79CB">
        <w:t xml:space="preserve"> </w:t>
      </w:r>
      <w:proofErr w:type="spellStart"/>
      <w:r w:rsidRPr="00CB79CB">
        <w:t>премин</w:t>
      </w:r>
      <w:proofErr w:type="spellEnd"/>
      <w:r w:rsidRPr="00CB79CB">
        <w:t xml:space="preserve"> </w:t>
      </w:r>
      <w:proofErr w:type="spellStart"/>
      <w:r w:rsidRPr="00CB79CB">
        <w:t>Ново</w:t>
      </w:r>
      <w:proofErr w:type="spellEnd"/>
      <w:r w:rsidRPr="00CB79CB">
        <w:t xml:space="preserve"> </w:t>
      </w:r>
      <w:proofErr w:type="spellStart"/>
      <w:r w:rsidRPr="00CB79CB">
        <w:t>Село</w:t>
      </w:r>
      <w:proofErr w:type="spellEnd"/>
      <w:r w:rsidRPr="00CB79CB">
        <w:t xml:space="preserve"> </w:t>
      </w:r>
      <w:proofErr w:type="spellStart"/>
      <w:r w:rsidRPr="00CB79CB">
        <w:t>со</w:t>
      </w:r>
      <w:proofErr w:type="spellEnd"/>
      <w:r w:rsidRPr="00CB79CB">
        <w:t xml:space="preserve"> Р. </w:t>
      </w:r>
      <w:proofErr w:type="spellStart"/>
      <w:r w:rsidRPr="00CB79CB">
        <w:t>Бугарија</w:t>
      </w:r>
      <w:proofErr w:type="spellEnd"/>
      <w:r w:rsidRPr="00CB79CB">
        <w:t xml:space="preserve"> – 27 </w:t>
      </w:r>
      <w:proofErr w:type="spellStart"/>
      <w:r w:rsidRPr="00CB79CB">
        <w:t>км</w:t>
      </w:r>
      <w:proofErr w:type="spellEnd"/>
      <w:r w:rsidRPr="00CB79CB">
        <w:t xml:space="preserve">; </w:t>
      </w:r>
      <w:proofErr w:type="spellStart"/>
      <w:r w:rsidRPr="00CB79CB">
        <w:t>Струмица</w:t>
      </w:r>
      <w:proofErr w:type="spellEnd"/>
      <w:r w:rsidRPr="00CB79CB">
        <w:t xml:space="preserve"> - </w:t>
      </w:r>
      <w:proofErr w:type="spellStart"/>
      <w:r w:rsidRPr="00CB79CB">
        <w:t>Граничен</w:t>
      </w:r>
      <w:proofErr w:type="spellEnd"/>
      <w:r w:rsidRPr="00CB79CB">
        <w:t xml:space="preserve"> </w:t>
      </w:r>
      <w:proofErr w:type="spellStart"/>
      <w:r w:rsidRPr="00CB79CB">
        <w:t>премин</w:t>
      </w:r>
      <w:proofErr w:type="spellEnd"/>
      <w:r w:rsidRPr="00CB79CB">
        <w:t xml:space="preserve"> </w:t>
      </w:r>
      <w:proofErr w:type="spellStart"/>
      <w:r w:rsidRPr="00CB79CB">
        <w:t>Табановце</w:t>
      </w:r>
      <w:proofErr w:type="spellEnd"/>
      <w:r w:rsidRPr="00CB79CB">
        <w:t xml:space="preserve"> </w:t>
      </w:r>
      <w:proofErr w:type="spellStart"/>
      <w:r w:rsidRPr="00CB79CB">
        <w:t>со</w:t>
      </w:r>
      <w:proofErr w:type="spellEnd"/>
      <w:r w:rsidRPr="00CB79CB">
        <w:t xml:space="preserve"> Р. </w:t>
      </w:r>
      <w:proofErr w:type="spellStart"/>
      <w:r w:rsidRPr="00CB79CB">
        <w:t>Србија</w:t>
      </w:r>
      <w:proofErr w:type="spellEnd"/>
      <w:r w:rsidRPr="00CB79CB">
        <w:t xml:space="preserve"> – 163 </w:t>
      </w:r>
      <w:proofErr w:type="spellStart"/>
      <w:r w:rsidRPr="00CB79CB">
        <w:t>км</w:t>
      </w:r>
      <w:proofErr w:type="spellEnd"/>
      <w:r w:rsidRPr="00CB79CB">
        <w:t xml:space="preserve">; </w:t>
      </w:r>
      <w:proofErr w:type="spellStart"/>
      <w:r w:rsidRPr="00CB79CB">
        <w:t>Струмица</w:t>
      </w:r>
      <w:proofErr w:type="spellEnd"/>
      <w:r w:rsidRPr="00CB79CB">
        <w:t xml:space="preserve"> - </w:t>
      </w:r>
      <w:proofErr w:type="spellStart"/>
      <w:r w:rsidRPr="00CB79CB">
        <w:t>Граничен</w:t>
      </w:r>
      <w:proofErr w:type="spellEnd"/>
      <w:r w:rsidRPr="00CB79CB">
        <w:t xml:space="preserve"> </w:t>
      </w:r>
      <w:proofErr w:type="spellStart"/>
      <w:r w:rsidRPr="00CB79CB">
        <w:t>премин</w:t>
      </w:r>
      <w:proofErr w:type="spellEnd"/>
      <w:r w:rsidRPr="00CB79CB">
        <w:t xml:space="preserve"> </w:t>
      </w:r>
      <w:proofErr w:type="spellStart"/>
      <w:r w:rsidRPr="00CB79CB">
        <w:t>Блаце</w:t>
      </w:r>
      <w:proofErr w:type="spellEnd"/>
      <w:r w:rsidRPr="00CB79CB">
        <w:t xml:space="preserve"> </w:t>
      </w:r>
      <w:proofErr w:type="spellStart"/>
      <w:r w:rsidRPr="00CB79CB">
        <w:t>со</w:t>
      </w:r>
      <w:proofErr w:type="spellEnd"/>
      <w:r w:rsidRPr="00CB79CB">
        <w:t xml:space="preserve"> Р. </w:t>
      </w:r>
      <w:proofErr w:type="spellStart"/>
      <w:r w:rsidRPr="00CB79CB">
        <w:t>Косово</w:t>
      </w:r>
      <w:proofErr w:type="spellEnd"/>
      <w:r w:rsidRPr="00CB79CB">
        <w:t xml:space="preserve"> – 169 </w:t>
      </w:r>
      <w:proofErr w:type="spellStart"/>
      <w:r w:rsidRPr="00CB79CB">
        <w:t>км</w:t>
      </w:r>
      <w:proofErr w:type="spellEnd"/>
      <w:r w:rsidRPr="00CB79CB">
        <w:t xml:space="preserve">; </w:t>
      </w:r>
      <w:proofErr w:type="spellStart"/>
      <w:r w:rsidRPr="00CB79CB">
        <w:t>Струмица</w:t>
      </w:r>
      <w:proofErr w:type="spellEnd"/>
      <w:r w:rsidRPr="00CB79CB">
        <w:t xml:space="preserve"> – </w:t>
      </w:r>
    </w:p>
    <w:p w14:paraId="5E86A602" w14:textId="64F81068" w:rsidR="00C66A8E" w:rsidRDefault="00CB79CB" w:rsidP="00CB79CB">
      <w:proofErr w:type="spellStart"/>
      <w:r w:rsidRPr="00CB79CB">
        <w:t>Граничен</w:t>
      </w:r>
      <w:proofErr w:type="spellEnd"/>
      <w:r w:rsidRPr="00CB79CB">
        <w:t xml:space="preserve"> </w:t>
      </w:r>
      <w:proofErr w:type="spellStart"/>
      <w:r w:rsidRPr="00CB79CB">
        <w:t>премин</w:t>
      </w:r>
      <w:proofErr w:type="spellEnd"/>
      <w:r w:rsidRPr="00CB79CB">
        <w:t xml:space="preserve"> </w:t>
      </w:r>
      <w:proofErr w:type="spellStart"/>
      <w:r w:rsidRPr="00CB79CB">
        <w:t>Ќафасан</w:t>
      </w:r>
      <w:proofErr w:type="spellEnd"/>
      <w:r w:rsidRPr="00CB79CB">
        <w:t xml:space="preserve"> </w:t>
      </w:r>
      <w:proofErr w:type="spellStart"/>
      <w:r w:rsidRPr="00CB79CB">
        <w:t>со</w:t>
      </w:r>
      <w:proofErr w:type="spellEnd"/>
      <w:r w:rsidRPr="00CB79CB">
        <w:t xml:space="preserve"> Р. </w:t>
      </w:r>
      <w:proofErr w:type="spellStart"/>
      <w:r w:rsidRPr="00CB79CB">
        <w:t>Албанија</w:t>
      </w:r>
      <w:proofErr w:type="spellEnd"/>
      <w:r w:rsidRPr="00CB79CB">
        <w:t xml:space="preserve">– 270 </w:t>
      </w:r>
      <w:proofErr w:type="spellStart"/>
      <w:r w:rsidRPr="00CB79CB">
        <w:t>км</w:t>
      </w:r>
      <w:proofErr w:type="spellEnd"/>
      <w:r w:rsidRPr="00CB79CB">
        <w:t>.</w:t>
      </w:r>
    </w:p>
    <w:p w14:paraId="73C264F4" w14:textId="21E68EE9" w:rsidR="006A5CB8" w:rsidRDefault="00121875" w:rsidP="00C66A8E">
      <w:pPr>
        <w:rPr>
          <w:lang w:val="mk-MK"/>
        </w:rPr>
      </w:pPr>
      <w:r>
        <w:rPr>
          <w:lang w:val="mk-MK"/>
        </w:rPr>
        <w:t>Во табелите подолу се дадени информации за реализирани, тековни и идни про</w:t>
      </w:r>
      <w:r w:rsidR="000D6BDB">
        <w:rPr>
          <w:lang w:val="mk-MK"/>
        </w:rPr>
        <w:t>екти</w:t>
      </w:r>
      <w:r>
        <w:rPr>
          <w:lang w:val="mk-MK"/>
        </w:rPr>
        <w:t xml:space="preserve"> </w:t>
      </w:r>
      <w:r w:rsidR="000D6BDB">
        <w:rPr>
          <w:lang w:val="mk-MK"/>
        </w:rPr>
        <w:t>кои се реализираат од буџетот на општина Струмица со цел подобрување на локалната патна мрежа на територија на општината.</w:t>
      </w:r>
    </w:p>
    <w:p w14:paraId="094EB1DE" w14:textId="77777777" w:rsidR="00243A09" w:rsidRPr="00C66A8E" w:rsidRDefault="00243A09" w:rsidP="00C66A8E">
      <w:pPr>
        <w:rPr>
          <w:lang w:val="mk-MK"/>
        </w:rPr>
      </w:pPr>
    </w:p>
    <w:p w14:paraId="64B6584E" w14:textId="7BB5AD5F" w:rsidR="00C66A8E" w:rsidRDefault="00BD68C7" w:rsidP="00C66A8E">
      <w:pPr>
        <w:rPr>
          <w:sz w:val="20"/>
          <w:szCs w:val="20"/>
          <w:lang w:val="mk-MK"/>
        </w:rPr>
      </w:pPr>
      <w:r w:rsidRPr="00C9259A">
        <w:rPr>
          <w:sz w:val="20"/>
          <w:szCs w:val="20"/>
          <w:lang w:val="mk-MK"/>
        </w:rPr>
        <w:t>Табела 1</w:t>
      </w:r>
      <w:r w:rsidR="00243A09">
        <w:rPr>
          <w:sz w:val="20"/>
          <w:szCs w:val="20"/>
          <w:lang w:val="mk-MK"/>
        </w:rPr>
        <w:t>6</w:t>
      </w:r>
      <w:r w:rsidRPr="00C9259A">
        <w:rPr>
          <w:sz w:val="20"/>
          <w:szCs w:val="20"/>
          <w:lang w:val="mk-MK"/>
        </w:rPr>
        <w:t>. Податоци за реализирани инфраструктурни пшроекти финансирани од буџет на општина Струмица</w:t>
      </w:r>
    </w:p>
    <w:p w14:paraId="46130264" w14:textId="77777777" w:rsidR="00243A09" w:rsidRPr="00C9259A" w:rsidRDefault="00243A09" w:rsidP="00C66A8E">
      <w:pPr>
        <w:rPr>
          <w:sz w:val="20"/>
          <w:szCs w:val="20"/>
          <w:lang w:val="mk-MK"/>
        </w:rPr>
      </w:pPr>
    </w:p>
    <w:tbl>
      <w:tblPr>
        <w:tblStyle w:val="TableGrid"/>
        <w:tblW w:w="0" w:type="auto"/>
        <w:tblLook w:val="04A0" w:firstRow="1" w:lastRow="0" w:firstColumn="1" w:lastColumn="0" w:noHBand="0" w:noVBand="1"/>
      </w:tblPr>
      <w:tblGrid>
        <w:gridCol w:w="767"/>
        <w:gridCol w:w="6"/>
        <w:gridCol w:w="5640"/>
        <w:gridCol w:w="3063"/>
      </w:tblGrid>
      <w:tr w:rsidR="00C66A8E" w:rsidRPr="00C66A8E" w14:paraId="1974854E" w14:textId="77777777" w:rsidTr="006E60D2">
        <w:tc>
          <w:tcPr>
            <w:tcW w:w="534" w:type="dxa"/>
          </w:tcPr>
          <w:p w14:paraId="42669668" w14:textId="77777777" w:rsidR="00C66A8E" w:rsidRPr="003353CE" w:rsidRDefault="00C66A8E" w:rsidP="00C66A8E">
            <w:pPr>
              <w:rPr>
                <w:rFonts w:eastAsia="Calibri"/>
                <w:lang w:val="mk-MK"/>
              </w:rPr>
            </w:pPr>
          </w:p>
        </w:tc>
        <w:tc>
          <w:tcPr>
            <w:tcW w:w="5646" w:type="dxa"/>
            <w:gridSpan w:val="2"/>
          </w:tcPr>
          <w:p w14:paraId="74A4E719" w14:textId="77777777" w:rsidR="00C66A8E" w:rsidRPr="003353CE" w:rsidRDefault="00C66A8E" w:rsidP="00121875">
            <w:pPr>
              <w:jc w:val="center"/>
              <w:rPr>
                <w:rFonts w:eastAsia="Calibri"/>
                <w:b/>
                <w:bCs/>
                <w:lang w:val="mk-MK"/>
              </w:rPr>
            </w:pPr>
            <w:r w:rsidRPr="003353CE">
              <w:rPr>
                <w:rFonts w:eastAsia="Calibri"/>
                <w:b/>
                <w:bCs/>
                <w:lang w:val="mk-MK"/>
              </w:rPr>
              <w:t>Анализа на реализација на програма ФА-2022- пресек 12.04.2023</w:t>
            </w:r>
          </w:p>
        </w:tc>
        <w:tc>
          <w:tcPr>
            <w:tcW w:w="3063" w:type="dxa"/>
          </w:tcPr>
          <w:p w14:paraId="7542A9AF" w14:textId="77777777" w:rsidR="00C66A8E" w:rsidRPr="00C66A8E" w:rsidRDefault="00C66A8E" w:rsidP="00121875">
            <w:pPr>
              <w:jc w:val="center"/>
              <w:rPr>
                <w:rFonts w:eastAsia="Calibri"/>
                <w:b/>
                <w:bCs/>
                <w:lang w:val="mk-MK"/>
              </w:rPr>
            </w:pPr>
            <w:r w:rsidRPr="00C66A8E">
              <w:rPr>
                <w:rFonts w:eastAsia="Calibri"/>
                <w:b/>
                <w:bCs/>
                <w:lang w:val="mk-MK"/>
              </w:rPr>
              <w:t>Статус</w:t>
            </w:r>
          </w:p>
        </w:tc>
      </w:tr>
      <w:tr w:rsidR="00C66A8E" w:rsidRPr="006838F4" w14:paraId="6E7A46E8" w14:textId="77777777" w:rsidTr="006E60D2">
        <w:tc>
          <w:tcPr>
            <w:tcW w:w="534" w:type="dxa"/>
          </w:tcPr>
          <w:p w14:paraId="262AB603" w14:textId="77777777" w:rsidR="00C66A8E" w:rsidRPr="00C66A8E" w:rsidRDefault="00C66A8E" w:rsidP="00C66A8E">
            <w:pPr>
              <w:rPr>
                <w:rFonts w:eastAsia="Calibri"/>
                <w:lang w:val="mk-MK"/>
              </w:rPr>
            </w:pPr>
            <w:r w:rsidRPr="00C66A8E">
              <w:rPr>
                <w:rFonts w:eastAsia="Calibri"/>
                <w:lang w:val="mk-MK"/>
              </w:rPr>
              <w:t>1</w:t>
            </w:r>
          </w:p>
        </w:tc>
        <w:tc>
          <w:tcPr>
            <w:tcW w:w="5646" w:type="dxa"/>
            <w:gridSpan w:val="2"/>
          </w:tcPr>
          <w:p w14:paraId="4F955F2A" w14:textId="6BB23962" w:rsidR="00C66A8E" w:rsidRPr="003353CE" w:rsidRDefault="00C66A8E" w:rsidP="00121875">
            <w:pPr>
              <w:jc w:val="center"/>
              <w:rPr>
                <w:rFonts w:eastAsia="Calibri"/>
                <w:b/>
                <w:bCs/>
                <w:lang w:val="mk-MK"/>
              </w:rPr>
            </w:pPr>
            <w:r w:rsidRPr="003353CE">
              <w:rPr>
                <w:rFonts w:eastAsia="Calibri"/>
                <w:b/>
                <w:bCs/>
                <w:lang w:val="mk-MK"/>
              </w:rPr>
              <w:t>индустриски зони-пробивање, тампонирање и асфалтирање на улици</w:t>
            </w:r>
          </w:p>
        </w:tc>
        <w:tc>
          <w:tcPr>
            <w:tcW w:w="3063" w:type="dxa"/>
          </w:tcPr>
          <w:p w14:paraId="3070B270" w14:textId="77777777" w:rsidR="00C66A8E" w:rsidRPr="003353CE" w:rsidRDefault="00C66A8E" w:rsidP="00C66A8E">
            <w:pPr>
              <w:rPr>
                <w:rFonts w:eastAsia="Calibri"/>
                <w:lang w:val="mk-MK"/>
              </w:rPr>
            </w:pPr>
          </w:p>
        </w:tc>
      </w:tr>
      <w:tr w:rsidR="00C66A8E" w:rsidRPr="00C66A8E" w14:paraId="007E6B22" w14:textId="77777777" w:rsidTr="006E60D2">
        <w:tc>
          <w:tcPr>
            <w:tcW w:w="534" w:type="dxa"/>
          </w:tcPr>
          <w:p w14:paraId="63FF126A" w14:textId="77777777" w:rsidR="00C66A8E" w:rsidRPr="00C66A8E" w:rsidRDefault="00C66A8E" w:rsidP="00C66A8E">
            <w:pPr>
              <w:rPr>
                <w:rFonts w:eastAsia="Calibri"/>
                <w:lang w:val="mk-MK"/>
              </w:rPr>
            </w:pPr>
            <w:r w:rsidRPr="00C66A8E">
              <w:rPr>
                <w:rFonts w:eastAsia="Calibri"/>
                <w:lang w:val="mk-MK"/>
              </w:rPr>
              <w:t>1.1</w:t>
            </w:r>
          </w:p>
        </w:tc>
        <w:tc>
          <w:tcPr>
            <w:tcW w:w="5646" w:type="dxa"/>
            <w:gridSpan w:val="2"/>
          </w:tcPr>
          <w:p w14:paraId="4B724825" w14:textId="78ABDD80" w:rsidR="00C66A8E" w:rsidRPr="003353CE" w:rsidRDefault="00252D39" w:rsidP="00C66A8E">
            <w:pPr>
              <w:rPr>
                <w:rFonts w:eastAsia="Calibri"/>
                <w:lang w:val="mk-MK"/>
              </w:rPr>
            </w:pPr>
            <w:r>
              <w:rPr>
                <w:rFonts w:eastAsia="Calibri"/>
                <w:lang w:val="mk-MK"/>
              </w:rPr>
              <w:t>А</w:t>
            </w:r>
            <w:r w:rsidR="00C66A8E" w:rsidRPr="003353CE">
              <w:rPr>
                <w:rFonts w:eastAsia="Calibri"/>
                <w:lang w:val="mk-MK"/>
              </w:rPr>
              <w:t>сфалтирање на улица бр.5 во Зона север блок 3,5 – продолжување до спој со локален пат Струмица-Просениково</w:t>
            </w:r>
          </w:p>
        </w:tc>
        <w:tc>
          <w:tcPr>
            <w:tcW w:w="3063" w:type="dxa"/>
          </w:tcPr>
          <w:p w14:paraId="7A4692E6" w14:textId="77777777" w:rsidR="00C66A8E" w:rsidRPr="00C66A8E" w:rsidRDefault="00C66A8E" w:rsidP="00C66A8E">
            <w:pPr>
              <w:rPr>
                <w:rFonts w:eastAsia="Calibri"/>
                <w:lang w:val="mk-MK"/>
              </w:rPr>
            </w:pPr>
            <w:r w:rsidRPr="00C66A8E">
              <w:rPr>
                <w:rFonts w:eastAsia="Calibri"/>
                <w:lang w:val="mk-MK"/>
              </w:rPr>
              <w:t>реализирано</w:t>
            </w:r>
          </w:p>
        </w:tc>
      </w:tr>
      <w:tr w:rsidR="00C66A8E" w:rsidRPr="00C66A8E" w14:paraId="6A58C6FE" w14:textId="77777777" w:rsidTr="006E60D2">
        <w:tc>
          <w:tcPr>
            <w:tcW w:w="534" w:type="dxa"/>
          </w:tcPr>
          <w:p w14:paraId="0CE0A848" w14:textId="77777777" w:rsidR="00C66A8E" w:rsidRPr="00C66A8E" w:rsidRDefault="00C66A8E" w:rsidP="00C66A8E">
            <w:pPr>
              <w:rPr>
                <w:rFonts w:eastAsia="Calibri"/>
                <w:lang w:val="mk-MK"/>
              </w:rPr>
            </w:pPr>
            <w:r w:rsidRPr="00C66A8E">
              <w:rPr>
                <w:rFonts w:eastAsia="Calibri"/>
                <w:lang w:val="mk-MK"/>
              </w:rPr>
              <w:t>1.2</w:t>
            </w:r>
          </w:p>
        </w:tc>
        <w:tc>
          <w:tcPr>
            <w:tcW w:w="5646" w:type="dxa"/>
            <w:gridSpan w:val="2"/>
          </w:tcPr>
          <w:p w14:paraId="21A49D17" w14:textId="424FE222" w:rsidR="00C66A8E" w:rsidRPr="003353CE" w:rsidRDefault="00252D39" w:rsidP="00C66A8E">
            <w:pPr>
              <w:rPr>
                <w:rFonts w:eastAsia="Calibri"/>
                <w:lang w:val="mk-MK"/>
              </w:rPr>
            </w:pPr>
            <w:r>
              <w:rPr>
                <w:rFonts w:eastAsia="Calibri"/>
                <w:lang w:val="mk-MK"/>
              </w:rPr>
              <w:t>Р</w:t>
            </w:r>
            <w:r w:rsidR="00C66A8E" w:rsidRPr="003353CE">
              <w:rPr>
                <w:rFonts w:eastAsia="Calibri"/>
                <w:lang w:val="mk-MK"/>
              </w:rPr>
              <w:t>еконструкција на дел од улица бр.1-Влез во Зона север – пола улица од ,,Минка’’ до магацин ,,Б.Млекара’</w:t>
            </w:r>
          </w:p>
        </w:tc>
        <w:tc>
          <w:tcPr>
            <w:tcW w:w="3063" w:type="dxa"/>
          </w:tcPr>
          <w:p w14:paraId="432B2C8C" w14:textId="77777777" w:rsidR="00C66A8E" w:rsidRPr="00C66A8E" w:rsidRDefault="00C66A8E" w:rsidP="00C66A8E">
            <w:pPr>
              <w:rPr>
                <w:rFonts w:eastAsia="Calibri"/>
              </w:rPr>
            </w:pPr>
            <w:r w:rsidRPr="00C66A8E">
              <w:rPr>
                <w:rFonts w:eastAsia="Calibri"/>
                <w:lang w:val="mk-MK"/>
              </w:rPr>
              <w:t>реализирано</w:t>
            </w:r>
          </w:p>
        </w:tc>
      </w:tr>
      <w:tr w:rsidR="00C66A8E" w:rsidRPr="006838F4" w14:paraId="4AAE7B52" w14:textId="77777777" w:rsidTr="006E60D2">
        <w:tc>
          <w:tcPr>
            <w:tcW w:w="534" w:type="dxa"/>
          </w:tcPr>
          <w:p w14:paraId="6AD6F568" w14:textId="77777777" w:rsidR="00C66A8E" w:rsidRPr="00C66A8E" w:rsidRDefault="00C66A8E" w:rsidP="00C66A8E">
            <w:pPr>
              <w:rPr>
                <w:rFonts w:eastAsia="Calibri"/>
                <w:lang w:val="mk-MK"/>
              </w:rPr>
            </w:pPr>
            <w:r w:rsidRPr="00C66A8E">
              <w:rPr>
                <w:rFonts w:eastAsia="Calibri"/>
                <w:lang w:val="mk-MK"/>
              </w:rPr>
              <w:t>2</w:t>
            </w:r>
          </w:p>
        </w:tc>
        <w:tc>
          <w:tcPr>
            <w:tcW w:w="5646" w:type="dxa"/>
            <w:gridSpan w:val="2"/>
          </w:tcPr>
          <w:p w14:paraId="53918FA4" w14:textId="77777777" w:rsidR="00C66A8E" w:rsidRPr="003353CE" w:rsidRDefault="00C66A8E" w:rsidP="00121875">
            <w:pPr>
              <w:jc w:val="center"/>
              <w:rPr>
                <w:rFonts w:eastAsia="Calibri"/>
                <w:b/>
                <w:bCs/>
                <w:lang w:val="mk-MK"/>
              </w:rPr>
            </w:pPr>
            <w:r w:rsidRPr="003353CE">
              <w:rPr>
                <w:rFonts w:eastAsia="Calibri"/>
                <w:b/>
                <w:bCs/>
                <w:lang w:val="mk-MK"/>
              </w:rPr>
              <w:t>Улици во касарна и други урбанизирани станбени блокови во град Струмица</w:t>
            </w:r>
          </w:p>
        </w:tc>
        <w:tc>
          <w:tcPr>
            <w:tcW w:w="3063" w:type="dxa"/>
          </w:tcPr>
          <w:p w14:paraId="12405FF8" w14:textId="77777777" w:rsidR="00C66A8E" w:rsidRPr="003353CE" w:rsidRDefault="00C66A8E" w:rsidP="00C66A8E">
            <w:pPr>
              <w:rPr>
                <w:rFonts w:eastAsia="Calibri"/>
                <w:lang w:val="mk-MK"/>
              </w:rPr>
            </w:pPr>
          </w:p>
        </w:tc>
      </w:tr>
      <w:tr w:rsidR="00C66A8E" w:rsidRPr="00C66A8E" w14:paraId="0B183AA1" w14:textId="77777777" w:rsidTr="006E60D2">
        <w:tc>
          <w:tcPr>
            <w:tcW w:w="534" w:type="dxa"/>
          </w:tcPr>
          <w:p w14:paraId="22BDC48B" w14:textId="77777777" w:rsidR="00C66A8E" w:rsidRPr="00C66A8E" w:rsidRDefault="00C66A8E" w:rsidP="00C66A8E">
            <w:pPr>
              <w:rPr>
                <w:rFonts w:eastAsia="Calibri"/>
                <w:lang w:val="mk-MK"/>
              </w:rPr>
            </w:pPr>
            <w:r w:rsidRPr="00C66A8E">
              <w:rPr>
                <w:rFonts w:eastAsia="Calibri"/>
                <w:lang w:val="mk-MK"/>
              </w:rPr>
              <w:t>2.1</w:t>
            </w:r>
          </w:p>
        </w:tc>
        <w:tc>
          <w:tcPr>
            <w:tcW w:w="5646" w:type="dxa"/>
            <w:gridSpan w:val="2"/>
          </w:tcPr>
          <w:p w14:paraId="6529D479" w14:textId="415719A6" w:rsidR="00C66A8E" w:rsidRPr="003353CE" w:rsidRDefault="00252D39" w:rsidP="00C66A8E">
            <w:pPr>
              <w:rPr>
                <w:rFonts w:eastAsia="Calibri"/>
                <w:lang w:val="mk-MK"/>
              </w:rPr>
            </w:pPr>
            <w:r>
              <w:rPr>
                <w:rFonts w:eastAsia="Calibri"/>
                <w:lang w:val="mk-MK"/>
              </w:rPr>
              <w:t>А</w:t>
            </w:r>
            <w:r w:rsidR="00C66A8E" w:rsidRPr="003353CE">
              <w:rPr>
                <w:rFonts w:eastAsia="Calibri"/>
                <w:lang w:val="mk-MK"/>
              </w:rPr>
              <w:t>сфалтирање на улица бр.2, блок 36 – Касарна (покрај нова градинка)</w:t>
            </w:r>
          </w:p>
        </w:tc>
        <w:tc>
          <w:tcPr>
            <w:tcW w:w="3063" w:type="dxa"/>
          </w:tcPr>
          <w:p w14:paraId="10C906D8" w14:textId="77777777" w:rsidR="00C66A8E" w:rsidRPr="00C66A8E" w:rsidRDefault="00C66A8E" w:rsidP="00C66A8E">
            <w:pPr>
              <w:rPr>
                <w:rFonts w:eastAsia="Calibri"/>
              </w:rPr>
            </w:pPr>
            <w:r w:rsidRPr="00C66A8E">
              <w:rPr>
                <w:rFonts w:eastAsia="Calibri"/>
                <w:lang w:val="mk-MK"/>
              </w:rPr>
              <w:t>реализирано</w:t>
            </w:r>
          </w:p>
        </w:tc>
      </w:tr>
      <w:tr w:rsidR="00C66A8E" w:rsidRPr="00C66A8E" w14:paraId="417F2612" w14:textId="77777777" w:rsidTr="006E60D2">
        <w:tc>
          <w:tcPr>
            <w:tcW w:w="534" w:type="dxa"/>
          </w:tcPr>
          <w:p w14:paraId="3B8DE1C5" w14:textId="77777777" w:rsidR="00C66A8E" w:rsidRPr="00C66A8E" w:rsidRDefault="00C66A8E" w:rsidP="00C66A8E">
            <w:pPr>
              <w:rPr>
                <w:rFonts w:eastAsia="Calibri"/>
                <w:lang w:val="mk-MK"/>
              </w:rPr>
            </w:pPr>
            <w:r w:rsidRPr="00C66A8E">
              <w:rPr>
                <w:rFonts w:eastAsia="Calibri"/>
                <w:lang w:val="mk-MK"/>
              </w:rPr>
              <w:t>2.2</w:t>
            </w:r>
          </w:p>
        </w:tc>
        <w:tc>
          <w:tcPr>
            <w:tcW w:w="5646" w:type="dxa"/>
            <w:gridSpan w:val="2"/>
          </w:tcPr>
          <w:p w14:paraId="4D1B0DA5" w14:textId="51C4E0ED" w:rsidR="00C66A8E" w:rsidRPr="003353CE" w:rsidRDefault="00252D39" w:rsidP="00C66A8E">
            <w:pPr>
              <w:rPr>
                <w:rFonts w:eastAsia="Calibri"/>
                <w:lang w:val="mk-MK"/>
              </w:rPr>
            </w:pPr>
            <w:r>
              <w:rPr>
                <w:rFonts w:eastAsia="Calibri"/>
                <w:lang w:val="mk-MK"/>
              </w:rPr>
              <w:t>А</w:t>
            </w:r>
            <w:r w:rsidR="00C66A8E" w:rsidRPr="003353CE">
              <w:rPr>
                <w:rFonts w:eastAsia="Calibri"/>
                <w:lang w:val="mk-MK"/>
              </w:rPr>
              <w:t>сфалтирање на улица бр.1, блок 36 – Касарна (покрај нова градинка)</w:t>
            </w:r>
          </w:p>
        </w:tc>
        <w:tc>
          <w:tcPr>
            <w:tcW w:w="3063" w:type="dxa"/>
          </w:tcPr>
          <w:p w14:paraId="21E74CEF" w14:textId="77777777" w:rsidR="00C66A8E" w:rsidRPr="00C66A8E" w:rsidRDefault="00C66A8E" w:rsidP="00C66A8E">
            <w:pPr>
              <w:rPr>
                <w:rFonts w:eastAsia="Calibri"/>
              </w:rPr>
            </w:pPr>
            <w:r w:rsidRPr="00C66A8E">
              <w:rPr>
                <w:rFonts w:eastAsia="Calibri"/>
                <w:lang w:val="mk-MK"/>
              </w:rPr>
              <w:t>реализирано</w:t>
            </w:r>
          </w:p>
        </w:tc>
      </w:tr>
      <w:tr w:rsidR="00C66A8E" w:rsidRPr="00C66A8E" w14:paraId="259D6FFA" w14:textId="77777777" w:rsidTr="006E60D2">
        <w:tc>
          <w:tcPr>
            <w:tcW w:w="534" w:type="dxa"/>
          </w:tcPr>
          <w:p w14:paraId="45E451B0" w14:textId="77777777" w:rsidR="00C66A8E" w:rsidRPr="00C66A8E" w:rsidRDefault="00C66A8E" w:rsidP="00C66A8E">
            <w:pPr>
              <w:rPr>
                <w:rFonts w:eastAsia="Calibri"/>
                <w:lang w:val="mk-MK"/>
              </w:rPr>
            </w:pPr>
            <w:r w:rsidRPr="00C66A8E">
              <w:rPr>
                <w:rFonts w:eastAsia="Calibri"/>
                <w:lang w:val="mk-MK"/>
              </w:rPr>
              <w:t>2.3</w:t>
            </w:r>
          </w:p>
        </w:tc>
        <w:tc>
          <w:tcPr>
            <w:tcW w:w="5646" w:type="dxa"/>
            <w:gridSpan w:val="2"/>
          </w:tcPr>
          <w:p w14:paraId="631E9BE9" w14:textId="563F74F6" w:rsidR="00C66A8E" w:rsidRPr="003353CE" w:rsidRDefault="00252D39" w:rsidP="00C66A8E">
            <w:pPr>
              <w:rPr>
                <w:rFonts w:eastAsia="Calibri"/>
                <w:lang w:val="mk-MK"/>
              </w:rPr>
            </w:pPr>
            <w:r>
              <w:rPr>
                <w:rFonts w:eastAsia="Calibri"/>
                <w:lang w:val="mk-MK"/>
              </w:rPr>
              <w:t>Р</w:t>
            </w:r>
            <w:r w:rsidR="00C66A8E" w:rsidRPr="003353CE">
              <w:rPr>
                <w:rFonts w:eastAsia="Calibri"/>
                <w:lang w:val="mk-MK"/>
              </w:rPr>
              <w:t>еконструкција на дел од улица ,,Бетовенова’’-спој со ул.,,Братство''</w:t>
            </w:r>
          </w:p>
        </w:tc>
        <w:tc>
          <w:tcPr>
            <w:tcW w:w="3063" w:type="dxa"/>
          </w:tcPr>
          <w:p w14:paraId="285024B8" w14:textId="77777777" w:rsidR="00C66A8E" w:rsidRPr="00C66A8E" w:rsidRDefault="00C66A8E" w:rsidP="00C66A8E">
            <w:pPr>
              <w:rPr>
                <w:rFonts w:eastAsia="Calibri"/>
              </w:rPr>
            </w:pPr>
            <w:r w:rsidRPr="00C66A8E">
              <w:rPr>
                <w:rFonts w:eastAsia="Calibri"/>
                <w:lang w:val="mk-MK"/>
              </w:rPr>
              <w:t>реализирано</w:t>
            </w:r>
          </w:p>
        </w:tc>
      </w:tr>
      <w:tr w:rsidR="00C66A8E" w:rsidRPr="006838F4" w14:paraId="43F52B48" w14:textId="77777777" w:rsidTr="006E60D2">
        <w:tc>
          <w:tcPr>
            <w:tcW w:w="534" w:type="dxa"/>
          </w:tcPr>
          <w:p w14:paraId="23DD8816" w14:textId="77777777" w:rsidR="00C66A8E" w:rsidRPr="00C66A8E" w:rsidRDefault="00C66A8E" w:rsidP="00C66A8E">
            <w:pPr>
              <w:rPr>
                <w:rFonts w:eastAsia="Calibri"/>
                <w:lang w:val="mk-MK"/>
              </w:rPr>
            </w:pPr>
            <w:r w:rsidRPr="00C66A8E">
              <w:rPr>
                <w:rFonts w:eastAsia="Calibri"/>
                <w:lang w:val="mk-MK"/>
              </w:rPr>
              <w:lastRenderedPageBreak/>
              <w:t>3</w:t>
            </w:r>
          </w:p>
        </w:tc>
        <w:tc>
          <w:tcPr>
            <w:tcW w:w="5646" w:type="dxa"/>
            <w:gridSpan w:val="2"/>
          </w:tcPr>
          <w:p w14:paraId="04BA8BAA" w14:textId="77777777" w:rsidR="00C66A8E" w:rsidRPr="003353CE" w:rsidRDefault="00C66A8E" w:rsidP="00C66A8E">
            <w:pPr>
              <w:rPr>
                <w:rFonts w:eastAsia="Calibri"/>
                <w:lang w:val="mk-MK"/>
              </w:rPr>
            </w:pPr>
            <w:r w:rsidRPr="003353CE">
              <w:rPr>
                <w:rFonts w:eastAsia="Calibri"/>
                <w:lang w:val="mk-MK"/>
              </w:rPr>
              <w:t>Пробивање на патишта и улици во Софилар</w:t>
            </w:r>
          </w:p>
        </w:tc>
        <w:tc>
          <w:tcPr>
            <w:tcW w:w="3063" w:type="dxa"/>
          </w:tcPr>
          <w:p w14:paraId="038C99CE" w14:textId="77777777" w:rsidR="00C66A8E" w:rsidRPr="003353CE" w:rsidRDefault="00C66A8E" w:rsidP="00C66A8E">
            <w:pPr>
              <w:rPr>
                <w:rFonts w:eastAsia="Calibri"/>
                <w:lang w:val="mk-MK"/>
              </w:rPr>
            </w:pPr>
          </w:p>
        </w:tc>
      </w:tr>
      <w:tr w:rsidR="00C66A8E" w:rsidRPr="006838F4" w14:paraId="2F972D92" w14:textId="77777777" w:rsidTr="006E60D2">
        <w:tc>
          <w:tcPr>
            <w:tcW w:w="534" w:type="dxa"/>
          </w:tcPr>
          <w:p w14:paraId="2F8A52E2" w14:textId="77777777" w:rsidR="00C66A8E" w:rsidRPr="00C66A8E" w:rsidRDefault="00C66A8E" w:rsidP="00C66A8E">
            <w:pPr>
              <w:rPr>
                <w:rFonts w:eastAsia="Calibri"/>
                <w:lang w:val="mk-MK"/>
              </w:rPr>
            </w:pPr>
            <w:r w:rsidRPr="00C66A8E">
              <w:rPr>
                <w:rFonts w:eastAsia="Calibri"/>
                <w:lang w:val="mk-MK"/>
              </w:rPr>
              <w:t>3.1</w:t>
            </w:r>
          </w:p>
        </w:tc>
        <w:tc>
          <w:tcPr>
            <w:tcW w:w="5646" w:type="dxa"/>
            <w:gridSpan w:val="2"/>
          </w:tcPr>
          <w:p w14:paraId="18FB932A" w14:textId="77777777" w:rsidR="008845F1" w:rsidRPr="003353CE" w:rsidRDefault="00C66A8E" w:rsidP="00C66A8E">
            <w:pPr>
              <w:rPr>
                <w:rFonts w:eastAsia="Calibri"/>
                <w:lang w:val="mk-MK"/>
              </w:rPr>
            </w:pPr>
            <w:r w:rsidRPr="00C66A8E">
              <w:rPr>
                <w:rFonts w:eastAsia="Calibri"/>
                <w:lang w:val="mk-MK"/>
              </w:rPr>
              <w:t>Ос</w:t>
            </w:r>
            <w:r w:rsidRPr="003353CE">
              <w:rPr>
                <w:rFonts w:eastAsia="Calibri"/>
                <w:lang w:val="mk-MK"/>
              </w:rPr>
              <w:t xml:space="preserve">новни проекти и равизии за патишта, улици, улично осветлување, сообраќајни проекти   </w:t>
            </w:r>
          </w:p>
          <w:p w14:paraId="689A66E4" w14:textId="1BE8CF4B" w:rsidR="00C66A8E" w:rsidRPr="003353CE" w:rsidRDefault="00C66A8E" w:rsidP="00C66A8E">
            <w:pPr>
              <w:rPr>
                <w:rFonts w:eastAsia="Calibri"/>
                <w:lang w:val="mk-MK"/>
              </w:rPr>
            </w:pPr>
            <w:r w:rsidRPr="003353CE">
              <w:rPr>
                <w:rFonts w:eastAsia="Calibri"/>
                <w:lang w:val="mk-MK"/>
              </w:rPr>
              <w:t>1. изработени проекти: Проект за дел од ул.,,Кр.Република, 2.Проект за продолжување на ул. ,,Ѓорги Василев'' во индустриски дел                                                                3.Проект за дел од булевар ,,Климент Охридски''</w:t>
            </w:r>
          </w:p>
        </w:tc>
        <w:tc>
          <w:tcPr>
            <w:tcW w:w="3063" w:type="dxa"/>
          </w:tcPr>
          <w:p w14:paraId="066A1AEA" w14:textId="77777777" w:rsidR="00C66A8E" w:rsidRPr="003353CE" w:rsidRDefault="00C66A8E" w:rsidP="00C66A8E">
            <w:pPr>
              <w:rPr>
                <w:rFonts w:eastAsia="Calibri"/>
                <w:lang w:val="mk-MK"/>
              </w:rPr>
            </w:pPr>
            <w:r w:rsidRPr="003353CE">
              <w:rPr>
                <w:rFonts w:eastAsia="Calibri"/>
                <w:lang w:val="mk-MK"/>
              </w:rPr>
              <w:t>потпишан Договор со годишен проектант, реализација во тек</w:t>
            </w:r>
          </w:p>
        </w:tc>
      </w:tr>
      <w:tr w:rsidR="00C66A8E" w:rsidRPr="006838F4" w14:paraId="6A6F9105" w14:textId="77777777" w:rsidTr="006E60D2">
        <w:tc>
          <w:tcPr>
            <w:tcW w:w="534" w:type="dxa"/>
          </w:tcPr>
          <w:p w14:paraId="55BBF41C" w14:textId="77777777" w:rsidR="00C66A8E" w:rsidRPr="00C66A8E" w:rsidRDefault="00C66A8E" w:rsidP="00C66A8E">
            <w:pPr>
              <w:rPr>
                <w:rFonts w:eastAsia="Calibri"/>
                <w:lang w:val="mk-MK"/>
              </w:rPr>
            </w:pPr>
            <w:r w:rsidRPr="00C66A8E">
              <w:rPr>
                <w:rFonts w:eastAsia="Calibri"/>
                <w:lang w:val="mk-MK"/>
              </w:rPr>
              <w:t>3</w:t>
            </w:r>
          </w:p>
        </w:tc>
        <w:tc>
          <w:tcPr>
            <w:tcW w:w="5646" w:type="dxa"/>
            <w:gridSpan w:val="2"/>
          </w:tcPr>
          <w:p w14:paraId="2690A73F" w14:textId="77777777" w:rsidR="00C66A8E" w:rsidRPr="003353CE" w:rsidRDefault="00C66A8E" w:rsidP="00C66A8E">
            <w:pPr>
              <w:rPr>
                <w:rFonts w:eastAsia="Calibri"/>
                <w:lang w:val="mk-MK"/>
              </w:rPr>
            </w:pPr>
            <w:r w:rsidRPr="003353CE">
              <w:rPr>
                <w:rFonts w:eastAsia="Calibri"/>
                <w:lang w:val="mk-MK"/>
              </w:rPr>
              <w:t>Повеќе годишни инвестиции за бетонирање</w:t>
            </w:r>
          </w:p>
        </w:tc>
        <w:tc>
          <w:tcPr>
            <w:tcW w:w="3063" w:type="dxa"/>
          </w:tcPr>
          <w:p w14:paraId="166CE3E5" w14:textId="77777777" w:rsidR="00C66A8E" w:rsidRPr="003353CE" w:rsidRDefault="00C66A8E" w:rsidP="00C66A8E">
            <w:pPr>
              <w:rPr>
                <w:rFonts w:eastAsia="Calibri"/>
                <w:lang w:val="mk-MK"/>
              </w:rPr>
            </w:pPr>
          </w:p>
        </w:tc>
      </w:tr>
      <w:tr w:rsidR="00C66A8E" w:rsidRPr="00C66A8E" w14:paraId="1409D678" w14:textId="77777777" w:rsidTr="006E60D2">
        <w:tc>
          <w:tcPr>
            <w:tcW w:w="534" w:type="dxa"/>
          </w:tcPr>
          <w:p w14:paraId="551B5BEF" w14:textId="77777777" w:rsidR="00C66A8E" w:rsidRPr="00C66A8E" w:rsidRDefault="00C66A8E" w:rsidP="00C66A8E">
            <w:pPr>
              <w:rPr>
                <w:rFonts w:eastAsia="Calibri"/>
                <w:lang w:val="mk-MK"/>
              </w:rPr>
            </w:pPr>
            <w:r w:rsidRPr="00C66A8E">
              <w:rPr>
                <w:rFonts w:eastAsia="Calibri"/>
                <w:lang w:val="mk-MK"/>
              </w:rPr>
              <w:t>4</w:t>
            </w:r>
          </w:p>
        </w:tc>
        <w:tc>
          <w:tcPr>
            <w:tcW w:w="5646" w:type="dxa"/>
            <w:gridSpan w:val="2"/>
          </w:tcPr>
          <w:p w14:paraId="15A2C7FA" w14:textId="77777777" w:rsidR="00C66A8E" w:rsidRPr="003353CE" w:rsidRDefault="00C66A8E" w:rsidP="00C66A8E">
            <w:pPr>
              <w:rPr>
                <w:rFonts w:eastAsia="Calibri"/>
                <w:lang w:val="mk-MK"/>
              </w:rPr>
            </w:pPr>
            <w:r w:rsidRPr="003353CE">
              <w:rPr>
                <w:rFonts w:eastAsia="Calibri"/>
                <w:lang w:val="mk-MK"/>
              </w:rPr>
              <w:t>Тампонирање на ул.,,Ѓуро Салај'' - Софилар</w:t>
            </w:r>
          </w:p>
        </w:tc>
        <w:tc>
          <w:tcPr>
            <w:tcW w:w="3063" w:type="dxa"/>
          </w:tcPr>
          <w:p w14:paraId="20DE87BB" w14:textId="77777777" w:rsidR="00C66A8E" w:rsidRPr="00C66A8E" w:rsidRDefault="00C66A8E" w:rsidP="00C66A8E">
            <w:pPr>
              <w:rPr>
                <w:rFonts w:eastAsia="Calibri"/>
              </w:rPr>
            </w:pPr>
            <w:r w:rsidRPr="00C66A8E">
              <w:rPr>
                <w:rFonts w:eastAsia="Calibri"/>
                <w:lang w:val="mk-MK"/>
              </w:rPr>
              <w:t>реализирано</w:t>
            </w:r>
          </w:p>
        </w:tc>
      </w:tr>
      <w:tr w:rsidR="00C66A8E" w:rsidRPr="006838F4" w14:paraId="415EA759" w14:textId="77777777" w:rsidTr="006E60D2">
        <w:tc>
          <w:tcPr>
            <w:tcW w:w="534" w:type="dxa"/>
          </w:tcPr>
          <w:p w14:paraId="587582A6" w14:textId="77777777" w:rsidR="00C66A8E" w:rsidRPr="00C66A8E" w:rsidRDefault="00C66A8E" w:rsidP="00C66A8E">
            <w:pPr>
              <w:rPr>
                <w:rFonts w:eastAsia="Calibri"/>
                <w:lang w:val="mk-MK"/>
              </w:rPr>
            </w:pPr>
            <w:r w:rsidRPr="00C66A8E">
              <w:rPr>
                <w:rFonts w:eastAsia="Calibri"/>
                <w:lang w:val="mk-MK"/>
              </w:rPr>
              <w:t>5</w:t>
            </w:r>
          </w:p>
        </w:tc>
        <w:tc>
          <w:tcPr>
            <w:tcW w:w="5646" w:type="dxa"/>
            <w:gridSpan w:val="2"/>
          </w:tcPr>
          <w:p w14:paraId="2F21F7F7" w14:textId="77777777" w:rsidR="00C66A8E" w:rsidRPr="003353CE" w:rsidRDefault="00C66A8E" w:rsidP="00C66A8E">
            <w:pPr>
              <w:rPr>
                <w:rFonts w:eastAsia="Calibri"/>
                <w:lang w:val="mk-MK"/>
              </w:rPr>
            </w:pPr>
            <w:r w:rsidRPr="003353CE">
              <w:rPr>
                <w:rFonts w:eastAsia="Calibri"/>
                <w:lang w:val="mk-MK"/>
              </w:rPr>
              <w:t>Реконструкција на оштетени делови од Плоштад</w:t>
            </w:r>
          </w:p>
        </w:tc>
        <w:tc>
          <w:tcPr>
            <w:tcW w:w="3063" w:type="dxa"/>
          </w:tcPr>
          <w:p w14:paraId="45329A85" w14:textId="77777777" w:rsidR="00C66A8E" w:rsidRPr="003353CE" w:rsidRDefault="00C66A8E" w:rsidP="00C66A8E">
            <w:pPr>
              <w:rPr>
                <w:rFonts w:eastAsia="Calibri"/>
                <w:lang w:val="mk-MK"/>
              </w:rPr>
            </w:pPr>
          </w:p>
        </w:tc>
      </w:tr>
      <w:tr w:rsidR="00C66A8E" w:rsidRPr="006838F4" w14:paraId="34DD37BD" w14:textId="77777777" w:rsidTr="006E60D2">
        <w:tc>
          <w:tcPr>
            <w:tcW w:w="534" w:type="dxa"/>
          </w:tcPr>
          <w:p w14:paraId="6746E2A9" w14:textId="77777777" w:rsidR="00C66A8E" w:rsidRPr="00C66A8E" w:rsidRDefault="00C66A8E" w:rsidP="00C66A8E">
            <w:pPr>
              <w:rPr>
                <w:rFonts w:eastAsia="Calibri"/>
                <w:lang w:val="mk-MK"/>
              </w:rPr>
            </w:pPr>
            <w:r w:rsidRPr="00C66A8E">
              <w:rPr>
                <w:rFonts w:eastAsia="Calibri"/>
                <w:lang w:val="mk-MK"/>
              </w:rPr>
              <w:t>6</w:t>
            </w:r>
          </w:p>
        </w:tc>
        <w:tc>
          <w:tcPr>
            <w:tcW w:w="5646" w:type="dxa"/>
            <w:gridSpan w:val="2"/>
          </w:tcPr>
          <w:p w14:paraId="25726BBA" w14:textId="77777777" w:rsidR="00C66A8E" w:rsidRPr="003353CE" w:rsidRDefault="00C66A8E" w:rsidP="00C66A8E">
            <w:pPr>
              <w:rPr>
                <w:rFonts w:eastAsia="Calibri"/>
                <w:lang w:val="mk-MK"/>
              </w:rPr>
            </w:pPr>
            <w:r w:rsidRPr="003353CE">
              <w:rPr>
                <w:rFonts w:eastAsia="Calibri"/>
                <w:lang w:val="mk-MK"/>
              </w:rPr>
              <w:t>Бетонирање на улици, сокаци и потпорни ѕидови во Турско маало</w:t>
            </w:r>
          </w:p>
        </w:tc>
        <w:tc>
          <w:tcPr>
            <w:tcW w:w="3063" w:type="dxa"/>
          </w:tcPr>
          <w:p w14:paraId="319B7B7D" w14:textId="77777777" w:rsidR="00C66A8E" w:rsidRPr="003353CE" w:rsidRDefault="00C66A8E" w:rsidP="00C66A8E">
            <w:pPr>
              <w:rPr>
                <w:rFonts w:eastAsia="Calibri"/>
                <w:lang w:val="mk-MK"/>
              </w:rPr>
            </w:pPr>
          </w:p>
        </w:tc>
      </w:tr>
      <w:tr w:rsidR="00C66A8E" w:rsidRPr="006838F4" w14:paraId="24824867" w14:textId="77777777" w:rsidTr="006E60D2">
        <w:tc>
          <w:tcPr>
            <w:tcW w:w="534" w:type="dxa"/>
          </w:tcPr>
          <w:p w14:paraId="25B01285" w14:textId="0337A2B7" w:rsidR="00C66A8E" w:rsidRPr="00C66A8E" w:rsidRDefault="00B3755F" w:rsidP="00C66A8E">
            <w:pPr>
              <w:rPr>
                <w:rFonts w:eastAsia="Calibri"/>
                <w:lang w:val="mk-MK"/>
              </w:rPr>
            </w:pPr>
            <w:r>
              <w:rPr>
                <w:rFonts w:eastAsia="Calibri"/>
                <w:lang w:val="mk-MK"/>
              </w:rPr>
              <w:t>7</w:t>
            </w:r>
          </w:p>
        </w:tc>
        <w:tc>
          <w:tcPr>
            <w:tcW w:w="5646" w:type="dxa"/>
            <w:gridSpan w:val="2"/>
          </w:tcPr>
          <w:p w14:paraId="6EC34F61" w14:textId="7D05EC6B" w:rsidR="00C66A8E" w:rsidRPr="003353CE" w:rsidRDefault="00252D39" w:rsidP="00C66A8E">
            <w:pPr>
              <w:rPr>
                <w:rFonts w:eastAsia="Calibri"/>
                <w:lang w:val="mk-MK"/>
              </w:rPr>
            </w:pPr>
            <w:r>
              <w:rPr>
                <w:rFonts w:eastAsia="Calibri"/>
                <w:lang w:val="mk-MK"/>
              </w:rPr>
              <w:t>Б</w:t>
            </w:r>
            <w:r w:rsidR="00C66A8E" w:rsidRPr="003353CE">
              <w:rPr>
                <w:rFonts w:eastAsia="Calibri"/>
                <w:lang w:val="mk-MK"/>
              </w:rPr>
              <w:t>етонирање крак од ул. ,,Ѓорги Василев’’ до спој со скали</w:t>
            </w:r>
          </w:p>
        </w:tc>
        <w:tc>
          <w:tcPr>
            <w:tcW w:w="3063" w:type="dxa"/>
          </w:tcPr>
          <w:p w14:paraId="55C93EFD" w14:textId="77777777" w:rsidR="00C66A8E" w:rsidRPr="003353CE" w:rsidRDefault="00C66A8E" w:rsidP="00C66A8E">
            <w:pPr>
              <w:rPr>
                <w:rFonts w:eastAsia="Calibri"/>
                <w:lang w:val="mk-MK"/>
              </w:rPr>
            </w:pPr>
          </w:p>
        </w:tc>
      </w:tr>
      <w:tr w:rsidR="00C66A8E" w:rsidRPr="00C66A8E" w14:paraId="7B0F9FCD" w14:textId="77777777" w:rsidTr="006E60D2">
        <w:tc>
          <w:tcPr>
            <w:tcW w:w="534" w:type="dxa"/>
          </w:tcPr>
          <w:p w14:paraId="35205EC0" w14:textId="0869EB20" w:rsidR="00C66A8E" w:rsidRPr="00C66A8E" w:rsidRDefault="00B3755F" w:rsidP="00C66A8E">
            <w:pPr>
              <w:rPr>
                <w:rFonts w:eastAsia="Calibri"/>
                <w:lang w:val="mk-MK"/>
              </w:rPr>
            </w:pPr>
            <w:r>
              <w:rPr>
                <w:rFonts w:eastAsia="Calibri"/>
                <w:lang w:val="mk-MK"/>
              </w:rPr>
              <w:t>8</w:t>
            </w:r>
          </w:p>
        </w:tc>
        <w:tc>
          <w:tcPr>
            <w:tcW w:w="5646" w:type="dxa"/>
            <w:gridSpan w:val="2"/>
          </w:tcPr>
          <w:p w14:paraId="35DFC298" w14:textId="5FE2C683" w:rsidR="00C66A8E" w:rsidRPr="003353CE" w:rsidRDefault="00252D39" w:rsidP="00C66A8E">
            <w:pPr>
              <w:rPr>
                <w:rFonts w:eastAsia="Calibri"/>
                <w:lang w:val="mk-MK"/>
              </w:rPr>
            </w:pPr>
            <w:r>
              <w:rPr>
                <w:rFonts w:eastAsia="Calibri"/>
                <w:lang w:val="mk-MK"/>
              </w:rPr>
              <w:t>Б</w:t>
            </w:r>
            <w:r w:rsidR="00C66A8E" w:rsidRPr="003353CE">
              <w:rPr>
                <w:rFonts w:eastAsia="Calibri"/>
                <w:lang w:val="mk-MK"/>
              </w:rPr>
              <w:t>етонирање на улица кон турски гробишта-потег лева страна од дуќан</w:t>
            </w:r>
          </w:p>
        </w:tc>
        <w:tc>
          <w:tcPr>
            <w:tcW w:w="3063" w:type="dxa"/>
          </w:tcPr>
          <w:p w14:paraId="643908B3" w14:textId="77777777" w:rsidR="00C66A8E" w:rsidRPr="00C66A8E" w:rsidRDefault="00C66A8E" w:rsidP="00C66A8E">
            <w:pPr>
              <w:rPr>
                <w:rFonts w:eastAsia="Calibri"/>
              </w:rPr>
            </w:pPr>
            <w:r w:rsidRPr="00C66A8E">
              <w:rPr>
                <w:rFonts w:eastAsia="Calibri"/>
                <w:lang w:val="mk-MK"/>
              </w:rPr>
              <w:t>реализирано</w:t>
            </w:r>
          </w:p>
        </w:tc>
      </w:tr>
      <w:tr w:rsidR="00C66A8E" w:rsidRPr="00C66A8E" w14:paraId="7F6CFDCF" w14:textId="77777777" w:rsidTr="006E60D2">
        <w:tc>
          <w:tcPr>
            <w:tcW w:w="534" w:type="dxa"/>
          </w:tcPr>
          <w:p w14:paraId="21728771" w14:textId="626DD748" w:rsidR="00C66A8E" w:rsidRPr="00C66A8E" w:rsidRDefault="00B3755F" w:rsidP="00C66A8E">
            <w:pPr>
              <w:rPr>
                <w:rFonts w:eastAsia="Calibri"/>
                <w:lang w:val="mk-MK"/>
              </w:rPr>
            </w:pPr>
            <w:r>
              <w:rPr>
                <w:rFonts w:eastAsia="Calibri"/>
                <w:lang w:val="mk-MK"/>
              </w:rPr>
              <w:t>9</w:t>
            </w:r>
          </w:p>
        </w:tc>
        <w:tc>
          <w:tcPr>
            <w:tcW w:w="5646" w:type="dxa"/>
            <w:gridSpan w:val="2"/>
          </w:tcPr>
          <w:p w14:paraId="41C2B937" w14:textId="388405D5" w:rsidR="00C66A8E" w:rsidRPr="003353CE" w:rsidRDefault="00252D39" w:rsidP="00C66A8E">
            <w:pPr>
              <w:rPr>
                <w:rFonts w:eastAsia="Calibri"/>
                <w:lang w:val="mk-MK"/>
              </w:rPr>
            </w:pPr>
            <w:r>
              <w:rPr>
                <w:rFonts w:eastAsia="Calibri"/>
                <w:lang w:val="mk-MK"/>
              </w:rPr>
              <w:t>Б</w:t>
            </w:r>
            <w:r w:rsidR="00C66A8E" w:rsidRPr="003353CE">
              <w:rPr>
                <w:rFonts w:eastAsia="Calibri"/>
                <w:lang w:val="mk-MK"/>
              </w:rPr>
              <w:t>етонирање потпорен ѕид на ул.,,Бетовенова’’ крак кон турски гробишта</w:t>
            </w:r>
          </w:p>
        </w:tc>
        <w:tc>
          <w:tcPr>
            <w:tcW w:w="3063" w:type="dxa"/>
          </w:tcPr>
          <w:p w14:paraId="6648518A" w14:textId="77777777" w:rsidR="00C66A8E" w:rsidRPr="00C66A8E" w:rsidRDefault="00C66A8E" w:rsidP="00C66A8E">
            <w:pPr>
              <w:rPr>
                <w:rFonts w:eastAsia="Calibri"/>
              </w:rPr>
            </w:pPr>
            <w:proofErr w:type="spellStart"/>
            <w:r w:rsidRPr="00C66A8E">
              <w:rPr>
                <w:rFonts w:eastAsia="Calibri"/>
              </w:rPr>
              <w:t>потпишан</w:t>
            </w:r>
            <w:proofErr w:type="spellEnd"/>
            <w:r w:rsidRPr="00C66A8E">
              <w:rPr>
                <w:rFonts w:eastAsia="Calibri"/>
              </w:rPr>
              <w:t xml:space="preserve"> </w:t>
            </w:r>
            <w:proofErr w:type="spellStart"/>
            <w:r w:rsidRPr="00C66A8E">
              <w:rPr>
                <w:rFonts w:eastAsia="Calibri"/>
              </w:rPr>
              <w:t>Договор</w:t>
            </w:r>
            <w:proofErr w:type="spellEnd"/>
          </w:p>
        </w:tc>
      </w:tr>
      <w:tr w:rsidR="00C66A8E" w:rsidRPr="00C66A8E" w14:paraId="009BC287" w14:textId="77777777" w:rsidTr="006E60D2">
        <w:tc>
          <w:tcPr>
            <w:tcW w:w="534" w:type="dxa"/>
          </w:tcPr>
          <w:p w14:paraId="1351F6DF" w14:textId="1036C5DD" w:rsidR="00C66A8E" w:rsidRPr="00C66A8E" w:rsidRDefault="00B3755F" w:rsidP="00C66A8E">
            <w:pPr>
              <w:rPr>
                <w:rFonts w:eastAsia="Calibri"/>
                <w:lang w:val="mk-MK"/>
              </w:rPr>
            </w:pPr>
            <w:r>
              <w:rPr>
                <w:rFonts w:eastAsia="Calibri"/>
                <w:lang w:val="mk-MK"/>
              </w:rPr>
              <w:t>10</w:t>
            </w:r>
          </w:p>
        </w:tc>
        <w:tc>
          <w:tcPr>
            <w:tcW w:w="5646" w:type="dxa"/>
            <w:gridSpan w:val="2"/>
          </w:tcPr>
          <w:p w14:paraId="4A78887A" w14:textId="77777777" w:rsidR="00C66A8E" w:rsidRPr="003353CE" w:rsidRDefault="00C66A8E" w:rsidP="00C66A8E">
            <w:pPr>
              <w:rPr>
                <w:rFonts w:eastAsia="Calibri"/>
                <w:lang w:val="mk-MK"/>
              </w:rPr>
            </w:pPr>
            <w:r w:rsidRPr="003353CE">
              <w:rPr>
                <w:rFonts w:eastAsia="Calibri"/>
                <w:lang w:val="mk-MK"/>
              </w:rPr>
              <w:t>Изработка на платформа за поставување на детски играчки во Турско маало</w:t>
            </w:r>
          </w:p>
        </w:tc>
        <w:tc>
          <w:tcPr>
            <w:tcW w:w="3063" w:type="dxa"/>
          </w:tcPr>
          <w:p w14:paraId="0D188465" w14:textId="77777777" w:rsidR="00C66A8E" w:rsidRPr="00C66A8E" w:rsidRDefault="00C66A8E" w:rsidP="00C66A8E">
            <w:pPr>
              <w:rPr>
                <w:rFonts w:eastAsia="Calibri"/>
              </w:rPr>
            </w:pPr>
            <w:r w:rsidRPr="00C66A8E">
              <w:rPr>
                <w:rFonts w:eastAsia="Calibri"/>
                <w:lang w:val="mk-MK"/>
              </w:rPr>
              <w:t>реализирано</w:t>
            </w:r>
          </w:p>
        </w:tc>
      </w:tr>
      <w:tr w:rsidR="00C66A8E" w:rsidRPr="00C66A8E" w14:paraId="0E636520" w14:textId="77777777" w:rsidTr="006E60D2">
        <w:tc>
          <w:tcPr>
            <w:tcW w:w="534" w:type="dxa"/>
          </w:tcPr>
          <w:p w14:paraId="7282727B" w14:textId="6F3DADE1" w:rsidR="00C66A8E" w:rsidRPr="00C66A8E" w:rsidRDefault="00B3755F" w:rsidP="00C66A8E">
            <w:pPr>
              <w:rPr>
                <w:rFonts w:eastAsia="Calibri"/>
                <w:lang w:val="mk-MK"/>
              </w:rPr>
            </w:pPr>
            <w:r>
              <w:rPr>
                <w:rFonts w:eastAsia="Calibri"/>
                <w:lang w:val="mk-MK"/>
              </w:rPr>
              <w:t>11</w:t>
            </w:r>
          </w:p>
        </w:tc>
        <w:tc>
          <w:tcPr>
            <w:tcW w:w="5646" w:type="dxa"/>
            <w:gridSpan w:val="2"/>
          </w:tcPr>
          <w:p w14:paraId="116ED6CB" w14:textId="77777777" w:rsidR="00C66A8E" w:rsidRPr="003353CE" w:rsidRDefault="00C66A8E" w:rsidP="00C66A8E">
            <w:pPr>
              <w:rPr>
                <w:rFonts w:eastAsia="Calibri"/>
                <w:lang w:val="mk-MK"/>
              </w:rPr>
            </w:pPr>
            <w:r w:rsidRPr="003353CE">
              <w:rPr>
                <w:rFonts w:eastAsia="Calibri"/>
                <w:lang w:val="mk-MK"/>
              </w:rPr>
              <w:t>Реконструкција на дел од ул.,,Партизанска’’ до ул. ,,Тодор Чучков’’ бр.13.</w:t>
            </w:r>
          </w:p>
        </w:tc>
        <w:tc>
          <w:tcPr>
            <w:tcW w:w="3063" w:type="dxa"/>
          </w:tcPr>
          <w:p w14:paraId="6432DD5F" w14:textId="77777777" w:rsidR="00C66A8E" w:rsidRPr="00C66A8E" w:rsidRDefault="00C66A8E" w:rsidP="00C66A8E">
            <w:pPr>
              <w:rPr>
                <w:rFonts w:eastAsia="Calibri"/>
              </w:rPr>
            </w:pPr>
            <w:r w:rsidRPr="00C66A8E">
              <w:rPr>
                <w:rFonts w:eastAsia="Calibri"/>
                <w:lang w:val="mk-MK"/>
              </w:rPr>
              <w:t>реализирано</w:t>
            </w:r>
          </w:p>
        </w:tc>
      </w:tr>
      <w:tr w:rsidR="00C66A8E" w:rsidRPr="006838F4" w14:paraId="61732496" w14:textId="77777777" w:rsidTr="006E60D2">
        <w:tc>
          <w:tcPr>
            <w:tcW w:w="534" w:type="dxa"/>
          </w:tcPr>
          <w:p w14:paraId="162B2769" w14:textId="58D054E4" w:rsidR="00C66A8E" w:rsidRPr="00C66A8E" w:rsidRDefault="00B3755F" w:rsidP="00C66A8E">
            <w:pPr>
              <w:rPr>
                <w:rFonts w:eastAsia="Calibri"/>
                <w:lang w:val="mk-MK"/>
              </w:rPr>
            </w:pPr>
            <w:r>
              <w:rPr>
                <w:rFonts w:eastAsia="Calibri"/>
                <w:lang w:val="mk-MK"/>
              </w:rPr>
              <w:t>12</w:t>
            </w:r>
          </w:p>
        </w:tc>
        <w:tc>
          <w:tcPr>
            <w:tcW w:w="5646" w:type="dxa"/>
            <w:gridSpan w:val="2"/>
          </w:tcPr>
          <w:p w14:paraId="1093B61F" w14:textId="77777777" w:rsidR="00C66A8E" w:rsidRPr="003353CE" w:rsidRDefault="00C66A8E" w:rsidP="00121875">
            <w:pPr>
              <w:jc w:val="center"/>
              <w:rPr>
                <w:rFonts w:eastAsia="Calibri"/>
                <w:b/>
                <w:bCs/>
                <w:lang w:val="mk-MK"/>
              </w:rPr>
            </w:pPr>
            <w:r w:rsidRPr="003353CE">
              <w:rPr>
                <w:rFonts w:eastAsia="Calibri"/>
                <w:b/>
                <w:bCs/>
                <w:lang w:val="mk-MK"/>
              </w:rPr>
              <w:t>Интервентни бетонски работи на територијата на општина Струмица</w:t>
            </w:r>
          </w:p>
        </w:tc>
        <w:tc>
          <w:tcPr>
            <w:tcW w:w="3063" w:type="dxa"/>
          </w:tcPr>
          <w:p w14:paraId="0DBE87F9" w14:textId="77777777" w:rsidR="00C66A8E" w:rsidRPr="003353CE" w:rsidRDefault="00C66A8E" w:rsidP="00C66A8E">
            <w:pPr>
              <w:rPr>
                <w:rFonts w:eastAsia="Calibri"/>
                <w:lang w:val="mk-MK"/>
              </w:rPr>
            </w:pPr>
          </w:p>
        </w:tc>
      </w:tr>
      <w:tr w:rsidR="00C66A8E" w:rsidRPr="00C66A8E" w14:paraId="3338CA76" w14:textId="77777777" w:rsidTr="006E60D2">
        <w:tc>
          <w:tcPr>
            <w:tcW w:w="534" w:type="dxa"/>
          </w:tcPr>
          <w:p w14:paraId="194F7320" w14:textId="0A4EA9F3" w:rsidR="00C66A8E" w:rsidRPr="00C66A8E" w:rsidRDefault="00B3755F" w:rsidP="00C66A8E">
            <w:pPr>
              <w:rPr>
                <w:rFonts w:eastAsia="Calibri"/>
                <w:lang w:val="mk-MK"/>
              </w:rPr>
            </w:pPr>
            <w:r>
              <w:rPr>
                <w:rFonts w:eastAsia="Calibri"/>
                <w:lang w:val="mk-MK"/>
              </w:rPr>
              <w:t>12.1</w:t>
            </w:r>
          </w:p>
        </w:tc>
        <w:tc>
          <w:tcPr>
            <w:tcW w:w="5646" w:type="dxa"/>
            <w:gridSpan w:val="2"/>
          </w:tcPr>
          <w:p w14:paraId="180043EE" w14:textId="77777777" w:rsidR="00C66A8E" w:rsidRPr="003353CE" w:rsidRDefault="00C66A8E" w:rsidP="00C66A8E">
            <w:pPr>
              <w:rPr>
                <w:rFonts w:eastAsia="Calibri"/>
                <w:lang w:val="mk-MK"/>
              </w:rPr>
            </w:pPr>
            <w:r w:rsidRPr="003353CE">
              <w:rPr>
                <w:rFonts w:eastAsia="Calibri"/>
                <w:lang w:val="mk-MK"/>
              </w:rPr>
              <w:t>бетонирање на сокак на бул.,,Маршал Тито’’ (спроти Памучна)</w:t>
            </w:r>
          </w:p>
        </w:tc>
        <w:tc>
          <w:tcPr>
            <w:tcW w:w="3063" w:type="dxa"/>
          </w:tcPr>
          <w:p w14:paraId="5D3AC8DE" w14:textId="77777777" w:rsidR="00C66A8E" w:rsidRPr="00C66A8E" w:rsidRDefault="00C66A8E" w:rsidP="00C66A8E">
            <w:pPr>
              <w:rPr>
                <w:rFonts w:eastAsia="Calibri"/>
              </w:rPr>
            </w:pPr>
            <w:r w:rsidRPr="00C66A8E">
              <w:rPr>
                <w:rFonts w:eastAsia="Calibri"/>
                <w:lang w:val="mk-MK"/>
              </w:rPr>
              <w:t>реализирано</w:t>
            </w:r>
          </w:p>
        </w:tc>
      </w:tr>
      <w:tr w:rsidR="00C66A8E" w:rsidRPr="00C66A8E" w14:paraId="6EF73C4E" w14:textId="77777777" w:rsidTr="006E60D2">
        <w:tc>
          <w:tcPr>
            <w:tcW w:w="534" w:type="dxa"/>
          </w:tcPr>
          <w:p w14:paraId="24BBD43B" w14:textId="7872B90E" w:rsidR="00C66A8E" w:rsidRPr="00C66A8E" w:rsidRDefault="00B3755F" w:rsidP="00C66A8E">
            <w:pPr>
              <w:rPr>
                <w:rFonts w:eastAsia="Calibri"/>
                <w:lang w:val="mk-MK"/>
              </w:rPr>
            </w:pPr>
            <w:r>
              <w:rPr>
                <w:rFonts w:eastAsia="Calibri"/>
                <w:lang w:val="mk-MK"/>
              </w:rPr>
              <w:t>12.2</w:t>
            </w:r>
          </w:p>
        </w:tc>
        <w:tc>
          <w:tcPr>
            <w:tcW w:w="5646" w:type="dxa"/>
            <w:gridSpan w:val="2"/>
          </w:tcPr>
          <w:p w14:paraId="54C99A39" w14:textId="77777777" w:rsidR="00C66A8E" w:rsidRPr="003353CE" w:rsidRDefault="00C66A8E" w:rsidP="00C66A8E">
            <w:pPr>
              <w:rPr>
                <w:rFonts w:eastAsia="Calibri"/>
                <w:lang w:val="mk-MK"/>
              </w:rPr>
            </w:pPr>
            <w:r w:rsidRPr="003353CE">
              <w:rPr>
                <w:rFonts w:eastAsia="Calibri"/>
                <w:lang w:val="mk-MK"/>
              </w:rPr>
              <w:t>Бетонирање сокак на ул.Дебарска бр.9</w:t>
            </w:r>
          </w:p>
        </w:tc>
        <w:tc>
          <w:tcPr>
            <w:tcW w:w="3063" w:type="dxa"/>
          </w:tcPr>
          <w:p w14:paraId="552E5ECA" w14:textId="77777777" w:rsidR="00C66A8E" w:rsidRPr="00C66A8E" w:rsidRDefault="00C66A8E" w:rsidP="00C66A8E">
            <w:pPr>
              <w:rPr>
                <w:rFonts w:eastAsia="Calibri"/>
              </w:rPr>
            </w:pPr>
            <w:r w:rsidRPr="00C66A8E">
              <w:rPr>
                <w:rFonts w:eastAsia="Calibri"/>
                <w:lang w:val="mk-MK"/>
              </w:rPr>
              <w:t>реализирано</w:t>
            </w:r>
          </w:p>
        </w:tc>
      </w:tr>
      <w:tr w:rsidR="00C66A8E" w:rsidRPr="00C66A8E" w14:paraId="2A300E37" w14:textId="77777777" w:rsidTr="006E60D2">
        <w:tc>
          <w:tcPr>
            <w:tcW w:w="534" w:type="dxa"/>
          </w:tcPr>
          <w:p w14:paraId="1DD15CC5" w14:textId="77777777" w:rsidR="00C66A8E" w:rsidRPr="00C66A8E" w:rsidRDefault="00C66A8E" w:rsidP="00C66A8E">
            <w:pPr>
              <w:rPr>
                <w:rFonts w:eastAsia="Calibri"/>
              </w:rPr>
            </w:pPr>
          </w:p>
        </w:tc>
        <w:tc>
          <w:tcPr>
            <w:tcW w:w="5646" w:type="dxa"/>
            <w:gridSpan w:val="2"/>
          </w:tcPr>
          <w:p w14:paraId="03E0C2B8" w14:textId="77777777" w:rsidR="00C66A8E" w:rsidRPr="00C66A8E" w:rsidRDefault="00C66A8E" w:rsidP="00C66A8E">
            <w:pPr>
              <w:rPr>
                <w:rFonts w:eastAsia="Calibri"/>
              </w:rPr>
            </w:pPr>
            <w:proofErr w:type="spellStart"/>
            <w:r w:rsidRPr="00C66A8E">
              <w:rPr>
                <w:rFonts w:eastAsia="Calibri"/>
              </w:rPr>
              <w:t>Изработка</w:t>
            </w:r>
            <w:proofErr w:type="spellEnd"/>
            <w:r w:rsidRPr="00C66A8E">
              <w:rPr>
                <w:rFonts w:eastAsia="Calibri"/>
              </w:rPr>
              <w:t xml:space="preserve"> </w:t>
            </w:r>
            <w:proofErr w:type="spellStart"/>
            <w:r w:rsidRPr="00C66A8E">
              <w:rPr>
                <w:rFonts w:eastAsia="Calibri"/>
              </w:rPr>
              <w:t>на</w:t>
            </w:r>
            <w:proofErr w:type="spellEnd"/>
            <w:r w:rsidRPr="00C66A8E">
              <w:rPr>
                <w:rFonts w:eastAsia="Calibri"/>
              </w:rPr>
              <w:t xml:space="preserve"> </w:t>
            </w:r>
            <w:proofErr w:type="spellStart"/>
            <w:r w:rsidRPr="00C66A8E">
              <w:rPr>
                <w:rFonts w:eastAsia="Calibri"/>
              </w:rPr>
              <w:t>платформа</w:t>
            </w:r>
            <w:proofErr w:type="spellEnd"/>
            <w:r w:rsidRPr="00C66A8E">
              <w:rPr>
                <w:rFonts w:eastAsia="Calibri"/>
              </w:rPr>
              <w:t xml:space="preserve"> </w:t>
            </w:r>
            <w:proofErr w:type="spellStart"/>
            <w:r w:rsidRPr="00C66A8E">
              <w:rPr>
                <w:rFonts w:eastAsia="Calibri"/>
              </w:rPr>
              <w:t>за</w:t>
            </w:r>
            <w:proofErr w:type="spellEnd"/>
            <w:r w:rsidRPr="00C66A8E">
              <w:rPr>
                <w:rFonts w:eastAsia="Calibri"/>
              </w:rPr>
              <w:t xml:space="preserve"> </w:t>
            </w:r>
            <w:proofErr w:type="spellStart"/>
            <w:r w:rsidRPr="00C66A8E">
              <w:rPr>
                <w:rFonts w:eastAsia="Calibri"/>
              </w:rPr>
              <w:t>поставување</w:t>
            </w:r>
            <w:proofErr w:type="spellEnd"/>
            <w:r w:rsidRPr="00C66A8E">
              <w:rPr>
                <w:rFonts w:eastAsia="Calibri"/>
              </w:rPr>
              <w:t xml:space="preserve"> </w:t>
            </w:r>
            <w:proofErr w:type="spellStart"/>
            <w:r w:rsidRPr="00C66A8E">
              <w:rPr>
                <w:rFonts w:eastAsia="Calibri"/>
              </w:rPr>
              <w:t>на</w:t>
            </w:r>
            <w:proofErr w:type="spellEnd"/>
            <w:r w:rsidRPr="00C66A8E">
              <w:rPr>
                <w:rFonts w:eastAsia="Calibri"/>
              </w:rPr>
              <w:t xml:space="preserve"> </w:t>
            </w:r>
            <w:proofErr w:type="spellStart"/>
            <w:r w:rsidRPr="00C66A8E">
              <w:rPr>
                <w:rFonts w:eastAsia="Calibri"/>
              </w:rPr>
              <w:t>детски</w:t>
            </w:r>
            <w:proofErr w:type="spellEnd"/>
            <w:r w:rsidRPr="00C66A8E">
              <w:rPr>
                <w:rFonts w:eastAsia="Calibri"/>
              </w:rPr>
              <w:t xml:space="preserve"> </w:t>
            </w:r>
            <w:proofErr w:type="spellStart"/>
            <w:r w:rsidRPr="00C66A8E">
              <w:rPr>
                <w:rFonts w:eastAsia="Calibri"/>
              </w:rPr>
              <w:t>играчки</w:t>
            </w:r>
            <w:proofErr w:type="spellEnd"/>
            <w:r w:rsidRPr="00C66A8E">
              <w:rPr>
                <w:rFonts w:eastAsia="Calibri"/>
              </w:rPr>
              <w:t xml:space="preserve"> </w:t>
            </w:r>
            <w:proofErr w:type="spellStart"/>
            <w:r w:rsidRPr="00C66A8E">
              <w:rPr>
                <w:rFonts w:eastAsia="Calibri"/>
              </w:rPr>
              <w:t>во</w:t>
            </w:r>
            <w:proofErr w:type="spellEnd"/>
            <w:r w:rsidRPr="00C66A8E">
              <w:rPr>
                <w:rFonts w:eastAsia="Calibri"/>
              </w:rPr>
              <w:t xml:space="preserve"> </w:t>
            </w:r>
            <w:proofErr w:type="spellStart"/>
            <w:r w:rsidRPr="00C66A8E">
              <w:rPr>
                <w:rFonts w:eastAsia="Calibri"/>
              </w:rPr>
              <w:t>централна</w:t>
            </w:r>
            <w:proofErr w:type="spellEnd"/>
            <w:r w:rsidRPr="00C66A8E">
              <w:rPr>
                <w:rFonts w:eastAsia="Calibri"/>
              </w:rPr>
              <w:t xml:space="preserve"> </w:t>
            </w:r>
            <w:proofErr w:type="spellStart"/>
            <w:r w:rsidRPr="00C66A8E">
              <w:rPr>
                <w:rFonts w:eastAsia="Calibri"/>
              </w:rPr>
              <w:t>Градинка</w:t>
            </w:r>
            <w:proofErr w:type="spellEnd"/>
          </w:p>
        </w:tc>
        <w:tc>
          <w:tcPr>
            <w:tcW w:w="3063" w:type="dxa"/>
          </w:tcPr>
          <w:p w14:paraId="609AB574" w14:textId="77777777" w:rsidR="00C66A8E" w:rsidRPr="00C66A8E" w:rsidRDefault="00C66A8E" w:rsidP="00C66A8E">
            <w:pPr>
              <w:rPr>
                <w:rFonts w:eastAsia="Calibri"/>
              </w:rPr>
            </w:pPr>
            <w:r w:rsidRPr="00C66A8E">
              <w:rPr>
                <w:rFonts w:eastAsia="Calibri"/>
                <w:lang w:val="mk-MK"/>
              </w:rPr>
              <w:t>реализирано</w:t>
            </w:r>
          </w:p>
        </w:tc>
      </w:tr>
      <w:tr w:rsidR="00C66A8E" w:rsidRPr="00C66A8E" w14:paraId="79AC537B" w14:textId="77777777" w:rsidTr="006E60D2">
        <w:tc>
          <w:tcPr>
            <w:tcW w:w="534" w:type="dxa"/>
          </w:tcPr>
          <w:p w14:paraId="109E1D1D" w14:textId="78C09852" w:rsidR="00C66A8E" w:rsidRPr="00C66A8E" w:rsidRDefault="00B3755F" w:rsidP="00C66A8E">
            <w:pPr>
              <w:rPr>
                <w:rFonts w:eastAsia="Calibri"/>
                <w:lang w:val="mk-MK"/>
              </w:rPr>
            </w:pPr>
            <w:r>
              <w:rPr>
                <w:rFonts w:eastAsia="Calibri"/>
                <w:lang w:val="mk-MK"/>
              </w:rPr>
              <w:t>12.3</w:t>
            </w:r>
          </w:p>
        </w:tc>
        <w:tc>
          <w:tcPr>
            <w:tcW w:w="5646" w:type="dxa"/>
            <w:gridSpan w:val="2"/>
          </w:tcPr>
          <w:p w14:paraId="1CCF9FCE" w14:textId="12534168" w:rsidR="00C66A8E" w:rsidRPr="003353CE" w:rsidRDefault="00C66A8E" w:rsidP="00C66A8E">
            <w:pPr>
              <w:rPr>
                <w:rFonts w:eastAsia="Calibri"/>
                <w:lang w:val="mk-MK"/>
              </w:rPr>
            </w:pPr>
            <w:r w:rsidRPr="003353CE">
              <w:rPr>
                <w:rFonts w:eastAsia="Calibri"/>
                <w:lang w:val="mk-MK"/>
              </w:rPr>
              <w:t>Санација на дел од тротоар на бул. ,,Ленинова'' кај Стопанска Банка.</w:t>
            </w:r>
          </w:p>
        </w:tc>
        <w:tc>
          <w:tcPr>
            <w:tcW w:w="3063" w:type="dxa"/>
          </w:tcPr>
          <w:p w14:paraId="64325323" w14:textId="77777777" w:rsidR="00C66A8E" w:rsidRPr="00C66A8E" w:rsidRDefault="00C66A8E" w:rsidP="00C66A8E">
            <w:pPr>
              <w:rPr>
                <w:rFonts w:eastAsia="Calibri"/>
              </w:rPr>
            </w:pPr>
            <w:proofErr w:type="spellStart"/>
            <w:r w:rsidRPr="00C66A8E">
              <w:rPr>
                <w:rFonts w:eastAsia="Calibri"/>
              </w:rPr>
              <w:t>потпишан</w:t>
            </w:r>
            <w:proofErr w:type="spellEnd"/>
            <w:r w:rsidRPr="00C66A8E">
              <w:rPr>
                <w:rFonts w:eastAsia="Calibri"/>
              </w:rPr>
              <w:t xml:space="preserve"> </w:t>
            </w:r>
            <w:proofErr w:type="spellStart"/>
            <w:r w:rsidRPr="00C66A8E">
              <w:rPr>
                <w:rFonts w:eastAsia="Calibri"/>
              </w:rPr>
              <w:t>Договор</w:t>
            </w:r>
            <w:proofErr w:type="spellEnd"/>
          </w:p>
        </w:tc>
      </w:tr>
      <w:tr w:rsidR="00C66A8E" w:rsidRPr="00C66A8E" w14:paraId="2F661BC8" w14:textId="77777777" w:rsidTr="006E60D2">
        <w:tc>
          <w:tcPr>
            <w:tcW w:w="534" w:type="dxa"/>
          </w:tcPr>
          <w:p w14:paraId="630B99DB" w14:textId="5D45B910" w:rsidR="00C66A8E" w:rsidRPr="00C66A8E" w:rsidRDefault="00B3755F" w:rsidP="00C66A8E">
            <w:pPr>
              <w:rPr>
                <w:rFonts w:eastAsia="Calibri"/>
                <w:lang w:val="mk-MK"/>
              </w:rPr>
            </w:pPr>
            <w:r>
              <w:rPr>
                <w:rFonts w:eastAsia="Calibri"/>
                <w:lang w:val="mk-MK"/>
              </w:rPr>
              <w:t>12.4</w:t>
            </w:r>
          </w:p>
        </w:tc>
        <w:tc>
          <w:tcPr>
            <w:tcW w:w="5646" w:type="dxa"/>
            <w:gridSpan w:val="2"/>
          </w:tcPr>
          <w:p w14:paraId="4F1A5048" w14:textId="77777777" w:rsidR="00C66A8E" w:rsidRPr="003353CE" w:rsidRDefault="00C66A8E" w:rsidP="00C66A8E">
            <w:pPr>
              <w:rPr>
                <w:rFonts w:eastAsia="Calibri"/>
                <w:lang w:val="mk-MK"/>
              </w:rPr>
            </w:pPr>
            <w:r w:rsidRPr="003353CE">
              <w:rPr>
                <w:rFonts w:eastAsia="Calibri"/>
                <w:lang w:val="mk-MK"/>
              </w:rPr>
              <w:t>Санација на бетонски скали на улица ,,8-ми Март’’ спрема улица ,,Партизанска’’</w:t>
            </w:r>
          </w:p>
        </w:tc>
        <w:tc>
          <w:tcPr>
            <w:tcW w:w="3063" w:type="dxa"/>
          </w:tcPr>
          <w:p w14:paraId="3F86BF4F" w14:textId="77777777" w:rsidR="00C66A8E" w:rsidRPr="00C66A8E" w:rsidRDefault="00C66A8E" w:rsidP="00C66A8E">
            <w:pPr>
              <w:rPr>
                <w:rFonts w:eastAsia="Calibri"/>
              </w:rPr>
            </w:pPr>
            <w:proofErr w:type="spellStart"/>
            <w:r w:rsidRPr="00C66A8E">
              <w:rPr>
                <w:rFonts w:eastAsia="Calibri"/>
              </w:rPr>
              <w:t>потпишан</w:t>
            </w:r>
            <w:proofErr w:type="spellEnd"/>
            <w:r w:rsidRPr="00C66A8E">
              <w:rPr>
                <w:rFonts w:eastAsia="Calibri"/>
              </w:rPr>
              <w:t xml:space="preserve"> </w:t>
            </w:r>
            <w:proofErr w:type="spellStart"/>
            <w:r w:rsidRPr="00C66A8E">
              <w:rPr>
                <w:rFonts w:eastAsia="Calibri"/>
              </w:rPr>
              <w:t>Договор</w:t>
            </w:r>
            <w:proofErr w:type="spellEnd"/>
          </w:p>
        </w:tc>
      </w:tr>
      <w:tr w:rsidR="00C66A8E" w:rsidRPr="00C66A8E" w14:paraId="63E632D2" w14:textId="77777777" w:rsidTr="006E60D2">
        <w:tc>
          <w:tcPr>
            <w:tcW w:w="534" w:type="dxa"/>
          </w:tcPr>
          <w:p w14:paraId="7B449893" w14:textId="0FC80416" w:rsidR="00C66A8E" w:rsidRPr="00C66A8E" w:rsidRDefault="00B3755F" w:rsidP="00C66A8E">
            <w:pPr>
              <w:rPr>
                <w:rFonts w:eastAsia="Calibri"/>
                <w:lang w:val="mk-MK"/>
              </w:rPr>
            </w:pPr>
            <w:r>
              <w:rPr>
                <w:rFonts w:eastAsia="Calibri"/>
                <w:lang w:val="mk-MK"/>
              </w:rPr>
              <w:lastRenderedPageBreak/>
              <w:t>12.5</w:t>
            </w:r>
          </w:p>
        </w:tc>
        <w:tc>
          <w:tcPr>
            <w:tcW w:w="5646" w:type="dxa"/>
            <w:gridSpan w:val="2"/>
          </w:tcPr>
          <w:p w14:paraId="119E4634" w14:textId="10FE997E" w:rsidR="00C66A8E" w:rsidRPr="003353CE" w:rsidRDefault="00C66A8E" w:rsidP="00C66A8E">
            <w:pPr>
              <w:rPr>
                <w:rFonts w:eastAsia="Calibri"/>
                <w:lang w:val="mk-MK"/>
              </w:rPr>
            </w:pPr>
            <w:r w:rsidRPr="003353CE">
              <w:rPr>
                <w:rFonts w:eastAsia="Calibri"/>
                <w:lang w:val="mk-MK"/>
              </w:rPr>
              <w:t>Бетонирање на влез пред ЦОУ ,,Гоце Делчев’’ во с.Вељуса</w:t>
            </w:r>
          </w:p>
        </w:tc>
        <w:tc>
          <w:tcPr>
            <w:tcW w:w="3063" w:type="dxa"/>
          </w:tcPr>
          <w:p w14:paraId="7FF7E3AC" w14:textId="77777777" w:rsidR="00C66A8E" w:rsidRPr="00C66A8E" w:rsidRDefault="00C66A8E" w:rsidP="00C66A8E">
            <w:pPr>
              <w:rPr>
                <w:rFonts w:eastAsia="Calibri"/>
              </w:rPr>
            </w:pPr>
            <w:r w:rsidRPr="00C66A8E">
              <w:rPr>
                <w:rFonts w:eastAsia="Calibri"/>
                <w:lang w:val="mk-MK"/>
              </w:rPr>
              <w:t>реализирано</w:t>
            </w:r>
          </w:p>
        </w:tc>
      </w:tr>
      <w:tr w:rsidR="00C66A8E" w:rsidRPr="00C66A8E" w14:paraId="259D1F4A" w14:textId="77777777" w:rsidTr="006E60D2">
        <w:tc>
          <w:tcPr>
            <w:tcW w:w="534" w:type="dxa"/>
          </w:tcPr>
          <w:p w14:paraId="11388D84" w14:textId="66AB23E4" w:rsidR="00C66A8E" w:rsidRPr="00C66A8E" w:rsidRDefault="00B3755F" w:rsidP="00C66A8E">
            <w:pPr>
              <w:rPr>
                <w:rFonts w:eastAsia="Calibri"/>
                <w:lang w:val="mk-MK"/>
              </w:rPr>
            </w:pPr>
            <w:r>
              <w:rPr>
                <w:rFonts w:eastAsia="Calibri"/>
                <w:lang w:val="mk-MK"/>
              </w:rPr>
              <w:t>12.6</w:t>
            </w:r>
          </w:p>
        </w:tc>
        <w:tc>
          <w:tcPr>
            <w:tcW w:w="5646" w:type="dxa"/>
            <w:gridSpan w:val="2"/>
          </w:tcPr>
          <w:p w14:paraId="4199B1A8" w14:textId="77777777" w:rsidR="00C66A8E" w:rsidRPr="003353CE" w:rsidRDefault="00C66A8E" w:rsidP="00C66A8E">
            <w:pPr>
              <w:rPr>
                <w:rFonts w:eastAsia="Calibri"/>
                <w:lang w:val="mk-MK"/>
              </w:rPr>
            </w:pPr>
            <w:r w:rsidRPr="003353CE">
              <w:rPr>
                <w:rFonts w:eastAsia="Calibri"/>
                <w:lang w:val="mk-MK"/>
              </w:rPr>
              <w:t>Бетонирање на платформа во Стационар за домашни миленици во Струмица</w:t>
            </w:r>
          </w:p>
        </w:tc>
        <w:tc>
          <w:tcPr>
            <w:tcW w:w="3063" w:type="dxa"/>
          </w:tcPr>
          <w:p w14:paraId="4041566B" w14:textId="77777777" w:rsidR="00C66A8E" w:rsidRPr="00C66A8E" w:rsidRDefault="00C66A8E" w:rsidP="00C66A8E">
            <w:pPr>
              <w:rPr>
                <w:rFonts w:eastAsia="Calibri"/>
              </w:rPr>
            </w:pPr>
            <w:r w:rsidRPr="00C66A8E">
              <w:rPr>
                <w:rFonts w:eastAsia="Calibri"/>
                <w:lang w:val="mk-MK"/>
              </w:rPr>
              <w:t>реализирано</w:t>
            </w:r>
          </w:p>
        </w:tc>
      </w:tr>
      <w:tr w:rsidR="00C66A8E" w:rsidRPr="00C66A8E" w14:paraId="11954147" w14:textId="77777777" w:rsidTr="006E60D2">
        <w:tc>
          <w:tcPr>
            <w:tcW w:w="534" w:type="dxa"/>
          </w:tcPr>
          <w:p w14:paraId="17C61A40" w14:textId="03250C9E" w:rsidR="00C66A8E" w:rsidRPr="00C66A8E" w:rsidRDefault="00B3755F" w:rsidP="00C66A8E">
            <w:pPr>
              <w:rPr>
                <w:rFonts w:eastAsia="Calibri"/>
                <w:lang w:val="mk-MK"/>
              </w:rPr>
            </w:pPr>
            <w:r>
              <w:rPr>
                <w:rFonts w:eastAsia="Calibri"/>
                <w:lang w:val="mk-MK"/>
              </w:rPr>
              <w:t>12.7</w:t>
            </w:r>
          </w:p>
        </w:tc>
        <w:tc>
          <w:tcPr>
            <w:tcW w:w="5646" w:type="dxa"/>
            <w:gridSpan w:val="2"/>
          </w:tcPr>
          <w:p w14:paraId="25E9BDDA" w14:textId="77777777" w:rsidR="00C66A8E" w:rsidRPr="003353CE" w:rsidRDefault="00C66A8E" w:rsidP="00C66A8E">
            <w:pPr>
              <w:rPr>
                <w:rFonts w:eastAsia="Calibri"/>
                <w:lang w:val="mk-MK"/>
              </w:rPr>
            </w:pPr>
            <w:r w:rsidRPr="003353CE">
              <w:rPr>
                <w:rFonts w:eastAsia="Calibri"/>
                <w:lang w:val="mk-MK"/>
              </w:rPr>
              <w:t>Изведба на потпорен ѕид на ул. ,,Стив Наумов’’- лева страна број 143</w:t>
            </w:r>
          </w:p>
        </w:tc>
        <w:tc>
          <w:tcPr>
            <w:tcW w:w="3063" w:type="dxa"/>
          </w:tcPr>
          <w:p w14:paraId="13251B4E" w14:textId="77777777" w:rsidR="00C66A8E" w:rsidRPr="00C66A8E" w:rsidRDefault="00C66A8E" w:rsidP="00C66A8E">
            <w:pPr>
              <w:rPr>
                <w:rFonts w:eastAsia="Calibri"/>
              </w:rPr>
            </w:pPr>
            <w:r w:rsidRPr="00C66A8E">
              <w:rPr>
                <w:rFonts w:eastAsia="Calibri"/>
                <w:lang w:val="mk-MK"/>
              </w:rPr>
              <w:t>реализирано</w:t>
            </w:r>
          </w:p>
        </w:tc>
      </w:tr>
      <w:tr w:rsidR="00C66A8E" w:rsidRPr="00C66A8E" w14:paraId="43D6D8BA" w14:textId="77777777" w:rsidTr="006E60D2">
        <w:tc>
          <w:tcPr>
            <w:tcW w:w="534" w:type="dxa"/>
          </w:tcPr>
          <w:p w14:paraId="25F5EE47" w14:textId="23AEAE04" w:rsidR="00C66A8E" w:rsidRPr="00C66A8E" w:rsidRDefault="00B3755F" w:rsidP="00C66A8E">
            <w:pPr>
              <w:rPr>
                <w:rFonts w:eastAsia="Calibri"/>
                <w:lang w:val="mk-MK"/>
              </w:rPr>
            </w:pPr>
            <w:r>
              <w:rPr>
                <w:rFonts w:eastAsia="Calibri"/>
                <w:lang w:val="mk-MK"/>
              </w:rPr>
              <w:t>13</w:t>
            </w:r>
          </w:p>
        </w:tc>
        <w:tc>
          <w:tcPr>
            <w:tcW w:w="5646" w:type="dxa"/>
            <w:gridSpan w:val="2"/>
          </w:tcPr>
          <w:p w14:paraId="66C2D715" w14:textId="77777777" w:rsidR="00C66A8E" w:rsidRPr="00C66A8E" w:rsidRDefault="00C66A8E" w:rsidP="00121875">
            <w:pPr>
              <w:jc w:val="center"/>
              <w:rPr>
                <w:rFonts w:eastAsia="Calibri"/>
                <w:b/>
                <w:bCs/>
                <w:lang w:val="mk-MK"/>
              </w:rPr>
            </w:pPr>
            <w:r w:rsidRPr="00C66A8E">
              <w:rPr>
                <w:rFonts w:eastAsia="Calibri"/>
                <w:b/>
                <w:bCs/>
                <w:lang w:val="mk-MK"/>
              </w:rPr>
              <w:t>ВТОР СЛОЈ АСФАЛТ</w:t>
            </w:r>
          </w:p>
        </w:tc>
        <w:tc>
          <w:tcPr>
            <w:tcW w:w="3063" w:type="dxa"/>
          </w:tcPr>
          <w:p w14:paraId="5BC230CC" w14:textId="77777777" w:rsidR="00C66A8E" w:rsidRPr="00C66A8E" w:rsidRDefault="00C66A8E" w:rsidP="00C66A8E">
            <w:pPr>
              <w:rPr>
                <w:rFonts w:eastAsia="Calibri"/>
              </w:rPr>
            </w:pPr>
          </w:p>
        </w:tc>
      </w:tr>
      <w:tr w:rsidR="00C66A8E" w:rsidRPr="00C66A8E" w14:paraId="18187838" w14:textId="77777777" w:rsidTr="006E60D2">
        <w:tc>
          <w:tcPr>
            <w:tcW w:w="534" w:type="dxa"/>
          </w:tcPr>
          <w:p w14:paraId="24453083" w14:textId="498575C0" w:rsidR="00C66A8E" w:rsidRPr="00C66A8E" w:rsidRDefault="00B3755F" w:rsidP="00C66A8E">
            <w:pPr>
              <w:rPr>
                <w:rFonts w:eastAsia="Calibri"/>
                <w:lang w:val="mk-MK"/>
              </w:rPr>
            </w:pPr>
            <w:r>
              <w:rPr>
                <w:rFonts w:eastAsia="Calibri"/>
                <w:lang w:val="mk-MK"/>
              </w:rPr>
              <w:t>13.1</w:t>
            </w:r>
          </w:p>
        </w:tc>
        <w:tc>
          <w:tcPr>
            <w:tcW w:w="5646" w:type="dxa"/>
            <w:gridSpan w:val="2"/>
          </w:tcPr>
          <w:p w14:paraId="0D62DC5F" w14:textId="40301E13" w:rsidR="00C66A8E" w:rsidRPr="003353CE" w:rsidRDefault="00C66A8E" w:rsidP="00C66A8E">
            <w:pPr>
              <w:rPr>
                <w:rFonts w:eastAsia="Calibri"/>
                <w:lang w:val="mk-MK"/>
              </w:rPr>
            </w:pPr>
            <w:r w:rsidRPr="003353CE">
              <w:rPr>
                <w:rFonts w:eastAsia="Calibri"/>
                <w:lang w:val="mk-MK"/>
              </w:rPr>
              <w:t>Втор слој асфалт на ул.,,Јанко Цветинов'' потег од ул.,,Жртви на фашизам'' до ул.,,Браќа Миладинови''</w:t>
            </w:r>
          </w:p>
        </w:tc>
        <w:tc>
          <w:tcPr>
            <w:tcW w:w="3063" w:type="dxa"/>
          </w:tcPr>
          <w:p w14:paraId="24ACE6A1" w14:textId="77777777" w:rsidR="00C66A8E" w:rsidRPr="00C66A8E" w:rsidRDefault="00C66A8E" w:rsidP="00C66A8E">
            <w:pPr>
              <w:rPr>
                <w:rFonts w:eastAsia="Calibri"/>
              </w:rPr>
            </w:pPr>
            <w:proofErr w:type="spellStart"/>
            <w:r w:rsidRPr="00C66A8E">
              <w:rPr>
                <w:rFonts w:eastAsia="Calibri"/>
              </w:rPr>
              <w:t>Реализирано</w:t>
            </w:r>
            <w:proofErr w:type="spellEnd"/>
          </w:p>
        </w:tc>
      </w:tr>
      <w:tr w:rsidR="00C66A8E" w:rsidRPr="00C66A8E" w14:paraId="2EA646AF" w14:textId="77777777" w:rsidTr="006E60D2">
        <w:tc>
          <w:tcPr>
            <w:tcW w:w="534" w:type="dxa"/>
          </w:tcPr>
          <w:p w14:paraId="7DC8CBFD" w14:textId="1429ECE2" w:rsidR="00C66A8E" w:rsidRPr="00C66A8E" w:rsidRDefault="00B3755F" w:rsidP="00C66A8E">
            <w:pPr>
              <w:rPr>
                <w:rFonts w:eastAsia="Calibri"/>
                <w:lang w:val="mk-MK"/>
              </w:rPr>
            </w:pPr>
            <w:r>
              <w:rPr>
                <w:rFonts w:eastAsia="Calibri"/>
                <w:lang w:val="mk-MK"/>
              </w:rPr>
              <w:t>13.2</w:t>
            </w:r>
          </w:p>
        </w:tc>
        <w:tc>
          <w:tcPr>
            <w:tcW w:w="5646" w:type="dxa"/>
            <w:gridSpan w:val="2"/>
          </w:tcPr>
          <w:p w14:paraId="1B46AC56" w14:textId="77777777" w:rsidR="00C66A8E" w:rsidRPr="003353CE" w:rsidRDefault="00C66A8E" w:rsidP="00C66A8E">
            <w:pPr>
              <w:rPr>
                <w:rFonts w:eastAsia="Calibri"/>
                <w:lang w:val="mk-MK"/>
              </w:rPr>
            </w:pPr>
            <w:r w:rsidRPr="003353CE">
              <w:rPr>
                <w:rFonts w:eastAsia="Calibri"/>
                <w:lang w:val="mk-MK"/>
              </w:rPr>
              <w:t>Втор слој асфалт на ул. ,,Широк Дол'' потег од бул. ,,Балканска'' до ул. ,,Младинска'</w:t>
            </w:r>
          </w:p>
        </w:tc>
        <w:tc>
          <w:tcPr>
            <w:tcW w:w="3063" w:type="dxa"/>
          </w:tcPr>
          <w:p w14:paraId="014E29CD" w14:textId="77777777" w:rsidR="00C66A8E" w:rsidRPr="00C66A8E" w:rsidRDefault="00C66A8E" w:rsidP="00C66A8E">
            <w:pPr>
              <w:rPr>
                <w:rFonts w:eastAsia="Calibri"/>
              </w:rPr>
            </w:pPr>
            <w:proofErr w:type="spellStart"/>
            <w:r w:rsidRPr="00C66A8E">
              <w:rPr>
                <w:rFonts w:eastAsia="Calibri"/>
              </w:rPr>
              <w:t>Реализирано</w:t>
            </w:r>
            <w:proofErr w:type="spellEnd"/>
          </w:p>
        </w:tc>
      </w:tr>
      <w:tr w:rsidR="00C66A8E" w:rsidRPr="00C66A8E" w14:paraId="13B1F6D1" w14:textId="77777777" w:rsidTr="006E60D2">
        <w:tc>
          <w:tcPr>
            <w:tcW w:w="534" w:type="dxa"/>
          </w:tcPr>
          <w:p w14:paraId="3BF27DAB" w14:textId="25E309A2" w:rsidR="00C66A8E" w:rsidRPr="00C66A8E" w:rsidRDefault="00B3755F" w:rsidP="00C66A8E">
            <w:pPr>
              <w:rPr>
                <w:rFonts w:eastAsia="Calibri"/>
                <w:lang w:val="mk-MK"/>
              </w:rPr>
            </w:pPr>
            <w:r>
              <w:rPr>
                <w:rFonts w:eastAsia="Calibri"/>
                <w:lang w:val="mk-MK"/>
              </w:rPr>
              <w:t>13.3</w:t>
            </w:r>
          </w:p>
        </w:tc>
        <w:tc>
          <w:tcPr>
            <w:tcW w:w="5646" w:type="dxa"/>
            <w:gridSpan w:val="2"/>
          </w:tcPr>
          <w:p w14:paraId="60CBE325" w14:textId="77777777" w:rsidR="00C66A8E" w:rsidRPr="003353CE" w:rsidRDefault="00C66A8E" w:rsidP="00C66A8E">
            <w:pPr>
              <w:rPr>
                <w:rFonts w:eastAsia="Calibri"/>
                <w:lang w:val="mk-MK"/>
              </w:rPr>
            </w:pPr>
            <w:r w:rsidRPr="003353CE">
              <w:rPr>
                <w:rFonts w:eastAsia="Calibri"/>
                <w:lang w:val="mk-MK"/>
              </w:rPr>
              <w:t>Втор слој асфалт на ул.,,Браќа Минкови'' потег од ул.,,Киро Абрашева'' до ул. ,,Младинска''</w:t>
            </w:r>
          </w:p>
        </w:tc>
        <w:tc>
          <w:tcPr>
            <w:tcW w:w="3063" w:type="dxa"/>
          </w:tcPr>
          <w:p w14:paraId="08D5F8AF" w14:textId="77777777" w:rsidR="00C66A8E" w:rsidRPr="00C66A8E" w:rsidRDefault="00C66A8E" w:rsidP="00C66A8E">
            <w:pPr>
              <w:rPr>
                <w:rFonts w:eastAsia="Calibri"/>
              </w:rPr>
            </w:pPr>
            <w:proofErr w:type="spellStart"/>
            <w:r w:rsidRPr="00C66A8E">
              <w:rPr>
                <w:rFonts w:eastAsia="Calibri"/>
              </w:rPr>
              <w:t>Реализирано</w:t>
            </w:r>
            <w:proofErr w:type="spellEnd"/>
          </w:p>
        </w:tc>
      </w:tr>
      <w:tr w:rsidR="00C66A8E" w:rsidRPr="00C66A8E" w14:paraId="4972D134" w14:textId="77777777" w:rsidTr="006E60D2">
        <w:tc>
          <w:tcPr>
            <w:tcW w:w="534" w:type="dxa"/>
          </w:tcPr>
          <w:p w14:paraId="2D566DF8" w14:textId="343BFCB4" w:rsidR="00C66A8E" w:rsidRPr="00C66A8E" w:rsidRDefault="00B3755F" w:rsidP="00C66A8E">
            <w:pPr>
              <w:rPr>
                <w:rFonts w:eastAsia="Calibri"/>
                <w:lang w:val="mk-MK"/>
              </w:rPr>
            </w:pPr>
            <w:r>
              <w:rPr>
                <w:rFonts w:eastAsia="Calibri"/>
                <w:lang w:val="mk-MK"/>
              </w:rPr>
              <w:t>13.4</w:t>
            </w:r>
          </w:p>
        </w:tc>
        <w:tc>
          <w:tcPr>
            <w:tcW w:w="5646" w:type="dxa"/>
            <w:gridSpan w:val="2"/>
          </w:tcPr>
          <w:p w14:paraId="67C585DA" w14:textId="77777777" w:rsidR="00C66A8E" w:rsidRPr="003353CE" w:rsidRDefault="00C66A8E" w:rsidP="00C66A8E">
            <w:pPr>
              <w:rPr>
                <w:rFonts w:eastAsia="Calibri"/>
                <w:lang w:val="mk-MK"/>
              </w:rPr>
            </w:pPr>
            <w:r w:rsidRPr="003353CE">
              <w:rPr>
                <w:rFonts w:eastAsia="Calibri"/>
                <w:lang w:val="mk-MK"/>
              </w:rPr>
              <w:t>Втор слој асфалт на крстосница на улица ,,Маршал Тито’’ со улица ,,Димитар Цветинов’’</w:t>
            </w:r>
          </w:p>
        </w:tc>
        <w:tc>
          <w:tcPr>
            <w:tcW w:w="3063" w:type="dxa"/>
          </w:tcPr>
          <w:p w14:paraId="1FACF655" w14:textId="77777777" w:rsidR="00C66A8E" w:rsidRPr="00C66A8E" w:rsidRDefault="00C66A8E" w:rsidP="00C66A8E">
            <w:pPr>
              <w:rPr>
                <w:rFonts w:eastAsia="Calibri"/>
              </w:rPr>
            </w:pPr>
            <w:proofErr w:type="spellStart"/>
            <w:r w:rsidRPr="00C66A8E">
              <w:rPr>
                <w:rFonts w:eastAsia="Calibri"/>
              </w:rPr>
              <w:t>Реализирано</w:t>
            </w:r>
            <w:proofErr w:type="spellEnd"/>
          </w:p>
        </w:tc>
      </w:tr>
      <w:tr w:rsidR="00C66A8E" w:rsidRPr="00C66A8E" w14:paraId="44D55C03" w14:textId="77777777" w:rsidTr="006E60D2">
        <w:tc>
          <w:tcPr>
            <w:tcW w:w="534" w:type="dxa"/>
          </w:tcPr>
          <w:p w14:paraId="54D085D1" w14:textId="12F2279C" w:rsidR="00C66A8E" w:rsidRPr="00C66A8E" w:rsidRDefault="00B3755F" w:rsidP="00C66A8E">
            <w:pPr>
              <w:rPr>
                <w:rFonts w:eastAsia="Calibri"/>
                <w:lang w:val="mk-MK"/>
              </w:rPr>
            </w:pPr>
            <w:r>
              <w:rPr>
                <w:rFonts w:eastAsia="Calibri"/>
                <w:lang w:val="mk-MK"/>
              </w:rPr>
              <w:t>13.5</w:t>
            </w:r>
          </w:p>
        </w:tc>
        <w:tc>
          <w:tcPr>
            <w:tcW w:w="5646" w:type="dxa"/>
            <w:gridSpan w:val="2"/>
          </w:tcPr>
          <w:p w14:paraId="5EAA792B" w14:textId="77777777" w:rsidR="00C66A8E" w:rsidRPr="003353CE" w:rsidRDefault="00C66A8E" w:rsidP="00C66A8E">
            <w:pPr>
              <w:rPr>
                <w:rFonts w:eastAsia="Calibri"/>
                <w:lang w:val="mk-MK"/>
              </w:rPr>
            </w:pPr>
            <w:r w:rsidRPr="003353CE">
              <w:rPr>
                <w:rFonts w:eastAsia="Calibri"/>
                <w:lang w:val="mk-MK"/>
              </w:rPr>
              <w:t>Втор слој асфалт на крстосница на улица ,,Маршал Тито’’ со улица ,,Ѓорги Василев’’</w:t>
            </w:r>
          </w:p>
        </w:tc>
        <w:tc>
          <w:tcPr>
            <w:tcW w:w="3063" w:type="dxa"/>
          </w:tcPr>
          <w:p w14:paraId="4CF74315" w14:textId="77777777" w:rsidR="00C66A8E" w:rsidRPr="00C66A8E" w:rsidRDefault="00C66A8E" w:rsidP="00C66A8E">
            <w:pPr>
              <w:rPr>
                <w:rFonts w:eastAsia="Calibri"/>
              </w:rPr>
            </w:pPr>
            <w:proofErr w:type="spellStart"/>
            <w:r w:rsidRPr="00C66A8E">
              <w:rPr>
                <w:rFonts w:eastAsia="Calibri"/>
              </w:rPr>
              <w:t>Реализирано</w:t>
            </w:r>
            <w:proofErr w:type="spellEnd"/>
          </w:p>
        </w:tc>
      </w:tr>
      <w:tr w:rsidR="00C66A8E" w:rsidRPr="00C66A8E" w14:paraId="5DC86FF9" w14:textId="77777777" w:rsidTr="006E60D2">
        <w:tc>
          <w:tcPr>
            <w:tcW w:w="534" w:type="dxa"/>
          </w:tcPr>
          <w:p w14:paraId="4837C1B2" w14:textId="5B964CF3" w:rsidR="00C66A8E" w:rsidRPr="00C66A8E" w:rsidRDefault="00B3755F" w:rsidP="00C66A8E">
            <w:pPr>
              <w:rPr>
                <w:rFonts w:eastAsia="Calibri"/>
                <w:lang w:val="mk-MK"/>
              </w:rPr>
            </w:pPr>
            <w:r>
              <w:rPr>
                <w:rFonts w:eastAsia="Calibri"/>
                <w:lang w:val="mk-MK"/>
              </w:rPr>
              <w:t>13.6</w:t>
            </w:r>
          </w:p>
        </w:tc>
        <w:tc>
          <w:tcPr>
            <w:tcW w:w="5646" w:type="dxa"/>
            <w:gridSpan w:val="2"/>
          </w:tcPr>
          <w:p w14:paraId="1E0EA501" w14:textId="77777777" w:rsidR="00C66A8E" w:rsidRPr="003353CE" w:rsidRDefault="00C66A8E" w:rsidP="00C66A8E">
            <w:pPr>
              <w:rPr>
                <w:rFonts w:eastAsia="Calibri"/>
                <w:lang w:val="mk-MK"/>
              </w:rPr>
            </w:pPr>
            <w:r w:rsidRPr="003353CE">
              <w:rPr>
                <w:rFonts w:eastAsia="Calibri"/>
                <w:lang w:val="mk-MK"/>
              </w:rPr>
              <w:t>Втор слој асфалт на дел од бул. ,,Ленинова’’ потег кај Кружен тек - Алфа Банка</w:t>
            </w:r>
          </w:p>
        </w:tc>
        <w:tc>
          <w:tcPr>
            <w:tcW w:w="3063" w:type="dxa"/>
          </w:tcPr>
          <w:p w14:paraId="32DCDAF3" w14:textId="77777777" w:rsidR="00C66A8E" w:rsidRPr="00C66A8E" w:rsidRDefault="00C66A8E" w:rsidP="00C66A8E">
            <w:pPr>
              <w:rPr>
                <w:rFonts w:eastAsia="Calibri"/>
              </w:rPr>
            </w:pPr>
            <w:proofErr w:type="spellStart"/>
            <w:r w:rsidRPr="00C66A8E">
              <w:rPr>
                <w:rFonts w:eastAsia="Calibri"/>
              </w:rPr>
              <w:t>Реализирано</w:t>
            </w:r>
            <w:proofErr w:type="spellEnd"/>
          </w:p>
        </w:tc>
      </w:tr>
      <w:tr w:rsidR="00C66A8E" w:rsidRPr="00C66A8E" w14:paraId="5BC0B2CD" w14:textId="77777777" w:rsidTr="006E60D2">
        <w:tc>
          <w:tcPr>
            <w:tcW w:w="534" w:type="dxa"/>
          </w:tcPr>
          <w:p w14:paraId="6D7C792C" w14:textId="342E84E8" w:rsidR="00C66A8E" w:rsidRPr="00C66A8E" w:rsidRDefault="00B3755F" w:rsidP="00C66A8E">
            <w:pPr>
              <w:rPr>
                <w:rFonts w:eastAsia="Calibri"/>
                <w:lang w:val="mk-MK"/>
              </w:rPr>
            </w:pPr>
            <w:r>
              <w:rPr>
                <w:rFonts w:eastAsia="Calibri"/>
                <w:lang w:val="mk-MK"/>
              </w:rPr>
              <w:t>13.7</w:t>
            </w:r>
          </w:p>
        </w:tc>
        <w:tc>
          <w:tcPr>
            <w:tcW w:w="5646" w:type="dxa"/>
            <w:gridSpan w:val="2"/>
          </w:tcPr>
          <w:p w14:paraId="5B418565" w14:textId="77777777" w:rsidR="00C66A8E" w:rsidRPr="003353CE" w:rsidRDefault="00C66A8E" w:rsidP="00C66A8E">
            <w:pPr>
              <w:rPr>
                <w:rFonts w:eastAsia="Calibri"/>
                <w:lang w:val="mk-MK"/>
              </w:rPr>
            </w:pPr>
            <w:r w:rsidRPr="003353CE">
              <w:rPr>
                <w:rFonts w:eastAsia="Calibri"/>
                <w:lang w:val="mk-MK"/>
              </w:rPr>
              <w:t>Втор слој асфалт на улица во Мало Стопанство</w:t>
            </w:r>
          </w:p>
        </w:tc>
        <w:tc>
          <w:tcPr>
            <w:tcW w:w="3063" w:type="dxa"/>
          </w:tcPr>
          <w:p w14:paraId="7BA749A1" w14:textId="77777777" w:rsidR="00C66A8E" w:rsidRPr="00C66A8E" w:rsidRDefault="00C66A8E" w:rsidP="00C66A8E">
            <w:pPr>
              <w:rPr>
                <w:rFonts w:eastAsia="Calibri"/>
              </w:rPr>
            </w:pPr>
            <w:proofErr w:type="spellStart"/>
            <w:r w:rsidRPr="00C66A8E">
              <w:rPr>
                <w:rFonts w:eastAsia="Calibri"/>
              </w:rPr>
              <w:t>Реализирано</w:t>
            </w:r>
            <w:proofErr w:type="spellEnd"/>
          </w:p>
        </w:tc>
      </w:tr>
      <w:tr w:rsidR="00C66A8E" w:rsidRPr="00C66A8E" w14:paraId="4071A52F" w14:textId="77777777" w:rsidTr="006E60D2">
        <w:tc>
          <w:tcPr>
            <w:tcW w:w="534" w:type="dxa"/>
          </w:tcPr>
          <w:p w14:paraId="0A98527E" w14:textId="174ABD6F" w:rsidR="00C66A8E" w:rsidRPr="00C66A8E" w:rsidRDefault="00B3755F" w:rsidP="00C66A8E">
            <w:pPr>
              <w:rPr>
                <w:rFonts w:eastAsia="Calibri"/>
                <w:lang w:val="mk-MK"/>
              </w:rPr>
            </w:pPr>
            <w:r>
              <w:rPr>
                <w:rFonts w:eastAsia="Calibri"/>
                <w:lang w:val="mk-MK"/>
              </w:rPr>
              <w:t>13.8</w:t>
            </w:r>
          </w:p>
        </w:tc>
        <w:tc>
          <w:tcPr>
            <w:tcW w:w="5646" w:type="dxa"/>
            <w:gridSpan w:val="2"/>
          </w:tcPr>
          <w:p w14:paraId="10A17475" w14:textId="77777777" w:rsidR="00C66A8E" w:rsidRPr="003353CE" w:rsidRDefault="00C66A8E" w:rsidP="00C66A8E">
            <w:pPr>
              <w:rPr>
                <w:rFonts w:eastAsia="Calibri"/>
                <w:lang w:val="mk-MK"/>
              </w:rPr>
            </w:pPr>
            <w:r w:rsidRPr="003353CE">
              <w:rPr>
                <w:rFonts w:eastAsia="Calibri"/>
                <w:lang w:val="mk-MK"/>
              </w:rPr>
              <w:t>Втор слој асфалт на улица ,,Крсто Узунов’’</w:t>
            </w:r>
          </w:p>
        </w:tc>
        <w:tc>
          <w:tcPr>
            <w:tcW w:w="3063" w:type="dxa"/>
          </w:tcPr>
          <w:p w14:paraId="1CFD6753" w14:textId="77777777" w:rsidR="00C66A8E" w:rsidRPr="00C66A8E" w:rsidRDefault="00C66A8E" w:rsidP="00C66A8E">
            <w:pPr>
              <w:rPr>
                <w:rFonts w:eastAsia="Calibri"/>
              </w:rPr>
            </w:pPr>
            <w:proofErr w:type="spellStart"/>
            <w:r w:rsidRPr="00C66A8E">
              <w:rPr>
                <w:rFonts w:eastAsia="Calibri"/>
              </w:rPr>
              <w:t>Реализирано</w:t>
            </w:r>
            <w:proofErr w:type="spellEnd"/>
          </w:p>
        </w:tc>
      </w:tr>
      <w:tr w:rsidR="00C66A8E" w:rsidRPr="00C66A8E" w14:paraId="7529C147" w14:textId="77777777" w:rsidTr="006E60D2">
        <w:tc>
          <w:tcPr>
            <w:tcW w:w="534" w:type="dxa"/>
          </w:tcPr>
          <w:p w14:paraId="62DAC13B" w14:textId="300A2A32" w:rsidR="00C66A8E" w:rsidRPr="00C66A8E" w:rsidRDefault="00B3755F" w:rsidP="00C66A8E">
            <w:pPr>
              <w:rPr>
                <w:rFonts w:eastAsia="Calibri"/>
                <w:lang w:val="mk-MK"/>
              </w:rPr>
            </w:pPr>
            <w:r>
              <w:rPr>
                <w:rFonts w:eastAsia="Calibri"/>
                <w:lang w:val="mk-MK"/>
              </w:rPr>
              <w:t>13.9</w:t>
            </w:r>
          </w:p>
        </w:tc>
        <w:tc>
          <w:tcPr>
            <w:tcW w:w="5646" w:type="dxa"/>
            <w:gridSpan w:val="2"/>
          </w:tcPr>
          <w:p w14:paraId="7D33E75F" w14:textId="41E31882" w:rsidR="00C66A8E" w:rsidRPr="003353CE" w:rsidRDefault="00C66A8E" w:rsidP="00C66A8E">
            <w:pPr>
              <w:rPr>
                <w:rFonts w:eastAsia="Calibri"/>
                <w:lang w:val="mk-MK"/>
              </w:rPr>
            </w:pPr>
            <w:r w:rsidRPr="003353CE">
              <w:rPr>
                <w:rFonts w:eastAsia="Calibri"/>
                <w:lang w:val="mk-MK"/>
              </w:rPr>
              <w:t>Втор слој асфалт на ул. ,,Кирил и Методиј’’ потег од ул.,, Тошо Арсов'' до ул.,,Партизанска''</w:t>
            </w:r>
          </w:p>
        </w:tc>
        <w:tc>
          <w:tcPr>
            <w:tcW w:w="3063" w:type="dxa"/>
          </w:tcPr>
          <w:p w14:paraId="4B4019C7" w14:textId="77777777" w:rsidR="00C66A8E" w:rsidRPr="00C66A8E" w:rsidRDefault="00C66A8E" w:rsidP="00C66A8E">
            <w:pPr>
              <w:rPr>
                <w:rFonts w:eastAsia="Calibri"/>
              </w:rPr>
            </w:pPr>
            <w:proofErr w:type="spellStart"/>
            <w:r w:rsidRPr="00C66A8E">
              <w:rPr>
                <w:rFonts w:eastAsia="Calibri"/>
              </w:rPr>
              <w:t>Реализирано</w:t>
            </w:r>
            <w:proofErr w:type="spellEnd"/>
          </w:p>
        </w:tc>
      </w:tr>
      <w:tr w:rsidR="00C66A8E" w:rsidRPr="00C66A8E" w14:paraId="06A15833" w14:textId="77777777" w:rsidTr="006E60D2">
        <w:tc>
          <w:tcPr>
            <w:tcW w:w="534" w:type="dxa"/>
          </w:tcPr>
          <w:p w14:paraId="5DE8C6C3" w14:textId="5C23A0E0" w:rsidR="00C66A8E" w:rsidRPr="00C66A8E" w:rsidRDefault="00B3755F" w:rsidP="00C66A8E">
            <w:pPr>
              <w:rPr>
                <w:rFonts w:eastAsia="Calibri"/>
                <w:lang w:val="mk-MK"/>
              </w:rPr>
            </w:pPr>
            <w:r>
              <w:rPr>
                <w:rFonts w:eastAsia="Calibri"/>
                <w:lang w:val="mk-MK"/>
              </w:rPr>
              <w:t>13.10</w:t>
            </w:r>
          </w:p>
        </w:tc>
        <w:tc>
          <w:tcPr>
            <w:tcW w:w="5646" w:type="dxa"/>
            <w:gridSpan w:val="2"/>
          </w:tcPr>
          <w:p w14:paraId="461E1E5A" w14:textId="4B7AD250" w:rsidR="00C66A8E" w:rsidRPr="003353CE" w:rsidRDefault="00C66A8E" w:rsidP="00C66A8E">
            <w:pPr>
              <w:rPr>
                <w:rFonts w:eastAsia="Calibri"/>
                <w:lang w:val="mk-MK"/>
              </w:rPr>
            </w:pPr>
            <w:r w:rsidRPr="003353CE">
              <w:rPr>
                <w:rFonts w:eastAsia="Calibri"/>
                <w:lang w:val="mk-MK"/>
              </w:rPr>
              <w:t>Втор слој асфалт на улица ,,Кочо Рацин’’ потегод ул. ,,Герас Цунев,, до ул. ,,Херој Карпош''.</w:t>
            </w:r>
          </w:p>
        </w:tc>
        <w:tc>
          <w:tcPr>
            <w:tcW w:w="3063" w:type="dxa"/>
          </w:tcPr>
          <w:p w14:paraId="0C7F31AC" w14:textId="77777777" w:rsidR="00C66A8E" w:rsidRPr="00C66A8E" w:rsidRDefault="00C66A8E" w:rsidP="00C66A8E">
            <w:pPr>
              <w:rPr>
                <w:rFonts w:eastAsia="Calibri"/>
              </w:rPr>
            </w:pPr>
            <w:proofErr w:type="spellStart"/>
            <w:r w:rsidRPr="00C66A8E">
              <w:rPr>
                <w:rFonts w:eastAsia="Calibri"/>
              </w:rPr>
              <w:t>Реализирано</w:t>
            </w:r>
            <w:proofErr w:type="spellEnd"/>
          </w:p>
        </w:tc>
      </w:tr>
      <w:tr w:rsidR="00C66A8E" w:rsidRPr="00C66A8E" w14:paraId="4BD09659" w14:textId="77777777" w:rsidTr="006E60D2">
        <w:tc>
          <w:tcPr>
            <w:tcW w:w="534" w:type="dxa"/>
          </w:tcPr>
          <w:p w14:paraId="76C13F4B" w14:textId="7D8EA6BE" w:rsidR="00C66A8E" w:rsidRPr="00C66A8E" w:rsidRDefault="00B3755F" w:rsidP="00C66A8E">
            <w:pPr>
              <w:rPr>
                <w:rFonts w:eastAsia="Calibri"/>
                <w:lang w:val="mk-MK"/>
              </w:rPr>
            </w:pPr>
            <w:r>
              <w:rPr>
                <w:rFonts w:eastAsia="Calibri"/>
                <w:lang w:val="mk-MK"/>
              </w:rPr>
              <w:t>13.11</w:t>
            </w:r>
          </w:p>
        </w:tc>
        <w:tc>
          <w:tcPr>
            <w:tcW w:w="5646" w:type="dxa"/>
            <w:gridSpan w:val="2"/>
          </w:tcPr>
          <w:p w14:paraId="6EA604DF" w14:textId="7C9A6DFF" w:rsidR="00C66A8E" w:rsidRPr="003353CE" w:rsidRDefault="00C66A8E" w:rsidP="00C66A8E">
            <w:pPr>
              <w:rPr>
                <w:rFonts w:eastAsia="Calibri"/>
                <w:lang w:val="mk-MK"/>
              </w:rPr>
            </w:pPr>
            <w:r w:rsidRPr="003353CE">
              <w:rPr>
                <w:rFonts w:eastAsia="Calibri"/>
                <w:lang w:val="mk-MK"/>
              </w:rPr>
              <w:t>Втор слој асфалт на ул.“Ѓуро Салај”  (потег од ул. “Моша Пијаде” до ул. “бр.2’’ Блок 38). покрај комплекс Пандев</w:t>
            </w:r>
          </w:p>
        </w:tc>
        <w:tc>
          <w:tcPr>
            <w:tcW w:w="3063" w:type="dxa"/>
          </w:tcPr>
          <w:p w14:paraId="7215DD1D" w14:textId="77777777" w:rsidR="00C66A8E" w:rsidRPr="00C66A8E" w:rsidRDefault="00C66A8E" w:rsidP="00C66A8E">
            <w:pPr>
              <w:rPr>
                <w:rFonts w:eastAsia="Calibri"/>
              </w:rPr>
            </w:pPr>
            <w:proofErr w:type="spellStart"/>
            <w:r w:rsidRPr="00C66A8E">
              <w:rPr>
                <w:rFonts w:eastAsia="Calibri"/>
              </w:rPr>
              <w:t>Реализирано</w:t>
            </w:r>
            <w:proofErr w:type="spellEnd"/>
          </w:p>
        </w:tc>
      </w:tr>
      <w:tr w:rsidR="00C66A8E" w:rsidRPr="00C66A8E" w14:paraId="58A7D51D" w14:textId="77777777" w:rsidTr="006E60D2">
        <w:tc>
          <w:tcPr>
            <w:tcW w:w="534" w:type="dxa"/>
          </w:tcPr>
          <w:p w14:paraId="1C24B511" w14:textId="1A2EB42D" w:rsidR="00C66A8E" w:rsidRPr="00C66A8E" w:rsidRDefault="00B3755F" w:rsidP="00C66A8E">
            <w:pPr>
              <w:rPr>
                <w:rFonts w:eastAsia="Calibri"/>
                <w:lang w:val="mk-MK"/>
              </w:rPr>
            </w:pPr>
            <w:r>
              <w:rPr>
                <w:rFonts w:eastAsia="Calibri"/>
                <w:lang w:val="mk-MK"/>
              </w:rPr>
              <w:t>13.12</w:t>
            </w:r>
          </w:p>
        </w:tc>
        <w:tc>
          <w:tcPr>
            <w:tcW w:w="5646" w:type="dxa"/>
            <w:gridSpan w:val="2"/>
          </w:tcPr>
          <w:p w14:paraId="474313C2" w14:textId="77777777" w:rsidR="00C66A8E" w:rsidRPr="003353CE" w:rsidRDefault="00C66A8E" w:rsidP="00C66A8E">
            <w:pPr>
              <w:rPr>
                <w:rFonts w:eastAsia="Calibri"/>
                <w:lang w:val="mk-MK"/>
              </w:rPr>
            </w:pPr>
            <w:r w:rsidRPr="003353CE">
              <w:rPr>
                <w:rFonts w:eastAsia="Calibri"/>
                <w:lang w:val="mk-MK"/>
              </w:rPr>
              <w:t>Втор слој асфалт на пешачка улица број 5, УБ - 38 во Градски парк</w:t>
            </w:r>
          </w:p>
        </w:tc>
        <w:tc>
          <w:tcPr>
            <w:tcW w:w="3063" w:type="dxa"/>
          </w:tcPr>
          <w:p w14:paraId="7359D75C" w14:textId="77777777" w:rsidR="00C66A8E" w:rsidRPr="00C66A8E" w:rsidRDefault="00C66A8E" w:rsidP="00C66A8E">
            <w:pPr>
              <w:rPr>
                <w:rFonts w:eastAsia="Calibri"/>
              </w:rPr>
            </w:pPr>
            <w:proofErr w:type="spellStart"/>
            <w:r w:rsidRPr="00C66A8E">
              <w:rPr>
                <w:rFonts w:eastAsia="Calibri"/>
              </w:rPr>
              <w:t>Реализирано</w:t>
            </w:r>
            <w:proofErr w:type="spellEnd"/>
          </w:p>
        </w:tc>
      </w:tr>
      <w:tr w:rsidR="00C66A8E" w:rsidRPr="00C66A8E" w14:paraId="16543005" w14:textId="77777777" w:rsidTr="006E60D2">
        <w:tc>
          <w:tcPr>
            <w:tcW w:w="534" w:type="dxa"/>
          </w:tcPr>
          <w:p w14:paraId="39A79A91" w14:textId="2C047522" w:rsidR="00C66A8E" w:rsidRPr="00C66A8E" w:rsidRDefault="00B3755F" w:rsidP="00C66A8E">
            <w:pPr>
              <w:rPr>
                <w:rFonts w:eastAsia="Calibri"/>
                <w:lang w:val="mk-MK"/>
              </w:rPr>
            </w:pPr>
            <w:r>
              <w:rPr>
                <w:rFonts w:eastAsia="Calibri"/>
                <w:lang w:val="mk-MK"/>
              </w:rPr>
              <w:t>14</w:t>
            </w:r>
          </w:p>
        </w:tc>
        <w:tc>
          <w:tcPr>
            <w:tcW w:w="5646" w:type="dxa"/>
            <w:gridSpan w:val="2"/>
          </w:tcPr>
          <w:p w14:paraId="6DE18F21" w14:textId="3A2C851A" w:rsidR="00C66A8E" w:rsidRPr="00C66A8E" w:rsidRDefault="00C66A8E" w:rsidP="00121875">
            <w:pPr>
              <w:jc w:val="center"/>
              <w:rPr>
                <w:rFonts w:eastAsia="Calibri"/>
                <w:b/>
                <w:bCs/>
              </w:rPr>
            </w:pPr>
            <w:proofErr w:type="spellStart"/>
            <w:r w:rsidRPr="00C66A8E">
              <w:rPr>
                <w:rFonts w:eastAsia="Calibri"/>
                <w:b/>
                <w:bCs/>
              </w:rPr>
              <w:t>повеќегодишни</w:t>
            </w:r>
            <w:proofErr w:type="spellEnd"/>
            <w:r w:rsidRPr="00C66A8E">
              <w:rPr>
                <w:rFonts w:eastAsia="Calibri"/>
                <w:b/>
                <w:bCs/>
              </w:rPr>
              <w:t xml:space="preserve"> </w:t>
            </w:r>
            <w:proofErr w:type="spellStart"/>
            <w:r w:rsidRPr="00C66A8E">
              <w:rPr>
                <w:rFonts w:eastAsia="Calibri"/>
                <w:b/>
                <w:bCs/>
              </w:rPr>
              <w:t>инвестиции</w:t>
            </w:r>
            <w:proofErr w:type="spellEnd"/>
            <w:r w:rsidRPr="00C66A8E">
              <w:rPr>
                <w:rFonts w:eastAsia="Calibri"/>
                <w:b/>
                <w:bCs/>
              </w:rPr>
              <w:t xml:space="preserve"> </w:t>
            </w:r>
            <w:proofErr w:type="spellStart"/>
            <w:r w:rsidRPr="00C66A8E">
              <w:rPr>
                <w:rFonts w:eastAsia="Calibri"/>
                <w:b/>
                <w:bCs/>
              </w:rPr>
              <w:t>за</w:t>
            </w:r>
            <w:proofErr w:type="spellEnd"/>
            <w:r w:rsidRPr="00C66A8E">
              <w:rPr>
                <w:rFonts w:eastAsia="Calibri"/>
                <w:b/>
                <w:bCs/>
              </w:rPr>
              <w:t xml:space="preserve"> </w:t>
            </w:r>
            <w:proofErr w:type="spellStart"/>
            <w:r w:rsidRPr="00C66A8E">
              <w:rPr>
                <w:rFonts w:eastAsia="Calibri"/>
                <w:b/>
                <w:bCs/>
              </w:rPr>
              <w:t>тротоари</w:t>
            </w:r>
            <w:proofErr w:type="spellEnd"/>
          </w:p>
        </w:tc>
        <w:tc>
          <w:tcPr>
            <w:tcW w:w="3063" w:type="dxa"/>
          </w:tcPr>
          <w:p w14:paraId="013CD8C2" w14:textId="77777777" w:rsidR="00C66A8E" w:rsidRPr="00C66A8E" w:rsidRDefault="00C66A8E" w:rsidP="00C66A8E">
            <w:pPr>
              <w:rPr>
                <w:rFonts w:eastAsia="Calibri"/>
              </w:rPr>
            </w:pPr>
          </w:p>
        </w:tc>
      </w:tr>
      <w:tr w:rsidR="00C66A8E" w:rsidRPr="00C66A8E" w14:paraId="26E58292" w14:textId="77777777" w:rsidTr="006E60D2">
        <w:tc>
          <w:tcPr>
            <w:tcW w:w="534" w:type="dxa"/>
          </w:tcPr>
          <w:p w14:paraId="36C2E35E" w14:textId="77777777" w:rsidR="00C66A8E" w:rsidRPr="00C66A8E" w:rsidRDefault="00C66A8E" w:rsidP="00C66A8E">
            <w:pPr>
              <w:rPr>
                <w:rFonts w:eastAsia="Calibri"/>
              </w:rPr>
            </w:pPr>
          </w:p>
        </w:tc>
        <w:tc>
          <w:tcPr>
            <w:tcW w:w="5646" w:type="dxa"/>
            <w:gridSpan w:val="2"/>
          </w:tcPr>
          <w:p w14:paraId="6D99714A" w14:textId="77777777" w:rsidR="00C66A8E" w:rsidRPr="00C66A8E" w:rsidRDefault="00C66A8E" w:rsidP="00C66A8E">
            <w:pPr>
              <w:rPr>
                <w:rFonts w:eastAsia="Calibri"/>
              </w:rPr>
            </w:pPr>
            <w:proofErr w:type="spellStart"/>
            <w:r w:rsidRPr="00C66A8E">
              <w:rPr>
                <w:rFonts w:eastAsia="Calibri"/>
              </w:rPr>
              <w:t>Изведба</w:t>
            </w:r>
            <w:proofErr w:type="spellEnd"/>
            <w:r w:rsidRPr="00C66A8E">
              <w:rPr>
                <w:rFonts w:eastAsia="Calibri"/>
              </w:rPr>
              <w:t xml:space="preserve"> </w:t>
            </w:r>
            <w:proofErr w:type="spellStart"/>
            <w:r w:rsidRPr="00C66A8E">
              <w:rPr>
                <w:rFonts w:eastAsia="Calibri"/>
              </w:rPr>
              <w:t>на</w:t>
            </w:r>
            <w:proofErr w:type="spellEnd"/>
            <w:r w:rsidRPr="00C66A8E">
              <w:rPr>
                <w:rFonts w:eastAsia="Calibri"/>
              </w:rPr>
              <w:t xml:space="preserve"> </w:t>
            </w:r>
            <w:proofErr w:type="spellStart"/>
            <w:r w:rsidRPr="00C66A8E">
              <w:rPr>
                <w:rFonts w:eastAsia="Calibri"/>
              </w:rPr>
              <w:t>тротоари</w:t>
            </w:r>
            <w:proofErr w:type="spellEnd"/>
            <w:r w:rsidRPr="00C66A8E">
              <w:rPr>
                <w:rFonts w:eastAsia="Calibri"/>
              </w:rPr>
              <w:t xml:space="preserve"> </w:t>
            </w:r>
            <w:proofErr w:type="spellStart"/>
            <w:r w:rsidRPr="00C66A8E">
              <w:rPr>
                <w:rFonts w:eastAsia="Calibri"/>
              </w:rPr>
              <w:t>во</w:t>
            </w:r>
            <w:proofErr w:type="spellEnd"/>
            <w:r w:rsidRPr="00C66A8E">
              <w:rPr>
                <w:rFonts w:eastAsia="Calibri"/>
              </w:rPr>
              <w:t xml:space="preserve"> </w:t>
            </w:r>
            <w:proofErr w:type="spellStart"/>
            <w:r w:rsidRPr="00C66A8E">
              <w:rPr>
                <w:rFonts w:eastAsia="Calibri"/>
              </w:rPr>
              <w:t>населба</w:t>
            </w:r>
            <w:proofErr w:type="spellEnd"/>
            <w:r w:rsidRPr="00C66A8E">
              <w:rPr>
                <w:rFonts w:eastAsia="Calibri"/>
              </w:rPr>
              <w:t xml:space="preserve"> </w:t>
            </w:r>
            <w:proofErr w:type="spellStart"/>
            <w:r w:rsidRPr="00C66A8E">
              <w:rPr>
                <w:rFonts w:eastAsia="Calibri"/>
              </w:rPr>
              <w:t>Касарна</w:t>
            </w:r>
            <w:proofErr w:type="spellEnd"/>
            <w:r w:rsidRPr="00C66A8E">
              <w:rPr>
                <w:rFonts w:eastAsia="Calibri"/>
              </w:rPr>
              <w:t xml:space="preserve">. - </w:t>
            </w:r>
            <w:proofErr w:type="spellStart"/>
            <w:r w:rsidRPr="00C66A8E">
              <w:rPr>
                <w:rFonts w:eastAsia="Calibri"/>
              </w:rPr>
              <w:t>тротоар</w:t>
            </w:r>
            <w:proofErr w:type="spellEnd"/>
            <w:r w:rsidRPr="00C66A8E">
              <w:rPr>
                <w:rFonts w:eastAsia="Calibri"/>
              </w:rPr>
              <w:t xml:space="preserve"> на </w:t>
            </w:r>
            <w:proofErr w:type="spellStart"/>
            <w:r w:rsidRPr="00C66A8E">
              <w:rPr>
                <w:rFonts w:eastAsia="Calibri"/>
              </w:rPr>
              <w:t>дел</w:t>
            </w:r>
            <w:proofErr w:type="spellEnd"/>
            <w:r w:rsidRPr="00C66A8E">
              <w:rPr>
                <w:rFonts w:eastAsia="Calibri"/>
              </w:rPr>
              <w:t xml:space="preserve"> </w:t>
            </w:r>
            <w:proofErr w:type="spellStart"/>
            <w:r w:rsidRPr="00C66A8E">
              <w:rPr>
                <w:rFonts w:eastAsia="Calibri"/>
              </w:rPr>
              <w:t>од</w:t>
            </w:r>
            <w:proofErr w:type="spellEnd"/>
            <w:r w:rsidRPr="00C66A8E">
              <w:rPr>
                <w:rFonts w:eastAsia="Calibri"/>
              </w:rPr>
              <w:t xml:space="preserve"> ул.бр.2.-покрај </w:t>
            </w:r>
            <w:proofErr w:type="spellStart"/>
            <w:r w:rsidRPr="00C66A8E">
              <w:rPr>
                <w:rFonts w:eastAsia="Calibri"/>
              </w:rPr>
              <w:t>Полиција</w:t>
            </w:r>
            <w:proofErr w:type="spellEnd"/>
          </w:p>
        </w:tc>
        <w:tc>
          <w:tcPr>
            <w:tcW w:w="3063" w:type="dxa"/>
          </w:tcPr>
          <w:p w14:paraId="329C07D7" w14:textId="77777777" w:rsidR="00C66A8E" w:rsidRPr="00C66A8E" w:rsidRDefault="00C66A8E" w:rsidP="00C66A8E">
            <w:pPr>
              <w:rPr>
                <w:rFonts w:eastAsia="Calibri"/>
              </w:rPr>
            </w:pPr>
            <w:proofErr w:type="spellStart"/>
            <w:r w:rsidRPr="00C66A8E">
              <w:rPr>
                <w:rFonts w:eastAsia="Calibri"/>
              </w:rPr>
              <w:t>Реализирано</w:t>
            </w:r>
            <w:proofErr w:type="spellEnd"/>
          </w:p>
        </w:tc>
      </w:tr>
      <w:tr w:rsidR="00C66A8E" w:rsidRPr="006838F4" w14:paraId="2CF5C5A9" w14:textId="77777777" w:rsidTr="006E60D2">
        <w:tblPrEx>
          <w:tblLook w:val="0000" w:firstRow="0" w:lastRow="0" w:firstColumn="0" w:lastColumn="0" w:noHBand="0" w:noVBand="0"/>
        </w:tblPrEx>
        <w:trPr>
          <w:trHeight w:val="405"/>
        </w:trPr>
        <w:tc>
          <w:tcPr>
            <w:tcW w:w="540" w:type="dxa"/>
            <w:gridSpan w:val="2"/>
          </w:tcPr>
          <w:p w14:paraId="4DCEEF1C" w14:textId="5241D6F3" w:rsidR="00C66A8E" w:rsidRPr="00C66A8E" w:rsidRDefault="00B3755F" w:rsidP="00C66A8E">
            <w:pPr>
              <w:rPr>
                <w:rFonts w:eastAsia="Calibri"/>
                <w:lang w:val="mk-MK"/>
              </w:rPr>
            </w:pPr>
            <w:r>
              <w:rPr>
                <w:rFonts w:eastAsia="Calibri"/>
                <w:lang w:val="mk-MK"/>
              </w:rPr>
              <w:lastRenderedPageBreak/>
              <w:t>14.1</w:t>
            </w:r>
          </w:p>
        </w:tc>
        <w:tc>
          <w:tcPr>
            <w:tcW w:w="5640" w:type="dxa"/>
          </w:tcPr>
          <w:p w14:paraId="16B7D75F" w14:textId="77777777" w:rsidR="00C66A8E" w:rsidRPr="003353CE" w:rsidRDefault="00C66A8E" w:rsidP="00C66A8E">
            <w:pPr>
              <w:rPr>
                <w:rFonts w:eastAsia="Calibri"/>
                <w:lang w:val="mk-MK"/>
              </w:rPr>
            </w:pPr>
          </w:p>
          <w:p w14:paraId="25CE14F4" w14:textId="77777777" w:rsidR="00C66A8E" w:rsidRPr="003353CE" w:rsidRDefault="00C66A8E" w:rsidP="00C66A8E">
            <w:pPr>
              <w:rPr>
                <w:rFonts w:eastAsia="Calibri"/>
                <w:lang w:val="mk-MK"/>
              </w:rPr>
            </w:pPr>
            <w:r w:rsidRPr="003353CE">
              <w:rPr>
                <w:rFonts w:eastAsia="Calibri"/>
                <w:lang w:val="mk-MK"/>
              </w:rPr>
              <w:t>Изведба на тротоатр на ул.,,Васил Сурчев'' потег од ул.Братство Единство’’ до ,,Нави Пром’’.</w:t>
            </w:r>
          </w:p>
        </w:tc>
        <w:tc>
          <w:tcPr>
            <w:tcW w:w="3063" w:type="dxa"/>
          </w:tcPr>
          <w:p w14:paraId="6E06AC61" w14:textId="77777777" w:rsidR="00C66A8E" w:rsidRPr="003353CE" w:rsidRDefault="00C66A8E" w:rsidP="00C66A8E">
            <w:pPr>
              <w:rPr>
                <w:rFonts w:eastAsia="Calibri"/>
                <w:lang w:val="mk-MK"/>
              </w:rPr>
            </w:pPr>
          </w:p>
          <w:p w14:paraId="110FF9FB" w14:textId="77777777" w:rsidR="00C66A8E" w:rsidRPr="003353CE" w:rsidRDefault="00C66A8E" w:rsidP="00C66A8E">
            <w:pPr>
              <w:rPr>
                <w:rFonts w:eastAsia="Calibri"/>
                <w:lang w:val="mk-MK"/>
              </w:rPr>
            </w:pPr>
            <w:r w:rsidRPr="003353CE">
              <w:rPr>
                <w:rFonts w:eastAsia="Calibri"/>
                <w:lang w:val="mk-MK"/>
              </w:rPr>
              <w:t>Не е реализирано поради неуспешна јавна набавка</w:t>
            </w:r>
          </w:p>
        </w:tc>
      </w:tr>
      <w:tr w:rsidR="00C66A8E" w:rsidRPr="00C66A8E" w14:paraId="19248C8B" w14:textId="77777777" w:rsidTr="006E60D2">
        <w:tblPrEx>
          <w:tblLook w:val="0000" w:firstRow="0" w:lastRow="0" w:firstColumn="0" w:lastColumn="0" w:noHBand="0" w:noVBand="0"/>
        </w:tblPrEx>
        <w:trPr>
          <w:trHeight w:val="273"/>
        </w:trPr>
        <w:tc>
          <w:tcPr>
            <w:tcW w:w="540" w:type="dxa"/>
            <w:gridSpan w:val="2"/>
          </w:tcPr>
          <w:p w14:paraId="6BACB610" w14:textId="5F828F59" w:rsidR="00C66A8E" w:rsidRPr="00C66A8E" w:rsidRDefault="00B3755F" w:rsidP="00C66A8E">
            <w:pPr>
              <w:rPr>
                <w:rFonts w:eastAsia="Calibri"/>
                <w:lang w:val="mk-MK"/>
              </w:rPr>
            </w:pPr>
            <w:r>
              <w:rPr>
                <w:rFonts w:eastAsia="Calibri"/>
                <w:lang w:val="mk-MK"/>
              </w:rPr>
              <w:t>14.2</w:t>
            </w:r>
          </w:p>
        </w:tc>
        <w:tc>
          <w:tcPr>
            <w:tcW w:w="5640" w:type="dxa"/>
          </w:tcPr>
          <w:p w14:paraId="5BD18390" w14:textId="77777777" w:rsidR="00C66A8E" w:rsidRPr="00C66A8E" w:rsidRDefault="00C66A8E" w:rsidP="00C66A8E">
            <w:pPr>
              <w:rPr>
                <w:rFonts w:eastAsia="Calibri"/>
              </w:rPr>
            </w:pPr>
            <w:r w:rsidRPr="003353CE">
              <w:rPr>
                <w:rFonts w:eastAsia="Calibri"/>
                <w:lang w:val="mk-MK"/>
              </w:rPr>
              <w:t xml:space="preserve">Изведба на тротоар на ул. “Стив Наумов” -лева страна (потег од ул. </w:t>
            </w:r>
            <w:r w:rsidRPr="00C66A8E">
              <w:rPr>
                <w:rFonts w:eastAsia="Calibri"/>
              </w:rPr>
              <w:t>“</w:t>
            </w:r>
            <w:proofErr w:type="spellStart"/>
            <w:r w:rsidRPr="00C66A8E">
              <w:rPr>
                <w:rFonts w:eastAsia="Calibri"/>
              </w:rPr>
              <w:t>Васил</w:t>
            </w:r>
            <w:proofErr w:type="spellEnd"/>
            <w:r w:rsidRPr="00C66A8E">
              <w:rPr>
                <w:rFonts w:eastAsia="Calibri"/>
              </w:rPr>
              <w:t xml:space="preserve"> </w:t>
            </w:r>
            <w:proofErr w:type="spellStart"/>
            <w:r w:rsidRPr="00C66A8E">
              <w:rPr>
                <w:rFonts w:eastAsia="Calibri"/>
              </w:rPr>
              <w:t>Главинов</w:t>
            </w:r>
            <w:proofErr w:type="spellEnd"/>
            <w:r w:rsidRPr="00C66A8E">
              <w:rPr>
                <w:rFonts w:eastAsia="Calibri"/>
              </w:rPr>
              <w:t xml:space="preserve">” </w:t>
            </w:r>
            <w:proofErr w:type="spellStart"/>
            <w:r w:rsidRPr="00C66A8E">
              <w:rPr>
                <w:rFonts w:eastAsia="Calibri"/>
              </w:rPr>
              <w:t>до</w:t>
            </w:r>
            <w:proofErr w:type="spellEnd"/>
            <w:r w:rsidRPr="00C66A8E">
              <w:rPr>
                <w:rFonts w:eastAsia="Calibri"/>
              </w:rPr>
              <w:t xml:space="preserve"> </w:t>
            </w:r>
            <w:proofErr w:type="spellStart"/>
            <w:r w:rsidRPr="00C66A8E">
              <w:rPr>
                <w:rFonts w:eastAsia="Calibri"/>
              </w:rPr>
              <w:t>Капела</w:t>
            </w:r>
            <w:proofErr w:type="spellEnd"/>
            <w:r w:rsidRPr="00C66A8E">
              <w:rPr>
                <w:rFonts w:eastAsia="Calibri"/>
              </w:rPr>
              <w:t>.</w:t>
            </w:r>
          </w:p>
        </w:tc>
        <w:tc>
          <w:tcPr>
            <w:tcW w:w="3063" w:type="dxa"/>
          </w:tcPr>
          <w:p w14:paraId="0FB11FFB" w14:textId="77777777" w:rsidR="00C66A8E" w:rsidRPr="00C66A8E" w:rsidRDefault="00C66A8E" w:rsidP="00C66A8E">
            <w:pPr>
              <w:rPr>
                <w:rFonts w:eastAsia="Calibri"/>
              </w:rPr>
            </w:pPr>
            <w:proofErr w:type="spellStart"/>
            <w:r w:rsidRPr="00C66A8E">
              <w:rPr>
                <w:rFonts w:eastAsia="Calibri"/>
              </w:rPr>
              <w:t>Реализирано</w:t>
            </w:r>
            <w:proofErr w:type="spellEnd"/>
          </w:p>
        </w:tc>
      </w:tr>
      <w:tr w:rsidR="00C66A8E" w:rsidRPr="00C66A8E" w14:paraId="0A89EE9F" w14:textId="77777777" w:rsidTr="006E60D2">
        <w:tblPrEx>
          <w:tblLook w:val="0000" w:firstRow="0" w:lastRow="0" w:firstColumn="0" w:lastColumn="0" w:noHBand="0" w:noVBand="0"/>
        </w:tblPrEx>
        <w:trPr>
          <w:trHeight w:val="258"/>
        </w:trPr>
        <w:tc>
          <w:tcPr>
            <w:tcW w:w="540" w:type="dxa"/>
            <w:gridSpan w:val="2"/>
          </w:tcPr>
          <w:p w14:paraId="2A30785B" w14:textId="5624485D" w:rsidR="00C66A8E" w:rsidRPr="00C66A8E" w:rsidRDefault="00B3755F" w:rsidP="00C66A8E">
            <w:pPr>
              <w:rPr>
                <w:rFonts w:eastAsia="Calibri"/>
                <w:lang w:val="mk-MK"/>
              </w:rPr>
            </w:pPr>
            <w:r>
              <w:rPr>
                <w:rFonts w:eastAsia="Calibri"/>
                <w:lang w:val="mk-MK"/>
              </w:rPr>
              <w:t>14.3</w:t>
            </w:r>
          </w:p>
        </w:tc>
        <w:tc>
          <w:tcPr>
            <w:tcW w:w="5640" w:type="dxa"/>
          </w:tcPr>
          <w:p w14:paraId="2085F5F4" w14:textId="19B2D4CD" w:rsidR="00C66A8E" w:rsidRPr="00C66A8E" w:rsidRDefault="00C66A8E" w:rsidP="00C66A8E">
            <w:pPr>
              <w:rPr>
                <w:rFonts w:eastAsia="Calibri"/>
              </w:rPr>
            </w:pPr>
            <w:r w:rsidRPr="003353CE">
              <w:rPr>
                <w:rFonts w:eastAsia="Calibri"/>
                <w:lang w:val="mk-MK"/>
              </w:rPr>
              <w:t xml:space="preserve">Изведба на тротоар на ул. “Ѓуро Салај” -лева страна (потег од ул. </w:t>
            </w:r>
            <w:r w:rsidRPr="00C66A8E">
              <w:rPr>
                <w:rFonts w:eastAsia="Calibri"/>
              </w:rPr>
              <w:t>“</w:t>
            </w:r>
            <w:proofErr w:type="spellStart"/>
            <w:r w:rsidRPr="00C66A8E">
              <w:rPr>
                <w:rFonts w:eastAsia="Calibri"/>
              </w:rPr>
              <w:t>Моша</w:t>
            </w:r>
            <w:proofErr w:type="spellEnd"/>
            <w:r w:rsidRPr="00C66A8E">
              <w:rPr>
                <w:rFonts w:eastAsia="Calibri"/>
              </w:rPr>
              <w:t xml:space="preserve"> </w:t>
            </w:r>
            <w:proofErr w:type="spellStart"/>
            <w:r w:rsidRPr="00C66A8E">
              <w:rPr>
                <w:rFonts w:eastAsia="Calibri"/>
              </w:rPr>
              <w:t>Пијаде</w:t>
            </w:r>
            <w:proofErr w:type="spellEnd"/>
            <w:r w:rsidRPr="00C66A8E">
              <w:rPr>
                <w:rFonts w:eastAsia="Calibri"/>
              </w:rPr>
              <w:t xml:space="preserve">” </w:t>
            </w:r>
            <w:proofErr w:type="spellStart"/>
            <w:r w:rsidRPr="00C66A8E">
              <w:rPr>
                <w:rFonts w:eastAsia="Calibri"/>
              </w:rPr>
              <w:t>до</w:t>
            </w:r>
            <w:proofErr w:type="spellEnd"/>
            <w:r w:rsidRPr="00C66A8E">
              <w:rPr>
                <w:rFonts w:eastAsia="Calibri"/>
              </w:rPr>
              <w:t xml:space="preserve"> </w:t>
            </w:r>
            <w:proofErr w:type="spellStart"/>
            <w:r w:rsidRPr="00C66A8E">
              <w:rPr>
                <w:rFonts w:eastAsia="Calibri"/>
              </w:rPr>
              <w:t>ул</w:t>
            </w:r>
            <w:proofErr w:type="spellEnd"/>
            <w:r w:rsidRPr="00C66A8E">
              <w:rPr>
                <w:rFonts w:eastAsia="Calibri"/>
              </w:rPr>
              <w:t xml:space="preserve">. “бр.2’’ </w:t>
            </w:r>
            <w:proofErr w:type="spellStart"/>
            <w:r w:rsidRPr="00C66A8E">
              <w:rPr>
                <w:rFonts w:eastAsia="Calibri"/>
              </w:rPr>
              <w:t>Блок</w:t>
            </w:r>
            <w:proofErr w:type="spellEnd"/>
            <w:r w:rsidRPr="00C66A8E">
              <w:rPr>
                <w:rFonts w:eastAsia="Calibri"/>
              </w:rPr>
              <w:t xml:space="preserve"> 38).</w:t>
            </w:r>
          </w:p>
        </w:tc>
        <w:tc>
          <w:tcPr>
            <w:tcW w:w="3063" w:type="dxa"/>
          </w:tcPr>
          <w:p w14:paraId="4E3962A3" w14:textId="77777777" w:rsidR="00C66A8E" w:rsidRPr="00C66A8E" w:rsidRDefault="00C66A8E" w:rsidP="00C66A8E">
            <w:pPr>
              <w:rPr>
                <w:rFonts w:eastAsia="Calibri"/>
              </w:rPr>
            </w:pPr>
            <w:proofErr w:type="spellStart"/>
            <w:r w:rsidRPr="00C66A8E">
              <w:rPr>
                <w:rFonts w:eastAsia="Calibri"/>
              </w:rPr>
              <w:t>Не</w:t>
            </w:r>
            <w:proofErr w:type="spellEnd"/>
            <w:r w:rsidRPr="00C66A8E">
              <w:rPr>
                <w:rFonts w:eastAsia="Calibri"/>
              </w:rPr>
              <w:t xml:space="preserve"> е </w:t>
            </w:r>
            <w:proofErr w:type="spellStart"/>
            <w:r w:rsidRPr="00C66A8E">
              <w:rPr>
                <w:rFonts w:eastAsia="Calibri"/>
              </w:rPr>
              <w:t>реализирано</w:t>
            </w:r>
            <w:proofErr w:type="spellEnd"/>
            <w:r w:rsidRPr="00C66A8E">
              <w:rPr>
                <w:rFonts w:eastAsia="Calibri"/>
              </w:rPr>
              <w:t xml:space="preserve"> </w:t>
            </w:r>
            <w:proofErr w:type="spellStart"/>
            <w:r w:rsidRPr="00C66A8E">
              <w:rPr>
                <w:rFonts w:eastAsia="Calibri"/>
              </w:rPr>
              <w:t>поради</w:t>
            </w:r>
            <w:proofErr w:type="spellEnd"/>
            <w:r w:rsidRPr="00C66A8E">
              <w:rPr>
                <w:rFonts w:eastAsia="Calibri"/>
              </w:rPr>
              <w:t xml:space="preserve"> </w:t>
            </w:r>
            <w:proofErr w:type="spellStart"/>
            <w:r w:rsidRPr="00C66A8E">
              <w:rPr>
                <w:rFonts w:eastAsia="Calibri"/>
              </w:rPr>
              <w:t>неуспешна</w:t>
            </w:r>
            <w:proofErr w:type="spellEnd"/>
            <w:r w:rsidRPr="00C66A8E">
              <w:rPr>
                <w:rFonts w:eastAsia="Calibri"/>
              </w:rPr>
              <w:t xml:space="preserve"> </w:t>
            </w:r>
            <w:proofErr w:type="spellStart"/>
            <w:r w:rsidRPr="00C66A8E">
              <w:rPr>
                <w:rFonts w:eastAsia="Calibri"/>
              </w:rPr>
              <w:t>јавна</w:t>
            </w:r>
            <w:proofErr w:type="spellEnd"/>
            <w:r w:rsidRPr="00C66A8E">
              <w:rPr>
                <w:rFonts w:eastAsia="Calibri"/>
              </w:rPr>
              <w:t xml:space="preserve"> </w:t>
            </w:r>
            <w:proofErr w:type="spellStart"/>
            <w:r w:rsidRPr="00C66A8E">
              <w:rPr>
                <w:rFonts w:eastAsia="Calibri"/>
              </w:rPr>
              <w:t>набавка</w:t>
            </w:r>
            <w:proofErr w:type="spellEnd"/>
          </w:p>
        </w:tc>
      </w:tr>
      <w:tr w:rsidR="00C66A8E" w:rsidRPr="006838F4" w14:paraId="5CE9F2EA" w14:textId="77777777" w:rsidTr="006E60D2">
        <w:tblPrEx>
          <w:tblLook w:val="0000" w:firstRow="0" w:lastRow="0" w:firstColumn="0" w:lastColumn="0" w:noHBand="0" w:noVBand="0"/>
        </w:tblPrEx>
        <w:trPr>
          <w:trHeight w:val="333"/>
        </w:trPr>
        <w:tc>
          <w:tcPr>
            <w:tcW w:w="540" w:type="dxa"/>
            <w:gridSpan w:val="2"/>
          </w:tcPr>
          <w:p w14:paraId="6893F059" w14:textId="37B72051" w:rsidR="00C66A8E" w:rsidRPr="00C66A8E" w:rsidRDefault="00B3755F" w:rsidP="00C66A8E">
            <w:pPr>
              <w:rPr>
                <w:rFonts w:eastAsia="Calibri"/>
                <w:lang w:val="mk-MK"/>
              </w:rPr>
            </w:pPr>
            <w:r>
              <w:rPr>
                <w:rFonts w:eastAsia="Calibri"/>
                <w:lang w:val="mk-MK"/>
              </w:rPr>
              <w:t>14.4</w:t>
            </w:r>
          </w:p>
        </w:tc>
        <w:tc>
          <w:tcPr>
            <w:tcW w:w="5640" w:type="dxa"/>
          </w:tcPr>
          <w:p w14:paraId="0E787514" w14:textId="77777777" w:rsidR="00C66A8E" w:rsidRPr="003353CE" w:rsidRDefault="00C66A8E" w:rsidP="00C66A8E">
            <w:pPr>
              <w:rPr>
                <w:rFonts w:eastAsia="Calibri"/>
                <w:lang w:val="mk-MK"/>
              </w:rPr>
            </w:pPr>
            <w:r w:rsidRPr="003353CE">
              <w:rPr>
                <w:rFonts w:eastAsia="Calibri"/>
                <w:lang w:val="mk-MK"/>
              </w:rPr>
              <w:t>Изведба на тротоар на ул.”Херој Карпош’’ ( потег од ул.,,Ванчо Прке'' до ул. ,,Ѓуро Ѓаковик’’).</w:t>
            </w:r>
          </w:p>
        </w:tc>
        <w:tc>
          <w:tcPr>
            <w:tcW w:w="3063" w:type="dxa"/>
          </w:tcPr>
          <w:p w14:paraId="3E304593" w14:textId="77777777" w:rsidR="00C66A8E" w:rsidRPr="003353CE" w:rsidRDefault="00C66A8E" w:rsidP="00C66A8E">
            <w:pPr>
              <w:rPr>
                <w:rFonts w:eastAsia="Calibri"/>
                <w:lang w:val="mk-MK"/>
              </w:rPr>
            </w:pPr>
            <w:r w:rsidRPr="003353CE">
              <w:rPr>
                <w:rFonts w:eastAsia="Calibri"/>
                <w:lang w:val="mk-MK"/>
              </w:rPr>
              <w:t>Не е реализирано поради неуспешна јавна набавка</w:t>
            </w:r>
          </w:p>
        </w:tc>
      </w:tr>
      <w:tr w:rsidR="00C66A8E" w:rsidRPr="00C66A8E" w14:paraId="0E3197A4" w14:textId="77777777" w:rsidTr="006E60D2">
        <w:tblPrEx>
          <w:tblLook w:val="0000" w:firstRow="0" w:lastRow="0" w:firstColumn="0" w:lastColumn="0" w:noHBand="0" w:noVBand="0"/>
        </w:tblPrEx>
        <w:trPr>
          <w:trHeight w:val="375"/>
        </w:trPr>
        <w:tc>
          <w:tcPr>
            <w:tcW w:w="540" w:type="dxa"/>
            <w:gridSpan w:val="2"/>
          </w:tcPr>
          <w:p w14:paraId="1618E509" w14:textId="759FC2C3" w:rsidR="00C66A8E" w:rsidRPr="00C66A8E" w:rsidRDefault="00B3755F" w:rsidP="00C66A8E">
            <w:pPr>
              <w:rPr>
                <w:rFonts w:eastAsia="Calibri"/>
                <w:lang w:val="mk-MK"/>
              </w:rPr>
            </w:pPr>
            <w:r>
              <w:rPr>
                <w:rFonts w:eastAsia="Calibri"/>
                <w:lang w:val="mk-MK"/>
              </w:rPr>
              <w:t>14.5</w:t>
            </w:r>
          </w:p>
        </w:tc>
        <w:tc>
          <w:tcPr>
            <w:tcW w:w="5640" w:type="dxa"/>
          </w:tcPr>
          <w:p w14:paraId="54173E92" w14:textId="77777777" w:rsidR="00C66A8E" w:rsidRPr="00C66A8E" w:rsidRDefault="00C66A8E" w:rsidP="00C66A8E">
            <w:pPr>
              <w:rPr>
                <w:rFonts w:eastAsia="Calibri"/>
              </w:rPr>
            </w:pPr>
            <w:r w:rsidRPr="003353CE">
              <w:rPr>
                <w:rFonts w:eastAsia="Calibri"/>
                <w:lang w:val="mk-MK"/>
              </w:rPr>
              <w:t xml:space="preserve">Изведба на тротоар на ул.”Ристоман Попчевски” ( потег од ул.,,Спиро Захов” до ул. </w:t>
            </w:r>
            <w:r w:rsidRPr="00C66A8E">
              <w:rPr>
                <w:rFonts w:eastAsia="Calibri"/>
              </w:rPr>
              <w:t xml:space="preserve">“11 </w:t>
            </w:r>
            <w:proofErr w:type="spellStart"/>
            <w:r w:rsidRPr="00C66A8E">
              <w:rPr>
                <w:rFonts w:eastAsia="Calibri"/>
              </w:rPr>
              <w:t>ти</w:t>
            </w:r>
            <w:proofErr w:type="spellEnd"/>
            <w:r w:rsidRPr="00C66A8E">
              <w:rPr>
                <w:rFonts w:eastAsia="Calibri"/>
              </w:rPr>
              <w:t xml:space="preserve"> </w:t>
            </w:r>
            <w:proofErr w:type="spellStart"/>
            <w:r w:rsidRPr="00C66A8E">
              <w:rPr>
                <w:rFonts w:eastAsia="Calibri"/>
              </w:rPr>
              <w:t>Септември</w:t>
            </w:r>
            <w:proofErr w:type="spellEnd"/>
            <w:r w:rsidRPr="00C66A8E">
              <w:rPr>
                <w:rFonts w:eastAsia="Calibri"/>
              </w:rPr>
              <w:t>”).</w:t>
            </w:r>
          </w:p>
        </w:tc>
        <w:tc>
          <w:tcPr>
            <w:tcW w:w="3063" w:type="dxa"/>
          </w:tcPr>
          <w:p w14:paraId="1AC838A3" w14:textId="77777777" w:rsidR="00C66A8E" w:rsidRPr="00C66A8E" w:rsidRDefault="00C66A8E" w:rsidP="00C66A8E">
            <w:pPr>
              <w:rPr>
                <w:rFonts w:eastAsia="Calibri"/>
              </w:rPr>
            </w:pPr>
            <w:proofErr w:type="spellStart"/>
            <w:r w:rsidRPr="00C66A8E">
              <w:rPr>
                <w:rFonts w:eastAsia="Calibri"/>
              </w:rPr>
              <w:t>Не</w:t>
            </w:r>
            <w:proofErr w:type="spellEnd"/>
            <w:r w:rsidRPr="00C66A8E">
              <w:rPr>
                <w:rFonts w:eastAsia="Calibri"/>
              </w:rPr>
              <w:t xml:space="preserve"> е </w:t>
            </w:r>
            <w:proofErr w:type="spellStart"/>
            <w:r w:rsidRPr="00C66A8E">
              <w:rPr>
                <w:rFonts w:eastAsia="Calibri"/>
              </w:rPr>
              <w:t>реализирано</w:t>
            </w:r>
            <w:proofErr w:type="spellEnd"/>
            <w:r w:rsidRPr="00C66A8E">
              <w:rPr>
                <w:rFonts w:eastAsia="Calibri"/>
              </w:rPr>
              <w:t xml:space="preserve"> </w:t>
            </w:r>
            <w:proofErr w:type="spellStart"/>
            <w:r w:rsidRPr="00C66A8E">
              <w:rPr>
                <w:rFonts w:eastAsia="Calibri"/>
              </w:rPr>
              <w:t>поради</w:t>
            </w:r>
            <w:proofErr w:type="spellEnd"/>
            <w:r w:rsidRPr="00C66A8E">
              <w:rPr>
                <w:rFonts w:eastAsia="Calibri"/>
              </w:rPr>
              <w:t xml:space="preserve"> </w:t>
            </w:r>
            <w:proofErr w:type="spellStart"/>
            <w:r w:rsidRPr="00C66A8E">
              <w:rPr>
                <w:rFonts w:eastAsia="Calibri"/>
              </w:rPr>
              <w:t>неуспешна</w:t>
            </w:r>
            <w:proofErr w:type="spellEnd"/>
            <w:r w:rsidRPr="00C66A8E">
              <w:rPr>
                <w:rFonts w:eastAsia="Calibri"/>
              </w:rPr>
              <w:t xml:space="preserve"> </w:t>
            </w:r>
            <w:proofErr w:type="spellStart"/>
            <w:r w:rsidRPr="00C66A8E">
              <w:rPr>
                <w:rFonts w:eastAsia="Calibri"/>
              </w:rPr>
              <w:t>јавна</w:t>
            </w:r>
            <w:proofErr w:type="spellEnd"/>
            <w:r w:rsidRPr="00C66A8E">
              <w:rPr>
                <w:rFonts w:eastAsia="Calibri"/>
              </w:rPr>
              <w:t xml:space="preserve"> </w:t>
            </w:r>
            <w:proofErr w:type="spellStart"/>
            <w:r w:rsidRPr="00C66A8E">
              <w:rPr>
                <w:rFonts w:eastAsia="Calibri"/>
              </w:rPr>
              <w:t>набавка</w:t>
            </w:r>
            <w:proofErr w:type="spellEnd"/>
          </w:p>
        </w:tc>
      </w:tr>
      <w:tr w:rsidR="00C66A8E" w:rsidRPr="006838F4" w14:paraId="56628199" w14:textId="77777777" w:rsidTr="006E60D2">
        <w:tblPrEx>
          <w:tblLook w:val="0000" w:firstRow="0" w:lastRow="0" w:firstColumn="0" w:lastColumn="0" w:noHBand="0" w:noVBand="0"/>
        </w:tblPrEx>
        <w:trPr>
          <w:trHeight w:val="345"/>
        </w:trPr>
        <w:tc>
          <w:tcPr>
            <w:tcW w:w="540" w:type="dxa"/>
            <w:gridSpan w:val="2"/>
          </w:tcPr>
          <w:p w14:paraId="1F931A90" w14:textId="008E821F" w:rsidR="00C66A8E" w:rsidRPr="00C66A8E" w:rsidRDefault="00B3755F" w:rsidP="00C66A8E">
            <w:pPr>
              <w:rPr>
                <w:rFonts w:eastAsia="Calibri"/>
                <w:lang w:val="mk-MK"/>
              </w:rPr>
            </w:pPr>
            <w:r>
              <w:rPr>
                <w:rFonts w:eastAsia="Calibri"/>
                <w:lang w:val="mk-MK"/>
              </w:rPr>
              <w:t>14.6</w:t>
            </w:r>
          </w:p>
        </w:tc>
        <w:tc>
          <w:tcPr>
            <w:tcW w:w="5640" w:type="dxa"/>
          </w:tcPr>
          <w:p w14:paraId="696ED1B0" w14:textId="656CCAF4" w:rsidR="00C66A8E" w:rsidRPr="003353CE" w:rsidRDefault="00C66A8E" w:rsidP="00C66A8E">
            <w:pPr>
              <w:rPr>
                <w:rFonts w:eastAsia="Calibri"/>
                <w:lang w:val="mk-MK"/>
              </w:rPr>
            </w:pPr>
            <w:r w:rsidRPr="003353CE">
              <w:rPr>
                <w:rFonts w:eastAsia="Calibri"/>
                <w:lang w:val="mk-MK"/>
              </w:rPr>
              <w:t>Изведба на тротоар на крак од ул.,,Боро Поцков’’.</w:t>
            </w:r>
          </w:p>
        </w:tc>
        <w:tc>
          <w:tcPr>
            <w:tcW w:w="3063" w:type="dxa"/>
          </w:tcPr>
          <w:p w14:paraId="5B6F42CC" w14:textId="77777777" w:rsidR="00C66A8E" w:rsidRPr="003353CE" w:rsidRDefault="00C66A8E" w:rsidP="00C66A8E">
            <w:pPr>
              <w:rPr>
                <w:rFonts w:eastAsia="Calibri"/>
                <w:lang w:val="mk-MK"/>
              </w:rPr>
            </w:pPr>
            <w:r w:rsidRPr="003353CE">
              <w:rPr>
                <w:rFonts w:eastAsia="Calibri"/>
                <w:lang w:val="mk-MK"/>
              </w:rPr>
              <w:t>Не е реализирано поради неуспешна јавна набавка</w:t>
            </w:r>
          </w:p>
        </w:tc>
      </w:tr>
      <w:tr w:rsidR="00C66A8E" w:rsidRPr="006838F4" w14:paraId="4B64BE3E" w14:textId="77777777" w:rsidTr="006E60D2">
        <w:tblPrEx>
          <w:tblLook w:val="0000" w:firstRow="0" w:lastRow="0" w:firstColumn="0" w:lastColumn="0" w:noHBand="0" w:noVBand="0"/>
        </w:tblPrEx>
        <w:trPr>
          <w:trHeight w:val="318"/>
        </w:trPr>
        <w:tc>
          <w:tcPr>
            <w:tcW w:w="540" w:type="dxa"/>
            <w:gridSpan w:val="2"/>
          </w:tcPr>
          <w:p w14:paraId="1C129D3B" w14:textId="76621556" w:rsidR="00C66A8E" w:rsidRPr="00C66A8E" w:rsidRDefault="00B3755F" w:rsidP="00C66A8E">
            <w:pPr>
              <w:rPr>
                <w:rFonts w:eastAsia="Calibri"/>
                <w:lang w:val="mk-MK"/>
              </w:rPr>
            </w:pPr>
            <w:r>
              <w:rPr>
                <w:rFonts w:eastAsia="Calibri"/>
                <w:lang w:val="mk-MK"/>
              </w:rPr>
              <w:t>14.7</w:t>
            </w:r>
          </w:p>
        </w:tc>
        <w:tc>
          <w:tcPr>
            <w:tcW w:w="5640" w:type="dxa"/>
          </w:tcPr>
          <w:p w14:paraId="1126A153" w14:textId="521839BA" w:rsidR="00C66A8E" w:rsidRPr="003353CE" w:rsidRDefault="00C66A8E" w:rsidP="00C66A8E">
            <w:pPr>
              <w:rPr>
                <w:rFonts w:eastAsia="Calibri"/>
                <w:lang w:val="mk-MK"/>
              </w:rPr>
            </w:pPr>
            <w:r w:rsidRPr="003353CE">
              <w:rPr>
                <w:rFonts w:eastAsia="Calibri"/>
                <w:lang w:val="mk-MK"/>
              </w:rPr>
              <w:t>Изведба на тротоар на дел од ул. “Спиро Захов” -лева страна -кај саниран потпорен ѕид.</w:t>
            </w:r>
          </w:p>
        </w:tc>
        <w:tc>
          <w:tcPr>
            <w:tcW w:w="3063" w:type="dxa"/>
          </w:tcPr>
          <w:p w14:paraId="1207AC2C" w14:textId="77777777" w:rsidR="00C66A8E" w:rsidRPr="003353CE" w:rsidRDefault="00C66A8E" w:rsidP="00C66A8E">
            <w:pPr>
              <w:rPr>
                <w:rFonts w:eastAsia="Calibri"/>
                <w:lang w:val="mk-MK"/>
              </w:rPr>
            </w:pPr>
            <w:r w:rsidRPr="003353CE">
              <w:rPr>
                <w:rFonts w:eastAsia="Calibri"/>
                <w:lang w:val="mk-MK"/>
              </w:rPr>
              <w:t>Не е реализирано поради неуспешна јавна набавка</w:t>
            </w:r>
          </w:p>
        </w:tc>
      </w:tr>
      <w:tr w:rsidR="00C66A8E" w:rsidRPr="00C66A8E" w14:paraId="4459E564" w14:textId="77777777" w:rsidTr="006E60D2">
        <w:tblPrEx>
          <w:tblLook w:val="0000" w:firstRow="0" w:lastRow="0" w:firstColumn="0" w:lastColumn="0" w:noHBand="0" w:noVBand="0"/>
        </w:tblPrEx>
        <w:trPr>
          <w:trHeight w:val="333"/>
        </w:trPr>
        <w:tc>
          <w:tcPr>
            <w:tcW w:w="540" w:type="dxa"/>
            <w:gridSpan w:val="2"/>
          </w:tcPr>
          <w:p w14:paraId="72E33B71" w14:textId="57A196DE" w:rsidR="00C66A8E" w:rsidRPr="00C66A8E" w:rsidRDefault="00B3755F" w:rsidP="00C66A8E">
            <w:pPr>
              <w:rPr>
                <w:rFonts w:eastAsia="Calibri"/>
                <w:lang w:val="mk-MK"/>
              </w:rPr>
            </w:pPr>
            <w:r>
              <w:rPr>
                <w:rFonts w:eastAsia="Calibri"/>
                <w:lang w:val="mk-MK"/>
              </w:rPr>
              <w:t>14.8</w:t>
            </w:r>
          </w:p>
        </w:tc>
        <w:tc>
          <w:tcPr>
            <w:tcW w:w="5640" w:type="dxa"/>
          </w:tcPr>
          <w:p w14:paraId="126C65F9" w14:textId="77777777" w:rsidR="00C66A8E" w:rsidRPr="00C66A8E" w:rsidRDefault="00C66A8E" w:rsidP="00C66A8E">
            <w:pPr>
              <w:rPr>
                <w:rFonts w:eastAsia="Calibri"/>
              </w:rPr>
            </w:pPr>
            <w:r w:rsidRPr="003353CE">
              <w:rPr>
                <w:rFonts w:eastAsia="Calibri"/>
                <w:lang w:val="mk-MK"/>
              </w:rPr>
              <w:t xml:space="preserve">Изведба на тротоар на дел од ул. </w:t>
            </w:r>
            <w:r w:rsidRPr="00C66A8E">
              <w:rPr>
                <w:rFonts w:eastAsia="Calibri"/>
              </w:rPr>
              <w:t>“</w:t>
            </w:r>
            <w:proofErr w:type="spellStart"/>
            <w:r w:rsidRPr="00C66A8E">
              <w:rPr>
                <w:rFonts w:eastAsia="Calibri"/>
              </w:rPr>
              <w:t>Киро</w:t>
            </w:r>
            <w:proofErr w:type="spellEnd"/>
            <w:r w:rsidRPr="00C66A8E">
              <w:rPr>
                <w:rFonts w:eastAsia="Calibri"/>
              </w:rPr>
              <w:t xml:space="preserve"> </w:t>
            </w:r>
            <w:proofErr w:type="spellStart"/>
            <w:r w:rsidRPr="00C66A8E">
              <w:rPr>
                <w:rFonts w:eastAsia="Calibri"/>
              </w:rPr>
              <w:t>Минанов</w:t>
            </w:r>
            <w:proofErr w:type="spellEnd"/>
            <w:r w:rsidRPr="00C66A8E">
              <w:rPr>
                <w:rFonts w:eastAsia="Calibri"/>
              </w:rPr>
              <w:t>” -</w:t>
            </w:r>
            <w:proofErr w:type="spellStart"/>
            <w:r w:rsidRPr="00C66A8E">
              <w:rPr>
                <w:rFonts w:eastAsia="Calibri"/>
              </w:rPr>
              <w:t>лева</w:t>
            </w:r>
            <w:proofErr w:type="spellEnd"/>
            <w:r w:rsidRPr="00C66A8E">
              <w:rPr>
                <w:rFonts w:eastAsia="Calibri"/>
              </w:rPr>
              <w:t xml:space="preserve"> </w:t>
            </w:r>
            <w:proofErr w:type="spellStart"/>
            <w:r w:rsidRPr="00C66A8E">
              <w:rPr>
                <w:rFonts w:eastAsia="Calibri"/>
              </w:rPr>
              <w:t>страна</w:t>
            </w:r>
            <w:proofErr w:type="spellEnd"/>
          </w:p>
        </w:tc>
        <w:tc>
          <w:tcPr>
            <w:tcW w:w="3063" w:type="dxa"/>
          </w:tcPr>
          <w:p w14:paraId="6390C81D" w14:textId="77777777" w:rsidR="00C66A8E" w:rsidRPr="00C66A8E" w:rsidRDefault="00C66A8E" w:rsidP="00C66A8E">
            <w:pPr>
              <w:rPr>
                <w:rFonts w:eastAsia="Calibri"/>
              </w:rPr>
            </w:pPr>
            <w:proofErr w:type="spellStart"/>
            <w:r w:rsidRPr="00C66A8E">
              <w:rPr>
                <w:rFonts w:eastAsia="Calibri"/>
              </w:rPr>
              <w:t>Реализирано</w:t>
            </w:r>
            <w:proofErr w:type="spellEnd"/>
          </w:p>
        </w:tc>
      </w:tr>
      <w:tr w:rsidR="00C66A8E" w:rsidRPr="006838F4" w14:paraId="5EE7E263" w14:textId="77777777" w:rsidTr="006E60D2">
        <w:tblPrEx>
          <w:tblLook w:val="0000" w:firstRow="0" w:lastRow="0" w:firstColumn="0" w:lastColumn="0" w:noHBand="0" w:noVBand="0"/>
        </w:tblPrEx>
        <w:trPr>
          <w:trHeight w:val="390"/>
        </w:trPr>
        <w:tc>
          <w:tcPr>
            <w:tcW w:w="540" w:type="dxa"/>
            <w:gridSpan w:val="2"/>
          </w:tcPr>
          <w:p w14:paraId="47C1F389" w14:textId="5E6A8B84" w:rsidR="00C66A8E" w:rsidRPr="00C66A8E" w:rsidRDefault="00B3755F" w:rsidP="00C66A8E">
            <w:pPr>
              <w:rPr>
                <w:rFonts w:eastAsia="Calibri"/>
                <w:lang w:val="mk-MK"/>
              </w:rPr>
            </w:pPr>
            <w:r>
              <w:rPr>
                <w:rFonts w:eastAsia="Calibri"/>
                <w:lang w:val="mk-MK"/>
              </w:rPr>
              <w:t>14.9</w:t>
            </w:r>
          </w:p>
        </w:tc>
        <w:tc>
          <w:tcPr>
            <w:tcW w:w="5640" w:type="dxa"/>
          </w:tcPr>
          <w:p w14:paraId="76A8B02C" w14:textId="77777777" w:rsidR="00C66A8E" w:rsidRPr="003353CE" w:rsidRDefault="00C66A8E" w:rsidP="00C66A8E">
            <w:pPr>
              <w:rPr>
                <w:rFonts w:eastAsia="Calibri"/>
                <w:lang w:val="mk-MK"/>
              </w:rPr>
            </w:pPr>
            <w:r w:rsidRPr="003353CE">
              <w:rPr>
                <w:rFonts w:eastAsia="Calibri"/>
                <w:lang w:val="mk-MK"/>
              </w:rPr>
              <w:t>Изведба на тротоар на ул.,,Ѓорѓи Трајков''</w:t>
            </w:r>
          </w:p>
        </w:tc>
        <w:tc>
          <w:tcPr>
            <w:tcW w:w="3063" w:type="dxa"/>
          </w:tcPr>
          <w:p w14:paraId="407B8D48" w14:textId="77777777" w:rsidR="00C66A8E" w:rsidRPr="003353CE" w:rsidRDefault="00C66A8E" w:rsidP="00C66A8E">
            <w:pPr>
              <w:rPr>
                <w:rFonts w:eastAsia="Calibri"/>
                <w:lang w:val="mk-MK"/>
              </w:rPr>
            </w:pPr>
            <w:r w:rsidRPr="003353CE">
              <w:rPr>
                <w:rFonts w:eastAsia="Calibri"/>
                <w:lang w:val="mk-MK"/>
              </w:rPr>
              <w:t>Не е реализирано поради неуспешна јавна набавка</w:t>
            </w:r>
          </w:p>
        </w:tc>
      </w:tr>
      <w:tr w:rsidR="00C66A8E" w:rsidRPr="00C66A8E" w14:paraId="4A26F1EA" w14:textId="77777777" w:rsidTr="006E60D2">
        <w:tblPrEx>
          <w:tblLook w:val="0000" w:firstRow="0" w:lastRow="0" w:firstColumn="0" w:lastColumn="0" w:noHBand="0" w:noVBand="0"/>
        </w:tblPrEx>
        <w:trPr>
          <w:trHeight w:val="405"/>
        </w:trPr>
        <w:tc>
          <w:tcPr>
            <w:tcW w:w="540" w:type="dxa"/>
            <w:gridSpan w:val="2"/>
          </w:tcPr>
          <w:p w14:paraId="00E4EB00" w14:textId="47FF3C22" w:rsidR="00C66A8E" w:rsidRPr="00C66A8E" w:rsidRDefault="00B3755F" w:rsidP="00C66A8E">
            <w:pPr>
              <w:rPr>
                <w:rFonts w:eastAsia="Calibri"/>
                <w:lang w:val="mk-MK"/>
              </w:rPr>
            </w:pPr>
            <w:r>
              <w:rPr>
                <w:rFonts w:eastAsia="Calibri"/>
                <w:lang w:val="mk-MK"/>
              </w:rPr>
              <w:t>14.10</w:t>
            </w:r>
          </w:p>
        </w:tc>
        <w:tc>
          <w:tcPr>
            <w:tcW w:w="5640" w:type="dxa"/>
          </w:tcPr>
          <w:p w14:paraId="69181C37" w14:textId="77777777" w:rsidR="00C66A8E" w:rsidRPr="003353CE" w:rsidRDefault="00C66A8E" w:rsidP="00C66A8E">
            <w:pPr>
              <w:rPr>
                <w:rFonts w:eastAsia="Calibri"/>
                <w:lang w:val="mk-MK"/>
              </w:rPr>
            </w:pPr>
            <w:r w:rsidRPr="003353CE">
              <w:rPr>
                <w:rFonts w:eastAsia="Calibri"/>
                <w:lang w:val="mk-MK"/>
              </w:rPr>
              <w:t>Изградба на Мост на река Водочница на траса на бул. ,,Братство Единство''.</w:t>
            </w:r>
          </w:p>
        </w:tc>
        <w:tc>
          <w:tcPr>
            <w:tcW w:w="3063" w:type="dxa"/>
          </w:tcPr>
          <w:p w14:paraId="5CFF532E" w14:textId="0A7FD721" w:rsidR="00C66A8E" w:rsidRPr="00C66A8E" w:rsidRDefault="00C66A8E" w:rsidP="00C66A8E">
            <w:pPr>
              <w:rPr>
                <w:rFonts w:eastAsia="Calibri"/>
              </w:rPr>
            </w:pPr>
            <w:proofErr w:type="spellStart"/>
            <w:r w:rsidRPr="00C66A8E">
              <w:rPr>
                <w:rFonts w:eastAsia="Calibri"/>
              </w:rPr>
              <w:t>реализација</w:t>
            </w:r>
            <w:proofErr w:type="spellEnd"/>
            <w:r w:rsidRPr="00C66A8E">
              <w:rPr>
                <w:rFonts w:eastAsia="Calibri"/>
              </w:rPr>
              <w:t xml:space="preserve"> </w:t>
            </w:r>
            <w:r w:rsidR="00252D39">
              <w:rPr>
                <w:rFonts w:eastAsia="Calibri"/>
                <w:lang w:val="mk-MK"/>
              </w:rPr>
              <w:t xml:space="preserve">околу </w:t>
            </w:r>
            <w:r w:rsidRPr="00C66A8E">
              <w:rPr>
                <w:rFonts w:eastAsia="Calibri"/>
              </w:rPr>
              <w:t>90 %</w:t>
            </w:r>
          </w:p>
        </w:tc>
      </w:tr>
      <w:tr w:rsidR="00C66A8E" w:rsidRPr="00C66A8E" w14:paraId="463C41B2" w14:textId="77777777" w:rsidTr="006E60D2">
        <w:tblPrEx>
          <w:tblLook w:val="0000" w:firstRow="0" w:lastRow="0" w:firstColumn="0" w:lastColumn="0" w:noHBand="0" w:noVBand="0"/>
        </w:tblPrEx>
        <w:trPr>
          <w:trHeight w:val="288"/>
        </w:trPr>
        <w:tc>
          <w:tcPr>
            <w:tcW w:w="540" w:type="dxa"/>
            <w:gridSpan w:val="2"/>
          </w:tcPr>
          <w:p w14:paraId="531B6E8E" w14:textId="773DFAAF" w:rsidR="00C66A8E" w:rsidRPr="00C66A8E" w:rsidRDefault="00B3755F" w:rsidP="00C66A8E">
            <w:pPr>
              <w:rPr>
                <w:rFonts w:eastAsia="Calibri"/>
                <w:lang w:val="mk-MK"/>
              </w:rPr>
            </w:pPr>
            <w:r>
              <w:rPr>
                <w:rFonts w:eastAsia="Calibri"/>
                <w:lang w:val="mk-MK"/>
              </w:rPr>
              <w:t>14.11</w:t>
            </w:r>
          </w:p>
        </w:tc>
        <w:tc>
          <w:tcPr>
            <w:tcW w:w="5640" w:type="dxa"/>
          </w:tcPr>
          <w:p w14:paraId="5E6D218A" w14:textId="77777777" w:rsidR="00C66A8E" w:rsidRPr="003353CE" w:rsidRDefault="00C66A8E" w:rsidP="00C66A8E">
            <w:pPr>
              <w:rPr>
                <w:rFonts w:eastAsia="Calibri"/>
                <w:lang w:val="mk-MK"/>
              </w:rPr>
            </w:pPr>
            <w:r w:rsidRPr="003353CE">
              <w:rPr>
                <w:rFonts w:eastAsia="Calibri"/>
                <w:lang w:val="mk-MK"/>
              </w:rPr>
              <w:t>Регулација на порој Св.Илија – Чифлигански</w:t>
            </w:r>
          </w:p>
        </w:tc>
        <w:tc>
          <w:tcPr>
            <w:tcW w:w="3063" w:type="dxa"/>
          </w:tcPr>
          <w:p w14:paraId="1BAC90D0" w14:textId="77777777" w:rsidR="00C66A8E" w:rsidRPr="00C66A8E" w:rsidRDefault="00C66A8E" w:rsidP="00C66A8E">
            <w:pPr>
              <w:rPr>
                <w:rFonts w:eastAsia="Calibri"/>
              </w:rPr>
            </w:pPr>
            <w:proofErr w:type="spellStart"/>
            <w:r w:rsidRPr="00C66A8E">
              <w:rPr>
                <w:rFonts w:eastAsia="Calibri"/>
              </w:rPr>
              <w:t>реализација</w:t>
            </w:r>
            <w:proofErr w:type="spellEnd"/>
            <w:r w:rsidRPr="00C66A8E">
              <w:rPr>
                <w:rFonts w:eastAsia="Calibri"/>
              </w:rPr>
              <w:t xml:space="preserve"> </w:t>
            </w:r>
            <w:proofErr w:type="spellStart"/>
            <w:r w:rsidRPr="00C66A8E">
              <w:rPr>
                <w:rFonts w:eastAsia="Calibri"/>
              </w:rPr>
              <w:t>во</w:t>
            </w:r>
            <w:proofErr w:type="spellEnd"/>
            <w:r w:rsidRPr="00C66A8E">
              <w:rPr>
                <w:rFonts w:eastAsia="Calibri"/>
              </w:rPr>
              <w:t xml:space="preserve"> </w:t>
            </w:r>
            <w:proofErr w:type="spellStart"/>
            <w:r w:rsidRPr="00C66A8E">
              <w:rPr>
                <w:rFonts w:eastAsia="Calibri"/>
              </w:rPr>
              <w:t>тек</w:t>
            </w:r>
            <w:proofErr w:type="spellEnd"/>
          </w:p>
        </w:tc>
      </w:tr>
      <w:tr w:rsidR="00C66A8E" w:rsidRPr="00C66A8E" w14:paraId="771536D0" w14:textId="77777777" w:rsidTr="006E60D2">
        <w:tblPrEx>
          <w:tblLook w:val="0000" w:firstRow="0" w:lastRow="0" w:firstColumn="0" w:lastColumn="0" w:noHBand="0" w:noVBand="0"/>
        </w:tblPrEx>
        <w:trPr>
          <w:trHeight w:val="288"/>
        </w:trPr>
        <w:tc>
          <w:tcPr>
            <w:tcW w:w="540" w:type="dxa"/>
            <w:gridSpan w:val="2"/>
          </w:tcPr>
          <w:p w14:paraId="10B1241B" w14:textId="0F4885B6" w:rsidR="00C66A8E" w:rsidRPr="00C66A8E" w:rsidRDefault="00B3755F" w:rsidP="00C66A8E">
            <w:pPr>
              <w:rPr>
                <w:rFonts w:eastAsia="Calibri"/>
                <w:lang w:val="mk-MK"/>
              </w:rPr>
            </w:pPr>
            <w:r>
              <w:rPr>
                <w:rFonts w:eastAsia="Calibri"/>
                <w:lang w:val="mk-MK"/>
              </w:rPr>
              <w:t>14.12</w:t>
            </w:r>
          </w:p>
        </w:tc>
        <w:tc>
          <w:tcPr>
            <w:tcW w:w="5640" w:type="dxa"/>
          </w:tcPr>
          <w:p w14:paraId="76C2DC7F" w14:textId="77777777" w:rsidR="00C66A8E" w:rsidRPr="00C66A8E" w:rsidRDefault="00C66A8E" w:rsidP="00C66A8E">
            <w:pPr>
              <w:rPr>
                <w:rFonts w:eastAsia="Calibri"/>
              </w:rPr>
            </w:pPr>
            <w:proofErr w:type="spellStart"/>
            <w:proofErr w:type="gramStart"/>
            <w:r w:rsidRPr="00C66A8E">
              <w:rPr>
                <w:rFonts w:eastAsia="Calibri"/>
              </w:rPr>
              <w:t>Булевар</w:t>
            </w:r>
            <w:proofErr w:type="spellEnd"/>
            <w:r w:rsidRPr="00C66A8E">
              <w:rPr>
                <w:rFonts w:eastAsia="Calibri"/>
              </w:rPr>
              <w:t xml:space="preserve"> ,,</w:t>
            </w:r>
            <w:proofErr w:type="spellStart"/>
            <w:r w:rsidRPr="00C66A8E">
              <w:rPr>
                <w:rFonts w:eastAsia="Calibri"/>
              </w:rPr>
              <w:t>Братство</w:t>
            </w:r>
            <w:proofErr w:type="spellEnd"/>
            <w:proofErr w:type="gramEnd"/>
            <w:r w:rsidRPr="00C66A8E">
              <w:rPr>
                <w:rFonts w:eastAsia="Calibri"/>
              </w:rPr>
              <w:t xml:space="preserve"> </w:t>
            </w:r>
            <w:proofErr w:type="spellStart"/>
            <w:r w:rsidRPr="00C66A8E">
              <w:rPr>
                <w:rFonts w:eastAsia="Calibri"/>
              </w:rPr>
              <w:t>Единство</w:t>
            </w:r>
            <w:proofErr w:type="spellEnd"/>
            <w:r w:rsidRPr="00C66A8E">
              <w:rPr>
                <w:rFonts w:eastAsia="Calibri"/>
              </w:rPr>
              <w:t>’’</w:t>
            </w:r>
          </w:p>
        </w:tc>
        <w:tc>
          <w:tcPr>
            <w:tcW w:w="3063" w:type="dxa"/>
          </w:tcPr>
          <w:p w14:paraId="2C91F949" w14:textId="77777777" w:rsidR="00C66A8E" w:rsidRPr="00C66A8E" w:rsidRDefault="00C66A8E" w:rsidP="00C66A8E">
            <w:pPr>
              <w:rPr>
                <w:rFonts w:eastAsia="Calibri"/>
              </w:rPr>
            </w:pPr>
          </w:p>
        </w:tc>
      </w:tr>
      <w:tr w:rsidR="00C66A8E" w:rsidRPr="00C66A8E" w14:paraId="2B0B24E5" w14:textId="77777777" w:rsidTr="006E60D2">
        <w:tblPrEx>
          <w:tblLook w:val="0000" w:firstRow="0" w:lastRow="0" w:firstColumn="0" w:lastColumn="0" w:noHBand="0" w:noVBand="0"/>
        </w:tblPrEx>
        <w:trPr>
          <w:trHeight w:val="318"/>
        </w:trPr>
        <w:tc>
          <w:tcPr>
            <w:tcW w:w="540" w:type="dxa"/>
            <w:gridSpan w:val="2"/>
          </w:tcPr>
          <w:p w14:paraId="03E4CCD7" w14:textId="5FD023DD" w:rsidR="00C66A8E" w:rsidRPr="00C66A8E" w:rsidRDefault="00B3755F" w:rsidP="00C66A8E">
            <w:pPr>
              <w:rPr>
                <w:rFonts w:eastAsia="Calibri"/>
                <w:lang w:val="mk-MK"/>
              </w:rPr>
            </w:pPr>
            <w:r>
              <w:rPr>
                <w:rFonts w:eastAsia="Calibri"/>
                <w:lang w:val="mk-MK"/>
              </w:rPr>
              <w:t>14.13</w:t>
            </w:r>
          </w:p>
        </w:tc>
        <w:tc>
          <w:tcPr>
            <w:tcW w:w="5640" w:type="dxa"/>
          </w:tcPr>
          <w:p w14:paraId="7B931092" w14:textId="77777777" w:rsidR="00C66A8E" w:rsidRPr="00C66A8E" w:rsidRDefault="00C66A8E" w:rsidP="00C66A8E">
            <w:pPr>
              <w:rPr>
                <w:rFonts w:eastAsia="Calibri"/>
              </w:rPr>
            </w:pPr>
            <w:proofErr w:type="spellStart"/>
            <w:proofErr w:type="gramStart"/>
            <w:r w:rsidRPr="00C66A8E">
              <w:rPr>
                <w:rFonts w:eastAsia="Calibri"/>
              </w:rPr>
              <w:t>Улица</w:t>
            </w:r>
            <w:proofErr w:type="spellEnd"/>
            <w:r w:rsidRPr="00C66A8E">
              <w:rPr>
                <w:rFonts w:eastAsia="Calibri"/>
              </w:rPr>
              <w:t xml:space="preserve"> ,</w:t>
            </w:r>
            <w:proofErr w:type="gramEnd"/>
            <w:r w:rsidRPr="00C66A8E">
              <w:rPr>
                <w:rFonts w:eastAsia="Calibri"/>
              </w:rPr>
              <w:t xml:space="preserve">,23 </w:t>
            </w:r>
            <w:proofErr w:type="spellStart"/>
            <w:r w:rsidRPr="00C66A8E">
              <w:rPr>
                <w:rFonts w:eastAsia="Calibri"/>
              </w:rPr>
              <w:t>ти</w:t>
            </w:r>
            <w:proofErr w:type="spellEnd"/>
            <w:r w:rsidRPr="00C66A8E">
              <w:rPr>
                <w:rFonts w:eastAsia="Calibri"/>
              </w:rPr>
              <w:t xml:space="preserve"> </w:t>
            </w:r>
            <w:proofErr w:type="spellStart"/>
            <w:r w:rsidRPr="00C66A8E">
              <w:rPr>
                <w:rFonts w:eastAsia="Calibri"/>
              </w:rPr>
              <w:t>Октомври</w:t>
            </w:r>
            <w:proofErr w:type="spellEnd"/>
            <w:r w:rsidRPr="00C66A8E">
              <w:rPr>
                <w:rFonts w:eastAsia="Calibri"/>
              </w:rPr>
              <w:t>’’</w:t>
            </w:r>
          </w:p>
        </w:tc>
        <w:tc>
          <w:tcPr>
            <w:tcW w:w="3063" w:type="dxa"/>
          </w:tcPr>
          <w:p w14:paraId="53EFA148" w14:textId="77777777" w:rsidR="00C66A8E" w:rsidRPr="00C66A8E" w:rsidRDefault="00C66A8E" w:rsidP="00C66A8E">
            <w:pPr>
              <w:rPr>
                <w:rFonts w:eastAsia="Calibri"/>
              </w:rPr>
            </w:pPr>
          </w:p>
        </w:tc>
      </w:tr>
      <w:tr w:rsidR="00C66A8E" w:rsidRPr="00C66A8E" w14:paraId="1EBC9712" w14:textId="77777777" w:rsidTr="006E60D2">
        <w:tblPrEx>
          <w:tblLook w:val="0000" w:firstRow="0" w:lastRow="0" w:firstColumn="0" w:lastColumn="0" w:noHBand="0" w:noVBand="0"/>
        </w:tblPrEx>
        <w:trPr>
          <w:trHeight w:val="318"/>
        </w:trPr>
        <w:tc>
          <w:tcPr>
            <w:tcW w:w="540" w:type="dxa"/>
            <w:gridSpan w:val="2"/>
          </w:tcPr>
          <w:p w14:paraId="65932195" w14:textId="1C24EC10" w:rsidR="00C66A8E" w:rsidRPr="00C66A8E" w:rsidRDefault="00B3755F" w:rsidP="00C66A8E">
            <w:pPr>
              <w:rPr>
                <w:rFonts w:eastAsia="Calibri"/>
                <w:lang w:val="mk-MK"/>
              </w:rPr>
            </w:pPr>
            <w:r>
              <w:rPr>
                <w:rFonts w:eastAsia="Calibri"/>
                <w:lang w:val="mk-MK"/>
              </w:rPr>
              <w:t>14.14</w:t>
            </w:r>
          </w:p>
        </w:tc>
        <w:tc>
          <w:tcPr>
            <w:tcW w:w="5640" w:type="dxa"/>
          </w:tcPr>
          <w:p w14:paraId="587C3A67" w14:textId="77777777" w:rsidR="00C66A8E" w:rsidRPr="00C66A8E" w:rsidRDefault="00C66A8E" w:rsidP="00C66A8E">
            <w:pPr>
              <w:rPr>
                <w:rFonts w:eastAsia="Calibri"/>
              </w:rPr>
            </w:pPr>
            <w:proofErr w:type="spellStart"/>
            <w:r w:rsidRPr="00C66A8E">
              <w:rPr>
                <w:rFonts w:eastAsia="Calibri"/>
              </w:rPr>
              <w:t>Реконструкција</w:t>
            </w:r>
            <w:proofErr w:type="spellEnd"/>
            <w:r w:rsidRPr="00C66A8E">
              <w:rPr>
                <w:rFonts w:eastAsia="Calibri"/>
              </w:rPr>
              <w:t xml:space="preserve"> </w:t>
            </w:r>
            <w:proofErr w:type="spellStart"/>
            <w:r w:rsidRPr="00C66A8E">
              <w:rPr>
                <w:rFonts w:eastAsia="Calibri"/>
              </w:rPr>
              <w:t>Булевари</w:t>
            </w:r>
            <w:proofErr w:type="spellEnd"/>
          </w:p>
        </w:tc>
        <w:tc>
          <w:tcPr>
            <w:tcW w:w="3063" w:type="dxa"/>
          </w:tcPr>
          <w:p w14:paraId="30D96320" w14:textId="77777777" w:rsidR="00C66A8E" w:rsidRPr="00C66A8E" w:rsidRDefault="00C66A8E" w:rsidP="00C66A8E">
            <w:pPr>
              <w:rPr>
                <w:rFonts w:eastAsia="Calibri"/>
              </w:rPr>
            </w:pPr>
          </w:p>
        </w:tc>
      </w:tr>
      <w:tr w:rsidR="00C66A8E" w:rsidRPr="00C66A8E" w14:paraId="30675A49" w14:textId="77777777" w:rsidTr="006E60D2">
        <w:tblPrEx>
          <w:tblLook w:val="0000" w:firstRow="0" w:lastRow="0" w:firstColumn="0" w:lastColumn="0" w:noHBand="0" w:noVBand="0"/>
        </w:tblPrEx>
        <w:trPr>
          <w:trHeight w:val="288"/>
        </w:trPr>
        <w:tc>
          <w:tcPr>
            <w:tcW w:w="540" w:type="dxa"/>
            <w:gridSpan w:val="2"/>
          </w:tcPr>
          <w:p w14:paraId="43FC5C37" w14:textId="79F3BDB2" w:rsidR="00C66A8E" w:rsidRPr="00C66A8E" w:rsidRDefault="00B3755F" w:rsidP="00C66A8E">
            <w:pPr>
              <w:rPr>
                <w:rFonts w:eastAsia="Calibri"/>
                <w:lang w:val="mk-MK"/>
              </w:rPr>
            </w:pPr>
            <w:r>
              <w:rPr>
                <w:rFonts w:eastAsia="Calibri"/>
                <w:lang w:val="mk-MK"/>
              </w:rPr>
              <w:t>14.15</w:t>
            </w:r>
          </w:p>
        </w:tc>
        <w:tc>
          <w:tcPr>
            <w:tcW w:w="5640" w:type="dxa"/>
          </w:tcPr>
          <w:p w14:paraId="436A792E" w14:textId="77777777" w:rsidR="00C66A8E" w:rsidRPr="003353CE" w:rsidRDefault="00C66A8E" w:rsidP="00C66A8E">
            <w:pPr>
              <w:rPr>
                <w:rFonts w:eastAsia="Calibri"/>
                <w:lang w:val="mk-MK"/>
              </w:rPr>
            </w:pPr>
            <w:r w:rsidRPr="003353CE">
              <w:rPr>
                <w:rFonts w:eastAsia="Calibri"/>
                <w:lang w:val="mk-MK"/>
              </w:rPr>
              <w:t>Асфалтирање на ул.,,Крушевска Република''</w:t>
            </w:r>
          </w:p>
        </w:tc>
        <w:tc>
          <w:tcPr>
            <w:tcW w:w="3063" w:type="dxa"/>
          </w:tcPr>
          <w:p w14:paraId="66B7B353" w14:textId="77777777" w:rsidR="00C66A8E" w:rsidRPr="00C66A8E" w:rsidRDefault="00C66A8E" w:rsidP="00C66A8E">
            <w:pPr>
              <w:rPr>
                <w:rFonts w:eastAsia="Calibri"/>
              </w:rPr>
            </w:pPr>
            <w:proofErr w:type="spellStart"/>
            <w:r w:rsidRPr="00C66A8E">
              <w:rPr>
                <w:rFonts w:eastAsia="Calibri"/>
              </w:rPr>
              <w:t>реализација</w:t>
            </w:r>
            <w:proofErr w:type="spellEnd"/>
            <w:r w:rsidRPr="00C66A8E">
              <w:rPr>
                <w:rFonts w:eastAsia="Calibri"/>
              </w:rPr>
              <w:t xml:space="preserve"> </w:t>
            </w:r>
            <w:proofErr w:type="spellStart"/>
            <w:r w:rsidRPr="00C66A8E">
              <w:rPr>
                <w:rFonts w:eastAsia="Calibri"/>
              </w:rPr>
              <w:t>во</w:t>
            </w:r>
            <w:proofErr w:type="spellEnd"/>
            <w:r w:rsidRPr="00C66A8E">
              <w:rPr>
                <w:rFonts w:eastAsia="Calibri"/>
              </w:rPr>
              <w:t xml:space="preserve"> </w:t>
            </w:r>
            <w:proofErr w:type="spellStart"/>
            <w:r w:rsidRPr="00C66A8E">
              <w:rPr>
                <w:rFonts w:eastAsia="Calibri"/>
              </w:rPr>
              <w:t>тек</w:t>
            </w:r>
            <w:proofErr w:type="spellEnd"/>
          </w:p>
        </w:tc>
      </w:tr>
      <w:tr w:rsidR="00C66A8E" w:rsidRPr="006838F4" w14:paraId="5AEBF1D2" w14:textId="77777777" w:rsidTr="006E60D2">
        <w:tblPrEx>
          <w:tblLook w:val="0000" w:firstRow="0" w:lastRow="0" w:firstColumn="0" w:lastColumn="0" w:noHBand="0" w:noVBand="0"/>
        </w:tblPrEx>
        <w:trPr>
          <w:trHeight w:val="390"/>
        </w:trPr>
        <w:tc>
          <w:tcPr>
            <w:tcW w:w="540" w:type="dxa"/>
            <w:gridSpan w:val="2"/>
          </w:tcPr>
          <w:p w14:paraId="07FF61EA" w14:textId="7BC40B24" w:rsidR="00C66A8E" w:rsidRPr="00C66A8E" w:rsidRDefault="00B3755F" w:rsidP="00C66A8E">
            <w:pPr>
              <w:rPr>
                <w:rFonts w:eastAsia="Calibri"/>
                <w:lang w:val="mk-MK"/>
              </w:rPr>
            </w:pPr>
            <w:r>
              <w:rPr>
                <w:rFonts w:eastAsia="Calibri"/>
                <w:lang w:val="mk-MK"/>
              </w:rPr>
              <w:t>14.16</w:t>
            </w:r>
          </w:p>
        </w:tc>
        <w:tc>
          <w:tcPr>
            <w:tcW w:w="5640" w:type="dxa"/>
          </w:tcPr>
          <w:p w14:paraId="6B5BF4BE" w14:textId="77777777" w:rsidR="00C66A8E" w:rsidRPr="003353CE" w:rsidRDefault="00C66A8E" w:rsidP="00C66A8E">
            <w:pPr>
              <w:rPr>
                <w:rFonts w:eastAsia="Calibri"/>
                <w:lang w:val="mk-MK"/>
              </w:rPr>
            </w:pPr>
            <w:r w:rsidRPr="003353CE">
              <w:rPr>
                <w:rFonts w:eastAsia="Calibri"/>
                <w:lang w:val="mk-MK"/>
              </w:rPr>
              <w:t>Втор слој асфалт на дел од ул. ,,Коле Китанов'' од мост кај Кванташки пазар до улица број 5, УБ 3 и 5</w:t>
            </w:r>
          </w:p>
        </w:tc>
        <w:tc>
          <w:tcPr>
            <w:tcW w:w="3063" w:type="dxa"/>
          </w:tcPr>
          <w:p w14:paraId="41C919B4" w14:textId="77777777" w:rsidR="00C66A8E" w:rsidRPr="003353CE" w:rsidRDefault="00C66A8E" w:rsidP="00C66A8E">
            <w:pPr>
              <w:rPr>
                <w:rFonts w:eastAsia="Calibri"/>
                <w:lang w:val="mk-MK"/>
              </w:rPr>
            </w:pPr>
          </w:p>
        </w:tc>
      </w:tr>
      <w:tr w:rsidR="00C66A8E" w:rsidRPr="00C66A8E" w14:paraId="42A85319" w14:textId="77777777" w:rsidTr="006E60D2">
        <w:tblPrEx>
          <w:tblLook w:val="0000" w:firstRow="0" w:lastRow="0" w:firstColumn="0" w:lastColumn="0" w:noHBand="0" w:noVBand="0"/>
        </w:tblPrEx>
        <w:trPr>
          <w:trHeight w:val="318"/>
        </w:trPr>
        <w:tc>
          <w:tcPr>
            <w:tcW w:w="540" w:type="dxa"/>
            <w:gridSpan w:val="2"/>
          </w:tcPr>
          <w:p w14:paraId="28A8E08E" w14:textId="36344813" w:rsidR="00C66A8E" w:rsidRPr="00C66A8E" w:rsidRDefault="00B3755F" w:rsidP="00C66A8E">
            <w:pPr>
              <w:rPr>
                <w:rFonts w:eastAsia="Calibri"/>
                <w:lang w:val="mk-MK"/>
              </w:rPr>
            </w:pPr>
            <w:r>
              <w:rPr>
                <w:rFonts w:eastAsia="Calibri"/>
                <w:lang w:val="mk-MK"/>
              </w:rPr>
              <w:t>14.17</w:t>
            </w:r>
          </w:p>
        </w:tc>
        <w:tc>
          <w:tcPr>
            <w:tcW w:w="5640" w:type="dxa"/>
          </w:tcPr>
          <w:p w14:paraId="71BB6433" w14:textId="77777777" w:rsidR="00C66A8E" w:rsidRPr="003353CE" w:rsidRDefault="00C66A8E" w:rsidP="00C66A8E">
            <w:pPr>
              <w:rPr>
                <w:rFonts w:eastAsia="Calibri"/>
                <w:lang w:val="mk-MK"/>
              </w:rPr>
            </w:pPr>
            <w:r w:rsidRPr="003353CE">
              <w:rPr>
                <w:rFonts w:eastAsia="Calibri"/>
                <w:lang w:val="mk-MK"/>
              </w:rPr>
              <w:t>Асфалтирање со прв слој на ул. ,,Кирил и Методиј'' од ул.  ,,5-ти Ноември'' до ул. ,,Партизанска''</w:t>
            </w:r>
          </w:p>
        </w:tc>
        <w:tc>
          <w:tcPr>
            <w:tcW w:w="3063" w:type="dxa"/>
          </w:tcPr>
          <w:p w14:paraId="3CFFF6B5" w14:textId="77777777" w:rsidR="00C66A8E" w:rsidRPr="00C66A8E" w:rsidRDefault="00C66A8E" w:rsidP="00C66A8E">
            <w:pPr>
              <w:rPr>
                <w:rFonts w:eastAsia="Calibri"/>
              </w:rPr>
            </w:pPr>
            <w:proofErr w:type="spellStart"/>
            <w:r w:rsidRPr="00C66A8E">
              <w:rPr>
                <w:rFonts w:eastAsia="Calibri"/>
              </w:rPr>
              <w:t>Реализирано</w:t>
            </w:r>
            <w:proofErr w:type="spellEnd"/>
          </w:p>
        </w:tc>
      </w:tr>
    </w:tbl>
    <w:p w14:paraId="2D5AFF69" w14:textId="77777777" w:rsidR="00C66A8E" w:rsidRDefault="00C66A8E" w:rsidP="00CB79CB"/>
    <w:p w14:paraId="6359443D" w14:textId="77777777" w:rsidR="00243A09" w:rsidRDefault="00243A09" w:rsidP="00CB79CB"/>
    <w:p w14:paraId="5C69E041" w14:textId="77777777" w:rsidR="00243A09" w:rsidRPr="00CB79CB" w:rsidRDefault="00243A09" w:rsidP="00CB79CB"/>
    <w:p w14:paraId="2A221700" w14:textId="457FC793" w:rsidR="00252D39" w:rsidRDefault="00BD68C7" w:rsidP="00252D39">
      <w:pPr>
        <w:rPr>
          <w:sz w:val="20"/>
          <w:szCs w:val="20"/>
          <w:lang w:val="mk-MK"/>
        </w:rPr>
      </w:pPr>
      <w:r w:rsidRPr="00C9259A">
        <w:rPr>
          <w:sz w:val="20"/>
          <w:szCs w:val="20"/>
          <w:lang w:val="mk-MK"/>
        </w:rPr>
        <w:t>Табела 1</w:t>
      </w:r>
      <w:r w:rsidR="00243A09">
        <w:rPr>
          <w:sz w:val="20"/>
          <w:szCs w:val="20"/>
          <w:lang w:val="mk-MK"/>
        </w:rPr>
        <w:t>7</w:t>
      </w:r>
      <w:r w:rsidRPr="00C9259A">
        <w:rPr>
          <w:sz w:val="20"/>
          <w:szCs w:val="20"/>
          <w:lang w:val="mk-MK"/>
        </w:rPr>
        <w:t>. Преглед на проекти за изградба и реконструкција на локални патишта и улици</w:t>
      </w:r>
    </w:p>
    <w:p w14:paraId="277FE054" w14:textId="77777777" w:rsidR="00243A09" w:rsidRPr="00C9259A" w:rsidRDefault="00243A09" w:rsidP="00252D39">
      <w:pPr>
        <w:rPr>
          <w:sz w:val="20"/>
          <w:szCs w:val="20"/>
          <w:lang w:val="mk-MK"/>
        </w:rPr>
      </w:pPr>
    </w:p>
    <w:tbl>
      <w:tblPr>
        <w:tblStyle w:val="TableGrid"/>
        <w:tblW w:w="0" w:type="auto"/>
        <w:tblLook w:val="04A0" w:firstRow="1" w:lastRow="0" w:firstColumn="1" w:lastColumn="0" w:noHBand="0" w:noVBand="1"/>
      </w:tblPr>
      <w:tblGrid>
        <w:gridCol w:w="1095"/>
        <w:gridCol w:w="5245"/>
        <w:gridCol w:w="2903"/>
      </w:tblGrid>
      <w:tr w:rsidR="00252D39" w:rsidRPr="00252D39" w14:paraId="2EB5F728" w14:textId="77777777" w:rsidTr="00252D39">
        <w:tc>
          <w:tcPr>
            <w:tcW w:w="1095" w:type="dxa"/>
          </w:tcPr>
          <w:p w14:paraId="78D9216E" w14:textId="0DC42CAB" w:rsidR="00252D39" w:rsidRPr="00252D39" w:rsidRDefault="00252D39" w:rsidP="00252D39">
            <w:pPr>
              <w:rPr>
                <w:rFonts w:eastAsia="Calibri"/>
                <w:lang w:val="mk-MK"/>
              </w:rPr>
            </w:pPr>
            <w:r>
              <w:rPr>
                <w:rFonts w:eastAsia="Calibri"/>
                <w:lang w:val="mk-MK"/>
              </w:rPr>
              <w:t>Ред.број</w:t>
            </w:r>
          </w:p>
        </w:tc>
        <w:tc>
          <w:tcPr>
            <w:tcW w:w="5245" w:type="dxa"/>
          </w:tcPr>
          <w:p w14:paraId="3CE46F46" w14:textId="77777777" w:rsidR="00252D39" w:rsidRPr="00252D39" w:rsidRDefault="00252D39" w:rsidP="00121875">
            <w:pPr>
              <w:jc w:val="center"/>
              <w:rPr>
                <w:rFonts w:eastAsia="Calibri"/>
                <w:b/>
                <w:bCs/>
                <w:lang w:val="mk-MK"/>
              </w:rPr>
            </w:pPr>
            <w:r w:rsidRPr="00252D39">
              <w:rPr>
                <w:rFonts w:eastAsia="Calibri"/>
                <w:b/>
                <w:bCs/>
                <w:lang w:val="mk-MK"/>
              </w:rPr>
              <w:t>Изградба и реконструкција на локални патишта и улици (пресек 12.04.2023)</w:t>
            </w:r>
          </w:p>
        </w:tc>
        <w:tc>
          <w:tcPr>
            <w:tcW w:w="2903" w:type="dxa"/>
          </w:tcPr>
          <w:p w14:paraId="228DA314" w14:textId="77777777" w:rsidR="00252D39" w:rsidRPr="00252D39" w:rsidRDefault="00252D39" w:rsidP="00252D39">
            <w:pPr>
              <w:rPr>
                <w:rFonts w:eastAsia="Calibri"/>
                <w:b/>
                <w:bCs/>
                <w:lang w:val="mk-MK"/>
              </w:rPr>
            </w:pPr>
            <w:r w:rsidRPr="00252D39">
              <w:rPr>
                <w:rFonts w:eastAsia="Calibri"/>
                <w:b/>
                <w:bCs/>
                <w:lang w:val="mk-MK"/>
              </w:rPr>
              <w:t>Статус на проектот</w:t>
            </w:r>
          </w:p>
        </w:tc>
      </w:tr>
      <w:tr w:rsidR="00252D39" w:rsidRPr="00252D39" w14:paraId="7D1A2BDD" w14:textId="77777777" w:rsidTr="00252D39">
        <w:tc>
          <w:tcPr>
            <w:tcW w:w="1095" w:type="dxa"/>
          </w:tcPr>
          <w:p w14:paraId="15D7788D" w14:textId="39F2657A" w:rsidR="00252D39" w:rsidRPr="00252D39" w:rsidRDefault="00252D39" w:rsidP="006A5CB8">
            <w:pPr>
              <w:jc w:val="center"/>
              <w:rPr>
                <w:rFonts w:eastAsia="Calibri"/>
                <w:lang w:val="mk-MK"/>
              </w:rPr>
            </w:pPr>
            <w:r>
              <w:rPr>
                <w:rFonts w:eastAsia="Calibri"/>
                <w:lang w:val="mk-MK"/>
              </w:rPr>
              <w:t>1</w:t>
            </w:r>
          </w:p>
        </w:tc>
        <w:tc>
          <w:tcPr>
            <w:tcW w:w="5245" w:type="dxa"/>
          </w:tcPr>
          <w:p w14:paraId="0638637C" w14:textId="77777777" w:rsidR="00252D39" w:rsidRPr="00252D39" w:rsidRDefault="00252D39" w:rsidP="00252D39">
            <w:pPr>
              <w:rPr>
                <w:rFonts w:eastAsia="Calibri"/>
                <w:lang w:val="mk-MK"/>
              </w:rPr>
            </w:pPr>
            <w:r w:rsidRPr="00252D39">
              <w:rPr>
                <w:rFonts w:eastAsia="Calibri"/>
                <w:lang w:val="mk-MK"/>
              </w:rPr>
              <w:t>Асфалтирање на улица во с.Вељуса – потег од Ванчо Петров до Александар Глигоров</w:t>
            </w:r>
          </w:p>
        </w:tc>
        <w:tc>
          <w:tcPr>
            <w:tcW w:w="2903" w:type="dxa"/>
          </w:tcPr>
          <w:p w14:paraId="3C4D509B" w14:textId="77777777" w:rsidR="00252D39" w:rsidRPr="00252D39" w:rsidRDefault="00252D39" w:rsidP="00252D39">
            <w:pPr>
              <w:rPr>
                <w:rFonts w:eastAsia="Calibri"/>
                <w:lang w:val="mk-MK"/>
              </w:rPr>
            </w:pPr>
            <w:r w:rsidRPr="00252D39">
              <w:rPr>
                <w:rFonts w:eastAsia="Calibri"/>
                <w:lang w:val="mk-MK"/>
              </w:rPr>
              <w:t>Реализирано</w:t>
            </w:r>
          </w:p>
        </w:tc>
      </w:tr>
      <w:tr w:rsidR="00252D39" w:rsidRPr="00252D39" w14:paraId="07F70C91" w14:textId="77777777" w:rsidTr="00252D39">
        <w:tc>
          <w:tcPr>
            <w:tcW w:w="1095" w:type="dxa"/>
          </w:tcPr>
          <w:p w14:paraId="7011AA27" w14:textId="232BCC7E" w:rsidR="00252D39" w:rsidRPr="00252D39" w:rsidRDefault="00252D39" w:rsidP="006A5CB8">
            <w:pPr>
              <w:jc w:val="center"/>
              <w:rPr>
                <w:rFonts w:eastAsia="Calibri"/>
                <w:lang w:val="mk-MK"/>
              </w:rPr>
            </w:pPr>
            <w:r>
              <w:rPr>
                <w:rFonts w:eastAsia="Calibri"/>
                <w:lang w:val="mk-MK"/>
              </w:rPr>
              <w:t>2</w:t>
            </w:r>
          </w:p>
        </w:tc>
        <w:tc>
          <w:tcPr>
            <w:tcW w:w="5245" w:type="dxa"/>
          </w:tcPr>
          <w:p w14:paraId="70B99785" w14:textId="77777777" w:rsidR="00252D39" w:rsidRPr="00252D39" w:rsidRDefault="00252D39" w:rsidP="00252D39">
            <w:pPr>
              <w:rPr>
                <w:rFonts w:eastAsia="Calibri"/>
                <w:lang w:val="mk-MK"/>
              </w:rPr>
            </w:pPr>
            <w:r w:rsidRPr="00252D39">
              <w:rPr>
                <w:rFonts w:eastAsia="Calibri"/>
                <w:lang w:val="mk-MK"/>
              </w:rPr>
              <w:t>Асфалтирање на улица во с.Вељуса – потег од големо лозје до Сандо Павлов</w:t>
            </w:r>
          </w:p>
        </w:tc>
        <w:tc>
          <w:tcPr>
            <w:tcW w:w="2903" w:type="dxa"/>
          </w:tcPr>
          <w:p w14:paraId="1AF6C52D" w14:textId="77777777" w:rsidR="00252D39" w:rsidRPr="00252D39" w:rsidRDefault="00252D39" w:rsidP="00252D39">
            <w:pPr>
              <w:rPr>
                <w:rFonts w:eastAsia="Calibri"/>
                <w:lang w:val="mk-MK"/>
              </w:rPr>
            </w:pPr>
            <w:r w:rsidRPr="00252D39">
              <w:rPr>
                <w:rFonts w:eastAsia="Calibri"/>
                <w:lang w:val="mk-MK"/>
              </w:rPr>
              <w:t>Реализирано</w:t>
            </w:r>
          </w:p>
        </w:tc>
      </w:tr>
      <w:tr w:rsidR="00252D39" w:rsidRPr="00252D39" w14:paraId="6CADDFED" w14:textId="77777777" w:rsidTr="00252D39">
        <w:tc>
          <w:tcPr>
            <w:tcW w:w="1095" w:type="dxa"/>
          </w:tcPr>
          <w:p w14:paraId="2BA9D983" w14:textId="5F514B49" w:rsidR="00252D39" w:rsidRPr="00252D39" w:rsidRDefault="00252D39" w:rsidP="006A5CB8">
            <w:pPr>
              <w:jc w:val="center"/>
              <w:rPr>
                <w:rFonts w:eastAsia="Calibri"/>
                <w:lang w:val="mk-MK"/>
              </w:rPr>
            </w:pPr>
            <w:r>
              <w:rPr>
                <w:rFonts w:eastAsia="Calibri"/>
                <w:lang w:val="mk-MK"/>
              </w:rPr>
              <w:t>3</w:t>
            </w:r>
          </w:p>
        </w:tc>
        <w:tc>
          <w:tcPr>
            <w:tcW w:w="5245" w:type="dxa"/>
          </w:tcPr>
          <w:p w14:paraId="2E0A5154" w14:textId="3561A336" w:rsidR="00252D39" w:rsidRPr="00252D39" w:rsidRDefault="00252D39" w:rsidP="00252D39">
            <w:pPr>
              <w:rPr>
                <w:rFonts w:eastAsia="Calibri"/>
                <w:lang w:val="mk-MK"/>
              </w:rPr>
            </w:pPr>
            <w:r w:rsidRPr="00252D39">
              <w:rPr>
                <w:rFonts w:eastAsia="Calibri"/>
                <w:lang w:val="mk-MK"/>
              </w:rPr>
              <w:t>Асфалтирање на улица во с.Баница – санација и продолжување на улица кај куќа на Дедо Трајан</w:t>
            </w:r>
          </w:p>
        </w:tc>
        <w:tc>
          <w:tcPr>
            <w:tcW w:w="2903" w:type="dxa"/>
          </w:tcPr>
          <w:p w14:paraId="5CDEDC14" w14:textId="77777777" w:rsidR="00252D39" w:rsidRPr="00252D39" w:rsidRDefault="00252D39" w:rsidP="00252D39">
            <w:pPr>
              <w:rPr>
                <w:rFonts w:eastAsia="Calibri"/>
                <w:lang w:val="mk-MK"/>
              </w:rPr>
            </w:pPr>
            <w:r w:rsidRPr="00252D39">
              <w:rPr>
                <w:rFonts w:eastAsia="Calibri"/>
                <w:lang w:val="mk-MK"/>
              </w:rPr>
              <w:t>Реализирано</w:t>
            </w:r>
          </w:p>
        </w:tc>
      </w:tr>
      <w:tr w:rsidR="00252D39" w:rsidRPr="00252D39" w14:paraId="424D44D7" w14:textId="77777777" w:rsidTr="00252D39">
        <w:tc>
          <w:tcPr>
            <w:tcW w:w="1095" w:type="dxa"/>
          </w:tcPr>
          <w:p w14:paraId="6574802E" w14:textId="4CC22994" w:rsidR="00252D39" w:rsidRPr="00252D39" w:rsidRDefault="00252D39" w:rsidP="006A5CB8">
            <w:pPr>
              <w:jc w:val="center"/>
              <w:rPr>
                <w:rFonts w:eastAsia="Calibri"/>
                <w:lang w:val="mk-MK"/>
              </w:rPr>
            </w:pPr>
            <w:r>
              <w:rPr>
                <w:rFonts w:eastAsia="Calibri"/>
                <w:lang w:val="mk-MK"/>
              </w:rPr>
              <w:t>4</w:t>
            </w:r>
          </w:p>
        </w:tc>
        <w:tc>
          <w:tcPr>
            <w:tcW w:w="5245" w:type="dxa"/>
          </w:tcPr>
          <w:p w14:paraId="416652EE" w14:textId="77777777" w:rsidR="00252D39" w:rsidRPr="00252D39" w:rsidRDefault="00252D39" w:rsidP="00252D39">
            <w:pPr>
              <w:rPr>
                <w:rFonts w:eastAsia="Calibri"/>
                <w:lang w:val="mk-MK"/>
              </w:rPr>
            </w:pPr>
            <w:r w:rsidRPr="00252D39">
              <w:rPr>
                <w:rFonts w:eastAsia="Calibri"/>
                <w:lang w:val="mk-MK"/>
              </w:rPr>
              <w:t>Продолжување со асфалт на улица во с.Баница од сред село (Томе-близнак) до Петре Василев</w:t>
            </w:r>
          </w:p>
        </w:tc>
        <w:tc>
          <w:tcPr>
            <w:tcW w:w="2903" w:type="dxa"/>
          </w:tcPr>
          <w:p w14:paraId="0D8855B9" w14:textId="77777777" w:rsidR="00252D39" w:rsidRPr="00252D39" w:rsidRDefault="00252D39" w:rsidP="00252D39">
            <w:pPr>
              <w:rPr>
                <w:rFonts w:eastAsia="Calibri"/>
                <w:lang w:val="mk-MK"/>
              </w:rPr>
            </w:pPr>
            <w:r w:rsidRPr="00252D39">
              <w:rPr>
                <w:rFonts w:eastAsia="Calibri"/>
                <w:lang w:val="mk-MK"/>
              </w:rPr>
              <w:t>Реализирано</w:t>
            </w:r>
          </w:p>
        </w:tc>
      </w:tr>
      <w:tr w:rsidR="00252D39" w:rsidRPr="00252D39" w14:paraId="42EEDE08" w14:textId="77777777" w:rsidTr="00252D39">
        <w:tc>
          <w:tcPr>
            <w:tcW w:w="1095" w:type="dxa"/>
          </w:tcPr>
          <w:p w14:paraId="2956D382" w14:textId="4FC1E87C" w:rsidR="00252D39" w:rsidRPr="00252D39" w:rsidRDefault="00252D39" w:rsidP="006A5CB8">
            <w:pPr>
              <w:jc w:val="center"/>
              <w:rPr>
                <w:rFonts w:eastAsia="Calibri"/>
                <w:lang w:val="mk-MK"/>
              </w:rPr>
            </w:pPr>
            <w:r>
              <w:rPr>
                <w:rFonts w:eastAsia="Calibri"/>
                <w:lang w:val="mk-MK"/>
              </w:rPr>
              <w:t>5</w:t>
            </w:r>
          </w:p>
        </w:tc>
        <w:tc>
          <w:tcPr>
            <w:tcW w:w="5245" w:type="dxa"/>
          </w:tcPr>
          <w:p w14:paraId="02FCEF2F" w14:textId="77777777" w:rsidR="00252D39" w:rsidRPr="00252D39" w:rsidRDefault="00252D39" w:rsidP="00252D39">
            <w:pPr>
              <w:rPr>
                <w:rFonts w:eastAsia="Calibri"/>
                <w:lang w:val="mk-MK"/>
              </w:rPr>
            </w:pPr>
            <w:r w:rsidRPr="00252D39">
              <w:rPr>
                <w:rFonts w:eastAsia="Calibri"/>
                <w:lang w:val="mk-MK"/>
              </w:rPr>
              <w:t>Асфалтирање на улица  во с.Банско - од гробишта до Петров Љупчо</w:t>
            </w:r>
          </w:p>
        </w:tc>
        <w:tc>
          <w:tcPr>
            <w:tcW w:w="2903" w:type="dxa"/>
          </w:tcPr>
          <w:p w14:paraId="3C708018" w14:textId="77777777" w:rsidR="00252D39" w:rsidRPr="00252D39" w:rsidRDefault="00252D39" w:rsidP="00252D39">
            <w:pPr>
              <w:rPr>
                <w:rFonts w:eastAsia="Calibri"/>
                <w:lang w:val="mk-MK"/>
              </w:rPr>
            </w:pPr>
            <w:r w:rsidRPr="00252D39">
              <w:rPr>
                <w:rFonts w:eastAsia="Calibri"/>
                <w:lang w:val="mk-MK"/>
              </w:rPr>
              <w:t>Реализирано</w:t>
            </w:r>
          </w:p>
        </w:tc>
      </w:tr>
      <w:tr w:rsidR="00252D39" w:rsidRPr="00252D39" w14:paraId="46BD8997" w14:textId="77777777" w:rsidTr="00252D39">
        <w:tc>
          <w:tcPr>
            <w:tcW w:w="1095" w:type="dxa"/>
          </w:tcPr>
          <w:p w14:paraId="60C8A40F" w14:textId="5D00AF18" w:rsidR="00252D39" w:rsidRPr="00252D39" w:rsidRDefault="00252D39" w:rsidP="006A5CB8">
            <w:pPr>
              <w:jc w:val="center"/>
              <w:rPr>
                <w:rFonts w:eastAsia="Calibri"/>
                <w:lang w:val="mk-MK"/>
              </w:rPr>
            </w:pPr>
            <w:r>
              <w:rPr>
                <w:rFonts w:eastAsia="Calibri"/>
                <w:lang w:val="mk-MK"/>
              </w:rPr>
              <w:t>6</w:t>
            </w:r>
          </w:p>
        </w:tc>
        <w:tc>
          <w:tcPr>
            <w:tcW w:w="5245" w:type="dxa"/>
          </w:tcPr>
          <w:p w14:paraId="0C4AB469" w14:textId="5E9280BC" w:rsidR="00252D39" w:rsidRPr="00252D39" w:rsidRDefault="00252D39" w:rsidP="00252D39">
            <w:pPr>
              <w:rPr>
                <w:rFonts w:eastAsia="Calibri"/>
                <w:lang w:val="mk-MK"/>
              </w:rPr>
            </w:pPr>
            <w:r w:rsidRPr="00252D39">
              <w:rPr>
                <w:rFonts w:eastAsia="Calibri"/>
                <w:lang w:val="mk-MK"/>
              </w:rPr>
              <w:t>Асфалтирање на сокак во с.Муртино - во Чифликот од Кучков Иљчо до Панчо Митев</w:t>
            </w:r>
          </w:p>
        </w:tc>
        <w:tc>
          <w:tcPr>
            <w:tcW w:w="2903" w:type="dxa"/>
          </w:tcPr>
          <w:p w14:paraId="28F7D545" w14:textId="77777777" w:rsidR="00252D39" w:rsidRPr="00252D39" w:rsidRDefault="00252D39" w:rsidP="00252D39">
            <w:pPr>
              <w:rPr>
                <w:rFonts w:eastAsia="Calibri"/>
                <w:lang w:val="mk-MK"/>
              </w:rPr>
            </w:pPr>
            <w:r w:rsidRPr="00252D39">
              <w:rPr>
                <w:rFonts w:eastAsia="Calibri"/>
                <w:lang w:val="mk-MK"/>
              </w:rPr>
              <w:t>Реализирано</w:t>
            </w:r>
          </w:p>
        </w:tc>
      </w:tr>
      <w:tr w:rsidR="00252D39" w:rsidRPr="00252D39" w14:paraId="381522E3" w14:textId="77777777" w:rsidTr="00252D39">
        <w:tc>
          <w:tcPr>
            <w:tcW w:w="1095" w:type="dxa"/>
          </w:tcPr>
          <w:p w14:paraId="7054314E" w14:textId="7E4A0195" w:rsidR="00252D39" w:rsidRPr="00252D39" w:rsidRDefault="00252D39" w:rsidP="006A5CB8">
            <w:pPr>
              <w:jc w:val="center"/>
              <w:rPr>
                <w:rFonts w:eastAsia="Calibri"/>
                <w:lang w:val="mk-MK"/>
              </w:rPr>
            </w:pPr>
            <w:r>
              <w:rPr>
                <w:rFonts w:eastAsia="Calibri"/>
                <w:lang w:val="mk-MK"/>
              </w:rPr>
              <w:t>7</w:t>
            </w:r>
          </w:p>
        </w:tc>
        <w:tc>
          <w:tcPr>
            <w:tcW w:w="5245" w:type="dxa"/>
          </w:tcPr>
          <w:p w14:paraId="68F47A2A" w14:textId="6C5A483F" w:rsidR="00252D39" w:rsidRPr="00252D39" w:rsidRDefault="00252D39" w:rsidP="00252D39">
            <w:pPr>
              <w:rPr>
                <w:rFonts w:eastAsia="Calibri"/>
                <w:lang w:val="mk-MK"/>
              </w:rPr>
            </w:pPr>
            <w:r w:rsidRPr="00252D39">
              <w:rPr>
                <w:rFonts w:eastAsia="Calibri"/>
                <w:lang w:val="mk-MK"/>
              </w:rPr>
              <w:t>Асфалтирање на улица во с.Муртино од Поцков Гоне до Иванов Звонко</w:t>
            </w:r>
          </w:p>
        </w:tc>
        <w:tc>
          <w:tcPr>
            <w:tcW w:w="2903" w:type="dxa"/>
          </w:tcPr>
          <w:p w14:paraId="05FF8EC7" w14:textId="77777777" w:rsidR="00252D39" w:rsidRPr="00252D39" w:rsidRDefault="00252D39" w:rsidP="00252D39">
            <w:pPr>
              <w:rPr>
                <w:rFonts w:eastAsia="Calibri"/>
                <w:lang w:val="mk-MK"/>
              </w:rPr>
            </w:pPr>
            <w:r w:rsidRPr="00252D39">
              <w:rPr>
                <w:rFonts w:eastAsia="Calibri"/>
                <w:lang w:val="mk-MK"/>
              </w:rPr>
              <w:t>Реализирано</w:t>
            </w:r>
          </w:p>
        </w:tc>
      </w:tr>
      <w:tr w:rsidR="00252D39" w:rsidRPr="00252D39" w14:paraId="308C29A9" w14:textId="77777777" w:rsidTr="00252D39">
        <w:tc>
          <w:tcPr>
            <w:tcW w:w="1095" w:type="dxa"/>
          </w:tcPr>
          <w:p w14:paraId="1DE839F4" w14:textId="782BB779" w:rsidR="00252D39" w:rsidRPr="00252D39" w:rsidRDefault="00252D39" w:rsidP="006A5CB8">
            <w:pPr>
              <w:jc w:val="center"/>
              <w:rPr>
                <w:rFonts w:eastAsia="Calibri"/>
                <w:lang w:val="mk-MK"/>
              </w:rPr>
            </w:pPr>
            <w:r>
              <w:rPr>
                <w:rFonts w:eastAsia="Calibri"/>
                <w:lang w:val="mk-MK"/>
              </w:rPr>
              <w:t>8</w:t>
            </w:r>
          </w:p>
        </w:tc>
        <w:tc>
          <w:tcPr>
            <w:tcW w:w="5245" w:type="dxa"/>
          </w:tcPr>
          <w:p w14:paraId="71041729" w14:textId="77777777" w:rsidR="00252D39" w:rsidRPr="00252D39" w:rsidRDefault="00252D39" w:rsidP="00252D39">
            <w:pPr>
              <w:rPr>
                <w:rFonts w:eastAsia="Calibri"/>
                <w:lang w:val="mk-MK"/>
              </w:rPr>
            </w:pPr>
            <w:r w:rsidRPr="00252D39">
              <w:rPr>
                <w:rFonts w:eastAsia="Calibri"/>
                <w:lang w:val="mk-MK"/>
              </w:rPr>
              <w:t>Асфалтирање на џеб во с.Муртино од Бансколиев Никола до Трајков Душко ( 40 метри )</w:t>
            </w:r>
          </w:p>
        </w:tc>
        <w:tc>
          <w:tcPr>
            <w:tcW w:w="2903" w:type="dxa"/>
          </w:tcPr>
          <w:p w14:paraId="44F971B6" w14:textId="77777777" w:rsidR="00252D39" w:rsidRPr="00252D39" w:rsidRDefault="00252D39" w:rsidP="00252D39">
            <w:pPr>
              <w:rPr>
                <w:rFonts w:eastAsia="Calibri"/>
                <w:lang w:val="mk-MK"/>
              </w:rPr>
            </w:pPr>
            <w:r w:rsidRPr="00252D39">
              <w:rPr>
                <w:rFonts w:eastAsia="Calibri"/>
                <w:lang w:val="mk-MK"/>
              </w:rPr>
              <w:t>Реализирано</w:t>
            </w:r>
          </w:p>
        </w:tc>
      </w:tr>
      <w:tr w:rsidR="00252D39" w:rsidRPr="00252D39" w14:paraId="1656917C" w14:textId="77777777" w:rsidTr="00252D39">
        <w:tc>
          <w:tcPr>
            <w:tcW w:w="1095" w:type="dxa"/>
          </w:tcPr>
          <w:p w14:paraId="0C270A5F" w14:textId="402A9105" w:rsidR="00252D39" w:rsidRPr="00252D39" w:rsidRDefault="00252D39" w:rsidP="006A5CB8">
            <w:pPr>
              <w:jc w:val="center"/>
              <w:rPr>
                <w:rFonts w:eastAsia="Calibri"/>
                <w:lang w:val="mk-MK"/>
              </w:rPr>
            </w:pPr>
            <w:r>
              <w:rPr>
                <w:rFonts w:eastAsia="Calibri"/>
                <w:lang w:val="mk-MK"/>
              </w:rPr>
              <w:t>9</w:t>
            </w:r>
          </w:p>
        </w:tc>
        <w:tc>
          <w:tcPr>
            <w:tcW w:w="5245" w:type="dxa"/>
          </w:tcPr>
          <w:p w14:paraId="50C5870C" w14:textId="115105DA" w:rsidR="00252D39" w:rsidRPr="00252D39" w:rsidRDefault="00252D39" w:rsidP="00252D39">
            <w:pPr>
              <w:rPr>
                <w:rFonts w:eastAsia="Calibri"/>
                <w:lang w:val="mk-MK"/>
              </w:rPr>
            </w:pPr>
            <w:r w:rsidRPr="00252D39">
              <w:rPr>
                <w:rFonts w:eastAsia="Calibri"/>
                <w:lang w:val="mk-MK"/>
              </w:rPr>
              <w:t>Втор слој асфалт на патот од влезот во с.Сачево</w:t>
            </w:r>
          </w:p>
        </w:tc>
        <w:tc>
          <w:tcPr>
            <w:tcW w:w="2903" w:type="dxa"/>
          </w:tcPr>
          <w:p w14:paraId="44DABB77" w14:textId="77777777" w:rsidR="00252D39" w:rsidRPr="00252D39" w:rsidRDefault="00252D39" w:rsidP="00252D39">
            <w:pPr>
              <w:rPr>
                <w:rFonts w:eastAsia="Calibri"/>
                <w:lang w:val="mk-MK"/>
              </w:rPr>
            </w:pPr>
            <w:r w:rsidRPr="00252D39">
              <w:rPr>
                <w:rFonts w:eastAsia="Calibri"/>
                <w:lang w:val="mk-MK"/>
              </w:rPr>
              <w:t>Потпишан договор</w:t>
            </w:r>
          </w:p>
        </w:tc>
      </w:tr>
      <w:tr w:rsidR="00252D39" w:rsidRPr="006838F4" w14:paraId="58574367" w14:textId="77777777" w:rsidTr="00252D39">
        <w:tc>
          <w:tcPr>
            <w:tcW w:w="1095" w:type="dxa"/>
          </w:tcPr>
          <w:p w14:paraId="1217FFF1" w14:textId="3585C507" w:rsidR="00252D39" w:rsidRPr="00252D39" w:rsidRDefault="00252D39" w:rsidP="006A5CB8">
            <w:pPr>
              <w:jc w:val="center"/>
              <w:rPr>
                <w:rFonts w:eastAsia="Calibri"/>
                <w:lang w:val="mk-MK"/>
              </w:rPr>
            </w:pPr>
            <w:r>
              <w:rPr>
                <w:rFonts w:eastAsia="Calibri"/>
                <w:lang w:val="mk-MK"/>
              </w:rPr>
              <w:t>10</w:t>
            </w:r>
          </w:p>
        </w:tc>
        <w:tc>
          <w:tcPr>
            <w:tcW w:w="5245" w:type="dxa"/>
          </w:tcPr>
          <w:p w14:paraId="3DC27560" w14:textId="77777777" w:rsidR="00252D39" w:rsidRPr="00252D39" w:rsidRDefault="00252D39" w:rsidP="00252D39">
            <w:pPr>
              <w:rPr>
                <w:rFonts w:eastAsia="Calibri"/>
                <w:lang w:val="mk-MK"/>
              </w:rPr>
            </w:pPr>
            <w:r w:rsidRPr="00252D39">
              <w:rPr>
                <w:rFonts w:eastAsia="Calibri"/>
                <w:lang w:val="mk-MK"/>
              </w:rPr>
              <w:t>Санација на улици во с.Костурино (крпење ровови)</w:t>
            </w:r>
          </w:p>
        </w:tc>
        <w:tc>
          <w:tcPr>
            <w:tcW w:w="2903" w:type="dxa"/>
          </w:tcPr>
          <w:p w14:paraId="681DBFE3" w14:textId="77777777" w:rsidR="00252D39" w:rsidRPr="00252D39" w:rsidRDefault="00252D39" w:rsidP="00252D39">
            <w:pPr>
              <w:rPr>
                <w:rFonts w:eastAsia="Calibri"/>
                <w:lang w:val="mk-MK"/>
              </w:rPr>
            </w:pPr>
          </w:p>
        </w:tc>
      </w:tr>
      <w:tr w:rsidR="00252D39" w:rsidRPr="006838F4" w14:paraId="352E8FB6" w14:textId="77777777" w:rsidTr="00252D39">
        <w:tc>
          <w:tcPr>
            <w:tcW w:w="1095" w:type="dxa"/>
          </w:tcPr>
          <w:p w14:paraId="26C19B63" w14:textId="3E9A57B8" w:rsidR="00252D39" w:rsidRPr="00252D39" w:rsidRDefault="00252D39" w:rsidP="006A5CB8">
            <w:pPr>
              <w:jc w:val="center"/>
              <w:rPr>
                <w:rFonts w:eastAsia="Calibri"/>
                <w:lang w:val="mk-MK"/>
              </w:rPr>
            </w:pPr>
            <w:r>
              <w:rPr>
                <w:rFonts w:eastAsia="Calibri"/>
                <w:lang w:val="mk-MK"/>
              </w:rPr>
              <w:t>11</w:t>
            </w:r>
          </w:p>
        </w:tc>
        <w:tc>
          <w:tcPr>
            <w:tcW w:w="5245" w:type="dxa"/>
          </w:tcPr>
          <w:p w14:paraId="6C72FE0D" w14:textId="77777777" w:rsidR="00252D39" w:rsidRPr="00252D39" w:rsidRDefault="00252D39" w:rsidP="00252D39">
            <w:pPr>
              <w:rPr>
                <w:rFonts w:eastAsia="Calibri"/>
                <w:lang w:val="mk-MK"/>
              </w:rPr>
            </w:pPr>
            <w:r w:rsidRPr="00252D39">
              <w:rPr>
                <w:rFonts w:eastAsia="Calibri"/>
                <w:lang w:val="mk-MK"/>
              </w:rPr>
              <w:t>Асфалтирање на улица во с.Добрејци – потег од Зеле пром до Гонев Спасо</w:t>
            </w:r>
          </w:p>
        </w:tc>
        <w:tc>
          <w:tcPr>
            <w:tcW w:w="2903" w:type="dxa"/>
          </w:tcPr>
          <w:p w14:paraId="128937CE" w14:textId="77777777" w:rsidR="00252D39" w:rsidRPr="00252D39" w:rsidRDefault="00252D39" w:rsidP="00252D39">
            <w:pPr>
              <w:rPr>
                <w:rFonts w:eastAsia="Calibri"/>
                <w:lang w:val="mk-MK"/>
              </w:rPr>
            </w:pPr>
          </w:p>
        </w:tc>
      </w:tr>
      <w:tr w:rsidR="00252D39" w:rsidRPr="00252D39" w14:paraId="6C4BC8D1" w14:textId="77777777" w:rsidTr="00252D39">
        <w:tc>
          <w:tcPr>
            <w:tcW w:w="1095" w:type="dxa"/>
          </w:tcPr>
          <w:p w14:paraId="564C0398" w14:textId="792B2E8E" w:rsidR="00252D39" w:rsidRPr="00252D39" w:rsidRDefault="00252D39" w:rsidP="006A5CB8">
            <w:pPr>
              <w:jc w:val="center"/>
              <w:rPr>
                <w:rFonts w:eastAsia="Calibri"/>
                <w:lang w:val="mk-MK"/>
              </w:rPr>
            </w:pPr>
            <w:r>
              <w:rPr>
                <w:rFonts w:eastAsia="Calibri"/>
                <w:lang w:val="mk-MK"/>
              </w:rPr>
              <w:t>12</w:t>
            </w:r>
          </w:p>
        </w:tc>
        <w:tc>
          <w:tcPr>
            <w:tcW w:w="5245" w:type="dxa"/>
          </w:tcPr>
          <w:p w14:paraId="3D32CD30" w14:textId="77777777" w:rsidR="00252D39" w:rsidRPr="00252D39" w:rsidRDefault="00252D39" w:rsidP="00252D39">
            <w:pPr>
              <w:rPr>
                <w:rFonts w:eastAsia="Calibri"/>
                <w:lang w:val="mk-MK"/>
              </w:rPr>
            </w:pPr>
            <w:r w:rsidRPr="00252D39">
              <w:rPr>
                <w:rFonts w:eastAsia="Calibri"/>
                <w:lang w:val="mk-MK"/>
              </w:rPr>
              <w:t>Асфалтирање на улица во с.Добрејци од Ѓорги Карадачки до Илиеви Васе и Ацо</w:t>
            </w:r>
          </w:p>
        </w:tc>
        <w:tc>
          <w:tcPr>
            <w:tcW w:w="2903" w:type="dxa"/>
          </w:tcPr>
          <w:p w14:paraId="60F684A6" w14:textId="77777777" w:rsidR="00252D39" w:rsidRPr="00252D39" w:rsidRDefault="00252D39" w:rsidP="00252D39">
            <w:pPr>
              <w:rPr>
                <w:rFonts w:eastAsia="Calibri"/>
                <w:lang w:val="mk-MK"/>
              </w:rPr>
            </w:pPr>
            <w:r w:rsidRPr="00252D39">
              <w:rPr>
                <w:rFonts w:eastAsia="Calibri"/>
                <w:lang w:val="mk-MK"/>
              </w:rPr>
              <w:t>Реализирано</w:t>
            </w:r>
          </w:p>
        </w:tc>
      </w:tr>
      <w:tr w:rsidR="00252D39" w:rsidRPr="00252D39" w14:paraId="6086B10C" w14:textId="77777777" w:rsidTr="00252D39">
        <w:tc>
          <w:tcPr>
            <w:tcW w:w="1095" w:type="dxa"/>
          </w:tcPr>
          <w:p w14:paraId="3263E513" w14:textId="641433F9" w:rsidR="00252D39" w:rsidRPr="00252D39" w:rsidRDefault="00252D39" w:rsidP="006A5CB8">
            <w:pPr>
              <w:jc w:val="center"/>
              <w:rPr>
                <w:rFonts w:eastAsia="Calibri"/>
                <w:lang w:val="mk-MK"/>
              </w:rPr>
            </w:pPr>
            <w:r>
              <w:rPr>
                <w:rFonts w:eastAsia="Calibri"/>
                <w:lang w:val="mk-MK"/>
              </w:rPr>
              <w:t>13</w:t>
            </w:r>
          </w:p>
        </w:tc>
        <w:tc>
          <w:tcPr>
            <w:tcW w:w="5245" w:type="dxa"/>
          </w:tcPr>
          <w:p w14:paraId="3D57DA27" w14:textId="77777777" w:rsidR="00252D39" w:rsidRPr="00252D39" w:rsidRDefault="00252D39" w:rsidP="00252D39">
            <w:pPr>
              <w:rPr>
                <w:rFonts w:eastAsia="Calibri"/>
                <w:lang w:val="mk-MK"/>
              </w:rPr>
            </w:pPr>
            <w:r w:rsidRPr="00252D39">
              <w:rPr>
                <w:rFonts w:eastAsia="Calibri"/>
                <w:lang w:val="mk-MK"/>
              </w:rPr>
              <w:t>Асфалтирање на улица во с.Раборци од сред село  до Зора Божинова</w:t>
            </w:r>
          </w:p>
        </w:tc>
        <w:tc>
          <w:tcPr>
            <w:tcW w:w="2903" w:type="dxa"/>
          </w:tcPr>
          <w:p w14:paraId="6E58D23F" w14:textId="77777777" w:rsidR="00252D39" w:rsidRPr="00252D39" w:rsidRDefault="00252D39" w:rsidP="00252D39">
            <w:pPr>
              <w:rPr>
                <w:rFonts w:eastAsia="Calibri"/>
                <w:lang w:val="mk-MK"/>
              </w:rPr>
            </w:pPr>
            <w:r w:rsidRPr="00252D39">
              <w:rPr>
                <w:rFonts w:eastAsia="Calibri"/>
                <w:lang w:val="mk-MK"/>
              </w:rPr>
              <w:t>Реализирано</w:t>
            </w:r>
          </w:p>
        </w:tc>
      </w:tr>
      <w:tr w:rsidR="00252D39" w:rsidRPr="00252D39" w14:paraId="4514E23C" w14:textId="77777777" w:rsidTr="00252D39">
        <w:tc>
          <w:tcPr>
            <w:tcW w:w="1095" w:type="dxa"/>
          </w:tcPr>
          <w:p w14:paraId="2A43046F" w14:textId="797ADD7E" w:rsidR="00252D39" w:rsidRPr="00252D39" w:rsidRDefault="00252D39" w:rsidP="006A5CB8">
            <w:pPr>
              <w:jc w:val="center"/>
              <w:rPr>
                <w:rFonts w:eastAsia="Calibri"/>
                <w:lang w:val="mk-MK"/>
              </w:rPr>
            </w:pPr>
            <w:r>
              <w:rPr>
                <w:rFonts w:eastAsia="Calibri"/>
                <w:lang w:val="mk-MK"/>
              </w:rPr>
              <w:t>14</w:t>
            </w:r>
          </w:p>
        </w:tc>
        <w:tc>
          <w:tcPr>
            <w:tcW w:w="5245" w:type="dxa"/>
          </w:tcPr>
          <w:p w14:paraId="680DDF74" w14:textId="77777777" w:rsidR="00252D39" w:rsidRPr="00252D39" w:rsidRDefault="00252D39" w:rsidP="00252D39">
            <w:pPr>
              <w:rPr>
                <w:rFonts w:eastAsia="Calibri"/>
                <w:lang w:val="mk-MK"/>
              </w:rPr>
            </w:pPr>
            <w:r w:rsidRPr="00252D39">
              <w:rPr>
                <w:rFonts w:eastAsia="Calibri"/>
                <w:lang w:val="mk-MK"/>
              </w:rPr>
              <w:t>Асфалтирање на улица во с.Куклиш од Ване Крстев до Дулгеров Цане</w:t>
            </w:r>
          </w:p>
        </w:tc>
        <w:tc>
          <w:tcPr>
            <w:tcW w:w="2903" w:type="dxa"/>
          </w:tcPr>
          <w:p w14:paraId="774249C4" w14:textId="77777777" w:rsidR="00252D39" w:rsidRPr="00252D39" w:rsidRDefault="00252D39" w:rsidP="00252D39">
            <w:pPr>
              <w:rPr>
                <w:rFonts w:eastAsia="Calibri"/>
                <w:lang w:val="mk-MK"/>
              </w:rPr>
            </w:pPr>
            <w:r w:rsidRPr="00252D39">
              <w:rPr>
                <w:rFonts w:eastAsia="Calibri"/>
                <w:lang w:val="mk-MK"/>
              </w:rPr>
              <w:t>Реализирано</w:t>
            </w:r>
          </w:p>
        </w:tc>
      </w:tr>
      <w:tr w:rsidR="00252D39" w:rsidRPr="00252D39" w14:paraId="35A8DA62" w14:textId="77777777" w:rsidTr="00252D39">
        <w:tc>
          <w:tcPr>
            <w:tcW w:w="1095" w:type="dxa"/>
          </w:tcPr>
          <w:p w14:paraId="4D37DF5A" w14:textId="2AE48989" w:rsidR="00252D39" w:rsidRPr="00252D39" w:rsidRDefault="00252D39" w:rsidP="006A5CB8">
            <w:pPr>
              <w:jc w:val="center"/>
              <w:rPr>
                <w:rFonts w:eastAsia="Calibri"/>
                <w:lang w:val="mk-MK"/>
              </w:rPr>
            </w:pPr>
            <w:r>
              <w:rPr>
                <w:rFonts w:eastAsia="Calibri"/>
                <w:lang w:val="mk-MK"/>
              </w:rPr>
              <w:lastRenderedPageBreak/>
              <w:t>15</w:t>
            </w:r>
          </w:p>
        </w:tc>
        <w:tc>
          <w:tcPr>
            <w:tcW w:w="5245" w:type="dxa"/>
          </w:tcPr>
          <w:p w14:paraId="73806B70" w14:textId="77777777" w:rsidR="00252D39" w:rsidRPr="00252D39" w:rsidRDefault="00252D39" w:rsidP="00252D39">
            <w:pPr>
              <w:rPr>
                <w:rFonts w:eastAsia="Calibri"/>
                <w:lang w:val="mk-MK"/>
              </w:rPr>
            </w:pPr>
            <w:r w:rsidRPr="00252D39">
              <w:rPr>
                <w:rFonts w:eastAsia="Calibri"/>
                <w:lang w:val="mk-MK"/>
              </w:rPr>
              <w:t>Асфалтирање на улица во с.Куклиш – потег од Асфалтен пат до Панчо Јашев, куќен бр.453</w:t>
            </w:r>
          </w:p>
        </w:tc>
        <w:tc>
          <w:tcPr>
            <w:tcW w:w="2903" w:type="dxa"/>
          </w:tcPr>
          <w:p w14:paraId="20A6AF89" w14:textId="77777777" w:rsidR="00252D39" w:rsidRPr="00252D39" w:rsidRDefault="00252D39" w:rsidP="00252D39">
            <w:pPr>
              <w:rPr>
                <w:rFonts w:eastAsia="Calibri"/>
                <w:lang w:val="mk-MK"/>
              </w:rPr>
            </w:pPr>
            <w:r w:rsidRPr="00252D39">
              <w:rPr>
                <w:rFonts w:eastAsia="Calibri"/>
                <w:lang w:val="mk-MK"/>
              </w:rPr>
              <w:t>Реализирано</w:t>
            </w:r>
          </w:p>
        </w:tc>
      </w:tr>
      <w:tr w:rsidR="00252D39" w:rsidRPr="00252D39" w14:paraId="5B48530F" w14:textId="77777777" w:rsidTr="00252D39">
        <w:tc>
          <w:tcPr>
            <w:tcW w:w="1095" w:type="dxa"/>
          </w:tcPr>
          <w:p w14:paraId="29CEC39C" w14:textId="044B2DDF" w:rsidR="00252D39" w:rsidRPr="00252D39" w:rsidRDefault="00252D39" w:rsidP="006A5CB8">
            <w:pPr>
              <w:jc w:val="center"/>
              <w:rPr>
                <w:rFonts w:eastAsia="Calibri"/>
                <w:lang w:val="mk-MK"/>
              </w:rPr>
            </w:pPr>
            <w:r>
              <w:rPr>
                <w:rFonts w:eastAsia="Calibri"/>
                <w:lang w:val="mk-MK"/>
              </w:rPr>
              <w:t>16</w:t>
            </w:r>
          </w:p>
        </w:tc>
        <w:tc>
          <w:tcPr>
            <w:tcW w:w="5245" w:type="dxa"/>
          </w:tcPr>
          <w:p w14:paraId="7C33019F" w14:textId="63961FDB" w:rsidR="00252D39" w:rsidRPr="00252D39" w:rsidRDefault="00252D39" w:rsidP="00252D39">
            <w:pPr>
              <w:rPr>
                <w:rFonts w:eastAsia="Calibri"/>
                <w:lang w:val="mk-MK"/>
              </w:rPr>
            </w:pPr>
            <w:r w:rsidRPr="00252D39">
              <w:rPr>
                <w:rFonts w:eastAsia="Calibri"/>
                <w:lang w:val="mk-MK"/>
              </w:rPr>
              <w:t>Асфалтирање на улица во с.Гр.Балдовци покрај селските гробишта во Гр.Балдовци од горната страна</w:t>
            </w:r>
          </w:p>
        </w:tc>
        <w:tc>
          <w:tcPr>
            <w:tcW w:w="2903" w:type="dxa"/>
          </w:tcPr>
          <w:p w14:paraId="4BD23BAE" w14:textId="77777777" w:rsidR="00252D39" w:rsidRPr="00252D39" w:rsidRDefault="00252D39" w:rsidP="00252D39">
            <w:pPr>
              <w:rPr>
                <w:rFonts w:eastAsia="Calibri"/>
                <w:lang w:val="mk-MK"/>
              </w:rPr>
            </w:pPr>
            <w:r w:rsidRPr="00252D39">
              <w:rPr>
                <w:rFonts w:eastAsia="Calibri"/>
                <w:lang w:val="mk-MK"/>
              </w:rPr>
              <w:t>Реализирано</w:t>
            </w:r>
          </w:p>
        </w:tc>
      </w:tr>
      <w:tr w:rsidR="00252D39" w:rsidRPr="00252D39" w14:paraId="682BC788" w14:textId="77777777" w:rsidTr="00252D39">
        <w:tc>
          <w:tcPr>
            <w:tcW w:w="1095" w:type="dxa"/>
          </w:tcPr>
          <w:p w14:paraId="00A73FEB" w14:textId="446E9546" w:rsidR="00252D39" w:rsidRPr="00252D39" w:rsidRDefault="00252D39" w:rsidP="006A5CB8">
            <w:pPr>
              <w:jc w:val="center"/>
              <w:rPr>
                <w:rFonts w:eastAsia="Calibri"/>
                <w:lang w:val="mk-MK"/>
              </w:rPr>
            </w:pPr>
            <w:r>
              <w:rPr>
                <w:rFonts w:eastAsia="Calibri"/>
                <w:lang w:val="mk-MK"/>
              </w:rPr>
              <w:t>17</w:t>
            </w:r>
          </w:p>
        </w:tc>
        <w:tc>
          <w:tcPr>
            <w:tcW w:w="5245" w:type="dxa"/>
          </w:tcPr>
          <w:p w14:paraId="2B4BC934" w14:textId="77777777" w:rsidR="00252D39" w:rsidRPr="00252D39" w:rsidRDefault="00252D39" w:rsidP="00252D39">
            <w:pPr>
              <w:rPr>
                <w:rFonts w:eastAsia="Calibri"/>
                <w:lang w:val="mk-MK"/>
              </w:rPr>
            </w:pPr>
            <w:r w:rsidRPr="00252D39">
              <w:rPr>
                <w:rFonts w:eastAsia="Calibri"/>
                <w:lang w:val="mk-MK"/>
              </w:rPr>
              <w:t>Санација на дел од улица во с.Просениково кај парк (кај Ванчо Јованов)</w:t>
            </w:r>
          </w:p>
        </w:tc>
        <w:tc>
          <w:tcPr>
            <w:tcW w:w="2903" w:type="dxa"/>
          </w:tcPr>
          <w:p w14:paraId="15729787" w14:textId="77777777" w:rsidR="00252D39" w:rsidRPr="00252D39" w:rsidRDefault="00252D39" w:rsidP="00252D39">
            <w:pPr>
              <w:rPr>
                <w:rFonts w:eastAsia="Calibri"/>
                <w:lang w:val="mk-MK"/>
              </w:rPr>
            </w:pPr>
            <w:r w:rsidRPr="00252D39">
              <w:rPr>
                <w:rFonts w:eastAsia="Calibri"/>
                <w:lang w:val="mk-MK"/>
              </w:rPr>
              <w:t>Реализирано</w:t>
            </w:r>
          </w:p>
        </w:tc>
      </w:tr>
      <w:tr w:rsidR="00252D39" w:rsidRPr="00252D39" w14:paraId="4E8496DF" w14:textId="77777777" w:rsidTr="00252D39">
        <w:tc>
          <w:tcPr>
            <w:tcW w:w="1095" w:type="dxa"/>
          </w:tcPr>
          <w:p w14:paraId="7292986A" w14:textId="72FF445B" w:rsidR="00252D39" w:rsidRPr="00252D39" w:rsidRDefault="00252D39" w:rsidP="006A5CB8">
            <w:pPr>
              <w:jc w:val="center"/>
              <w:rPr>
                <w:rFonts w:eastAsia="Calibri"/>
                <w:lang w:val="mk-MK"/>
              </w:rPr>
            </w:pPr>
            <w:r>
              <w:rPr>
                <w:rFonts w:eastAsia="Calibri"/>
                <w:lang w:val="mk-MK"/>
              </w:rPr>
              <w:t>18</w:t>
            </w:r>
          </w:p>
        </w:tc>
        <w:tc>
          <w:tcPr>
            <w:tcW w:w="5245" w:type="dxa"/>
          </w:tcPr>
          <w:p w14:paraId="7CEE0128" w14:textId="77777777" w:rsidR="00252D39" w:rsidRPr="00252D39" w:rsidRDefault="00252D39" w:rsidP="00252D39">
            <w:pPr>
              <w:rPr>
                <w:rFonts w:eastAsia="Calibri"/>
                <w:lang w:val="mk-MK"/>
              </w:rPr>
            </w:pPr>
            <w:r w:rsidRPr="00252D39">
              <w:rPr>
                <w:rFonts w:eastAsia="Calibri"/>
                <w:lang w:val="mk-MK"/>
              </w:rPr>
              <w:t>Втор слој асфалт на главна улица во с.Просениково.</w:t>
            </w:r>
          </w:p>
        </w:tc>
        <w:tc>
          <w:tcPr>
            <w:tcW w:w="2903" w:type="dxa"/>
          </w:tcPr>
          <w:p w14:paraId="51AF560A" w14:textId="77777777" w:rsidR="00252D39" w:rsidRPr="00252D39" w:rsidRDefault="00252D39" w:rsidP="00252D39">
            <w:pPr>
              <w:rPr>
                <w:rFonts w:eastAsia="Calibri"/>
                <w:lang w:val="mk-MK"/>
              </w:rPr>
            </w:pPr>
            <w:r w:rsidRPr="00252D39">
              <w:rPr>
                <w:rFonts w:eastAsia="Calibri"/>
                <w:lang w:val="mk-MK"/>
              </w:rPr>
              <w:t>Реализирано</w:t>
            </w:r>
          </w:p>
        </w:tc>
      </w:tr>
      <w:tr w:rsidR="00252D39" w:rsidRPr="00252D39" w14:paraId="621EEC87" w14:textId="77777777" w:rsidTr="00252D39">
        <w:tc>
          <w:tcPr>
            <w:tcW w:w="1095" w:type="dxa"/>
          </w:tcPr>
          <w:p w14:paraId="4F9CCFAA" w14:textId="6390B758" w:rsidR="00252D39" w:rsidRPr="00252D39" w:rsidRDefault="00252D39" w:rsidP="006A5CB8">
            <w:pPr>
              <w:jc w:val="center"/>
              <w:rPr>
                <w:rFonts w:eastAsia="Calibri"/>
                <w:lang w:val="mk-MK"/>
              </w:rPr>
            </w:pPr>
            <w:r>
              <w:rPr>
                <w:rFonts w:eastAsia="Calibri"/>
                <w:lang w:val="mk-MK"/>
              </w:rPr>
              <w:t>19</w:t>
            </w:r>
          </w:p>
        </w:tc>
        <w:tc>
          <w:tcPr>
            <w:tcW w:w="5245" w:type="dxa"/>
          </w:tcPr>
          <w:p w14:paraId="4DD780C0" w14:textId="39789FC5" w:rsidR="00252D39" w:rsidRPr="00252D39" w:rsidRDefault="00252D39" w:rsidP="00252D39">
            <w:pPr>
              <w:rPr>
                <w:rFonts w:eastAsia="Calibri"/>
                <w:lang w:val="mk-MK"/>
              </w:rPr>
            </w:pPr>
            <w:r w:rsidRPr="00252D39">
              <w:rPr>
                <w:rFonts w:eastAsia="Calibri"/>
                <w:lang w:val="mk-MK"/>
              </w:rPr>
              <w:t>Асфалтирање од мостот на селото до игралиштето во село Водоча</w:t>
            </w:r>
          </w:p>
        </w:tc>
        <w:tc>
          <w:tcPr>
            <w:tcW w:w="2903" w:type="dxa"/>
          </w:tcPr>
          <w:p w14:paraId="5F733757" w14:textId="77777777" w:rsidR="00252D39" w:rsidRPr="00252D39" w:rsidRDefault="00252D39" w:rsidP="00252D39">
            <w:pPr>
              <w:rPr>
                <w:rFonts w:eastAsia="Calibri"/>
                <w:lang w:val="mk-MK"/>
              </w:rPr>
            </w:pPr>
            <w:r w:rsidRPr="00252D39">
              <w:rPr>
                <w:rFonts w:eastAsia="Calibri"/>
                <w:lang w:val="mk-MK"/>
              </w:rPr>
              <w:t>Реализирано</w:t>
            </w:r>
          </w:p>
        </w:tc>
      </w:tr>
    </w:tbl>
    <w:p w14:paraId="1DEE3376" w14:textId="77777777" w:rsidR="00243A09" w:rsidRDefault="00243A09" w:rsidP="00252D39">
      <w:pPr>
        <w:rPr>
          <w:lang w:val="mk-MK"/>
        </w:rPr>
      </w:pPr>
    </w:p>
    <w:p w14:paraId="4515053D" w14:textId="2E63449E" w:rsidR="00252D39" w:rsidRPr="00243A09" w:rsidRDefault="00BD68C7" w:rsidP="00252D39">
      <w:pPr>
        <w:rPr>
          <w:sz w:val="20"/>
          <w:szCs w:val="20"/>
          <w:lang w:val="mk-MK"/>
        </w:rPr>
      </w:pPr>
      <w:r w:rsidRPr="00243A09">
        <w:rPr>
          <w:sz w:val="20"/>
          <w:szCs w:val="20"/>
          <w:lang w:val="mk-MK"/>
        </w:rPr>
        <w:t>Табела 1</w:t>
      </w:r>
      <w:r w:rsidR="00243A09">
        <w:rPr>
          <w:sz w:val="20"/>
          <w:szCs w:val="20"/>
          <w:lang w:val="mk-MK"/>
        </w:rPr>
        <w:t>8</w:t>
      </w:r>
      <w:r w:rsidRPr="00243A09">
        <w:rPr>
          <w:sz w:val="20"/>
          <w:szCs w:val="20"/>
          <w:lang w:val="mk-MK"/>
        </w:rPr>
        <w:t>. Преглед на активности за уредување на простор во рурални подрачја</w:t>
      </w:r>
    </w:p>
    <w:p w14:paraId="138ABBDF" w14:textId="77777777" w:rsidR="00243A09" w:rsidRPr="00252D39" w:rsidRDefault="00243A09" w:rsidP="00252D39">
      <w:pPr>
        <w:rPr>
          <w:lang w:val="mk-MK"/>
        </w:rPr>
      </w:pPr>
    </w:p>
    <w:tbl>
      <w:tblPr>
        <w:tblStyle w:val="TableGrid"/>
        <w:tblW w:w="0" w:type="auto"/>
        <w:tblLook w:val="04A0" w:firstRow="1" w:lastRow="0" w:firstColumn="1" w:lastColumn="0" w:noHBand="0" w:noVBand="1"/>
      </w:tblPr>
      <w:tblGrid>
        <w:gridCol w:w="461"/>
        <w:gridCol w:w="6043"/>
        <w:gridCol w:w="2739"/>
      </w:tblGrid>
      <w:tr w:rsidR="00252D39" w:rsidRPr="00252D39" w14:paraId="6FC1E5FD" w14:textId="77777777" w:rsidTr="00252D39">
        <w:tc>
          <w:tcPr>
            <w:tcW w:w="461" w:type="dxa"/>
          </w:tcPr>
          <w:p w14:paraId="0C3E5DA9" w14:textId="77777777" w:rsidR="00252D39" w:rsidRPr="00252D39" w:rsidRDefault="00252D39" w:rsidP="00252D39">
            <w:pPr>
              <w:rPr>
                <w:rFonts w:eastAsia="Calibri"/>
                <w:lang w:val="mk-MK"/>
              </w:rPr>
            </w:pPr>
          </w:p>
        </w:tc>
        <w:tc>
          <w:tcPr>
            <w:tcW w:w="6043" w:type="dxa"/>
          </w:tcPr>
          <w:p w14:paraId="4F9BC7A1" w14:textId="77777777" w:rsidR="00252D39" w:rsidRPr="00252D39" w:rsidRDefault="00252D39" w:rsidP="00121875">
            <w:pPr>
              <w:jc w:val="center"/>
              <w:rPr>
                <w:rFonts w:eastAsia="Calibri"/>
                <w:b/>
                <w:bCs/>
                <w:lang w:val="mk-MK"/>
              </w:rPr>
            </w:pPr>
            <w:r w:rsidRPr="00252D39">
              <w:rPr>
                <w:rFonts w:eastAsia="Calibri"/>
                <w:b/>
                <w:bCs/>
                <w:lang w:val="mk-MK"/>
              </w:rPr>
              <w:t>Уредување на простор во рурални подрачја</w:t>
            </w:r>
          </w:p>
        </w:tc>
        <w:tc>
          <w:tcPr>
            <w:tcW w:w="2739" w:type="dxa"/>
          </w:tcPr>
          <w:p w14:paraId="26463DE9" w14:textId="77777777" w:rsidR="00252D39" w:rsidRPr="00252D39" w:rsidRDefault="00252D39" w:rsidP="00252D39">
            <w:pPr>
              <w:rPr>
                <w:rFonts w:eastAsia="Calibri"/>
                <w:b/>
                <w:bCs/>
                <w:lang w:val="mk-MK"/>
              </w:rPr>
            </w:pPr>
            <w:r w:rsidRPr="00252D39">
              <w:rPr>
                <w:rFonts w:eastAsia="Calibri"/>
                <w:b/>
                <w:bCs/>
                <w:lang w:val="mk-MK"/>
              </w:rPr>
              <w:t>Статус на проектот</w:t>
            </w:r>
          </w:p>
        </w:tc>
      </w:tr>
      <w:tr w:rsidR="00252D39" w:rsidRPr="00252D39" w14:paraId="376FA7AF" w14:textId="77777777" w:rsidTr="00252D39">
        <w:tc>
          <w:tcPr>
            <w:tcW w:w="461" w:type="dxa"/>
          </w:tcPr>
          <w:p w14:paraId="7CA10CA6" w14:textId="5276C8C8" w:rsidR="00252D39" w:rsidRPr="00252D39" w:rsidRDefault="00252D39" w:rsidP="00252D39">
            <w:pPr>
              <w:rPr>
                <w:rFonts w:eastAsia="Calibri"/>
                <w:lang w:val="mk-MK"/>
              </w:rPr>
            </w:pPr>
            <w:r>
              <w:rPr>
                <w:rFonts w:eastAsia="Calibri"/>
                <w:lang w:val="mk-MK"/>
              </w:rPr>
              <w:t>1</w:t>
            </w:r>
          </w:p>
        </w:tc>
        <w:tc>
          <w:tcPr>
            <w:tcW w:w="6043" w:type="dxa"/>
          </w:tcPr>
          <w:p w14:paraId="496F3251" w14:textId="77777777" w:rsidR="00252D39" w:rsidRPr="00252D39" w:rsidRDefault="00252D39" w:rsidP="00252D39">
            <w:pPr>
              <w:rPr>
                <w:rFonts w:eastAsia="Calibri"/>
                <w:lang w:val="mk-MK"/>
              </w:rPr>
            </w:pPr>
            <w:r w:rsidRPr="00252D39">
              <w:rPr>
                <w:rFonts w:eastAsia="Calibri"/>
                <w:lang w:val="mk-MK"/>
              </w:rPr>
              <w:t>Бетонирање на улица во с.Вељуса –потег од Бранко Филев до Ѓорѓи Аџов</w:t>
            </w:r>
          </w:p>
        </w:tc>
        <w:tc>
          <w:tcPr>
            <w:tcW w:w="2739" w:type="dxa"/>
          </w:tcPr>
          <w:p w14:paraId="49EA2A90" w14:textId="77777777" w:rsidR="00252D39" w:rsidRPr="00252D39" w:rsidRDefault="00252D39" w:rsidP="00252D39">
            <w:pPr>
              <w:rPr>
                <w:rFonts w:eastAsia="Calibri"/>
                <w:lang w:val="mk-MK"/>
              </w:rPr>
            </w:pPr>
            <w:r w:rsidRPr="00252D39">
              <w:rPr>
                <w:rFonts w:eastAsia="Calibri"/>
                <w:lang w:val="mk-MK"/>
              </w:rPr>
              <w:t>Реализирано</w:t>
            </w:r>
          </w:p>
        </w:tc>
      </w:tr>
      <w:tr w:rsidR="00252D39" w:rsidRPr="00252D39" w14:paraId="25C3BED8" w14:textId="77777777" w:rsidTr="00252D39">
        <w:tc>
          <w:tcPr>
            <w:tcW w:w="461" w:type="dxa"/>
          </w:tcPr>
          <w:p w14:paraId="5180C874" w14:textId="32016F68" w:rsidR="00252D39" w:rsidRPr="00252D39" w:rsidRDefault="00252D39" w:rsidP="00252D39">
            <w:pPr>
              <w:rPr>
                <w:rFonts w:eastAsia="Calibri"/>
                <w:lang w:val="mk-MK"/>
              </w:rPr>
            </w:pPr>
            <w:r>
              <w:rPr>
                <w:rFonts w:eastAsia="Calibri"/>
                <w:lang w:val="mk-MK"/>
              </w:rPr>
              <w:t>2</w:t>
            </w:r>
          </w:p>
        </w:tc>
        <w:tc>
          <w:tcPr>
            <w:tcW w:w="6043" w:type="dxa"/>
          </w:tcPr>
          <w:p w14:paraId="5496E8D9" w14:textId="624CC9BE" w:rsidR="00252D39" w:rsidRPr="00252D39" w:rsidRDefault="00252D39" w:rsidP="00252D39">
            <w:pPr>
              <w:rPr>
                <w:rFonts w:eastAsia="Calibri"/>
                <w:lang w:val="mk-MK"/>
              </w:rPr>
            </w:pPr>
            <w:r w:rsidRPr="00252D39">
              <w:rPr>
                <w:rFonts w:eastAsia="Calibri"/>
                <w:lang w:val="mk-MK"/>
              </w:rPr>
              <w:t>Уредување на атмосверски канал во с.Вељуса покрај главната улица – потег од пошта до дуќан на Иван Стоименов</w:t>
            </w:r>
          </w:p>
        </w:tc>
        <w:tc>
          <w:tcPr>
            <w:tcW w:w="2739" w:type="dxa"/>
          </w:tcPr>
          <w:p w14:paraId="3C6FBD73" w14:textId="77777777" w:rsidR="00252D39" w:rsidRPr="00252D39" w:rsidRDefault="00252D39" w:rsidP="00252D39">
            <w:pPr>
              <w:rPr>
                <w:rFonts w:eastAsia="Calibri"/>
                <w:lang w:val="mk-MK"/>
              </w:rPr>
            </w:pPr>
            <w:r w:rsidRPr="00252D39">
              <w:rPr>
                <w:rFonts w:eastAsia="Calibri"/>
                <w:lang w:val="mk-MK"/>
              </w:rPr>
              <w:t>Реализирано</w:t>
            </w:r>
          </w:p>
        </w:tc>
      </w:tr>
      <w:tr w:rsidR="00252D39" w:rsidRPr="006838F4" w14:paraId="3D7705CC" w14:textId="77777777" w:rsidTr="00252D39">
        <w:tc>
          <w:tcPr>
            <w:tcW w:w="461" w:type="dxa"/>
          </w:tcPr>
          <w:p w14:paraId="617D24AE" w14:textId="7C1BBEF2" w:rsidR="00252D39" w:rsidRPr="00252D39" w:rsidRDefault="00252D39" w:rsidP="00252D39">
            <w:pPr>
              <w:rPr>
                <w:rFonts w:eastAsia="Calibri"/>
                <w:lang w:val="mk-MK"/>
              </w:rPr>
            </w:pPr>
            <w:r>
              <w:rPr>
                <w:rFonts w:eastAsia="Calibri"/>
                <w:lang w:val="mk-MK"/>
              </w:rPr>
              <w:t>3</w:t>
            </w:r>
          </w:p>
        </w:tc>
        <w:tc>
          <w:tcPr>
            <w:tcW w:w="6043" w:type="dxa"/>
          </w:tcPr>
          <w:p w14:paraId="18F51A9A" w14:textId="36E459A9" w:rsidR="00252D39" w:rsidRPr="00252D39" w:rsidRDefault="00252D39" w:rsidP="00252D39">
            <w:pPr>
              <w:rPr>
                <w:rFonts w:eastAsia="Calibri"/>
                <w:lang w:val="mk-MK"/>
              </w:rPr>
            </w:pPr>
            <w:r w:rsidRPr="00252D39">
              <w:rPr>
                <w:rFonts w:eastAsia="Calibri"/>
                <w:lang w:val="mk-MK"/>
              </w:rPr>
              <w:t>Уредување на простор околу чешма во с.Вељуса</w:t>
            </w:r>
          </w:p>
        </w:tc>
        <w:tc>
          <w:tcPr>
            <w:tcW w:w="2739" w:type="dxa"/>
          </w:tcPr>
          <w:p w14:paraId="0E0A554C" w14:textId="77777777" w:rsidR="00252D39" w:rsidRPr="00252D39" w:rsidRDefault="00252D39" w:rsidP="00252D39">
            <w:pPr>
              <w:rPr>
                <w:rFonts w:eastAsia="Calibri"/>
                <w:lang w:val="mk-MK"/>
              </w:rPr>
            </w:pPr>
          </w:p>
        </w:tc>
      </w:tr>
      <w:tr w:rsidR="00252D39" w:rsidRPr="00252D39" w14:paraId="06FFA730" w14:textId="77777777" w:rsidTr="00252D39">
        <w:tc>
          <w:tcPr>
            <w:tcW w:w="461" w:type="dxa"/>
          </w:tcPr>
          <w:p w14:paraId="1A263E00" w14:textId="4F7945C5" w:rsidR="00252D39" w:rsidRPr="00252D39" w:rsidRDefault="00252D39" w:rsidP="00252D39">
            <w:pPr>
              <w:rPr>
                <w:rFonts w:eastAsia="Calibri"/>
                <w:lang w:val="mk-MK"/>
              </w:rPr>
            </w:pPr>
            <w:r>
              <w:rPr>
                <w:rFonts w:eastAsia="Calibri"/>
                <w:lang w:val="mk-MK"/>
              </w:rPr>
              <w:t>4</w:t>
            </w:r>
          </w:p>
        </w:tc>
        <w:tc>
          <w:tcPr>
            <w:tcW w:w="6043" w:type="dxa"/>
          </w:tcPr>
          <w:p w14:paraId="48254623" w14:textId="77777777" w:rsidR="00252D39" w:rsidRPr="00252D39" w:rsidRDefault="00252D39" w:rsidP="00252D39">
            <w:pPr>
              <w:rPr>
                <w:rFonts w:eastAsia="Calibri"/>
                <w:lang w:val="mk-MK"/>
              </w:rPr>
            </w:pPr>
            <w:r w:rsidRPr="00252D39">
              <w:rPr>
                <w:rFonts w:eastAsia="Calibri"/>
                <w:lang w:val="mk-MK"/>
              </w:rPr>
              <w:t>Асфалтирање - бетонирање на улица кај Манушев Ване во с.Водоча (куќен број 40)</w:t>
            </w:r>
          </w:p>
        </w:tc>
        <w:tc>
          <w:tcPr>
            <w:tcW w:w="2739" w:type="dxa"/>
          </w:tcPr>
          <w:p w14:paraId="59009923" w14:textId="77777777" w:rsidR="00252D39" w:rsidRPr="00252D39" w:rsidRDefault="00252D39" w:rsidP="00252D39">
            <w:pPr>
              <w:rPr>
                <w:rFonts w:eastAsia="Calibri"/>
                <w:lang w:val="mk-MK"/>
              </w:rPr>
            </w:pPr>
            <w:r w:rsidRPr="00252D39">
              <w:rPr>
                <w:rFonts w:eastAsia="Calibri"/>
                <w:lang w:val="mk-MK"/>
              </w:rPr>
              <w:t>Реализирано</w:t>
            </w:r>
          </w:p>
        </w:tc>
      </w:tr>
      <w:tr w:rsidR="00252D39" w:rsidRPr="006838F4" w14:paraId="4B3D9F43" w14:textId="77777777" w:rsidTr="00252D39">
        <w:tc>
          <w:tcPr>
            <w:tcW w:w="461" w:type="dxa"/>
          </w:tcPr>
          <w:p w14:paraId="18BD9D41" w14:textId="7A767A25" w:rsidR="00252D39" w:rsidRPr="00252D39" w:rsidRDefault="00252D39" w:rsidP="00252D39">
            <w:pPr>
              <w:rPr>
                <w:rFonts w:eastAsia="Calibri"/>
                <w:lang w:val="mk-MK"/>
              </w:rPr>
            </w:pPr>
            <w:r>
              <w:rPr>
                <w:rFonts w:eastAsia="Calibri"/>
                <w:lang w:val="mk-MK"/>
              </w:rPr>
              <w:t>5</w:t>
            </w:r>
          </w:p>
        </w:tc>
        <w:tc>
          <w:tcPr>
            <w:tcW w:w="6043" w:type="dxa"/>
          </w:tcPr>
          <w:p w14:paraId="3D467EA9" w14:textId="77777777" w:rsidR="00252D39" w:rsidRPr="00252D39" w:rsidRDefault="00252D39" w:rsidP="00252D39">
            <w:pPr>
              <w:rPr>
                <w:rFonts w:eastAsia="Calibri"/>
                <w:lang w:val="mk-MK"/>
              </w:rPr>
            </w:pPr>
            <w:r w:rsidRPr="00252D39">
              <w:rPr>
                <w:rFonts w:eastAsia="Calibri"/>
                <w:lang w:val="mk-MK"/>
              </w:rPr>
              <w:t>Уредување и оградување на простор околу игралишта во населени места</w:t>
            </w:r>
          </w:p>
        </w:tc>
        <w:tc>
          <w:tcPr>
            <w:tcW w:w="2739" w:type="dxa"/>
          </w:tcPr>
          <w:p w14:paraId="5475EE23" w14:textId="77777777" w:rsidR="00252D39" w:rsidRPr="00252D39" w:rsidRDefault="00252D39" w:rsidP="00252D39">
            <w:pPr>
              <w:rPr>
                <w:rFonts w:eastAsia="Calibri"/>
                <w:lang w:val="mk-MK"/>
              </w:rPr>
            </w:pPr>
          </w:p>
        </w:tc>
      </w:tr>
      <w:tr w:rsidR="00252D39" w:rsidRPr="006838F4" w14:paraId="00CC6DEB" w14:textId="77777777" w:rsidTr="00252D39">
        <w:tc>
          <w:tcPr>
            <w:tcW w:w="461" w:type="dxa"/>
          </w:tcPr>
          <w:p w14:paraId="1613B26C" w14:textId="2E38C6A4" w:rsidR="00252D39" w:rsidRPr="00252D39" w:rsidRDefault="00252D39" w:rsidP="00252D39">
            <w:pPr>
              <w:rPr>
                <w:rFonts w:eastAsia="Calibri"/>
                <w:lang w:val="mk-MK"/>
              </w:rPr>
            </w:pPr>
            <w:r>
              <w:rPr>
                <w:rFonts w:eastAsia="Calibri"/>
                <w:lang w:val="mk-MK"/>
              </w:rPr>
              <w:t>6</w:t>
            </w:r>
          </w:p>
        </w:tc>
        <w:tc>
          <w:tcPr>
            <w:tcW w:w="6043" w:type="dxa"/>
          </w:tcPr>
          <w:p w14:paraId="0CB08DFD" w14:textId="77777777" w:rsidR="00252D39" w:rsidRPr="00252D39" w:rsidRDefault="00252D39" w:rsidP="00252D39">
            <w:pPr>
              <w:rPr>
                <w:rFonts w:eastAsia="Calibri"/>
                <w:lang w:val="mk-MK"/>
              </w:rPr>
            </w:pPr>
            <w:r w:rsidRPr="00252D39">
              <w:rPr>
                <w:rFonts w:eastAsia="Calibri"/>
                <w:lang w:val="mk-MK"/>
              </w:rPr>
              <w:t>Изведба на тротоар во с.Дабиле – потег од крстосница до сверно огледало</w:t>
            </w:r>
          </w:p>
        </w:tc>
        <w:tc>
          <w:tcPr>
            <w:tcW w:w="2739" w:type="dxa"/>
          </w:tcPr>
          <w:p w14:paraId="6C43D197" w14:textId="77777777" w:rsidR="00252D39" w:rsidRPr="00252D39" w:rsidRDefault="00252D39" w:rsidP="00252D39">
            <w:pPr>
              <w:rPr>
                <w:rFonts w:eastAsia="Calibri"/>
                <w:lang w:val="mk-MK"/>
              </w:rPr>
            </w:pPr>
          </w:p>
        </w:tc>
      </w:tr>
      <w:tr w:rsidR="00252D39" w:rsidRPr="00252D39" w14:paraId="32A3D56A" w14:textId="77777777" w:rsidTr="00252D39">
        <w:tc>
          <w:tcPr>
            <w:tcW w:w="461" w:type="dxa"/>
          </w:tcPr>
          <w:p w14:paraId="3DA17EC1" w14:textId="53295C51" w:rsidR="00252D39" w:rsidRPr="00252D39" w:rsidRDefault="00252D39" w:rsidP="00252D39">
            <w:pPr>
              <w:rPr>
                <w:rFonts w:eastAsia="Calibri"/>
                <w:lang w:val="mk-MK"/>
              </w:rPr>
            </w:pPr>
            <w:r>
              <w:rPr>
                <w:rFonts w:eastAsia="Calibri"/>
                <w:lang w:val="mk-MK"/>
              </w:rPr>
              <w:t>7</w:t>
            </w:r>
          </w:p>
        </w:tc>
        <w:tc>
          <w:tcPr>
            <w:tcW w:w="6043" w:type="dxa"/>
          </w:tcPr>
          <w:p w14:paraId="7788764C" w14:textId="77777777" w:rsidR="00252D39" w:rsidRPr="00252D39" w:rsidRDefault="00252D39" w:rsidP="00252D39">
            <w:pPr>
              <w:rPr>
                <w:rFonts w:eastAsia="Calibri"/>
                <w:lang w:val="mk-MK"/>
              </w:rPr>
            </w:pPr>
            <w:r w:rsidRPr="00252D39">
              <w:rPr>
                <w:rFonts w:eastAsia="Calibri"/>
                <w:lang w:val="mk-MK"/>
              </w:rPr>
              <w:t>Изведба на улица во с.Банско – пред Црква ( бетон или асфалт )</w:t>
            </w:r>
          </w:p>
        </w:tc>
        <w:tc>
          <w:tcPr>
            <w:tcW w:w="2739" w:type="dxa"/>
          </w:tcPr>
          <w:p w14:paraId="492F3227" w14:textId="77777777" w:rsidR="00252D39" w:rsidRPr="00252D39" w:rsidRDefault="00252D39" w:rsidP="00252D39">
            <w:pPr>
              <w:rPr>
                <w:rFonts w:eastAsia="Calibri"/>
                <w:lang w:val="mk-MK"/>
              </w:rPr>
            </w:pPr>
            <w:r w:rsidRPr="00252D39">
              <w:rPr>
                <w:rFonts w:eastAsia="Calibri"/>
                <w:lang w:val="mk-MK"/>
              </w:rPr>
              <w:t>Реализирано</w:t>
            </w:r>
          </w:p>
        </w:tc>
      </w:tr>
      <w:tr w:rsidR="00252D39" w:rsidRPr="00252D39" w14:paraId="4F95B1DC" w14:textId="77777777" w:rsidTr="00252D39">
        <w:tc>
          <w:tcPr>
            <w:tcW w:w="461" w:type="dxa"/>
          </w:tcPr>
          <w:p w14:paraId="523F15C7" w14:textId="74C767FD" w:rsidR="00252D39" w:rsidRPr="00252D39" w:rsidRDefault="00252D39" w:rsidP="00252D39">
            <w:pPr>
              <w:rPr>
                <w:rFonts w:eastAsia="Calibri"/>
                <w:lang w:val="mk-MK"/>
              </w:rPr>
            </w:pPr>
            <w:r>
              <w:rPr>
                <w:rFonts w:eastAsia="Calibri"/>
                <w:lang w:val="mk-MK"/>
              </w:rPr>
              <w:t>8</w:t>
            </w:r>
          </w:p>
        </w:tc>
        <w:tc>
          <w:tcPr>
            <w:tcW w:w="6043" w:type="dxa"/>
          </w:tcPr>
          <w:p w14:paraId="59335E11" w14:textId="77777777" w:rsidR="00252D39" w:rsidRPr="00252D39" w:rsidRDefault="00252D39" w:rsidP="00252D39">
            <w:pPr>
              <w:rPr>
                <w:rFonts w:eastAsia="Calibri"/>
                <w:lang w:val="mk-MK"/>
              </w:rPr>
            </w:pPr>
            <w:r w:rsidRPr="00252D39">
              <w:rPr>
                <w:rFonts w:eastAsia="Calibri"/>
                <w:lang w:val="mk-MK"/>
              </w:rPr>
              <w:t>Санација на бетонски пропусти - с.Банско</w:t>
            </w:r>
          </w:p>
        </w:tc>
        <w:tc>
          <w:tcPr>
            <w:tcW w:w="2739" w:type="dxa"/>
          </w:tcPr>
          <w:p w14:paraId="22AC85CC" w14:textId="77777777" w:rsidR="00252D39" w:rsidRPr="00252D39" w:rsidRDefault="00252D39" w:rsidP="00252D39">
            <w:pPr>
              <w:rPr>
                <w:rFonts w:eastAsia="Calibri"/>
                <w:lang w:val="mk-MK"/>
              </w:rPr>
            </w:pPr>
            <w:r w:rsidRPr="00252D39">
              <w:rPr>
                <w:rFonts w:eastAsia="Calibri"/>
                <w:lang w:val="mk-MK"/>
              </w:rPr>
              <w:t>Потпишан допговор</w:t>
            </w:r>
          </w:p>
        </w:tc>
      </w:tr>
      <w:tr w:rsidR="00252D39" w:rsidRPr="00252D39" w14:paraId="637CD379" w14:textId="77777777" w:rsidTr="00252D39">
        <w:tc>
          <w:tcPr>
            <w:tcW w:w="461" w:type="dxa"/>
          </w:tcPr>
          <w:p w14:paraId="3CD51B17" w14:textId="20ED4993" w:rsidR="00252D39" w:rsidRPr="00252D39" w:rsidRDefault="00252D39" w:rsidP="00252D39">
            <w:pPr>
              <w:rPr>
                <w:rFonts w:eastAsia="Calibri"/>
                <w:lang w:val="mk-MK"/>
              </w:rPr>
            </w:pPr>
            <w:r>
              <w:rPr>
                <w:rFonts w:eastAsia="Calibri"/>
                <w:lang w:val="mk-MK"/>
              </w:rPr>
              <w:t>9</w:t>
            </w:r>
          </w:p>
        </w:tc>
        <w:tc>
          <w:tcPr>
            <w:tcW w:w="6043" w:type="dxa"/>
          </w:tcPr>
          <w:p w14:paraId="567D16D9" w14:textId="77777777" w:rsidR="00252D39" w:rsidRPr="00252D39" w:rsidRDefault="00252D39" w:rsidP="00252D39">
            <w:pPr>
              <w:rPr>
                <w:rFonts w:eastAsia="Calibri"/>
                <w:lang w:val="mk-MK"/>
              </w:rPr>
            </w:pPr>
            <w:r w:rsidRPr="00252D39">
              <w:rPr>
                <w:rFonts w:eastAsia="Calibri"/>
                <w:lang w:val="mk-MK"/>
              </w:rPr>
              <w:t>Бетонирање на улица во с.Рич од Гоцев Гоце до Трајков Живко</w:t>
            </w:r>
          </w:p>
        </w:tc>
        <w:tc>
          <w:tcPr>
            <w:tcW w:w="2739" w:type="dxa"/>
          </w:tcPr>
          <w:p w14:paraId="17E26657" w14:textId="77777777" w:rsidR="00252D39" w:rsidRPr="00252D39" w:rsidRDefault="00252D39" w:rsidP="00252D39">
            <w:pPr>
              <w:rPr>
                <w:rFonts w:eastAsia="Calibri"/>
                <w:lang w:val="mk-MK"/>
              </w:rPr>
            </w:pPr>
            <w:r w:rsidRPr="00252D39">
              <w:rPr>
                <w:rFonts w:eastAsia="Calibri"/>
                <w:lang w:val="mk-MK"/>
              </w:rPr>
              <w:t>Реализирано</w:t>
            </w:r>
          </w:p>
        </w:tc>
      </w:tr>
      <w:tr w:rsidR="00252D39" w:rsidRPr="00252D39" w14:paraId="5A69C72B" w14:textId="77777777" w:rsidTr="00252D39">
        <w:tc>
          <w:tcPr>
            <w:tcW w:w="461" w:type="dxa"/>
          </w:tcPr>
          <w:p w14:paraId="46C9A7D1" w14:textId="234CF65B" w:rsidR="00252D39" w:rsidRPr="00252D39" w:rsidRDefault="00252D39" w:rsidP="00252D39">
            <w:pPr>
              <w:rPr>
                <w:rFonts w:eastAsia="Calibri"/>
                <w:lang w:val="mk-MK"/>
              </w:rPr>
            </w:pPr>
            <w:r>
              <w:rPr>
                <w:rFonts w:eastAsia="Calibri"/>
                <w:lang w:val="mk-MK"/>
              </w:rPr>
              <w:lastRenderedPageBreak/>
              <w:t>10</w:t>
            </w:r>
          </w:p>
        </w:tc>
        <w:tc>
          <w:tcPr>
            <w:tcW w:w="6043" w:type="dxa"/>
          </w:tcPr>
          <w:p w14:paraId="4137D51E" w14:textId="77777777" w:rsidR="00252D39" w:rsidRPr="00252D39" w:rsidRDefault="00252D39" w:rsidP="00252D39">
            <w:pPr>
              <w:rPr>
                <w:rFonts w:eastAsia="Calibri"/>
                <w:lang w:val="mk-MK"/>
              </w:rPr>
            </w:pPr>
            <w:r w:rsidRPr="00252D39">
              <w:rPr>
                <w:rFonts w:eastAsia="Calibri"/>
                <w:lang w:val="mk-MK"/>
              </w:rPr>
              <w:t>Патека и тротоар во с.Попчево од Туше Иљашев до Бубова чешма (бетон)</w:t>
            </w:r>
          </w:p>
        </w:tc>
        <w:tc>
          <w:tcPr>
            <w:tcW w:w="2739" w:type="dxa"/>
          </w:tcPr>
          <w:p w14:paraId="15F7B1B9" w14:textId="77777777" w:rsidR="00252D39" w:rsidRPr="00252D39" w:rsidRDefault="00252D39" w:rsidP="00252D39">
            <w:pPr>
              <w:rPr>
                <w:rFonts w:eastAsia="Calibri"/>
                <w:lang w:val="mk-MK"/>
              </w:rPr>
            </w:pPr>
            <w:r w:rsidRPr="00252D39">
              <w:rPr>
                <w:rFonts w:eastAsia="Calibri"/>
                <w:lang w:val="mk-MK"/>
              </w:rPr>
              <w:t>Реализирано</w:t>
            </w:r>
          </w:p>
        </w:tc>
      </w:tr>
      <w:tr w:rsidR="00252D39" w:rsidRPr="00252D39" w14:paraId="18D1BDFE" w14:textId="77777777" w:rsidTr="00252D39">
        <w:tc>
          <w:tcPr>
            <w:tcW w:w="461" w:type="dxa"/>
          </w:tcPr>
          <w:p w14:paraId="270AA8F8" w14:textId="700037C0" w:rsidR="00252D39" w:rsidRPr="00252D39" w:rsidRDefault="00252D39" w:rsidP="00252D39">
            <w:pPr>
              <w:rPr>
                <w:rFonts w:eastAsia="Calibri"/>
                <w:lang w:val="mk-MK"/>
              </w:rPr>
            </w:pPr>
            <w:r>
              <w:rPr>
                <w:rFonts w:eastAsia="Calibri"/>
                <w:lang w:val="mk-MK"/>
              </w:rPr>
              <w:t>11</w:t>
            </w:r>
          </w:p>
        </w:tc>
        <w:tc>
          <w:tcPr>
            <w:tcW w:w="6043" w:type="dxa"/>
          </w:tcPr>
          <w:p w14:paraId="5F00FE98" w14:textId="77777777" w:rsidR="00252D39" w:rsidRPr="00252D39" w:rsidRDefault="00252D39" w:rsidP="00252D39">
            <w:pPr>
              <w:rPr>
                <w:rFonts w:eastAsia="Calibri"/>
                <w:lang w:val="mk-MK"/>
              </w:rPr>
            </w:pPr>
            <w:r w:rsidRPr="00252D39">
              <w:rPr>
                <w:rFonts w:eastAsia="Calibri"/>
                <w:lang w:val="mk-MK"/>
              </w:rPr>
              <w:t>Бетонирање на улица во с.Попчево од Лазаров Драги до Бачев Јанко</w:t>
            </w:r>
          </w:p>
        </w:tc>
        <w:tc>
          <w:tcPr>
            <w:tcW w:w="2739" w:type="dxa"/>
          </w:tcPr>
          <w:p w14:paraId="4433F884" w14:textId="77777777" w:rsidR="00252D39" w:rsidRPr="00252D39" w:rsidRDefault="00252D39" w:rsidP="00252D39">
            <w:pPr>
              <w:rPr>
                <w:rFonts w:eastAsia="Calibri"/>
                <w:lang w:val="mk-MK"/>
              </w:rPr>
            </w:pPr>
            <w:r w:rsidRPr="00252D39">
              <w:rPr>
                <w:rFonts w:eastAsia="Calibri"/>
                <w:lang w:val="mk-MK"/>
              </w:rPr>
              <w:t>Реализирано</w:t>
            </w:r>
          </w:p>
        </w:tc>
      </w:tr>
      <w:tr w:rsidR="00252D39" w:rsidRPr="00252D39" w14:paraId="5F5CC717" w14:textId="77777777" w:rsidTr="00252D39">
        <w:tc>
          <w:tcPr>
            <w:tcW w:w="461" w:type="dxa"/>
          </w:tcPr>
          <w:p w14:paraId="41726B2D" w14:textId="4A239346" w:rsidR="00252D39" w:rsidRPr="00252D39" w:rsidRDefault="00252D39" w:rsidP="00252D39">
            <w:pPr>
              <w:rPr>
                <w:rFonts w:eastAsia="Calibri"/>
                <w:lang w:val="mk-MK"/>
              </w:rPr>
            </w:pPr>
            <w:r>
              <w:rPr>
                <w:rFonts w:eastAsia="Calibri"/>
                <w:lang w:val="mk-MK"/>
              </w:rPr>
              <w:t>12</w:t>
            </w:r>
          </w:p>
        </w:tc>
        <w:tc>
          <w:tcPr>
            <w:tcW w:w="6043" w:type="dxa"/>
          </w:tcPr>
          <w:p w14:paraId="5D867623" w14:textId="77777777" w:rsidR="00252D39" w:rsidRPr="00252D39" w:rsidRDefault="00252D39" w:rsidP="00252D39">
            <w:pPr>
              <w:rPr>
                <w:rFonts w:eastAsia="Calibri"/>
                <w:lang w:val="mk-MK"/>
              </w:rPr>
            </w:pPr>
            <w:r w:rsidRPr="00252D39">
              <w:rPr>
                <w:rFonts w:eastAsia="Calibri"/>
                <w:lang w:val="mk-MK"/>
              </w:rPr>
              <w:t>Бетонирање на улица во с.Попчево од Бара чешма до Тренчев Васе</w:t>
            </w:r>
          </w:p>
        </w:tc>
        <w:tc>
          <w:tcPr>
            <w:tcW w:w="2739" w:type="dxa"/>
          </w:tcPr>
          <w:p w14:paraId="0A6EFFEC" w14:textId="77777777" w:rsidR="00252D39" w:rsidRPr="00252D39" w:rsidRDefault="00252D39" w:rsidP="00252D39">
            <w:pPr>
              <w:rPr>
                <w:rFonts w:eastAsia="Calibri"/>
                <w:lang w:val="mk-MK"/>
              </w:rPr>
            </w:pPr>
            <w:r w:rsidRPr="00252D39">
              <w:rPr>
                <w:rFonts w:eastAsia="Calibri"/>
                <w:lang w:val="mk-MK"/>
              </w:rPr>
              <w:t>Реализирано</w:t>
            </w:r>
          </w:p>
        </w:tc>
      </w:tr>
      <w:tr w:rsidR="00252D39" w:rsidRPr="006838F4" w14:paraId="7F9929C4" w14:textId="77777777" w:rsidTr="00252D39">
        <w:tc>
          <w:tcPr>
            <w:tcW w:w="461" w:type="dxa"/>
          </w:tcPr>
          <w:p w14:paraId="054EACB4" w14:textId="0EA69D9D" w:rsidR="00252D39" w:rsidRPr="00252D39" w:rsidRDefault="00252D39" w:rsidP="00252D39">
            <w:pPr>
              <w:rPr>
                <w:rFonts w:eastAsia="Calibri"/>
                <w:lang w:val="mk-MK"/>
              </w:rPr>
            </w:pPr>
            <w:r>
              <w:rPr>
                <w:rFonts w:eastAsia="Calibri"/>
                <w:lang w:val="mk-MK"/>
              </w:rPr>
              <w:t>13</w:t>
            </w:r>
          </w:p>
        </w:tc>
        <w:tc>
          <w:tcPr>
            <w:tcW w:w="6043" w:type="dxa"/>
          </w:tcPr>
          <w:p w14:paraId="364425B8" w14:textId="77777777" w:rsidR="00252D39" w:rsidRPr="00252D39" w:rsidRDefault="00252D39" w:rsidP="00252D39">
            <w:pPr>
              <w:rPr>
                <w:rFonts w:eastAsia="Calibri"/>
                <w:lang w:val="mk-MK"/>
              </w:rPr>
            </w:pPr>
            <w:r w:rsidRPr="00252D39">
              <w:rPr>
                <w:rFonts w:eastAsia="Calibri"/>
                <w:lang w:val="mk-MK"/>
              </w:rPr>
              <w:t>Рехабилитација на тротоари во с.Муртино</w:t>
            </w:r>
          </w:p>
        </w:tc>
        <w:tc>
          <w:tcPr>
            <w:tcW w:w="2739" w:type="dxa"/>
          </w:tcPr>
          <w:p w14:paraId="6F67E3C0" w14:textId="77777777" w:rsidR="00252D39" w:rsidRPr="00252D39" w:rsidRDefault="00252D39" w:rsidP="00252D39">
            <w:pPr>
              <w:rPr>
                <w:rFonts w:eastAsia="Calibri"/>
                <w:lang w:val="mk-MK"/>
              </w:rPr>
            </w:pPr>
          </w:p>
        </w:tc>
      </w:tr>
      <w:tr w:rsidR="00252D39" w:rsidRPr="00252D39" w14:paraId="3D309988" w14:textId="77777777" w:rsidTr="00252D39">
        <w:tc>
          <w:tcPr>
            <w:tcW w:w="461" w:type="dxa"/>
          </w:tcPr>
          <w:p w14:paraId="31E44F7F" w14:textId="7F96D3A0" w:rsidR="00252D39" w:rsidRPr="00252D39" w:rsidRDefault="00252D39" w:rsidP="00252D39">
            <w:pPr>
              <w:rPr>
                <w:rFonts w:eastAsia="Calibri"/>
                <w:lang w:val="mk-MK"/>
              </w:rPr>
            </w:pPr>
            <w:r>
              <w:rPr>
                <w:rFonts w:eastAsia="Calibri"/>
                <w:lang w:val="mk-MK"/>
              </w:rPr>
              <w:t>14</w:t>
            </w:r>
          </w:p>
        </w:tc>
        <w:tc>
          <w:tcPr>
            <w:tcW w:w="6043" w:type="dxa"/>
          </w:tcPr>
          <w:p w14:paraId="1ECA8864" w14:textId="77777777" w:rsidR="00252D39" w:rsidRPr="00252D39" w:rsidRDefault="00252D39" w:rsidP="00252D39">
            <w:pPr>
              <w:rPr>
                <w:rFonts w:eastAsia="Calibri"/>
                <w:lang w:val="mk-MK"/>
              </w:rPr>
            </w:pPr>
            <w:r w:rsidRPr="00252D39">
              <w:rPr>
                <w:rFonts w:eastAsia="Calibri"/>
                <w:lang w:val="mk-MK"/>
              </w:rPr>
              <w:t>Тампонирање (поврзување) – стар пат во с.Габрово кон с.Колешино.</w:t>
            </w:r>
          </w:p>
        </w:tc>
        <w:tc>
          <w:tcPr>
            <w:tcW w:w="2739" w:type="dxa"/>
          </w:tcPr>
          <w:p w14:paraId="5ADF2238" w14:textId="77777777" w:rsidR="00252D39" w:rsidRPr="00252D39" w:rsidRDefault="00252D39" w:rsidP="00252D39">
            <w:pPr>
              <w:rPr>
                <w:rFonts w:eastAsia="Calibri"/>
                <w:lang w:val="mk-MK"/>
              </w:rPr>
            </w:pPr>
            <w:r w:rsidRPr="00252D39">
              <w:rPr>
                <w:rFonts w:eastAsia="Calibri"/>
                <w:lang w:val="mk-MK"/>
              </w:rPr>
              <w:t>Реализација во тек</w:t>
            </w:r>
          </w:p>
        </w:tc>
      </w:tr>
      <w:tr w:rsidR="00252D39" w:rsidRPr="00252D39" w14:paraId="1EEA9ADD" w14:textId="77777777" w:rsidTr="00252D39">
        <w:tc>
          <w:tcPr>
            <w:tcW w:w="461" w:type="dxa"/>
          </w:tcPr>
          <w:p w14:paraId="0C7ED26C" w14:textId="69EDB8A4" w:rsidR="00252D39" w:rsidRPr="00252D39" w:rsidRDefault="00252D39" w:rsidP="00252D39">
            <w:pPr>
              <w:rPr>
                <w:rFonts w:eastAsia="Calibri"/>
                <w:lang w:val="mk-MK"/>
              </w:rPr>
            </w:pPr>
            <w:r>
              <w:rPr>
                <w:rFonts w:eastAsia="Calibri"/>
                <w:lang w:val="mk-MK"/>
              </w:rPr>
              <w:t>15</w:t>
            </w:r>
          </w:p>
        </w:tc>
        <w:tc>
          <w:tcPr>
            <w:tcW w:w="6043" w:type="dxa"/>
          </w:tcPr>
          <w:p w14:paraId="785B2ECE" w14:textId="715087DA" w:rsidR="00252D39" w:rsidRPr="00252D39" w:rsidRDefault="00252D39" w:rsidP="00252D39">
            <w:pPr>
              <w:rPr>
                <w:rFonts w:eastAsia="Calibri"/>
                <w:lang w:val="mk-MK"/>
              </w:rPr>
            </w:pPr>
            <w:r w:rsidRPr="00252D39">
              <w:rPr>
                <w:rFonts w:eastAsia="Calibri"/>
                <w:lang w:val="mk-MK"/>
              </w:rPr>
              <w:t>Тампонирање и бетонирање на улица-Локален пат кон с.Дарлаомбос - од Река до Џамија</w:t>
            </w:r>
          </w:p>
        </w:tc>
        <w:tc>
          <w:tcPr>
            <w:tcW w:w="2739" w:type="dxa"/>
          </w:tcPr>
          <w:p w14:paraId="5D1F902B" w14:textId="77777777" w:rsidR="00252D39" w:rsidRPr="00252D39" w:rsidRDefault="00252D39" w:rsidP="00252D39">
            <w:pPr>
              <w:rPr>
                <w:rFonts w:eastAsia="Calibri"/>
                <w:lang w:val="mk-MK"/>
              </w:rPr>
            </w:pPr>
            <w:r w:rsidRPr="00252D39">
              <w:rPr>
                <w:rFonts w:eastAsia="Calibri"/>
                <w:lang w:val="mk-MK"/>
              </w:rPr>
              <w:t>Реализирано</w:t>
            </w:r>
          </w:p>
        </w:tc>
      </w:tr>
    </w:tbl>
    <w:p w14:paraId="1915E213" w14:textId="77777777" w:rsidR="00CB79CB" w:rsidRPr="00CB79CB" w:rsidRDefault="00CB79CB" w:rsidP="00CB79CB"/>
    <w:p w14:paraId="4A792652" w14:textId="0ABB7582" w:rsidR="00432B39" w:rsidRPr="001E4E48" w:rsidRDefault="00432B39" w:rsidP="00CB79CB">
      <w:pPr>
        <w:rPr>
          <w:b/>
          <w:bCs/>
          <w:lang w:val="mk-MK"/>
        </w:rPr>
      </w:pPr>
      <w:r w:rsidRPr="001E4E48">
        <w:rPr>
          <w:b/>
          <w:bCs/>
          <w:lang w:val="mk-MK"/>
        </w:rPr>
        <w:t>ПАРКИНГ</w:t>
      </w:r>
    </w:p>
    <w:p w14:paraId="05639E31" w14:textId="77777777" w:rsidR="00432B39" w:rsidRPr="003353CE" w:rsidRDefault="00432B39" w:rsidP="00D9157E">
      <w:pPr>
        <w:rPr>
          <w:lang w:val="mk-MK"/>
        </w:rPr>
      </w:pPr>
      <w:r w:rsidRPr="003353CE">
        <w:rPr>
          <w:lang w:val="mk-MK"/>
        </w:rPr>
        <w:t>Јавно паркиралиште е посебно уреден и обележан простор наменет за паркирање на определен вид возила. Во зависност од контролата на влезот и излезот на јавното паркиралиште, јавните паркиралишта можат да бидат од затворен и отворен тип. Јавните паркиралишта од отворен тип се паркиралишта без автоматски, полуавтоматски или рачно контролиран влез. Јавните паркиралишта од затворен тип се паркиралишта со автоматски, полуавтоматски или рачно контролиран влез. Во градот Струмица затворен паркинг со кој управува јавното претпријатие “Паркиралишта Струмица” е подземниот паркинг под плоштадот “Гоце Делчев”, а сите останати се отворени јавни паркиралишта.</w:t>
      </w:r>
      <w:r w:rsidRPr="003353CE">
        <w:rPr>
          <w:rFonts w:ascii="Roboto" w:hAnsi="Roboto"/>
          <w:color w:val="636171"/>
          <w:sz w:val="26"/>
          <w:szCs w:val="26"/>
          <w:shd w:val="clear" w:color="auto" w:fill="FFFFFF"/>
          <w:lang w:val="mk-MK"/>
        </w:rPr>
        <w:t xml:space="preserve"> </w:t>
      </w:r>
      <w:r w:rsidRPr="003353CE">
        <w:rPr>
          <w:lang w:val="mk-MK"/>
        </w:rPr>
        <w:t>Паркирањето во Струмица може да го изведете на затворен или отворен јавен паркинг. Подземниот паркинг работи со капацитет од 82 паркинг места 24 часа на ден, секој ден, додека на отворените јавни паркиралишта капацитетот е 713 паркинг места со работно време од 07:00 до 21:00 часот од понеделник до петок и од 07:00 до 17:00 часот во сабота. Недела и за време на државни празници јавните паркиралишта се бесплатни. Во затворениот паркинг под плоштадот Гоце Делчев цената на првиот час чини 20 денари, а за секој нареден отпочнат час 10 денари. На отворените јавни паркинзи во црвена зона паркирањето е 30 денари од час и паркирањето е временски ограничено на најмногу 2 часа, додека во жолта зона паркирањето е 20 ден од час и истото не е временски ограничено.</w:t>
      </w:r>
    </w:p>
    <w:p w14:paraId="72F9F71A" w14:textId="4F47826E" w:rsidR="00CB79CB" w:rsidRDefault="00432B39" w:rsidP="00D9157E">
      <w:pPr>
        <w:jc w:val="center"/>
      </w:pPr>
      <w:r>
        <w:rPr>
          <w:noProof/>
        </w:rPr>
        <w:lastRenderedPageBreak/>
        <w:drawing>
          <wp:inline distT="0" distB="0" distL="0" distR="0" wp14:anchorId="1C2F6008" wp14:editId="55709CAC">
            <wp:extent cx="5057775" cy="2362200"/>
            <wp:effectExtent l="0" t="0" r="9525" b="0"/>
            <wp:docPr id="507589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57775" cy="2362200"/>
                    </a:xfrm>
                    <a:prstGeom prst="rect">
                      <a:avLst/>
                    </a:prstGeom>
                    <a:noFill/>
                    <a:ln>
                      <a:noFill/>
                    </a:ln>
                  </pic:spPr>
                </pic:pic>
              </a:graphicData>
            </a:graphic>
          </wp:inline>
        </w:drawing>
      </w:r>
    </w:p>
    <w:p w14:paraId="13075422" w14:textId="16888C36" w:rsidR="00413B1D" w:rsidRPr="00CB4126" w:rsidRDefault="00413B1D" w:rsidP="00D9157E">
      <w:pPr>
        <w:jc w:val="center"/>
        <w:rPr>
          <w:sz w:val="20"/>
          <w:szCs w:val="20"/>
          <w:lang w:val="mk-MK"/>
        </w:rPr>
      </w:pPr>
      <w:r w:rsidRPr="00CB4126">
        <w:rPr>
          <w:sz w:val="20"/>
          <w:szCs w:val="20"/>
          <w:lang w:val="mk-MK"/>
        </w:rPr>
        <w:t xml:space="preserve">Слика 25. Подземен паркинг </w:t>
      </w:r>
    </w:p>
    <w:p w14:paraId="638016F9" w14:textId="77777777" w:rsidR="00CB79CB" w:rsidRPr="00CB79CB" w:rsidRDefault="00CB79CB" w:rsidP="00CB79CB"/>
    <w:p w14:paraId="1DBE4E63" w14:textId="2D3B703A" w:rsidR="00417643" w:rsidRPr="00243A09" w:rsidRDefault="00417643" w:rsidP="00243A09">
      <w:pPr>
        <w:pStyle w:val="Heading2"/>
        <w:numPr>
          <w:ilvl w:val="1"/>
          <w:numId w:val="10"/>
        </w:numPr>
        <w:ind w:left="576" w:hanging="576"/>
        <w:rPr>
          <w:lang w:val="mk-MK"/>
        </w:rPr>
      </w:pPr>
      <w:bookmarkStart w:id="519" w:name="_Toc142606723"/>
      <w:r w:rsidRPr="00417643">
        <w:rPr>
          <w:lang w:val="mk-MK"/>
        </w:rPr>
        <w:t>Проект „Струмица - Паметен вело град”</w:t>
      </w:r>
      <w:bookmarkEnd w:id="519"/>
    </w:p>
    <w:p w14:paraId="1991FFE7" w14:textId="6A00C61C" w:rsidR="00417643" w:rsidRPr="003353CE" w:rsidRDefault="00417643" w:rsidP="00417643">
      <w:pPr>
        <w:rPr>
          <w:lang w:val="mk-MK"/>
        </w:rPr>
      </w:pPr>
      <w:r w:rsidRPr="00417643">
        <w:rPr>
          <w:lang w:val="mk-MK"/>
        </w:rPr>
        <w:t xml:space="preserve">Проектот </w:t>
      </w:r>
      <w:r w:rsidRPr="00417643">
        <w:rPr>
          <w:bCs/>
          <w:lang w:val="mk-MK"/>
        </w:rPr>
        <w:t>„Струмица - Паметен вело град” е</w:t>
      </w:r>
      <w:r w:rsidRPr="00417643">
        <w:rPr>
          <w:lang w:val="mk-MK"/>
        </w:rPr>
        <w:t xml:space="preserve"> финансиран од Европската Унија преку Програмата „ЕУ за општините", во рамки на кој ќе се реализираат следните активности</w:t>
      </w:r>
      <w:r w:rsidRPr="003353CE">
        <w:rPr>
          <w:lang w:val="mk-MK"/>
        </w:rPr>
        <w:t>:</w:t>
      </w:r>
    </w:p>
    <w:p w14:paraId="1112FD50" w14:textId="77777777" w:rsidR="00417643" w:rsidRPr="00417643" w:rsidRDefault="00417643">
      <w:pPr>
        <w:numPr>
          <w:ilvl w:val="0"/>
          <w:numId w:val="87"/>
        </w:numPr>
        <w:rPr>
          <w:lang w:val="mk-MK"/>
        </w:rPr>
      </w:pPr>
      <w:r w:rsidRPr="00417643">
        <w:rPr>
          <w:lang w:val="mk-MK"/>
        </w:rPr>
        <w:t>мапирање, обележување и изградба на велосипедски патеки на улици и булевари во градот Струмица со вкупна должина од 10.6 км</w:t>
      </w:r>
      <w:r w:rsidRPr="003353CE">
        <w:rPr>
          <w:lang w:val="mk-MK"/>
        </w:rPr>
        <w:t xml:space="preserve"> (</w:t>
      </w:r>
      <w:r w:rsidRPr="00417643">
        <w:rPr>
          <w:lang w:val="mk-MK"/>
        </w:rPr>
        <w:t>досега изградени се велосипедски патеки во должина од 6 км)</w:t>
      </w:r>
      <w:r w:rsidRPr="003353CE">
        <w:rPr>
          <w:lang w:val="mk-MK"/>
        </w:rPr>
        <w:t xml:space="preserve">; </w:t>
      </w:r>
    </w:p>
    <w:p w14:paraId="208CA8FA" w14:textId="77777777" w:rsidR="00417643" w:rsidRPr="00417643" w:rsidRDefault="00417643">
      <w:pPr>
        <w:numPr>
          <w:ilvl w:val="0"/>
          <w:numId w:val="87"/>
        </w:numPr>
        <w:rPr>
          <w:lang w:val="mk-MK"/>
        </w:rPr>
      </w:pPr>
      <w:r w:rsidRPr="00417643">
        <w:rPr>
          <w:lang w:val="mk-MK"/>
        </w:rPr>
        <w:t>Набавка и поставување на паркинзи за велосипеди</w:t>
      </w:r>
      <w:r w:rsidRPr="003353CE">
        <w:rPr>
          <w:lang w:val="mk-MK"/>
        </w:rPr>
        <w:t>;</w:t>
      </w:r>
    </w:p>
    <w:p w14:paraId="4F3B3A2A" w14:textId="77777777" w:rsidR="00417643" w:rsidRPr="00417643" w:rsidRDefault="00417643">
      <w:pPr>
        <w:numPr>
          <w:ilvl w:val="0"/>
          <w:numId w:val="87"/>
        </w:numPr>
        <w:rPr>
          <w:lang w:val="mk-MK"/>
        </w:rPr>
      </w:pPr>
      <w:r w:rsidRPr="00417643">
        <w:rPr>
          <w:lang w:val="mk-MK"/>
        </w:rPr>
        <w:t>Обука за одржлива урбана мобилност со велосипед</w:t>
      </w:r>
      <w:r w:rsidRPr="003353CE">
        <w:rPr>
          <w:lang w:val="mk-MK"/>
        </w:rPr>
        <w:t>;</w:t>
      </w:r>
      <w:r w:rsidRPr="00417643">
        <w:rPr>
          <w:lang w:val="mk-MK"/>
        </w:rPr>
        <w:t xml:space="preserve"> </w:t>
      </w:r>
    </w:p>
    <w:p w14:paraId="2E3331B4" w14:textId="4B3C89A4" w:rsidR="00417643" w:rsidRPr="00417643" w:rsidRDefault="00417643">
      <w:pPr>
        <w:numPr>
          <w:ilvl w:val="0"/>
          <w:numId w:val="87"/>
        </w:numPr>
        <w:rPr>
          <w:lang w:val="mk-MK"/>
        </w:rPr>
      </w:pPr>
      <w:r w:rsidRPr="00417643">
        <w:rPr>
          <w:lang w:val="mk-MK"/>
        </w:rPr>
        <w:t>Подготвителни активности за воспоставување и развој на паметен систем за самоизнајмување на велосипеди</w:t>
      </w:r>
      <w:r w:rsidRPr="003353CE">
        <w:rPr>
          <w:lang w:val="mk-MK"/>
        </w:rPr>
        <w:t>;</w:t>
      </w:r>
      <w:r w:rsidRPr="00417643">
        <w:rPr>
          <w:lang w:val="mk-MK"/>
        </w:rPr>
        <w:t xml:space="preserve"> </w:t>
      </w:r>
    </w:p>
    <w:p w14:paraId="7D069510" w14:textId="77777777" w:rsidR="00417643" w:rsidRPr="00417643" w:rsidRDefault="00417643">
      <w:pPr>
        <w:numPr>
          <w:ilvl w:val="0"/>
          <w:numId w:val="87"/>
        </w:numPr>
        <w:rPr>
          <w:lang w:val="mk-MK"/>
        </w:rPr>
      </w:pPr>
      <w:r w:rsidRPr="00417643">
        <w:rPr>
          <w:lang w:val="mk-MK"/>
        </w:rPr>
        <w:t>Спроведување активности за градење на вело-култура во општина Струмица</w:t>
      </w:r>
      <w:r w:rsidRPr="003353CE">
        <w:rPr>
          <w:lang w:val="mk-MK"/>
        </w:rPr>
        <w:t>;</w:t>
      </w:r>
    </w:p>
    <w:p w14:paraId="00917C61" w14:textId="77777777" w:rsidR="00417643" w:rsidRPr="00417643" w:rsidRDefault="00417643">
      <w:pPr>
        <w:numPr>
          <w:ilvl w:val="0"/>
          <w:numId w:val="87"/>
        </w:numPr>
        <w:rPr>
          <w:lang w:val="mk-MK"/>
        </w:rPr>
      </w:pPr>
      <w:r w:rsidRPr="00417643">
        <w:rPr>
          <w:lang w:val="mk-MK"/>
        </w:rPr>
        <w:t>Изработка на сет промотивни материјали и алатки за промоција и видливост на проектот</w:t>
      </w:r>
      <w:r w:rsidRPr="003353CE">
        <w:rPr>
          <w:lang w:val="mk-MK"/>
        </w:rPr>
        <w:t>;</w:t>
      </w:r>
      <w:r w:rsidRPr="00417643">
        <w:rPr>
          <w:lang w:val="mk-MK"/>
        </w:rPr>
        <w:t xml:space="preserve"> </w:t>
      </w:r>
    </w:p>
    <w:p w14:paraId="685D4890" w14:textId="77777777" w:rsidR="00417643" w:rsidRPr="00417643" w:rsidRDefault="00417643">
      <w:pPr>
        <w:numPr>
          <w:ilvl w:val="0"/>
          <w:numId w:val="87"/>
        </w:numPr>
        <w:rPr>
          <w:lang w:val="mk-MK"/>
        </w:rPr>
      </w:pPr>
      <w:r w:rsidRPr="00417643">
        <w:rPr>
          <w:lang w:val="mk-MK"/>
        </w:rPr>
        <w:t>Одржана четиридневна манифестација - Фестивал за љубители на велосипедизмот „Вело Струмица“ 2022, во чии рамки беа организирани 11 настани</w:t>
      </w:r>
      <w:r w:rsidRPr="003353CE">
        <w:rPr>
          <w:lang w:val="mk-MK"/>
        </w:rPr>
        <w:t xml:space="preserve">; </w:t>
      </w:r>
    </w:p>
    <w:p w14:paraId="51F1E7A2" w14:textId="299D21E7" w:rsidR="00417643" w:rsidRDefault="00417643">
      <w:pPr>
        <w:numPr>
          <w:ilvl w:val="0"/>
          <w:numId w:val="87"/>
        </w:numPr>
        <w:rPr>
          <w:lang w:val="mk-MK"/>
        </w:rPr>
      </w:pPr>
      <w:r w:rsidRPr="00417643">
        <w:rPr>
          <w:lang w:val="mk-MK"/>
        </w:rPr>
        <w:t>Активности за јакнење на капацитетите и поттикнување на вело-културата кај деца и млади и пошироката јавност</w:t>
      </w:r>
      <w:r w:rsidRPr="003353CE">
        <w:rPr>
          <w:lang w:val="mk-MK"/>
        </w:rPr>
        <w:t xml:space="preserve">. </w:t>
      </w:r>
    </w:p>
    <w:p w14:paraId="52809726" w14:textId="77777777" w:rsidR="00243A09" w:rsidRPr="00243A09" w:rsidRDefault="00243A09" w:rsidP="00243A09">
      <w:pPr>
        <w:ind w:left="720"/>
        <w:rPr>
          <w:lang w:val="mk-MK"/>
        </w:rPr>
      </w:pPr>
    </w:p>
    <w:p w14:paraId="485013A2" w14:textId="3DC4B4D2" w:rsidR="00417643" w:rsidRPr="00417643" w:rsidRDefault="00417643" w:rsidP="004F72B9">
      <w:pPr>
        <w:jc w:val="center"/>
        <w:rPr>
          <w:b/>
          <w:lang w:val="mk-MK"/>
        </w:rPr>
      </w:pPr>
      <w:r>
        <w:rPr>
          <w:b/>
          <w:noProof/>
          <w:lang w:val="mk-MK"/>
        </w:rPr>
        <w:lastRenderedPageBreak/>
        <w:drawing>
          <wp:inline distT="0" distB="0" distL="0" distR="0" wp14:anchorId="1346E5E3" wp14:editId="65251542">
            <wp:extent cx="5505450" cy="2857500"/>
            <wp:effectExtent l="0" t="0" r="0" b="0"/>
            <wp:docPr id="5737296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05450" cy="2857500"/>
                    </a:xfrm>
                    <a:prstGeom prst="rect">
                      <a:avLst/>
                    </a:prstGeom>
                    <a:noFill/>
                    <a:ln>
                      <a:noFill/>
                    </a:ln>
                  </pic:spPr>
                </pic:pic>
              </a:graphicData>
            </a:graphic>
          </wp:inline>
        </w:drawing>
      </w:r>
    </w:p>
    <w:p w14:paraId="43FE351C" w14:textId="77777777" w:rsidR="00CB79CB" w:rsidRPr="00CB79CB" w:rsidRDefault="00CB79CB" w:rsidP="00CB79CB"/>
    <w:p w14:paraId="1763AD4D" w14:textId="75C8D940" w:rsidR="00AE6415" w:rsidRDefault="009D3E98" w:rsidP="006A5CB8">
      <w:pPr>
        <w:jc w:val="center"/>
      </w:pPr>
      <w:r>
        <w:rPr>
          <w:noProof/>
        </w:rPr>
        <w:drawing>
          <wp:inline distT="0" distB="0" distL="0" distR="0" wp14:anchorId="73B25936" wp14:editId="5446910E">
            <wp:extent cx="5600700" cy="4181475"/>
            <wp:effectExtent l="0" t="0" r="0" b="9525"/>
            <wp:docPr id="14719410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00700" cy="4181475"/>
                    </a:xfrm>
                    <a:prstGeom prst="rect">
                      <a:avLst/>
                    </a:prstGeom>
                    <a:noFill/>
                    <a:ln>
                      <a:noFill/>
                    </a:ln>
                  </pic:spPr>
                </pic:pic>
              </a:graphicData>
            </a:graphic>
          </wp:inline>
        </w:drawing>
      </w:r>
    </w:p>
    <w:p w14:paraId="53A55939" w14:textId="55B82C86" w:rsidR="00413B1D" w:rsidRPr="00CB4126" w:rsidRDefault="00413B1D" w:rsidP="006A5CB8">
      <w:pPr>
        <w:jc w:val="center"/>
        <w:rPr>
          <w:sz w:val="20"/>
          <w:szCs w:val="20"/>
          <w:lang w:val="mk-MK"/>
        </w:rPr>
      </w:pPr>
      <w:r w:rsidRPr="00CB4126">
        <w:rPr>
          <w:sz w:val="20"/>
          <w:szCs w:val="20"/>
          <w:lang w:val="mk-MK"/>
        </w:rPr>
        <w:t>Слика 26. Вело патеки низ општина Струмица</w:t>
      </w:r>
    </w:p>
    <w:p w14:paraId="7611EB54" w14:textId="77777777" w:rsidR="00976F21" w:rsidRDefault="00976F21" w:rsidP="006A5CB8">
      <w:pPr>
        <w:jc w:val="center"/>
        <w:rPr>
          <w:lang w:val="mk-MK"/>
        </w:rPr>
      </w:pPr>
    </w:p>
    <w:p w14:paraId="640E8A5C" w14:textId="77777777" w:rsidR="00976F21" w:rsidRDefault="00976F21" w:rsidP="00CB4126">
      <w:pPr>
        <w:rPr>
          <w:lang w:val="mk-MK"/>
        </w:rPr>
      </w:pPr>
    </w:p>
    <w:p w14:paraId="538F7B33" w14:textId="77777777" w:rsidR="00976F21" w:rsidRPr="00243A09" w:rsidRDefault="00976F21" w:rsidP="00243A09">
      <w:pPr>
        <w:pStyle w:val="Heading2"/>
        <w:numPr>
          <w:ilvl w:val="1"/>
          <w:numId w:val="10"/>
        </w:numPr>
        <w:ind w:left="576" w:hanging="576"/>
        <w:rPr>
          <w:lang w:val="mk-MK"/>
        </w:rPr>
      </w:pPr>
      <w:bookmarkStart w:id="520" w:name="_Toc142606724"/>
      <w:r w:rsidRPr="00976F21">
        <w:rPr>
          <w:lang w:val="mk-MK"/>
        </w:rPr>
        <w:lastRenderedPageBreak/>
        <w:t>Зелен катастар и Зелена инфраструктура</w:t>
      </w:r>
      <w:bookmarkEnd w:id="520"/>
    </w:p>
    <w:p w14:paraId="427623ED" w14:textId="77777777" w:rsidR="00976F21" w:rsidRPr="00976F21" w:rsidRDefault="00976F21" w:rsidP="00976F21">
      <w:pPr>
        <w:rPr>
          <w:lang w:val="mk-MK"/>
        </w:rPr>
      </w:pPr>
      <w:r w:rsidRPr="00976F21">
        <w:rPr>
          <w:lang w:val="mk-MK"/>
        </w:rPr>
        <w:t xml:space="preserve">Општина Струмица се уште нема направен </w:t>
      </w:r>
      <w:r w:rsidRPr="00976F21">
        <w:rPr>
          <w:b/>
          <w:bCs/>
          <w:lang w:val="mk-MK"/>
        </w:rPr>
        <w:t>Зелен катастар</w:t>
      </w:r>
      <w:r w:rsidRPr="00976F21">
        <w:rPr>
          <w:lang w:val="mk-MK"/>
        </w:rPr>
        <w:t xml:space="preserve"> кој ќе даде целосна слика на зелените површини. Создавањето на овој катастар ќе обезбеди системски информации и податоци за дрвјата, нивниот вид, број, квалитет и економска проценка, што вкклучува картографска застапенкост и статистички податоци и претставува основаза употребување на природните ресурси, планирање и контрола на наивната заштита. Првиот чекор за интегрирање на набљудување на зелената површина во системот за следење на квалитетот на животната средина ќе биде развој на програма за следење на зеленилотот на која ќе се воспостави редовно следење на растителните видови на градската територија и ќе овозможи анализа на промените и идентификација на терндовите, како и валоризација на природните и трајните градски вредности. </w:t>
      </w:r>
    </w:p>
    <w:p w14:paraId="494D111D" w14:textId="77777777" w:rsidR="00976F21" w:rsidRPr="00976F21" w:rsidRDefault="00976F21" w:rsidP="00976F21">
      <w:pPr>
        <w:rPr>
          <w:lang w:val="mk-MK"/>
        </w:rPr>
      </w:pPr>
      <w:r w:rsidRPr="00976F21">
        <w:rPr>
          <w:lang w:val="mk-MK"/>
        </w:rPr>
        <w:t xml:space="preserve">Во урбаните средини, значајна компонента на зелените простори се зелените коридори кои ја поврзуваат мрежата на зелени и отворени простори во интегрален систем со околната природа која се нарекува </w:t>
      </w:r>
      <w:r w:rsidRPr="00976F21">
        <w:rPr>
          <w:b/>
          <w:bCs/>
          <w:lang w:val="mk-MK"/>
        </w:rPr>
        <w:t>зелена инфраструктура</w:t>
      </w:r>
      <w:r w:rsidRPr="00976F21">
        <w:rPr>
          <w:lang w:val="mk-MK"/>
        </w:rPr>
        <w:t xml:space="preserve">. Зелените коридиори се наречени зелени патишта или зелена инфраструктура и тие можат да опфатат природни и антропогени предели. Како дел од зелената инфраструктура покрај пределски врски, зелени појаси, рекреативни коридори, линеарни отворени простори, патеки за пешачење и рекреација, вклучени се и заштитните коридори покрај реките. Во мултифункционалните предели, како што се урбаните предели, за отворени зелени простори и нивна еколошка функција од најголемо значење е да се обезбеди засолниште на флората и фауната и да се намали влијанието од начинот на користење на земјиштето. </w:t>
      </w:r>
    </w:p>
    <w:p w14:paraId="2C967375" w14:textId="77777777" w:rsidR="00976F21" w:rsidRPr="00976F21" w:rsidRDefault="00976F21" w:rsidP="00976F21">
      <w:pPr>
        <w:rPr>
          <w:lang w:val="mk-MK"/>
        </w:rPr>
      </w:pPr>
    </w:p>
    <w:p w14:paraId="77AC5805" w14:textId="77777777" w:rsidR="00976F21" w:rsidRDefault="00976F21" w:rsidP="00976F21">
      <w:pPr>
        <w:jc w:val="center"/>
        <w:rPr>
          <w:lang w:val="mk-MK"/>
        </w:rPr>
      </w:pPr>
      <w:r w:rsidRPr="00976F21">
        <w:rPr>
          <w:noProof/>
          <w:lang w:val="mk-MK"/>
        </w:rPr>
        <w:drawing>
          <wp:inline distT="0" distB="0" distL="0" distR="0" wp14:anchorId="3D748BAD" wp14:editId="50C888EF">
            <wp:extent cx="6091570" cy="3667125"/>
            <wp:effectExtent l="0" t="0" r="4445" b="0"/>
            <wp:docPr id="1003141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06750" cy="3676263"/>
                    </a:xfrm>
                    <a:prstGeom prst="rect">
                      <a:avLst/>
                    </a:prstGeom>
                    <a:noFill/>
                    <a:ln>
                      <a:noFill/>
                    </a:ln>
                  </pic:spPr>
                </pic:pic>
              </a:graphicData>
            </a:graphic>
          </wp:inline>
        </w:drawing>
      </w:r>
    </w:p>
    <w:p w14:paraId="72EC48B6" w14:textId="5C98040C" w:rsidR="000A0B3E" w:rsidRPr="003353CE" w:rsidRDefault="000A0B3E" w:rsidP="00976F21">
      <w:pPr>
        <w:jc w:val="center"/>
        <w:rPr>
          <w:sz w:val="20"/>
          <w:szCs w:val="20"/>
          <w:lang w:val="mk-MK"/>
        </w:rPr>
      </w:pPr>
      <w:r w:rsidRPr="000A0B3E">
        <w:rPr>
          <w:sz w:val="20"/>
          <w:szCs w:val="20"/>
          <w:lang w:val="mk-MK"/>
        </w:rPr>
        <w:t xml:space="preserve">Слика 28. Можности за урбана зелена инфраструктура (извор: </w:t>
      </w:r>
      <w:r w:rsidRPr="003353CE">
        <w:rPr>
          <w:sz w:val="20"/>
          <w:szCs w:val="20"/>
          <w:lang w:val="mk-MK"/>
        </w:rPr>
        <w:t>google)</w:t>
      </w:r>
    </w:p>
    <w:p w14:paraId="0A5715EC" w14:textId="77777777" w:rsidR="00FB0939" w:rsidRPr="003353CE" w:rsidRDefault="00FB0939" w:rsidP="00976F21">
      <w:pPr>
        <w:jc w:val="center"/>
        <w:rPr>
          <w:sz w:val="20"/>
          <w:szCs w:val="20"/>
          <w:lang w:val="mk-MK"/>
        </w:rPr>
      </w:pPr>
    </w:p>
    <w:p w14:paraId="28A554DC" w14:textId="156C00B1" w:rsidR="00976F21" w:rsidRDefault="00976F21" w:rsidP="00AE6415">
      <w:pPr>
        <w:rPr>
          <w:lang w:val="mk-MK"/>
        </w:rPr>
      </w:pPr>
      <w:r w:rsidRPr="00976F21">
        <w:rPr>
          <w:lang w:val="mk-MK"/>
        </w:rPr>
        <w:t xml:space="preserve">Кај жителите на Струмица </w:t>
      </w:r>
      <w:r w:rsidR="00CB4126">
        <w:rPr>
          <w:lang w:val="mk-MK"/>
        </w:rPr>
        <w:t xml:space="preserve">сеуште не </w:t>
      </w:r>
      <w:r w:rsidRPr="00976F21">
        <w:rPr>
          <w:lang w:val="mk-MK"/>
        </w:rPr>
        <w:t xml:space="preserve">постои </w:t>
      </w:r>
      <w:r w:rsidR="00CB4126">
        <w:rPr>
          <w:lang w:val="mk-MK"/>
        </w:rPr>
        <w:t xml:space="preserve">доволна </w:t>
      </w:r>
      <w:r w:rsidRPr="00976F21">
        <w:rPr>
          <w:lang w:val="mk-MK"/>
        </w:rPr>
        <w:t>свест за придобивките од зелените и урбани површини. Зелените коридори и други зелени површини обезбедуваат низа придобивки за животот, ги ублажуваат штетите од урбаниот развој и придоенсуваат за подобрување на квалитетот на животната средина. Токму коридорите се особено значајни за одвивањ ена еколошките процеси бидејќи тие се</w:t>
      </w:r>
      <w:r w:rsidR="000A0B3E" w:rsidRPr="003353CE">
        <w:rPr>
          <w:lang w:val="mk-MK"/>
        </w:rPr>
        <w:t xml:space="preserve"> </w:t>
      </w:r>
      <w:r w:rsidRPr="00976F21">
        <w:rPr>
          <w:lang w:val="mk-MK"/>
        </w:rPr>
        <w:t>патишта за движење на животните, претставуваат основа за одржувањ ена биолошката разновидност и одржување</w:t>
      </w:r>
      <w:r w:rsidR="008E2A63">
        <w:rPr>
          <w:lang w:val="mk-MK"/>
        </w:rPr>
        <w:t xml:space="preserve"> </w:t>
      </w:r>
      <w:r w:rsidRPr="00976F21">
        <w:rPr>
          <w:lang w:val="mk-MK"/>
        </w:rPr>
        <w:t>на здрава животна средина.  Сепак, главните причини за неконтролираното намалување на зелените површини се н</w:t>
      </w:r>
      <w:r w:rsidRPr="003353CE">
        <w:rPr>
          <w:lang w:val="mk-MK"/>
        </w:rPr>
        <w:t>e</w:t>
      </w:r>
      <w:r w:rsidRPr="00976F21">
        <w:rPr>
          <w:lang w:val="mk-MK"/>
        </w:rPr>
        <w:t xml:space="preserve">комплетирано целосно законодавство, доброто координирано планирање, развој и заштита на градското зеленило и неоодговорниот однос на сите чинители кон градското зеленило. </w:t>
      </w:r>
    </w:p>
    <w:p w14:paraId="7D5B5682" w14:textId="380CB896" w:rsidR="00C94844" w:rsidRPr="00243A09" w:rsidRDefault="00F603CE" w:rsidP="00243A09">
      <w:pPr>
        <w:pStyle w:val="Heading2"/>
        <w:numPr>
          <w:ilvl w:val="1"/>
          <w:numId w:val="10"/>
        </w:numPr>
        <w:ind w:left="576" w:hanging="576"/>
        <w:rPr>
          <w:lang w:val="mk-MK"/>
        </w:rPr>
      </w:pPr>
      <w:bookmarkStart w:id="521" w:name="_Toc142606725"/>
      <w:r>
        <w:rPr>
          <w:lang w:val="mk-MK"/>
        </w:rPr>
        <w:t>Климатска</w:t>
      </w:r>
      <w:r w:rsidR="00C94844" w:rsidRPr="00C94844">
        <w:rPr>
          <w:lang w:val="mk-MK"/>
        </w:rPr>
        <w:t xml:space="preserve"> акција</w:t>
      </w:r>
      <w:r>
        <w:rPr>
          <w:lang w:val="mk-MK"/>
        </w:rPr>
        <w:t xml:space="preserve"> (Закон за климатска акција)</w:t>
      </w:r>
      <w:bookmarkEnd w:id="521"/>
    </w:p>
    <w:p w14:paraId="00ABE01B" w14:textId="6C10AD8E" w:rsidR="00C72CC6" w:rsidRPr="003353CE" w:rsidRDefault="00C72CC6" w:rsidP="00C72CC6">
      <w:pPr>
        <w:rPr>
          <w:lang w:val="mk-MK"/>
        </w:rPr>
      </w:pPr>
      <w:r>
        <w:rPr>
          <w:lang w:val="mk-MK"/>
        </w:rPr>
        <w:t>К</w:t>
      </w:r>
      <w:r w:rsidRPr="00C72CC6">
        <w:rPr>
          <w:lang w:val="mk-MK"/>
        </w:rPr>
        <w:t>лиматските промени се состојба на климата која може да се идентификува (со употреба на статистички тестови) со промени во просекот и / или варијабилноста на нејзините својства и која опстојува подолг период, обично со децении или подолго. Иако климатските промени се природен процес и се случуваат уште од формирањето на нашата планета, сепак овие промени се интензивирани во последните 100 години како резултат на зголемените човекови активности односно преголемата употреба на фосилни горива.Зголемената употреба на фосилни горива допринесува до зголемена емисија на стакленички гасови и нарушување на ефектот на стаклена градина а со тоа и појава на глобално затплување.</w:t>
      </w:r>
      <w:r w:rsidRPr="003353CE">
        <w:rPr>
          <w:rFonts w:ascii="Roboto" w:hAnsi="Roboto"/>
          <w:color w:val="111111"/>
          <w:sz w:val="30"/>
          <w:szCs w:val="30"/>
          <w:shd w:val="clear" w:color="auto" w:fill="FFFFFF"/>
          <w:lang w:val="mk-MK"/>
        </w:rPr>
        <w:t xml:space="preserve"> </w:t>
      </w:r>
      <w:r>
        <w:rPr>
          <w:rFonts w:cs="Arial"/>
          <w:color w:val="111111"/>
          <w:shd w:val="clear" w:color="auto" w:fill="FFFFFF"/>
          <w:lang w:val="mk-MK"/>
        </w:rPr>
        <w:t>За да ги следи тековните трендови и да биде дел од глобалната борба против климатските промени, во моментолт се работи на изготвување на Закон за зелена акција. С</w:t>
      </w:r>
      <w:r w:rsidRPr="003353CE">
        <w:rPr>
          <w:lang w:val="mk-MK"/>
        </w:rPr>
        <w:t>о овој закон се уредува воспоставувањето на рамка за </w:t>
      </w:r>
      <w:r w:rsidRPr="003353CE">
        <w:rPr>
          <w:b/>
          <w:bCs/>
          <w:lang w:val="mk-MK"/>
        </w:rPr>
        <w:t>климатска акција</w:t>
      </w:r>
      <w:r w:rsidRPr="003353CE">
        <w:rPr>
          <w:lang w:val="mk-MK"/>
        </w:rPr>
        <w:t> за намалување на емисиите на стакленички гасови во атмосферата и отстранување по пат на природни и други апсорбенти, како и адаптација кон климатските промени.</w:t>
      </w:r>
    </w:p>
    <w:p w14:paraId="458A1EB4" w14:textId="6B510E60" w:rsidR="00C72CC6" w:rsidRDefault="00C72CC6" w:rsidP="00C72CC6">
      <w:pPr>
        <w:rPr>
          <w:lang w:val="mk-MK"/>
        </w:rPr>
      </w:pPr>
      <w:r>
        <w:rPr>
          <w:lang w:val="mk-MK"/>
        </w:rPr>
        <w:t>Како обврска која произлегува од овој закон, за едниците за локалната самоуправа се следни:</w:t>
      </w:r>
    </w:p>
    <w:p w14:paraId="45FFE4E6" w14:textId="707A17EA" w:rsidR="00C72CC6" w:rsidRDefault="00C72CC6">
      <w:pPr>
        <w:pStyle w:val="ListParagraph"/>
        <w:numPr>
          <w:ilvl w:val="0"/>
          <w:numId w:val="102"/>
        </w:numPr>
        <w:rPr>
          <w:lang w:val="mk-MK"/>
        </w:rPr>
      </w:pPr>
      <w:r>
        <w:rPr>
          <w:lang w:val="mk-MK"/>
        </w:rPr>
        <w:t>Општините се должни своите цели, планови и акции да ги прилагодуваат со националните стратешки цели од Стратегијата и Националниот план за енергија и клима;</w:t>
      </w:r>
    </w:p>
    <w:p w14:paraId="38B77313" w14:textId="4848BE2A" w:rsidR="00C72CC6" w:rsidRDefault="00C72CC6">
      <w:pPr>
        <w:pStyle w:val="ListParagraph"/>
        <w:numPr>
          <w:ilvl w:val="0"/>
          <w:numId w:val="102"/>
        </w:numPr>
        <w:rPr>
          <w:lang w:val="mk-MK"/>
        </w:rPr>
      </w:pPr>
      <w:r>
        <w:rPr>
          <w:lang w:val="mk-MK"/>
        </w:rPr>
        <w:t xml:space="preserve">Општините се должни да </w:t>
      </w:r>
      <w:r w:rsidRPr="003353CE">
        <w:rPr>
          <w:lang w:val="mk-MK"/>
        </w:rPr>
        <w:t>развиваат секторски плански документи за адаптација кон климатските промени низ широк консултативен процес и со почитување на одредбите за учество на јавноста согласно прописите од областа на животната средина</w:t>
      </w:r>
      <w:r>
        <w:rPr>
          <w:lang w:val="mk-MK"/>
        </w:rPr>
        <w:t>;</w:t>
      </w:r>
    </w:p>
    <w:p w14:paraId="7DA189E0" w14:textId="79587FFC" w:rsidR="00C72CC6" w:rsidRDefault="00C72CC6">
      <w:pPr>
        <w:pStyle w:val="ListParagraph"/>
        <w:numPr>
          <w:ilvl w:val="0"/>
          <w:numId w:val="102"/>
        </w:numPr>
        <w:rPr>
          <w:lang w:val="mk-MK"/>
        </w:rPr>
      </w:pPr>
      <w:r>
        <w:rPr>
          <w:lang w:val="mk-MK"/>
        </w:rPr>
        <w:t>Општините м</w:t>
      </w:r>
      <w:r w:rsidRPr="003353CE">
        <w:rPr>
          <w:lang w:val="mk-MK"/>
        </w:rPr>
        <w:t>ожат да развијат регионални секторски и плански документи за адаптација кон климатските промени согласно со овој закон</w:t>
      </w:r>
      <w:r w:rsidR="00AC7498">
        <w:rPr>
          <w:lang w:val="mk-MK"/>
        </w:rPr>
        <w:t>;</w:t>
      </w:r>
    </w:p>
    <w:p w14:paraId="61EDCF87" w14:textId="5F052F02" w:rsidR="00AC7498" w:rsidRDefault="00AC7498">
      <w:pPr>
        <w:pStyle w:val="ListParagraph"/>
        <w:numPr>
          <w:ilvl w:val="0"/>
          <w:numId w:val="102"/>
        </w:numPr>
        <w:rPr>
          <w:lang w:val="mk-MK"/>
        </w:rPr>
      </w:pPr>
      <w:r>
        <w:rPr>
          <w:lang w:val="mk-MK"/>
        </w:rPr>
        <w:t xml:space="preserve">Општините ги прават достапни за јавноста сите </w:t>
      </w:r>
      <w:r w:rsidRPr="003353CE">
        <w:rPr>
          <w:lang w:val="mk-MK"/>
        </w:rPr>
        <w:t xml:space="preserve">извештаите, планските документи подготовени согласно одредбите од </w:t>
      </w:r>
      <w:r>
        <w:rPr>
          <w:lang w:val="mk-MK"/>
        </w:rPr>
        <w:t>Законот за зелена акција;</w:t>
      </w:r>
    </w:p>
    <w:p w14:paraId="6679D17F" w14:textId="2F5A103B" w:rsidR="00AC7498" w:rsidRDefault="00AC7498">
      <w:pPr>
        <w:pStyle w:val="ListParagraph"/>
        <w:numPr>
          <w:ilvl w:val="0"/>
          <w:numId w:val="102"/>
        </w:numPr>
        <w:rPr>
          <w:lang w:val="mk-MK"/>
        </w:rPr>
      </w:pPr>
      <w:r>
        <w:rPr>
          <w:lang w:val="mk-MK"/>
        </w:rPr>
        <w:t xml:space="preserve">Општините се должни </w:t>
      </w:r>
      <w:r w:rsidRPr="003353CE">
        <w:rPr>
          <w:lang w:val="mk-MK"/>
        </w:rPr>
        <w:t>при подготовка на планските документи да ја консултираат јавноста на начин и во постапка определена согласно прописите за животна средина</w:t>
      </w:r>
      <w:r>
        <w:rPr>
          <w:lang w:val="mk-MK"/>
        </w:rPr>
        <w:t xml:space="preserve"> и</w:t>
      </w:r>
    </w:p>
    <w:p w14:paraId="412D80FF" w14:textId="462899A5" w:rsidR="00AC7498" w:rsidRDefault="00AC7498">
      <w:pPr>
        <w:pStyle w:val="ListParagraph"/>
        <w:numPr>
          <w:ilvl w:val="0"/>
          <w:numId w:val="102"/>
        </w:numPr>
        <w:rPr>
          <w:lang w:val="mk-MK"/>
        </w:rPr>
      </w:pPr>
      <w:r w:rsidRPr="003353CE">
        <w:rPr>
          <w:lang w:val="mk-MK"/>
        </w:rPr>
        <w:t>Податоците за инвентарот, проекциите и извештаите се дел од платформата за отворени податоци којашто ја управува Министерството за информатичко општество и администрација</w:t>
      </w:r>
      <w:r>
        <w:rPr>
          <w:lang w:val="mk-MK"/>
        </w:rPr>
        <w:t>,</w:t>
      </w:r>
    </w:p>
    <w:p w14:paraId="4086F432" w14:textId="75635FEA" w:rsidR="00AC7498" w:rsidRDefault="00AC7498">
      <w:pPr>
        <w:pStyle w:val="ListParagraph"/>
        <w:numPr>
          <w:ilvl w:val="0"/>
          <w:numId w:val="102"/>
        </w:numPr>
        <w:rPr>
          <w:lang w:val="mk-MK"/>
        </w:rPr>
      </w:pPr>
      <w:r>
        <w:rPr>
          <w:lang w:val="mk-MK"/>
        </w:rPr>
        <w:lastRenderedPageBreak/>
        <w:t>Општините на своите веб страници ги објавуваат основните плански документи подготвени согласно овој закон;</w:t>
      </w:r>
    </w:p>
    <w:p w14:paraId="0570A1DB" w14:textId="22626E0E" w:rsidR="00AC7498" w:rsidRDefault="00AC7498">
      <w:pPr>
        <w:pStyle w:val="ListParagraph"/>
        <w:numPr>
          <w:ilvl w:val="0"/>
          <w:numId w:val="102"/>
        </w:numPr>
        <w:rPr>
          <w:lang w:val="mk-MK"/>
        </w:rPr>
      </w:pPr>
      <w:r>
        <w:rPr>
          <w:lang w:val="mk-MK"/>
        </w:rPr>
        <w:t xml:space="preserve">Општините спроведуваат </w:t>
      </w:r>
      <w:r w:rsidRPr="003353CE">
        <w:rPr>
          <w:lang w:val="mk-MK"/>
        </w:rPr>
        <w:t>информативни кампањи, за да ја подигнат свеста на јавноста во врска со негативните ефекти од климатските промени, и да преземат евентуални мерки за намалување на емисиите на стакленичките гасови и адаптација кон климатските промени со цел да се постигнат целите од овој закон</w:t>
      </w:r>
      <w:r>
        <w:rPr>
          <w:lang w:val="mk-MK"/>
        </w:rPr>
        <w:t xml:space="preserve"> и</w:t>
      </w:r>
    </w:p>
    <w:p w14:paraId="101DB3E1" w14:textId="5DB2D277" w:rsidR="00F603CE" w:rsidRPr="00F603CE" w:rsidRDefault="00F603CE">
      <w:pPr>
        <w:pStyle w:val="ListParagraph"/>
        <w:numPr>
          <w:ilvl w:val="0"/>
          <w:numId w:val="102"/>
        </w:numPr>
        <w:rPr>
          <w:lang w:val="mk-MK"/>
        </w:rPr>
      </w:pPr>
      <w:r>
        <w:rPr>
          <w:lang w:val="mk-MK"/>
        </w:rPr>
        <w:t xml:space="preserve">Општините се должни </w:t>
      </w:r>
      <w:r w:rsidRPr="003353CE">
        <w:rPr>
          <w:lang w:val="mk-MK"/>
        </w:rPr>
        <w:t>да усвојат политики и мерки согласно со овој закон и согласно прописите со кои се регулираат секторите кои можат да емитираат или апсорбираат стакленички гасови, особено секторите енергетика, индустриски процеси и употреба на производи, транспорт, земјоделство, шумарството, користење на земјиште и управување со отпадот;</w:t>
      </w:r>
    </w:p>
    <w:p w14:paraId="4B406F70" w14:textId="747C5031" w:rsidR="00F603CE" w:rsidRDefault="00F603CE">
      <w:pPr>
        <w:pStyle w:val="ListParagraph"/>
        <w:numPr>
          <w:ilvl w:val="0"/>
          <w:numId w:val="102"/>
        </w:numPr>
        <w:rPr>
          <w:lang w:val="mk-MK"/>
        </w:rPr>
      </w:pPr>
      <w:r w:rsidRPr="003353CE">
        <w:rPr>
          <w:lang w:val="mk-MK"/>
        </w:rPr>
        <w:t>да ги усогласат своите политики и мерки со целите на Долгорочната стратегија за климатска акција и акцискиот план на Република Северна Македонија од членот 16 од овој закон и со Националниот план за енергија и клима донесен согласно прописите за енергетика;</w:t>
      </w:r>
    </w:p>
    <w:p w14:paraId="5758350B" w14:textId="01F09743" w:rsidR="00F603CE" w:rsidRPr="00243A09" w:rsidRDefault="00F603CE">
      <w:pPr>
        <w:pStyle w:val="ListParagraph"/>
        <w:numPr>
          <w:ilvl w:val="0"/>
          <w:numId w:val="102"/>
        </w:numPr>
        <w:rPr>
          <w:lang w:val="mk-MK"/>
        </w:rPr>
      </w:pPr>
      <w:r>
        <w:rPr>
          <w:lang w:val="mk-MK"/>
        </w:rPr>
        <w:t xml:space="preserve">Општините </w:t>
      </w:r>
      <w:r w:rsidRPr="003353CE">
        <w:rPr>
          <w:lang w:val="mk-MK"/>
        </w:rPr>
        <w:t>ќе поттикнат развој на наставни програми за климатски аспекти и ќе поддржат активности за подигање на јавната свест за климатските промени и ублажување и адаптација на климата</w:t>
      </w:r>
      <w:r>
        <w:rPr>
          <w:lang w:val="mk-MK"/>
        </w:rPr>
        <w:t>.</w:t>
      </w:r>
    </w:p>
    <w:p w14:paraId="235E044B" w14:textId="30E6FDDA" w:rsidR="00AE6415" w:rsidRPr="00243A09" w:rsidRDefault="00AE6415" w:rsidP="00243A09">
      <w:pPr>
        <w:pStyle w:val="Heading2"/>
        <w:numPr>
          <w:ilvl w:val="1"/>
          <w:numId w:val="10"/>
        </w:numPr>
        <w:ind w:left="576" w:hanging="576"/>
        <w:rPr>
          <w:lang w:val="mk-MK"/>
        </w:rPr>
      </w:pPr>
      <w:bookmarkStart w:id="522" w:name="_Toc142606726"/>
      <w:r w:rsidRPr="00243A09">
        <w:rPr>
          <w:lang w:val="mk-MK"/>
        </w:rPr>
        <w:t>Струмичка ликовна колонија</w:t>
      </w:r>
      <w:bookmarkEnd w:id="522"/>
    </w:p>
    <w:p w14:paraId="68D7749B" w14:textId="77777777" w:rsidR="00AE6415" w:rsidRPr="00AE6415" w:rsidRDefault="00AE6415" w:rsidP="00AE6415">
      <w:pPr>
        <w:rPr>
          <w:lang w:val="de-DE"/>
        </w:rPr>
      </w:pPr>
      <w:proofErr w:type="spellStart"/>
      <w:r w:rsidRPr="00AE6415">
        <w:rPr>
          <w:lang w:val="de-DE"/>
        </w:rPr>
        <w:t>Меѓународната</w:t>
      </w:r>
      <w:proofErr w:type="spellEnd"/>
      <w:r w:rsidRPr="00AE6415">
        <w:rPr>
          <w:lang w:val="de-DE"/>
        </w:rPr>
        <w:t xml:space="preserve"> </w:t>
      </w:r>
      <w:proofErr w:type="spellStart"/>
      <w:r w:rsidRPr="00AE6415">
        <w:rPr>
          <w:lang w:val="de-DE"/>
        </w:rPr>
        <w:t>струмичка</w:t>
      </w:r>
      <w:proofErr w:type="spellEnd"/>
      <w:r w:rsidRPr="00AE6415">
        <w:rPr>
          <w:lang w:val="de-DE"/>
        </w:rPr>
        <w:t xml:space="preserve"> </w:t>
      </w:r>
      <w:proofErr w:type="spellStart"/>
      <w:r w:rsidRPr="00AE6415">
        <w:rPr>
          <w:lang w:val="de-DE"/>
        </w:rPr>
        <w:t>ликовна</w:t>
      </w:r>
      <w:proofErr w:type="spellEnd"/>
      <w:r w:rsidRPr="00AE6415">
        <w:rPr>
          <w:lang w:val="de-DE"/>
        </w:rPr>
        <w:t xml:space="preserve"> </w:t>
      </w:r>
      <w:proofErr w:type="spellStart"/>
      <w:r w:rsidRPr="00AE6415">
        <w:rPr>
          <w:lang w:val="de-DE"/>
        </w:rPr>
        <w:t>колонија</w:t>
      </w:r>
      <w:proofErr w:type="spellEnd"/>
      <w:r w:rsidRPr="00AE6415">
        <w:rPr>
          <w:lang w:val="de-DE"/>
        </w:rPr>
        <w:t xml:space="preserve"> е </w:t>
      </w:r>
      <w:proofErr w:type="spellStart"/>
      <w:r w:rsidRPr="00AE6415">
        <w:rPr>
          <w:lang w:val="de-DE"/>
        </w:rPr>
        <w:t>основана</w:t>
      </w:r>
      <w:proofErr w:type="spellEnd"/>
      <w:r w:rsidRPr="00AE6415">
        <w:rPr>
          <w:lang w:val="de-DE"/>
        </w:rPr>
        <w:t xml:space="preserve"> </w:t>
      </w:r>
      <w:proofErr w:type="spellStart"/>
      <w:r w:rsidRPr="00AE6415">
        <w:rPr>
          <w:lang w:val="de-DE"/>
        </w:rPr>
        <w:t>во</w:t>
      </w:r>
      <w:proofErr w:type="spellEnd"/>
      <w:r w:rsidRPr="00AE6415">
        <w:rPr>
          <w:lang w:val="de-DE"/>
        </w:rPr>
        <w:t xml:space="preserve"> 1963 </w:t>
      </w:r>
      <w:proofErr w:type="spellStart"/>
      <w:r w:rsidRPr="00AE6415">
        <w:rPr>
          <w:lang w:val="de-DE"/>
        </w:rPr>
        <w:t>година</w:t>
      </w:r>
      <w:proofErr w:type="spellEnd"/>
      <w:r w:rsidRPr="00AE6415">
        <w:rPr>
          <w:lang w:val="de-DE"/>
        </w:rPr>
        <w:t xml:space="preserve">, и е </w:t>
      </w:r>
      <w:proofErr w:type="spellStart"/>
      <w:r w:rsidRPr="00AE6415">
        <w:rPr>
          <w:lang w:val="de-DE"/>
        </w:rPr>
        <w:t>најстарата</w:t>
      </w:r>
      <w:proofErr w:type="spellEnd"/>
      <w:r w:rsidRPr="00AE6415">
        <w:rPr>
          <w:lang w:val="de-DE"/>
        </w:rPr>
        <w:t xml:space="preserve"> и </w:t>
      </w:r>
      <w:proofErr w:type="spellStart"/>
      <w:r w:rsidRPr="00AE6415">
        <w:rPr>
          <w:lang w:val="de-DE"/>
        </w:rPr>
        <w:t>афирмирана</w:t>
      </w:r>
      <w:proofErr w:type="spellEnd"/>
      <w:r w:rsidRPr="00AE6415">
        <w:rPr>
          <w:lang w:val="de-DE"/>
        </w:rPr>
        <w:t xml:space="preserve"> </w:t>
      </w:r>
      <w:proofErr w:type="spellStart"/>
      <w:r w:rsidRPr="00AE6415">
        <w:rPr>
          <w:lang w:val="de-DE"/>
        </w:rPr>
        <w:t>колонија</w:t>
      </w:r>
      <w:proofErr w:type="spellEnd"/>
      <w:r w:rsidRPr="00AE6415">
        <w:rPr>
          <w:lang w:val="de-DE"/>
        </w:rPr>
        <w:t xml:space="preserve"> </w:t>
      </w:r>
      <w:proofErr w:type="spellStart"/>
      <w:r w:rsidRPr="00AE6415">
        <w:rPr>
          <w:lang w:val="de-DE"/>
        </w:rPr>
        <w:t>не</w:t>
      </w:r>
      <w:proofErr w:type="spellEnd"/>
      <w:r w:rsidRPr="00AE6415">
        <w:rPr>
          <w:lang w:val="de-DE"/>
        </w:rPr>
        <w:t xml:space="preserve"> </w:t>
      </w:r>
      <w:proofErr w:type="spellStart"/>
      <w:r w:rsidRPr="00AE6415">
        <w:rPr>
          <w:lang w:val="de-DE"/>
        </w:rPr>
        <w:t>само</w:t>
      </w:r>
      <w:proofErr w:type="spellEnd"/>
      <w:r w:rsidRPr="00AE6415">
        <w:rPr>
          <w:lang w:val="de-DE"/>
        </w:rPr>
        <w:t xml:space="preserve"> </w:t>
      </w:r>
      <w:proofErr w:type="spellStart"/>
      <w:r w:rsidRPr="00AE6415">
        <w:rPr>
          <w:lang w:val="de-DE"/>
        </w:rPr>
        <w:t>во</w:t>
      </w:r>
      <w:proofErr w:type="spellEnd"/>
      <w:r w:rsidRPr="00AE6415">
        <w:rPr>
          <w:lang w:val="de-DE"/>
        </w:rPr>
        <w:t xml:space="preserve"> </w:t>
      </w:r>
      <w:proofErr w:type="spellStart"/>
      <w:r w:rsidRPr="00AE6415">
        <w:rPr>
          <w:lang w:val="de-DE"/>
        </w:rPr>
        <w:t>нашата</w:t>
      </w:r>
      <w:proofErr w:type="spellEnd"/>
      <w:r w:rsidRPr="00AE6415">
        <w:rPr>
          <w:lang w:val="de-DE"/>
        </w:rPr>
        <w:t xml:space="preserve"> </w:t>
      </w:r>
      <w:proofErr w:type="spellStart"/>
      <w:r w:rsidRPr="00AE6415">
        <w:rPr>
          <w:lang w:val="de-DE"/>
        </w:rPr>
        <w:t>држава</w:t>
      </w:r>
      <w:proofErr w:type="spellEnd"/>
      <w:r w:rsidRPr="00AE6415">
        <w:rPr>
          <w:lang w:val="de-DE"/>
        </w:rPr>
        <w:t xml:space="preserve">, </w:t>
      </w:r>
      <w:proofErr w:type="spellStart"/>
      <w:r w:rsidRPr="00AE6415">
        <w:rPr>
          <w:lang w:val="de-DE"/>
        </w:rPr>
        <w:t>туку</w:t>
      </w:r>
      <w:proofErr w:type="spellEnd"/>
      <w:r w:rsidRPr="00AE6415">
        <w:rPr>
          <w:lang w:val="de-DE"/>
        </w:rPr>
        <w:t xml:space="preserve"> и </w:t>
      </w:r>
      <w:proofErr w:type="spellStart"/>
      <w:r w:rsidRPr="00AE6415">
        <w:rPr>
          <w:lang w:val="de-DE"/>
        </w:rPr>
        <w:t>пошироко</w:t>
      </w:r>
      <w:proofErr w:type="spellEnd"/>
      <w:r w:rsidRPr="00AE6415">
        <w:rPr>
          <w:lang w:val="de-DE"/>
        </w:rPr>
        <w:t xml:space="preserve">. </w:t>
      </w:r>
      <w:proofErr w:type="spellStart"/>
      <w:r w:rsidRPr="00AE6415">
        <w:rPr>
          <w:lang w:val="de-DE"/>
        </w:rPr>
        <w:t>Досега</w:t>
      </w:r>
      <w:proofErr w:type="spellEnd"/>
      <w:r w:rsidRPr="00AE6415">
        <w:rPr>
          <w:lang w:val="de-DE"/>
        </w:rPr>
        <w:t xml:space="preserve"> </w:t>
      </w:r>
      <w:proofErr w:type="spellStart"/>
      <w:r w:rsidRPr="00AE6415">
        <w:rPr>
          <w:lang w:val="de-DE"/>
        </w:rPr>
        <w:t>на</w:t>
      </w:r>
      <w:proofErr w:type="spellEnd"/>
      <w:r w:rsidRPr="00AE6415">
        <w:rPr>
          <w:lang w:val="de-DE"/>
        </w:rPr>
        <w:t xml:space="preserve"> </w:t>
      </w:r>
      <w:proofErr w:type="spellStart"/>
      <w:r w:rsidRPr="00AE6415">
        <w:rPr>
          <w:lang w:val="de-DE"/>
        </w:rPr>
        <w:t>колонијата</w:t>
      </w:r>
      <w:proofErr w:type="spellEnd"/>
      <w:r w:rsidRPr="00AE6415">
        <w:rPr>
          <w:lang w:val="de-DE"/>
        </w:rPr>
        <w:t xml:space="preserve"> </w:t>
      </w:r>
      <w:proofErr w:type="spellStart"/>
      <w:r w:rsidRPr="00AE6415">
        <w:rPr>
          <w:lang w:val="de-DE"/>
        </w:rPr>
        <w:t>учествувале</w:t>
      </w:r>
      <w:proofErr w:type="spellEnd"/>
      <w:r w:rsidRPr="00AE6415">
        <w:rPr>
          <w:lang w:val="de-DE"/>
        </w:rPr>
        <w:t xml:space="preserve"> </w:t>
      </w:r>
      <w:proofErr w:type="spellStart"/>
      <w:r w:rsidRPr="00AE6415">
        <w:rPr>
          <w:lang w:val="de-DE"/>
        </w:rPr>
        <w:t>повеќе</w:t>
      </w:r>
      <w:proofErr w:type="spellEnd"/>
      <w:r w:rsidRPr="00AE6415">
        <w:rPr>
          <w:lang w:val="de-DE"/>
        </w:rPr>
        <w:t xml:space="preserve"> </w:t>
      </w:r>
      <w:proofErr w:type="spellStart"/>
      <w:r w:rsidRPr="00AE6415">
        <w:rPr>
          <w:lang w:val="de-DE"/>
        </w:rPr>
        <w:t>од</w:t>
      </w:r>
      <w:proofErr w:type="spellEnd"/>
      <w:r w:rsidRPr="00AE6415">
        <w:rPr>
          <w:lang w:val="de-DE"/>
        </w:rPr>
        <w:t xml:space="preserve"> 1500 </w:t>
      </w:r>
      <w:proofErr w:type="spellStart"/>
      <w:r w:rsidRPr="00AE6415">
        <w:rPr>
          <w:lang w:val="de-DE"/>
        </w:rPr>
        <w:t>ликовни</w:t>
      </w:r>
      <w:proofErr w:type="spellEnd"/>
      <w:r w:rsidRPr="00AE6415">
        <w:rPr>
          <w:lang w:val="de-DE"/>
        </w:rPr>
        <w:t xml:space="preserve"> </w:t>
      </w:r>
      <w:proofErr w:type="spellStart"/>
      <w:r w:rsidRPr="00AE6415">
        <w:rPr>
          <w:lang w:val="de-DE"/>
        </w:rPr>
        <w:t>творци</w:t>
      </w:r>
      <w:proofErr w:type="spellEnd"/>
      <w:r w:rsidRPr="00AE6415">
        <w:rPr>
          <w:lang w:val="de-DE"/>
        </w:rPr>
        <w:t xml:space="preserve"> </w:t>
      </w:r>
      <w:proofErr w:type="spellStart"/>
      <w:r w:rsidRPr="00AE6415">
        <w:rPr>
          <w:lang w:val="de-DE"/>
        </w:rPr>
        <w:t>од</w:t>
      </w:r>
      <w:proofErr w:type="spellEnd"/>
      <w:r w:rsidRPr="00AE6415">
        <w:rPr>
          <w:lang w:val="de-DE"/>
        </w:rPr>
        <w:t xml:space="preserve"> </w:t>
      </w:r>
      <w:proofErr w:type="spellStart"/>
      <w:r w:rsidRPr="00AE6415">
        <w:rPr>
          <w:lang w:val="de-DE"/>
        </w:rPr>
        <w:t>целиот</w:t>
      </w:r>
      <w:proofErr w:type="spellEnd"/>
      <w:r w:rsidRPr="00AE6415">
        <w:rPr>
          <w:lang w:val="de-DE"/>
        </w:rPr>
        <w:t xml:space="preserve"> </w:t>
      </w:r>
      <w:proofErr w:type="spellStart"/>
      <w:r w:rsidRPr="00AE6415">
        <w:rPr>
          <w:lang w:val="de-DE"/>
        </w:rPr>
        <w:t>свет</w:t>
      </w:r>
      <w:proofErr w:type="spellEnd"/>
      <w:r w:rsidRPr="00AE6415">
        <w:rPr>
          <w:lang w:val="de-DE"/>
        </w:rPr>
        <w:t xml:space="preserve">, а </w:t>
      </w:r>
      <w:proofErr w:type="spellStart"/>
      <w:r w:rsidRPr="00AE6415">
        <w:rPr>
          <w:lang w:val="de-DE"/>
        </w:rPr>
        <w:t>фондот</w:t>
      </w:r>
      <w:proofErr w:type="spellEnd"/>
      <w:r w:rsidRPr="00AE6415">
        <w:rPr>
          <w:lang w:val="de-DE"/>
        </w:rPr>
        <w:t xml:space="preserve"> </w:t>
      </w:r>
      <w:proofErr w:type="spellStart"/>
      <w:r w:rsidRPr="00AE6415">
        <w:rPr>
          <w:lang w:val="de-DE"/>
        </w:rPr>
        <w:t>на</w:t>
      </w:r>
      <w:proofErr w:type="spellEnd"/>
      <w:r w:rsidRPr="00AE6415">
        <w:rPr>
          <w:lang w:val="de-DE"/>
        </w:rPr>
        <w:t xml:space="preserve"> </w:t>
      </w:r>
      <w:proofErr w:type="spellStart"/>
      <w:r w:rsidRPr="00AE6415">
        <w:rPr>
          <w:lang w:val="de-DE"/>
        </w:rPr>
        <w:t>колонијата</w:t>
      </w:r>
      <w:proofErr w:type="spellEnd"/>
      <w:r w:rsidRPr="00AE6415">
        <w:rPr>
          <w:lang w:val="de-DE"/>
        </w:rPr>
        <w:t xml:space="preserve"> </w:t>
      </w:r>
      <w:proofErr w:type="spellStart"/>
      <w:r w:rsidRPr="00AE6415">
        <w:rPr>
          <w:lang w:val="de-DE"/>
        </w:rPr>
        <w:t>располага</w:t>
      </w:r>
      <w:proofErr w:type="spellEnd"/>
      <w:r w:rsidRPr="00AE6415">
        <w:rPr>
          <w:lang w:val="de-DE"/>
        </w:rPr>
        <w:t xml:space="preserve"> </w:t>
      </w:r>
      <w:proofErr w:type="spellStart"/>
      <w:r w:rsidRPr="00AE6415">
        <w:rPr>
          <w:lang w:val="de-DE"/>
        </w:rPr>
        <w:t>со</w:t>
      </w:r>
      <w:proofErr w:type="spellEnd"/>
      <w:r w:rsidRPr="00AE6415">
        <w:rPr>
          <w:lang w:val="de-DE"/>
        </w:rPr>
        <w:t xml:space="preserve"> </w:t>
      </w:r>
      <w:proofErr w:type="spellStart"/>
      <w:r w:rsidRPr="00AE6415">
        <w:rPr>
          <w:lang w:val="de-DE"/>
        </w:rPr>
        <w:t>богата</w:t>
      </w:r>
      <w:proofErr w:type="spellEnd"/>
      <w:r w:rsidRPr="00AE6415">
        <w:rPr>
          <w:lang w:val="de-DE"/>
        </w:rPr>
        <w:t xml:space="preserve"> </w:t>
      </w:r>
      <w:proofErr w:type="spellStart"/>
      <w:r w:rsidRPr="00AE6415">
        <w:rPr>
          <w:lang w:val="de-DE"/>
        </w:rPr>
        <w:t>збирка</w:t>
      </w:r>
      <w:proofErr w:type="spellEnd"/>
      <w:r w:rsidRPr="00AE6415">
        <w:rPr>
          <w:lang w:val="de-DE"/>
        </w:rPr>
        <w:t xml:space="preserve"> </w:t>
      </w:r>
      <w:proofErr w:type="spellStart"/>
      <w:r w:rsidRPr="00AE6415">
        <w:rPr>
          <w:lang w:val="de-DE"/>
        </w:rPr>
        <w:t>од</w:t>
      </w:r>
      <w:proofErr w:type="spellEnd"/>
      <w:r w:rsidRPr="00AE6415">
        <w:rPr>
          <w:lang w:val="de-DE"/>
        </w:rPr>
        <w:t xml:space="preserve"> 2700 </w:t>
      </w:r>
      <w:proofErr w:type="spellStart"/>
      <w:r w:rsidRPr="00AE6415">
        <w:rPr>
          <w:lang w:val="de-DE"/>
        </w:rPr>
        <w:t>дела</w:t>
      </w:r>
      <w:proofErr w:type="spellEnd"/>
      <w:r w:rsidRPr="00AE6415">
        <w:rPr>
          <w:lang w:val="de-DE"/>
        </w:rPr>
        <w:t xml:space="preserve">, и </w:t>
      </w:r>
      <w:proofErr w:type="spellStart"/>
      <w:r w:rsidRPr="00AE6415">
        <w:rPr>
          <w:lang w:val="de-DE"/>
        </w:rPr>
        <w:t>тоа</w:t>
      </w:r>
      <w:proofErr w:type="spellEnd"/>
      <w:r w:rsidRPr="00AE6415">
        <w:rPr>
          <w:lang w:val="de-DE"/>
        </w:rPr>
        <w:t xml:space="preserve"> </w:t>
      </w:r>
      <w:proofErr w:type="spellStart"/>
      <w:r w:rsidRPr="00AE6415">
        <w:rPr>
          <w:lang w:val="de-DE"/>
        </w:rPr>
        <w:t>слики</w:t>
      </w:r>
      <w:proofErr w:type="spellEnd"/>
      <w:r w:rsidRPr="00AE6415">
        <w:rPr>
          <w:lang w:val="de-DE"/>
        </w:rPr>
        <w:t xml:space="preserve">, </w:t>
      </w:r>
      <w:proofErr w:type="spellStart"/>
      <w:r w:rsidRPr="00AE6415">
        <w:rPr>
          <w:lang w:val="de-DE"/>
        </w:rPr>
        <w:t>графики</w:t>
      </w:r>
      <w:proofErr w:type="spellEnd"/>
      <w:r w:rsidRPr="00AE6415">
        <w:rPr>
          <w:lang w:val="de-DE"/>
        </w:rPr>
        <w:t xml:space="preserve">, </w:t>
      </w:r>
      <w:proofErr w:type="spellStart"/>
      <w:r w:rsidRPr="00AE6415">
        <w:rPr>
          <w:lang w:val="de-DE"/>
        </w:rPr>
        <w:t>цртежи</w:t>
      </w:r>
      <w:proofErr w:type="spellEnd"/>
      <w:r w:rsidRPr="00AE6415">
        <w:rPr>
          <w:lang w:val="de-DE"/>
        </w:rPr>
        <w:t xml:space="preserve">, </w:t>
      </w:r>
      <w:proofErr w:type="spellStart"/>
      <w:r w:rsidRPr="00AE6415">
        <w:rPr>
          <w:lang w:val="de-DE"/>
        </w:rPr>
        <w:t>скулптури</w:t>
      </w:r>
      <w:proofErr w:type="spellEnd"/>
      <w:r w:rsidRPr="00AE6415">
        <w:rPr>
          <w:lang w:val="de-DE"/>
        </w:rPr>
        <w:t xml:space="preserve"> и </w:t>
      </w:r>
      <w:proofErr w:type="spellStart"/>
      <w:r w:rsidRPr="00AE6415">
        <w:rPr>
          <w:lang w:val="de-DE"/>
        </w:rPr>
        <w:t>мозаици</w:t>
      </w:r>
      <w:proofErr w:type="spellEnd"/>
      <w:r w:rsidRPr="00AE6415">
        <w:rPr>
          <w:lang w:val="de-DE"/>
        </w:rPr>
        <w:t xml:space="preserve">. </w:t>
      </w:r>
      <w:proofErr w:type="spellStart"/>
      <w:r w:rsidRPr="00AE6415">
        <w:rPr>
          <w:lang w:val="de-DE"/>
        </w:rPr>
        <w:t>Една</w:t>
      </w:r>
      <w:proofErr w:type="spellEnd"/>
      <w:r w:rsidRPr="00AE6415">
        <w:rPr>
          <w:lang w:val="de-DE"/>
        </w:rPr>
        <w:t xml:space="preserve"> </w:t>
      </w:r>
      <w:proofErr w:type="spellStart"/>
      <w:r w:rsidRPr="00AE6415">
        <w:rPr>
          <w:lang w:val="de-DE"/>
        </w:rPr>
        <w:t>од</w:t>
      </w:r>
      <w:proofErr w:type="spellEnd"/>
      <w:r w:rsidRPr="00AE6415">
        <w:rPr>
          <w:lang w:val="de-DE"/>
        </w:rPr>
        <w:t xml:space="preserve"> </w:t>
      </w:r>
      <w:proofErr w:type="spellStart"/>
      <w:r w:rsidRPr="00AE6415">
        <w:rPr>
          <w:lang w:val="de-DE"/>
        </w:rPr>
        <w:t>позначајните</w:t>
      </w:r>
      <w:proofErr w:type="spellEnd"/>
      <w:r w:rsidRPr="00AE6415">
        <w:rPr>
          <w:lang w:val="de-DE"/>
        </w:rPr>
        <w:t xml:space="preserve"> </w:t>
      </w:r>
      <w:proofErr w:type="spellStart"/>
      <w:r w:rsidRPr="00AE6415">
        <w:rPr>
          <w:lang w:val="de-DE"/>
        </w:rPr>
        <w:t>збирки</w:t>
      </w:r>
      <w:proofErr w:type="spellEnd"/>
      <w:r w:rsidRPr="00AE6415">
        <w:rPr>
          <w:lang w:val="de-DE"/>
        </w:rPr>
        <w:t xml:space="preserve"> </w:t>
      </w:r>
      <w:proofErr w:type="spellStart"/>
      <w:r w:rsidRPr="00AE6415">
        <w:rPr>
          <w:lang w:val="de-DE"/>
        </w:rPr>
        <w:t>на</w:t>
      </w:r>
      <w:proofErr w:type="spellEnd"/>
      <w:r w:rsidRPr="00AE6415">
        <w:rPr>
          <w:lang w:val="de-DE"/>
        </w:rPr>
        <w:t xml:space="preserve"> </w:t>
      </w:r>
      <w:proofErr w:type="spellStart"/>
      <w:r w:rsidRPr="00AE6415">
        <w:rPr>
          <w:lang w:val="de-DE"/>
        </w:rPr>
        <w:t>колонијата</w:t>
      </w:r>
      <w:proofErr w:type="spellEnd"/>
      <w:r w:rsidRPr="00AE6415">
        <w:rPr>
          <w:lang w:val="de-DE"/>
        </w:rPr>
        <w:t xml:space="preserve"> е </w:t>
      </w:r>
      <w:proofErr w:type="spellStart"/>
      <w:r w:rsidRPr="00AE6415">
        <w:rPr>
          <w:lang w:val="de-DE"/>
        </w:rPr>
        <w:t>збирката</w:t>
      </w:r>
      <w:proofErr w:type="spellEnd"/>
      <w:r w:rsidRPr="00AE6415">
        <w:rPr>
          <w:lang w:val="de-DE"/>
        </w:rPr>
        <w:t xml:space="preserve"> </w:t>
      </w:r>
      <w:proofErr w:type="spellStart"/>
      <w:r w:rsidRPr="00AE6415">
        <w:rPr>
          <w:lang w:val="de-DE"/>
        </w:rPr>
        <w:t>на</w:t>
      </w:r>
      <w:proofErr w:type="spellEnd"/>
      <w:r w:rsidRPr="00AE6415">
        <w:rPr>
          <w:lang w:val="de-DE"/>
        </w:rPr>
        <w:t xml:space="preserve"> </w:t>
      </w:r>
      <w:proofErr w:type="spellStart"/>
      <w:r w:rsidRPr="00AE6415">
        <w:rPr>
          <w:lang w:val="de-DE"/>
        </w:rPr>
        <w:t>основоположниците</w:t>
      </w:r>
      <w:proofErr w:type="spellEnd"/>
      <w:r w:rsidRPr="00AE6415">
        <w:rPr>
          <w:lang w:val="de-DE"/>
        </w:rPr>
        <w:t xml:space="preserve"> </w:t>
      </w:r>
      <w:proofErr w:type="spellStart"/>
      <w:r w:rsidRPr="00AE6415">
        <w:rPr>
          <w:lang w:val="de-DE"/>
        </w:rPr>
        <w:t>на</w:t>
      </w:r>
      <w:proofErr w:type="spellEnd"/>
      <w:r w:rsidRPr="00AE6415">
        <w:rPr>
          <w:lang w:val="de-DE"/>
        </w:rPr>
        <w:t xml:space="preserve"> </w:t>
      </w:r>
      <w:proofErr w:type="spellStart"/>
      <w:r w:rsidRPr="00AE6415">
        <w:rPr>
          <w:lang w:val="de-DE"/>
        </w:rPr>
        <w:t>македонското</w:t>
      </w:r>
      <w:proofErr w:type="spellEnd"/>
      <w:r w:rsidRPr="00AE6415">
        <w:rPr>
          <w:lang w:val="de-DE"/>
        </w:rPr>
        <w:t xml:space="preserve"> </w:t>
      </w:r>
      <w:proofErr w:type="spellStart"/>
      <w:r w:rsidRPr="00AE6415">
        <w:rPr>
          <w:lang w:val="de-DE"/>
        </w:rPr>
        <w:t>современо</w:t>
      </w:r>
      <w:proofErr w:type="spellEnd"/>
      <w:r w:rsidRPr="00AE6415">
        <w:rPr>
          <w:lang w:val="de-DE"/>
        </w:rPr>
        <w:t xml:space="preserve"> </w:t>
      </w:r>
      <w:proofErr w:type="spellStart"/>
      <w:r w:rsidRPr="00AE6415">
        <w:rPr>
          <w:lang w:val="de-DE"/>
        </w:rPr>
        <w:t>ликовно</w:t>
      </w:r>
      <w:proofErr w:type="spellEnd"/>
      <w:r w:rsidRPr="00AE6415">
        <w:rPr>
          <w:lang w:val="de-DE"/>
        </w:rPr>
        <w:t xml:space="preserve"> </w:t>
      </w:r>
      <w:proofErr w:type="spellStart"/>
      <w:r w:rsidRPr="00AE6415">
        <w:rPr>
          <w:lang w:val="de-DE"/>
        </w:rPr>
        <w:t>сликарство</w:t>
      </w:r>
      <w:proofErr w:type="spellEnd"/>
      <w:r w:rsidRPr="00AE6415">
        <w:rPr>
          <w:lang w:val="de-DE"/>
        </w:rPr>
        <w:t xml:space="preserve">. </w:t>
      </w:r>
      <w:proofErr w:type="spellStart"/>
      <w:r w:rsidRPr="00AE6415">
        <w:rPr>
          <w:lang w:val="de-DE"/>
        </w:rPr>
        <w:t>Дела</w:t>
      </w:r>
      <w:proofErr w:type="spellEnd"/>
      <w:r w:rsidRPr="00AE6415">
        <w:rPr>
          <w:lang w:val="de-DE"/>
        </w:rPr>
        <w:t xml:space="preserve"> </w:t>
      </w:r>
      <w:proofErr w:type="spellStart"/>
      <w:r w:rsidRPr="00AE6415">
        <w:rPr>
          <w:lang w:val="de-DE"/>
        </w:rPr>
        <w:t>од</w:t>
      </w:r>
      <w:proofErr w:type="spellEnd"/>
      <w:r w:rsidRPr="00AE6415">
        <w:rPr>
          <w:lang w:val="de-DE"/>
        </w:rPr>
        <w:t xml:space="preserve">: </w:t>
      </w:r>
      <w:proofErr w:type="spellStart"/>
      <w:r w:rsidRPr="00AE6415">
        <w:rPr>
          <w:lang w:val="de-DE"/>
        </w:rPr>
        <w:t>Димитар</w:t>
      </w:r>
      <w:proofErr w:type="spellEnd"/>
      <w:r w:rsidRPr="00AE6415">
        <w:rPr>
          <w:lang w:val="de-DE"/>
        </w:rPr>
        <w:t xml:space="preserve"> </w:t>
      </w:r>
      <w:proofErr w:type="spellStart"/>
      <w:r w:rsidRPr="00AE6415">
        <w:rPr>
          <w:lang w:val="de-DE"/>
        </w:rPr>
        <w:t>Пандилов</w:t>
      </w:r>
      <w:proofErr w:type="spellEnd"/>
      <w:r w:rsidRPr="00AE6415">
        <w:rPr>
          <w:lang w:val="de-DE"/>
        </w:rPr>
        <w:t xml:space="preserve">, </w:t>
      </w:r>
      <w:proofErr w:type="spellStart"/>
      <w:r w:rsidRPr="00AE6415">
        <w:rPr>
          <w:lang w:val="de-DE"/>
        </w:rPr>
        <w:t>Никола</w:t>
      </w:r>
      <w:proofErr w:type="spellEnd"/>
      <w:r w:rsidRPr="00AE6415">
        <w:rPr>
          <w:lang w:val="de-DE"/>
        </w:rPr>
        <w:t xml:space="preserve"> </w:t>
      </w:r>
      <w:proofErr w:type="spellStart"/>
      <w:r w:rsidRPr="00AE6415">
        <w:rPr>
          <w:lang w:val="de-DE"/>
        </w:rPr>
        <w:t>Мартиновски</w:t>
      </w:r>
      <w:proofErr w:type="spellEnd"/>
      <w:r w:rsidRPr="00AE6415">
        <w:rPr>
          <w:lang w:val="de-DE"/>
        </w:rPr>
        <w:t xml:space="preserve">, </w:t>
      </w:r>
      <w:proofErr w:type="spellStart"/>
      <w:r w:rsidRPr="00AE6415">
        <w:rPr>
          <w:lang w:val="de-DE"/>
        </w:rPr>
        <w:t>Ванѓел</w:t>
      </w:r>
      <w:proofErr w:type="spellEnd"/>
      <w:r w:rsidRPr="00AE6415">
        <w:rPr>
          <w:lang w:val="de-DE"/>
        </w:rPr>
        <w:t xml:space="preserve"> </w:t>
      </w:r>
      <w:proofErr w:type="spellStart"/>
      <w:r w:rsidRPr="00AE6415">
        <w:rPr>
          <w:lang w:val="de-DE"/>
        </w:rPr>
        <w:t>Наумовски</w:t>
      </w:r>
      <w:proofErr w:type="spellEnd"/>
      <w:r w:rsidRPr="00AE6415">
        <w:rPr>
          <w:lang w:val="de-DE"/>
        </w:rPr>
        <w:t xml:space="preserve">, </w:t>
      </w:r>
      <w:proofErr w:type="spellStart"/>
      <w:r w:rsidRPr="00AE6415">
        <w:rPr>
          <w:lang w:val="de-DE"/>
        </w:rPr>
        <w:t>Томо</w:t>
      </w:r>
      <w:proofErr w:type="spellEnd"/>
      <w:r w:rsidRPr="00AE6415">
        <w:rPr>
          <w:lang w:val="de-DE"/>
        </w:rPr>
        <w:t xml:space="preserve"> </w:t>
      </w:r>
      <w:proofErr w:type="spellStart"/>
      <w:r w:rsidRPr="00AE6415">
        <w:rPr>
          <w:lang w:val="de-DE"/>
        </w:rPr>
        <w:t>Владимирски</w:t>
      </w:r>
      <w:proofErr w:type="spellEnd"/>
      <w:r w:rsidRPr="00AE6415">
        <w:rPr>
          <w:lang w:val="de-DE"/>
        </w:rPr>
        <w:t xml:space="preserve">, </w:t>
      </w:r>
      <w:proofErr w:type="spellStart"/>
      <w:r w:rsidRPr="00AE6415">
        <w:rPr>
          <w:lang w:val="de-DE"/>
        </w:rPr>
        <w:t>Димо</w:t>
      </w:r>
      <w:proofErr w:type="spellEnd"/>
      <w:r w:rsidRPr="00AE6415">
        <w:rPr>
          <w:lang w:val="de-DE"/>
        </w:rPr>
        <w:t xml:space="preserve"> </w:t>
      </w:r>
      <w:proofErr w:type="spellStart"/>
      <w:r w:rsidRPr="00AE6415">
        <w:rPr>
          <w:lang w:val="de-DE"/>
        </w:rPr>
        <w:t>Тодоровски</w:t>
      </w:r>
      <w:proofErr w:type="spellEnd"/>
      <w:r w:rsidRPr="00AE6415">
        <w:rPr>
          <w:lang w:val="de-DE"/>
        </w:rPr>
        <w:t xml:space="preserve">, </w:t>
      </w:r>
      <w:proofErr w:type="spellStart"/>
      <w:r w:rsidRPr="00AE6415">
        <w:rPr>
          <w:lang w:val="de-DE"/>
        </w:rPr>
        <w:t>Петар</w:t>
      </w:r>
      <w:proofErr w:type="spellEnd"/>
      <w:r w:rsidRPr="00AE6415">
        <w:rPr>
          <w:lang w:val="de-DE"/>
        </w:rPr>
        <w:t xml:space="preserve"> </w:t>
      </w:r>
      <w:proofErr w:type="spellStart"/>
      <w:r w:rsidRPr="00AE6415">
        <w:rPr>
          <w:lang w:val="de-DE"/>
        </w:rPr>
        <w:t>Мазев</w:t>
      </w:r>
      <w:proofErr w:type="spellEnd"/>
      <w:r w:rsidRPr="00AE6415">
        <w:rPr>
          <w:lang w:val="de-DE"/>
        </w:rPr>
        <w:t xml:space="preserve">, </w:t>
      </w:r>
      <w:proofErr w:type="spellStart"/>
      <w:r w:rsidRPr="00AE6415">
        <w:rPr>
          <w:lang w:val="de-DE"/>
        </w:rPr>
        <w:t>Григор</w:t>
      </w:r>
      <w:proofErr w:type="spellEnd"/>
      <w:r w:rsidRPr="00AE6415">
        <w:rPr>
          <w:lang w:val="de-DE"/>
        </w:rPr>
        <w:t xml:space="preserve"> </w:t>
      </w:r>
      <w:proofErr w:type="spellStart"/>
      <w:r w:rsidRPr="00AE6415">
        <w:rPr>
          <w:lang w:val="de-DE"/>
        </w:rPr>
        <w:t>Чемерски</w:t>
      </w:r>
      <w:proofErr w:type="spellEnd"/>
      <w:r w:rsidRPr="00AE6415">
        <w:rPr>
          <w:lang w:val="de-DE"/>
        </w:rPr>
        <w:t xml:space="preserve">, и </w:t>
      </w:r>
      <w:proofErr w:type="spellStart"/>
      <w:r w:rsidRPr="00AE6415">
        <w:rPr>
          <w:lang w:val="de-DE"/>
        </w:rPr>
        <w:t>уште</w:t>
      </w:r>
      <w:proofErr w:type="spellEnd"/>
      <w:r w:rsidRPr="00AE6415">
        <w:rPr>
          <w:lang w:val="de-DE"/>
        </w:rPr>
        <w:t xml:space="preserve"> </w:t>
      </w:r>
      <w:proofErr w:type="spellStart"/>
      <w:r w:rsidRPr="00AE6415">
        <w:rPr>
          <w:lang w:val="de-DE"/>
        </w:rPr>
        <w:t>многу</w:t>
      </w:r>
      <w:proofErr w:type="spellEnd"/>
      <w:r w:rsidRPr="00AE6415">
        <w:rPr>
          <w:lang w:val="de-DE"/>
        </w:rPr>
        <w:t xml:space="preserve"> </w:t>
      </w:r>
      <w:proofErr w:type="spellStart"/>
      <w:r w:rsidRPr="00AE6415">
        <w:rPr>
          <w:lang w:val="de-DE"/>
        </w:rPr>
        <w:t>други</w:t>
      </w:r>
      <w:proofErr w:type="spellEnd"/>
      <w:r w:rsidRPr="00AE6415">
        <w:rPr>
          <w:lang w:val="de-DE"/>
        </w:rPr>
        <w:t xml:space="preserve"> </w:t>
      </w:r>
      <w:proofErr w:type="spellStart"/>
      <w:r w:rsidRPr="00AE6415">
        <w:rPr>
          <w:lang w:val="de-DE"/>
        </w:rPr>
        <w:t>ликовни</w:t>
      </w:r>
      <w:proofErr w:type="spellEnd"/>
      <w:r w:rsidRPr="00AE6415">
        <w:rPr>
          <w:lang w:val="de-DE"/>
        </w:rPr>
        <w:t xml:space="preserve"> </w:t>
      </w:r>
      <w:proofErr w:type="spellStart"/>
      <w:r w:rsidRPr="00AE6415">
        <w:rPr>
          <w:lang w:val="de-DE"/>
        </w:rPr>
        <w:t>уметници</w:t>
      </w:r>
      <w:proofErr w:type="spellEnd"/>
      <w:r w:rsidRPr="00AE6415">
        <w:rPr>
          <w:lang w:val="de-DE"/>
        </w:rPr>
        <w:t xml:space="preserve">, </w:t>
      </w:r>
      <w:proofErr w:type="spellStart"/>
      <w:r w:rsidRPr="00AE6415">
        <w:rPr>
          <w:lang w:val="de-DE"/>
        </w:rPr>
        <w:t>кои</w:t>
      </w:r>
      <w:proofErr w:type="spellEnd"/>
      <w:r w:rsidRPr="00AE6415">
        <w:rPr>
          <w:lang w:val="de-DE"/>
        </w:rPr>
        <w:t xml:space="preserve"> </w:t>
      </w:r>
      <w:proofErr w:type="spellStart"/>
      <w:r w:rsidRPr="00AE6415">
        <w:rPr>
          <w:lang w:val="de-DE"/>
        </w:rPr>
        <w:t>придонеле</w:t>
      </w:r>
      <w:proofErr w:type="spellEnd"/>
      <w:r w:rsidRPr="00AE6415">
        <w:rPr>
          <w:lang w:val="de-DE"/>
        </w:rPr>
        <w:t xml:space="preserve"> </w:t>
      </w:r>
      <w:proofErr w:type="spellStart"/>
      <w:r w:rsidRPr="00AE6415">
        <w:rPr>
          <w:lang w:val="de-DE"/>
        </w:rPr>
        <w:t>за</w:t>
      </w:r>
      <w:proofErr w:type="spellEnd"/>
      <w:r w:rsidRPr="00AE6415">
        <w:rPr>
          <w:lang w:val="de-DE"/>
        </w:rPr>
        <w:t xml:space="preserve"> </w:t>
      </w:r>
      <w:proofErr w:type="spellStart"/>
      <w:r w:rsidRPr="00AE6415">
        <w:rPr>
          <w:lang w:val="de-DE"/>
        </w:rPr>
        <w:t>развој</w:t>
      </w:r>
      <w:proofErr w:type="spellEnd"/>
      <w:r w:rsidRPr="00AE6415">
        <w:rPr>
          <w:lang w:val="de-DE"/>
        </w:rPr>
        <w:t xml:space="preserve"> </w:t>
      </w:r>
      <w:proofErr w:type="spellStart"/>
      <w:r w:rsidRPr="00AE6415">
        <w:rPr>
          <w:lang w:val="de-DE"/>
        </w:rPr>
        <w:t>на</w:t>
      </w:r>
      <w:proofErr w:type="spellEnd"/>
      <w:r w:rsidRPr="00AE6415">
        <w:rPr>
          <w:lang w:val="de-DE"/>
        </w:rPr>
        <w:t xml:space="preserve"> </w:t>
      </w:r>
      <w:proofErr w:type="spellStart"/>
      <w:r w:rsidRPr="00AE6415">
        <w:rPr>
          <w:lang w:val="de-DE"/>
        </w:rPr>
        <w:t>Македонската</w:t>
      </w:r>
      <w:proofErr w:type="spellEnd"/>
      <w:r w:rsidRPr="00AE6415">
        <w:rPr>
          <w:lang w:val="de-DE"/>
        </w:rPr>
        <w:t xml:space="preserve"> и </w:t>
      </w:r>
      <w:proofErr w:type="spellStart"/>
      <w:r w:rsidRPr="00AE6415">
        <w:rPr>
          <w:lang w:val="de-DE"/>
        </w:rPr>
        <w:t>светската</w:t>
      </w:r>
      <w:proofErr w:type="spellEnd"/>
      <w:r w:rsidRPr="00AE6415">
        <w:rPr>
          <w:lang w:val="de-DE"/>
        </w:rPr>
        <w:t xml:space="preserve"> </w:t>
      </w:r>
      <w:proofErr w:type="spellStart"/>
      <w:r w:rsidRPr="00AE6415">
        <w:rPr>
          <w:lang w:val="de-DE"/>
        </w:rPr>
        <w:t>модерна</w:t>
      </w:r>
      <w:proofErr w:type="spellEnd"/>
      <w:r w:rsidRPr="00AE6415">
        <w:rPr>
          <w:lang w:val="de-DE"/>
        </w:rPr>
        <w:t xml:space="preserve"> </w:t>
      </w:r>
      <w:proofErr w:type="spellStart"/>
      <w:r w:rsidRPr="00AE6415">
        <w:rPr>
          <w:lang w:val="de-DE"/>
        </w:rPr>
        <w:t>уметност</w:t>
      </w:r>
      <w:proofErr w:type="spellEnd"/>
      <w:r w:rsidRPr="00AE6415">
        <w:rPr>
          <w:lang w:val="de-DE"/>
        </w:rPr>
        <w:t xml:space="preserve">. </w:t>
      </w:r>
      <w:proofErr w:type="spellStart"/>
      <w:r w:rsidRPr="00AE6415">
        <w:rPr>
          <w:lang w:val="de-DE"/>
        </w:rPr>
        <w:t>Во</w:t>
      </w:r>
      <w:proofErr w:type="spellEnd"/>
      <w:r w:rsidRPr="00AE6415">
        <w:rPr>
          <w:lang w:val="de-DE"/>
        </w:rPr>
        <w:t xml:space="preserve"> </w:t>
      </w:r>
      <w:proofErr w:type="spellStart"/>
      <w:r w:rsidRPr="00AE6415">
        <w:rPr>
          <w:lang w:val="de-DE"/>
        </w:rPr>
        <w:t>склоп</w:t>
      </w:r>
      <w:proofErr w:type="spellEnd"/>
      <w:r w:rsidRPr="00AE6415">
        <w:rPr>
          <w:lang w:val="de-DE"/>
        </w:rPr>
        <w:t xml:space="preserve"> </w:t>
      </w:r>
      <w:proofErr w:type="spellStart"/>
      <w:r w:rsidRPr="00AE6415">
        <w:rPr>
          <w:lang w:val="de-DE"/>
        </w:rPr>
        <w:t>на</w:t>
      </w:r>
      <w:proofErr w:type="spellEnd"/>
      <w:r w:rsidRPr="00AE6415">
        <w:rPr>
          <w:lang w:val="de-DE"/>
        </w:rPr>
        <w:t xml:space="preserve"> </w:t>
      </w:r>
      <w:proofErr w:type="spellStart"/>
      <w:r w:rsidRPr="00AE6415">
        <w:rPr>
          <w:lang w:val="de-DE"/>
        </w:rPr>
        <w:t>колонијата</w:t>
      </w:r>
      <w:proofErr w:type="spellEnd"/>
      <w:r w:rsidRPr="00AE6415">
        <w:rPr>
          <w:lang w:val="de-DE"/>
        </w:rPr>
        <w:t xml:space="preserve"> </w:t>
      </w:r>
      <w:proofErr w:type="spellStart"/>
      <w:r w:rsidRPr="00AE6415">
        <w:rPr>
          <w:lang w:val="de-DE"/>
        </w:rPr>
        <w:t>веќе</w:t>
      </w:r>
      <w:proofErr w:type="spellEnd"/>
      <w:r w:rsidRPr="00AE6415">
        <w:rPr>
          <w:lang w:val="de-DE"/>
        </w:rPr>
        <w:t xml:space="preserve"> </w:t>
      </w:r>
      <w:r w:rsidRPr="00AE6415">
        <w:rPr>
          <w:lang w:val="mk-MK"/>
        </w:rPr>
        <w:t>30</w:t>
      </w:r>
      <w:r w:rsidRPr="00AE6415">
        <w:rPr>
          <w:lang w:val="de-DE"/>
        </w:rPr>
        <w:t xml:space="preserve"> </w:t>
      </w:r>
      <w:proofErr w:type="spellStart"/>
      <w:r w:rsidRPr="00AE6415">
        <w:rPr>
          <w:lang w:val="de-DE"/>
        </w:rPr>
        <w:t>години</w:t>
      </w:r>
      <w:proofErr w:type="spellEnd"/>
      <w:r w:rsidRPr="00AE6415">
        <w:rPr>
          <w:lang w:val="de-DE"/>
        </w:rPr>
        <w:t xml:space="preserve"> </w:t>
      </w:r>
      <w:proofErr w:type="spellStart"/>
      <w:r w:rsidRPr="00AE6415">
        <w:rPr>
          <w:lang w:val="de-DE"/>
        </w:rPr>
        <w:t>работи</w:t>
      </w:r>
      <w:proofErr w:type="spellEnd"/>
      <w:r w:rsidRPr="00AE6415">
        <w:rPr>
          <w:lang w:val="de-DE"/>
        </w:rPr>
        <w:t xml:space="preserve"> и </w:t>
      </w:r>
      <w:proofErr w:type="spellStart"/>
      <w:r w:rsidRPr="00AE6415">
        <w:rPr>
          <w:lang w:val="de-DE"/>
        </w:rPr>
        <w:t>функционира</w:t>
      </w:r>
      <w:proofErr w:type="spellEnd"/>
      <w:r w:rsidRPr="00AE6415">
        <w:rPr>
          <w:lang w:val="de-DE"/>
        </w:rPr>
        <w:t xml:space="preserve"> </w:t>
      </w:r>
      <w:proofErr w:type="spellStart"/>
      <w:r w:rsidRPr="00AE6415">
        <w:rPr>
          <w:lang w:val="de-DE"/>
        </w:rPr>
        <w:t>студиото</w:t>
      </w:r>
      <w:proofErr w:type="spellEnd"/>
      <w:r w:rsidRPr="00AE6415">
        <w:rPr>
          <w:lang w:val="de-DE"/>
        </w:rPr>
        <w:t xml:space="preserve"> </w:t>
      </w:r>
      <w:proofErr w:type="spellStart"/>
      <w:r w:rsidRPr="00AE6415">
        <w:rPr>
          <w:lang w:val="de-DE"/>
        </w:rPr>
        <w:t>за</w:t>
      </w:r>
      <w:proofErr w:type="spellEnd"/>
      <w:r w:rsidRPr="00AE6415">
        <w:rPr>
          <w:lang w:val="de-DE"/>
        </w:rPr>
        <w:t xml:space="preserve"> </w:t>
      </w:r>
      <w:proofErr w:type="spellStart"/>
      <w:r w:rsidRPr="00AE6415">
        <w:rPr>
          <w:lang w:val="de-DE"/>
        </w:rPr>
        <w:t>мозаик</w:t>
      </w:r>
      <w:proofErr w:type="spellEnd"/>
      <w:r w:rsidRPr="00AE6415">
        <w:rPr>
          <w:lang w:val="de-DE"/>
        </w:rPr>
        <w:t xml:space="preserve">, </w:t>
      </w:r>
      <w:proofErr w:type="spellStart"/>
      <w:r w:rsidRPr="00AE6415">
        <w:rPr>
          <w:lang w:val="de-DE"/>
        </w:rPr>
        <w:t>кое</w:t>
      </w:r>
      <w:proofErr w:type="spellEnd"/>
      <w:r w:rsidRPr="00AE6415">
        <w:rPr>
          <w:lang w:val="de-DE"/>
        </w:rPr>
        <w:t xml:space="preserve"> е </w:t>
      </w:r>
      <w:proofErr w:type="spellStart"/>
      <w:r w:rsidRPr="00AE6415">
        <w:rPr>
          <w:lang w:val="de-DE"/>
        </w:rPr>
        <w:t>основано</w:t>
      </w:r>
      <w:proofErr w:type="spellEnd"/>
      <w:r w:rsidRPr="00AE6415">
        <w:rPr>
          <w:lang w:val="de-DE"/>
        </w:rPr>
        <w:t xml:space="preserve"> </w:t>
      </w:r>
      <w:proofErr w:type="spellStart"/>
      <w:r w:rsidRPr="00AE6415">
        <w:rPr>
          <w:lang w:val="de-DE"/>
        </w:rPr>
        <w:t>во</w:t>
      </w:r>
      <w:proofErr w:type="spellEnd"/>
      <w:r w:rsidRPr="00AE6415">
        <w:rPr>
          <w:lang w:val="de-DE"/>
        </w:rPr>
        <w:t xml:space="preserve"> 1993 </w:t>
      </w:r>
      <w:proofErr w:type="spellStart"/>
      <w:r w:rsidRPr="00AE6415">
        <w:rPr>
          <w:lang w:val="de-DE"/>
        </w:rPr>
        <w:t>година</w:t>
      </w:r>
      <w:proofErr w:type="spellEnd"/>
      <w:r w:rsidRPr="00AE6415">
        <w:rPr>
          <w:lang w:val="de-DE"/>
        </w:rPr>
        <w:t xml:space="preserve"> </w:t>
      </w:r>
      <w:proofErr w:type="spellStart"/>
      <w:r w:rsidRPr="00AE6415">
        <w:rPr>
          <w:lang w:val="de-DE"/>
        </w:rPr>
        <w:t>од</w:t>
      </w:r>
      <w:proofErr w:type="spellEnd"/>
      <w:r w:rsidRPr="00AE6415">
        <w:rPr>
          <w:lang w:val="de-DE"/>
        </w:rPr>
        <w:t xml:space="preserve"> </w:t>
      </w:r>
      <w:proofErr w:type="spellStart"/>
      <w:r w:rsidRPr="00AE6415">
        <w:rPr>
          <w:lang w:val="de-DE"/>
        </w:rPr>
        <w:t>страна</w:t>
      </w:r>
      <w:proofErr w:type="spellEnd"/>
      <w:r w:rsidRPr="00AE6415">
        <w:rPr>
          <w:lang w:val="de-DE"/>
        </w:rPr>
        <w:t xml:space="preserve"> </w:t>
      </w:r>
      <w:proofErr w:type="spellStart"/>
      <w:r w:rsidRPr="00AE6415">
        <w:rPr>
          <w:lang w:val="de-DE"/>
        </w:rPr>
        <w:t>на</w:t>
      </w:r>
      <w:proofErr w:type="spellEnd"/>
      <w:r w:rsidRPr="00AE6415">
        <w:rPr>
          <w:lang w:val="de-DE"/>
        </w:rPr>
        <w:t xml:space="preserve"> </w:t>
      </w:r>
      <w:proofErr w:type="spellStart"/>
      <w:r w:rsidRPr="00AE6415">
        <w:rPr>
          <w:lang w:val="de-DE"/>
        </w:rPr>
        <w:t>познатиот</w:t>
      </w:r>
      <w:proofErr w:type="spellEnd"/>
      <w:r w:rsidRPr="00AE6415">
        <w:rPr>
          <w:lang w:val="de-DE"/>
        </w:rPr>
        <w:t xml:space="preserve"> </w:t>
      </w:r>
      <w:proofErr w:type="spellStart"/>
      <w:r w:rsidRPr="00AE6415">
        <w:rPr>
          <w:lang w:val="de-DE"/>
        </w:rPr>
        <w:t>мозаичар</w:t>
      </w:r>
      <w:proofErr w:type="spellEnd"/>
      <w:r w:rsidRPr="00AE6415">
        <w:rPr>
          <w:lang w:val="de-DE"/>
        </w:rPr>
        <w:t xml:space="preserve">, </w:t>
      </w:r>
      <w:proofErr w:type="spellStart"/>
      <w:r w:rsidRPr="00AE6415">
        <w:rPr>
          <w:lang w:val="de-DE"/>
        </w:rPr>
        <w:t>професор</w:t>
      </w:r>
      <w:proofErr w:type="spellEnd"/>
      <w:r w:rsidRPr="00AE6415">
        <w:rPr>
          <w:lang w:val="de-DE"/>
        </w:rPr>
        <w:t xml:space="preserve"> и </w:t>
      </w:r>
      <w:proofErr w:type="spellStart"/>
      <w:r w:rsidRPr="00AE6415">
        <w:rPr>
          <w:lang w:val="de-DE"/>
        </w:rPr>
        <w:t>академик</w:t>
      </w:r>
      <w:proofErr w:type="spellEnd"/>
      <w:r w:rsidRPr="00AE6415">
        <w:rPr>
          <w:lang w:val="de-DE"/>
        </w:rPr>
        <w:t xml:space="preserve"> </w:t>
      </w:r>
      <w:proofErr w:type="spellStart"/>
      <w:r w:rsidRPr="00AE6415">
        <w:rPr>
          <w:lang w:val="de-DE"/>
        </w:rPr>
        <w:t>Газанфер</w:t>
      </w:r>
      <w:proofErr w:type="spellEnd"/>
      <w:r w:rsidRPr="00AE6415">
        <w:rPr>
          <w:lang w:val="de-DE"/>
        </w:rPr>
        <w:t xml:space="preserve"> </w:t>
      </w:r>
      <w:proofErr w:type="spellStart"/>
      <w:r w:rsidRPr="00AE6415">
        <w:rPr>
          <w:lang w:val="de-DE"/>
        </w:rPr>
        <w:t>Бајрам</w:t>
      </w:r>
      <w:proofErr w:type="spellEnd"/>
      <w:r w:rsidRPr="00AE6415">
        <w:rPr>
          <w:lang w:val="de-DE"/>
        </w:rPr>
        <w:t xml:space="preserve">. </w:t>
      </w:r>
      <w:proofErr w:type="spellStart"/>
      <w:r w:rsidRPr="00AE6415">
        <w:rPr>
          <w:lang w:val="de-DE"/>
        </w:rPr>
        <w:t>Нашата</w:t>
      </w:r>
      <w:proofErr w:type="spellEnd"/>
      <w:r w:rsidRPr="00AE6415">
        <w:rPr>
          <w:lang w:val="de-DE"/>
        </w:rPr>
        <w:t xml:space="preserve"> </w:t>
      </w:r>
      <w:proofErr w:type="spellStart"/>
      <w:r w:rsidRPr="00AE6415">
        <w:rPr>
          <w:lang w:val="de-DE"/>
        </w:rPr>
        <w:t>колонија</w:t>
      </w:r>
      <w:proofErr w:type="spellEnd"/>
      <w:r w:rsidRPr="00AE6415">
        <w:rPr>
          <w:lang w:val="de-DE"/>
        </w:rPr>
        <w:t xml:space="preserve"> е </w:t>
      </w:r>
      <w:proofErr w:type="spellStart"/>
      <w:r w:rsidRPr="00AE6415">
        <w:rPr>
          <w:lang w:val="de-DE"/>
        </w:rPr>
        <w:t>единствена</w:t>
      </w:r>
      <w:proofErr w:type="spellEnd"/>
      <w:r w:rsidRPr="00AE6415">
        <w:rPr>
          <w:lang w:val="de-DE"/>
        </w:rPr>
        <w:t xml:space="preserve"> </w:t>
      </w:r>
      <w:proofErr w:type="spellStart"/>
      <w:r w:rsidRPr="00AE6415">
        <w:rPr>
          <w:lang w:val="de-DE"/>
        </w:rPr>
        <w:t>на</w:t>
      </w:r>
      <w:proofErr w:type="spellEnd"/>
      <w:r w:rsidRPr="00AE6415">
        <w:rPr>
          <w:lang w:val="de-DE"/>
        </w:rPr>
        <w:t xml:space="preserve"> </w:t>
      </w:r>
      <w:proofErr w:type="spellStart"/>
      <w:r w:rsidRPr="00AE6415">
        <w:rPr>
          <w:lang w:val="de-DE"/>
        </w:rPr>
        <w:t>балканот</w:t>
      </w:r>
      <w:proofErr w:type="spellEnd"/>
      <w:r w:rsidRPr="00AE6415">
        <w:rPr>
          <w:lang w:val="de-DE"/>
        </w:rPr>
        <w:t xml:space="preserve"> </w:t>
      </w:r>
      <w:proofErr w:type="spellStart"/>
      <w:r w:rsidRPr="00AE6415">
        <w:rPr>
          <w:lang w:val="de-DE"/>
        </w:rPr>
        <w:t>во</w:t>
      </w:r>
      <w:proofErr w:type="spellEnd"/>
      <w:r w:rsidRPr="00AE6415">
        <w:rPr>
          <w:lang w:val="de-DE"/>
        </w:rPr>
        <w:t xml:space="preserve"> </w:t>
      </w:r>
      <w:proofErr w:type="spellStart"/>
      <w:r w:rsidRPr="00AE6415">
        <w:rPr>
          <w:lang w:val="de-DE"/>
        </w:rPr>
        <w:t>која</w:t>
      </w:r>
      <w:proofErr w:type="spellEnd"/>
      <w:r w:rsidRPr="00AE6415">
        <w:rPr>
          <w:lang w:val="de-DE"/>
        </w:rPr>
        <w:t xml:space="preserve"> </w:t>
      </w:r>
      <w:proofErr w:type="spellStart"/>
      <w:r w:rsidRPr="00AE6415">
        <w:rPr>
          <w:lang w:val="de-DE"/>
        </w:rPr>
        <w:t>се</w:t>
      </w:r>
      <w:proofErr w:type="spellEnd"/>
      <w:r w:rsidRPr="00AE6415">
        <w:rPr>
          <w:lang w:val="de-DE"/>
        </w:rPr>
        <w:t xml:space="preserve"> </w:t>
      </w:r>
      <w:proofErr w:type="spellStart"/>
      <w:r w:rsidRPr="00AE6415">
        <w:rPr>
          <w:lang w:val="de-DE"/>
        </w:rPr>
        <w:t>работи</w:t>
      </w:r>
      <w:proofErr w:type="spellEnd"/>
      <w:r w:rsidRPr="00AE6415">
        <w:rPr>
          <w:lang w:val="de-DE"/>
        </w:rPr>
        <w:t xml:space="preserve"> и </w:t>
      </w:r>
      <w:proofErr w:type="spellStart"/>
      <w:r w:rsidRPr="00AE6415">
        <w:rPr>
          <w:lang w:val="de-DE"/>
        </w:rPr>
        <w:t>негува</w:t>
      </w:r>
      <w:proofErr w:type="spellEnd"/>
      <w:r w:rsidRPr="00AE6415">
        <w:rPr>
          <w:lang w:val="de-DE"/>
        </w:rPr>
        <w:t xml:space="preserve"> </w:t>
      </w:r>
      <w:proofErr w:type="spellStart"/>
      <w:r w:rsidRPr="00AE6415">
        <w:rPr>
          <w:lang w:val="de-DE"/>
        </w:rPr>
        <w:t>оваа</w:t>
      </w:r>
      <w:proofErr w:type="spellEnd"/>
      <w:r w:rsidRPr="00AE6415">
        <w:rPr>
          <w:lang w:val="de-DE"/>
        </w:rPr>
        <w:t xml:space="preserve"> </w:t>
      </w:r>
      <w:proofErr w:type="spellStart"/>
      <w:r w:rsidRPr="00AE6415">
        <w:rPr>
          <w:lang w:val="de-DE"/>
        </w:rPr>
        <w:t>стара</w:t>
      </w:r>
      <w:proofErr w:type="spellEnd"/>
      <w:r w:rsidRPr="00AE6415">
        <w:rPr>
          <w:lang w:val="de-DE"/>
        </w:rPr>
        <w:t xml:space="preserve"> </w:t>
      </w:r>
      <w:proofErr w:type="spellStart"/>
      <w:r w:rsidRPr="00AE6415">
        <w:rPr>
          <w:lang w:val="de-DE"/>
        </w:rPr>
        <w:t>ликовна</w:t>
      </w:r>
      <w:proofErr w:type="spellEnd"/>
      <w:r w:rsidRPr="00AE6415">
        <w:rPr>
          <w:lang w:val="de-DE"/>
        </w:rPr>
        <w:t xml:space="preserve"> </w:t>
      </w:r>
      <w:proofErr w:type="spellStart"/>
      <w:r w:rsidRPr="00AE6415">
        <w:rPr>
          <w:lang w:val="de-DE"/>
        </w:rPr>
        <w:t>техника</w:t>
      </w:r>
      <w:proofErr w:type="spellEnd"/>
      <w:r w:rsidRPr="00AE6415">
        <w:rPr>
          <w:lang w:val="de-DE"/>
        </w:rPr>
        <w:t xml:space="preserve"> </w:t>
      </w:r>
      <w:proofErr w:type="spellStart"/>
      <w:r w:rsidRPr="00AE6415">
        <w:rPr>
          <w:lang w:val="de-DE"/>
        </w:rPr>
        <w:t>мозаик</w:t>
      </w:r>
      <w:proofErr w:type="spellEnd"/>
      <w:r w:rsidRPr="00AE6415">
        <w:rPr>
          <w:lang w:val="de-DE"/>
        </w:rPr>
        <w:t xml:space="preserve">. </w:t>
      </w:r>
      <w:proofErr w:type="spellStart"/>
      <w:r w:rsidRPr="00AE6415">
        <w:rPr>
          <w:lang w:val="de-DE"/>
        </w:rPr>
        <w:t>Колонијата</w:t>
      </w:r>
      <w:proofErr w:type="spellEnd"/>
      <w:r w:rsidRPr="00AE6415">
        <w:rPr>
          <w:lang w:val="de-DE"/>
        </w:rPr>
        <w:t xml:space="preserve"> </w:t>
      </w:r>
      <w:proofErr w:type="spellStart"/>
      <w:r w:rsidRPr="00AE6415">
        <w:rPr>
          <w:lang w:val="de-DE"/>
        </w:rPr>
        <w:t>секоја</w:t>
      </w:r>
      <w:proofErr w:type="spellEnd"/>
      <w:r w:rsidRPr="00AE6415">
        <w:rPr>
          <w:lang w:val="de-DE"/>
        </w:rPr>
        <w:t xml:space="preserve"> </w:t>
      </w:r>
      <w:proofErr w:type="spellStart"/>
      <w:r w:rsidRPr="00AE6415">
        <w:rPr>
          <w:lang w:val="de-DE"/>
        </w:rPr>
        <w:t>година</w:t>
      </w:r>
      <w:proofErr w:type="spellEnd"/>
      <w:r w:rsidRPr="00AE6415">
        <w:rPr>
          <w:lang w:val="de-DE"/>
        </w:rPr>
        <w:t xml:space="preserve"> </w:t>
      </w:r>
      <w:proofErr w:type="spellStart"/>
      <w:r w:rsidRPr="00AE6415">
        <w:rPr>
          <w:lang w:val="de-DE"/>
        </w:rPr>
        <w:t>се</w:t>
      </w:r>
      <w:proofErr w:type="spellEnd"/>
      <w:r w:rsidRPr="00AE6415">
        <w:rPr>
          <w:lang w:val="de-DE"/>
        </w:rPr>
        <w:t xml:space="preserve"> </w:t>
      </w:r>
      <w:proofErr w:type="spellStart"/>
      <w:r w:rsidRPr="00AE6415">
        <w:rPr>
          <w:lang w:val="de-DE"/>
        </w:rPr>
        <w:t>одржува</w:t>
      </w:r>
      <w:proofErr w:type="spellEnd"/>
      <w:r w:rsidRPr="00AE6415">
        <w:rPr>
          <w:lang w:val="de-DE"/>
        </w:rPr>
        <w:t xml:space="preserve"> </w:t>
      </w:r>
      <w:proofErr w:type="spellStart"/>
      <w:r w:rsidRPr="00AE6415">
        <w:rPr>
          <w:lang w:val="de-DE"/>
        </w:rPr>
        <w:t>во</w:t>
      </w:r>
      <w:proofErr w:type="spellEnd"/>
      <w:r w:rsidRPr="00AE6415">
        <w:rPr>
          <w:lang w:val="de-DE"/>
        </w:rPr>
        <w:t xml:space="preserve"> </w:t>
      </w:r>
      <w:proofErr w:type="spellStart"/>
      <w:r w:rsidRPr="00AE6415">
        <w:rPr>
          <w:lang w:val="de-DE"/>
        </w:rPr>
        <w:t>месец</w:t>
      </w:r>
      <w:proofErr w:type="spellEnd"/>
      <w:r w:rsidRPr="00AE6415">
        <w:rPr>
          <w:lang w:val="de-DE"/>
        </w:rPr>
        <w:t xml:space="preserve"> </w:t>
      </w:r>
      <w:proofErr w:type="spellStart"/>
      <w:r w:rsidRPr="00AE6415">
        <w:rPr>
          <w:lang w:val="de-DE"/>
        </w:rPr>
        <w:t>Август</w:t>
      </w:r>
      <w:proofErr w:type="spellEnd"/>
      <w:r w:rsidRPr="00AE6415">
        <w:rPr>
          <w:lang w:val="de-DE"/>
        </w:rPr>
        <w:t xml:space="preserve">, а </w:t>
      </w:r>
      <w:proofErr w:type="spellStart"/>
      <w:r w:rsidRPr="00AE6415">
        <w:rPr>
          <w:lang w:val="de-DE"/>
        </w:rPr>
        <w:t>изложбата</w:t>
      </w:r>
      <w:proofErr w:type="spellEnd"/>
      <w:r w:rsidRPr="00AE6415">
        <w:rPr>
          <w:lang w:val="de-DE"/>
        </w:rPr>
        <w:t xml:space="preserve"> </w:t>
      </w:r>
      <w:proofErr w:type="spellStart"/>
      <w:r w:rsidRPr="00AE6415">
        <w:rPr>
          <w:lang w:val="de-DE"/>
        </w:rPr>
        <w:t>на</w:t>
      </w:r>
      <w:proofErr w:type="spellEnd"/>
      <w:r w:rsidRPr="00AE6415">
        <w:rPr>
          <w:lang w:val="de-DE"/>
        </w:rPr>
        <w:t xml:space="preserve"> </w:t>
      </w:r>
      <w:proofErr w:type="spellStart"/>
      <w:r w:rsidRPr="00AE6415">
        <w:rPr>
          <w:lang w:val="de-DE"/>
        </w:rPr>
        <w:t>новосоздадените</w:t>
      </w:r>
      <w:proofErr w:type="spellEnd"/>
      <w:r w:rsidRPr="00AE6415">
        <w:rPr>
          <w:lang w:val="de-DE"/>
        </w:rPr>
        <w:t xml:space="preserve"> </w:t>
      </w:r>
      <w:proofErr w:type="spellStart"/>
      <w:r w:rsidRPr="00AE6415">
        <w:rPr>
          <w:lang w:val="de-DE"/>
        </w:rPr>
        <w:t>ликовни</w:t>
      </w:r>
      <w:proofErr w:type="spellEnd"/>
      <w:r w:rsidRPr="00AE6415">
        <w:rPr>
          <w:lang w:val="de-DE"/>
        </w:rPr>
        <w:t xml:space="preserve"> </w:t>
      </w:r>
      <w:proofErr w:type="spellStart"/>
      <w:r w:rsidRPr="00AE6415">
        <w:rPr>
          <w:lang w:val="de-DE"/>
        </w:rPr>
        <w:t>дела</w:t>
      </w:r>
      <w:proofErr w:type="spellEnd"/>
      <w:r w:rsidRPr="00AE6415">
        <w:rPr>
          <w:lang w:val="de-DE"/>
        </w:rPr>
        <w:t xml:space="preserve"> е </w:t>
      </w:r>
      <w:proofErr w:type="spellStart"/>
      <w:r w:rsidRPr="00AE6415">
        <w:rPr>
          <w:lang w:val="de-DE"/>
        </w:rPr>
        <w:t>традиционално</w:t>
      </w:r>
      <w:proofErr w:type="spellEnd"/>
      <w:r w:rsidRPr="00AE6415">
        <w:rPr>
          <w:lang w:val="de-DE"/>
        </w:rPr>
        <w:t xml:space="preserve"> </w:t>
      </w:r>
      <w:proofErr w:type="spellStart"/>
      <w:r w:rsidRPr="00AE6415">
        <w:rPr>
          <w:lang w:val="de-DE"/>
        </w:rPr>
        <w:t>на</w:t>
      </w:r>
      <w:proofErr w:type="spellEnd"/>
      <w:r w:rsidRPr="00AE6415">
        <w:rPr>
          <w:lang w:val="de-DE"/>
        </w:rPr>
        <w:t xml:space="preserve"> 11 </w:t>
      </w:r>
      <w:proofErr w:type="spellStart"/>
      <w:r w:rsidRPr="00AE6415">
        <w:rPr>
          <w:lang w:val="de-DE"/>
        </w:rPr>
        <w:t>септември</w:t>
      </w:r>
      <w:proofErr w:type="spellEnd"/>
      <w:r w:rsidRPr="00AE6415">
        <w:rPr>
          <w:lang w:val="de-DE"/>
        </w:rPr>
        <w:t xml:space="preserve">, </w:t>
      </w:r>
      <w:proofErr w:type="spellStart"/>
      <w:r w:rsidRPr="00AE6415">
        <w:rPr>
          <w:lang w:val="de-DE"/>
        </w:rPr>
        <w:t>по</w:t>
      </w:r>
      <w:proofErr w:type="spellEnd"/>
      <w:r w:rsidRPr="00AE6415">
        <w:rPr>
          <w:lang w:val="de-DE"/>
        </w:rPr>
        <w:t xml:space="preserve"> </w:t>
      </w:r>
      <w:proofErr w:type="spellStart"/>
      <w:r w:rsidRPr="00AE6415">
        <w:rPr>
          <w:lang w:val="de-DE"/>
        </w:rPr>
        <w:t>повод</w:t>
      </w:r>
      <w:proofErr w:type="spellEnd"/>
      <w:r w:rsidRPr="00AE6415">
        <w:rPr>
          <w:lang w:val="de-DE"/>
        </w:rPr>
        <w:t xml:space="preserve"> </w:t>
      </w:r>
      <w:proofErr w:type="spellStart"/>
      <w:r w:rsidRPr="00AE6415">
        <w:rPr>
          <w:lang w:val="de-DE"/>
        </w:rPr>
        <w:t>денот</w:t>
      </w:r>
      <w:proofErr w:type="spellEnd"/>
      <w:r w:rsidRPr="00AE6415">
        <w:rPr>
          <w:lang w:val="de-DE"/>
        </w:rPr>
        <w:t xml:space="preserve"> </w:t>
      </w:r>
      <w:proofErr w:type="spellStart"/>
      <w:r w:rsidRPr="00AE6415">
        <w:rPr>
          <w:lang w:val="de-DE"/>
        </w:rPr>
        <w:t>на</w:t>
      </w:r>
      <w:proofErr w:type="spellEnd"/>
      <w:r w:rsidRPr="00AE6415">
        <w:rPr>
          <w:lang w:val="de-DE"/>
        </w:rPr>
        <w:t xml:space="preserve"> </w:t>
      </w:r>
      <w:proofErr w:type="spellStart"/>
      <w:r w:rsidRPr="00AE6415">
        <w:rPr>
          <w:lang w:val="de-DE"/>
        </w:rPr>
        <w:t>ослободувањето</w:t>
      </w:r>
      <w:proofErr w:type="spellEnd"/>
      <w:r w:rsidRPr="00AE6415">
        <w:rPr>
          <w:lang w:val="de-DE"/>
        </w:rPr>
        <w:t xml:space="preserve"> </w:t>
      </w:r>
      <w:proofErr w:type="spellStart"/>
      <w:r w:rsidRPr="00AE6415">
        <w:rPr>
          <w:lang w:val="de-DE"/>
        </w:rPr>
        <w:t>на</w:t>
      </w:r>
      <w:proofErr w:type="spellEnd"/>
      <w:r w:rsidRPr="00AE6415">
        <w:rPr>
          <w:lang w:val="de-DE"/>
        </w:rPr>
        <w:t xml:space="preserve"> </w:t>
      </w:r>
      <w:proofErr w:type="spellStart"/>
      <w:r w:rsidRPr="00AE6415">
        <w:rPr>
          <w:lang w:val="de-DE"/>
        </w:rPr>
        <w:t>град</w:t>
      </w:r>
      <w:proofErr w:type="spellEnd"/>
      <w:r w:rsidRPr="00AE6415">
        <w:rPr>
          <w:lang w:val="de-DE"/>
        </w:rPr>
        <w:t xml:space="preserve"> </w:t>
      </w:r>
      <w:proofErr w:type="spellStart"/>
      <w:r w:rsidRPr="00AE6415">
        <w:rPr>
          <w:lang w:val="de-DE"/>
        </w:rPr>
        <w:t>Струмица</w:t>
      </w:r>
      <w:proofErr w:type="spellEnd"/>
      <w:r w:rsidRPr="00AE6415">
        <w:rPr>
          <w:lang w:val="de-DE"/>
        </w:rPr>
        <w:t>.</w:t>
      </w:r>
    </w:p>
    <w:p w14:paraId="2CA14377" w14:textId="77777777" w:rsidR="00AE6415" w:rsidRPr="00AE6415" w:rsidRDefault="00AE6415" w:rsidP="00AE6415">
      <w:pPr>
        <w:rPr>
          <w:lang w:val="de-DE"/>
        </w:rPr>
      </w:pPr>
      <w:proofErr w:type="spellStart"/>
      <w:r w:rsidRPr="00AE6415">
        <w:rPr>
          <w:lang w:val="de-DE"/>
        </w:rPr>
        <w:t>Неможе</w:t>
      </w:r>
      <w:proofErr w:type="spellEnd"/>
      <w:r w:rsidRPr="00AE6415">
        <w:rPr>
          <w:lang w:val="de-DE"/>
        </w:rPr>
        <w:t xml:space="preserve"> а </w:t>
      </w:r>
      <w:proofErr w:type="spellStart"/>
      <w:r w:rsidRPr="00AE6415">
        <w:rPr>
          <w:lang w:val="de-DE"/>
        </w:rPr>
        <w:t>да</w:t>
      </w:r>
      <w:proofErr w:type="spellEnd"/>
      <w:r w:rsidRPr="00AE6415">
        <w:rPr>
          <w:lang w:val="de-DE"/>
        </w:rPr>
        <w:t xml:space="preserve"> </w:t>
      </w:r>
      <w:proofErr w:type="spellStart"/>
      <w:r w:rsidRPr="00AE6415">
        <w:rPr>
          <w:lang w:val="de-DE"/>
        </w:rPr>
        <w:t>не</w:t>
      </w:r>
      <w:proofErr w:type="spellEnd"/>
      <w:r w:rsidRPr="00AE6415">
        <w:rPr>
          <w:lang w:val="de-DE"/>
        </w:rPr>
        <w:t xml:space="preserve"> </w:t>
      </w:r>
      <w:proofErr w:type="spellStart"/>
      <w:r w:rsidRPr="00AE6415">
        <w:rPr>
          <w:lang w:val="de-DE"/>
        </w:rPr>
        <w:t>се</w:t>
      </w:r>
      <w:proofErr w:type="spellEnd"/>
      <w:r w:rsidRPr="00AE6415">
        <w:rPr>
          <w:lang w:val="de-DE"/>
        </w:rPr>
        <w:t xml:space="preserve"> </w:t>
      </w:r>
      <w:proofErr w:type="spellStart"/>
      <w:r w:rsidRPr="00AE6415">
        <w:rPr>
          <w:lang w:val="de-DE"/>
        </w:rPr>
        <w:t>споменат</w:t>
      </w:r>
      <w:proofErr w:type="spellEnd"/>
      <w:r w:rsidRPr="00AE6415">
        <w:rPr>
          <w:lang w:val="de-DE"/>
        </w:rPr>
        <w:t xml:space="preserve"> и </w:t>
      </w:r>
      <w:proofErr w:type="spellStart"/>
      <w:r w:rsidRPr="00AE6415">
        <w:rPr>
          <w:lang w:val="de-DE"/>
        </w:rPr>
        <w:t>основоположниците</w:t>
      </w:r>
      <w:proofErr w:type="spellEnd"/>
      <w:r w:rsidRPr="00AE6415">
        <w:rPr>
          <w:lang w:val="de-DE"/>
        </w:rPr>
        <w:t xml:space="preserve"> </w:t>
      </w:r>
      <w:proofErr w:type="spellStart"/>
      <w:r w:rsidRPr="00AE6415">
        <w:rPr>
          <w:lang w:val="de-DE"/>
        </w:rPr>
        <w:t>на</w:t>
      </w:r>
      <w:proofErr w:type="spellEnd"/>
      <w:r w:rsidRPr="00AE6415">
        <w:rPr>
          <w:lang w:val="de-DE"/>
        </w:rPr>
        <w:t xml:space="preserve"> </w:t>
      </w:r>
      <w:proofErr w:type="spellStart"/>
      <w:r w:rsidRPr="00AE6415">
        <w:rPr>
          <w:lang w:val="de-DE"/>
        </w:rPr>
        <w:t>струмичката</w:t>
      </w:r>
      <w:proofErr w:type="spellEnd"/>
      <w:r w:rsidRPr="00AE6415">
        <w:rPr>
          <w:lang w:val="de-DE"/>
        </w:rPr>
        <w:t xml:space="preserve"> </w:t>
      </w:r>
      <w:proofErr w:type="spellStart"/>
      <w:r w:rsidRPr="00AE6415">
        <w:rPr>
          <w:lang w:val="de-DE"/>
        </w:rPr>
        <w:t>колонија</w:t>
      </w:r>
      <w:proofErr w:type="spellEnd"/>
      <w:r w:rsidRPr="00AE6415">
        <w:rPr>
          <w:lang w:val="de-DE"/>
        </w:rPr>
        <w:t xml:space="preserve"> </w:t>
      </w:r>
      <w:proofErr w:type="spellStart"/>
      <w:r w:rsidRPr="00AE6415">
        <w:rPr>
          <w:lang w:val="de-DE"/>
        </w:rPr>
        <w:t>Кочо</w:t>
      </w:r>
      <w:proofErr w:type="spellEnd"/>
      <w:r w:rsidRPr="00AE6415">
        <w:rPr>
          <w:lang w:val="de-DE"/>
        </w:rPr>
        <w:t xml:space="preserve"> </w:t>
      </w:r>
      <w:proofErr w:type="spellStart"/>
      <w:r w:rsidRPr="00AE6415">
        <w:rPr>
          <w:lang w:val="de-DE"/>
        </w:rPr>
        <w:t>Урдин</w:t>
      </w:r>
      <w:proofErr w:type="spellEnd"/>
      <w:r w:rsidRPr="00AE6415">
        <w:rPr>
          <w:lang w:val="de-DE"/>
        </w:rPr>
        <w:t xml:space="preserve"> и </w:t>
      </w:r>
      <w:proofErr w:type="spellStart"/>
      <w:r w:rsidRPr="00AE6415">
        <w:rPr>
          <w:lang w:val="de-DE"/>
        </w:rPr>
        <w:t>Љупчо</w:t>
      </w:r>
      <w:proofErr w:type="spellEnd"/>
      <w:r w:rsidRPr="00AE6415">
        <w:rPr>
          <w:lang w:val="de-DE"/>
        </w:rPr>
        <w:t xml:space="preserve"> </w:t>
      </w:r>
      <w:proofErr w:type="spellStart"/>
      <w:r w:rsidRPr="00AE6415">
        <w:rPr>
          <w:lang w:val="de-DE"/>
        </w:rPr>
        <w:t>Апостолов</w:t>
      </w:r>
      <w:proofErr w:type="spellEnd"/>
      <w:r w:rsidRPr="00AE6415">
        <w:rPr>
          <w:lang w:val="de-DE"/>
        </w:rPr>
        <w:t xml:space="preserve"> </w:t>
      </w:r>
      <w:proofErr w:type="spellStart"/>
      <w:r w:rsidRPr="00AE6415">
        <w:rPr>
          <w:lang w:val="de-DE"/>
        </w:rPr>
        <w:t>кои</w:t>
      </w:r>
      <w:proofErr w:type="spellEnd"/>
      <w:r w:rsidRPr="00AE6415">
        <w:rPr>
          <w:lang w:val="de-DE"/>
        </w:rPr>
        <w:t xml:space="preserve"> </w:t>
      </w:r>
      <w:proofErr w:type="spellStart"/>
      <w:r w:rsidRPr="00AE6415">
        <w:rPr>
          <w:lang w:val="de-DE"/>
        </w:rPr>
        <w:t>во</w:t>
      </w:r>
      <w:proofErr w:type="spellEnd"/>
      <w:r w:rsidRPr="00AE6415">
        <w:rPr>
          <w:lang w:val="de-DE"/>
        </w:rPr>
        <w:t xml:space="preserve"> 1963 </w:t>
      </w:r>
      <w:proofErr w:type="spellStart"/>
      <w:r w:rsidRPr="00AE6415">
        <w:rPr>
          <w:lang w:val="de-DE"/>
        </w:rPr>
        <w:t>година</w:t>
      </w:r>
      <w:proofErr w:type="spellEnd"/>
      <w:r w:rsidRPr="00AE6415">
        <w:rPr>
          <w:lang w:val="de-DE"/>
        </w:rPr>
        <w:t xml:space="preserve"> </w:t>
      </w:r>
      <w:proofErr w:type="spellStart"/>
      <w:r w:rsidRPr="00AE6415">
        <w:rPr>
          <w:lang w:val="de-DE"/>
        </w:rPr>
        <w:t>ја</w:t>
      </w:r>
      <w:proofErr w:type="spellEnd"/>
      <w:r w:rsidRPr="00AE6415">
        <w:rPr>
          <w:lang w:val="de-DE"/>
        </w:rPr>
        <w:t xml:space="preserve"> </w:t>
      </w:r>
      <w:proofErr w:type="spellStart"/>
      <w:r w:rsidRPr="00AE6415">
        <w:rPr>
          <w:lang w:val="de-DE"/>
        </w:rPr>
        <w:t>основале</w:t>
      </w:r>
      <w:proofErr w:type="spellEnd"/>
      <w:r w:rsidRPr="00AE6415">
        <w:rPr>
          <w:lang w:val="de-DE"/>
        </w:rPr>
        <w:t xml:space="preserve"> </w:t>
      </w:r>
      <w:proofErr w:type="spellStart"/>
      <w:proofErr w:type="gramStart"/>
      <w:r w:rsidRPr="00AE6415">
        <w:rPr>
          <w:lang w:val="de-DE"/>
        </w:rPr>
        <w:t>колонијата</w:t>
      </w:r>
      <w:proofErr w:type="spellEnd"/>
      <w:r w:rsidRPr="00AE6415">
        <w:rPr>
          <w:lang w:val="de-DE"/>
        </w:rPr>
        <w:t xml:space="preserve"> ,</w:t>
      </w:r>
      <w:proofErr w:type="spellStart"/>
      <w:r w:rsidRPr="00AE6415">
        <w:rPr>
          <w:lang w:val="de-DE"/>
        </w:rPr>
        <w:t>Бранко</w:t>
      </w:r>
      <w:proofErr w:type="spellEnd"/>
      <w:proofErr w:type="gramEnd"/>
      <w:r w:rsidRPr="00AE6415">
        <w:rPr>
          <w:lang w:val="de-DE"/>
        </w:rPr>
        <w:t xml:space="preserve"> </w:t>
      </w:r>
      <w:proofErr w:type="spellStart"/>
      <w:r w:rsidRPr="00AE6415">
        <w:rPr>
          <w:lang w:val="de-DE"/>
        </w:rPr>
        <w:t>Пепиќ</w:t>
      </w:r>
      <w:proofErr w:type="spellEnd"/>
      <w:r w:rsidRPr="00AE6415">
        <w:rPr>
          <w:lang w:val="de-DE"/>
        </w:rPr>
        <w:t xml:space="preserve"> </w:t>
      </w:r>
      <w:proofErr w:type="spellStart"/>
      <w:r w:rsidRPr="00AE6415">
        <w:rPr>
          <w:lang w:val="de-DE"/>
        </w:rPr>
        <w:t>исто</w:t>
      </w:r>
      <w:proofErr w:type="spellEnd"/>
      <w:r w:rsidRPr="00AE6415">
        <w:rPr>
          <w:lang w:val="de-DE"/>
        </w:rPr>
        <w:t xml:space="preserve"> </w:t>
      </w:r>
      <w:proofErr w:type="spellStart"/>
      <w:r w:rsidRPr="00AE6415">
        <w:rPr>
          <w:lang w:val="de-DE"/>
        </w:rPr>
        <w:t>така</w:t>
      </w:r>
      <w:proofErr w:type="spellEnd"/>
      <w:r w:rsidRPr="00AE6415">
        <w:rPr>
          <w:lang w:val="de-DE"/>
        </w:rPr>
        <w:t xml:space="preserve"> </w:t>
      </w:r>
      <w:proofErr w:type="spellStart"/>
      <w:r w:rsidRPr="00AE6415">
        <w:rPr>
          <w:lang w:val="de-DE"/>
        </w:rPr>
        <w:t>има</w:t>
      </w:r>
      <w:proofErr w:type="spellEnd"/>
      <w:r w:rsidRPr="00AE6415">
        <w:rPr>
          <w:lang w:val="de-DE"/>
        </w:rPr>
        <w:t xml:space="preserve"> </w:t>
      </w:r>
      <w:proofErr w:type="spellStart"/>
      <w:r w:rsidRPr="00AE6415">
        <w:rPr>
          <w:lang w:val="de-DE"/>
        </w:rPr>
        <w:t>голема</w:t>
      </w:r>
      <w:proofErr w:type="spellEnd"/>
      <w:r w:rsidRPr="00AE6415">
        <w:rPr>
          <w:lang w:val="de-DE"/>
        </w:rPr>
        <w:t xml:space="preserve"> </w:t>
      </w:r>
      <w:proofErr w:type="spellStart"/>
      <w:r w:rsidRPr="00AE6415">
        <w:rPr>
          <w:lang w:val="de-DE"/>
        </w:rPr>
        <w:t>улога</w:t>
      </w:r>
      <w:proofErr w:type="spellEnd"/>
      <w:r w:rsidRPr="00AE6415">
        <w:rPr>
          <w:lang w:val="de-DE"/>
        </w:rPr>
        <w:t xml:space="preserve"> </w:t>
      </w:r>
      <w:proofErr w:type="spellStart"/>
      <w:r w:rsidRPr="00AE6415">
        <w:rPr>
          <w:lang w:val="de-DE"/>
        </w:rPr>
        <w:t>во</w:t>
      </w:r>
      <w:proofErr w:type="spellEnd"/>
      <w:r w:rsidRPr="00AE6415">
        <w:rPr>
          <w:lang w:val="de-DE"/>
        </w:rPr>
        <w:t xml:space="preserve"> </w:t>
      </w:r>
      <w:proofErr w:type="spellStart"/>
      <w:r w:rsidRPr="00AE6415">
        <w:rPr>
          <w:lang w:val="de-DE"/>
        </w:rPr>
        <w:t>развојот</w:t>
      </w:r>
      <w:proofErr w:type="spellEnd"/>
      <w:r w:rsidRPr="00AE6415">
        <w:rPr>
          <w:lang w:val="de-DE"/>
        </w:rPr>
        <w:t xml:space="preserve"> </w:t>
      </w:r>
      <w:proofErr w:type="spellStart"/>
      <w:r w:rsidRPr="00AE6415">
        <w:rPr>
          <w:lang w:val="de-DE"/>
        </w:rPr>
        <w:t>на</w:t>
      </w:r>
      <w:proofErr w:type="spellEnd"/>
      <w:r w:rsidRPr="00AE6415">
        <w:rPr>
          <w:lang w:val="de-DE"/>
        </w:rPr>
        <w:t xml:space="preserve"> </w:t>
      </w:r>
      <w:proofErr w:type="spellStart"/>
      <w:r w:rsidRPr="00AE6415">
        <w:rPr>
          <w:lang w:val="de-DE"/>
        </w:rPr>
        <w:t>колонијата</w:t>
      </w:r>
      <w:proofErr w:type="spellEnd"/>
      <w:r w:rsidRPr="00AE6415">
        <w:rPr>
          <w:lang w:val="de-DE"/>
        </w:rPr>
        <w:t>.</w:t>
      </w:r>
      <w:r w:rsidRPr="00AE6415">
        <w:rPr>
          <w:lang w:val="mk-MK"/>
        </w:rPr>
        <w:t xml:space="preserve"> </w:t>
      </w:r>
      <w:proofErr w:type="spellStart"/>
      <w:r w:rsidRPr="00AE6415">
        <w:rPr>
          <w:lang w:val="de-DE"/>
        </w:rPr>
        <w:t>Сите</w:t>
      </w:r>
      <w:proofErr w:type="spellEnd"/>
      <w:r w:rsidRPr="00AE6415">
        <w:rPr>
          <w:lang w:val="de-DE"/>
        </w:rPr>
        <w:t xml:space="preserve"> </w:t>
      </w:r>
      <w:proofErr w:type="spellStart"/>
      <w:r w:rsidRPr="00AE6415">
        <w:rPr>
          <w:lang w:val="de-DE"/>
        </w:rPr>
        <w:t>овие</w:t>
      </w:r>
      <w:proofErr w:type="spellEnd"/>
      <w:r w:rsidRPr="00AE6415">
        <w:rPr>
          <w:lang w:val="de-DE"/>
        </w:rPr>
        <w:t xml:space="preserve"> </w:t>
      </w:r>
      <w:proofErr w:type="spellStart"/>
      <w:r w:rsidRPr="00AE6415">
        <w:rPr>
          <w:lang w:val="de-DE"/>
        </w:rPr>
        <w:t>луге</w:t>
      </w:r>
      <w:proofErr w:type="spellEnd"/>
      <w:r w:rsidRPr="00AE6415">
        <w:rPr>
          <w:lang w:val="de-DE"/>
        </w:rPr>
        <w:t xml:space="preserve"> </w:t>
      </w:r>
      <w:proofErr w:type="spellStart"/>
      <w:r w:rsidRPr="00AE6415">
        <w:rPr>
          <w:lang w:val="de-DE"/>
        </w:rPr>
        <w:t>оставија</w:t>
      </w:r>
      <w:proofErr w:type="spellEnd"/>
      <w:r w:rsidRPr="00AE6415">
        <w:rPr>
          <w:lang w:val="de-DE"/>
        </w:rPr>
        <w:t xml:space="preserve"> </w:t>
      </w:r>
      <w:proofErr w:type="spellStart"/>
      <w:r w:rsidRPr="00AE6415">
        <w:rPr>
          <w:lang w:val="de-DE"/>
        </w:rPr>
        <w:t>аманет</w:t>
      </w:r>
      <w:proofErr w:type="spellEnd"/>
      <w:r w:rsidRPr="00AE6415">
        <w:rPr>
          <w:lang w:val="mk-MK"/>
        </w:rPr>
        <w:t xml:space="preserve"> </w:t>
      </w:r>
      <w:proofErr w:type="spellStart"/>
      <w:r w:rsidRPr="00AE6415">
        <w:rPr>
          <w:lang w:val="de-DE"/>
        </w:rPr>
        <w:t>да</w:t>
      </w:r>
      <w:proofErr w:type="spellEnd"/>
      <w:r w:rsidRPr="00AE6415">
        <w:rPr>
          <w:lang w:val="de-DE"/>
        </w:rPr>
        <w:t xml:space="preserve"> </w:t>
      </w:r>
      <w:proofErr w:type="spellStart"/>
      <w:r w:rsidRPr="00AE6415">
        <w:rPr>
          <w:lang w:val="de-DE"/>
        </w:rPr>
        <w:t>ја</w:t>
      </w:r>
      <w:proofErr w:type="spellEnd"/>
      <w:r w:rsidRPr="00AE6415">
        <w:rPr>
          <w:lang w:val="de-DE"/>
        </w:rPr>
        <w:t xml:space="preserve"> </w:t>
      </w:r>
      <w:proofErr w:type="spellStart"/>
      <w:r w:rsidRPr="00AE6415">
        <w:rPr>
          <w:lang w:val="de-DE"/>
        </w:rPr>
        <w:t>чувам</w:t>
      </w:r>
      <w:proofErr w:type="spellEnd"/>
      <w:r w:rsidRPr="00AE6415">
        <w:rPr>
          <w:lang w:val="mk-MK"/>
        </w:rPr>
        <w:t>е</w:t>
      </w:r>
      <w:r w:rsidRPr="00AE6415">
        <w:rPr>
          <w:lang w:val="de-DE"/>
        </w:rPr>
        <w:t xml:space="preserve"> и </w:t>
      </w:r>
      <w:proofErr w:type="spellStart"/>
      <w:r w:rsidRPr="00AE6415">
        <w:rPr>
          <w:lang w:val="de-DE"/>
        </w:rPr>
        <w:t>негувам</w:t>
      </w:r>
      <w:proofErr w:type="spellEnd"/>
      <w:r w:rsidRPr="00AE6415">
        <w:rPr>
          <w:lang w:val="mk-MK"/>
        </w:rPr>
        <w:t>е</w:t>
      </w:r>
      <w:r w:rsidRPr="00AE6415">
        <w:rPr>
          <w:lang w:val="de-DE"/>
        </w:rPr>
        <w:t xml:space="preserve"> </w:t>
      </w:r>
      <w:proofErr w:type="spellStart"/>
      <w:r w:rsidRPr="00AE6415">
        <w:rPr>
          <w:lang w:val="de-DE"/>
        </w:rPr>
        <w:t>оваа</w:t>
      </w:r>
      <w:proofErr w:type="spellEnd"/>
      <w:r w:rsidRPr="00AE6415">
        <w:rPr>
          <w:lang w:val="de-DE"/>
        </w:rPr>
        <w:t xml:space="preserve"> </w:t>
      </w:r>
      <w:proofErr w:type="spellStart"/>
      <w:r w:rsidRPr="00AE6415">
        <w:rPr>
          <w:lang w:val="de-DE"/>
        </w:rPr>
        <w:t>богата</w:t>
      </w:r>
      <w:proofErr w:type="spellEnd"/>
      <w:r w:rsidRPr="00AE6415">
        <w:rPr>
          <w:lang w:val="de-DE"/>
        </w:rPr>
        <w:t xml:space="preserve"> </w:t>
      </w:r>
      <w:proofErr w:type="spellStart"/>
      <w:r w:rsidRPr="00AE6415">
        <w:rPr>
          <w:lang w:val="de-DE"/>
        </w:rPr>
        <w:t>традиција</w:t>
      </w:r>
      <w:proofErr w:type="spellEnd"/>
      <w:r w:rsidRPr="00AE6415">
        <w:rPr>
          <w:lang w:val="de-DE"/>
        </w:rPr>
        <w:t xml:space="preserve"> </w:t>
      </w:r>
      <w:proofErr w:type="spellStart"/>
      <w:r w:rsidRPr="00AE6415">
        <w:rPr>
          <w:lang w:val="de-DE"/>
        </w:rPr>
        <w:t>кои</w:t>
      </w:r>
      <w:proofErr w:type="spellEnd"/>
      <w:r w:rsidRPr="00AE6415">
        <w:rPr>
          <w:lang w:val="de-DE"/>
        </w:rPr>
        <w:t xml:space="preserve"> </w:t>
      </w:r>
      <w:proofErr w:type="spellStart"/>
      <w:r w:rsidRPr="00AE6415">
        <w:rPr>
          <w:lang w:val="de-DE"/>
        </w:rPr>
        <w:t>сите</w:t>
      </w:r>
      <w:proofErr w:type="spellEnd"/>
      <w:r w:rsidRPr="00AE6415">
        <w:rPr>
          <w:lang w:val="de-DE"/>
        </w:rPr>
        <w:t xml:space="preserve"> </w:t>
      </w:r>
      <w:proofErr w:type="spellStart"/>
      <w:r w:rsidRPr="00AE6415">
        <w:rPr>
          <w:lang w:val="de-DE"/>
        </w:rPr>
        <w:t>треба</w:t>
      </w:r>
      <w:proofErr w:type="spellEnd"/>
      <w:r w:rsidRPr="00AE6415">
        <w:rPr>
          <w:lang w:val="de-DE"/>
        </w:rPr>
        <w:t xml:space="preserve"> </w:t>
      </w:r>
      <w:proofErr w:type="spellStart"/>
      <w:r w:rsidRPr="00AE6415">
        <w:rPr>
          <w:lang w:val="de-DE"/>
        </w:rPr>
        <w:t>да</w:t>
      </w:r>
      <w:proofErr w:type="spellEnd"/>
      <w:r w:rsidRPr="00AE6415">
        <w:rPr>
          <w:lang w:val="de-DE"/>
        </w:rPr>
        <w:t xml:space="preserve"> </w:t>
      </w:r>
      <w:proofErr w:type="spellStart"/>
      <w:r w:rsidRPr="00AE6415">
        <w:rPr>
          <w:lang w:val="de-DE"/>
        </w:rPr>
        <w:t>се</w:t>
      </w:r>
      <w:proofErr w:type="spellEnd"/>
      <w:r w:rsidRPr="00AE6415">
        <w:rPr>
          <w:lang w:val="de-DE"/>
        </w:rPr>
        <w:t xml:space="preserve"> </w:t>
      </w:r>
      <w:proofErr w:type="spellStart"/>
      <w:r w:rsidRPr="00AE6415">
        <w:rPr>
          <w:lang w:val="de-DE"/>
        </w:rPr>
        <w:t>гордемее</w:t>
      </w:r>
      <w:proofErr w:type="spellEnd"/>
      <w:r w:rsidRPr="00AE6415">
        <w:rPr>
          <w:lang w:val="de-DE"/>
        </w:rPr>
        <w:t xml:space="preserve">. </w:t>
      </w:r>
    </w:p>
    <w:p w14:paraId="41A5E7F3" w14:textId="77777777" w:rsidR="00AE6415" w:rsidRPr="00AE6415" w:rsidRDefault="00AE6415" w:rsidP="00AE6415">
      <w:pPr>
        <w:rPr>
          <w:lang w:val="de-DE"/>
        </w:rPr>
      </w:pPr>
      <w:proofErr w:type="spellStart"/>
      <w:r w:rsidRPr="00AE6415">
        <w:rPr>
          <w:lang w:val="de-DE"/>
        </w:rPr>
        <w:t>Атанас</w:t>
      </w:r>
      <w:proofErr w:type="spellEnd"/>
      <w:r w:rsidRPr="00AE6415">
        <w:rPr>
          <w:lang w:val="de-DE"/>
        </w:rPr>
        <w:t xml:space="preserve"> </w:t>
      </w:r>
      <w:proofErr w:type="spellStart"/>
      <w:r w:rsidRPr="00AE6415">
        <w:rPr>
          <w:lang w:val="de-DE"/>
        </w:rPr>
        <w:t>Мучев</w:t>
      </w:r>
      <w:proofErr w:type="spellEnd"/>
      <w:r w:rsidRPr="00AE6415">
        <w:rPr>
          <w:lang w:val="de-DE"/>
        </w:rPr>
        <w:t xml:space="preserve"> </w:t>
      </w:r>
      <w:proofErr w:type="spellStart"/>
      <w:r w:rsidRPr="00AE6415">
        <w:rPr>
          <w:lang w:val="de-DE"/>
        </w:rPr>
        <w:t>првиот</w:t>
      </w:r>
      <w:proofErr w:type="spellEnd"/>
      <w:r w:rsidRPr="00AE6415">
        <w:rPr>
          <w:lang w:val="de-DE"/>
        </w:rPr>
        <w:t xml:space="preserve"> </w:t>
      </w:r>
      <w:proofErr w:type="spellStart"/>
      <w:r w:rsidRPr="00AE6415">
        <w:rPr>
          <w:lang w:val="de-DE"/>
        </w:rPr>
        <w:t>современ</w:t>
      </w:r>
      <w:proofErr w:type="spellEnd"/>
      <w:r w:rsidRPr="00AE6415">
        <w:rPr>
          <w:lang w:val="de-DE"/>
        </w:rPr>
        <w:t xml:space="preserve"> </w:t>
      </w:r>
      <w:proofErr w:type="spellStart"/>
      <w:r w:rsidRPr="00AE6415">
        <w:rPr>
          <w:lang w:val="de-DE"/>
        </w:rPr>
        <w:t>сликар</w:t>
      </w:r>
      <w:proofErr w:type="spellEnd"/>
      <w:r w:rsidRPr="00AE6415">
        <w:rPr>
          <w:lang w:val="de-DE"/>
        </w:rPr>
        <w:t xml:space="preserve"> </w:t>
      </w:r>
      <w:proofErr w:type="spellStart"/>
      <w:r w:rsidRPr="00AE6415">
        <w:rPr>
          <w:lang w:val="de-DE"/>
        </w:rPr>
        <w:t>во</w:t>
      </w:r>
      <w:proofErr w:type="spellEnd"/>
      <w:r w:rsidRPr="00AE6415">
        <w:rPr>
          <w:lang w:val="de-DE"/>
        </w:rPr>
        <w:t xml:space="preserve"> </w:t>
      </w:r>
      <w:proofErr w:type="spellStart"/>
      <w:r w:rsidRPr="00AE6415">
        <w:rPr>
          <w:lang w:val="de-DE"/>
        </w:rPr>
        <w:t>Струмица</w:t>
      </w:r>
      <w:proofErr w:type="spellEnd"/>
      <w:r w:rsidRPr="00AE6415">
        <w:rPr>
          <w:lang w:val="de-DE"/>
        </w:rPr>
        <w:t xml:space="preserve"> </w:t>
      </w:r>
      <w:proofErr w:type="spellStart"/>
      <w:r w:rsidRPr="00AE6415">
        <w:rPr>
          <w:lang w:val="de-DE"/>
        </w:rPr>
        <w:t>кој</w:t>
      </w:r>
      <w:proofErr w:type="spellEnd"/>
      <w:r w:rsidRPr="00AE6415">
        <w:rPr>
          <w:lang w:val="de-DE"/>
        </w:rPr>
        <w:t xml:space="preserve"> </w:t>
      </w:r>
      <w:proofErr w:type="spellStart"/>
      <w:r w:rsidRPr="00AE6415">
        <w:rPr>
          <w:lang w:val="de-DE"/>
        </w:rPr>
        <w:t>остави</w:t>
      </w:r>
      <w:proofErr w:type="spellEnd"/>
      <w:r w:rsidRPr="00AE6415">
        <w:rPr>
          <w:lang w:val="de-DE"/>
        </w:rPr>
        <w:t xml:space="preserve"> </w:t>
      </w:r>
      <w:proofErr w:type="spellStart"/>
      <w:r w:rsidRPr="00AE6415">
        <w:rPr>
          <w:lang w:val="de-DE"/>
        </w:rPr>
        <w:t>врвни</w:t>
      </w:r>
      <w:proofErr w:type="spellEnd"/>
      <w:r w:rsidRPr="00AE6415">
        <w:rPr>
          <w:lang w:val="de-DE"/>
        </w:rPr>
        <w:t xml:space="preserve"> </w:t>
      </w:r>
      <w:proofErr w:type="spellStart"/>
      <w:r w:rsidRPr="00AE6415">
        <w:rPr>
          <w:lang w:val="de-DE"/>
        </w:rPr>
        <w:t>дела</w:t>
      </w:r>
      <w:proofErr w:type="spellEnd"/>
      <w:r w:rsidRPr="00AE6415">
        <w:rPr>
          <w:lang w:val="de-DE"/>
        </w:rPr>
        <w:t xml:space="preserve">. </w:t>
      </w:r>
      <w:proofErr w:type="spellStart"/>
      <w:r w:rsidRPr="00AE6415">
        <w:rPr>
          <w:lang w:val="de-DE"/>
        </w:rPr>
        <w:t>Стојан</w:t>
      </w:r>
      <w:proofErr w:type="spellEnd"/>
      <w:r w:rsidRPr="00AE6415">
        <w:rPr>
          <w:lang w:val="de-DE"/>
        </w:rPr>
        <w:t xml:space="preserve"> </w:t>
      </w:r>
      <w:proofErr w:type="spellStart"/>
      <w:r w:rsidRPr="00AE6415">
        <w:rPr>
          <w:lang w:val="de-DE"/>
        </w:rPr>
        <w:t>Пачоов</w:t>
      </w:r>
      <w:proofErr w:type="spellEnd"/>
      <w:r w:rsidRPr="00AE6415">
        <w:rPr>
          <w:lang w:val="de-DE"/>
        </w:rPr>
        <w:t xml:space="preserve"> </w:t>
      </w:r>
      <w:proofErr w:type="spellStart"/>
      <w:r w:rsidRPr="00AE6415">
        <w:rPr>
          <w:lang w:val="de-DE"/>
        </w:rPr>
        <w:t>струмичанец</w:t>
      </w:r>
      <w:proofErr w:type="spellEnd"/>
      <w:r w:rsidRPr="00AE6415">
        <w:rPr>
          <w:lang w:val="mk-MK"/>
        </w:rPr>
        <w:t xml:space="preserve"> </w:t>
      </w:r>
      <w:proofErr w:type="spellStart"/>
      <w:r w:rsidRPr="00AE6415">
        <w:rPr>
          <w:lang w:val="de-DE"/>
        </w:rPr>
        <w:t>но</w:t>
      </w:r>
      <w:proofErr w:type="spellEnd"/>
      <w:r w:rsidRPr="00AE6415">
        <w:rPr>
          <w:lang w:val="de-DE"/>
        </w:rPr>
        <w:t xml:space="preserve"> </w:t>
      </w:r>
      <w:proofErr w:type="spellStart"/>
      <w:r w:rsidRPr="00AE6415">
        <w:rPr>
          <w:lang w:val="de-DE"/>
        </w:rPr>
        <w:t>неговиот</w:t>
      </w:r>
      <w:proofErr w:type="spellEnd"/>
      <w:r w:rsidRPr="00AE6415">
        <w:rPr>
          <w:lang w:val="de-DE"/>
        </w:rPr>
        <w:t xml:space="preserve"> </w:t>
      </w:r>
      <w:proofErr w:type="spellStart"/>
      <w:r w:rsidRPr="00AE6415">
        <w:rPr>
          <w:lang w:val="de-DE"/>
        </w:rPr>
        <w:t>животен</w:t>
      </w:r>
      <w:proofErr w:type="spellEnd"/>
      <w:r w:rsidRPr="00AE6415">
        <w:rPr>
          <w:lang w:val="de-DE"/>
        </w:rPr>
        <w:t xml:space="preserve"> </w:t>
      </w:r>
      <w:proofErr w:type="spellStart"/>
      <w:r w:rsidRPr="00AE6415">
        <w:rPr>
          <w:lang w:val="de-DE"/>
        </w:rPr>
        <w:t>пат</w:t>
      </w:r>
      <w:proofErr w:type="spellEnd"/>
      <w:r w:rsidRPr="00AE6415">
        <w:rPr>
          <w:lang w:val="de-DE"/>
        </w:rPr>
        <w:t xml:space="preserve"> </w:t>
      </w:r>
      <w:proofErr w:type="spellStart"/>
      <w:r w:rsidRPr="00AE6415">
        <w:rPr>
          <w:lang w:val="de-DE"/>
        </w:rPr>
        <w:t>го</w:t>
      </w:r>
      <w:proofErr w:type="spellEnd"/>
      <w:r w:rsidRPr="00AE6415">
        <w:rPr>
          <w:lang w:val="de-DE"/>
        </w:rPr>
        <w:t xml:space="preserve"> </w:t>
      </w:r>
      <w:proofErr w:type="spellStart"/>
      <w:r w:rsidRPr="00AE6415">
        <w:rPr>
          <w:lang w:val="de-DE"/>
        </w:rPr>
        <w:t>однесе</w:t>
      </w:r>
      <w:proofErr w:type="spellEnd"/>
      <w:r w:rsidRPr="00AE6415">
        <w:rPr>
          <w:lang w:val="de-DE"/>
        </w:rPr>
        <w:t xml:space="preserve"> </w:t>
      </w:r>
      <w:proofErr w:type="spellStart"/>
      <w:r w:rsidRPr="00AE6415">
        <w:rPr>
          <w:lang w:val="de-DE"/>
        </w:rPr>
        <w:t>во</w:t>
      </w:r>
      <w:proofErr w:type="spellEnd"/>
      <w:r w:rsidRPr="00AE6415">
        <w:rPr>
          <w:lang w:val="de-DE"/>
        </w:rPr>
        <w:t xml:space="preserve"> </w:t>
      </w:r>
      <w:proofErr w:type="spellStart"/>
      <w:r w:rsidRPr="00AE6415">
        <w:rPr>
          <w:lang w:val="de-DE"/>
        </w:rPr>
        <w:t>Белград</w:t>
      </w:r>
      <w:proofErr w:type="spellEnd"/>
      <w:r w:rsidRPr="00AE6415">
        <w:rPr>
          <w:lang w:val="de-DE"/>
        </w:rPr>
        <w:t xml:space="preserve"> </w:t>
      </w:r>
      <w:proofErr w:type="spellStart"/>
      <w:r w:rsidRPr="00AE6415">
        <w:rPr>
          <w:lang w:val="de-DE"/>
        </w:rPr>
        <w:t>но</w:t>
      </w:r>
      <w:proofErr w:type="spellEnd"/>
      <w:r w:rsidRPr="00AE6415">
        <w:rPr>
          <w:lang w:val="de-DE"/>
        </w:rPr>
        <w:t xml:space="preserve"> </w:t>
      </w:r>
      <w:proofErr w:type="spellStart"/>
      <w:r w:rsidRPr="00AE6415">
        <w:rPr>
          <w:lang w:val="de-DE"/>
        </w:rPr>
        <w:t>никогаш</w:t>
      </w:r>
      <w:proofErr w:type="spellEnd"/>
      <w:r w:rsidRPr="00AE6415">
        <w:rPr>
          <w:lang w:val="de-DE"/>
        </w:rPr>
        <w:t xml:space="preserve"> </w:t>
      </w:r>
      <w:proofErr w:type="spellStart"/>
      <w:r w:rsidRPr="00AE6415">
        <w:rPr>
          <w:lang w:val="de-DE"/>
        </w:rPr>
        <w:t>не</w:t>
      </w:r>
      <w:proofErr w:type="spellEnd"/>
      <w:r w:rsidRPr="00AE6415">
        <w:rPr>
          <w:lang w:val="de-DE"/>
        </w:rPr>
        <w:t xml:space="preserve"> </w:t>
      </w:r>
      <w:proofErr w:type="spellStart"/>
      <w:r w:rsidRPr="00AE6415">
        <w:rPr>
          <w:lang w:val="de-DE"/>
        </w:rPr>
        <w:t>ја</w:t>
      </w:r>
      <w:proofErr w:type="spellEnd"/>
      <w:r w:rsidRPr="00AE6415">
        <w:rPr>
          <w:lang w:val="de-DE"/>
        </w:rPr>
        <w:t xml:space="preserve"> </w:t>
      </w:r>
      <w:proofErr w:type="spellStart"/>
      <w:r w:rsidRPr="00AE6415">
        <w:rPr>
          <w:lang w:val="de-DE"/>
        </w:rPr>
        <w:t>заборави</w:t>
      </w:r>
      <w:proofErr w:type="spellEnd"/>
      <w:r w:rsidRPr="00AE6415">
        <w:rPr>
          <w:lang w:val="de-DE"/>
        </w:rPr>
        <w:t xml:space="preserve"> </w:t>
      </w:r>
      <w:proofErr w:type="spellStart"/>
      <w:r w:rsidRPr="00AE6415">
        <w:rPr>
          <w:lang w:val="de-DE"/>
        </w:rPr>
        <w:t>Струмица</w:t>
      </w:r>
      <w:proofErr w:type="spellEnd"/>
      <w:r w:rsidRPr="00AE6415">
        <w:rPr>
          <w:lang w:val="de-DE"/>
        </w:rPr>
        <w:t xml:space="preserve"> и </w:t>
      </w:r>
      <w:proofErr w:type="spellStart"/>
      <w:r w:rsidRPr="00AE6415">
        <w:rPr>
          <w:lang w:val="de-DE"/>
        </w:rPr>
        <w:t>Македонија</w:t>
      </w:r>
      <w:proofErr w:type="spellEnd"/>
      <w:r w:rsidRPr="00AE6415">
        <w:rPr>
          <w:lang w:val="de-DE"/>
        </w:rPr>
        <w:t>,</w:t>
      </w:r>
      <w:r w:rsidRPr="00AE6415">
        <w:rPr>
          <w:lang w:val="mk-MK"/>
        </w:rPr>
        <w:t xml:space="preserve"> </w:t>
      </w:r>
      <w:proofErr w:type="spellStart"/>
      <w:r w:rsidRPr="00AE6415">
        <w:rPr>
          <w:lang w:val="de-DE"/>
        </w:rPr>
        <w:t>туку</w:t>
      </w:r>
      <w:proofErr w:type="spellEnd"/>
      <w:r w:rsidRPr="00AE6415">
        <w:rPr>
          <w:lang w:val="de-DE"/>
        </w:rPr>
        <w:t xml:space="preserve"> </w:t>
      </w:r>
      <w:proofErr w:type="spellStart"/>
      <w:r w:rsidRPr="00AE6415">
        <w:rPr>
          <w:lang w:val="de-DE"/>
        </w:rPr>
        <w:t>му</w:t>
      </w:r>
      <w:proofErr w:type="spellEnd"/>
      <w:r w:rsidRPr="00AE6415">
        <w:rPr>
          <w:lang w:val="de-DE"/>
        </w:rPr>
        <w:t xml:space="preserve"> </w:t>
      </w:r>
      <w:proofErr w:type="spellStart"/>
      <w:r w:rsidRPr="00AE6415">
        <w:rPr>
          <w:lang w:val="de-DE"/>
        </w:rPr>
        <w:t>беше</w:t>
      </w:r>
      <w:proofErr w:type="spellEnd"/>
      <w:r w:rsidRPr="00AE6415">
        <w:rPr>
          <w:lang w:val="de-DE"/>
        </w:rPr>
        <w:t xml:space="preserve"> </w:t>
      </w:r>
      <w:proofErr w:type="spellStart"/>
      <w:r w:rsidRPr="00AE6415">
        <w:rPr>
          <w:lang w:val="de-DE"/>
        </w:rPr>
        <w:t>вечна</w:t>
      </w:r>
      <w:proofErr w:type="spellEnd"/>
      <w:r w:rsidRPr="00AE6415">
        <w:rPr>
          <w:lang w:val="de-DE"/>
        </w:rPr>
        <w:t xml:space="preserve"> </w:t>
      </w:r>
      <w:proofErr w:type="spellStart"/>
      <w:r w:rsidRPr="00AE6415">
        <w:rPr>
          <w:lang w:val="de-DE"/>
        </w:rPr>
        <w:t>инспирација</w:t>
      </w:r>
      <w:proofErr w:type="spellEnd"/>
      <w:r w:rsidRPr="00AE6415">
        <w:rPr>
          <w:lang w:val="de-DE"/>
        </w:rPr>
        <w:t xml:space="preserve"> </w:t>
      </w:r>
      <w:proofErr w:type="spellStart"/>
      <w:r w:rsidRPr="00AE6415">
        <w:rPr>
          <w:lang w:val="de-DE"/>
        </w:rPr>
        <w:t>во</w:t>
      </w:r>
      <w:proofErr w:type="spellEnd"/>
      <w:r w:rsidRPr="00AE6415">
        <w:rPr>
          <w:lang w:val="de-DE"/>
        </w:rPr>
        <w:t xml:space="preserve"> </w:t>
      </w:r>
      <w:proofErr w:type="spellStart"/>
      <w:r w:rsidRPr="00AE6415">
        <w:rPr>
          <w:lang w:val="de-DE"/>
        </w:rPr>
        <w:t>неговиот</w:t>
      </w:r>
      <w:proofErr w:type="spellEnd"/>
      <w:r w:rsidRPr="00AE6415">
        <w:rPr>
          <w:lang w:val="de-DE"/>
        </w:rPr>
        <w:t xml:space="preserve"> </w:t>
      </w:r>
      <w:proofErr w:type="spellStart"/>
      <w:r w:rsidRPr="00AE6415">
        <w:rPr>
          <w:lang w:val="de-DE"/>
        </w:rPr>
        <w:t>богат</w:t>
      </w:r>
      <w:proofErr w:type="spellEnd"/>
      <w:r w:rsidRPr="00AE6415">
        <w:rPr>
          <w:lang w:val="de-DE"/>
        </w:rPr>
        <w:t xml:space="preserve"> </w:t>
      </w:r>
      <w:proofErr w:type="spellStart"/>
      <w:r w:rsidRPr="00AE6415">
        <w:rPr>
          <w:lang w:val="de-DE"/>
        </w:rPr>
        <w:t>ликовен</w:t>
      </w:r>
      <w:proofErr w:type="spellEnd"/>
      <w:r w:rsidRPr="00AE6415">
        <w:rPr>
          <w:lang w:val="de-DE"/>
        </w:rPr>
        <w:t xml:space="preserve"> </w:t>
      </w:r>
      <w:proofErr w:type="spellStart"/>
      <w:r w:rsidRPr="00AE6415">
        <w:rPr>
          <w:lang w:val="de-DE"/>
        </w:rPr>
        <w:t>опус</w:t>
      </w:r>
      <w:proofErr w:type="spellEnd"/>
      <w:r w:rsidRPr="00AE6415">
        <w:rPr>
          <w:lang w:val="de-DE"/>
        </w:rPr>
        <w:t xml:space="preserve">. </w:t>
      </w:r>
      <w:proofErr w:type="spellStart"/>
      <w:r w:rsidRPr="00AE6415">
        <w:rPr>
          <w:lang w:val="de-DE"/>
        </w:rPr>
        <w:t>Глигор</w:t>
      </w:r>
      <w:proofErr w:type="spellEnd"/>
      <w:r w:rsidRPr="00AE6415">
        <w:rPr>
          <w:lang w:val="de-DE"/>
        </w:rPr>
        <w:t xml:space="preserve"> </w:t>
      </w:r>
      <w:proofErr w:type="spellStart"/>
      <w:r w:rsidRPr="00AE6415">
        <w:rPr>
          <w:lang w:val="de-DE"/>
        </w:rPr>
        <w:t>Беќаров</w:t>
      </w:r>
      <w:proofErr w:type="spellEnd"/>
      <w:r w:rsidRPr="00AE6415">
        <w:rPr>
          <w:lang w:val="de-DE"/>
        </w:rPr>
        <w:t xml:space="preserve"> </w:t>
      </w:r>
      <w:proofErr w:type="spellStart"/>
      <w:r w:rsidRPr="00AE6415">
        <w:rPr>
          <w:lang w:val="de-DE"/>
        </w:rPr>
        <w:t>кој</w:t>
      </w:r>
      <w:proofErr w:type="spellEnd"/>
      <w:r w:rsidRPr="00AE6415">
        <w:rPr>
          <w:lang w:val="de-DE"/>
        </w:rPr>
        <w:t xml:space="preserve"> </w:t>
      </w:r>
      <w:proofErr w:type="spellStart"/>
      <w:r w:rsidRPr="00AE6415">
        <w:rPr>
          <w:lang w:val="de-DE"/>
        </w:rPr>
        <w:t>има</w:t>
      </w:r>
      <w:proofErr w:type="spellEnd"/>
      <w:r w:rsidRPr="00AE6415">
        <w:rPr>
          <w:lang w:val="de-DE"/>
        </w:rPr>
        <w:t xml:space="preserve"> </w:t>
      </w:r>
      <w:proofErr w:type="spellStart"/>
      <w:r w:rsidRPr="00AE6415">
        <w:rPr>
          <w:lang w:val="de-DE"/>
        </w:rPr>
        <w:t>голема</w:t>
      </w:r>
      <w:proofErr w:type="spellEnd"/>
      <w:r w:rsidRPr="00AE6415">
        <w:rPr>
          <w:lang w:val="de-DE"/>
        </w:rPr>
        <w:t xml:space="preserve"> </w:t>
      </w:r>
      <w:proofErr w:type="spellStart"/>
      <w:r w:rsidRPr="00AE6415">
        <w:rPr>
          <w:lang w:val="de-DE"/>
        </w:rPr>
        <w:t>улога</w:t>
      </w:r>
      <w:proofErr w:type="spellEnd"/>
      <w:r w:rsidRPr="00AE6415">
        <w:rPr>
          <w:lang w:val="de-DE"/>
        </w:rPr>
        <w:t xml:space="preserve"> </w:t>
      </w:r>
      <w:proofErr w:type="spellStart"/>
      <w:r w:rsidRPr="00AE6415">
        <w:rPr>
          <w:lang w:val="de-DE"/>
        </w:rPr>
        <w:t>за</w:t>
      </w:r>
      <w:proofErr w:type="spellEnd"/>
      <w:r w:rsidRPr="00AE6415">
        <w:rPr>
          <w:lang w:val="de-DE"/>
        </w:rPr>
        <w:t xml:space="preserve"> </w:t>
      </w:r>
      <w:proofErr w:type="spellStart"/>
      <w:r w:rsidRPr="00AE6415">
        <w:rPr>
          <w:lang w:val="de-DE"/>
        </w:rPr>
        <w:t>развојот</w:t>
      </w:r>
      <w:proofErr w:type="spellEnd"/>
      <w:r w:rsidRPr="00AE6415">
        <w:rPr>
          <w:lang w:val="de-DE"/>
        </w:rPr>
        <w:t xml:space="preserve"> </w:t>
      </w:r>
      <w:proofErr w:type="spellStart"/>
      <w:r w:rsidRPr="00AE6415">
        <w:rPr>
          <w:lang w:val="de-DE"/>
        </w:rPr>
        <w:t>на</w:t>
      </w:r>
      <w:proofErr w:type="spellEnd"/>
      <w:r w:rsidRPr="00AE6415">
        <w:rPr>
          <w:lang w:val="de-DE"/>
        </w:rPr>
        <w:t xml:space="preserve"> </w:t>
      </w:r>
      <w:proofErr w:type="spellStart"/>
      <w:r w:rsidRPr="00AE6415">
        <w:rPr>
          <w:lang w:val="de-DE"/>
        </w:rPr>
        <w:t>современата</w:t>
      </w:r>
      <w:proofErr w:type="spellEnd"/>
      <w:r w:rsidRPr="00AE6415">
        <w:rPr>
          <w:lang w:val="de-DE"/>
        </w:rPr>
        <w:t xml:space="preserve"> </w:t>
      </w:r>
      <w:proofErr w:type="spellStart"/>
      <w:r w:rsidRPr="00AE6415">
        <w:rPr>
          <w:lang w:val="de-DE"/>
        </w:rPr>
        <w:t>керамика</w:t>
      </w:r>
      <w:proofErr w:type="spellEnd"/>
      <w:r w:rsidRPr="00AE6415">
        <w:rPr>
          <w:lang w:val="de-DE"/>
        </w:rPr>
        <w:t>,</w:t>
      </w:r>
      <w:r w:rsidRPr="00AE6415">
        <w:rPr>
          <w:lang w:val="mk-MK"/>
        </w:rPr>
        <w:t xml:space="preserve"> </w:t>
      </w:r>
      <w:proofErr w:type="spellStart"/>
      <w:r w:rsidRPr="00AE6415">
        <w:rPr>
          <w:lang w:val="de-DE"/>
        </w:rPr>
        <w:t>Момо</w:t>
      </w:r>
      <w:proofErr w:type="spellEnd"/>
      <w:r w:rsidRPr="00AE6415">
        <w:rPr>
          <w:lang w:val="de-DE"/>
        </w:rPr>
        <w:t xml:space="preserve"> </w:t>
      </w:r>
      <w:proofErr w:type="spellStart"/>
      <w:r w:rsidRPr="00AE6415">
        <w:rPr>
          <w:lang w:val="de-DE"/>
        </w:rPr>
        <w:t>струмичкиот</w:t>
      </w:r>
      <w:proofErr w:type="spellEnd"/>
      <w:r w:rsidRPr="00AE6415">
        <w:rPr>
          <w:lang w:val="de-DE"/>
        </w:rPr>
        <w:t xml:space="preserve"> Jackson Pollock </w:t>
      </w:r>
      <w:proofErr w:type="spellStart"/>
      <w:r w:rsidRPr="00AE6415">
        <w:rPr>
          <w:lang w:val="de-DE"/>
        </w:rPr>
        <w:t>кој</w:t>
      </w:r>
      <w:proofErr w:type="spellEnd"/>
      <w:r w:rsidRPr="00AE6415">
        <w:rPr>
          <w:lang w:val="de-DE"/>
        </w:rPr>
        <w:t xml:space="preserve"> </w:t>
      </w:r>
      <w:proofErr w:type="spellStart"/>
      <w:r w:rsidRPr="00AE6415">
        <w:rPr>
          <w:lang w:val="de-DE"/>
        </w:rPr>
        <w:lastRenderedPageBreak/>
        <w:t>остави</w:t>
      </w:r>
      <w:proofErr w:type="spellEnd"/>
      <w:r w:rsidRPr="00AE6415">
        <w:rPr>
          <w:lang w:val="de-DE"/>
        </w:rPr>
        <w:t xml:space="preserve"> </w:t>
      </w:r>
      <w:proofErr w:type="spellStart"/>
      <w:r w:rsidRPr="00AE6415">
        <w:rPr>
          <w:lang w:val="de-DE"/>
        </w:rPr>
        <w:t>голем</w:t>
      </w:r>
      <w:proofErr w:type="spellEnd"/>
      <w:r w:rsidRPr="00AE6415">
        <w:rPr>
          <w:lang w:val="de-DE"/>
        </w:rPr>
        <w:t xml:space="preserve"> </w:t>
      </w:r>
      <w:proofErr w:type="spellStart"/>
      <w:r w:rsidRPr="00AE6415">
        <w:rPr>
          <w:lang w:val="de-DE"/>
        </w:rPr>
        <w:t>број</w:t>
      </w:r>
      <w:proofErr w:type="spellEnd"/>
      <w:r w:rsidRPr="00AE6415">
        <w:rPr>
          <w:lang w:val="de-DE"/>
        </w:rPr>
        <w:t xml:space="preserve"> </w:t>
      </w:r>
      <w:proofErr w:type="spellStart"/>
      <w:r w:rsidRPr="00AE6415">
        <w:rPr>
          <w:lang w:val="de-DE"/>
        </w:rPr>
        <w:t>на</w:t>
      </w:r>
      <w:proofErr w:type="spellEnd"/>
      <w:r w:rsidRPr="00AE6415">
        <w:rPr>
          <w:lang w:val="de-DE"/>
        </w:rPr>
        <w:t xml:space="preserve"> </w:t>
      </w:r>
      <w:proofErr w:type="spellStart"/>
      <w:r w:rsidRPr="00AE6415">
        <w:rPr>
          <w:lang w:val="de-DE"/>
        </w:rPr>
        <w:t>слики</w:t>
      </w:r>
      <w:proofErr w:type="spellEnd"/>
      <w:r w:rsidRPr="00AE6415">
        <w:rPr>
          <w:lang w:val="de-DE"/>
        </w:rPr>
        <w:t xml:space="preserve"> и </w:t>
      </w:r>
      <w:proofErr w:type="spellStart"/>
      <w:r w:rsidRPr="00AE6415">
        <w:rPr>
          <w:lang w:val="de-DE"/>
        </w:rPr>
        <w:t>скулптури</w:t>
      </w:r>
      <w:proofErr w:type="spellEnd"/>
      <w:r w:rsidRPr="00AE6415">
        <w:rPr>
          <w:lang w:val="de-DE"/>
        </w:rPr>
        <w:t xml:space="preserve">, </w:t>
      </w:r>
      <w:proofErr w:type="spellStart"/>
      <w:r w:rsidRPr="00AE6415">
        <w:rPr>
          <w:lang w:val="de-DE"/>
        </w:rPr>
        <w:t>Бранко</w:t>
      </w:r>
      <w:proofErr w:type="spellEnd"/>
      <w:r w:rsidRPr="00AE6415">
        <w:rPr>
          <w:lang w:val="de-DE"/>
        </w:rPr>
        <w:t xml:space="preserve"> </w:t>
      </w:r>
      <w:proofErr w:type="spellStart"/>
      <w:r w:rsidRPr="00AE6415">
        <w:rPr>
          <w:lang w:val="de-DE"/>
        </w:rPr>
        <w:t>Ко</w:t>
      </w:r>
      <w:proofErr w:type="spellEnd"/>
      <w:r w:rsidRPr="00AE6415">
        <w:rPr>
          <w:lang w:val="mk-MK"/>
        </w:rPr>
        <w:t>н</w:t>
      </w:r>
      <w:proofErr w:type="spellStart"/>
      <w:r w:rsidRPr="00AE6415">
        <w:rPr>
          <w:lang w:val="de-DE"/>
        </w:rPr>
        <w:t>чалиев</w:t>
      </w:r>
      <w:proofErr w:type="spellEnd"/>
      <w:r w:rsidRPr="00AE6415">
        <w:rPr>
          <w:lang w:val="de-DE"/>
        </w:rPr>
        <w:t xml:space="preserve"> </w:t>
      </w:r>
      <w:proofErr w:type="spellStart"/>
      <w:r w:rsidRPr="00AE6415">
        <w:rPr>
          <w:lang w:val="de-DE"/>
        </w:rPr>
        <w:t>мајстот</w:t>
      </w:r>
      <w:proofErr w:type="spellEnd"/>
      <w:r w:rsidRPr="00AE6415">
        <w:rPr>
          <w:lang w:val="de-DE"/>
        </w:rPr>
        <w:t xml:space="preserve"> </w:t>
      </w:r>
      <w:proofErr w:type="spellStart"/>
      <w:r w:rsidRPr="00AE6415">
        <w:rPr>
          <w:lang w:val="de-DE"/>
        </w:rPr>
        <w:t>на</w:t>
      </w:r>
      <w:proofErr w:type="spellEnd"/>
      <w:r w:rsidRPr="00AE6415">
        <w:rPr>
          <w:lang w:val="de-DE"/>
        </w:rPr>
        <w:t xml:space="preserve"> </w:t>
      </w:r>
      <w:proofErr w:type="spellStart"/>
      <w:r w:rsidRPr="00AE6415">
        <w:rPr>
          <w:lang w:val="de-DE"/>
        </w:rPr>
        <w:t>акварелот</w:t>
      </w:r>
      <w:proofErr w:type="spellEnd"/>
      <w:r w:rsidRPr="00AE6415">
        <w:rPr>
          <w:lang w:val="de-DE"/>
        </w:rPr>
        <w:t xml:space="preserve">. </w:t>
      </w:r>
      <w:proofErr w:type="spellStart"/>
      <w:r w:rsidRPr="00AE6415">
        <w:rPr>
          <w:lang w:val="de-DE"/>
        </w:rPr>
        <w:t>Стојчо</w:t>
      </w:r>
      <w:proofErr w:type="spellEnd"/>
      <w:r w:rsidRPr="00AE6415">
        <w:rPr>
          <w:lang w:val="de-DE"/>
        </w:rPr>
        <w:t xml:space="preserve"> </w:t>
      </w:r>
      <w:proofErr w:type="spellStart"/>
      <w:r w:rsidRPr="00AE6415">
        <w:rPr>
          <w:lang w:val="de-DE"/>
        </w:rPr>
        <w:t>Гоцков</w:t>
      </w:r>
      <w:proofErr w:type="spellEnd"/>
      <w:r w:rsidRPr="00AE6415">
        <w:rPr>
          <w:lang w:val="de-DE"/>
        </w:rPr>
        <w:t xml:space="preserve"> </w:t>
      </w:r>
      <w:proofErr w:type="spellStart"/>
      <w:r w:rsidRPr="00AE6415">
        <w:rPr>
          <w:lang w:val="de-DE"/>
        </w:rPr>
        <w:t>препознатлив</w:t>
      </w:r>
      <w:proofErr w:type="spellEnd"/>
      <w:r w:rsidRPr="00AE6415">
        <w:rPr>
          <w:lang w:val="de-DE"/>
        </w:rPr>
        <w:t xml:space="preserve"> </w:t>
      </w:r>
      <w:proofErr w:type="spellStart"/>
      <w:r w:rsidRPr="00AE6415">
        <w:rPr>
          <w:lang w:val="de-DE"/>
        </w:rPr>
        <w:t>по</w:t>
      </w:r>
      <w:proofErr w:type="spellEnd"/>
      <w:r w:rsidRPr="00AE6415">
        <w:rPr>
          <w:lang w:val="de-DE"/>
        </w:rPr>
        <w:t xml:space="preserve"> </w:t>
      </w:r>
      <w:proofErr w:type="spellStart"/>
      <w:r w:rsidRPr="00AE6415">
        <w:rPr>
          <w:lang w:val="de-DE"/>
        </w:rPr>
        <w:t>неговиот</w:t>
      </w:r>
      <w:proofErr w:type="spellEnd"/>
      <w:r w:rsidRPr="00AE6415">
        <w:rPr>
          <w:lang w:val="de-DE"/>
        </w:rPr>
        <w:t xml:space="preserve"> </w:t>
      </w:r>
      <w:proofErr w:type="spellStart"/>
      <w:r w:rsidRPr="00AE6415">
        <w:rPr>
          <w:lang w:val="de-DE"/>
        </w:rPr>
        <w:t>реалистичен</w:t>
      </w:r>
      <w:proofErr w:type="spellEnd"/>
      <w:r w:rsidRPr="00AE6415">
        <w:rPr>
          <w:lang w:val="de-DE"/>
        </w:rPr>
        <w:t xml:space="preserve"> </w:t>
      </w:r>
      <w:proofErr w:type="spellStart"/>
      <w:r w:rsidRPr="00AE6415">
        <w:rPr>
          <w:lang w:val="de-DE"/>
        </w:rPr>
        <w:t>пристап</w:t>
      </w:r>
      <w:proofErr w:type="spellEnd"/>
      <w:r w:rsidRPr="00AE6415">
        <w:rPr>
          <w:lang w:val="de-DE"/>
        </w:rPr>
        <w:t xml:space="preserve"> </w:t>
      </w:r>
      <w:proofErr w:type="spellStart"/>
      <w:r w:rsidRPr="00AE6415">
        <w:rPr>
          <w:lang w:val="de-DE"/>
        </w:rPr>
        <w:t>на</w:t>
      </w:r>
      <w:proofErr w:type="spellEnd"/>
      <w:r w:rsidRPr="00AE6415">
        <w:rPr>
          <w:lang w:val="de-DE"/>
        </w:rPr>
        <w:t xml:space="preserve"> </w:t>
      </w:r>
      <w:proofErr w:type="spellStart"/>
      <w:r w:rsidRPr="00AE6415">
        <w:rPr>
          <w:lang w:val="de-DE"/>
        </w:rPr>
        <w:t>сликање</w:t>
      </w:r>
      <w:proofErr w:type="spellEnd"/>
      <w:r w:rsidRPr="00AE6415">
        <w:rPr>
          <w:lang w:val="de-DE"/>
        </w:rPr>
        <w:t xml:space="preserve">, </w:t>
      </w:r>
      <w:proofErr w:type="spellStart"/>
      <w:r w:rsidRPr="00AE6415">
        <w:rPr>
          <w:lang w:val="de-DE"/>
        </w:rPr>
        <w:t>Димитар</w:t>
      </w:r>
      <w:proofErr w:type="spellEnd"/>
      <w:r w:rsidRPr="00AE6415">
        <w:rPr>
          <w:lang w:val="de-DE"/>
        </w:rPr>
        <w:t xml:space="preserve"> </w:t>
      </w:r>
      <w:proofErr w:type="spellStart"/>
      <w:r w:rsidRPr="00AE6415">
        <w:rPr>
          <w:lang w:val="de-DE"/>
        </w:rPr>
        <w:t>Филев</w:t>
      </w:r>
      <w:proofErr w:type="spellEnd"/>
      <w:r w:rsidRPr="00AE6415">
        <w:rPr>
          <w:lang w:val="de-DE"/>
        </w:rPr>
        <w:t xml:space="preserve"> </w:t>
      </w:r>
      <w:proofErr w:type="spellStart"/>
      <w:r w:rsidRPr="00AE6415">
        <w:rPr>
          <w:lang w:val="de-DE"/>
        </w:rPr>
        <w:t>каректеристичен</w:t>
      </w:r>
      <w:proofErr w:type="spellEnd"/>
      <w:r w:rsidRPr="00AE6415">
        <w:rPr>
          <w:lang w:val="de-DE"/>
        </w:rPr>
        <w:t xml:space="preserve"> </w:t>
      </w:r>
      <w:proofErr w:type="spellStart"/>
      <w:proofErr w:type="gramStart"/>
      <w:r w:rsidRPr="00AE6415">
        <w:rPr>
          <w:lang w:val="de-DE"/>
        </w:rPr>
        <w:t>експресивен</w:t>
      </w:r>
      <w:proofErr w:type="spellEnd"/>
      <w:r w:rsidRPr="00AE6415">
        <w:rPr>
          <w:lang w:val="de-DE"/>
        </w:rPr>
        <w:t xml:space="preserve"> ,и</w:t>
      </w:r>
      <w:proofErr w:type="gramEnd"/>
      <w:r w:rsidRPr="00AE6415">
        <w:rPr>
          <w:lang w:val="de-DE"/>
        </w:rPr>
        <w:t xml:space="preserve"> </w:t>
      </w:r>
      <w:proofErr w:type="spellStart"/>
      <w:r w:rsidRPr="00AE6415">
        <w:rPr>
          <w:lang w:val="de-DE"/>
        </w:rPr>
        <w:t>препознатлив</w:t>
      </w:r>
      <w:proofErr w:type="spellEnd"/>
      <w:r w:rsidRPr="00AE6415">
        <w:rPr>
          <w:lang w:val="de-DE"/>
        </w:rPr>
        <w:t xml:space="preserve"> </w:t>
      </w:r>
      <w:proofErr w:type="spellStart"/>
      <w:r w:rsidRPr="00AE6415">
        <w:rPr>
          <w:lang w:val="de-DE"/>
        </w:rPr>
        <w:t>по</w:t>
      </w:r>
      <w:proofErr w:type="spellEnd"/>
      <w:r w:rsidRPr="00AE6415">
        <w:rPr>
          <w:lang w:val="de-DE"/>
        </w:rPr>
        <w:t xml:space="preserve"> </w:t>
      </w:r>
      <w:proofErr w:type="spellStart"/>
      <w:r w:rsidRPr="00AE6415">
        <w:rPr>
          <w:lang w:val="de-DE"/>
        </w:rPr>
        <w:t>неговиот</w:t>
      </w:r>
      <w:proofErr w:type="spellEnd"/>
      <w:r w:rsidRPr="00AE6415">
        <w:rPr>
          <w:lang w:val="de-DE"/>
        </w:rPr>
        <w:t xml:space="preserve"> </w:t>
      </w:r>
      <w:proofErr w:type="spellStart"/>
      <w:r w:rsidRPr="00AE6415">
        <w:rPr>
          <w:lang w:val="de-DE"/>
        </w:rPr>
        <w:t>богат</w:t>
      </w:r>
      <w:proofErr w:type="spellEnd"/>
      <w:r w:rsidRPr="00AE6415">
        <w:rPr>
          <w:lang w:val="de-DE"/>
        </w:rPr>
        <w:t xml:space="preserve"> </w:t>
      </w:r>
      <w:proofErr w:type="spellStart"/>
      <w:r w:rsidRPr="00AE6415">
        <w:rPr>
          <w:lang w:val="de-DE"/>
        </w:rPr>
        <w:t>колорит</w:t>
      </w:r>
      <w:proofErr w:type="spellEnd"/>
      <w:r w:rsidRPr="00AE6415">
        <w:rPr>
          <w:lang w:val="de-DE"/>
        </w:rPr>
        <w:t xml:space="preserve">, </w:t>
      </w:r>
      <w:proofErr w:type="spellStart"/>
      <w:r w:rsidRPr="00AE6415">
        <w:rPr>
          <w:lang w:val="de-DE"/>
        </w:rPr>
        <w:t>Ниче</w:t>
      </w:r>
      <w:proofErr w:type="spellEnd"/>
      <w:r w:rsidRPr="00AE6415">
        <w:rPr>
          <w:lang w:val="de-DE"/>
        </w:rPr>
        <w:t xml:space="preserve"> </w:t>
      </w:r>
      <w:proofErr w:type="spellStart"/>
      <w:r w:rsidRPr="00AE6415">
        <w:rPr>
          <w:lang w:val="de-DE"/>
        </w:rPr>
        <w:t>Василев</w:t>
      </w:r>
      <w:proofErr w:type="spellEnd"/>
      <w:r w:rsidRPr="00AE6415">
        <w:rPr>
          <w:lang w:val="de-DE"/>
        </w:rPr>
        <w:t xml:space="preserve">, </w:t>
      </w:r>
      <w:proofErr w:type="spellStart"/>
      <w:r w:rsidRPr="00AE6415">
        <w:rPr>
          <w:lang w:val="de-DE"/>
        </w:rPr>
        <w:t>Васил</w:t>
      </w:r>
      <w:proofErr w:type="spellEnd"/>
      <w:r w:rsidRPr="00AE6415">
        <w:rPr>
          <w:lang w:val="de-DE"/>
        </w:rPr>
        <w:t xml:space="preserve"> </w:t>
      </w:r>
      <w:proofErr w:type="spellStart"/>
      <w:r w:rsidRPr="00AE6415">
        <w:rPr>
          <w:lang w:val="de-DE"/>
        </w:rPr>
        <w:t>Алачев</w:t>
      </w:r>
      <w:proofErr w:type="spellEnd"/>
      <w:r w:rsidRPr="00AE6415">
        <w:rPr>
          <w:lang w:val="de-DE"/>
        </w:rPr>
        <w:t xml:space="preserve">, </w:t>
      </w:r>
      <w:proofErr w:type="spellStart"/>
      <w:r w:rsidRPr="00AE6415">
        <w:rPr>
          <w:lang w:val="de-DE"/>
        </w:rPr>
        <w:t>Марјан</w:t>
      </w:r>
      <w:proofErr w:type="spellEnd"/>
      <w:r w:rsidRPr="00AE6415">
        <w:rPr>
          <w:lang w:val="de-DE"/>
        </w:rPr>
        <w:t xml:space="preserve"> </w:t>
      </w:r>
      <w:proofErr w:type="spellStart"/>
      <w:r w:rsidRPr="00AE6415">
        <w:rPr>
          <w:lang w:val="de-DE"/>
        </w:rPr>
        <w:t>Пецев</w:t>
      </w:r>
      <w:proofErr w:type="spellEnd"/>
      <w:r w:rsidRPr="00AE6415">
        <w:rPr>
          <w:lang w:val="de-DE"/>
        </w:rPr>
        <w:t xml:space="preserve">, </w:t>
      </w:r>
      <w:proofErr w:type="spellStart"/>
      <w:r w:rsidRPr="00AE6415">
        <w:rPr>
          <w:lang w:val="de-DE"/>
        </w:rPr>
        <w:t>Костадин</w:t>
      </w:r>
      <w:proofErr w:type="spellEnd"/>
      <w:r w:rsidRPr="00AE6415">
        <w:rPr>
          <w:lang w:val="de-DE"/>
        </w:rPr>
        <w:t xml:space="preserve"> </w:t>
      </w:r>
      <w:proofErr w:type="spellStart"/>
      <w:r w:rsidRPr="00AE6415">
        <w:rPr>
          <w:lang w:val="de-DE"/>
        </w:rPr>
        <w:t>Устапетров</w:t>
      </w:r>
      <w:proofErr w:type="spellEnd"/>
      <w:r w:rsidRPr="00AE6415">
        <w:rPr>
          <w:lang w:val="de-DE"/>
        </w:rPr>
        <w:t xml:space="preserve"> и </w:t>
      </w:r>
      <w:proofErr w:type="spellStart"/>
      <w:r w:rsidRPr="00AE6415">
        <w:rPr>
          <w:lang w:val="de-DE"/>
        </w:rPr>
        <w:t>уште</w:t>
      </w:r>
      <w:proofErr w:type="spellEnd"/>
      <w:r w:rsidRPr="00AE6415">
        <w:rPr>
          <w:lang w:val="de-DE"/>
        </w:rPr>
        <w:t xml:space="preserve"> </w:t>
      </w:r>
      <w:proofErr w:type="spellStart"/>
      <w:r w:rsidRPr="00AE6415">
        <w:rPr>
          <w:lang w:val="de-DE"/>
        </w:rPr>
        <w:t>многу</w:t>
      </w:r>
      <w:proofErr w:type="spellEnd"/>
      <w:r w:rsidRPr="00AE6415">
        <w:rPr>
          <w:lang w:val="de-DE"/>
        </w:rPr>
        <w:t xml:space="preserve"> </w:t>
      </w:r>
      <w:proofErr w:type="spellStart"/>
      <w:r w:rsidRPr="00AE6415">
        <w:rPr>
          <w:lang w:val="de-DE"/>
        </w:rPr>
        <w:t>други</w:t>
      </w:r>
      <w:proofErr w:type="spellEnd"/>
      <w:r w:rsidRPr="00AE6415">
        <w:rPr>
          <w:lang w:val="de-DE"/>
        </w:rPr>
        <w:t xml:space="preserve"> </w:t>
      </w:r>
      <w:proofErr w:type="spellStart"/>
      <w:r w:rsidRPr="00AE6415">
        <w:rPr>
          <w:lang w:val="de-DE"/>
        </w:rPr>
        <w:t>ликовни</w:t>
      </w:r>
      <w:proofErr w:type="spellEnd"/>
      <w:r w:rsidRPr="00AE6415">
        <w:rPr>
          <w:lang w:val="de-DE"/>
        </w:rPr>
        <w:t xml:space="preserve"> </w:t>
      </w:r>
      <w:proofErr w:type="spellStart"/>
      <w:r w:rsidRPr="00AE6415">
        <w:rPr>
          <w:lang w:val="de-DE"/>
        </w:rPr>
        <w:t>уметници</w:t>
      </w:r>
      <w:proofErr w:type="spellEnd"/>
      <w:r w:rsidRPr="00AE6415">
        <w:rPr>
          <w:lang w:val="de-DE"/>
        </w:rPr>
        <w:t xml:space="preserve"> </w:t>
      </w:r>
      <w:proofErr w:type="spellStart"/>
      <w:r w:rsidRPr="00AE6415">
        <w:rPr>
          <w:lang w:val="de-DE"/>
        </w:rPr>
        <w:t>кои</w:t>
      </w:r>
      <w:proofErr w:type="spellEnd"/>
      <w:r w:rsidRPr="00AE6415">
        <w:rPr>
          <w:lang w:val="de-DE"/>
        </w:rPr>
        <w:t xml:space="preserve"> </w:t>
      </w:r>
      <w:proofErr w:type="spellStart"/>
      <w:r w:rsidRPr="00AE6415">
        <w:rPr>
          <w:lang w:val="de-DE"/>
        </w:rPr>
        <w:t>имат</w:t>
      </w:r>
      <w:proofErr w:type="spellEnd"/>
      <w:r w:rsidRPr="00AE6415">
        <w:rPr>
          <w:lang w:val="de-DE"/>
        </w:rPr>
        <w:t xml:space="preserve"> </w:t>
      </w:r>
      <w:proofErr w:type="spellStart"/>
      <w:r w:rsidRPr="00AE6415">
        <w:rPr>
          <w:lang w:val="de-DE"/>
        </w:rPr>
        <w:t>голем</w:t>
      </w:r>
      <w:proofErr w:type="spellEnd"/>
      <w:r w:rsidRPr="00AE6415">
        <w:rPr>
          <w:lang w:val="de-DE"/>
        </w:rPr>
        <w:t xml:space="preserve"> </w:t>
      </w:r>
      <w:proofErr w:type="spellStart"/>
      <w:r w:rsidRPr="00AE6415">
        <w:rPr>
          <w:lang w:val="de-DE"/>
        </w:rPr>
        <w:t>придонес</w:t>
      </w:r>
      <w:proofErr w:type="spellEnd"/>
      <w:r w:rsidRPr="00AE6415">
        <w:rPr>
          <w:lang w:val="de-DE"/>
        </w:rPr>
        <w:t xml:space="preserve"> </w:t>
      </w:r>
      <w:proofErr w:type="spellStart"/>
      <w:r w:rsidRPr="00AE6415">
        <w:rPr>
          <w:lang w:val="de-DE"/>
        </w:rPr>
        <w:t>во</w:t>
      </w:r>
      <w:proofErr w:type="spellEnd"/>
      <w:r w:rsidRPr="00AE6415">
        <w:rPr>
          <w:lang w:val="de-DE"/>
        </w:rPr>
        <w:t xml:space="preserve"> </w:t>
      </w:r>
      <w:proofErr w:type="spellStart"/>
      <w:r w:rsidRPr="00AE6415">
        <w:rPr>
          <w:lang w:val="de-DE"/>
        </w:rPr>
        <w:t>развојот</w:t>
      </w:r>
      <w:proofErr w:type="spellEnd"/>
      <w:r w:rsidRPr="00AE6415">
        <w:rPr>
          <w:lang w:val="de-DE"/>
        </w:rPr>
        <w:t xml:space="preserve"> </w:t>
      </w:r>
      <w:proofErr w:type="spellStart"/>
      <w:r w:rsidRPr="00AE6415">
        <w:rPr>
          <w:lang w:val="de-DE"/>
        </w:rPr>
        <w:t>на</w:t>
      </w:r>
      <w:proofErr w:type="spellEnd"/>
      <w:r w:rsidRPr="00AE6415">
        <w:rPr>
          <w:lang w:val="de-DE"/>
        </w:rPr>
        <w:t xml:space="preserve"> </w:t>
      </w:r>
      <w:proofErr w:type="spellStart"/>
      <w:r w:rsidRPr="00AE6415">
        <w:rPr>
          <w:lang w:val="de-DE"/>
        </w:rPr>
        <w:t>современата</w:t>
      </w:r>
      <w:proofErr w:type="spellEnd"/>
      <w:r w:rsidRPr="00AE6415">
        <w:rPr>
          <w:lang w:val="de-DE"/>
        </w:rPr>
        <w:t xml:space="preserve"> </w:t>
      </w:r>
      <w:proofErr w:type="spellStart"/>
      <w:r w:rsidRPr="00AE6415">
        <w:rPr>
          <w:lang w:val="de-DE"/>
        </w:rPr>
        <w:t>ликовна</w:t>
      </w:r>
      <w:proofErr w:type="spellEnd"/>
      <w:r w:rsidRPr="00AE6415">
        <w:rPr>
          <w:lang w:val="de-DE"/>
        </w:rPr>
        <w:t xml:space="preserve"> </w:t>
      </w:r>
      <w:proofErr w:type="spellStart"/>
      <w:r w:rsidRPr="00AE6415">
        <w:rPr>
          <w:lang w:val="de-DE"/>
        </w:rPr>
        <w:t>уметност</w:t>
      </w:r>
      <w:proofErr w:type="spellEnd"/>
      <w:r w:rsidRPr="00AE6415">
        <w:rPr>
          <w:lang w:val="de-DE"/>
        </w:rPr>
        <w:t xml:space="preserve"> </w:t>
      </w:r>
      <w:proofErr w:type="spellStart"/>
      <w:r w:rsidRPr="00AE6415">
        <w:rPr>
          <w:lang w:val="de-DE"/>
        </w:rPr>
        <w:t>во</w:t>
      </w:r>
      <w:proofErr w:type="spellEnd"/>
      <w:r w:rsidRPr="00AE6415">
        <w:rPr>
          <w:lang w:val="de-DE"/>
        </w:rPr>
        <w:t xml:space="preserve"> </w:t>
      </w:r>
      <w:proofErr w:type="spellStart"/>
      <w:r w:rsidRPr="00AE6415">
        <w:rPr>
          <w:lang w:val="de-DE"/>
        </w:rPr>
        <w:t>Струмица</w:t>
      </w:r>
      <w:proofErr w:type="spellEnd"/>
      <w:r w:rsidRPr="00AE6415">
        <w:rPr>
          <w:lang w:val="de-DE"/>
        </w:rPr>
        <w:t xml:space="preserve"> а и </w:t>
      </w:r>
      <w:proofErr w:type="spellStart"/>
      <w:r w:rsidRPr="00AE6415">
        <w:rPr>
          <w:lang w:val="de-DE"/>
        </w:rPr>
        <w:t>во</w:t>
      </w:r>
      <w:proofErr w:type="spellEnd"/>
      <w:r w:rsidRPr="00AE6415">
        <w:rPr>
          <w:lang w:val="de-DE"/>
        </w:rPr>
        <w:t xml:space="preserve"> </w:t>
      </w:r>
      <w:proofErr w:type="spellStart"/>
      <w:r w:rsidRPr="00AE6415">
        <w:rPr>
          <w:lang w:val="de-DE"/>
        </w:rPr>
        <w:t>Македонија</w:t>
      </w:r>
      <w:proofErr w:type="spellEnd"/>
      <w:r w:rsidRPr="00AE6415">
        <w:rPr>
          <w:lang w:val="de-DE"/>
        </w:rPr>
        <w:t>.</w:t>
      </w:r>
    </w:p>
    <w:p w14:paraId="14C02634" w14:textId="77777777" w:rsidR="00AE6415" w:rsidRPr="00AE6415" w:rsidRDefault="00AE6415" w:rsidP="00AE6415">
      <w:pPr>
        <w:rPr>
          <w:lang w:val="de-DE"/>
        </w:rPr>
      </w:pPr>
      <w:proofErr w:type="spellStart"/>
      <w:r w:rsidRPr="00AE6415">
        <w:rPr>
          <w:lang w:val="de-DE"/>
        </w:rPr>
        <w:t>Од</w:t>
      </w:r>
      <w:proofErr w:type="spellEnd"/>
      <w:r w:rsidRPr="00AE6415">
        <w:rPr>
          <w:lang w:val="de-DE"/>
        </w:rPr>
        <w:t xml:space="preserve"> </w:t>
      </w:r>
      <w:proofErr w:type="spellStart"/>
      <w:r w:rsidRPr="00AE6415">
        <w:rPr>
          <w:lang w:val="de-DE"/>
        </w:rPr>
        <w:t>неодамна</w:t>
      </w:r>
      <w:proofErr w:type="spellEnd"/>
      <w:r w:rsidRPr="00AE6415">
        <w:rPr>
          <w:lang w:val="de-DE"/>
        </w:rPr>
        <w:t xml:space="preserve"> </w:t>
      </w:r>
      <w:proofErr w:type="spellStart"/>
      <w:r w:rsidRPr="00AE6415">
        <w:rPr>
          <w:lang w:val="de-DE"/>
        </w:rPr>
        <w:t>имаме</w:t>
      </w:r>
      <w:proofErr w:type="spellEnd"/>
      <w:r w:rsidRPr="00AE6415">
        <w:rPr>
          <w:lang w:val="de-DE"/>
        </w:rPr>
        <w:t xml:space="preserve"> </w:t>
      </w:r>
      <w:proofErr w:type="spellStart"/>
      <w:r w:rsidRPr="00AE6415">
        <w:rPr>
          <w:lang w:val="de-DE"/>
        </w:rPr>
        <w:t>новата</w:t>
      </w:r>
      <w:proofErr w:type="spellEnd"/>
      <w:r w:rsidRPr="00AE6415">
        <w:rPr>
          <w:lang w:val="de-DE"/>
        </w:rPr>
        <w:t xml:space="preserve"> </w:t>
      </w:r>
      <w:proofErr w:type="spellStart"/>
      <w:r w:rsidRPr="00AE6415">
        <w:rPr>
          <w:lang w:val="de-DE"/>
        </w:rPr>
        <w:t>градска</w:t>
      </w:r>
      <w:proofErr w:type="spellEnd"/>
      <w:r w:rsidRPr="00AE6415">
        <w:rPr>
          <w:lang w:val="de-DE"/>
        </w:rPr>
        <w:t xml:space="preserve"> </w:t>
      </w:r>
      <w:proofErr w:type="spellStart"/>
      <w:r w:rsidRPr="00AE6415">
        <w:rPr>
          <w:lang w:val="de-DE"/>
        </w:rPr>
        <w:t>галерија</w:t>
      </w:r>
      <w:proofErr w:type="spellEnd"/>
      <w:r w:rsidRPr="00AE6415">
        <w:rPr>
          <w:lang w:val="de-DE"/>
        </w:rPr>
        <w:t xml:space="preserve"> </w:t>
      </w:r>
      <w:r w:rsidRPr="00AE6415">
        <w:rPr>
          <w:lang w:val="mk-MK"/>
        </w:rPr>
        <w:t xml:space="preserve">која беше отворена од страна на Општина Струмица </w:t>
      </w:r>
      <w:r w:rsidRPr="00AE6415">
        <w:rPr>
          <w:lang w:val="de-DE"/>
        </w:rPr>
        <w:t xml:space="preserve">и </w:t>
      </w:r>
      <w:r w:rsidRPr="00AE6415">
        <w:rPr>
          <w:lang w:val="mk-MK"/>
        </w:rPr>
        <w:t xml:space="preserve">заедно </w:t>
      </w:r>
      <w:proofErr w:type="spellStart"/>
      <w:r w:rsidRPr="00AE6415">
        <w:rPr>
          <w:lang w:val="de-DE"/>
        </w:rPr>
        <w:t>со</w:t>
      </w:r>
      <w:proofErr w:type="spellEnd"/>
      <w:r w:rsidRPr="00AE6415">
        <w:rPr>
          <w:lang w:val="de-DE"/>
        </w:rPr>
        <w:t xml:space="preserve"> </w:t>
      </w:r>
      <w:proofErr w:type="spellStart"/>
      <w:r w:rsidRPr="00AE6415">
        <w:rPr>
          <w:lang w:val="de-DE"/>
        </w:rPr>
        <w:t>секторот</w:t>
      </w:r>
      <w:proofErr w:type="spellEnd"/>
      <w:r w:rsidRPr="00AE6415">
        <w:rPr>
          <w:lang w:val="de-DE"/>
        </w:rPr>
        <w:t xml:space="preserve"> </w:t>
      </w:r>
      <w:proofErr w:type="spellStart"/>
      <w:r w:rsidRPr="00AE6415">
        <w:rPr>
          <w:lang w:val="de-DE"/>
        </w:rPr>
        <w:t>ликовна</w:t>
      </w:r>
      <w:proofErr w:type="spellEnd"/>
      <w:r w:rsidRPr="00AE6415">
        <w:rPr>
          <w:lang w:val="de-DE"/>
        </w:rPr>
        <w:t xml:space="preserve"> </w:t>
      </w:r>
      <w:proofErr w:type="spellStart"/>
      <w:r w:rsidRPr="00AE6415">
        <w:rPr>
          <w:lang w:val="de-DE"/>
        </w:rPr>
        <w:t>галериска</w:t>
      </w:r>
      <w:proofErr w:type="spellEnd"/>
      <w:r w:rsidRPr="00AE6415">
        <w:rPr>
          <w:lang w:val="de-DE"/>
        </w:rPr>
        <w:t xml:space="preserve"> </w:t>
      </w:r>
      <w:proofErr w:type="spellStart"/>
      <w:r w:rsidRPr="00AE6415">
        <w:rPr>
          <w:lang w:val="de-DE"/>
        </w:rPr>
        <w:t>дејност</w:t>
      </w:r>
      <w:proofErr w:type="spellEnd"/>
      <w:r w:rsidRPr="00AE6415">
        <w:rPr>
          <w:lang w:val="de-DE"/>
        </w:rPr>
        <w:t xml:space="preserve"> и </w:t>
      </w:r>
      <w:proofErr w:type="spellStart"/>
      <w:r w:rsidRPr="00AE6415">
        <w:rPr>
          <w:lang w:val="de-DE"/>
        </w:rPr>
        <w:t>наши</w:t>
      </w:r>
      <w:proofErr w:type="spellEnd"/>
      <w:r w:rsidRPr="00AE6415">
        <w:rPr>
          <w:lang w:val="de-DE"/>
        </w:rPr>
        <w:t xml:space="preserve"> </w:t>
      </w:r>
      <w:proofErr w:type="spellStart"/>
      <w:r w:rsidRPr="00AE6415">
        <w:rPr>
          <w:lang w:val="de-DE"/>
        </w:rPr>
        <w:t>дела</w:t>
      </w:r>
      <w:proofErr w:type="spellEnd"/>
      <w:r w:rsidRPr="00AE6415">
        <w:rPr>
          <w:lang w:val="de-DE"/>
        </w:rPr>
        <w:t xml:space="preserve"> </w:t>
      </w:r>
      <w:proofErr w:type="spellStart"/>
      <w:r w:rsidRPr="00AE6415">
        <w:rPr>
          <w:lang w:val="de-DE"/>
        </w:rPr>
        <w:t>од</w:t>
      </w:r>
      <w:proofErr w:type="spellEnd"/>
      <w:r w:rsidRPr="00AE6415">
        <w:rPr>
          <w:lang w:val="de-DE"/>
        </w:rPr>
        <w:t xml:space="preserve"> </w:t>
      </w:r>
      <w:proofErr w:type="spellStart"/>
      <w:r w:rsidRPr="00AE6415">
        <w:rPr>
          <w:lang w:val="de-DE"/>
        </w:rPr>
        <w:t>фондот</w:t>
      </w:r>
      <w:proofErr w:type="spellEnd"/>
      <w:r w:rsidRPr="00AE6415">
        <w:rPr>
          <w:lang w:val="de-DE"/>
        </w:rPr>
        <w:t xml:space="preserve"> </w:t>
      </w:r>
      <w:proofErr w:type="spellStart"/>
      <w:r w:rsidRPr="00AE6415">
        <w:rPr>
          <w:lang w:val="de-DE"/>
        </w:rPr>
        <w:t>односно</w:t>
      </w:r>
      <w:proofErr w:type="spellEnd"/>
      <w:r w:rsidRPr="00AE6415">
        <w:rPr>
          <w:lang w:val="de-DE"/>
        </w:rPr>
        <w:t xml:space="preserve"> </w:t>
      </w:r>
      <w:proofErr w:type="spellStart"/>
      <w:r w:rsidRPr="00AE6415">
        <w:rPr>
          <w:lang w:val="de-DE"/>
        </w:rPr>
        <w:t>од</w:t>
      </w:r>
      <w:proofErr w:type="spellEnd"/>
      <w:r w:rsidRPr="00AE6415">
        <w:rPr>
          <w:lang w:val="de-DE"/>
        </w:rPr>
        <w:t xml:space="preserve"> </w:t>
      </w:r>
      <w:proofErr w:type="spellStart"/>
      <w:r w:rsidRPr="00AE6415">
        <w:rPr>
          <w:lang w:val="de-DE"/>
        </w:rPr>
        <w:t>збирката</w:t>
      </w:r>
      <w:proofErr w:type="spellEnd"/>
      <w:r w:rsidRPr="00AE6415">
        <w:rPr>
          <w:lang w:val="de-DE"/>
        </w:rPr>
        <w:t xml:space="preserve"> </w:t>
      </w:r>
      <w:proofErr w:type="spellStart"/>
      <w:r w:rsidRPr="00AE6415">
        <w:rPr>
          <w:lang w:val="de-DE"/>
        </w:rPr>
        <w:t>на</w:t>
      </w:r>
      <w:proofErr w:type="spellEnd"/>
      <w:r w:rsidRPr="00AE6415">
        <w:rPr>
          <w:lang w:val="de-DE"/>
        </w:rPr>
        <w:t xml:space="preserve"> </w:t>
      </w:r>
      <w:proofErr w:type="spellStart"/>
      <w:r w:rsidRPr="00AE6415">
        <w:rPr>
          <w:lang w:val="de-DE"/>
        </w:rPr>
        <w:t>колонијата</w:t>
      </w:r>
      <w:proofErr w:type="spellEnd"/>
      <w:r w:rsidRPr="00AE6415">
        <w:rPr>
          <w:lang w:val="de-DE"/>
        </w:rPr>
        <w:t xml:space="preserve"> </w:t>
      </w:r>
      <w:proofErr w:type="spellStart"/>
      <w:r w:rsidRPr="00AE6415">
        <w:rPr>
          <w:lang w:val="de-DE"/>
        </w:rPr>
        <w:t>ке</w:t>
      </w:r>
      <w:proofErr w:type="spellEnd"/>
      <w:r w:rsidRPr="00AE6415">
        <w:rPr>
          <w:lang w:val="de-DE"/>
        </w:rPr>
        <w:t xml:space="preserve"> </w:t>
      </w:r>
      <w:proofErr w:type="spellStart"/>
      <w:r w:rsidRPr="00AE6415">
        <w:rPr>
          <w:lang w:val="de-DE"/>
        </w:rPr>
        <w:t>се</w:t>
      </w:r>
      <w:proofErr w:type="spellEnd"/>
      <w:r w:rsidRPr="00AE6415">
        <w:rPr>
          <w:lang w:val="de-DE"/>
        </w:rPr>
        <w:t xml:space="preserve"> </w:t>
      </w:r>
      <w:proofErr w:type="spellStart"/>
      <w:r w:rsidRPr="00AE6415">
        <w:rPr>
          <w:lang w:val="de-DE"/>
        </w:rPr>
        <w:t>изложуваат</w:t>
      </w:r>
      <w:proofErr w:type="spellEnd"/>
      <w:r w:rsidRPr="00AE6415">
        <w:rPr>
          <w:lang w:val="de-DE"/>
        </w:rPr>
        <w:t xml:space="preserve"> и </w:t>
      </w:r>
      <w:proofErr w:type="spellStart"/>
      <w:r w:rsidRPr="00AE6415">
        <w:rPr>
          <w:lang w:val="de-DE"/>
        </w:rPr>
        <w:t>презентираат</w:t>
      </w:r>
      <w:proofErr w:type="spellEnd"/>
      <w:r w:rsidRPr="00AE6415">
        <w:rPr>
          <w:lang w:val="de-DE"/>
        </w:rPr>
        <w:t xml:space="preserve"> </w:t>
      </w:r>
      <w:proofErr w:type="spellStart"/>
      <w:r w:rsidRPr="00AE6415">
        <w:rPr>
          <w:lang w:val="de-DE"/>
        </w:rPr>
        <w:t>во</w:t>
      </w:r>
      <w:proofErr w:type="spellEnd"/>
      <w:r w:rsidRPr="00AE6415">
        <w:rPr>
          <w:lang w:val="de-DE"/>
        </w:rPr>
        <w:t xml:space="preserve"> </w:t>
      </w:r>
      <w:proofErr w:type="spellStart"/>
      <w:r w:rsidRPr="00AE6415">
        <w:rPr>
          <w:lang w:val="de-DE"/>
        </w:rPr>
        <w:t>оваа</w:t>
      </w:r>
      <w:proofErr w:type="spellEnd"/>
      <w:r w:rsidRPr="00AE6415">
        <w:rPr>
          <w:lang w:val="de-DE"/>
        </w:rPr>
        <w:t xml:space="preserve"> </w:t>
      </w:r>
      <w:proofErr w:type="spellStart"/>
      <w:r w:rsidRPr="00AE6415">
        <w:rPr>
          <w:lang w:val="de-DE"/>
        </w:rPr>
        <w:t>прекрасна</w:t>
      </w:r>
      <w:proofErr w:type="spellEnd"/>
      <w:r w:rsidRPr="00AE6415">
        <w:rPr>
          <w:lang w:val="de-DE"/>
        </w:rPr>
        <w:t xml:space="preserve"> </w:t>
      </w:r>
      <w:proofErr w:type="spellStart"/>
      <w:r w:rsidRPr="00AE6415">
        <w:rPr>
          <w:lang w:val="de-DE"/>
        </w:rPr>
        <w:t>галерија</w:t>
      </w:r>
      <w:proofErr w:type="spellEnd"/>
      <w:r w:rsidRPr="00AE6415">
        <w:rPr>
          <w:lang w:val="de-DE"/>
        </w:rPr>
        <w:t xml:space="preserve">. </w:t>
      </w:r>
    </w:p>
    <w:p w14:paraId="7E297870" w14:textId="35436C14" w:rsidR="00AE6415" w:rsidRPr="00AE6415" w:rsidRDefault="00AE6415" w:rsidP="00AE6415">
      <w:pPr>
        <w:rPr>
          <w:lang w:val="de-DE"/>
        </w:rPr>
      </w:pPr>
      <w:proofErr w:type="spellStart"/>
      <w:r w:rsidRPr="00AE6415">
        <w:rPr>
          <w:lang w:val="de-DE"/>
        </w:rPr>
        <w:t>Голема</w:t>
      </w:r>
      <w:proofErr w:type="spellEnd"/>
      <w:r w:rsidRPr="00AE6415">
        <w:rPr>
          <w:lang w:val="de-DE"/>
        </w:rPr>
        <w:t xml:space="preserve"> </w:t>
      </w:r>
      <w:proofErr w:type="spellStart"/>
      <w:r w:rsidRPr="00AE6415">
        <w:rPr>
          <w:lang w:val="de-DE"/>
        </w:rPr>
        <w:t>благодарност</w:t>
      </w:r>
      <w:proofErr w:type="spellEnd"/>
      <w:r w:rsidRPr="00AE6415">
        <w:rPr>
          <w:lang w:val="de-DE"/>
        </w:rPr>
        <w:t xml:space="preserve"> </w:t>
      </w:r>
      <w:proofErr w:type="spellStart"/>
      <w:r w:rsidRPr="00AE6415">
        <w:rPr>
          <w:lang w:val="de-DE"/>
        </w:rPr>
        <w:t>до</w:t>
      </w:r>
      <w:proofErr w:type="spellEnd"/>
      <w:r w:rsidRPr="00AE6415">
        <w:rPr>
          <w:lang w:val="de-DE"/>
        </w:rPr>
        <w:t xml:space="preserve"> </w:t>
      </w:r>
      <w:proofErr w:type="spellStart"/>
      <w:r w:rsidRPr="00AE6415">
        <w:rPr>
          <w:lang w:val="de-DE"/>
        </w:rPr>
        <w:t>Општина</w:t>
      </w:r>
      <w:proofErr w:type="spellEnd"/>
      <w:r w:rsidRPr="00AE6415">
        <w:rPr>
          <w:lang w:val="de-DE"/>
        </w:rPr>
        <w:t xml:space="preserve"> </w:t>
      </w:r>
      <w:proofErr w:type="spellStart"/>
      <w:r w:rsidRPr="00AE6415">
        <w:rPr>
          <w:lang w:val="de-DE"/>
        </w:rPr>
        <w:t>Струмица</w:t>
      </w:r>
      <w:proofErr w:type="spellEnd"/>
      <w:r w:rsidRPr="00AE6415">
        <w:rPr>
          <w:lang w:val="de-DE"/>
        </w:rPr>
        <w:t xml:space="preserve"> </w:t>
      </w:r>
      <w:proofErr w:type="spellStart"/>
      <w:r w:rsidRPr="00AE6415">
        <w:rPr>
          <w:lang w:val="de-DE"/>
        </w:rPr>
        <w:t>ко</w:t>
      </w:r>
      <w:proofErr w:type="spellEnd"/>
      <w:r w:rsidRPr="00AE6415">
        <w:rPr>
          <w:lang w:val="mk-MK"/>
        </w:rPr>
        <w:t>ја</w:t>
      </w:r>
      <w:r w:rsidRPr="00AE6415">
        <w:rPr>
          <w:lang w:val="de-DE"/>
        </w:rPr>
        <w:t xml:space="preserve"> </w:t>
      </w:r>
      <w:proofErr w:type="spellStart"/>
      <w:r w:rsidRPr="00AE6415">
        <w:rPr>
          <w:lang w:val="de-DE"/>
        </w:rPr>
        <w:t>одобрија</w:t>
      </w:r>
      <w:proofErr w:type="spellEnd"/>
      <w:r w:rsidRPr="00AE6415">
        <w:rPr>
          <w:lang w:val="de-DE"/>
        </w:rPr>
        <w:t xml:space="preserve"> </w:t>
      </w:r>
      <w:proofErr w:type="spellStart"/>
      <w:r w:rsidRPr="00AE6415">
        <w:rPr>
          <w:lang w:val="de-DE"/>
        </w:rPr>
        <w:t>финансиски</w:t>
      </w:r>
      <w:proofErr w:type="spellEnd"/>
      <w:r w:rsidRPr="00AE6415">
        <w:rPr>
          <w:lang w:val="de-DE"/>
        </w:rPr>
        <w:t xml:space="preserve"> </w:t>
      </w:r>
      <w:proofErr w:type="spellStart"/>
      <w:r w:rsidRPr="00AE6415">
        <w:rPr>
          <w:lang w:val="de-DE"/>
        </w:rPr>
        <w:t>средства</w:t>
      </w:r>
      <w:proofErr w:type="spellEnd"/>
      <w:r w:rsidRPr="00AE6415">
        <w:rPr>
          <w:lang w:val="de-DE"/>
        </w:rPr>
        <w:t xml:space="preserve"> </w:t>
      </w:r>
      <w:proofErr w:type="spellStart"/>
      <w:r w:rsidRPr="00AE6415">
        <w:rPr>
          <w:lang w:val="de-DE"/>
        </w:rPr>
        <w:t>за</w:t>
      </w:r>
      <w:proofErr w:type="spellEnd"/>
      <w:r w:rsidRPr="00AE6415">
        <w:rPr>
          <w:lang w:val="de-DE"/>
        </w:rPr>
        <w:t xml:space="preserve"> </w:t>
      </w:r>
      <w:proofErr w:type="spellStart"/>
      <w:r w:rsidRPr="00AE6415">
        <w:rPr>
          <w:lang w:val="de-DE"/>
        </w:rPr>
        <w:t>да</w:t>
      </w:r>
      <w:proofErr w:type="spellEnd"/>
      <w:r w:rsidRPr="00AE6415">
        <w:rPr>
          <w:lang w:val="de-DE"/>
        </w:rPr>
        <w:t xml:space="preserve"> </w:t>
      </w:r>
      <w:proofErr w:type="spellStart"/>
      <w:r w:rsidRPr="00AE6415">
        <w:rPr>
          <w:lang w:val="de-DE"/>
        </w:rPr>
        <w:t>се</w:t>
      </w:r>
      <w:proofErr w:type="spellEnd"/>
      <w:r w:rsidRPr="00AE6415">
        <w:rPr>
          <w:lang w:val="de-DE"/>
        </w:rPr>
        <w:t xml:space="preserve"> </w:t>
      </w:r>
      <w:proofErr w:type="spellStart"/>
      <w:r w:rsidRPr="00AE6415">
        <w:rPr>
          <w:lang w:val="de-DE"/>
        </w:rPr>
        <w:t>конзервират</w:t>
      </w:r>
      <w:proofErr w:type="spellEnd"/>
      <w:r w:rsidRPr="00AE6415">
        <w:rPr>
          <w:lang w:val="de-DE"/>
        </w:rPr>
        <w:t xml:space="preserve"> и </w:t>
      </w:r>
      <w:proofErr w:type="spellStart"/>
      <w:r w:rsidRPr="00AE6415">
        <w:rPr>
          <w:lang w:val="de-DE"/>
        </w:rPr>
        <w:t>реставрират</w:t>
      </w:r>
      <w:proofErr w:type="spellEnd"/>
      <w:r w:rsidRPr="00AE6415">
        <w:rPr>
          <w:lang w:val="de-DE"/>
        </w:rPr>
        <w:t xml:space="preserve"> </w:t>
      </w:r>
      <w:proofErr w:type="spellStart"/>
      <w:r w:rsidRPr="00AE6415">
        <w:rPr>
          <w:lang w:val="de-DE"/>
        </w:rPr>
        <w:t>повеќе</w:t>
      </w:r>
      <w:proofErr w:type="spellEnd"/>
      <w:r w:rsidRPr="00AE6415">
        <w:rPr>
          <w:lang w:val="de-DE"/>
        </w:rPr>
        <w:t xml:space="preserve"> </w:t>
      </w:r>
      <w:proofErr w:type="spellStart"/>
      <w:r w:rsidRPr="00AE6415">
        <w:rPr>
          <w:lang w:val="de-DE"/>
        </w:rPr>
        <w:t>од</w:t>
      </w:r>
      <w:proofErr w:type="spellEnd"/>
      <w:r w:rsidRPr="00AE6415">
        <w:rPr>
          <w:lang w:val="de-DE"/>
        </w:rPr>
        <w:t xml:space="preserve"> 100 </w:t>
      </w:r>
      <w:proofErr w:type="spellStart"/>
      <w:r w:rsidRPr="00AE6415">
        <w:rPr>
          <w:lang w:val="de-DE"/>
        </w:rPr>
        <w:t>ликовни</w:t>
      </w:r>
      <w:proofErr w:type="spellEnd"/>
      <w:r w:rsidRPr="00AE6415">
        <w:rPr>
          <w:lang w:val="de-DE"/>
        </w:rPr>
        <w:t xml:space="preserve"> </w:t>
      </w:r>
      <w:proofErr w:type="spellStart"/>
      <w:r w:rsidRPr="00AE6415">
        <w:rPr>
          <w:lang w:val="de-DE"/>
        </w:rPr>
        <w:t>дела</w:t>
      </w:r>
      <w:proofErr w:type="spellEnd"/>
      <w:r w:rsidRPr="00AE6415">
        <w:rPr>
          <w:lang w:val="de-DE"/>
        </w:rPr>
        <w:t xml:space="preserve"> </w:t>
      </w:r>
      <w:proofErr w:type="spellStart"/>
      <w:r w:rsidRPr="00AE6415">
        <w:rPr>
          <w:lang w:val="de-DE"/>
        </w:rPr>
        <w:t>од</w:t>
      </w:r>
      <w:proofErr w:type="spellEnd"/>
      <w:r w:rsidRPr="00AE6415">
        <w:rPr>
          <w:lang w:val="de-DE"/>
        </w:rPr>
        <w:t xml:space="preserve"> </w:t>
      </w:r>
      <w:proofErr w:type="spellStart"/>
      <w:r w:rsidRPr="00AE6415">
        <w:rPr>
          <w:lang w:val="de-DE"/>
        </w:rPr>
        <w:t>македонски</w:t>
      </w:r>
      <w:proofErr w:type="spellEnd"/>
      <w:r w:rsidRPr="00AE6415">
        <w:rPr>
          <w:lang w:val="de-DE"/>
        </w:rPr>
        <w:t xml:space="preserve"> </w:t>
      </w:r>
      <w:proofErr w:type="spellStart"/>
      <w:r w:rsidRPr="00AE6415">
        <w:rPr>
          <w:lang w:val="de-DE"/>
        </w:rPr>
        <w:t>странски</w:t>
      </w:r>
      <w:proofErr w:type="spellEnd"/>
      <w:r w:rsidRPr="00AE6415">
        <w:rPr>
          <w:lang w:val="de-DE"/>
        </w:rPr>
        <w:t xml:space="preserve"> </w:t>
      </w:r>
      <w:proofErr w:type="spellStart"/>
      <w:r w:rsidRPr="00AE6415">
        <w:rPr>
          <w:lang w:val="de-DE"/>
        </w:rPr>
        <w:t>автори</w:t>
      </w:r>
      <w:proofErr w:type="spellEnd"/>
      <w:r w:rsidRPr="00AE6415">
        <w:rPr>
          <w:lang w:val="de-DE"/>
        </w:rPr>
        <w:t xml:space="preserve"> </w:t>
      </w:r>
      <w:proofErr w:type="spellStart"/>
      <w:r w:rsidRPr="00AE6415">
        <w:rPr>
          <w:lang w:val="de-DE"/>
        </w:rPr>
        <w:t>постари</w:t>
      </w:r>
      <w:proofErr w:type="spellEnd"/>
      <w:r w:rsidRPr="00AE6415">
        <w:rPr>
          <w:lang w:val="de-DE"/>
        </w:rPr>
        <w:t xml:space="preserve"> </w:t>
      </w:r>
      <w:proofErr w:type="spellStart"/>
      <w:r w:rsidRPr="00AE6415">
        <w:rPr>
          <w:lang w:val="de-DE"/>
        </w:rPr>
        <w:t>од</w:t>
      </w:r>
      <w:proofErr w:type="spellEnd"/>
      <w:r w:rsidRPr="00AE6415">
        <w:rPr>
          <w:lang w:val="de-DE"/>
        </w:rPr>
        <w:t xml:space="preserve"> 50 </w:t>
      </w:r>
      <w:proofErr w:type="spellStart"/>
      <w:proofErr w:type="gramStart"/>
      <w:r w:rsidRPr="00AE6415">
        <w:rPr>
          <w:lang w:val="de-DE"/>
        </w:rPr>
        <w:t>години.По</w:t>
      </w:r>
      <w:proofErr w:type="spellEnd"/>
      <w:proofErr w:type="gramEnd"/>
      <w:r w:rsidRPr="00AE6415">
        <w:rPr>
          <w:lang w:val="de-DE"/>
        </w:rPr>
        <w:t xml:space="preserve"> </w:t>
      </w:r>
      <w:proofErr w:type="spellStart"/>
      <w:r w:rsidRPr="00AE6415">
        <w:rPr>
          <w:lang w:val="de-DE"/>
        </w:rPr>
        <w:t>завршувањето</w:t>
      </w:r>
      <w:proofErr w:type="spellEnd"/>
      <w:r w:rsidRPr="00AE6415">
        <w:rPr>
          <w:lang w:val="de-DE"/>
        </w:rPr>
        <w:t xml:space="preserve"> </w:t>
      </w:r>
      <w:proofErr w:type="spellStart"/>
      <w:r w:rsidRPr="00AE6415">
        <w:rPr>
          <w:lang w:val="de-DE"/>
        </w:rPr>
        <w:t>на</w:t>
      </w:r>
      <w:proofErr w:type="spellEnd"/>
      <w:r w:rsidRPr="00AE6415">
        <w:rPr>
          <w:lang w:val="de-DE"/>
        </w:rPr>
        <w:t xml:space="preserve"> </w:t>
      </w:r>
      <w:proofErr w:type="spellStart"/>
      <w:r w:rsidRPr="00AE6415">
        <w:rPr>
          <w:lang w:val="de-DE"/>
        </w:rPr>
        <w:t>конзервацијата</w:t>
      </w:r>
      <w:proofErr w:type="spellEnd"/>
      <w:r w:rsidRPr="00AE6415">
        <w:rPr>
          <w:lang w:val="de-DE"/>
        </w:rPr>
        <w:t xml:space="preserve"> </w:t>
      </w:r>
      <w:proofErr w:type="spellStart"/>
      <w:r w:rsidRPr="00AE6415">
        <w:rPr>
          <w:lang w:val="de-DE"/>
        </w:rPr>
        <w:t>на</w:t>
      </w:r>
      <w:proofErr w:type="spellEnd"/>
      <w:r w:rsidRPr="00AE6415">
        <w:rPr>
          <w:lang w:val="de-DE"/>
        </w:rPr>
        <w:t xml:space="preserve"> </w:t>
      </w:r>
      <w:proofErr w:type="spellStart"/>
      <w:r w:rsidRPr="00AE6415">
        <w:rPr>
          <w:lang w:val="de-DE"/>
        </w:rPr>
        <w:t>овие</w:t>
      </w:r>
      <w:proofErr w:type="spellEnd"/>
      <w:r w:rsidRPr="00AE6415">
        <w:rPr>
          <w:lang w:val="de-DE"/>
        </w:rPr>
        <w:t xml:space="preserve"> </w:t>
      </w:r>
      <w:proofErr w:type="spellStart"/>
      <w:r w:rsidRPr="00AE6415">
        <w:rPr>
          <w:lang w:val="de-DE"/>
        </w:rPr>
        <w:t>дела</w:t>
      </w:r>
      <w:proofErr w:type="spellEnd"/>
      <w:r w:rsidRPr="00AE6415">
        <w:rPr>
          <w:lang w:val="de-DE"/>
        </w:rPr>
        <w:t xml:space="preserve"> ,</w:t>
      </w:r>
      <w:proofErr w:type="spellStart"/>
      <w:r w:rsidRPr="00AE6415">
        <w:rPr>
          <w:lang w:val="de-DE"/>
        </w:rPr>
        <w:t>истите</w:t>
      </w:r>
      <w:proofErr w:type="spellEnd"/>
      <w:r w:rsidRPr="00AE6415">
        <w:rPr>
          <w:lang w:val="de-DE"/>
        </w:rPr>
        <w:t xml:space="preserve"> </w:t>
      </w:r>
      <w:proofErr w:type="spellStart"/>
      <w:r w:rsidRPr="00AE6415">
        <w:rPr>
          <w:lang w:val="de-DE"/>
        </w:rPr>
        <w:t>ке</w:t>
      </w:r>
      <w:proofErr w:type="spellEnd"/>
      <w:r w:rsidRPr="00AE6415">
        <w:rPr>
          <w:lang w:val="de-DE"/>
        </w:rPr>
        <w:t xml:space="preserve"> </w:t>
      </w:r>
      <w:proofErr w:type="spellStart"/>
      <w:r w:rsidRPr="00AE6415">
        <w:rPr>
          <w:lang w:val="de-DE"/>
        </w:rPr>
        <w:t>бидат</w:t>
      </w:r>
      <w:proofErr w:type="spellEnd"/>
      <w:r w:rsidRPr="00AE6415">
        <w:rPr>
          <w:lang w:val="de-DE"/>
        </w:rPr>
        <w:t xml:space="preserve"> и </w:t>
      </w:r>
      <w:proofErr w:type="spellStart"/>
      <w:r w:rsidRPr="00AE6415">
        <w:rPr>
          <w:lang w:val="de-DE"/>
        </w:rPr>
        <w:t>изложени</w:t>
      </w:r>
      <w:proofErr w:type="spellEnd"/>
      <w:r w:rsidRPr="00AE6415">
        <w:rPr>
          <w:lang w:val="de-DE"/>
        </w:rPr>
        <w:t xml:space="preserve"> </w:t>
      </w:r>
      <w:proofErr w:type="spellStart"/>
      <w:r w:rsidRPr="00AE6415">
        <w:rPr>
          <w:lang w:val="de-DE"/>
        </w:rPr>
        <w:t>во</w:t>
      </w:r>
      <w:proofErr w:type="spellEnd"/>
      <w:r w:rsidRPr="00AE6415">
        <w:rPr>
          <w:lang w:val="de-DE"/>
        </w:rPr>
        <w:t xml:space="preserve"> </w:t>
      </w:r>
      <w:proofErr w:type="spellStart"/>
      <w:r w:rsidRPr="00AE6415">
        <w:rPr>
          <w:lang w:val="de-DE"/>
        </w:rPr>
        <w:t>оваа</w:t>
      </w:r>
      <w:proofErr w:type="spellEnd"/>
      <w:r w:rsidRPr="00AE6415">
        <w:rPr>
          <w:lang w:val="de-DE"/>
        </w:rPr>
        <w:t xml:space="preserve"> </w:t>
      </w:r>
      <w:proofErr w:type="spellStart"/>
      <w:r w:rsidRPr="00AE6415">
        <w:rPr>
          <w:lang w:val="de-DE"/>
        </w:rPr>
        <w:t>нова</w:t>
      </w:r>
      <w:proofErr w:type="spellEnd"/>
      <w:r w:rsidRPr="00AE6415">
        <w:rPr>
          <w:lang w:val="de-DE"/>
        </w:rPr>
        <w:t xml:space="preserve"> </w:t>
      </w:r>
      <w:proofErr w:type="spellStart"/>
      <w:r w:rsidRPr="00AE6415">
        <w:rPr>
          <w:lang w:val="de-DE"/>
        </w:rPr>
        <w:t>галерија</w:t>
      </w:r>
      <w:proofErr w:type="spellEnd"/>
      <w:r w:rsidRPr="00AE6415">
        <w:rPr>
          <w:lang w:val="de-DE"/>
        </w:rPr>
        <w:t xml:space="preserve"> ,</w:t>
      </w:r>
      <w:proofErr w:type="spellStart"/>
      <w:r w:rsidRPr="00AE6415">
        <w:rPr>
          <w:lang w:val="de-DE"/>
        </w:rPr>
        <w:t>кој</w:t>
      </w:r>
      <w:proofErr w:type="spellEnd"/>
      <w:r w:rsidRPr="00AE6415">
        <w:rPr>
          <w:lang w:val="de-DE"/>
        </w:rPr>
        <w:t xml:space="preserve"> </w:t>
      </w:r>
      <w:proofErr w:type="spellStart"/>
      <w:r w:rsidRPr="00AE6415">
        <w:rPr>
          <w:lang w:val="de-DE"/>
        </w:rPr>
        <w:t>љубителите</w:t>
      </w:r>
      <w:proofErr w:type="spellEnd"/>
      <w:r w:rsidRPr="00AE6415">
        <w:rPr>
          <w:lang w:val="de-DE"/>
        </w:rPr>
        <w:t xml:space="preserve"> </w:t>
      </w:r>
      <w:proofErr w:type="spellStart"/>
      <w:r w:rsidRPr="00AE6415">
        <w:rPr>
          <w:lang w:val="de-DE"/>
        </w:rPr>
        <w:t>на</w:t>
      </w:r>
      <w:proofErr w:type="spellEnd"/>
      <w:r w:rsidRPr="00AE6415">
        <w:rPr>
          <w:lang w:val="de-DE"/>
        </w:rPr>
        <w:t xml:space="preserve"> </w:t>
      </w:r>
      <w:proofErr w:type="spellStart"/>
      <w:r w:rsidRPr="00AE6415">
        <w:rPr>
          <w:lang w:val="de-DE"/>
        </w:rPr>
        <w:t>уметноста</w:t>
      </w:r>
      <w:proofErr w:type="spellEnd"/>
      <w:r w:rsidRPr="00AE6415">
        <w:rPr>
          <w:lang w:val="de-DE"/>
        </w:rPr>
        <w:t xml:space="preserve"> </w:t>
      </w:r>
      <w:proofErr w:type="spellStart"/>
      <w:r w:rsidRPr="00AE6415">
        <w:rPr>
          <w:lang w:val="de-DE"/>
        </w:rPr>
        <w:t>ке</w:t>
      </w:r>
      <w:proofErr w:type="spellEnd"/>
      <w:r w:rsidRPr="00AE6415">
        <w:rPr>
          <w:lang w:val="de-DE"/>
        </w:rPr>
        <w:t xml:space="preserve"> </w:t>
      </w:r>
      <w:proofErr w:type="spellStart"/>
      <w:r w:rsidRPr="00AE6415">
        <w:rPr>
          <w:lang w:val="de-DE"/>
        </w:rPr>
        <w:t>имаат</w:t>
      </w:r>
      <w:proofErr w:type="spellEnd"/>
      <w:r w:rsidRPr="00AE6415">
        <w:rPr>
          <w:lang w:val="de-DE"/>
        </w:rPr>
        <w:t xml:space="preserve"> </w:t>
      </w:r>
      <w:proofErr w:type="spellStart"/>
      <w:r w:rsidRPr="00AE6415">
        <w:rPr>
          <w:lang w:val="de-DE"/>
        </w:rPr>
        <w:t>можност</w:t>
      </w:r>
      <w:proofErr w:type="spellEnd"/>
      <w:r w:rsidRPr="00AE6415">
        <w:rPr>
          <w:lang w:val="de-DE"/>
        </w:rPr>
        <w:t xml:space="preserve"> </w:t>
      </w:r>
      <w:proofErr w:type="spellStart"/>
      <w:r w:rsidRPr="00AE6415">
        <w:rPr>
          <w:lang w:val="de-DE"/>
        </w:rPr>
        <w:t>за</w:t>
      </w:r>
      <w:proofErr w:type="spellEnd"/>
      <w:r w:rsidRPr="00AE6415">
        <w:rPr>
          <w:lang w:val="de-DE"/>
        </w:rPr>
        <w:t xml:space="preserve"> </w:t>
      </w:r>
      <w:proofErr w:type="spellStart"/>
      <w:r w:rsidRPr="00AE6415">
        <w:rPr>
          <w:lang w:val="de-DE"/>
        </w:rPr>
        <w:t>прв</w:t>
      </w:r>
      <w:proofErr w:type="spellEnd"/>
      <w:r w:rsidRPr="00AE6415">
        <w:rPr>
          <w:lang w:val="de-DE"/>
        </w:rPr>
        <w:t xml:space="preserve"> </w:t>
      </w:r>
      <w:proofErr w:type="spellStart"/>
      <w:r w:rsidRPr="00AE6415">
        <w:rPr>
          <w:lang w:val="de-DE"/>
        </w:rPr>
        <w:t>пат</w:t>
      </w:r>
      <w:proofErr w:type="spellEnd"/>
      <w:r w:rsidRPr="00AE6415">
        <w:rPr>
          <w:lang w:val="de-DE"/>
        </w:rPr>
        <w:t xml:space="preserve"> </w:t>
      </w:r>
      <w:proofErr w:type="spellStart"/>
      <w:r w:rsidRPr="00AE6415">
        <w:rPr>
          <w:lang w:val="de-DE"/>
        </w:rPr>
        <w:t>да</w:t>
      </w:r>
      <w:proofErr w:type="spellEnd"/>
      <w:r w:rsidRPr="00AE6415">
        <w:rPr>
          <w:lang w:val="de-DE"/>
        </w:rPr>
        <w:t xml:space="preserve"> </w:t>
      </w:r>
      <w:proofErr w:type="spellStart"/>
      <w:r w:rsidRPr="00AE6415">
        <w:rPr>
          <w:lang w:val="de-DE"/>
        </w:rPr>
        <w:t>ги</w:t>
      </w:r>
      <w:proofErr w:type="spellEnd"/>
      <w:r w:rsidRPr="00AE6415">
        <w:rPr>
          <w:lang w:val="de-DE"/>
        </w:rPr>
        <w:t xml:space="preserve"> </w:t>
      </w:r>
      <w:proofErr w:type="spellStart"/>
      <w:r w:rsidRPr="00AE6415">
        <w:rPr>
          <w:lang w:val="de-DE"/>
        </w:rPr>
        <w:t>видат</w:t>
      </w:r>
      <w:proofErr w:type="spellEnd"/>
      <w:r w:rsidRPr="00AE6415">
        <w:rPr>
          <w:lang w:val="de-DE"/>
        </w:rPr>
        <w:t xml:space="preserve"> </w:t>
      </w:r>
      <w:proofErr w:type="spellStart"/>
      <w:r w:rsidRPr="00AE6415">
        <w:rPr>
          <w:lang w:val="de-DE"/>
        </w:rPr>
        <w:t>бидејки</w:t>
      </w:r>
      <w:proofErr w:type="spellEnd"/>
      <w:r w:rsidRPr="00AE6415">
        <w:rPr>
          <w:lang w:val="de-DE"/>
        </w:rPr>
        <w:t xml:space="preserve"> </w:t>
      </w:r>
      <w:proofErr w:type="spellStart"/>
      <w:r w:rsidRPr="00AE6415">
        <w:rPr>
          <w:lang w:val="de-DE"/>
        </w:rPr>
        <w:t>досега</w:t>
      </w:r>
      <w:proofErr w:type="spellEnd"/>
      <w:r w:rsidRPr="00AE6415">
        <w:rPr>
          <w:lang w:val="de-DE"/>
        </w:rPr>
        <w:t xml:space="preserve"> </w:t>
      </w:r>
      <w:proofErr w:type="spellStart"/>
      <w:r w:rsidRPr="00AE6415">
        <w:rPr>
          <w:lang w:val="de-DE"/>
        </w:rPr>
        <w:t>не</w:t>
      </w:r>
      <w:proofErr w:type="spellEnd"/>
      <w:r w:rsidRPr="00AE6415">
        <w:rPr>
          <w:lang w:val="de-DE"/>
        </w:rPr>
        <w:t xml:space="preserve"> </w:t>
      </w:r>
      <w:proofErr w:type="spellStart"/>
      <w:r w:rsidRPr="00AE6415">
        <w:rPr>
          <w:lang w:val="de-DE"/>
        </w:rPr>
        <w:t>се</w:t>
      </w:r>
      <w:proofErr w:type="spellEnd"/>
      <w:r w:rsidRPr="00AE6415">
        <w:rPr>
          <w:lang w:val="de-DE"/>
        </w:rPr>
        <w:t xml:space="preserve"> </w:t>
      </w:r>
      <w:proofErr w:type="spellStart"/>
      <w:r w:rsidRPr="00AE6415">
        <w:rPr>
          <w:lang w:val="de-DE"/>
        </w:rPr>
        <w:t>биле</w:t>
      </w:r>
      <w:proofErr w:type="spellEnd"/>
      <w:r w:rsidRPr="00AE6415">
        <w:rPr>
          <w:lang w:val="de-DE"/>
        </w:rPr>
        <w:t xml:space="preserve"> </w:t>
      </w:r>
      <w:proofErr w:type="spellStart"/>
      <w:r w:rsidRPr="00AE6415">
        <w:rPr>
          <w:lang w:val="de-DE"/>
        </w:rPr>
        <w:t>изложени</w:t>
      </w:r>
      <w:proofErr w:type="spellEnd"/>
      <w:r w:rsidRPr="00AE6415">
        <w:rPr>
          <w:lang w:val="de-DE"/>
        </w:rPr>
        <w:t>.</w:t>
      </w:r>
    </w:p>
    <w:p w14:paraId="11B9D9AE" w14:textId="5268C98D" w:rsidR="00AE6415" w:rsidRDefault="00AE6415" w:rsidP="006A5CB8">
      <w:pPr>
        <w:jc w:val="center"/>
        <w:rPr>
          <w:lang w:val="mk-MK"/>
        </w:rPr>
      </w:pPr>
      <w:r>
        <w:rPr>
          <w:noProof/>
          <w:lang w:val="mk-MK"/>
        </w:rPr>
        <w:drawing>
          <wp:inline distT="0" distB="0" distL="0" distR="0" wp14:anchorId="57943D9F" wp14:editId="51EAA3E5">
            <wp:extent cx="5724525" cy="3000375"/>
            <wp:effectExtent l="0" t="0" r="0" b="0"/>
            <wp:docPr id="564769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24525" cy="3000375"/>
                    </a:xfrm>
                    <a:prstGeom prst="rect">
                      <a:avLst/>
                    </a:prstGeom>
                    <a:noFill/>
                    <a:ln>
                      <a:noFill/>
                    </a:ln>
                  </pic:spPr>
                </pic:pic>
              </a:graphicData>
            </a:graphic>
          </wp:inline>
        </w:drawing>
      </w:r>
    </w:p>
    <w:p w14:paraId="3FA20D8B" w14:textId="5287F6A3" w:rsidR="00AE6415" w:rsidRPr="000A0B3E" w:rsidRDefault="00AE6415" w:rsidP="00AE6415">
      <w:pPr>
        <w:jc w:val="center"/>
        <w:rPr>
          <w:sz w:val="20"/>
          <w:szCs w:val="20"/>
          <w:lang w:val="mk-MK"/>
        </w:rPr>
      </w:pPr>
      <w:r w:rsidRPr="000A0B3E">
        <w:rPr>
          <w:sz w:val="20"/>
          <w:szCs w:val="20"/>
          <w:lang w:val="mk-MK"/>
        </w:rPr>
        <w:t>Слика</w:t>
      </w:r>
      <w:r w:rsidR="00413B1D" w:rsidRPr="000A0B3E">
        <w:rPr>
          <w:sz w:val="20"/>
          <w:szCs w:val="20"/>
          <w:lang w:val="mk-MK"/>
        </w:rPr>
        <w:t xml:space="preserve"> 28. Струмичка ликовна галерија</w:t>
      </w:r>
    </w:p>
    <w:p w14:paraId="14D9FCE1" w14:textId="77777777" w:rsidR="00AE6415" w:rsidRDefault="00AE6415" w:rsidP="00AE6415">
      <w:pPr>
        <w:jc w:val="center"/>
        <w:rPr>
          <w:lang w:val="mk-MK"/>
        </w:rPr>
      </w:pPr>
    </w:p>
    <w:p w14:paraId="30D5F85B" w14:textId="534E50DA" w:rsidR="00AE6415" w:rsidRDefault="00AE6415" w:rsidP="00AE6415">
      <w:pPr>
        <w:tabs>
          <w:tab w:val="left" w:pos="2085"/>
        </w:tabs>
        <w:rPr>
          <w:lang w:val="mk-MK"/>
        </w:rPr>
      </w:pPr>
      <w:r>
        <w:rPr>
          <w:lang w:val="mk-MK"/>
        </w:rPr>
        <w:lastRenderedPageBreak/>
        <w:tab/>
      </w:r>
      <w:r>
        <w:rPr>
          <w:noProof/>
          <w:lang w:val="mk-MK"/>
        </w:rPr>
        <w:drawing>
          <wp:inline distT="0" distB="0" distL="0" distR="0" wp14:anchorId="70685DE9" wp14:editId="31A2F2EE">
            <wp:extent cx="5529580" cy="4664075"/>
            <wp:effectExtent l="0" t="0" r="0" b="0"/>
            <wp:docPr id="3000786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29580" cy="4664075"/>
                    </a:xfrm>
                    <a:prstGeom prst="rect">
                      <a:avLst/>
                    </a:prstGeom>
                    <a:noFill/>
                  </pic:spPr>
                </pic:pic>
              </a:graphicData>
            </a:graphic>
          </wp:inline>
        </w:drawing>
      </w:r>
    </w:p>
    <w:p w14:paraId="23D885F2" w14:textId="77777777" w:rsidR="00AE6415" w:rsidRDefault="00AE6415" w:rsidP="00AE6415">
      <w:pPr>
        <w:rPr>
          <w:lang w:val="mk-MK"/>
        </w:rPr>
      </w:pPr>
      <w:r w:rsidRPr="00AE6415">
        <w:rPr>
          <w:bCs/>
          <w:lang w:val="mk-MK"/>
        </w:rPr>
        <w:t>Фестивалот на камерен театар ,,РИСТО ШИШКОВ во</w:t>
      </w:r>
      <w:r w:rsidRPr="00AE6415">
        <w:rPr>
          <w:lang w:val="mk-MK"/>
        </w:rPr>
        <w:t xml:space="preserve"> своето тридецениско постоење поминал низ сите фази на сопствениот развој. Ова првенче на македонската театарска самостојност, родено е и пораснато еднакво бурно  исто како што се родил и живеел неговиот патрон  Ристо Шишков.Од првичната , речиси фанатична идеопоклонска идеа за  ,,Денови на Ристо Шишков,, до етаблирање на Интернационален фестивал на високи актерски достигнувања изминат е долг и трнлив пат. Едно десетлетие поминато низ противречности и талкања по сопствениот идентитет го изградиле во категорична и по многу нешта оригинална и значајна манифестација. Профилот на Фестивалот посветен на актерот и актерството му обезбеди високо место во хиерархијата на културни и цивилизациски придобивки кои ја легитимираат Република Северна Македонија и престижноста изразена во името на бардот на македонското актерство  Ристо Шишков и сите досегашни лауреати - Македонски театарски ѕвезди. Фестивалот својата зрелост ја покажува и на минатогодишното јубилејно триесетто издание . Струмица  градот домакин е еден од најразвиените но и најперспективните региони во Република Северна Македонија  двигател на вкупните општествени и економски текови во земјата, но и репрезент на врвни културни манифестации. </w:t>
      </w:r>
    </w:p>
    <w:p w14:paraId="13830725" w14:textId="3F406110" w:rsidR="00AE6415" w:rsidRPr="00AE6415" w:rsidRDefault="00AE6415" w:rsidP="00AE6415">
      <w:pPr>
        <w:rPr>
          <w:lang w:val="mk-MK"/>
        </w:rPr>
      </w:pPr>
      <w:r w:rsidRPr="00AE6415">
        <w:rPr>
          <w:lang w:val="mk-MK"/>
        </w:rPr>
        <w:lastRenderedPageBreak/>
        <w:t>Без сомнение  Фестивалот на камерен театар ,,Ристо Шишков,, започнува нова етапа од своето постоење. Предизвик кој е во контекст на новите европски перспективи.</w:t>
      </w:r>
    </w:p>
    <w:p w14:paraId="52EC1EAB" w14:textId="7EE753E5" w:rsidR="00AE6415" w:rsidRPr="00AE6415" w:rsidRDefault="00B066E2" w:rsidP="00AE6415">
      <w:pPr>
        <w:rPr>
          <w:lang w:val="mk-MK"/>
        </w:rPr>
      </w:pPr>
      <w:r>
        <w:rPr>
          <w:lang w:val="mk-MK"/>
        </w:rPr>
        <w:t>Фестивалската програма</w:t>
      </w:r>
      <w:r w:rsidR="00AE6415" w:rsidRPr="00AE6415">
        <w:rPr>
          <w:lang w:val="mk-MK"/>
        </w:rPr>
        <w:t xml:space="preserve"> во изминатите триесет години  </w:t>
      </w:r>
      <w:r w:rsidR="008633AC">
        <w:rPr>
          <w:lang w:val="mk-MK"/>
        </w:rPr>
        <w:t xml:space="preserve">содржи идејно профилирани целодневни претстави сои се изведувани на повеќе сцени сопосебен акцент кон освојување на нови амбиентални театарски простори во Струмица и околината. Основниот дел од програмата се реализира во рамките на Центраот за култура Антон Панов, импонзантно здание со театарски, денсинг, галериски и форумски простор концепиран на 5.500 </w:t>
      </w:r>
      <w:r w:rsidR="008633AC" w:rsidRPr="003353CE">
        <w:rPr>
          <w:lang w:val="mk-MK"/>
        </w:rPr>
        <w:t>m</w:t>
      </w:r>
      <w:r w:rsidR="008633AC" w:rsidRPr="003353CE">
        <w:rPr>
          <w:vertAlign w:val="superscript"/>
          <w:lang w:val="mk-MK"/>
        </w:rPr>
        <w:t>2</w:t>
      </w:r>
      <w:r w:rsidR="008633AC" w:rsidRPr="003353CE">
        <w:rPr>
          <w:lang w:val="mk-MK"/>
        </w:rPr>
        <w:t xml:space="preserve">. </w:t>
      </w:r>
      <w:r w:rsidR="008633AC">
        <w:rPr>
          <w:lang w:val="mk-MK"/>
        </w:rPr>
        <w:t>Програмата</w:t>
      </w:r>
      <w:r w:rsidR="00AE6415" w:rsidRPr="00AE6415">
        <w:rPr>
          <w:lang w:val="mk-MK"/>
        </w:rPr>
        <w:t xml:space="preserve"> во последните  15 год.  </w:t>
      </w:r>
      <w:r w:rsidR="008633AC">
        <w:rPr>
          <w:lang w:val="mk-MK"/>
        </w:rPr>
        <w:t>Се состои од</w:t>
      </w:r>
      <w:r w:rsidR="00AE6415" w:rsidRPr="00AE6415">
        <w:rPr>
          <w:lang w:val="mk-MK"/>
        </w:rPr>
        <w:t xml:space="preserve"> 10 до 15 </w:t>
      </w:r>
      <w:r w:rsidR="008633AC">
        <w:rPr>
          <w:lang w:val="mk-MK"/>
        </w:rPr>
        <w:t>тетараски претстави од Манедонија</w:t>
      </w:r>
      <w:r w:rsidR="00AE6415" w:rsidRPr="00AE6415">
        <w:rPr>
          <w:lang w:val="mk-MK"/>
        </w:rPr>
        <w:t xml:space="preserve">, </w:t>
      </w:r>
      <w:r w:rsidR="008633AC">
        <w:rPr>
          <w:lang w:val="mk-MK"/>
        </w:rPr>
        <w:t>Романија</w:t>
      </w:r>
      <w:r w:rsidR="00AE6415" w:rsidRPr="00AE6415">
        <w:rPr>
          <w:lang w:val="mk-MK"/>
        </w:rPr>
        <w:t>, Русија</w:t>
      </w:r>
      <w:r w:rsidR="008633AC">
        <w:rPr>
          <w:lang w:val="mk-MK"/>
        </w:rPr>
        <w:t xml:space="preserve">, Бугарија, </w:t>
      </w:r>
      <w:r w:rsidR="00AE6415" w:rsidRPr="00AE6415">
        <w:rPr>
          <w:lang w:val="mk-MK"/>
        </w:rPr>
        <w:t xml:space="preserve">,Босна </w:t>
      </w:r>
      <w:r w:rsidR="008633AC">
        <w:rPr>
          <w:lang w:val="mk-MK"/>
        </w:rPr>
        <w:t>и Херцеговина</w:t>
      </w:r>
      <w:r w:rsidR="00AE6415" w:rsidRPr="00AE6415">
        <w:rPr>
          <w:lang w:val="mk-MK"/>
        </w:rPr>
        <w:t>, Хрватска</w:t>
      </w:r>
      <w:r w:rsidR="008633AC">
        <w:rPr>
          <w:lang w:val="mk-MK"/>
        </w:rPr>
        <w:t>,</w:t>
      </w:r>
      <w:r w:rsidR="00AE6415" w:rsidRPr="00AE6415">
        <w:rPr>
          <w:lang w:val="mk-MK"/>
        </w:rPr>
        <w:t xml:space="preserve">  </w:t>
      </w:r>
      <w:r w:rsidR="008633AC">
        <w:rPr>
          <w:lang w:val="mk-MK"/>
        </w:rPr>
        <w:t xml:space="preserve">Грција, Црна Гора, </w:t>
      </w:r>
      <w:r w:rsidR="00AE6415" w:rsidRPr="00AE6415">
        <w:rPr>
          <w:lang w:val="mk-MK"/>
        </w:rPr>
        <w:t>Србија, Косово , Албанија , Словенија</w:t>
      </w:r>
      <w:r w:rsidR="008633AC">
        <w:rPr>
          <w:lang w:val="mk-MK"/>
        </w:rPr>
        <w:t>.</w:t>
      </w:r>
      <w:r w:rsidR="00AE6415" w:rsidRPr="00AE6415">
        <w:rPr>
          <w:lang w:val="mk-MK"/>
        </w:rPr>
        <w:t xml:space="preserve"> </w:t>
      </w:r>
      <w:r w:rsidR="008633AC">
        <w:rPr>
          <w:lang w:val="mk-MK"/>
        </w:rPr>
        <w:t xml:space="preserve">Особено внимание при селектирање на претставите се нагласува кон различните природи на актерското мајсторство покажано од веќе реномирани актерски звезди од земјите учеснички. Зрели, потврдени и популарни актерски имиња се цел на официјалната селекција. </w:t>
      </w:r>
      <w:r w:rsidR="00AE6415" w:rsidRPr="00AE6415">
        <w:rPr>
          <w:lang w:val="mk-MK"/>
        </w:rPr>
        <w:t>Тоа го покажува и   списокот на досегашните Лауреати – добитници на единствената  награда за  актерско достигнување  ,,Ристо Шишков,,</w:t>
      </w:r>
      <w:r w:rsidR="00AE6415">
        <w:rPr>
          <w:lang w:val="mk-MK"/>
        </w:rPr>
        <w:t>.</w:t>
      </w:r>
    </w:p>
    <w:p w14:paraId="47617923" w14:textId="77777777" w:rsidR="00AE6415" w:rsidRPr="00AE6415" w:rsidRDefault="00AE6415" w:rsidP="00AE6415">
      <w:pPr>
        <w:rPr>
          <w:lang w:val="mk-MK"/>
        </w:rPr>
      </w:pPr>
    </w:p>
    <w:p w14:paraId="01710697" w14:textId="77777777" w:rsidR="00AE6415" w:rsidRPr="00AE6415" w:rsidRDefault="00AE6415" w:rsidP="00AE6415">
      <w:pPr>
        <w:jc w:val="center"/>
        <w:rPr>
          <w:lang w:val="mk-MK"/>
        </w:rPr>
      </w:pPr>
      <w:r w:rsidRPr="00AE6415">
        <w:rPr>
          <w:noProof/>
          <w:lang w:val="mk-MK"/>
        </w:rPr>
        <w:drawing>
          <wp:inline distT="0" distB="0" distL="0" distR="0" wp14:anchorId="1FB8DBC6" wp14:editId="11D401AA">
            <wp:extent cx="5731510" cy="2631163"/>
            <wp:effectExtent l="0" t="0" r="2540" b="0"/>
            <wp:docPr id="1" name="Picture 1" descr="Почнува фестивалот на камерен театар „Ристо Шиш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чнува фестивалот на камерен театар „Ристо Шишков“"/>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1510" cy="2631163"/>
                    </a:xfrm>
                    <a:prstGeom prst="rect">
                      <a:avLst/>
                    </a:prstGeom>
                    <a:noFill/>
                    <a:ln>
                      <a:noFill/>
                    </a:ln>
                  </pic:spPr>
                </pic:pic>
              </a:graphicData>
            </a:graphic>
          </wp:inline>
        </w:drawing>
      </w:r>
    </w:p>
    <w:p w14:paraId="68167E48" w14:textId="0B8004ED" w:rsidR="00AE6415" w:rsidRDefault="00413B1D" w:rsidP="00413B1D">
      <w:pPr>
        <w:jc w:val="center"/>
        <w:rPr>
          <w:sz w:val="20"/>
          <w:szCs w:val="20"/>
          <w:lang w:val="mk-MK"/>
        </w:rPr>
      </w:pPr>
      <w:r w:rsidRPr="000A0B3E">
        <w:rPr>
          <w:sz w:val="20"/>
          <w:szCs w:val="20"/>
          <w:lang w:val="mk-MK"/>
        </w:rPr>
        <w:t>Слика 29. Награда Ристо Шишков</w:t>
      </w:r>
    </w:p>
    <w:p w14:paraId="54052AC8" w14:textId="77777777" w:rsidR="00243A09" w:rsidRPr="000A0B3E" w:rsidRDefault="00243A09" w:rsidP="00413B1D">
      <w:pPr>
        <w:jc w:val="center"/>
        <w:rPr>
          <w:sz w:val="20"/>
          <w:szCs w:val="20"/>
          <w:lang w:val="mk-MK"/>
        </w:rPr>
      </w:pPr>
    </w:p>
    <w:p w14:paraId="41F78F89" w14:textId="0FDD9230" w:rsidR="00AE6415" w:rsidRPr="00AE6415" w:rsidRDefault="00AE6415" w:rsidP="00AE6415">
      <w:pPr>
        <w:rPr>
          <w:lang w:val="mk-MK"/>
        </w:rPr>
      </w:pPr>
      <w:r w:rsidRPr="00AE6415">
        <w:rPr>
          <w:lang w:val="mk-MK"/>
        </w:rPr>
        <w:t xml:space="preserve">СЕНКО ВЕЛИНОВ, ИГОР ЏАМБАЗОВ, ДИМЕ ИЛИЕВ, ЗОРА ГОРГИЕВА. ПЕРИХАН ЕЈУПИ , ЈОАНА ПОПОВСКА , ВЛАДИМИР АНГЕЛОВСКИ, ЕЛЕНА МОШЕ, ПЕТАР ТЕМЕЛКОВСКИ, МИТКО АПОСТОЛОВСКИ, ЗВЕЗДА АНГЕЛОВСКА, СОЊА МИХАЈЛОВА, ВАСИЛ ЗАФИРЧЕВ, ДЕЈАН ЛИЛИЌ , ЃОРЃИ ЈОЛЕВСКИ, МЕТО ЈОВАНОВСКИ, ИРЕНА РИСТИЧ, СУЗАН АКБЕЛГЕ, БОРИС ЧОРЕВСКИ, </w:t>
      </w:r>
      <w:r w:rsidR="006A5CB8">
        <w:rPr>
          <w:lang w:val="mk-MK"/>
        </w:rPr>
        <w:t>Н</w:t>
      </w:r>
      <w:r w:rsidRPr="00AE6415">
        <w:rPr>
          <w:lang w:val="mk-MK"/>
        </w:rPr>
        <w:t>ИКОЛА РИСТАНОВСКИ, НИКО ГОРШИК, БАЈРУШ МЈАКУИ, АНАСТАС ПОП</w:t>
      </w:r>
      <w:r w:rsidR="00F306A2">
        <w:rPr>
          <w:lang w:val="mk-MK"/>
        </w:rPr>
        <w:t>-</w:t>
      </w:r>
      <w:r w:rsidRPr="00AE6415">
        <w:rPr>
          <w:lang w:val="mk-MK"/>
        </w:rPr>
        <w:t>ДИМИТРОВ, ЗИЈАХ СОКОЛОВИЧ, ТАЊА БОШКОВИЧ, БЛАГОЈ ЧОРЕВСКИ, ДРАШКО ЗИДАР</w:t>
      </w:r>
      <w:r w:rsidR="006A5CB8">
        <w:rPr>
          <w:lang w:val="mk-MK"/>
        </w:rPr>
        <w:t>,</w:t>
      </w:r>
      <w:r w:rsidRPr="00AE6415">
        <w:rPr>
          <w:lang w:val="mk-MK"/>
        </w:rPr>
        <w:t xml:space="preserve"> АЛЕКСАНДРА ПЕШЕВСКА, ЗВЕЗДА АНГЕЛОВСКА И ДАРЈА РИЗОВА.</w:t>
      </w:r>
    </w:p>
    <w:p w14:paraId="554BFBF7" w14:textId="77777777" w:rsidR="008C00C1" w:rsidRDefault="008C00C1" w:rsidP="008C00C1">
      <w:pPr>
        <w:rPr>
          <w:lang w:val="mk-MK"/>
        </w:rPr>
      </w:pPr>
    </w:p>
    <w:p w14:paraId="3A7D9DC5" w14:textId="654711CC" w:rsidR="008C00C1" w:rsidRDefault="008633AC" w:rsidP="008C00C1">
      <w:pPr>
        <w:rPr>
          <w:rFonts w:cs="Arial"/>
          <w:lang w:val="mk-MK"/>
        </w:rPr>
      </w:pPr>
      <w:r>
        <w:rPr>
          <w:rFonts w:cs="Arial"/>
          <w:lang w:val="mk-MK"/>
        </w:rPr>
        <w:lastRenderedPageBreak/>
        <w:t>Фестивалот како настан не го чини само официјалната програма која е востановено клише од кое неможе да се избега. Пропратните манифестации дирекно или индирекно поврзани со него го создаваат ликот, имиџот, особеноста</w:t>
      </w:r>
      <w:r w:rsidR="00784974">
        <w:rPr>
          <w:rFonts w:cs="Arial"/>
          <w:lang w:val="mk-MK"/>
        </w:rPr>
        <w:t xml:space="preserve"> и духот на фестивалското живеење. Тие се репрезент на идејните и креативните потенцијали на органозаторите. Водејќи сметка за концептуалноста на фестивалот, пропратните манифестации </w:t>
      </w:r>
      <w:r w:rsidR="00AE6415" w:rsidRPr="00AE6415">
        <w:rPr>
          <w:rFonts w:cs="Arial"/>
          <w:lang w:val="mk-MK"/>
        </w:rPr>
        <w:t xml:space="preserve">секогаш биле  </w:t>
      </w:r>
      <w:r w:rsidR="00784974">
        <w:rPr>
          <w:rFonts w:cs="Arial"/>
          <w:lang w:val="mk-MK"/>
        </w:rPr>
        <w:t xml:space="preserve">ставени во функција на поддржување, збогатување и артикулирање на содржини со поинаков став, односно обид за наметнување на идеи кои ќе го движат фестивалот напред. </w:t>
      </w:r>
    </w:p>
    <w:p w14:paraId="0FA89504" w14:textId="313B0213" w:rsidR="008C00C1" w:rsidRPr="00243A09" w:rsidRDefault="008C00C1" w:rsidP="00243A09">
      <w:pPr>
        <w:pStyle w:val="Heading2"/>
        <w:numPr>
          <w:ilvl w:val="1"/>
          <w:numId w:val="10"/>
        </w:numPr>
        <w:ind w:left="576" w:hanging="576"/>
        <w:rPr>
          <w:lang w:val="mk-MK"/>
        </w:rPr>
      </w:pPr>
      <w:bookmarkStart w:id="523" w:name="_Toc142606727"/>
      <w:r w:rsidRPr="00243A09">
        <w:rPr>
          <w:lang w:val="mk-MK"/>
        </w:rPr>
        <w:t>Струмички Карневал</w:t>
      </w:r>
      <w:bookmarkEnd w:id="523"/>
    </w:p>
    <w:p w14:paraId="0DD31AC9" w14:textId="77777777" w:rsidR="008C00C1" w:rsidRPr="0095007B" w:rsidRDefault="008C00C1" w:rsidP="008C00C1">
      <w:pPr>
        <w:rPr>
          <w:lang w:val="ru-RU"/>
        </w:rPr>
      </w:pPr>
      <w:r w:rsidRPr="0095007B">
        <w:rPr>
          <w:lang w:val="ru-RU"/>
        </w:rPr>
        <w:t>Карневалот во Струмица е еден од најзначајните обичаи и традиции од таков вид во Републиката, кој отишол можеби најдалеку во својата трансформација од сите традиционални игри под маски, како по времето на одржување така и по својата цел и функција. Струмичкиот карневал се одржува традиционално секоја година во рамките на тримерските денови, односно на почеток</w:t>
      </w:r>
      <w:r>
        <w:rPr>
          <w:lang w:val="ru-RU"/>
        </w:rPr>
        <w:t>от на големиот Велигденски пост</w:t>
      </w:r>
      <w:r w:rsidRPr="0095007B">
        <w:rPr>
          <w:lang w:val="ru-RU"/>
        </w:rPr>
        <w:t xml:space="preserve">. Почетокот на постот односно првите три дена се наречени тримерски денови и тие секогаш започнуваат од недела вечерта на Прочка и траат до среда, а во нивни рамки односно во вторникот вечерта е традиционалната карневалска вечер, кога маскирани групи шетаат низ градот и одат по куќите каде што има верени, армасани девојки и каде што остануваат до раните утрински часови. Меѓутоа што се однесува до поврзаноста на карневалот со тримерските денови, треба да се направи реска дистинкција, односно треба да напоменеме дека нивната поврзаност е само временска т.е. тие временски се совпаѓаат, но не и суштински, бидејки по својата суштина тримерите се еден христијански обичај, додека карневалот претставува остаток </w:t>
      </w:r>
      <w:r>
        <w:rPr>
          <w:lang w:val="ru-RU"/>
        </w:rPr>
        <w:t>од еден култ од паганско време.</w:t>
      </w:r>
    </w:p>
    <w:p w14:paraId="76B741CB" w14:textId="77777777" w:rsidR="008C00C1" w:rsidRPr="0095007B" w:rsidRDefault="008C00C1" w:rsidP="008C00C1">
      <w:pPr>
        <w:rPr>
          <w:lang w:val="ru-RU"/>
        </w:rPr>
      </w:pPr>
      <w:r>
        <w:t>K</w:t>
      </w:r>
      <w:r w:rsidRPr="0095007B">
        <w:rPr>
          <w:lang w:val="ru-RU"/>
        </w:rPr>
        <w:t>арневалот во Струмица е доста долга традиција и него го спомнува патеписецот Евлија Челебија уште во 1670 година. Тој минувајќи низ Струмица запишал: ...Дојдов во еден град, расположен во полите на еден висок баир и видов како таа ноќ маскирани луѓе претрчуваа од куќа во куќа, низ смеа писок и песна... што јасно укажува на можноста дека се работи за тримерските карневалски свечености во Струмица.</w:t>
      </w:r>
    </w:p>
    <w:p w14:paraId="6F641276" w14:textId="77777777" w:rsidR="008C00C1" w:rsidRPr="0095007B" w:rsidRDefault="008C00C1" w:rsidP="008C00C1">
      <w:pPr>
        <w:rPr>
          <w:lang w:val="ru-RU"/>
        </w:rPr>
      </w:pPr>
      <w:r w:rsidRPr="0095007B">
        <w:rPr>
          <w:lang w:val="ru-RU"/>
        </w:rPr>
        <w:t xml:space="preserve">Како </w:t>
      </w:r>
      <w:r>
        <w:rPr>
          <w:lang w:val="ru-RU"/>
        </w:rPr>
        <w:t xml:space="preserve">уште </w:t>
      </w:r>
      <w:r w:rsidRPr="0095007B">
        <w:rPr>
          <w:lang w:val="ru-RU"/>
        </w:rPr>
        <w:t xml:space="preserve">еден указителен и мошне веројатен податок и симбол за древноста и старината на овој карневал е и фактот дека </w:t>
      </w:r>
      <w:r>
        <w:rPr>
          <w:lang w:val="ru-RU"/>
        </w:rPr>
        <w:t xml:space="preserve">долг период се задржале </w:t>
      </w:r>
      <w:r w:rsidRPr="0095007B">
        <w:rPr>
          <w:lang w:val="ru-RU"/>
        </w:rPr>
        <w:t>многу белези на маските, носиите и предметите (облеки од кожа, рогови од разни животни</w:t>
      </w:r>
      <w:r>
        <w:rPr>
          <w:lang w:val="ru-RU"/>
        </w:rPr>
        <w:t xml:space="preserve"> за </w:t>
      </w:r>
      <w:r w:rsidRPr="0095007B">
        <w:rPr>
          <w:lang w:val="ru-RU"/>
        </w:rPr>
        <w:t>истерување на злите духови, желбата за здравје, плодност итн.) Многу чест мотив кој се јавува</w:t>
      </w:r>
      <w:r>
        <w:rPr>
          <w:lang w:val="ru-RU"/>
        </w:rPr>
        <w:t>л</w:t>
      </w:r>
      <w:r w:rsidRPr="0095007B">
        <w:rPr>
          <w:lang w:val="ru-RU"/>
        </w:rPr>
        <w:t xml:space="preserve"> се и мажи претворени во жени со изразени женски атрибути и обратно, со кое нешто сака да се покаже најчесто кои физички особини сака мажот </w:t>
      </w:r>
      <w:r>
        <w:rPr>
          <w:lang w:val="ru-RU"/>
        </w:rPr>
        <w:t>да ги поседува жената и обратно</w:t>
      </w:r>
      <w:r w:rsidRPr="0095007B">
        <w:rPr>
          <w:lang w:val="ru-RU"/>
        </w:rPr>
        <w:t xml:space="preserve"> и кои се карактеристични само за неговата иницијална односно изворна, паганска форма која подоцна доживува </w:t>
      </w:r>
      <w:r>
        <w:rPr>
          <w:lang w:val="ru-RU"/>
        </w:rPr>
        <w:t>целосна</w:t>
      </w:r>
      <w:r w:rsidRPr="0095007B">
        <w:rPr>
          <w:lang w:val="ru-RU"/>
        </w:rPr>
        <w:t xml:space="preserve"> трансформација</w:t>
      </w:r>
      <w:r>
        <w:rPr>
          <w:lang w:val="ru-RU"/>
        </w:rPr>
        <w:t>.</w:t>
      </w:r>
      <w:r w:rsidRPr="0095007B">
        <w:rPr>
          <w:lang w:val="ru-RU"/>
        </w:rPr>
        <w:t xml:space="preserve"> </w:t>
      </w:r>
    </w:p>
    <w:p w14:paraId="6D2533AC" w14:textId="77777777" w:rsidR="008C00C1" w:rsidRPr="0095007B" w:rsidRDefault="008C00C1" w:rsidP="008C00C1">
      <w:pPr>
        <w:rPr>
          <w:lang w:val="ru-RU"/>
        </w:rPr>
      </w:pPr>
      <w:r w:rsidRPr="0095007B">
        <w:rPr>
          <w:lang w:val="ru-RU"/>
        </w:rPr>
        <w:t>Друга карактеристика на традиционалната форма на карневалот чија цел и намена се поклопува со предходната е наследството на бројните еротски елементи, песните исполнети со еротски мотиви, содржини и зборови, препознавањето на момчето по големиот фалус, направен од шише или друг предмет и чија цел е дидактичка, односно упатување и припремање на невестата за идниот брачен и сексуален живот.</w:t>
      </w:r>
    </w:p>
    <w:p w14:paraId="473C4299" w14:textId="77777777" w:rsidR="008C00C1" w:rsidRPr="0095007B" w:rsidRDefault="008C00C1" w:rsidP="008C00C1">
      <w:pPr>
        <w:rPr>
          <w:lang w:val="ru-RU"/>
        </w:rPr>
      </w:pPr>
      <w:r w:rsidRPr="0095007B">
        <w:rPr>
          <w:lang w:val="ru-RU"/>
        </w:rPr>
        <w:lastRenderedPageBreak/>
        <w:t>Тука се и музичките реквизити, односно музичките инструменти, гитарата, армониката, дајрето, кои секоја маскирана група што оди по куќите на армасаните девојки ги носи, на кои се свири и кои се неопходни за стварање на една општа веселба и расположение.</w:t>
      </w:r>
    </w:p>
    <w:p w14:paraId="6DD3BDD2" w14:textId="77777777" w:rsidR="008C00C1" w:rsidRPr="0095007B" w:rsidRDefault="008C00C1" w:rsidP="008C00C1">
      <w:pPr>
        <w:rPr>
          <w:lang w:val="ru-RU"/>
        </w:rPr>
      </w:pPr>
      <w:r w:rsidRPr="0095007B">
        <w:rPr>
          <w:lang w:val="ru-RU"/>
        </w:rPr>
        <w:t xml:space="preserve">Во денешно време карневалот ја добива и својата </w:t>
      </w:r>
      <w:r>
        <w:rPr>
          <w:lang w:val="ru-RU"/>
        </w:rPr>
        <w:t xml:space="preserve">трета димензија, односно </w:t>
      </w:r>
      <w:r w:rsidRPr="0095007B">
        <w:rPr>
          <w:lang w:val="ru-RU"/>
        </w:rPr>
        <w:t>современа, модерна димензија, а преку својот организиран па и награден карактер, доби една друга посовремена конотација, меѓутоа тардиционалниот карактер на карневалот и одењето по куќите на верените девојки како обичај сепак останува.</w:t>
      </w:r>
    </w:p>
    <w:p w14:paraId="6F26241C" w14:textId="77777777" w:rsidR="008C00C1" w:rsidRDefault="008C00C1" w:rsidP="008C00C1">
      <w:pPr>
        <w:rPr>
          <w:lang w:val="ru-RU"/>
        </w:rPr>
      </w:pPr>
      <w:r w:rsidRPr="0095007B">
        <w:rPr>
          <w:lang w:val="ru-RU"/>
        </w:rPr>
        <w:t>Преку шаренилото од бои, фигури и маски со различни мотиви и теми, се настојува</w:t>
      </w:r>
      <w:r>
        <w:rPr>
          <w:lang w:val="ru-RU"/>
        </w:rPr>
        <w:t>ло</w:t>
      </w:r>
      <w:r w:rsidRPr="0095007B">
        <w:rPr>
          <w:lang w:val="ru-RU"/>
        </w:rPr>
        <w:t xml:space="preserve"> да се покаже вечна борба односно дуализам и антагонизам меѓу доброто и злото, реализмот и сарказмот, иронијата, сатирата и традицијата, полтронството и кариеризмот, власта и безвластието и сето тоа проследено со една голема живост и динамика карактеристична на струмичани, кои се исто познати и како големи љубовџии, а во целата таа церемонија подеднакво учествуваат, односно се вклучени сите структури, социјална, старосна и полова структура на учесниците. Маските се по избор на самите учесници. Секој учесник си избира своја тема и идеја за маскирање, додека кај групните тоа е заедничка идеја на целата група. Маските ги изработуваат самите учесници. Спремањето односно изработката започнува многу порано, обично 2-3 месеци, п</w:t>
      </w:r>
      <w:r>
        <w:rPr>
          <w:lang w:val="ru-RU"/>
        </w:rPr>
        <w:t>а и повеќе пред самиот карневал</w:t>
      </w:r>
      <w:r w:rsidRPr="0095007B">
        <w:rPr>
          <w:lang w:val="ru-RU"/>
        </w:rPr>
        <w:t>. Во овие денови целиот град живее со и за карневалот. Тоа е голем настан во кој се вклучени повеќе стотици маскирани луѓе по улиците на градот, како и неколку илј</w:t>
      </w:r>
      <w:r>
        <w:rPr>
          <w:lang w:val="ru-RU"/>
        </w:rPr>
        <w:t xml:space="preserve">ади посетители од Струмица, </w:t>
      </w:r>
      <w:r w:rsidRPr="0095007B">
        <w:rPr>
          <w:lang w:val="ru-RU"/>
        </w:rPr>
        <w:t xml:space="preserve">од другите градови во Републиката, </w:t>
      </w:r>
      <w:r>
        <w:rPr>
          <w:lang w:val="ru-RU"/>
        </w:rPr>
        <w:t>и соседните замји</w:t>
      </w:r>
      <w:r w:rsidRPr="0095007B">
        <w:rPr>
          <w:lang w:val="ru-RU"/>
        </w:rPr>
        <w:t xml:space="preserve">, кои ја гледаат оваа многу атрактивна и прекрасна традиција. </w:t>
      </w:r>
    </w:p>
    <w:p w14:paraId="25444C12" w14:textId="77777777" w:rsidR="008C00C1" w:rsidRPr="0095007B" w:rsidRDefault="008C00C1" w:rsidP="008C00C1">
      <w:pPr>
        <w:rPr>
          <w:lang w:val="ru-RU"/>
        </w:rPr>
      </w:pPr>
      <w:r w:rsidRPr="0095007B">
        <w:rPr>
          <w:lang w:val="ru-RU"/>
        </w:rPr>
        <w:t xml:space="preserve">Како што </w:t>
      </w:r>
      <w:r>
        <w:rPr>
          <w:lang w:val="ru-RU"/>
        </w:rPr>
        <w:t>е споменато</w:t>
      </w:r>
      <w:r w:rsidRPr="0095007B">
        <w:rPr>
          <w:lang w:val="ru-RU"/>
        </w:rPr>
        <w:t xml:space="preserve"> порано, времето на одржување на карневалот е во рамките на тримерските денови, односно на почетокот на големиот Велигденски пост.</w:t>
      </w:r>
    </w:p>
    <w:p w14:paraId="482718CB" w14:textId="77777777" w:rsidR="008C00C1" w:rsidRPr="003353CE" w:rsidRDefault="008C00C1" w:rsidP="008C00C1">
      <w:pPr>
        <w:rPr>
          <w:lang w:val="ru-RU"/>
        </w:rPr>
      </w:pPr>
      <w:r w:rsidRPr="0095007B">
        <w:rPr>
          <w:lang w:val="ru-RU"/>
        </w:rPr>
        <w:t>Тримерите по своето првобитно значење и форма се еден</w:t>
      </w:r>
      <w:r>
        <w:rPr>
          <w:lang w:val="ru-RU"/>
        </w:rPr>
        <w:t xml:space="preserve"> мошне стар христијански обичај</w:t>
      </w:r>
      <w:r w:rsidRPr="0095007B">
        <w:rPr>
          <w:lang w:val="ru-RU"/>
        </w:rPr>
        <w:t xml:space="preserve">. Самото име потекнува од грчките зборови </w:t>
      </w:r>
      <w:r>
        <w:t>tris</w:t>
      </w:r>
      <w:r w:rsidRPr="0095007B">
        <w:rPr>
          <w:lang w:val="ru-RU"/>
        </w:rPr>
        <w:t xml:space="preserve"> </w:t>
      </w:r>
      <w:r>
        <w:t>meres</w:t>
      </w:r>
      <w:r w:rsidRPr="0095007B">
        <w:rPr>
          <w:lang w:val="ru-RU"/>
        </w:rPr>
        <w:t xml:space="preserve"> во превод – три дена и е со значење тридневен пост. Тие се сместени во првата недела од Велигденскиот пост, наречена првопосна или Тодорова недела и претставуваат една построга од</w:t>
      </w:r>
      <w:r>
        <w:rPr>
          <w:lang w:val="ru-RU"/>
        </w:rPr>
        <w:t>носно најстара форма на постење</w:t>
      </w:r>
      <w:r w:rsidRPr="0095007B">
        <w:rPr>
          <w:lang w:val="ru-RU"/>
        </w:rPr>
        <w:t xml:space="preserve">. Тримерите се всушност, почеток на големиот Велигденски пост, кој трае седум, односно со таканаречената сирна недела осум седмици. Тие почнуваат од Поклади односно Прочка, која секогаш паѓа в недела и траат до среда, што значи дека го менуваат датумот во зависност од тоа кога паѓа Велигден, но остануваат истите денови понеделник, вторник и среда. Најчесто овие пости ги постеле верените, армасаните девојки и девојки пред мажење или немажените девојки, момите. Тие што ги издржале тримерите одат в среда рано изутрина во црква за да примат од попот ајазмо односно крстена вода од Водици и нафора. По земањето на ајазмото тие веќе можеле да пијат и да јадат секакви јадења, но пак посни и тој ден тие се поштедени од секаква работа. На армасаните девојки кои го издржале постот, свакрвите како еден вид понуда, награда за тој голем успех им донесувале синии со разни посни јадења, обичај кој знаеме и ден денес се одржува. </w:t>
      </w:r>
      <w:r w:rsidRPr="003353CE">
        <w:rPr>
          <w:lang w:val="ru-RU"/>
        </w:rPr>
        <w:t>Денес веќе овој тримерски пост многу ретко се пости.</w:t>
      </w:r>
    </w:p>
    <w:p w14:paraId="5CDB1A7D" w14:textId="77777777" w:rsidR="00F306A2" w:rsidRDefault="00F306A2" w:rsidP="008C00C1">
      <w:pPr>
        <w:rPr>
          <w:rFonts w:cs="Arial"/>
          <w:lang w:val="ru-RU"/>
        </w:rPr>
      </w:pPr>
    </w:p>
    <w:p w14:paraId="1EEEFDD0" w14:textId="423DEDDD" w:rsidR="008C00C1" w:rsidRPr="008C00C1" w:rsidRDefault="008C00C1" w:rsidP="008C00C1">
      <w:pPr>
        <w:rPr>
          <w:rFonts w:cs="Arial"/>
          <w:lang w:val="ru-RU"/>
        </w:rPr>
      </w:pPr>
      <w:r w:rsidRPr="008C00C1">
        <w:rPr>
          <w:rFonts w:cs="Arial"/>
          <w:lang w:val="ru-RU"/>
        </w:rPr>
        <w:lastRenderedPageBreak/>
        <w:t xml:space="preserve">Тримерите ја изгубиле својата првобитна односно изворна форма и значење, но тие како обичај во Струмица се уште се одржуваат и егзистираат со сите церемонии кои го придружуваат тој обичај. Целиот тој тримерски церемонијал или уште како што уште се нарекува празник на армасаните се одвива во куќата на невестата, во среда и тој ден го прославуваат исклучиво жени, кои одат на ручек кај верената. Гостите што ги кани свакрвата одат групно, односно се собираат прво кај свакрвата и од тука сите одат на ручек кај снаата. Секој што оди на ручек носи и подарок на невестата. На ручекот обично се собирале педесетина жени, но некаде таа бојка можела да биде 150 па дури и 200 жени. </w:t>
      </w:r>
    </w:p>
    <w:p w14:paraId="518BD4C6" w14:textId="77777777" w:rsidR="008C00C1" w:rsidRPr="008C00C1" w:rsidRDefault="008C00C1" w:rsidP="008C00C1">
      <w:pPr>
        <w:rPr>
          <w:rFonts w:cs="Arial"/>
          <w:lang w:val="ru-RU"/>
        </w:rPr>
      </w:pPr>
      <w:r w:rsidRPr="008C00C1">
        <w:rPr>
          <w:rFonts w:cs="Arial"/>
          <w:lang w:val="ru-RU"/>
        </w:rPr>
        <w:t>Ручекот е некаде по 12 часот и за таа пригода се готват специјално посни јадења и тоа, сарма од кисела зелка без месо со ореви, посен бел грав, варена пченка со ореви, а како десерт се служи зерде (сутлијаш без млеко со вода), бела алва, овошје, локум и компот или ошав од црни сливи и суво грозје, додека наместо леб се кршат и се служат погачи, односно чуреци, месени со квас од наут т.н наутлии погачи кои што ги меси момата. За пиење се служи исклучиво боза која ја носи свакрвата, обично во ѓумови. Ручекот поминува во доста весело расположение, и бидејќи тука се собрани само жени, се прават разни безобразни муабети и се пеат разни песни со еротска содржина.</w:t>
      </w:r>
    </w:p>
    <w:p w14:paraId="7C6EA351" w14:textId="77777777" w:rsidR="008C00C1" w:rsidRPr="00243A09" w:rsidRDefault="008C00C1" w:rsidP="00243A09">
      <w:pPr>
        <w:rPr>
          <w:rFonts w:cs="Arial"/>
          <w:lang w:val="ru-RU"/>
        </w:rPr>
      </w:pPr>
      <w:r w:rsidRPr="00243A09">
        <w:rPr>
          <w:rFonts w:cs="Arial"/>
          <w:lang w:val="ru-RU"/>
        </w:rPr>
        <w:t>По интернационализацијата на карневалот но пред се барањата на МПЦ, во рамките на карневалските денови воведена е Интернационална карневалска вечер со интернационална поворка, која се одржува во сабота пред Прочка што допринесе за извесни измени во традиционалната програма која беше прилагодена на оваа ситуација.</w:t>
      </w:r>
    </w:p>
    <w:p w14:paraId="4E008976" w14:textId="7F549E80" w:rsidR="008C00C1" w:rsidRPr="00243A09" w:rsidRDefault="008C00C1" w:rsidP="00243A09">
      <w:pPr>
        <w:rPr>
          <w:rFonts w:cs="Arial"/>
          <w:lang w:val="ru-RU"/>
        </w:rPr>
      </w:pPr>
      <w:r w:rsidRPr="00243A09">
        <w:rPr>
          <w:rFonts w:cs="Arial"/>
          <w:lang w:val="ru-RU"/>
        </w:rPr>
        <w:t>Од 1994 година Струмица со Струмичкиот карневал е член на меѓународната асосцијација на карневалските градови - FECC, со што карневалот доби интернационален карактер и се вброи во картата на светските карневали, а во 1998 година беше домаќин на 18 Интернационален конгрес на карневалските градови.Како резултат на посебниот однос на граѓаните и Општината кон карневалот и вековната традиција, Струмичкиот карневал прерасна во културна манифестација со која Струмица е препознатлива не само во Република Македонија, туку и пошироко. Слободно може да се каже дека Струмичкиот карневал не само што е најквалитетна карневалска манифестација, истовремено е и манифестација со најголем број учесници и најголем број посетители во Република Македонија, на која секоја година настапуваа околу 2000  учесници од кои околу 600 учесници од странство и во изминатите 32 години на карневалот продефилирале над 15 илјади карневалисти и делегации од Америка, Албанија, Аруба, Белгија, Бугарија, Грција, Црна Гора, Холандија, Хрватска, Италија, Ирска, Малта, Финска, Франција, Германија, Полска, Русија, Словенија, Србија, Турција, Украина, Шведска. Најзастапена манифестација од Македонија на Интернет, препорачана во културното списание на Советот на Европа и во едно од специјализираните  списанија на авиокомпанијата ВИЗЗЕР, двапати е прогласен за Супер бренд на Македонија. Во 2013 година списанието Arabian  travel  news Струмичкиот  карневал го вброи меѓу 20-те топ улични карневали во светот. Во 2014 година најпознатата америчка телевизија НБЦ својата репортажа за карневалите во светот ја наслови ,, Од Бразил до Македонија: Карневалите ги започнаа шареноликите прослави ,, Репортажата започна со карневалот во Рио а заврши со Струмичкиот карневал.</w:t>
      </w:r>
    </w:p>
    <w:p w14:paraId="38BB5355" w14:textId="77777777" w:rsidR="00F306A2" w:rsidRPr="00243A09" w:rsidRDefault="008C00C1" w:rsidP="008C00C1">
      <w:pPr>
        <w:rPr>
          <w:rFonts w:cs="Arial"/>
          <w:lang w:val="ru-RU"/>
        </w:rPr>
      </w:pPr>
      <w:r w:rsidRPr="00243A09">
        <w:rPr>
          <w:rFonts w:cs="Arial"/>
          <w:lang w:val="ru-RU"/>
        </w:rPr>
        <w:lastRenderedPageBreak/>
        <w:t xml:space="preserve">Таквиот тренд продолжи и во наредните години кога повеќе светски медиуми во своите репортажи за карневалите во светот објавуваа фотографии од Струмичкиот карневал a во 2017 Министерството за економија на Република Македонија по трет пат го прогласи за најдобра туристичка манифестација во Македонија. </w:t>
      </w:r>
    </w:p>
    <w:p w14:paraId="2B2C5886" w14:textId="5C941A21" w:rsidR="008C00C1" w:rsidRPr="00243A09" w:rsidRDefault="008C00C1" w:rsidP="008C00C1">
      <w:pPr>
        <w:rPr>
          <w:rFonts w:cs="Arial"/>
          <w:lang w:val="ru-RU"/>
        </w:rPr>
      </w:pPr>
      <w:r w:rsidRPr="00243A09">
        <w:rPr>
          <w:rFonts w:cs="Arial"/>
          <w:lang w:val="ru-RU"/>
        </w:rPr>
        <w:t>Признанијата и натписите во светските медиуми продолжуваат и во 2018 година. Специјализираното списание на словенечкиот авиопревозник – Адриа  ,,Во воздух,, го вбројува Струмичкиот карневал во седумте највозбудливи зимски настани во Европа во импресивно друштво на градови како што се Хаселт, Амстердам, Љубљана, Венеција, Минхен и Келн  а поголем број светски медиуми му посветуваат внимание во своите репортажи од кои посебно за одбележување е опширната репортажата која познатиот Daily mail ја посвети на два карневала, традиционалниот Навалакруз карневал во Шпанија и Струмичкиот карневал. Секако посебно треба да се одбележат написите во медиумите во Аруба, Холандски кариби кои објавија опширни репортажи за Струмичкиот карневал пред се поради одржаната Ноќ на Аруба во рамките на Струмичкиот карневал 2018</w:t>
      </w:r>
    </w:p>
    <w:p w14:paraId="5F4CDF40" w14:textId="77777777" w:rsidR="008C00C1" w:rsidRPr="00243A09" w:rsidRDefault="008C00C1" w:rsidP="00243A09">
      <w:pPr>
        <w:rPr>
          <w:rFonts w:cs="Arial"/>
          <w:lang w:val="ru-RU"/>
        </w:rPr>
      </w:pPr>
      <w:r w:rsidRPr="00243A09">
        <w:rPr>
          <w:rFonts w:cs="Arial"/>
          <w:lang w:val="ru-RU"/>
        </w:rPr>
        <w:t xml:space="preserve">И во текот на 2019 година трендот на успеси на струмичкиот карневал продолжува. На гостувањето во Брауншвајген – Германија, три карневалски групи од Струмичкиот карневал настапија со  заедничка кореографија - Струмички карневал и беа прогласени за најдобра карневалска група во движење односно група без алегориско возило. </w:t>
      </w:r>
    </w:p>
    <w:p w14:paraId="231D7A89" w14:textId="77777777" w:rsidR="008C00C1" w:rsidRPr="00243A09" w:rsidRDefault="008C00C1" w:rsidP="00243A09">
      <w:pPr>
        <w:rPr>
          <w:rFonts w:cs="Arial"/>
          <w:lang w:val="ru-RU"/>
        </w:rPr>
      </w:pPr>
      <w:r w:rsidRPr="00243A09">
        <w:rPr>
          <w:rFonts w:cs="Arial"/>
          <w:lang w:val="ru-RU"/>
        </w:rPr>
        <w:t>Дека Струмичкиот карневал е манифестација која буди интерес на сите светски мердијани потврдуваат и двете едночасовни интервјуа во 2019 и 2022 за австралиското радио и веб портал СБС во емисијата наменета за Македонците во Австралија со претседателот на Организациониот одбор на Струмичкиот карневал.</w:t>
      </w:r>
    </w:p>
    <w:p w14:paraId="3CF29CE8" w14:textId="77777777" w:rsidR="008C00C1" w:rsidRPr="00243A09" w:rsidRDefault="008C00C1" w:rsidP="00243A09">
      <w:pPr>
        <w:rPr>
          <w:rFonts w:cs="Arial"/>
          <w:lang w:val="ru-RU"/>
        </w:rPr>
      </w:pPr>
      <w:r w:rsidRPr="00243A09">
        <w:rPr>
          <w:rFonts w:cs="Arial"/>
          <w:lang w:val="ru-RU"/>
        </w:rPr>
        <w:t>Струмичкиот карневал не завршува со завршувањето на карневалот туку тој во изминатите 33 години од обновената организациона форма е вистински амбасадор на Струмица и Македонија и секоја година најдобрите маски од Струмичкиот карневал се претставуваат во возвратна посета на дваесетина карневали во земјите од Европа.</w:t>
      </w:r>
    </w:p>
    <w:p w14:paraId="11DDCC41" w14:textId="6A7F4835" w:rsidR="008C00C1" w:rsidRPr="008C00C1" w:rsidRDefault="008C00C1" w:rsidP="00243A09">
      <w:pPr>
        <w:tabs>
          <w:tab w:val="left" w:pos="6450"/>
        </w:tabs>
        <w:spacing w:line="240" w:lineRule="auto"/>
        <w:rPr>
          <w:rFonts w:cs="Arial"/>
          <w:color w:val="1D2129"/>
          <w:shd w:val="clear" w:color="auto" w:fill="FFFFFF"/>
          <w:lang w:val="ru-RU"/>
        </w:rPr>
      </w:pPr>
      <w:r w:rsidRPr="008C00C1">
        <w:rPr>
          <w:rFonts w:cs="Arial"/>
          <w:color w:val="1D2129"/>
          <w:shd w:val="clear" w:color="auto" w:fill="FFFFFF"/>
          <w:lang w:val="ru-RU"/>
        </w:rPr>
        <w:t xml:space="preserve"> </w:t>
      </w:r>
      <w:r>
        <w:rPr>
          <w:rFonts w:cs="Arial"/>
          <w:noProof/>
          <w:color w:val="1D2129"/>
          <w:shd w:val="clear" w:color="auto" w:fill="FFFFFF"/>
          <w:lang w:val="ru-RU"/>
        </w:rPr>
        <w:t xml:space="preserve">      </w:t>
      </w:r>
      <w:r>
        <w:rPr>
          <w:rFonts w:cs="Arial"/>
          <w:noProof/>
          <w:color w:val="1D2129"/>
          <w:shd w:val="clear" w:color="auto" w:fill="FFFFFF"/>
          <w:lang w:val="ru-RU"/>
        </w:rPr>
        <w:drawing>
          <wp:inline distT="0" distB="0" distL="0" distR="0" wp14:anchorId="3F9C9AD4" wp14:editId="42F72338">
            <wp:extent cx="2485981" cy="2494280"/>
            <wp:effectExtent l="0" t="0" r="0" b="1270"/>
            <wp:docPr id="20829327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91828" cy="2500147"/>
                    </a:xfrm>
                    <a:prstGeom prst="rect">
                      <a:avLst/>
                    </a:prstGeom>
                    <a:noFill/>
                    <a:ln>
                      <a:noFill/>
                    </a:ln>
                  </pic:spPr>
                </pic:pic>
              </a:graphicData>
            </a:graphic>
          </wp:inline>
        </w:drawing>
      </w:r>
      <w:r>
        <w:rPr>
          <w:rFonts w:cs="Arial"/>
          <w:noProof/>
          <w:color w:val="1D2129"/>
          <w:shd w:val="clear" w:color="auto" w:fill="FFFFFF"/>
          <w:lang w:val="ru-RU"/>
        </w:rPr>
        <w:t xml:space="preserve">   </w:t>
      </w:r>
      <w:r>
        <w:rPr>
          <w:rFonts w:cs="Arial"/>
          <w:noProof/>
          <w:color w:val="1D2129"/>
          <w:shd w:val="clear" w:color="auto" w:fill="FFFFFF"/>
          <w:lang w:val="ru-RU"/>
        </w:rPr>
        <w:drawing>
          <wp:inline distT="0" distB="0" distL="0" distR="0" wp14:anchorId="54834C9A" wp14:editId="6F6DEC03">
            <wp:extent cx="2761858" cy="2477135"/>
            <wp:effectExtent l="0" t="0" r="635" b="0"/>
            <wp:docPr id="7566629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64392" cy="2479408"/>
                    </a:xfrm>
                    <a:prstGeom prst="rect">
                      <a:avLst/>
                    </a:prstGeom>
                    <a:noFill/>
                    <a:ln>
                      <a:noFill/>
                    </a:ln>
                  </pic:spPr>
                </pic:pic>
              </a:graphicData>
            </a:graphic>
          </wp:inline>
        </w:drawing>
      </w:r>
    </w:p>
    <w:p w14:paraId="31B86181" w14:textId="4B8A748F" w:rsidR="008C00C1" w:rsidRPr="000A0B3E" w:rsidRDefault="008C00C1" w:rsidP="008C00C1">
      <w:pPr>
        <w:tabs>
          <w:tab w:val="left" w:pos="6450"/>
        </w:tabs>
        <w:spacing w:line="240" w:lineRule="auto"/>
        <w:jc w:val="center"/>
        <w:rPr>
          <w:rFonts w:eastAsia="Times New Roman" w:cs="Arial"/>
          <w:sz w:val="20"/>
          <w:szCs w:val="20"/>
          <w:lang w:val="ru-RU"/>
        </w:rPr>
        <w:sectPr w:rsidR="008C00C1" w:rsidRPr="000A0B3E" w:rsidSect="005D2898">
          <w:footerReference w:type="default" r:id="rId45"/>
          <w:pgSz w:w="12240" w:h="15840"/>
          <w:pgMar w:top="1040" w:right="1183" w:bottom="280" w:left="920" w:header="720" w:footer="720" w:gutter="0"/>
          <w:cols w:space="720"/>
        </w:sectPr>
      </w:pPr>
      <w:r w:rsidRPr="000A0B3E">
        <w:rPr>
          <w:rFonts w:eastAsia="Times New Roman" w:cs="Arial"/>
          <w:sz w:val="20"/>
          <w:szCs w:val="20"/>
          <w:lang w:val="ru-RU"/>
        </w:rPr>
        <w:t xml:space="preserve">Слики </w:t>
      </w:r>
      <w:r w:rsidR="00413B1D" w:rsidRPr="000A0B3E">
        <w:rPr>
          <w:rFonts w:eastAsia="Times New Roman" w:cs="Arial"/>
          <w:sz w:val="20"/>
          <w:szCs w:val="20"/>
          <w:lang w:val="ru-RU"/>
        </w:rPr>
        <w:t>30</w:t>
      </w:r>
      <w:r w:rsidR="00243A09">
        <w:rPr>
          <w:rFonts w:eastAsia="Times New Roman" w:cs="Arial"/>
          <w:sz w:val="20"/>
          <w:szCs w:val="20"/>
          <w:lang w:val="ru-RU"/>
        </w:rPr>
        <w:t xml:space="preserve"> и </w:t>
      </w:r>
      <w:r w:rsidR="00413B1D" w:rsidRPr="000A0B3E">
        <w:rPr>
          <w:rFonts w:eastAsia="Times New Roman" w:cs="Arial"/>
          <w:sz w:val="20"/>
          <w:szCs w:val="20"/>
          <w:lang w:val="ru-RU"/>
        </w:rPr>
        <w:t>31</w:t>
      </w:r>
      <w:r w:rsidRPr="000A0B3E">
        <w:rPr>
          <w:rFonts w:eastAsia="Times New Roman" w:cs="Arial"/>
          <w:sz w:val="20"/>
          <w:szCs w:val="20"/>
          <w:lang w:val="ru-RU"/>
        </w:rPr>
        <w:t>. Струмички карневал</w:t>
      </w:r>
    </w:p>
    <w:p w14:paraId="32733AC8" w14:textId="77777777" w:rsidR="00EA7CFB" w:rsidRPr="00243A09" w:rsidRDefault="00EA7CFB" w:rsidP="00243A09">
      <w:pPr>
        <w:pStyle w:val="Heading2"/>
        <w:numPr>
          <w:ilvl w:val="1"/>
          <w:numId w:val="10"/>
        </w:numPr>
        <w:ind w:left="576" w:hanging="576"/>
        <w:rPr>
          <w:lang w:val="mk-MK"/>
        </w:rPr>
      </w:pPr>
      <w:bookmarkStart w:id="524" w:name="_Toc142606728"/>
      <w:r w:rsidRPr="00243A09">
        <w:rPr>
          <w:lang w:val="mk-MK"/>
        </w:rPr>
        <w:lastRenderedPageBreak/>
        <w:t>Меѓународен фестивал на карикатура и афоризам</w:t>
      </w:r>
      <w:bookmarkEnd w:id="524"/>
      <w:r w:rsidRPr="00243A09">
        <w:rPr>
          <w:lang w:val="mk-MK"/>
        </w:rPr>
        <w:t xml:space="preserve"> </w:t>
      </w:r>
    </w:p>
    <w:p w14:paraId="3123E89E" w14:textId="0FA7C668" w:rsidR="00AE6415" w:rsidRPr="00CB79CB" w:rsidRDefault="00EA7CFB" w:rsidP="00EA7CFB">
      <w:pPr>
        <w:rPr>
          <w:lang w:val="mk-MK"/>
        </w:rPr>
      </w:pPr>
      <w:r w:rsidRPr="003353CE">
        <w:rPr>
          <w:lang w:val="mk-MK"/>
        </w:rPr>
        <w:t>Се одржува во склоп на традиционалните карневалски празнувања во Струмица, во време на Тримерските обичаи.Темата на фестивалот е карневалот со лесна еротика и има награден карактер. Учество на фестивалот земаат многу домашни и странски карикатуристи и уметници. Како резултат од фестивалот Центарот т.е градот Струмица располага со веќе значителен фонд на карикатури и афоризми.</w:t>
      </w:r>
    </w:p>
    <w:p w14:paraId="62DA7E07" w14:textId="467B31AF" w:rsidR="009126EE" w:rsidRPr="005F472C" w:rsidRDefault="005C0550" w:rsidP="00243A09">
      <w:pPr>
        <w:pStyle w:val="Heading2"/>
        <w:numPr>
          <w:ilvl w:val="1"/>
          <w:numId w:val="10"/>
        </w:numPr>
        <w:ind w:left="576" w:hanging="576"/>
        <w:rPr>
          <w:lang w:val="mk-MK"/>
        </w:rPr>
      </w:pPr>
      <w:r w:rsidRPr="00243A09">
        <w:rPr>
          <w:lang w:val="mk-MK"/>
        </w:rPr>
        <w:t xml:space="preserve"> </w:t>
      </w:r>
      <w:bookmarkStart w:id="525" w:name="_Toc353284177"/>
      <w:bookmarkStart w:id="526" w:name="_Toc353284339"/>
      <w:bookmarkStart w:id="527" w:name="_Toc353284444"/>
      <w:bookmarkStart w:id="528" w:name="_Toc353284513"/>
      <w:bookmarkStart w:id="529" w:name="_Toc353285168"/>
      <w:bookmarkStart w:id="530" w:name="_Toc353286558"/>
      <w:bookmarkStart w:id="531" w:name="_Toc353445200"/>
      <w:bookmarkStart w:id="532" w:name="_Toc364081068"/>
      <w:bookmarkStart w:id="533" w:name="_Toc364084530"/>
      <w:bookmarkStart w:id="534" w:name="_Toc364084937"/>
      <w:bookmarkStart w:id="535" w:name="_Toc142606729"/>
      <w:r w:rsidR="00FB73AC" w:rsidRPr="00D34CDE">
        <w:rPr>
          <w:lang w:val="mk-MK"/>
        </w:rPr>
        <w:t>Енергетика</w:t>
      </w:r>
      <w:bookmarkEnd w:id="525"/>
      <w:bookmarkEnd w:id="526"/>
      <w:bookmarkEnd w:id="527"/>
      <w:bookmarkEnd w:id="528"/>
      <w:bookmarkEnd w:id="529"/>
      <w:bookmarkEnd w:id="530"/>
      <w:bookmarkEnd w:id="531"/>
      <w:bookmarkEnd w:id="532"/>
      <w:bookmarkEnd w:id="533"/>
      <w:bookmarkEnd w:id="534"/>
      <w:bookmarkEnd w:id="535"/>
      <w:r w:rsidR="009126EE" w:rsidRPr="005F472C">
        <w:rPr>
          <w:lang w:val="mk-MK"/>
        </w:rPr>
        <w:tab/>
        <w:t xml:space="preserve"> </w:t>
      </w:r>
    </w:p>
    <w:p w14:paraId="7321B5AC" w14:textId="626C0A1A" w:rsidR="001F2F9E" w:rsidRDefault="0034733F" w:rsidP="00CF37DE">
      <w:pPr>
        <w:pStyle w:val="Crticki"/>
        <w:numPr>
          <w:ilvl w:val="0"/>
          <w:numId w:val="0"/>
        </w:numPr>
        <w:overflowPunct w:val="0"/>
        <w:autoSpaceDE w:val="0"/>
        <w:autoSpaceDN w:val="0"/>
        <w:adjustRightInd w:val="0"/>
        <w:spacing w:before="120" w:line="320" w:lineRule="atLeast"/>
        <w:textAlignment w:val="baseline"/>
        <w:rPr>
          <w:rFonts w:ascii="Arial" w:hAnsi="Arial" w:cs="Arial"/>
          <w:sz w:val="22"/>
          <w:szCs w:val="22"/>
          <w:lang w:val="mk-MK" w:eastAsia="en-GB"/>
        </w:rPr>
      </w:pPr>
      <w:r w:rsidRPr="005F472C">
        <w:rPr>
          <w:rFonts w:ascii="Arial" w:hAnsi="Arial" w:cs="Arial"/>
          <w:sz w:val="22"/>
          <w:szCs w:val="22"/>
          <w:lang w:val="mk-MK" w:eastAsia="en-GB"/>
        </w:rPr>
        <w:t>За електричната мрежа во Општината и регионот</w:t>
      </w:r>
      <w:r w:rsidR="003426EF">
        <w:rPr>
          <w:rFonts w:ascii="Arial" w:hAnsi="Arial" w:cs="Arial"/>
          <w:sz w:val="22"/>
          <w:szCs w:val="22"/>
          <w:lang w:val="mk-MK" w:eastAsia="en-GB"/>
        </w:rPr>
        <w:t>,</w:t>
      </w:r>
      <w:r w:rsidRPr="005F472C">
        <w:rPr>
          <w:rFonts w:ascii="Arial" w:hAnsi="Arial" w:cs="Arial"/>
          <w:sz w:val="22"/>
          <w:szCs w:val="22"/>
          <w:lang w:val="mk-MK" w:eastAsia="en-GB"/>
        </w:rPr>
        <w:t xml:space="preserve"> во целина</w:t>
      </w:r>
      <w:r w:rsidR="003426EF">
        <w:rPr>
          <w:rFonts w:ascii="Arial" w:hAnsi="Arial" w:cs="Arial"/>
          <w:sz w:val="22"/>
          <w:szCs w:val="22"/>
          <w:lang w:val="mk-MK" w:eastAsia="en-GB"/>
        </w:rPr>
        <w:t>,</w:t>
      </w:r>
      <w:r w:rsidRPr="005F472C">
        <w:rPr>
          <w:rFonts w:ascii="Arial" w:hAnsi="Arial" w:cs="Arial"/>
          <w:sz w:val="22"/>
          <w:szCs w:val="22"/>
          <w:lang w:val="mk-MK" w:eastAsia="en-GB"/>
        </w:rPr>
        <w:t xml:space="preserve"> е задолжено претпријатието ,,</w:t>
      </w:r>
      <w:r w:rsidR="00C5287F">
        <w:rPr>
          <w:rFonts w:ascii="Arial" w:hAnsi="Arial" w:cs="Arial"/>
          <w:sz w:val="22"/>
          <w:szCs w:val="22"/>
          <w:lang w:val="mk-MK" w:eastAsia="en-GB"/>
        </w:rPr>
        <w:t>ЕВН</w:t>
      </w:r>
      <w:r w:rsidR="005F25FF">
        <w:rPr>
          <w:rFonts w:ascii="Arial" w:hAnsi="Arial" w:cs="Arial"/>
          <w:sz w:val="22"/>
          <w:szCs w:val="22"/>
          <w:lang w:val="mk-MK" w:eastAsia="en-GB"/>
        </w:rPr>
        <w:t xml:space="preserve"> Македонија-Кец Струмица</w:t>
      </w:r>
      <w:r w:rsidRPr="005F472C">
        <w:rPr>
          <w:rFonts w:ascii="Arial" w:hAnsi="Arial" w:cs="Arial"/>
          <w:sz w:val="22"/>
          <w:szCs w:val="22"/>
          <w:lang w:val="mk-MK" w:eastAsia="en-GB"/>
        </w:rPr>
        <w:t>”. Должината на електричната мрежа изнесува 892 km, од која 103 km е поврзана кабловски. Опфатени се сите населени места преку две трафостаници од 110/10 kV и 240 трафостаници од 10/04 kV</w:t>
      </w:r>
      <w:r w:rsidR="0005041C" w:rsidRPr="005F472C">
        <w:rPr>
          <w:rFonts w:ascii="Arial" w:hAnsi="Arial" w:cs="Arial"/>
          <w:sz w:val="22"/>
          <w:szCs w:val="22"/>
          <w:lang w:val="mk-MK" w:eastAsia="en-GB"/>
        </w:rPr>
        <w:t xml:space="preserve">, од кои </w:t>
      </w:r>
      <w:r w:rsidR="00AC653A">
        <w:rPr>
          <w:rFonts w:ascii="Arial" w:hAnsi="Arial" w:cs="Arial"/>
          <w:sz w:val="22"/>
          <w:szCs w:val="22"/>
          <w:lang w:val="mk-MK" w:eastAsia="en-GB"/>
        </w:rPr>
        <w:t>145 се сопствени и 95 туѓи</w:t>
      </w:r>
      <w:r w:rsidRPr="005F472C">
        <w:rPr>
          <w:rFonts w:ascii="Arial" w:hAnsi="Arial" w:cs="Arial"/>
          <w:sz w:val="22"/>
          <w:szCs w:val="22"/>
          <w:lang w:val="mk-MK" w:eastAsia="en-GB"/>
        </w:rPr>
        <w:t>.</w:t>
      </w:r>
    </w:p>
    <w:p w14:paraId="7DD9A6F0" w14:textId="201C4D62" w:rsidR="00A64930" w:rsidRDefault="00A64930" w:rsidP="00A64930">
      <w:pPr>
        <w:rPr>
          <w:lang w:val="mk-MK" w:eastAsia="en-GB"/>
        </w:rPr>
      </w:pPr>
      <w:r w:rsidRPr="00A64930">
        <w:rPr>
          <w:lang w:val="mk-MK" w:eastAsia="en-GB"/>
        </w:rPr>
        <w:t>Енергетска инфраструктура  - гасоводен систем</w:t>
      </w:r>
    </w:p>
    <w:p w14:paraId="5F036622" w14:textId="26DEEB1F" w:rsidR="00A64930" w:rsidRDefault="00A64930" w:rsidP="00A64930">
      <w:pPr>
        <w:rPr>
          <w:lang w:val="mk-MK" w:eastAsia="en-GB"/>
        </w:rPr>
      </w:pPr>
      <w:r>
        <w:rPr>
          <w:lang w:val="mk-MK" w:eastAsia="en-GB"/>
        </w:rPr>
        <w:t xml:space="preserve">Позитивното искуство од користење на природен гас како примарен енергенс во развиените европски земји и придобивките кон општеството ќе ги има со користење на истиот, беа поттик за отпочнување на изградба на дистрибутивна гасоводна мрежа низ градот Струмица. За остварување на целтта со одлука на совет на општина Струмица беше основано ЈП за енергетски дејности </w:t>
      </w:r>
      <w:r w:rsidRPr="003353CE">
        <w:rPr>
          <w:lang w:val="mk-MK" w:eastAsia="en-GB"/>
        </w:rPr>
        <w:t xml:space="preserve">“ </w:t>
      </w:r>
      <w:r>
        <w:rPr>
          <w:lang w:val="mk-MK" w:eastAsia="en-GB"/>
        </w:rPr>
        <w:t>СТРУМИЦА – ГАС</w:t>
      </w:r>
      <w:r w:rsidRPr="003353CE">
        <w:rPr>
          <w:lang w:val="mk-MK" w:eastAsia="en-GB"/>
        </w:rPr>
        <w:t>”</w:t>
      </w:r>
      <w:r>
        <w:rPr>
          <w:lang w:val="mk-MK" w:eastAsia="en-GB"/>
        </w:rPr>
        <w:t xml:space="preserve"> – Струмица. </w:t>
      </w:r>
      <w:r w:rsidR="00B646BC">
        <w:rPr>
          <w:lang w:val="mk-MK" w:eastAsia="en-GB"/>
        </w:rPr>
        <w:t>Главни дејности се следни:</w:t>
      </w:r>
    </w:p>
    <w:p w14:paraId="6B801A58" w14:textId="3057A243" w:rsidR="00B646BC" w:rsidRDefault="00B646BC">
      <w:pPr>
        <w:pStyle w:val="ListParagraph"/>
        <w:numPr>
          <w:ilvl w:val="0"/>
          <w:numId w:val="69"/>
        </w:numPr>
        <w:rPr>
          <w:lang w:val="mk-MK" w:eastAsia="en-GB"/>
        </w:rPr>
      </w:pPr>
      <w:r>
        <w:rPr>
          <w:lang w:val="mk-MK" w:eastAsia="en-GB"/>
        </w:rPr>
        <w:t>Дистрибуција на природен гас;</w:t>
      </w:r>
    </w:p>
    <w:p w14:paraId="01FB1776" w14:textId="18259114" w:rsidR="00B646BC" w:rsidRDefault="00B646BC">
      <w:pPr>
        <w:pStyle w:val="ListParagraph"/>
        <w:numPr>
          <w:ilvl w:val="0"/>
          <w:numId w:val="69"/>
        </w:numPr>
        <w:rPr>
          <w:lang w:val="mk-MK" w:eastAsia="en-GB"/>
        </w:rPr>
      </w:pPr>
      <w:r>
        <w:rPr>
          <w:lang w:val="mk-MK" w:eastAsia="en-GB"/>
        </w:rPr>
        <w:t>Управување со системот за дистрибуција на природен гас;</w:t>
      </w:r>
    </w:p>
    <w:p w14:paraId="3E6CED9F" w14:textId="3DEDBFFA" w:rsidR="00B646BC" w:rsidRDefault="00B646BC">
      <w:pPr>
        <w:pStyle w:val="ListParagraph"/>
        <w:numPr>
          <w:ilvl w:val="0"/>
          <w:numId w:val="69"/>
        </w:numPr>
        <w:rPr>
          <w:lang w:val="mk-MK" w:eastAsia="en-GB"/>
        </w:rPr>
      </w:pPr>
      <w:r>
        <w:rPr>
          <w:lang w:val="mk-MK" w:eastAsia="en-GB"/>
        </w:rPr>
        <w:t>Снабдување со природен гас на тарифни потрошувачи приклучени на системот за дистрибуција на природен гас.</w:t>
      </w:r>
    </w:p>
    <w:p w14:paraId="4E1116C8" w14:textId="0930A8A3" w:rsidR="00B646BC" w:rsidRDefault="00B646BC" w:rsidP="00B646BC">
      <w:pPr>
        <w:rPr>
          <w:lang w:val="mk-MK" w:eastAsia="en-GB"/>
        </w:rPr>
      </w:pPr>
      <w:r>
        <w:rPr>
          <w:lang w:val="mk-MK" w:eastAsia="en-GB"/>
        </w:rPr>
        <w:t>Главна цел за основање на ЈП Струмица -Гас и Проектот за гасификација на општина Струмица е зголемување на конкурентноста на локалната економија преку овозможување пристап на сите корисници до најевтиниот реагнес, природен гас и подобрување на квалитетот на животот на заедницата.</w:t>
      </w:r>
      <w:r w:rsidR="003607CD">
        <w:rPr>
          <w:lang w:val="mk-MK" w:eastAsia="en-GB"/>
        </w:rPr>
        <w:t xml:space="preserve"> Гасификацијата се одвива по принципот на виртуелна гасификација што подразбира компресија и декомпресија на гасот.</w:t>
      </w:r>
    </w:p>
    <w:p w14:paraId="28B268AF" w14:textId="47AFF1E6" w:rsidR="003607CD" w:rsidRDefault="003607CD" w:rsidP="00B646BC">
      <w:pPr>
        <w:rPr>
          <w:lang w:val="mk-MK" w:eastAsia="en-GB"/>
        </w:rPr>
      </w:pPr>
      <w:r>
        <w:rPr>
          <w:lang w:val="mk-MK" w:eastAsia="en-GB"/>
        </w:rPr>
        <w:t>Изградени се 40.100 м дистрибутивна гасоводна мрежа на која има приклучено 286 потрошувачи од категоријата домаќинства, 20 од категоријата стопанство и 21 јавна институција.</w:t>
      </w:r>
    </w:p>
    <w:p w14:paraId="236DBFE7" w14:textId="31F8C0A0" w:rsidR="003607CD" w:rsidRDefault="003607CD" w:rsidP="00B646BC">
      <w:pPr>
        <w:rPr>
          <w:lang w:val="mk-MK" w:eastAsia="en-GB"/>
        </w:rPr>
      </w:pPr>
      <w:r>
        <w:rPr>
          <w:lang w:val="mk-MK" w:eastAsia="en-GB"/>
        </w:rPr>
        <w:t>Во табелата е дадена планирана изградба на дистрибутивната гасоводна мрежа по години:</w:t>
      </w:r>
    </w:p>
    <w:p w14:paraId="0F072B7A" w14:textId="77777777" w:rsidR="00FB0939" w:rsidRDefault="00FB0939" w:rsidP="00B646BC">
      <w:pPr>
        <w:rPr>
          <w:lang w:val="mk-MK" w:eastAsia="en-GB"/>
        </w:rPr>
      </w:pPr>
    </w:p>
    <w:p w14:paraId="3BBACE06" w14:textId="77777777" w:rsidR="00FB0939" w:rsidRDefault="00FB0939" w:rsidP="00B646BC">
      <w:pPr>
        <w:rPr>
          <w:lang w:val="mk-MK" w:eastAsia="en-GB"/>
        </w:rPr>
      </w:pPr>
    </w:p>
    <w:p w14:paraId="78AD6DBF" w14:textId="77777777" w:rsidR="00FB0939" w:rsidRDefault="00FB0939" w:rsidP="00B646BC">
      <w:pPr>
        <w:rPr>
          <w:lang w:val="mk-MK" w:eastAsia="en-GB"/>
        </w:rPr>
      </w:pPr>
    </w:p>
    <w:p w14:paraId="4437C253" w14:textId="77777777" w:rsidR="00FB0939" w:rsidRDefault="00FB0939" w:rsidP="00B646BC">
      <w:pPr>
        <w:rPr>
          <w:lang w:val="mk-MK" w:eastAsia="en-GB"/>
        </w:rPr>
      </w:pPr>
    </w:p>
    <w:p w14:paraId="577719A7" w14:textId="7DBA5238" w:rsidR="00243A09" w:rsidRDefault="00FB0939" w:rsidP="00B646BC">
      <w:pPr>
        <w:rPr>
          <w:sz w:val="20"/>
          <w:szCs w:val="20"/>
          <w:lang w:val="mk-MK" w:eastAsia="en-GB"/>
        </w:rPr>
      </w:pPr>
      <w:r w:rsidRPr="00FB0939">
        <w:rPr>
          <w:sz w:val="20"/>
          <w:szCs w:val="20"/>
          <w:lang w:val="mk-MK" w:eastAsia="en-GB"/>
        </w:rPr>
        <w:lastRenderedPageBreak/>
        <w:t xml:space="preserve">Табела </w:t>
      </w:r>
      <w:r>
        <w:rPr>
          <w:sz w:val="20"/>
          <w:szCs w:val="20"/>
          <w:lang w:val="mk-MK" w:eastAsia="en-GB"/>
        </w:rPr>
        <w:t>19  П</w:t>
      </w:r>
      <w:r w:rsidRPr="00FB0939">
        <w:rPr>
          <w:sz w:val="20"/>
          <w:szCs w:val="20"/>
          <w:lang w:val="mk-MK" w:eastAsia="en-GB"/>
        </w:rPr>
        <w:t>ланирана изградба на дистрибутивната гасоводна мрежа по години</w:t>
      </w:r>
    </w:p>
    <w:p w14:paraId="5628FE8D" w14:textId="77777777" w:rsidR="00FB0939" w:rsidRPr="00413B1D" w:rsidRDefault="00FB0939" w:rsidP="00B646BC">
      <w:pPr>
        <w:rPr>
          <w:sz w:val="20"/>
          <w:szCs w:val="20"/>
          <w:lang w:val="mk-MK" w:eastAsia="en-GB"/>
        </w:rPr>
      </w:pPr>
    </w:p>
    <w:tbl>
      <w:tblPr>
        <w:tblStyle w:val="TableGrid"/>
        <w:tblW w:w="0" w:type="auto"/>
        <w:jc w:val="center"/>
        <w:tblLook w:val="04A0" w:firstRow="1" w:lastRow="0" w:firstColumn="1" w:lastColumn="0" w:noHBand="0" w:noVBand="1"/>
      </w:tblPr>
      <w:tblGrid>
        <w:gridCol w:w="1307"/>
        <w:gridCol w:w="1283"/>
        <w:gridCol w:w="1283"/>
        <w:gridCol w:w="1283"/>
        <w:gridCol w:w="1284"/>
        <w:gridCol w:w="1284"/>
        <w:gridCol w:w="1293"/>
      </w:tblGrid>
      <w:tr w:rsidR="003607CD" w14:paraId="34836A0E" w14:textId="77777777" w:rsidTr="00D9157E">
        <w:trPr>
          <w:jc w:val="center"/>
        </w:trPr>
        <w:tc>
          <w:tcPr>
            <w:tcW w:w="1320" w:type="dxa"/>
          </w:tcPr>
          <w:p w14:paraId="72EFD8F9" w14:textId="5DA5DCB8" w:rsidR="003607CD" w:rsidRDefault="003607CD" w:rsidP="00B646BC">
            <w:pPr>
              <w:rPr>
                <w:lang w:val="mk-MK" w:eastAsia="en-GB"/>
              </w:rPr>
            </w:pPr>
            <w:r>
              <w:rPr>
                <w:lang w:val="mk-MK" w:eastAsia="en-GB"/>
              </w:rPr>
              <w:t>година</w:t>
            </w:r>
          </w:p>
        </w:tc>
        <w:tc>
          <w:tcPr>
            <w:tcW w:w="1320" w:type="dxa"/>
          </w:tcPr>
          <w:p w14:paraId="7663CFD9" w14:textId="648DF8C1" w:rsidR="003607CD" w:rsidRDefault="003607CD" w:rsidP="00B646BC">
            <w:pPr>
              <w:rPr>
                <w:lang w:val="mk-MK" w:eastAsia="en-GB"/>
              </w:rPr>
            </w:pPr>
            <w:r>
              <w:rPr>
                <w:lang w:val="mk-MK" w:eastAsia="en-GB"/>
              </w:rPr>
              <w:t>2021</w:t>
            </w:r>
          </w:p>
        </w:tc>
        <w:tc>
          <w:tcPr>
            <w:tcW w:w="1320" w:type="dxa"/>
          </w:tcPr>
          <w:p w14:paraId="6E29C0B9" w14:textId="2146B4BC" w:rsidR="003607CD" w:rsidRDefault="003607CD" w:rsidP="00B646BC">
            <w:pPr>
              <w:rPr>
                <w:lang w:val="mk-MK" w:eastAsia="en-GB"/>
              </w:rPr>
            </w:pPr>
            <w:r>
              <w:rPr>
                <w:lang w:val="mk-MK" w:eastAsia="en-GB"/>
              </w:rPr>
              <w:t>2022</w:t>
            </w:r>
          </w:p>
        </w:tc>
        <w:tc>
          <w:tcPr>
            <w:tcW w:w="1320" w:type="dxa"/>
          </w:tcPr>
          <w:p w14:paraId="52D37404" w14:textId="01E7B052" w:rsidR="003607CD" w:rsidRDefault="003607CD" w:rsidP="00B646BC">
            <w:pPr>
              <w:rPr>
                <w:lang w:val="mk-MK" w:eastAsia="en-GB"/>
              </w:rPr>
            </w:pPr>
            <w:r>
              <w:rPr>
                <w:lang w:val="mk-MK" w:eastAsia="en-GB"/>
              </w:rPr>
              <w:t>2023</w:t>
            </w:r>
          </w:p>
        </w:tc>
        <w:tc>
          <w:tcPr>
            <w:tcW w:w="1321" w:type="dxa"/>
          </w:tcPr>
          <w:p w14:paraId="15168C35" w14:textId="2E38B154" w:rsidR="003607CD" w:rsidRDefault="003607CD" w:rsidP="00B646BC">
            <w:pPr>
              <w:rPr>
                <w:lang w:val="mk-MK" w:eastAsia="en-GB"/>
              </w:rPr>
            </w:pPr>
            <w:r>
              <w:rPr>
                <w:lang w:val="mk-MK" w:eastAsia="en-GB"/>
              </w:rPr>
              <w:t>2024</w:t>
            </w:r>
          </w:p>
        </w:tc>
        <w:tc>
          <w:tcPr>
            <w:tcW w:w="1321" w:type="dxa"/>
          </w:tcPr>
          <w:p w14:paraId="1D0D7D10" w14:textId="41B2D5B7" w:rsidR="003607CD" w:rsidRDefault="003607CD" w:rsidP="00B646BC">
            <w:pPr>
              <w:rPr>
                <w:lang w:val="mk-MK" w:eastAsia="en-GB"/>
              </w:rPr>
            </w:pPr>
            <w:r>
              <w:rPr>
                <w:lang w:val="mk-MK" w:eastAsia="en-GB"/>
              </w:rPr>
              <w:t>2025</w:t>
            </w:r>
          </w:p>
        </w:tc>
        <w:tc>
          <w:tcPr>
            <w:tcW w:w="1321" w:type="dxa"/>
          </w:tcPr>
          <w:p w14:paraId="29837DF2" w14:textId="6619984E" w:rsidR="003607CD" w:rsidRDefault="003607CD" w:rsidP="00B646BC">
            <w:pPr>
              <w:rPr>
                <w:lang w:val="mk-MK" w:eastAsia="en-GB"/>
              </w:rPr>
            </w:pPr>
            <w:r>
              <w:rPr>
                <w:lang w:val="mk-MK" w:eastAsia="en-GB"/>
              </w:rPr>
              <w:t>вкупно</w:t>
            </w:r>
          </w:p>
        </w:tc>
      </w:tr>
      <w:tr w:rsidR="003607CD" w14:paraId="3A33669B" w14:textId="77777777" w:rsidTr="00D9157E">
        <w:trPr>
          <w:jc w:val="center"/>
        </w:trPr>
        <w:tc>
          <w:tcPr>
            <w:tcW w:w="1320" w:type="dxa"/>
          </w:tcPr>
          <w:p w14:paraId="30887D51" w14:textId="2CF43C56" w:rsidR="003607CD" w:rsidRDefault="003607CD" w:rsidP="00B646BC">
            <w:pPr>
              <w:rPr>
                <w:lang w:val="mk-MK" w:eastAsia="en-GB"/>
              </w:rPr>
            </w:pPr>
            <w:r>
              <w:rPr>
                <w:lang w:val="mk-MK" w:eastAsia="en-GB"/>
              </w:rPr>
              <w:t>должина</w:t>
            </w:r>
          </w:p>
        </w:tc>
        <w:tc>
          <w:tcPr>
            <w:tcW w:w="1320" w:type="dxa"/>
          </w:tcPr>
          <w:p w14:paraId="7F3C6B48" w14:textId="439A91EE" w:rsidR="003607CD" w:rsidRDefault="003607CD" w:rsidP="00B646BC">
            <w:pPr>
              <w:rPr>
                <w:lang w:val="mk-MK" w:eastAsia="en-GB"/>
              </w:rPr>
            </w:pPr>
            <w:r>
              <w:rPr>
                <w:lang w:val="mk-MK" w:eastAsia="en-GB"/>
              </w:rPr>
              <w:t>3.000 м</w:t>
            </w:r>
          </w:p>
        </w:tc>
        <w:tc>
          <w:tcPr>
            <w:tcW w:w="1320" w:type="dxa"/>
          </w:tcPr>
          <w:p w14:paraId="4BECA7B6" w14:textId="43BFE5A1" w:rsidR="003607CD" w:rsidRDefault="003607CD" w:rsidP="00B646BC">
            <w:pPr>
              <w:rPr>
                <w:lang w:val="mk-MK" w:eastAsia="en-GB"/>
              </w:rPr>
            </w:pPr>
            <w:r w:rsidRPr="003607CD">
              <w:rPr>
                <w:lang w:val="mk-MK" w:eastAsia="en-GB"/>
              </w:rPr>
              <w:t>3.000 м</w:t>
            </w:r>
          </w:p>
        </w:tc>
        <w:tc>
          <w:tcPr>
            <w:tcW w:w="1320" w:type="dxa"/>
          </w:tcPr>
          <w:p w14:paraId="50EAC303" w14:textId="230B7B22" w:rsidR="003607CD" w:rsidRDefault="003607CD" w:rsidP="00B646BC">
            <w:pPr>
              <w:rPr>
                <w:lang w:val="mk-MK" w:eastAsia="en-GB"/>
              </w:rPr>
            </w:pPr>
            <w:r>
              <w:rPr>
                <w:lang w:val="mk-MK" w:eastAsia="en-GB"/>
              </w:rPr>
              <w:t>2.000 м</w:t>
            </w:r>
          </w:p>
        </w:tc>
        <w:tc>
          <w:tcPr>
            <w:tcW w:w="1321" w:type="dxa"/>
          </w:tcPr>
          <w:p w14:paraId="59483862" w14:textId="6F1B6917" w:rsidR="003607CD" w:rsidRDefault="003607CD" w:rsidP="00B646BC">
            <w:pPr>
              <w:rPr>
                <w:lang w:val="mk-MK" w:eastAsia="en-GB"/>
              </w:rPr>
            </w:pPr>
            <w:r w:rsidRPr="003607CD">
              <w:rPr>
                <w:lang w:val="mk-MK" w:eastAsia="en-GB"/>
              </w:rPr>
              <w:t>2.000 м</w:t>
            </w:r>
          </w:p>
        </w:tc>
        <w:tc>
          <w:tcPr>
            <w:tcW w:w="1321" w:type="dxa"/>
          </w:tcPr>
          <w:p w14:paraId="42A7EFD4" w14:textId="39C40D54" w:rsidR="003607CD" w:rsidRDefault="003607CD" w:rsidP="00B646BC">
            <w:pPr>
              <w:rPr>
                <w:lang w:val="mk-MK" w:eastAsia="en-GB"/>
              </w:rPr>
            </w:pPr>
            <w:r w:rsidRPr="003607CD">
              <w:rPr>
                <w:lang w:val="mk-MK" w:eastAsia="en-GB"/>
              </w:rPr>
              <w:t>2.000 м</w:t>
            </w:r>
          </w:p>
        </w:tc>
        <w:tc>
          <w:tcPr>
            <w:tcW w:w="1321" w:type="dxa"/>
          </w:tcPr>
          <w:p w14:paraId="3FA864E4" w14:textId="46EDDD94" w:rsidR="003607CD" w:rsidRDefault="003607CD" w:rsidP="00B646BC">
            <w:pPr>
              <w:rPr>
                <w:lang w:val="mk-MK" w:eastAsia="en-GB"/>
              </w:rPr>
            </w:pPr>
            <w:r>
              <w:rPr>
                <w:lang w:val="mk-MK" w:eastAsia="en-GB"/>
              </w:rPr>
              <w:t>12.000 м</w:t>
            </w:r>
          </w:p>
        </w:tc>
      </w:tr>
    </w:tbl>
    <w:p w14:paraId="5C40FD60" w14:textId="77777777" w:rsidR="003607CD" w:rsidRDefault="003607CD" w:rsidP="00B646BC">
      <w:pPr>
        <w:rPr>
          <w:lang w:val="mk-MK" w:eastAsia="en-GB"/>
        </w:rPr>
      </w:pPr>
    </w:p>
    <w:p w14:paraId="1E68BF62" w14:textId="662C2D54" w:rsidR="003607CD" w:rsidRDefault="003607CD" w:rsidP="00B646BC">
      <w:pPr>
        <w:rPr>
          <w:lang w:val="mk-MK" w:eastAsia="en-GB"/>
        </w:rPr>
      </w:pPr>
      <w:r>
        <w:rPr>
          <w:lang w:val="mk-MK" w:eastAsia="en-GB"/>
        </w:rPr>
        <w:t>До крајот на 2025 година вкупната дистрибутивна гасоводна мрежа во општина Струмица ќе биде 52.100 м или 68% покриеност на градот.</w:t>
      </w:r>
    </w:p>
    <w:p w14:paraId="5255767B" w14:textId="49AC7477" w:rsidR="003607CD" w:rsidRDefault="003607CD" w:rsidP="00B646BC">
      <w:pPr>
        <w:rPr>
          <w:lang w:val="mk-MK" w:eastAsia="en-GB"/>
        </w:rPr>
      </w:pPr>
      <w:r>
        <w:rPr>
          <w:lang w:val="mk-MK" w:eastAsia="en-GB"/>
        </w:rPr>
        <w:t>Со зголемување на дистрибутивната гасоводна мрежа се очекува и зголемување на бројот на нови корисници кои ќе бидат приклучени на истата:</w:t>
      </w:r>
    </w:p>
    <w:p w14:paraId="49016ACB" w14:textId="77777777" w:rsidR="00FB0939" w:rsidRDefault="00FB0939" w:rsidP="00B646BC">
      <w:pPr>
        <w:rPr>
          <w:lang w:val="mk-MK" w:eastAsia="en-GB"/>
        </w:rPr>
      </w:pPr>
    </w:p>
    <w:p w14:paraId="2558BF69" w14:textId="2A26CF4F" w:rsidR="003607CD" w:rsidRDefault="00C865CC" w:rsidP="00B646BC">
      <w:pPr>
        <w:rPr>
          <w:sz w:val="20"/>
          <w:szCs w:val="20"/>
          <w:lang w:val="mk-MK" w:eastAsia="en-GB"/>
        </w:rPr>
      </w:pPr>
      <w:r w:rsidRPr="00413B1D">
        <w:rPr>
          <w:sz w:val="20"/>
          <w:szCs w:val="20"/>
          <w:lang w:val="mk-MK" w:eastAsia="en-GB"/>
        </w:rPr>
        <w:t xml:space="preserve">Табела </w:t>
      </w:r>
      <w:r w:rsidR="00FB0939">
        <w:rPr>
          <w:sz w:val="20"/>
          <w:szCs w:val="20"/>
          <w:lang w:val="mk-MK" w:eastAsia="en-GB"/>
        </w:rPr>
        <w:t>20</w:t>
      </w:r>
      <w:r w:rsidRPr="00413B1D">
        <w:rPr>
          <w:sz w:val="20"/>
          <w:szCs w:val="20"/>
          <w:lang w:val="mk-MK" w:eastAsia="en-GB"/>
        </w:rPr>
        <w:t>.</w:t>
      </w:r>
      <w:r w:rsidR="00FB0939">
        <w:rPr>
          <w:sz w:val="20"/>
          <w:szCs w:val="20"/>
          <w:lang w:val="mk-MK" w:eastAsia="en-GB"/>
        </w:rPr>
        <w:t xml:space="preserve"> </w:t>
      </w:r>
      <w:r w:rsidRPr="00413B1D">
        <w:rPr>
          <w:sz w:val="20"/>
          <w:szCs w:val="20"/>
          <w:lang w:val="mk-MK" w:eastAsia="en-GB"/>
        </w:rPr>
        <w:t>Преглед на приклучени нови корисници на дистрибутивната гасоводна мрежа</w:t>
      </w:r>
    </w:p>
    <w:p w14:paraId="37865596" w14:textId="77777777" w:rsidR="00FB0939" w:rsidRPr="00413B1D" w:rsidRDefault="00FB0939" w:rsidP="00B646BC">
      <w:pPr>
        <w:rPr>
          <w:sz w:val="20"/>
          <w:szCs w:val="20"/>
          <w:lang w:val="mk-MK" w:eastAsia="en-GB"/>
        </w:rPr>
      </w:pPr>
    </w:p>
    <w:tbl>
      <w:tblPr>
        <w:tblStyle w:val="TableGrid"/>
        <w:tblW w:w="0" w:type="auto"/>
        <w:tblLook w:val="04A0" w:firstRow="1" w:lastRow="0" w:firstColumn="1" w:lastColumn="0" w:noHBand="0" w:noVBand="1"/>
      </w:tblPr>
      <w:tblGrid>
        <w:gridCol w:w="1532"/>
        <w:gridCol w:w="1243"/>
        <w:gridCol w:w="1242"/>
        <w:gridCol w:w="1242"/>
        <w:gridCol w:w="1243"/>
        <w:gridCol w:w="1243"/>
        <w:gridCol w:w="1272"/>
      </w:tblGrid>
      <w:tr w:rsidR="003607CD" w14:paraId="1628B1E6" w14:textId="77777777" w:rsidTr="003607CD">
        <w:tc>
          <w:tcPr>
            <w:tcW w:w="1320" w:type="dxa"/>
          </w:tcPr>
          <w:p w14:paraId="73267C77" w14:textId="1D185A2E" w:rsidR="003607CD" w:rsidRDefault="003607CD" w:rsidP="00B646BC">
            <w:pPr>
              <w:rPr>
                <w:lang w:val="mk-MK" w:eastAsia="en-GB"/>
              </w:rPr>
            </w:pPr>
            <w:r>
              <w:rPr>
                <w:lang w:val="mk-MK" w:eastAsia="en-GB"/>
              </w:rPr>
              <w:t>Нови корисници по категории</w:t>
            </w:r>
          </w:p>
        </w:tc>
        <w:tc>
          <w:tcPr>
            <w:tcW w:w="1320" w:type="dxa"/>
          </w:tcPr>
          <w:p w14:paraId="2681C6C3" w14:textId="7850BAAB" w:rsidR="003607CD" w:rsidRDefault="003607CD" w:rsidP="00B646BC">
            <w:pPr>
              <w:rPr>
                <w:lang w:val="mk-MK" w:eastAsia="en-GB"/>
              </w:rPr>
            </w:pPr>
            <w:r>
              <w:rPr>
                <w:lang w:val="mk-MK" w:eastAsia="en-GB"/>
              </w:rPr>
              <w:t>2021</w:t>
            </w:r>
          </w:p>
        </w:tc>
        <w:tc>
          <w:tcPr>
            <w:tcW w:w="1320" w:type="dxa"/>
          </w:tcPr>
          <w:p w14:paraId="5BB2DF1C" w14:textId="66FBF20D" w:rsidR="003607CD" w:rsidRDefault="003607CD" w:rsidP="00B646BC">
            <w:pPr>
              <w:rPr>
                <w:lang w:val="mk-MK" w:eastAsia="en-GB"/>
              </w:rPr>
            </w:pPr>
            <w:r>
              <w:rPr>
                <w:lang w:val="mk-MK" w:eastAsia="en-GB"/>
              </w:rPr>
              <w:t>2022</w:t>
            </w:r>
          </w:p>
        </w:tc>
        <w:tc>
          <w:tcPr>
            <w:tcW w:w="1320" w:type="dxa"/>
          </w:tcPr>
          <w:p w14:paraId="78261ED1" w14:textId="2C3D42E5" w:rsidR="003607CD" w:rsidRDefault="003607CD" w:rsidP="00B646BC">
            <w:pPr>
              <w:rPr>
                <w:lang w:val="mk-MK" w:eastAsia="en-GB"/>
              </w:rPr>
            </w:pPr>
            <w:r>
              <w:rPr>
                <w:lang w:val="mk-MK" w:eastAsia="en-GB"/>
              </w:rPr>
              <w:t>2023</w:t>
            </w:r>
          </w:p>
        </w:tc>
        <w:tc>
          <w:tcPr>
            <w:tcW w:w="1321" w:type="dxa"/>
          </w:tcPr>
          <w:p w14:paraId="69793C79" w14:textId="0691FAF5" w:rsidR="003607CD" w:rsidRDefault="003607CD" w:rsidP="00B646BC">
            <w:pPr>
              <w:rPr>
                <w:lang w:val="mk-MK" w:eastAsia="en-GB"/>
              </w:rPr>
            </w:pPr>
            <w:r>
              <w:rPr>
                <w:lang w:val="mk-MK" w:eastAsia="en-GB"/>
              </w:rPr>
              <w:t>2024</w:t>
            </w:r>
          </w:p>
        </w:tc>
        <w:tc>
          <w:tcPr>
            <w:tcW w:w="1321" w:type="dxa"/>
          </w:tcPr>
          <w:p w14:paraId="6B11D43B" w14:textId="7868CA32" w:rsidR="003607CD" w:rsidRDefault="003607CD" w:rsidP="00B646BC">
            <w:pPr>
              <w:rPr>
                <w:lang w:val="mk-MK" w:eastAsia="en-GB"/>
              </w:rPr>
            </w:pPr>
            <w:r>
              <w:rPr>
                <w:lang w:val="mk-MK" w:eastAsia="en-GB"/>
              </w:rPr>
              <w:t>2025</w:t>
            </w:r>
          </w:p>
        </w:tc>
        <w:tc>
          <w:tcPr>
            <w:tcW w:w="1321" w:type="dxa"/>
          </w:tcPr>
          <w:p w14:paraId="2607D951" w14:textId="6D7917FE" w:rsidR="003607CD" w:rsidRDefault="003607CD" w:rsidP="00B646BC">
            <w:pPr>
              <w:rPr>
                <w:lang w:val="mk-MK" w:eastAsia="en-GB"/>
              </w:rPr>
            </w:pPr>
            <w:r>
              <w:rPr>
                <w:lang w:val="mk-MK" w:eastAsia="en-GB"/>
              </w:rPr>
              <w:t>Вкупно</w:t>
            </w:r>
          </w:p>
        </w:tc>
      </w:tr>
      <w:tr w:rsidR="003607CD" w14:paraId="08009888" w14:textId="77777777" w:rsidTr="003607CD">
        <w:tc>
          <w:tcPr>
            <w:tcW w:w="1320" w:type="dxa"/>
          </w:tcPr>
          <w:p w14:paraId="323D843F" w14:textId="51F6418C" w:rsidR="003607CD" w:rsidRDefault="003607CD" w:rsidP="00B646BC">
            <w:pPr>
              <w:rPr>
                <w:lang w:val="mk-MK" w:eastAsia="en-GB"/>
              </w:rPr>
            </w:pPr>
            <w:r>
              <w:rPr>
                <w:lang w:val="mk-MK" w:eastAsia="en-GB"/>
              </w:rPr>
              <w:t>Јавни институции</w:t>
            </w:r>
          </w:p>
        </w:tc>
        <w:tc>
          <w:tcPr>
            <w:tcW w:w="1320" w:type="dxa"/>
          </w:tcPr>
          <w:p w14:paraId="7D07277F" w14:textId="409C64E8" w:rsidR="003607CD" w:rsidRDefault="003607CD" w:rsidP="00B646BC">
            <w:pPr>
              <w:rPr>
                <w:lang w:val="mk-MK" w:eastAsia="en-GB"/>
              </w:rPr>
            </w:pPr>
            <w:r>
              <w:rPr>
                <w:lang w:val="mk-MK" w:eastAsia="en-GB"/>
              </w:rPr>
              <w:t>4</w:t>
            </w:r>
          </w:p>
        </w:tc>
        <w:tc>
          <w:tcPr>
            <w:tcW w:w="1320" w:type="dxa"/>
          </w:tcPr>
          <w:p w14:paraId="16831F56" w14:textId="1CFDC1A7" w:rsidR="003607CD" w:rsidRDefault="003607CD" w:rsidP="00B646BC">
            <w:pPr>
              <w:rPr>
                <w:lang w:val="mk-MK" w:eastAsia="en-GB"/>
              </w:rPr>
            </w:pPr>
            <w:r>
              <w:rPr>
                <w:lang w:val="mk-MK" w:eastAsia="en-GB"/>
              </w:rPr>
              <w:t>4</w:t>
            </w:r>
          </w:p>
        </w:tc>
        <w:tc>
          <w:tcPr>
            <w:tcW w:w="1320" w:type="dxa"/>
          </w:tcPr>
          <w:p w14:paraId="3F55E4CF" w14:textId="23AF359D" w:rsidR="003607CD" w:rsidRDefault="003607CD" w:rsidP="00B646BC">
            <w:pPr>
              <w:rPr>
                <w:lang w:val="mk-MK" w:eastAsia="en-GB"/>
              </w:rPr>
            </w:pPr>
            <w:r>
              <w:rPr>
                <w:lang w:val="mk-MK" w:eastAsia="en-GB"/>
              </w:rPr>
              <w:t>2</w:t>
            </w:r>
          </w:p>
        </w:tc>
        <w:tc>
          <w:tcPr>
            <w:tcW w:w="1321" w:type="dxa"/>
          </w:tcPr>
          <w:p w14:paraId="5D37A660" w14:textId="43F51839" w:rsidR="003607CD" w:rsidRDefault="003607CD" w:rsidP="00B646BC">
            <w:pPr>
              <w:rPr>
                <w:lang w:val="mk-MK" w:eastAsia="en-GB"/>
              </w:rPr>
            </w:pPr>
            <w:r>
              <w:rPr>
                <w:lang w:val="mk-MK" w:eastAsia="en-GB"/>
              </w:rPr>
              <w:t>0</w:t>
            </w:r>
          </w:p>
        </w:tc>
        <w:tc>
          <w:tcPr>
            <w:tcW w:w="1321" w:type="dxa"/>
          </w:tcPr>
          <w:p w14:paraId="3AF68E29" w14:textId="38C75694" w:rsidR="003607CD" w:rsidRDefault="003607CD" w:rsidP="00B646BC">
            <w:pPr>
              <w:rPr>
                <w:lang w:val="mk-MK" w:eastAsia="en-GB"/>
              </w:rPr>
            </w:pPr>
            <w:r>
              <w:rPr>
                <w:lang w:val="mk-MK" w:eastAsia="en-GB"/>
              </w:rPr>
              <w:t>0</w:t>
            </w:r>
          </w:p>
        </w:tc>
        <w:tc>
          <w:tcPr>
            <w:tcW w:w="1321" w:type="dxa"/>
          </w:tcPr>
          <w:p w14:paraId="1FB89A35" w14:textId="1953775C" w:rsidR="003607CD" w:rsidRDefault="003607CD" w:rsidP="00B646BC">
            <w:pPr>
              <w:rPr>
                <w:lang w:val="mk-MK" w:eastAsia="en-GB"/>
              </w:rPr>
            </w:pPr>
            <w:r>
              <w:rPr>
                <w:lang w:val="mk-MK" w:eastAsia="en-GB"/>
              </w:rPr>
              <w:t>10</w:t>
            </w:r>
          </w:p>
        </w:tc>
      </w:tr>
      <w:tr w:rsidR="003607CD" w14:paraId="42F191F1" w14:textId="77777777" w:rsidTr="003607CD">
        <w:tc>
          <w:tcPr>
            <w:tcW w:w="1320" w:type="dxa"/>
          </w:tcPr>
          <w:p w14:paraId="19E85281" w14:textId="341BB361" w:rsidR="003607CD" w:rsidRDefault="003607CD" w:rsidP="00B646BC">
            <w:pPr>
              <w:rPr>
                <w:lang w:val="mk-MK" w:eastAsia="en-GB"/>
              </w:rPr>
            </w:pPr>
            <w:r>
              <w:rPr>
                <w:lang w:val="mk-MK" w:eastAsia="en-GB"/>
              </w:rPr>
              <w:t>домаќинства</w:t>
            </w:r>
          </w:p>
        </w:tc>
        <w:tc>
          <w:tcPr>
            <w:tcW w:w="1320" w:type="dxa"/>
          </w:tcPr>
          <w:p w14:paraId="00B1E214" w14:textId="2DC277A0" w:rsidR="003607CD" w:rsidRDefault="003607CD" w:rsidP="00B646BC">
            <w:pPr>
              <w:rPr>
                <w:lang w:val="mk-MK" w:eastAsia="en-GB"/>
              </w:rPr>
            </w:pPr>
            <w:r>
              <w:rPr>
                <w:lang w:val="mk-MK" w:eastAsia="en-GB"/>
              </w:rPr>
              <w:t>50</w:t>
            </w:r>
          </w:p>
        </w:tc>
        <w:tc>
          <w:tcPr>
            <w:tcW w:w="1320" w:type="dxa"/>
          </w:tcPr>
          <w:p w14:paraId="433ACA1E" w14:textId="1368B8CF" w:rsidR="003607CD" w:rsidRDefault="003607CD" w:rsidP="00B646BC">
            <w:pPr>
              <w:rPr>
                <w:lang w:val="mk-MK" w:eastAsia="en-GB"/>
              </w:rPr>
            </w:pPr>
            <w:r>
              <w:rPr>
                <w:lang w:val="mk-MK" w:eastAsia="en-GB"/>
              </w:rPr>
              <w:t>75</w:t>
            </w:r>
          </w:p>
        </w:tc>
        <w:tc>
          <w:tcPr>
            <w:tcW w:w="1320" w:type="dxa"/>
          </w:tcPr>
          <w:p w14:paraId="4168CB39" w14:textId="4D8DFC53" w:rsidR="003607CD" w:rsidRDefault="003607CD" w:rsidP="00B646BC">
            <w:pPr>
              <w:rPr>
                <w:lang w:val="mk-MK" w:eastAsia="en-GB"/>
              </w:rPr>
            </w:pPr>
            <w:r>
              <w:rPr>
                <w:lang w:val="mk-MK" w:eastAsia="en-GB"/>
              </w:rPr>
              <w:t>75</w:t>
            </w:r>
          </w:p>
        </w:tc>
        <w:tc>
          <w:tcPr>
            <w:tcW w:w="1321" w:type="dxa"/>
          </w:tcPr>
          <w:p w14:paraId="6C492558" w14:textId="1C35BA30" w:rsidR="003607CD" w:rsidRDefault="003607CD" w:rsidP="00B646BC">
            <w:pPr>
              <w:rPr>
                <w:lang w:val="mk-MK" w:eastAsia="en-GB"/>
              </w:rPr>
            </w:pPr>
            <w:r>
              <w:rPr>
                <w:lang w:val="mk-MK" w:eastAsia="en-GB"/>
              </w:rPr>
              <w:t>100</w:t>
            </w:r>
          </w:p>
        </w:tc>
        <w:tc>
          <w:tcPr>
            <w:tcW w:w="1321" w:type="dxa"/>
          </w:tcPr>
          <w:p w14:paraId="4D2A806D" w14:textId="63424C57" w:rsidR="003607CD" w:rsidRDefault="003607CD" w:rsidP="00B646BC">
            <w:pPr>
              <w:rPr>
                <w:lang w:val="mk-MK" w:eastAsia="en-GB"/>
              </w:rPr>
            </w:pPr>
            <w:r>
              <w:rPr>
                <w:lang w:val="mk-MK" w:eastAsia="en-GB"/>
              </w:rPr>
              <w:t>100</w:t>
            </w:r>
          </w:p>
        </w:tc>
        <w:tc>
          <w:tcPr>
            <w:tcW w:w="1321" w:type="dxa"/>
          </w:tcPr>
          <w:p w14:paraId="728DBF52" w14:textId="12789CFD" w:rsidR="003607CD" w:rsidRDefault="003607CD" w:rsidP="00B646BC">
            <w:pPr>
              <w:rPr>
                <w:lang w:val="mk-MK" w:eastAsia="en-GB"/>
              </w:rPr>
            </w:pPr>
            <w:r>
              <w:rPr>
                <w:lang w:val="mk-MK" w:eastAsia="en-GB"/>
              </w:rPr>
              <w:t>400</w:t>
            </w:r>
          </w:p>
        </w:tc>
      </w:tr>
      <w:tr w:rsidR="003607CD" w14:paraId="136C2D00" w14:textId="77777777" w:rsidTr="003607CD">
        <w:tc>
          <w:tcPr>
            <w:tcW w:w="1320" w:type="dxa"/>
          </w:tcPr>
          <w:p w14:paraId="4878ACC8" w14:textId="5917735B" w:rsidR="003607CD" w:rsidRDefault="003607CD" w:rsidP="00B646BC">
            <w:pPr>
              <w:rPr>
                <w:lang w:val="mk-MK" w:eastAsia="en-GB"/>
              </w:rPr>
            </w:pPr>
            <w:r>
              <w:rPr>
                <w:lang w:val="mk-MK" w:eastAsia="en-GB"/>
              </w:rPr>
              <w:t>индустрија</w:t>
            </w:r>
          </w:p>
        </w:tc>
        <w:tc>
          <w:tcPr>
            <w:tcW w:w="1320" w:type="dxa"/>
          </w:tcPr>
          <w:p w14:paraId="58895384" w14:textId="5CECAAD7" w:rsidR="003607CD" w:rsidRDefault="003607CD" w:rsidP="00B646BC">
            <w:pPr>
              <w:rPr>
                <w:lang w:val="mk-MK" w:eastAsia="en-GB"/>
              </w:rPr>
            </w:pPr>
            <w:r>
              <w:rPr>
                <w:lang w:val="mk-MK" w:eastAsia="en-GB"/>
              </w:rPr>
              <w:t>6</w:t>
            </w:r>
          </w:p>
        </w:tc>
        <w:tc>
          <w:tcPr>
            <w:tcW w:w="1320" w:type="dxa"/>
          </w:tcPr>
          <w:p w14:paraId="2755C725" w14:textId="02A886B8" w:rsidR="003607CD" w:rsidRDefault="003607CD" w:rsidP="00B646BC">
            <w:pPr>
              <w:rPr>
                <w:lang w:val="mk-MK" w:eastAsia="en-GB"/>
              </w:rPr>
            </w:pPr>
            <w:r>
              <w:rPr>
                <w:lang w:val="mk-MK" w:eastAsia="en-GB"/>
              </w:rPr>
              <w:t>5</w:t>
            </w:r>
          </w:p>
        </w:tc>
        <w:tc>
          <w:tcPr>
            <w:tcW w:w="1320" w:type="dxa"/>
          </w:tcPr>
          <w:p w14:paraId="20C5A844" w14:textId="5D9AB586" w:rsidR="003607CD" w:rsidRDefault="003607CD" w:rsidP="00B646BC">
            <w:pPr>
              <w:rPr>
                <w:lang w:val="mk-MK" w:eastAsia="en-GB"/>
              </w:rPr>
            </w:pPr>
            <w:r>
              <w:rPr>
                <w:lang w:val="mk-MK" w:eastAsia="en-GB"/>
              </w:rPr>
              <w:t>5</w:t>
            </w:r>
          </w:p>
        </w:tc>
        <w:tc>
          <w:tcPr>
            <w:tcW w:w="1321" w:type="dxa"/>
          </w:tcPr>
          <w:p w14:paraId="59D4F9AA" w14:textId="4B5218B1" w:rsidR="003607CD" w:rsidRDefault="003607CD" w:rsidP="00B646BC">
            <w:pPr>
              <w:rPr>
                <w:lang w:val="mk-MK" w:eastAsia="en-GB"/>
              </w:rPr>
            </w:pPr>
            <w:r>
              <w:rPr>
                <w:lang w:val="mk-MK" w:eastAsia="en-GB"/>
              </w:rPr>
              <w:t>5</w:t>
            </w:r>
          </w:p>
        </w:tc>
        <w:tc>
          <w:tcPr>
            <w:tcW w:w="1321" w:type="dxa"/>
          </w:tcPr>
          <w:p w14:paraId="5A7ADB1A" w14:textId="0347A54C" w:rsidR="003607CD" w:rsidRDefault="003607CD" w:rsidP="00B646BC">
            <w:pPr>
              <w:rPr>
                <w:lang w:val="mk-MK" w:eastAsia="en-GB"/>
              </w:rPr>
            </w:pPr>
            <w:r>
              <w:rPr>
                <w:lang w:val="mk-MK" w:eastAsia="en-GB"/>
              </w:rPr>
              <w:t>5</w:t>
            </w:r>
          </w:p>
        </w:tc>
        <w:tc>
          <w:tcPr>
            <w:tcW w:w="1321" w:type="dxa"/>
          </w:tcPr>
          <w:p w14:paraId="36346750" w14:textId="0155039D" w:rsidR="003607CD" w:rsidRDefault="003607CD" w:rsidP="00B646BC">
            <w:pPr>
              <w:rPr>
                <w:lang w:val="mk-MK" w:eastAsia="en-GB"/>
              </w:rPr>
            </w:pPr>
            <w:r>
              <w:rPr>
                <w:lang w:val="mk-MK" w:eastAsia="en-GB"/>
              </w:rPr>
              <w:t>26</w:t>
            </w:r>
          </w:p>
        </w:tc>
      </w:tr>
    </w:tbl>
    <w:p w14:paraId="3FFD94B1" w14:textId="77777777" w:rsidR="00277827" w:rsidRDefault="00277827" w:rsidP="00B646BC">
      <w:pPr>
        <w:rPr>
          <w:lang w:val="mk-MK" w:eastAsia="en-GB"/>
        </w:rPr>
      </w:pPr>
    </w:p>
    <w:p w14:paraId="3CDA8E29" w14:textId="3D534EAA" w:rsidR="003607CD" w:rsidRDefault="00277827" w:rsidP="00B646BC">
      <w:pPr>
        <w:rPr>
          <w:lang w:val="mk-MK" w:eastAsia="en-GB"/>
        </w:rPr>
      </w:pPr>
      <w:r>
        <w:rPr>
          <w:lang w:val="mk-MK" w:eastAsia="en-GB"/>
        </w:rPr>
        <w:t>Со зголемување на дистрибутивната гасоводна мрежа и бројот на корисници на природен гас се зголемуваат и потребните количини на природен гас. Оттука, се предвидени следните количини на природен гас:</w:t>
      </w:r>
    </w:p>
    <w:p w14:paraId="69E3E2A3" w14:textId="77777777" w:rsidR="00FB0939" w:rsidRDefault="00FB0939" w:rsidP="00B646BC">
      <w:pPr>
        <w:rPr>
          <w:lang w:val="mk-MK" w:eastAsia="en-GB"/>
        </w:rPr>
      </w:pPr>
    </w:p>
    <w:p w14:paraId="51135A6B" w14:textId="1D0DE360" w:rsidR="00277827" w:rsidRDefault="00C865CC" w:rsidP="00B646BC">
      <w:pPr>
        <w:rPr>
          <w:sz w:val="20"/>
          <w:szCs w:val="20"/>
          <w:lang w:val="mk-MK" w:eastAsia="en-GB"/>
        </w:rPr>
      </w:pPr>
      <w:r w:rsidRPr="00436D2F">
        <w:rPr>
          <w:sz w:val="20"/>
          <w:szCs w:val="20"/>
          <w:lang w:val="mk-MK" w:eastAsia="en-GB"/>
        </w:rPr>
        <w:t>Табела 2</w:t>
      </w:r>
      <w:r w:rsidR="00FB0939">
        <w:rPr>
          <w:sz w:val="20"/>
          <w:szCs w:val="20"/>
          <w:lang w:val="mk-MK" w:eastAsia="en-GB"/>
        </w:rPr>
        <w:t>1</w:t>
      </w:r>
      <w:r w:rsidRPr="00436D2F">
        <w:rPr>
          <w:sz w:val="20"/>
          <w:szCs w:val="20"/>
          <w:lang w:val="mk-MK" w:eastAsia="en-GB"/>
        </w:rPr>
        <w:t>. Преглед на потрошени количини на природен гас</w:t>
      </w:r>
    </w:p>
    <w:p w14:paraId="5A748BC8" w14:textId="77777777" w:rsidR="00FB0939" w:rsidRPr="00436D2F" w:rsidRDefault="00FB0939" w:rsidP="00B646BC">
      <w:pPr>
        <w:rPr>
          <w:sz w:val="20"/>
          <w:szCs w:val="20"/>
          <w:lang w:val="mk-MK" w:eastAsia="en-GB"/>
        </w:rPr>
      </w:pPr>
    </w:p>
    <w:tbl>
      <w:tblPr>
        <w:tblStyle w:val="TableGrid"/>
        <w:tblW w:w="0" w:type="auto"/>
        <w:tblLook w:val="04A0" w:firstRow="1" w:lastRow="0" w:firstColumn="1" w:lastColumn="0" w:noHBand="0" w:noVBand="1"/>
      </w:tblPr>
      <w:tblGrid>
        <w:gridCol w:w="1504"/>
        <w:gridCol w:w="1502"/>
        <w:gridCol w:w="1502"/>
        <w:gridCol w:w="1503"/>
        <w:gridCol w:w="1503"/>
        <w:gridCol w:w="1503"/>
      </w:tblGrid>
      <w:tr w:rsidR="00277827" w14:paraId="1E67F9C9" w14:textId="77777777" w:rsidTr="00277827">
        <w:tc>
          <w:tcPr>
            <w:tcW w:w="1540" w:type="dxa"/>
          </w:tcPr>
          <w:p w14:paraId="17BC0272" w14:textId="3554A603" w:rsidR="00277827" w:rsidRDefault="00FB0939" w:rsidP="00B646BC">
            <w:pPr>
              <w:rPr>
                <w:lang w:val="mk-MK" w:eastAsia="en-GB"/>
              </w:rPr>
            </w:pPr>
            <w:r>
              <w:rPr>
                <w:lang w:val="mk-MK" w:eastAsia="en-GB"/>
              </w:rPr>
              <w:t>Г</w:t>
            </w:r>
            <w:r w:rsidR="00277827">
              <w:rPr>
                <w:lang w:val="mk-MK" w:eastAsia="en-GB"/>
              </w:rPr>
              <w:t>одина</w:t>
            </w:r>
          </w:p>
        </w:tc>
        <w:tc>
          <w:tcPr>
            <w:tcW w:w="1540" w:type="dxa"/>
          </w:tcPr>
          <w:p w14:paraId="22B69FF7" w14:textId="1B54B605" w:rsidR="00277827" w:rsidRDefault="00277827" w:rsidP="00B646BC">
            <w:pPr>
              <w:rPr>
                <w:lang w:val="mk-MK" w:eastAsia="en-GB"/>
              </w:rPr>
            </w:pPr>
            <w:r>
              <w:rPr>
                <w:lang w:val="mk-MK" w:eastAsia="en-GB"/>
              </w:rPr>
              <w:t>2021</w:t>
            </w:r>
          </w:p>
        </w:tc>
        <w:tc>
          <w:tcPr>
            <w:tcW w:w="1540" w:type="dxa"/>
          </w:tcPr>
          <w:p w14:paraId="53238452" w14:textId="7770214C" w:rsidR="00277827" w:rsidRDefault="00277827" w:rsidP="00B646BC">
            <w:pPr>
              <w:rPr>
                <w:lang w:val="mk-MK" w:eastAsia="en-GB"/>
              </w:rPr>
            </w:pPr>
            <w:r>
              <w:rPr>
                <w:lang w:val="mk-MK" w:eastAsia="en-GB"/>
              </w:rPr>
              <w:t>2022</w:t>
            </w:r>
          </w:p>
        </w:tc>
        <w:tc>
          <w:tcPr>
            <w:tcW w:w="1541" w:type="dxa"/>
          </w:tcPr>
          <w:p w14:paraId="14982378" w14:textId="419EBCE4" w:rsidR="00277827" w:rsidRDefault="00277827" w:rsidP="00B646BC">
            <w:pPr>
              <w:rPr>
                <w:lang w:val="mk-MK" w:eastAsia="en-GB"/>
              </w:rPr>
            </w:pPr>
            <w:r>
              <w:rPr>
                <w:lang w:val="mk-MK" w:eastAsia="en-GB"/>
              </w:rPr>
              <w:t>2023</w:t>
            </w:r>
          </w:p>
        </w:tc>
        <w:tc>
          <w:tcPr>
            <w:tcW w:w="1541" w:type="dxa"/>
          </w:tcPr>
          <w:p w14:paraId="2B9578BA" w14:textId="10D6BD30" w:rsidR="00277827" w:rsidRDefault="00277827" w:rsidP="00B646BC">
            <w:pPr>
              <w:rPr>
                <w:lang w:val="mk-MK" w:eastAsia="en-GB"/>
              </w:rPr>
            </w:pPr>
            <w:r>
              <w:rPr>
                <w:lang w:val="mk-MK" w:eastAsia="en-GB"/>
              </w:rPr>
              <w:t>2024</w:t>
            </w:r>
          </w:p>
        </w:tc>
        <w:tc>
          <w:tcPr>
            <w:tcW w:w="1541" w:type="dxa"/>
          </w:tcPr>
          <w:p w14:paraId="20455203" w14:textId="469C55AC" w:rsidR="00277827" w:rsidRDefault="00277827" w:rsidP="00B646BC">
            <w:pPr>
              <w:rPr>
                <w:lang w:val="mk-MK" w:eastAsia="en-GB"/>
              </w:rPr>
            </w:pPr>
            <w:r>
              <w:rPr>
                <w:lang w:val="mk-MK" w:eastAsia="en-GB"/>
              </w:rPr>
              <w:t>2025</w:t>
            </w:r>
          </w:p>
        </w:tc>
      </w:tr>
      <w:tr w:rsidR="00277827" w14:paraId="7DBBBDD7" w14:textId="77777777" w:rsidTr="00277827">
        <w:tc>
          <w:tcPr>
            <w:tcW w:w="1540" w:type="dxa"/>
          </w:tcPr>
          <w:p w14:paraId="15E64C72" w14:textId="09E8C896" w:rsidR="00277827" w:rsidRPr="00D9157E" w:rsidRDefault="00277827" w:rsidP="00B646BC">
            <w:pPr>
              <w:rPr>
                <w:lang w:eastAsia="en-GB"/>
              </w:rPr>
            </w:pPr>
            <w:r>
              <w:rPr>
                <w:lang w:val="mk-MK" w:eastAsia="en-GB"/>
              </w:rPr>
              <w:t xml:space="preserve">Количина на продаден природен гас </w:t>
            </w:r>
            <w:r>
              <w:rPr>
                <w:lang w:eastAsia="en-GB"/>
              </w:rPr>
              <w:t>nm</w:t>
            </w:r>
            <w:r w:rsidRPr="00D9157E">
              <w:rPr>
                <w:vertAlign w:val="superscript"/>
                <w:lang w:eastAsia="en-GB"/>
              </w:rPr>
              <w:t>3</w:t>
            </w:r>
          </w:p>
        </w:tc>
        <w:tc>
          <w:tcPr>
            <w:tcW w:w="1540" w:type="dxa"/>
          </w:tcPr>
          <w:p w14:paraId="3F0F5C46" w14:textId="4B07A1D0" w:rsidR="00277827" w:rsidRDefault="00277827" w:rsidP="00B646BC">
            <w:pPr>
              <w:rPr>
                <w:lang w:val="mk-MK" w:eastAsia="en-GB"/>
              </w:rPr>
            </w:pPr>
            <w:r>
              <w:rPr>
                <w:lang w:val="mk-MK" w:eastAsia="en-GB"/>
              </w:rPr>
              <w:t>1.140.000</w:t>
            </w:r>
          </w:p>
        </w:tc>
        <w:tc>
          <w:tcPr>
            <w:tcW w:w="1540" w:type="dxa"/>
          </w:tcPr>
          <w:p w14:paraId="4B53BF5F" w14:textId="67369AAE" w:rsidR="00277827" w:rsidRDefault="00277827" w:rsidP="00B646BC">
            <w:pPr>
              <w:rPr>
                <w:lang w:val="mk-MK" w:eastAsia="en-GB"/>
              </w:rPr>
            </w:pPr>
            <w:r w:rsidRPr="00277827">
              <w:rPr>
                <w:lang w:val="mk-MK" w:eastAsia="en-GB"/>
              </w:rPr>
              <w:t>1.140.000</w:t>
            </w:r>
          </w:p>
        </w:tc>
        <w:tc>
          <w:tcPr>
            <w:tcW w:w="1541" w:type="dxa"/>
          </w:tcPr>
          <w:p w14:paraId="66E18676" w14:textId="0DE91609" w:rsidR="00277827" w:rsidRDefault="00277827" w:rsidP="00B646BC">
            <w:pPr>
              <w:rPr>
                <w:lang w:val="mk-MK" w:eastAsia="en-GB"/>
              </w:rPr>
            </w:pPr>
            <w:r>
              <w:rPr>
                <w:lang w:val="mk-MK" w:eastAsia="en-GB"/>
              </w:rPr>
              <w:t>1.650.000</w:t>
            </w:r>
          </w:p>
        </w:tc>
        <w:tc>
          <w:tcPr>
            <w:tcW w:w="1541" w:type="dxa"/>
          </w:tcPr>
          <w:p w14:paraId="74F04CBB" w14:textId="1101BD8E" w:rsidR="00277827" w:rsidRDefault="00277827" w:rsidP="00B646BC">
            <w:pPr>
              <w:rPr>
                <w:lang w:val="mk-MK" w:eastAsia="en-GB"/>
              </w:rPr>
            </w:pPr>
            <w:r>
              <w:rPr>
                <w:lang w:val="mk-MK" w:eastAsia="en-GB"/>
              </w:rPr>
              <w:t>1.900.000</w:t>
            </w:r>
          </w:p>
        </w:tc>
        <w:tc>
          <w:tcPr>
            <w:tcW w:w="1541" w:type="dxa"/>
          </w:tcPr>
          <w:p w14:paraId="41BCA967" w14:textId="4DE14622" w:rsidR="00277827" w:rsidRDefault="00277827" w:rsidP="00B646BC">
            <w:pPr>
              <w:rPr>
                <w:lang w:val="mk-MK" w:eastAsia="en-GB"/>
              </w:rPr>
            </w:pPr>
            <w:r>
              <w:rPr>
                <w:lang w:val="mk-MK" w:eastAsia="en-GB"/>
              </w:rPr>
              <w:t>2.150.000</w:t>
            </w:r>
          </w:p>
        </w:tc>
      </w:tr>
    </w:tbl>
    <w:p w14:paraId="01E62D01" w14:textId="77777777" w:rsidR="003607CD" w:rsidRPr="00B646BC" w:rsidRDefault="003607CD" w:rsidP="00D9157E">
      <w:pPr>
        <w:rPr>
          <w:lang w:val="mk-MK" w:eastAsia="en-GB"/>
        </w:rPr>
      </w:pPr>
    </w:p>
    <w:p w14:paraId="6F436D3C" w14:textId="77777777" w:rsidR="009126EE" w:rsidRPr="00D34CDE" w:rsidRDefault="009126EE" w:rsidP="00243A09">
      <w:pPr>
        <w:pStyle w:val="Heading2"/>
        <w:numPr>
          <w:ilvl w:val="1"/>
          <w:numId w:val="10"/>
        </w:numPr>
        <w:ind w:left="576" w:hanging="576"/>
        <w:rPr>
          <w:lang w:val="mk-MK"/>
        </w:rPr>
      </w:pPr>
      <w:bookmarkStart w:id="536" w:name="_Toc353284178"/>
      <w:bookmarkStart w:id="537" w:name="_Toc353284340"/>
      <w:bookmarkStart w:id="538" w:name="_Toc353284445"/>
      <w:bookmarkStart w:id="539" w:name="_Toc353284514"/>
      <w:bookmarkStart w:id="540" w:name="_Toc353285169"/>
      <w:bookmarkStart w:id="541" w:name="_Toc353286559"/>
      <w:bookmarkStart w:id="542" w:name="_Toc353445201"/>
      <w:bookmarkStart w:id="543" w:name="_Toc364081069"/>
      <w:bookmarkStart w:id="544" w:name="_Toc364084531"/>
      <w:bookmarkStart w:id="545" w:name="_Toc364084938"/>
      <w:bookmarkStart w:id="546" w:name="_Toc142606730"/>
      <w:r w:rsidRPr="00D34CDE">
        <w:rPr>
          <w:lang w:val="mk-MK"/>
        </w:rPr>
        <w:t>Телекомуникации</w:t>
      </w:r>
      <w:bookmarkEnd w:id="536"/>
      <w:bookmarkEnd w:id="537"/>
      <w:bookmarkEnd w:id="538"/>
      <w:bookmarkEnd w:id="539"/>
      <w:bookmarkEnd w:id="540"/>
      <w:bookmarkEnd w:id="541"/>
      <w:bookmarkEnd w:id="542"/>
      <w:bookmarkEnd w:id="543"/>
      <w:bookmarkEnd w:id="544"/>
      <w:bookmarkEnd w:id="545"/>
      <w:bookmarkEnd w:id="546"/>
    </w:p>
    <w:p w14:paraId="08C28A6A" w14:textId="3694EA60" w:rsidR="00AB435D" w:rsidRPr="005F472C" w:rsidRDefault="00AB435D" w:rsidP="007B6673">
      <w:pPr>
        <w:rPr>
          <w:rFonts w:cs="Arial"/>
          <w:lang w:val="mk-MK" w:eastAsia="en-GB"/>
        </w:rPr>
      </w:pPr>
      <w:r w:rsidRPr="005F472C">
        <w:rPr>
          <w:lang w:val="mk-MK"/>
        </w:rPr>
        <w:t xml:space="preserve">Телекомуникациската мрежа во струмичкиот регион е доста развиена и ја покрива речиси целата територија на регионот. </w:t>
      </w:r>
      <w:r w:rsidR="002E31E8" w:rsidRPr="005F472C">
        <w:rPr>
          <w:lang w:val="mk-MK"/>
        </w:rPr>
        <w:t xml:space="preserve">Реализацијата на телефонските приклучоци и </w:t>
      </w:r>
      <w:r w:rsidR="002E31E8" w:rsidRPr="005F472C">
        <w:rPr>
          <w:lang w:val="mk-MK"/>
        </w:rPr>
        <w:lastRenderedPageBreak/>
        <w:t xml:space="preserve">останатите телекомуникациски услуги ги врши </w:t>
      </w:r>
      <w:r w:rsidRPr="005F472C">
        <w:rPr>
          <w:lang w:val="mk-MK"/>
        </w:rPr>
        <w:t xml:space="preserve">АД „Македонски телеком“ </w:t>
      </w:r>
      <w:r w:rsidR="002E31E8" w:rsidRPr="005F472C">
        <w:rPr>
          <w:lang w:val="mk-MK"/>
        </w:rPr>
        <w:t xml:space="preserve">со подружница Струмица со најсовремена телекомуникациска мрежа. </w:t>
      </w:r>
    </w:p>
    <w:p w14:paraId="2A44C27A" w14:textId="77777777" w:rsidR="009126EE" w:rsidRPr="00D34CDE" w:rsidRDefault="009126EE" w:rsidP="00243A09">
      <w:pPr>
        <w:pStyle w:val="Heading2"/>
        <w:numPr>
          <w:ilvl w:val="1"/>
          <w:numId w:val="10"/>
        </w:numPr>
        <w:ind w:left="576" w:hanging="576"/>
        <w:rPr>
          <w:lang w:val="mk-MK"/>
        </w:rPr>
      </w:pPr>
      <w:bookmarkStart w:id="547" w:name="_Toc353284179"/>
      <w:bookmarkStart w:id="548" w:name="_Toc353284341"/>
      <w:bookmarkStart w:id="549" w:name="_Toc353284446"/>
      <w:bookmarkStart w:id="550" w:name="_Toc353284515"/>
      <w:bookmarkStart w:id="551" w:name="_Toc353285170"/>
      <w:bookmarkStart w:id="552" w:name="_Toc353286560"/>
      <w:bookmarkStart w:id="553" w:name="_Toc353445202"/>
      <w:bookmarkStart w:id="554" w:name="_Toc364081070"/>
      <w:bookmarkStart w:id="555" w:name="_Toc364084532"/>
      <w:bookmarkStart w:id="556" w:name="_Toc364084939"/>
      <w:bookmarkStart w:id="557" w:name="_Toc142606731"/>
      <w:r w:rsidRPr="00D34CDE">
        <w:rPr>
          <w:lang w:val="mk-MK"/>
        </w:rPr>
        <w:t>Социо-економски карактеристики</w:t>
      </w:r>
      <w:bookmarkEnd w:id="547"/>
      <w:bookmarkEnd w:id="548"/>
      <w:bookmarkEnd w:id="549"/>
      <w:bookmarkEnd w:id="550"/>
      <w:bookmarkEnd w:id="551"/>
      <w:bookmarkEnd w:id="552"/>
      <w:bookmarkEnd w:id="553"/>
      <w:bookmarkEnd w:id="554"/>
      <w:bookmarkEnd w:id="555"/>
      <w:bookmarkEnd w:id="556"/>
      <w:bookmarkEnd w:id="557"/>
      <w:r w:rsidRPr="00D34CDE">
        <w:rPr>
          <w:lang w:val="mk-MK"/>
        </w:rPr>
        <w:t xml:space="preserve"> </w:t>
      </w:r>
    </w:p>
    <w:p w14:paraId="2AE57E1D" w14:textId="0337C03B" w:rsidR="009126EE" w:rsidRPr="005F472C" w:rsidRDefault="00335858" w:rsidP="007B6673">
      <w:pPr>
        <w:autoSpaceDE w:val="0"/>
        <w:autoSpaceDN w:val="0"/>
        <w:adjustRightInd w:val="0"/>
        <w:rPr>
          <w:rFonts w:cs="Arial"/>
          <w:lang w:val="mk-MK"/>
        </w:rPr>
      </w:pPr>
      <w:r w:rsidRPr="005F472C">
        <w:rPr>
          <w:rFonts w:cs="Arial"/>
          <w:lang w:val="mk-MK"/>
        </w:rPr>
        <w:t>Локалниот економски развој во О</w:t>
      </w:r>
      <w:r w:rsidR="009126EE" w:rsidRPr="005F472C">
        <w:rPr>
          <w:rFonts w:cs="Arial"/>
          <w:lang w:val="mk-MK"/>
        </w:rPr>
        <w:t xml:space="preserve">пштина </w:t>
      </w:r>
      <w:r w:rsidR="006724A0" w:rsidRPr="005F472C">
        <w:rPr>
          <w:rFonts w:cs="Arial"/>
          <w:lang w:val="mk-MK"/>
        </w:rPr>
        <w:t>Струмица</w:t>
      </w:r>
      <w:r w:rsidR="00726D84" w:rsidRPr="005F472C">
        <w:rPr>
          <w:rFonts w:cs="Arial"/>
          <w:lang w:val="mk-MK"/>
        </w:rPr>
        <w:t>,</w:t>
      </w:r>
      <w:r w:rsidR="009126EE" w:rsidRPr="005F472C">
        <w:rPr>
          <w:rFonts w:cs="Arial"/>
          <w:lang w:val="mk-MK"/>
        </w:rPr>
        <w:t xml:space="preserve"> се карактеризира со релативно голема застапеност на секторот</w:t>
      </w:r>
      <w:r w:rsidR="00C10038">
        <w:rPr>
          <w:rFonts w:cs="Arial"/>
          <w:lang w:val="mk-MK"/>
        </w:rPr>
        <w:t xml:space="preserve"> </w:t>
      </w:r>
      <w:r w:rsidR="009126EE" w:rsidRPr="005F472C">
        <w:rPr>
          <w:rFonts w:cs="Arial"/>
          <w:lang w:val="mk-MK"/>
        </w:rPr>
        <w:t>индустрија</w:t>
      </w:r>
      <w:r w:rsidR="00726D84" w:rsidRPr="005F472C">
        <w:rPr>
          <w:rFonts w:cs="Arial"/>
          <w:lang w:val="mk-MK"/>
        </w:rPr>
        <w:t>,</w:t>
      </w:r>
      <w:r w:rsidR="009126EE" w:rsidRPr="005F472C">
        <w:rPr>
          <w:rFonts w:cs="Arial"/>
          <w:lang w:val="mk-MK"/>
        </w:rPr>
        <w:t xml:space="preserve"> кој работи профитабилно и апсорбира значителен дел од работната сила.</w:t>
      </w:r>
    </w:p>
    <w:p w14:paraId="4123F66D" w14:textId="525410F1" w:rsidR="006724A0" w:rsidRPr="005F472C" w:rsidRDefault="006724A0" w:rsidP="007B6673">
      <w:pPr>
        <w:pStyle w:val="ListParagraph"/>
        <w:ind w:left="0"/>
        <w:rPr>
          <w:bCs/>
          <w:lang w:val="mk-MK"/>
        </w:rPr>
      </w:pPr>
      <w:r w:rsidRPr="005F472C">
        <w:rPr>
          <w:bCs/>
          <w:lang w:val="mk-MK"/>
        </w:rPr>
        <w:t xml:space="preserve">Главни стопански гранки во </w:t>
      </w:r>
      <w:r w:rsidR="003426EF">
        <w:rPr>
          <w:bCs/>
          <w:lang w:val="mk-MK"/>
        </w:rPr>
        <w:t>О</w:t>
      </w:r>
      <w:r w:rsidR="003426EF" w:rsidRPr="005F472C">
        <w:rPr>
          <w:bCs/>
          <w:lang w:val="mk-MK"/>
        </w:rPr>
        <w:t xml:space="preserve">пштината </w:t>
      </w:r>
      <w:r w:rsidRPr="005F472C">
        <w:rPr>
          <w:bCs/>
          <w:lang w:val="mk-MK"/>
        </w:rPr>
        <w:t>се земјоделство и сточарство, потоа прехранбената индустрија, дрвната индустрија, рударската, метало-преработувачка и текстилна  индустрија (тешка и лесна конфекција).</w:t>
      </w:r>
    </w:p>
    <w:p w14:paraId="1BB18FE9" w14:textId="08475BFB" w:rsidR="001F7551" w:rsidRPr="005F472C" w:rsidRDefault="001F7551" w:rsidP="007B6673">
      <w:pPr>
        <w:autoSpaceDE w:val="0"/>
        <w:autoSpaceDN w:val="0"/>
        <w:adjustRightInd w:val="0"/>
        <w:rPr>
          <w:rFonts w:cs="Arial"/>
          <w:lang w:val="mk-MK"/>
        </w:rPr>
      </w:pPr>
      <w:r w:rsidRPr="005F472C">
        <w:rPr>
          <w:lang w:val="mk-MK"/>
        </w:rPr>
        <w:t>За преработка и повисока финализација на примарното земјоделско производство постојат капацитети за производство на конзервиран зеленчук, преработка на млеко и месо, фабрика за обработка и ферментација на тутун, мелничко-пекарска индустрија, мини производствени погони за производство на слатки и слично.</w:t>
      </w:r>
    </w:p>
    <w:p w14:paraId="05EAAF18" w14:textId="3352D9F8" w:rsidR="009126EE" w:rsidRPr="005F472C" w:rsidRDefault="001F7551" w:rsidP="007B6673">
      <w:pPr>
        <w:pStyle w:val="ListParagraph"/>
        <w:ind w:left="0"/>
        <w:rPr>
          <w:bCs/>
          <w:lang w:val="mk-MK"/>
        </w:rPr>
      </w:pPr>
      <w:r w:rsidRPr="005F472C">
        <w:rPr>
          <w:bCs/>
          <w:lang w:val="mk-MK"/>
        </w:rPr>
        <w:t>Главни приоритети за економски развој во општина Струмица се модернизација на постоечките производствени капацитети и отворање нови, потоа развој на современо земјоделско производство на здрава храна, создавање регионален центар за заедничка понуда на раноградинарски производи, како и туризам во разни форми (</w:t>
      </w:r>
      <w:r w:rsidR="003426EF">
        <w:rPr>
          <w:bCs/>
          <w:lang w:val="mk-MK"/>
        </w:rPr>
        <w:t>а</w:t>
      </w:r>
      <w:r w:rsidR="003426EF" w:rsidRPr="005F472C">
        <w:rPr>
          <w:bCs/>
          <w:lang w:val="mk-MK"/>
        </w:rPr>
        <w:t>лтернативен</w:t>
      </w:r>
      <w:r w:rsidRPr="005F472C">
        <w:rPr>
          <w:bCs/>
          <w:lang w:val="mk-MK"/>
        </w:rPr>
        <w:t xml:space="preserve">, </w:t>
      </w:r>
      <w:r w:rsidR="003426EF">
        <w:rPr>
          <w:bCs/>
          <w:lang w:val="mk-MK"/>
        </w:rPr>
        <w:t>б</w:t>
      </w:r>
      <w:r w:rsidR="003426EF" w:rsidRPr="005F472C">
        <w:rPr>
          <w:bCs/>
          <w:lang w:val="mk-MK"/>
        </w:rPr>
        <w:t>ански</w:t>
      </w:r>
      <w:r w:rsidRPr="005F472C">
        <w:rPr>
          <w:bCs/>
          <w:lang w:val="mk-MK"/>
        </w:rPr>
        <w:t xml:space="preserve">, </w:t>
      </w:r>
      <w:r w:rsidR="003426EF">
        <w:rPr>
          <w:bCs/>
          <w:lang w:val="mk-MK"/>
        </w:rPr>
        <w:t>к</w:t>
      </w:r>
      <w:r w:rsidR="003426EF" w:rsidRPr="005F472C">
        <w:rPr>
          <w:bCs/>
          <w:lang w:val="mk-MK"/>
        </w:rPr>
        <w:t xml:space="preserve">ултурен </w:t>
      </w:r>
      <w:r w:rsidRPr="005F472C">
        <w:rPr>
          <w:bCs/>
          <w:lang w:val="mk-MK"/>
        </w:rPr>
        <w:t xml:space="preserve">и </w:t>
      </w:r>
      <w:r w:rsidR="003426EF">
        <w:rPr>
          <w:bCs/>
          <w:lang w:val="mk-MK"/>
        </w:rPr>
        <w:t>р</w:t>
      </w:r>
      <w:r w:rsidR="003426EF" w:rsidRPr="005F472C">
        <w:rPr>
          <w:bCs/>
          <w:lang w:val="mk-MK"/>
        </w:rPr>
        <w:t>урален</w:t>
      </w:r>
      <w:r w:rsidRPr="005F472C">
        <w:rPr>
          <w:bCs/>
          <w:lang w:val="mk-MK"/>
        </w:rPr>
        <w:t>).</w:t>
      </w:r>
    </w:p>
    <w:p w14:paraId="174BF035" w14:textId="77777777" w:rsidR="009126EE" w:rsidRPr="00D34CDE" w:rsidRDefault="009126EE" w:rsidP="00FB0939">
      <w:pPr>
        <w:pStyle w:val="Heading2"/>
        <w:numPr>
          <w:ilvl w:val="1"/>
          <w:numId w:val="10"/>
        </w:numPr>
        <w:ind w:left="576" w:hanging="576"/>
        <w:rPr>
          <w:lang w:val="mk-MK"/>
        </w:rPr>
      </w:pPr>
      <w:bookmarkStart w:id="558" w:name="_Toc353284180"/>
      <w:bookmarkStart w:id="559" w:name="_Toc353284342"/>
      <w:bookmarkStart w:id="560" w:name="_Toc353284447"/>
      <w:bookmarkStart w:id="561" w:name="_Toc353284516"/>
      <w:bookmarkStart w:id="562" w:name="_Toc353285171"/>
      <w:bookmarkStart w:id="563" w:name="_Toc353286561"/>
      <w:bookmarkStart w:id="564" w:name="_Toc353445203"/>
      <w:bookmarkStart w:id="565" w:name="_Toc364081071"/>
      <w:bookmarkStart w:id="566" w:name="_Toc364084533"/>
      <w:bookmarkStart w:id="567" w:name="_Toc364084940"/>
      <w:bookmarkStart w:id="568" w:name="_Toc142606732"/>
      <w:r w:rsidRPr="00D34CDE">
        <w:rPr>
          <w:lang w:val="mk-MK"/>
        </w:rPr>
        <w:t xml:space="preserve">Културно-историско наследство на </w:t>
      </w:r>
      <w:bookmarkEnd w:id="558"/>
      <w:bookmarkEnd w:id="559"/>
      <w:bookmarkEnd w:id="560"/>
      <w:bookmarkEnd w:id="561"/>
      <w:bookmarkEnd w:id="562"/>
      <w:bookmarkEnd w:id="563"/>
      <w:bookmarkEnd w:id="564"/>
      <w:bookmarkEnd w:id="565"/>
      <w:bookmarkEnd w:id="566"/>
      <w:bookmarkEnd w:id="567"/>
      <w:r w:rsidR="00F64766" w:rsidRPr="00D34CDE">
        <w:rPr>
          <w:lang w:val="mk-MK"/>
        </w:rPr>
        <w:t>Струмица</w:t>
      </w:r>
      <w:bookmarkEnd w:id="568"/>
    </w:p>
    <w:p w14:paraId="574AD57A" w14:textId="63039A0B" w:rsidR="00C2552C" w:rsidRPr="005F472C" w:rsidRDefault="009126EE" w:rsidP="007B6673">
      <w:pPr>
        <w:rPr>
          <w:rFonts w:cs="Arial"/>
          <w:lang w:val="mk-MK"/>
        </w:rPr>
      </w:pPr>
      <w:r w:rsidRPr="005F472C">
        <w:rPr>
          <w:rFonts w:cs="Arial"/>
          <w:lang w:val="mk-MK"/>
        </w:rPr>
        <w:t xml:space="preserve">Културно-историските обележја на градот </w:t>
      </w:r>
      <w:r w:rsidR="0009761D" w:rsidRPr="005F472C">
        <w:rPr>
          <w:rFonts w:cs="Arial"/>
          <w:lang w:val="mk-MK"/>
        </w:rPr>
        <w:t>Струмица</w:t>
      </w:r>
      <w:r w:rsidRPr="005F472C">
        <w:rPr>
          <w:rFonts w:cs="Arial"/>
          <w:lang w:val="mk-MK"/>
        </w:rPr>
        <w:t>, датираат уште од најраните</w:t>
      </w:r>
      <w:r w:rsidR="001D5E64" w:rsidRPr="005F472C">
        <w:rPr>
          <w:rFonts w:cs="Arial"/>
          <w:lang w:val="mk-MK"/>
        </w:rPr>
        <w:t xml:space="preserve"> времиња на човековата историја.</w:t>
      </w:r>
      <w:r w:rsidR="0009761D" w:rsidRPr="005F472C">
        <w:rPr>
          <w:rFonts w:cs="Arial"/>
          <w:lang w:val="mk-MK"/>
        </w:rPr>
        <w:t xml:space="preserve"> </w:t>
      </w:r>
      <w:r w:rsidRPr="005F472C">
        <w:rPr>
          <w:rFonts w:cs="Arial"/>
          <w:lang w:val="mk-MK"/>
        </w:rPr>
        <w:t>Регистрирани се населби од неолитот, енеолитот, римскиот, како и доцноантичкиот средновековен период.</w:t>
      </w:r>
      <w:r w:rsidR="001B5271" w:rsidRPr="005F472C">
        <w:rPr>
          <w:rFonts w:cs="Arial"/>
          <w:lang w:val="mk-MK"/>
        </w:rPr>
        <w:t xml:space="preserve"> </w:t>
      </w:r>
      <w:r w:rsidR="00C2552C" w:rsidRPr="005F472C">
        <w:rPr>
          <w:rFonts w:cs="Arial"/>
          <w:lang w:val="mk-MK"/>
        </w:rPr>
        <w:t>Еден од најпрепознатливите белези на оп</w:t>
      </w:r>
      <w:r w:rsidR="001711F6" w:rsidRPr="005F472C">
        <w:rPr>
          <w:rFonts w:cs="Arial"/>
          <w:lang w:val="mk-MK"/>
        </w:rPr>
        <w:t>ш</w:t>
      </w:r>
      <w:r w:rsidR="00C2552C" w:rsidRPr="005F472C">
        <w:rPr>
          <w:rFonts w:cs="Arial"/>
          <w:lang w:val="mk-MK"/>
        </w:rPr>
        <w:t>тина Струмица е археолошкиот локалитет</w:t>
      </w:r>
      <w:r w:rsidR="001711F6" w:rsidRPr="005F472C">
        <w:rPr>
          <w:rFonts w:cs="Arial"/>
          <w:lang w:val="mk-MK"/>
        </w:rPr>
        <w:t xml:space="preserve"> Цареви </w:t>
      </w:r>
      <w:r w:rsidR="00036E87" w:rsidRPr="005F472C">
        <w:rPr>
          <w:rFonts w:cs="Arial"/>
          <w:lang w:val="mk-MK"/>
        </w:rPr>
        <w:t>К</w:t>
      </w:r>
      <w:r w:rsidR="001711F6" w:rsidRPr="005F472C">
        <w:rPr>
          <w:rFonts w:cs="Arial"/>
          <w:lang w:val="mk-MK"/>
        </w:rPr>
        <w:t>ули. Други занчајни археолошки локалит</w:t>
      </w:r>
      <w:r w:rsidR="00036E87" w:rsidRPr="005F472C">
        <w:rPr>
          <w:rFonts w:cs="Arial"/>
          <w:lang w:val="mk-MK"/>
        </w:rPr>
        <w:t xml:space="preserve">ети </w:t>
      </w:r>
      <w:r w:rsidR="001711F6" w:rsidRPr="005F472C">
        <w:rPr>
          <w:rFonts w:cs="Arial"/>
          <w:lang w:val="mk-MK"/>
        </w:rPr>
        <w:t>за Општината се:</w:t>
      </w:r>
      <w:r w:rsidR="004C3A13" w:rsidRPr="005F472C">
        <w:rPr>
          <w:rFonts w:cs="Arial"/>
          <w:b/>
          <w:lang w:val="mk-MK"/>
        </w:rPr>
        <w:t xml:space="preserve"> </w:t>
      </w:r>
      <w:r w:rsidR="004C3A13" w:rsidRPr="005F472C">
        <w:rPr>
          <w:rFonts w:cs="Arial"/>
          <w:lang w:val="mk-MK"/>
        </w:rPr>
        <w:t>Градско паркче (Некропола од доцно</w:t>
      </w:r>
      <w:r w:rsidR="00015756">
        <w:rPr>
          <w:rFonts w:cs="Arial"/>
          <w:lang w:val="mk-MK"/>
        </w:rPr>
        <w:t xml:space="preserve"> </w:t>
      </w:r>
      <w:r w:rsidR="004C3A13" w:rsidRPr="005F472C">
        <w:rPr>
          <w:rFonts w:cs="Arial"/>
          <w:lang w:val="mk-MK"/>
        </w:rPr>
        <w:t>античко време), Марково Кале (Утврдена населба и некропола од римско време), Мачук (палата од доцно</w:t>
      </w:r>
      <w:r w:rsidR="00015756">
        <w:rPr>
          <w:rFonts w:cs="Arial"/>
          <w:lang w:val="mk-MK"/>
        </w:rPr>
        <w:t xml:space="preserve"> </w:t>
      </w:r>
      <w:r w:rsidR="004C3A13" w:rsidRPr="005F472C">
        <w:rPr>
          <w:rFonts w:cs="Arial"/>
          <w:lang w:val="mk-MK"/>
        </w:rPr>
        <w:t>античкото време),</w:t>
      </w:r>
      <w:r w:rsidR="00E27078" w:rsidRPr="005F472C">
        <w:rPr>
          <w:rFonts w:cs="Arial"/>
          <w:lang w:val="mk-MK"/>
        </w:rPr>
        <w:t xml:space="preserve"> </w:t>
      </w:r>
      <w:r w:rsidR="004C3A13" w:rsidRPr="005F472C">
        <w:rPr>
          <w:rFonts w:cs="Arial"/>
          <w:lang w:val="mk-MK"/>
        </w:rPr>
        <w:t>Катастарска парцела 3.730 (Некропола од доцно</w:t>
      </w:r>
      <w:r w:rsidR="00015756">
        <w:rPr>
          <w:rFonts w:cs="Arial"/>
          <w:lang w:val="mk-MK"/>
        </w:rPr>
        <w:t xml:space="preserve"> </w:t>
      </w:r>
      <w:r w:rsidR="004C3A13" w:rsidRPr="005F472C">
        <w:rPr>
          <w:rFonts w:cs="Arial"/>
          <w:lang w:val="mk-MK"/>
        </w:rPr>
        <w:t>античкото време), Орта џамија-(средно</w:t>
      </w:r>
      <w:r w:rsidR="00015756">
        <w:rPr>
          <w:rFonts w:cs="Arial"/>
          <w:lang w:val="mk-MK"/>
        </w:rPr>
        <w:t xml:space="preserve"> </w:t>
      </w:r>
      <w:r w:rsidR="00015756" w:rsidRPr="005F472C">
        <w:rPr>
          <w:rFonts w:cs="Arial"/>
          <w:lang w:val="mk-MK"/>
        </w:rPr>
        <w:t>вековна</w:t>
      </w:r>
      <w:r w:rsidR="004C3A13" w:rsidRPr="005F472C">
        <w:rPr>
          <w:rFonts w:cs="Arial"/>
          <w:lang w:val="mk-MK"/>
        </w:rPr>
        <w:t xml:space="preserve"> </w:t>
      </w:r>
      <w:r w:rsidR="00E27078" w:rsidRPr="005F472C">
        <w:rPr>
          <w:rFonts w:cs="Arial"/>
          <w:lang w:val="mk-MK"/>
        </w:rPr>
        <w:t xml:space="preserve"> црква и некропола), </w:t>
      </w:r>
      <w:r w:rsidR="004C3A13" w:rsidRPr="005F472C">
        <w:rPr>
          <w:rFonts w:cs="Arial"/>
          <w:lang w:val="mk-MK"/>
        </w:rPr>
        <w:t xml:space="preserve">Самарница </w:t>
      </w:r>
      <w:r w:rsidR="00E27078" w:rsidRPr="005F472C">
        <w:rPr>
          <w:rFonts w:cs="Arial"/>
          <w:lang w:val="mk-MK"/>
        </w:rPr>
        <w:t>–</w:t>
      </w:r>
      <w:r w:rsidR="004C3A13" w:rsidRPr="005F472C">
        <w:rPr>
          <w:rFonts w:cs="Arial"/>
          <w:lang w:val="mk-MK"/>
        </w:rPr>
        <w:t xml:space="preserve"> </w:t>
      </w:r>
      <w:r w:rsidR="00E27078" w:rsidRPr="005F472C">
        <w:rPr>
          <w:rFonts w:cs="Arial"/>
          <w:lang w:val="mk-MK"/>
        </w:rPr>
        <w:t>(</w:t>
      </w:r>
      <w:r w:rsidR="004C3A13" w:rsidRPr="005F472C">
        <w:rPr>
          <w:rFonts w:cs="Arial"/>
          <w:lang w:val="mk-MK"/>
        </w:rPr>
        <w:t>Некропола од римско време I-II век</w:t>
      </w:r>
      <w:r w:rsidR="00E27078" w:rsidRPr="005F472C">
        <w:rPr>
          <w:rFonts w:cs="Arial"/>
          <w:lang w:val="mk-MK"/>
        </w:rPr>
        <w:t xml:space="preserve">), </w:t>
      </w:r>
      <w:r w:rsidR="004C3A13" w:rsidRPr="005F472C">
        <w:rPr>
          <w:rFonts w:cs="Arial"/>
          <w:lang w:val="mk-MK"/>
        </w:rPr>
        <w:t xml:space="preserve">Св. 15 </w:t>
      </w:r>
      <w:r w:rsidR="00015756">
        <w:rPr>
          <w:rFonts w:cs="Arial"/>
          <w:lang w:val="mk-MK"/>
        </w:rPr>
        <w:t>Т</w:t>
      </w:r>
      <w:r w:rsidR="00015756" w:rsidRPr="005F472C">
        <w:rPr>
          <w:rFonts w:cs="Arial"/>
          <w:lang w:val="mk-MK"/>
        </w:rPr>
        <w:t xml:space="preserve">ивериополски </w:t>
      </w:r>
      <w:r w:rsidR="004C3A13" w:rsidRPr="005F472C">
        <w:rPr>
          <w:rFonts w:cs="Arial"/>
          <w:lang w:val="mk-MK"/>
        </w:rPr>
        <w:t>маченици</w:t>
      </w:r>
      <w:r w:rsidR="00E27078" w:rsidRPr="005F472C">
        <w:rPr>
          <w:rFonts w:cs="Arial"/>
          <w:lang w:val="mk-MK"/>
        </w:rPr>
        <w:t xml:space="preserve"> (Комплекс на старо-</w:t>
      </w:r>
      <w:r w:rsidR="004C3A13" w:rsidRPr="005F472C">
        <w:rPr>
          <w:rFonts w:cs="Arial"/>
          <w:lang w:val="mk-MK"/>
        </w:rPr>
        <w:t>христијански цркви</w:t>
      </w:r>
      <w:r w:rsidR="00E27078" w:rsidRPr="005F472C">
        <w:rPr>
          <w:rFonts w:cs="Arial"/>
          <w:lang w:val="mk-MK"/>
        </w:rPr>
        <w:t>), Струмица-</w:t>
      </w:r>
      <w:r w:rsidR="004C3A13" w:rsidRPr="005F472C">
        <w:rPr>
          <w:rFonts w:cs="Arial"/>
          <w:lang w:val="mk-MK"/>
        </w:rPr>
        <w:t>Тивериопол</w:t>
      </w:r>
      <w:r w:rsidR="00E27078" w:rsidRPr="005F472C">
        <w:rPr>
          <w:rFonts w:cs="Arial"/>
          <w:lang w:val="mk-MK"/>
        </w:rPr>
        <w:t xml:space="preserve"> (</w:t>
      </w:r>
      <w:r w:rsidR="004C3A13" w:rsidRPr="005F472C">
        <w:rPr>
          <w:rFonts w:cs="Arial"/>
          <w:lang w:val="mk-MK"/>
        </w:rPr>
        <w:t>Градска населба од доцно</w:t>
      </w:r>
      <w:r w:rsidR="00015756">
        <w:rPr>
          <w:rFonts w:cs="Arial"/>
          <w:lang w:val="mk-MK"/>
        </w:rPr>
        <w:t xml:space="preserve"> </w:t>
      </w:r>
      <w:r w:rsidR="004C3A13" w:rsidRPr="005F472C">
        <w:rPr>
          <w:rFonts w:cs="Arial"/>
          <w:lang w:val="mk-MK"/>
        </w:rPr>
        <w:t>античкото и старо</w:t>
      </w:r>
      <w:r w:rsidR="00015756">
        <w:rPr>
          <w:rFonts w:cs="Arial"/>
          <w:lang w:val="mk-MK"/>
        </w:rPr>
        <w:t xml:space="preserve"> </w:t>
      </w:r>
      <w:r w:rsidR="004C3A13" w:rsidRPr="005F472C">
        <w:rPr>
          <w:rFonts w:cs="Arial"/>
          <w:lang w:val="mk-MK"/>
        </w:rPr>
        <w:t>христијанското време</w:t>
      </w:r>
      <w:r w:rsidR="00E27078" w:rsidRPr="005F472C">
        <w:rPr>
          <w:rFonts w:cs="Arial"/>
          <w:lang w:val="mk-MK"/>
        </w:rPr>
        <w:t>), Баница</w:t>
      </w:r>
      <w:r w:rsidR="0013696B" w:rsidRPr="005F472C">
        <w:rPr>
          <w:rFonts w:cs="Arial"/>
          <w:lang w:val="mk-MK"/>
        </w:rPr>
        <w:t xml:space="preserve"> (</w:t>
      </w:r>
      <w:r w:rsidR="00E27078" w:rsidRPr="005F472C">
        <w:rPr>
          <w:rFonts w:cs="Arial"/>
          <w:lang w:val="mk-MK"/>
        </w:rPr>
        <w:t>Некропола од доцно</w:t>
      </w:r>
      <w:r w:rsidR="00015756">
        <w:rPr>
          <w:rFonts w:cs="Arial"/>
          <w:lang w:val="mk-MK"/>
        </w:rPr>
        <w:t xml:space="preserve"> </w:t>
      </w:r>
      <w:r w:rsidR="00E27078" w:rsidRPr="005F472C">
        <w:rPr>
          <w:rFonts w:cs="Arial"/>
          <w:lang w:val="mk-MK"/>
        </w:rPr>
        <w:t>античко време</w:t>
      </w:r>
      <w:r w:rsidR="0013696B" w:rsidRPr="005F472C">
        <w:rPr>
          <w:rFonts w:cs="Arial"/>
          <w:lang w:val="mk-MK"/>
        </w:rPr>
        <w:t xml:space="preserve">), </w:t>
      </w:r>
      <w:r w:rsidR="00E27078" w:rsidRPr="005F472C">
        <w:rPr>
          <w:rFonts w:cs="Arial"/>
          <w:lang w:val="mk-MK"/>
        </w:rPr>
        <w:t>Мерата</w:t>
      </w:r>
      <w:r w:rsidR="0013696B" w:rsidRPr="005F472C">
        <w:rPr>
          <w:rFonts w:cs="Arial"/>
          <w:lang w:val="mk-MK"/>
        </w:rPr>
        <w:t xml:space="preserve"> (</w:t>
      </w:r>
      <w:r w:rsidR="00E27078" w:rsidRPr="005F472C">
        <w:rPr>
          <w:rFonts w:cs="Arial"/>
          <w:lang w:val="mk-MK"/>
        </w:rPr>
        <w:t>Термален објект од доцно</w:t>
      </w:r>
      <w:r w:rsidR="00015756">
        <w:rPr>
          <w:rFonts w:cs="Arial"/>
          <w:lang w:val="mk-MK"/>
        </w:rPr>
        <w:t xml:space="preserve"> </w:t>
      </w:r>
      <w:r w:rsidR="00E27078" w:rsidRPr="005F472C">
        <w:rPr>
          <w:rFonts w:cs="Arial"/>
          <w:lang w:val="mk-MK"/>
        </w:rPr>
        <w:t>античко време</w:t>
      </w:r>
      <w:r w:rsidR="0013696B" w:rsidRPr="005F472C">
        <w:rPr>
          <w:rFonts w:cs="Arial"/>
          <w:lang w:val="mk-MK"/>
        </w:rPr>
        <w:t xml:space="preserve">), </w:t>
      </w:r>
      <w:r w:rsidR="00E27078" w:rsidRPr="005F472C">
        <w:rPr>
          <w:rFonts w:cs="Arial"/>
          <w:lang w:val="mk-MK"/>
        </w:rPr>
        <w:t>Св. Ѓорѓи</w:t>
      </w:r>
      <w:r w:rsidR="0013696B" w:rsidRPr="005F472C">
        <w:rPr>
          <w:rFonts w:cs="Arial"/>
          <w:lang w:val="mk-MK"/>
        </w:rPr>
        <w:t xml:space="preserve"> (</w:t>
      </w:r>
      <w:r w:rsidR="00E27078" w:rsidRPr="005F472C">
        <w:rPr>
          <w:rFonts w:cs="Arial"/>
          <w:lang w:val="mk-MK"/>
        </w:rPr>
        <w:t>Средновековна црква</w:t>
      </w:r>
      <w:r w:rsidR="0013696B" w:rsidRPr="005F472C">
        <w:rPr>
          <w:rFonts w:cs="Arial"/>
          <w:lang w:val="mk-MK"/>
        </w:rPr>
        <w:t xml:space="preserve">) и </w:t>
      </w:r>
      <w:r w:rsidR="00E27078" w:rsidRPr="005F472C">
        <w:rPr>
          <w:rFonts w:cs="Arial"/>
          <w:lang w:val="mk-MK"/>
        </w:rPr>
        <w:t xml:space="preserve">Струмин Гроб </w:t>
      </w:r>
      <w:r w:rsidR="0013696B" w:rsidRPr="005F472C">
        <w:rPr>
          <w:rFonts w:cs="Arial"/>
          <w:lang w:val="mk-MK"/>
        </w:rPr>
        <w:t>(</w:t>
      </w:r>
      <w:r w:rsidR="00E27078" w:rsidRPr="005F472C">
        <w:rPr>
          <w:rFonts w:cs="Arial"/>
          <w:lang w:val="mk-MK"/>
        </w:rPr>
        <w:t>средновековен гроб</w:t>
      </w:r>
      <w:r w:rsidR="0013696B" w:rsidRPr="005F472C">
        <w:rPr>
          <w:rFonts w:cs="Arial"/>
          <w:lang w:val="mk-MK"/>
        </w:rPr>
        <w:t>).</w:t>
      </w:r>
    </w:p>
    <w:p w14:paraId="6CEC9A4F" w14:textId="77777777" w:rsidR="00C2552C" w:rsidRPr="005F472C" w:rsidRDefault="00330C25" w:rsidP="00455493">
      <w:pPr>
        <w:pStyle w:val="ListParagraph"/>
        <w:spacing w:after="120"/>
        <w:ind w:left="0"/>
        <w:jc w:val="center"/>
        <w:rPr>
          <w:rFonts w:cs="Arial"/>
          <w:lang w:val="mk-MK"/>
        </w:rPr>
      </w:pPr>
      <w:r w:rsidRPr="005F472C">
        <w:rPr>
          <w:rFonts w:cs="Arial"/>
          <w:noProof/>
          <w:lang w:val="mk-MK" w:eastAsia="mk-MK"/>
        </w:rPr>
        <w:drawing>
          <wp:inline distT="0" distB="0" distL="0" distR="0" wp14:anchorId="36A323F6" wp14:editId="0C4160B0">
            <wp:extent cx="2867025" cy="1447800"/>
            <wp:effectExtent l="19050" t="19050" r="28575" b="19050"/>
            <wp:docPr id="22" name="Picture 3" descr="image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055"/>
                    <pic:cNvPicPr>
                      <a:picLocks noChangeAspect="1" noChangeArrowheads="1"/>
                    </pic:cNvPicPr>
                  </pic:nvPicPr>
                  <pic:blipFill>
                    <a:blip r:embed="rId46" cstate="print"/>
                    <a:srcRect l="7584" t="10136" r="12612" b="13640"/>
                    <a:stretch>
                      <a:fillRect/>
                    </a:stretch>
                  </pic:blipFill>
                  <pic:spPr bwMode="auto">
                    <a:xfrm>
                      <a:off x="0" y="0"/>
                      <a:ext cx="2867025" cy="1447800"/>
                    </a:xfrm>
                    <a:prstGeom prst="rect">
                      <a:avLst/>
                    </a:prstGeom>
                    <a:noFill/>
                    <a:ln w="19050">
                      <a:solidFill>
                        <a:schemeClr val="tx1"/>
                      </a:solidFill>
                      <a:miter lim="800000"/>
                      <a:headEnd/>
                      <a:tailEnd/>
                    </a:ln>
                  </pic:spPr>
                </pic:pic>
              </a:graphicData>
            </a:graphic>
          </wp:inline>
        </w:drawing>
      </w:r>
      <w:r w:rsidR="00CE0E5E">
        <w:rPr>
          <w:rFonts w:cs="Arial"/>
          <w:noProof/>
          <w:lang w:val="mk-MK"/>
        </w:rPr>
        <w:t xml:space="preserve"> </w:t>
      </w:r>
      <w:r w:rsidR="00015756">
        <w:rPr>
          <w:rFonts w:cs="Arial"/>
          <w:noProof/>
          <w:lang w:val="mk-MK"/>
        </w:rPr>
        <w:t xml:space="preserve">  </w:t>
      </w:r>
      <w:r w:rsidR="0013696B" w:rsidRPr="005F472C">
        <w:rPr>
          <w:rFonts w:cs="Arial"/>
          <w:noProof/>
          <w:lang w:val="mk-MK" w:eastAsia="mk-MK"/>
        </w:rPr>
        <w:drawing>
          <wp:inline distT="0" distB="0" distL="0" distR="0" wp14:anchorId="4ECC0074" wp14:editId="1DCD8ADB">
            <wp:extent cx="2408176" cy="1461770"/>
            <wp:effectExtent l="19050" t="19050" r="11430" b="24130"/>
            <wp:docPr id="28" name="Picture 17" descr="image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058"/>
                    <pic:cNvPicPr>
                      <a:picLocks noChangeAspect="1" noChangeArrowheads="1"/>
                    </pic:cNvPicPr>
                  </pic:nvPicPr>
                  <pic:blipFill>
                    <a:blip r:embed="rId47" cstate="print"/>
                    <a:srcRect l="5963" t="12014" r="5046" b="5454"/>
                    <a:stretch>
                      <a:fillRect/>
                    </a:stretch>
                  </pic:blipFill>
                  <pic:spPr bwMode="auto">
                    <a:xfrm>
                      <a:off x="0" y="0"/>
                      <a:ext cx="2417831" cy="1467631"/>
                    </a:xfrm>
                    <a:prstGeom prst="rect">
                      <a:avLst/>
                    </a:prstGeom>
                    <a:noFill/>
                    <a:ln w="19050">
                      <a:solidFill>
                        <a:schemeClr val="tx1"/>
                      </a:solidFill>
                      <a:miter lim="800000"/>
                      <a:headEnd/>
                      <a:tailEnd/>
                    </a:ln>
                  </pic:spPr>
                </pic:pic>
              </a:graphicData>
            </a:graphic>
          </wp:inline>
        </w:drawing>
      </w:r>
    </w:p>
    <w:p w14:paraId="4BE8C59B" w14:textId="2E473117" w:rsidR="00D64535" w:rsidRPr="00436D2F" w:rsidRDefault="00CE0E5E" w:rsidP="00D64535">
      <w:pPr>
        <w:pStyle w:val="Caption"/>
        <w:rPr>
          <w:rFonts w:cs="Arial"/>
          <w:b w:val="0"/>
          <w:bCs w:val="0"/>
          <w:lang w:val="mk-MK"/>
        </w:rPr>
      </w:pPr>
      <w:bookmarkStart w:id="569" w:name="_Toc455146939"/>
      <w:bookmarkStart w:id="570" w:name="_Toc455407017"/>
      <w:r>
        <w:rPr>
          <w:lang w:val="mk-MK"/>
        </w:rPr>
        <w:t xml:space="preserve">       </w:t>
      </w:r>
      <w:r w:rsidR="00EE6777" w:rsidRPr="00436D2F">
        <w:rPr>
          <w:b w:val="0"/>
          <w:bCs w:val="0"/>
          <w:lang w:val="mk-MK"/>
        </w:rPr>
        <w:t xml:space="preserve">Слика </w:t>
      </w:r>
      <w:r w:rsidR="00436D2F">
        <w:rPr>
          <w:b w:val="0"/>
          <w:bCs w:val="0"/>
          <w:lang w:val="mk-MK"/>
        </w:rPr>
        <w:t>32</w:t>
      </w:r>
      <w:r w:rsidR="00EE6777" w:rsidRPr="00436D2F">
        <w:rPr>
          <w:b w:val="0"/>
          <w:bCs w:val="0"/>
          <w:lang w:val="mk-MK"/>
        </w:rPr>
        <w:t xml:space="preserve"> </w:t>
      </w:r>
      <w:r w:rsidR="00651270" w:rsidRPr="00436D2F">
        <w:rPr>
          <w:rFonts w:cs="Arial"/>
          <w:b w:val="0"/>
          <w:bCs w:val="0"/>
          <w:lang w:val="mk-MK"/>
        </w:rPr>
        <w:t xml:space="preserve">Археолошки </w:t>
      </w:r>
      <w:r w:rsidR="005A0101" w:rsidRPr="00436D2F">
        <w:rPr>
          <w:rFonts w:cs="Arial"/>
          <w:b w:val="0"/>
          <w:bCs w:val="0"/>
          <w:lang w:val="mk-MK"/>
        </w:rPr>
        <w:t>локалитет „</w:t>
      </w:r>
      <w:r w:rsidR="00777932" w:rsidRPr="00436D2F">
        <w:rPr>
          <w:rFonts w:cs="Arial"/>
          <w:b w:val="0"/>
          <w:bCs w:val="0"/>
          <w:lang w:val="mk-MK"/>
        </w:rPr>
        <w:t>Цареви Кули</w:t>
      </w:r>
      <w:r w:rsidR="00015756" w:rsidRPr="00436D2F">
        <w:rPr>
          <w:rFonts w:cs="Arial"/>
          <w:b w:val="0"/>
          <w:bCs w:val="0"/>
          <w:lang w:val="mk-MK"/>
        </w:rPr>
        <w:t xml:space="preserve">“   </w:t>
      </w:r>
      <w:r w:rsidRPr="00436D2F">
        <w:rPr>
          <w:rFonts w:cs="Arial"/>
          <w:b w:val="0"/>
          <w:bCs w:val="0"/>
          <w:lang w:val="mk-MK"/>
        </w:rPr>
        <w:t xml:space="preserve">           </w:t>
      </w:r>
      <w:r w:rsidR="00015756" w:rsidRPr="00436D2F">
        <w:rPr>
          <w:rFonts w:cs="Arial"/>
          <w:b w:val="0"/>
          <w:bCs w:val="0"/>
          <w:lang w:val="mk-MK"/>
        </w:rPr>
        <w:t xml:space="preserve"> </w:t>
      </w:r>
      <w:r w:rsidR="00EE6777" w:rsidRPr="00436D2F">
        <w:rPr>
          <w:b w:val="0"/>
          <w:bCs w:val="0"/>
          <w:lang w:val="mk-MK"/>
        </w:rPr>
        <w:t xml:space="preserve">Слика </w:t>
      </w:r>
      <w:r w:rsidR="00436D2F">
        <w:rPr>
          <w:b w:val="0"/>
          <w:bCs w:val="0"/>
          <w:lang w:val="mk-MK"/>
        </w:rPr>
        <w:t>33</w:t>
      </w:r>
      <w:r w:rsidR="00EE6777" w:rsidRPr="00436D2F">
        <w:rPr>
          <w:b w:val="0"/>
          <w:bCs w:val="0"/>
          <w:lang w:val="mk-MK"/>
        </w:rPr>
        <w:t xml:space="preserve"> </w:t>
      </w:r>
      <w:r w:rsidR="0013696B" w:rsidRPr="00436D2F">
        <w:rPr>
          <w:rFonts w:cs="Arial"/>
          <w:b w:val="0"/>
          <w:bCs w:val="0"/>
          <w:szCs w:val="22"/>
          <w:lang w:val="mk-MK"/>
        </w:rPr>
        <w:t>Струмин гроб</w:t>
      </w:r>
      <w:bookmarkEnd w:id="569"/>
      <w:bookmarkEnd w:id="570"/>
    </w:p>
    <w:p w14:paraId="3BF19D5B" w14:textId="374CB1CF" w:rsidR="00BF7BAE" w:rsidRPr="005F472C" w:rsidRDefault="009126EE" w:rsidP="00455493">
      <w:pPr>
        <w:pStyle w:val="ListParagraph"/>
        <w:ind w:left="0"/>
        <w:rPr>
          <w:rFonts w:cs="Arial"/>
          <w:highlight w:val="yellow"/>
          <w:lang w:val="mk-MK"/>
        </w:rPr>
      </w:pPr>
      <w:r w:rsidRPr="005F472C">
        <w:rPr>
          <w:rFonts w:cs="Arial"/>
          <w:lang w:val="mk-MK"/>
        </w:rPr>
        <w:lastRenderedPageBreak/>
        <w:t xml:space="preserve">На територијата на </w:t>
      </w:r>
      <w:r w:rsidR="00330C25" w:rsidRPr="005F472C">
        <w:rPr>
          <w:rFonts w:cs="Arial"/>
          <w:lang w:val="mk-MK"/>
        </w:rPr>
        <w:t>Струмица</w:t>
      </w:r>
      <w:r w:rsidRPr="005F472C">
        <w:rPr>
          <w:rFonts w:cs="Arial"/>
          <w:lang w:val="mk-MK"/>
        </w:rPr>
        <w:t>, денес постоја</w:t>
      </w:r>
      <w:r w:rsidR="007D6DD2" w:rsidRPr="005F472C">
        <w:rPr>
          <w:rFonts w:cs="Arial"/>
          <w:lang w:val="mk-MK"/>
        </w:rPr>
        <w:t>т следниве културни институции:</w:t>
      </w:r>
      <w:r w:rsidR="00EA23F1" w:rsidRPr="005F472C">
        <w:rPr>
          <w:rFonts w:cs="Arial"/>
          <w:lang w:val="mk-MK"/>
        </w:rPr>
        <w:t xml:space="preserve"> </w:t>
      </w:r>
      <w:r w:rsidRPr="005F472C">
        <w:rPr>
          <w:rFonts w:cs="Arial"/>
          <w:lang w:val="mk-MK"/>
        </w:rPr>
        <w:t>Национална установ</w:t>
      </w:r>
      <w:r w:rsidR="001B5271" w:rsidRPr="005F472C">
        <w:rPr>
          <w:rFonts w:cs="Arial"/>
          <w:lang w:val="mk-MK"/>
        </w:rPr>
        <w:t>а-центар за култура „А</w:t>
      </w:r>
      <w:r w:rsidR="00330C25" w:rsidRPr="005F472C">
        <w:rPr>
          <w:rFonts w:cs="Arial"/>
          <w:lang w:val="mk-MK"/>
        </w:rPr>
        <w:t>нтон</w:t>
      </w:r>
      <w:r w:rsidR="001B5271" w:rsidRPr="005F472C">
        <w:rPr>
          <w:rFonts w:cs="Arial"/>
          <w:lang w:val="mk-MK"/>
        </w:rPr>
        <w:t xml:space="preserve"> </w:t>
      </w:r>
      <w:r w:rsidR="00330C25" w:rsidRPr="005F472C">
        <w:rPr>
          <w:rFonts w:cs="Arial"/>
          <w:lang w:val="mk-MK"/>
        </w:rPr>
        <w:t>Панов</w:t>
      </w:r>
      <w:r w:rsidR="001B5271" w:rsidRPr="005F472C">
        <w:rPr>
          <w:rFonts w:cs="Arial"/>
          <w:lang w:val="mk-MK"/>
        </w:rPr>
        <w:t>“</w:t>
      </w:r>
      <w:r w:rsidR="00330C25" w:rsidRPr="005F472C">
        <w:rPr>
          <w:rFonts w:cs="Arial"/>
          <w:lang w:val="mk-MK"/>
        </w:rPr>
        <w:t xml:space="preserve">, </w:t>
      </w:r>
      <w:r w:rsidR="00BF7BAE" w:rsidRPr="005F472C">
        <w:rPr>
          <w:rFonts w:cs="Arial"/>
          <w:lang w:val="mk-MK"/>
        </w:rPr>
        <w:t xml:space="preserve">НУ </w:t>
      </w:r>
      <w:r w:rsidR="00BF7BAE" w:rsidRPr="005F472C">
        <w:rPr>
          <w:rFonts w:cs="Arial"/>
          <w:bCs/>
          <w:lang w:val="mk-MK"/>
        </w:rPr>
        <w:t>Завод за заштита на спомениците на култура и музеј</w:t>
      </w:r>
      <w:r w:rsidR="001B5271" w:rsidRPr="005F472C">
        <w:rPr>
          <w:rFonts w:cs="Arial"/>
          <w:lang w:val="mk-MK"/>
        </w:rPr>
        <w:t>;</w:t>
      </w:r>
      <w:r w:rsidR="00BF7BAE" w:rsidRPr="005F472C">
        <w:rPr>
          <w:rFonts w:cs="Arial"/>
          <w:lang w:val="mk-MK"/>
        </w:rPr>
        <w:t xml:space="preserve"> Општинска матична </w:t>
      </w:r>
      <w:r w:rsidRPr="005F472C">
        <w:rPr>
          <w:rFonts w:cs="Arial"/>
          <w:lang w:val="mk-MK"/>
        </w:rPr>
        <w:t>библиотека „</w:t>
      </w:r>
      <w:r w:rsidR="00BF7BAE" w:rsidRPr="005F472C">
        <w:rPr>
          <w:rFonts w:cs="Arial"/>
          <w:lang w:val="mk-MK"/>
        </w:rPr>
        <w:t>Благој Јанков Мучето</w:t>
      </w:r>
      <w:r w:rsidRPr="005F472C">
        <w:rPr>
          <w:rFonts w:cs="Arial"/>
          <w:lang w:val="mk-MK"/>
        </w:rPr>
        <w:t xml:space="preserve">“. Значајни културни манифестации, со долга традиција, во градот </w:t>
      </w:r>
      <w:r w:rsidR="00BF7BAE" w:rsidRPr="005F472C">
        <w:rPr>
          <w:rFonts w:cs="Arial"/>
          <w:lang w:val="mk-MK"/>
        </w:rPr>
        <w:t>Струмица</w:t>
      </w:r>
      <w:r w:rsidRPr="005F472C">
        <w:rPr>
          <w:rFonts w:cs="Arial"/>
          <w:lang w:val="mk-MK"/>
        </w:rPr>
        <w:t xml:space="preserve"> се:</w:t>
      </w:r>
    </w:p>
    <w:p w14:paraId="3F2E81ED" w14:textId="77777777" w:rsidR="00BF7BAE" w:rsidRDefault="009126EE" w:rsidP="00455493">
      <w:pPr>
        <w:pStyle w:val="ListParagraph"/>
        <w:ind w:left="0"/>
        <w:rPr>
          <w:rFonts w:cs="Arial"/>
          <w:lang w:val="mk-MK"/>
        </w:rPr>
      </w:pPr>
      <w:r w:rsidRPr="005F472C">
        <w:rPr>
          <w:rFonts w:cs="Arial"/>
          <w:lang w:val="mk-MK"/>
        </w:rPr>
        <w:t xml:space="preserve"> </w:t>
      </w:r>
      <w:r w:rsidR="00777932" w:rsidRPr="005F472C">
        <w:rPr>
          <w:rFonts w:cs="Arial"/>
          <w:lang w:val="mk-MK"/>
        </w:rPr>
        <w:t>Струмичкиот Карневал, Струмичката ликовна колонија, Фестивал на камерен театар „РИСТО ШИШКОВ“, Меѓународен филмски и видео фестивал на југоисточна Европа "АСТЕР ФЕСТ", Меѓународен фестивал на карикатура и афоризам и др.</w:t>
      </w:r>
    </w:p>
    <w:p w14:paraId="5C729E12" w14:textId="77777777" w:rsidR="00FB0939" w:rsidRPr="005F472C" w:rsidRDefault="00FB0939" w:rsidP="00455493">
      <w:pPr>
        <w:pStyle w:val="ListParagraph"/>
        <w:ind w:left="0"/>
        <w:rPr>
          <w:rFonts w:cs="Arial"/>
          <w:lang w:val="mk-MK"/>
        </w:rPr>
      </w:pPr>
    </w:p>
    <w:p w14:paraId="763B4114" w14:textId="77777777" w:rsidR="007434B5" w:rsidRPr="005F472C" w:rsidRDefault="00777932" w:rsidP="00455493">
      <w:pPr>
        <w:pStyle w:val="ListParagraph"/>
        <w:spacing w:after="120"/>
        <w:ind w:left="0"/>
        <w:jc w:val="center"/>
        <w:rPr>
          <w:lang w:val="mk-MK"/>
        </w:rPr>
      </w:pPr>
      <w:r w:rsidRPr="005F472C">
        <w:rPr>
          <w:noProof/>
          <w:lang w:val="mk-MK" w:eastAsia="mk-MK"/>
        </w:rPr>
        <w:drawing>
          <wp:inline distT="0" distB="0" distL="0" distR="0" wp14:anchorId="6CA017E7" wp14:editId="54C1FAEC">
            <wp:extent cx="2372948" cy="1572768"/>
            <wp:effectExtent l="19050" t="19050" r="27352" b="27432"/>
            <wp:docPr id="23" name="Picture 8" descr="http://strumica.gov.mk/pictures/k_muzej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rumica.gov.mk/pictures/k_muzej1.jpg"/>
                    <pic:cNvPicPr>
                      <a:picLocks noChangeAspect="1" noChangeArrowheads="1"/>
                    </pic:cNvPicPr>
                  </pic:nvPicPr>
                  <pic:blipFill>
                    <a:blip r:embed="rId48" cstate="print"/>
                    <a:srcRect l="2222" t="3292" r="2778" b="3292"/>
                    <a:stretch>
                      <a:fillRect/>
                    </a:stretch>
                  </pic:blipFill>
                  <pic:spPr bwMode="auto">
                    <a:xfrm>
                      <a:off x="0" y="0"/>
                      <a:ext cx="2372948" cy="1572768"/>
                    </a:xfrm>
                    <a:prstGeom prst="rect">
                      <a:avLst/>
                    </a:prstGeom>
                    <a:noFill/>
                    <a:ln w="19050">
                      <a:solidFill>
                        <a:schemeClr val="tx1"/>
                      </a:solidFill>
                      <a:miter lim="800000"/>
                      <a:headEnd/>
                      <a:tailEnd/>
                    </a:ln>
                  </pic:spPr>
                </pic:pic>
              </a:graphicData>
            </a:graphic>
          </wp:inline>
        </w:drawing>
      </w:r>
      <w:r w:rsidR="00015756">
        <w:rPr>
          <w:noProof/>
          <w:lang w:val="mk-MK"/>
        </w:rPr>
        <w:t xml:space="preserve"> </w:t>
      </w:r>
      <w:r w:rsidRPr="005F472C">
        <w:rPr>
          <w:noProof/>
          <w:lang w:val="mk-MK" w:eastAsia="mk-MK"/>
        </w:rPr>
        <w:drawing>
          <wp:inline distT="0" distB="0" distL="0" distR="0" wp14:anchorId="30C3FFD5" wp14:editId="6A3A6EE2">
            <wp:extent cx="3104682" cy="1571625"/>
            <wp:effectExtent l="19050" t="19050" r="19518" b="28575"/>
            <wp:docPr id="26" name="Picture 11" descr="http://strumica.gov.mk/pictures/k_anton_pa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rumica.gov.mk/pictures/k_anton_panov.jpg"/>
                    <pic:cNvPicPr>
                      <a:picLocks noChangeAspect="1" noChangeArrowheads="1"/>
                    </pic:cNvPicPr>
                  </pic:nvPicPr>
                  <pic:blipFill>
                    <a:blip r:embed="rId49" cstate="print"/>
                    <a:srcRect l="5135" t="15600" r="3784" b="16000"/>
                    <a:stretch>
                      <a:fillRect/>
                    </a:stretch>
                  </pic:blipFill>
                  <pic:spPr bwMode="auto">
                    <a:xfrm>
                      <a:off x="0" y="0"/>
                      <a:ext cx="3104375" cy="1571470"/>
                    </a:xfrm>
                    <a:prstGeom prst="rect">
                      <a:avLst/>
                    </a:prstGeom>
                    <a:noFill/>
                    <a:ln w="19050">
                      <a:solidFill>
                        <a:schemeClr val="tx1"/>
                      </a:solidFill>
                      <a:miter lim="800000"/>
                      <a:headEnd/>
                      <a:tailEnd/>
                    </a:ln>
                  </pic:spPr>
                </pic:pic>
              </a:graphicData>
            </a:graphic>
          </wp:inline>
        </w:drawing>
      </w:r>
    </w:p>
    <w:p w14:paraId="5A3C9041" w14:textId="2A62352B" w:rsidR="00EA23F1" w:rsidRDefault="001B5DD6" w:rsidP="00EE6777">
      <w:pPr>
        <w:pStyle w:val="Caption"/>
        <w:rPr>
          <w:rFonts w:cs="Arial"/>
          <w:b w:val="0"/>
          <w:bCs w:val="0"/>
          <w:lang w:val="mk-MK"/>
        </w:rPr>
      </w:pPr>
      <w:r w:rsidRPr="005F472C">
        <w:rPr>
          <w:rFonts w:cs="Arial"/>
          <w:lang w:val="mk-MK"/>
        </w:rPr>
        <w:t xml:space="preserve">   </w:t>
      </w:r>
      <w:r w:rsidR="004F7EE6" w:rsidRPr="005F472C">
        <w:rPr>
          <w:rFonts w:cs="Arial"/>
          <w:lang w:val="mk-MK"/>
        </w:rPr>
        <w:t xml:space="preserve">             </w:t>
      </w:r>
      <w:bookmarkStart w:id="571" w:name="_Toc455146940"/>
      <w:bookmarkStart w:id="572" w:name="_Toc455407018"/>
      <w:r w:rsidR="00EE6777" w:rsidRPr="00436D2F">
        <w:rPr>
          <w:b w:val="0"/>
          <w:bCs w:val="0"/>
          <w:lang w:val="mk-MK"/>
        </w:rPr>
        <w:t xml:space="preserve">Слика </w:t>
      </w:r>
      <w:r w:rsidR="00436D2F" w:rsidRPr="00436D2F">
        <w:rPr>
          <w:b w:val="0"/>
          <w:bCs w:val="0"/>
          <w:lang w:val="mk-MK"/>
        </w:rPr>
        <w:t>34</w:t>
      </w:r>
      <w:r w:rsidR="00933A2B" w:rsidRPr="00436D2F">
        <w:rPr>
          <w:rFonts w:cs="Arial"/>
          <w:b w:val="0"/>
          <w:bCs w:val="0"/>
          <w:lang w:val="mk-MK"/>
        </w:rPr>
        <w:t xml:space="preserve"> Завод и музеј</w:t>
      </w:r>
      <w:r w:rsidR="00933A2B" w:rsidRPr="00436D2F">
        <w:rPr>
          <w:rFonts w:cs="Arial"/>
          <w:b w:val="0"/>
          <w:bCs w:val="0"/>
          <w:lang w:val="mk-MK"/>
        </w:rPr>
        <w:tab/>
        <w:t xml:space="preserve">                  </w:t>
      </w:r>
      <w:r w:rsidRPr="00436D2F">
        <w:rPr>
          <w:rFonts w:cs="Arial"/>
          <w:b w:val="0"/>
          <w:bCs w:val="0"/>
          <w:lang w:val="mk-MK"/>
        </w:rPr>
        <w:t xml:space="preserve">   </w:t>
      </w:r>
      <w:r w:rsidR="00EE6777" w:rsidRPr="00436D2F">
        <w:rPr>
          <w:b w:val="0"/>
          <w:bCs w:val="0"/>
          <w:lang w:val="mk-MK"/>
        </w:rPr>
        <w:t xml:space="preserve">Слика </w:t>
      </w:r>
      <w:r w:rsidR="00436D2F" w:rsidRPr="00436D2F">
        <w:rPr>
          <w:b w:val="0"/>
          <w:bCs w:val="0"/>
          <w:lang w:val="mk-MK"/>
        </w:rPr>
        <w:t>35</w:t>
      </w:r>
      <w:r w:rsidR="00933A2B" w:rsidRPr="00436D2F">
        <w:rPr>
          <w:rFonts w:cs="Arial"/>
          <w:b w:val="0"/>
          <w:bCs w:val="0"/>
          <w:lang w:val="mk-MK"/>
        </w:rPr>
        <w:t xml:space="preserve"> </w:t>
      </w:r>
      <w:r w:rsidR="000F6C9E" w:rsidRPr="00436D2F">
        <w:rPr>
          <w:rFonts w:cs="Arial"/>
          <w:b w:val="0"/>
          <w:bCs w:val="0"/>
          <w:lang w:val="mk-MK"/>
        </w:rPr>
        <w:t xml:space="preserve">НУКЦ </w:t>
      </w:r>
      <w:r w:rsidR="00933A2B" w:rsidRPr="00436D2F">
        <w:rPr>
          <w:rFonts w:cs="Arial"/>
          <w:b w:val="0"/>
          <w:bCs w:val="0"/>
          <w:lang w:val="mk-MK"/>
        </w:rPr>
        <w:t>„</w:t>
      </w:r>
      <w:r w:rsidR="000F6C9E" w:rsidRPr="00436D2F">
        <w:rPr>
          <w:rFonts w:cs="Arial"/>
          <w:b w:val="0"/>
          <w:bCs w:val="0"/>
          <w:lang w:val="mk-MK"/>
        </w:rPr>
        <w:t>Антон Панов</w:t>
      </w:r>
      <w:r w:rsidR="00933A2B" w:rsidRPr="00436D2F">
        <w:rPr>
          <w:rFonts w:cs="Arial"/>
          <w:b w:val="0"/>
          <w:bCs w:val="0"/>
          <w:lang w:val="mk-MK"/>
        </w:rPr>
        <w:t>“</w:t>
      </w:r>
      <w:bookmarkEnd w:id="571"/>
      <w:bookmarkEnd w:id="572"/>
    </w:p>
    <w:p w14:paraId="77ACBC52" w14:textId="77777777" w:rsidR="00FB0939" w:rsidRPr="00FB0939" w:rsidRDefault="00FB0939" w:rsidP="00FB0939">
      <w:pPr>
        <w:rPr>
          <w:lang w:val="mk-MK"/>
        </w:rPr>
      </w:pPr>
    </w:p>
    <w:p w14:paraId="6076EE58" w14:textId="2A318A6A" w:rsidR="00A268AB" w:rsidRDefault="00A268AB" w:rsidP="00455493">
      <w:pPr>
        <w:pStyle w:val="ListParagraph"/>
        <w:ind w:left="0"/>
        <w:rPr>
          <w:rFonts w:cs="Arial"/>
          <w:lang w:val="mk-MK"/>
        </w:rPr>
      </w:pPr>
      <w:r w:rsidRPr="005F472C">
        <w:rPr>
          <w:rFonts w:cs="Arial"/>
          <w:lang w:val="mk-MK"/>
        </w:rPr>
        <w:t>Од архитектонско наследство,</w:t>
      </w:r>
      <w:r w:rsidR="005C0550" w:rsidRPr="005F472C">
        <w:rPr>
          <w:rFonts w:cs="Arial"/>
          <w:lang w:val="mk-MK"/>
        </w:rPr>
        <w:t xml:space="preserve"> </w:t>
      </w:r>
      <w:r w:rsidRPr="005F472C">
        <w:rPr>
          <w:rFonts w:cs="Arial"/>
          <w:lang w:val="mk-MK"/>
        </w:rPr>
        <w:t xml:space="preserve">на територијата на општина Струмица, </w:t>
      </w:r>
      <w:r w:rsidR="00015756" w:rsidRPr="005F472C">
        <w:rPr>
          <w:rFonts w:cs="Arial"/>
          <w:lang w:val="mk-MK"/>
        </w:rPr>
        <w:t>најзначајни</w:t>
      </w:r>
      <w:r w:rsidRPr="005F472C">
        <w:rPr>
          <w:rFonts w:cs="Arial"/>
          <w:lang w:val="mk-MK"/>
        </w:rPr>
        <w:t xml:space="preserve"> се следниве: Собрание на општина Струмица, Хотел Српски Крал, Феудална Кула, Турска Пошта, Стара Струмичка чаршија.</w:t>
      </w:r>
    </w:p>
    <w:p w14:paraId="588B9E1C" w14:textId="77777777" w:rsidR="00FB0939" w:rsidRPr="005F472C" w:rsidRDefault="00FB0939" w:rsidP="00455493">
      <w:pPr>
        <w:pStyle w:val="ListParagraph"/>
        <w:ind w:left="0"/>
        <w:rPr>
          <w:rFonts w:cs="Arial"/>
          <w:lang w:val="mk-MK"/>
        </w:rPr>
      </w:pPr>
    </w:p>
    <w:p w14:paraId="4DA292EA" w14:textId="77777777" w:rsidR="00215528" w:rsidRPr="005F472C" w:rsidRDefault="00455493" w:rsidP="0064147E">
      <w:pPr>
        <w:pStyle w:val="ListParagraph"/>
        <w:spacing w:before="60"/>
        <w:ind w:left="0"/>
        <w:jc w:val="center"/>
        <w:rPr>
          <w:rFonts w:cs="Arial"/>
          <w:lang w:val="mk-MK"/>
        </w:rPr>
      </w:pPr>
      <w:r w:rsidRPr="005F472C">
        <w:rPr>
          <w:rFonts w:cs="Arial"/>
          <w:lang w:val="mk-MK"/>
        </w:rPr>
        <w:t xml:space="preserve"> </w:t>
      </w:r>
      <w:r w:rsidR="00215528" w:rsidRPr="005F472C">
        <w:rPr>
          <w:rFonts w:cs="Arial"/>
          <w:noProof/>
          <w:lang w:val="mk-MK" w:eastAsia="mk-MK"/>
        </w:rPr>
        <w:drawing>
          <wp:inline distT="0" distB="0" distL="0" distR="0" wp14:anchorId="5EBCD281" wp14:editId="0CE4891D">
            <wp:extent cx="2399879" cy="1645920"/>
            <wp:effectExtent l="19050" t="19050" r="19471" b="11430"/>
            <wp:docPr id="78" name="Picture 46" descr="image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044"/>
                    <pic:cNvPicPr>
                      <a:picLocks noChangeAspect="1" noChangeArrowheads="1"/>
                    </pic:cNvPicPr>
                  </pic:nvPicPr>
                  <pic:blipFill>
                    <a:blip r:embed="rId50" cstate="print"/>
                    <a:srcRect l="5244" t="4824" r="8724" b="9406"/>
                    <a:stretch>
                      <a:fillRect/>
                    </a:stretch>
                  </pic:blipFill>
                  <pic:spPr bwMode="auto">
                    <a:xfrm>
                      <a:off x="0" y="0"/>
                      <a:ext cx="2399879" cy="1645920"/>
                    </a:xfrm>
                    <a:prstGeom prst="rect">
                      <a:avLst/>
                    </a:prstGeom>
                    <a:noFill/>
                    <a:ln w="19050" cmpd="sng">
                      <a:solidFill>
                        <a:schemeClr val="tx1"/>
                      </a:solidFill>
                      <a:miter lim="800000"/>
                      <a:headEnd/>
                      <a:tailEnd/>
                    </a:ln>
                    <a:effectLst/>
                  </pic:spPr>
                </pic:pic>
              </a:graphicData>
            </a:graphic>
          </wp:inline>
        </w:drawing>
      </w:r>
      <w:r w:rsidRPr="005F472C">
        <w:rPr>
          <w:rFonts w:cs="Arial"/>
          <w:lang w:val="mk-MK"/>
        </w:rPr>
        <w:t xml:space="preserve"> </w:t>
      </w:r>
      <w:r w:rsidR="00215528" w:rsidRPr="005F472C">
        <w:rPr>
          <w:rFonts w:cs="Arial"/>
          <w:noProof/>
          <w:lang w:val="mk-MK" w:eastAsia="mk-MK"/>
        </w:rPr>
        <w:drawing>
          <wp:inline distT="0" distB="0" distL="0" distR="0" wp14:anchorId="366CE6BE" wp14:editId="0ADCCC43">
            <wp:extent cx="2215662" cy="1645920"/>
            <wp:effectExtent l="19050" t="19050" r="13188" b="11430"/>
            <wp:docPr id="77" name="Picture 23" descr="image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050"/>
                    <pic:cNvPicPr>
                      <a:picLocks noChangeAspect="1" noChangeArrowheads="1"/>
                    </pic:cNvPicPr>
                  </pic:nvPicPr>
                  <pic:blipFill>
                    <a:blip r:embed="rId51" cstate="print"/>
                    <a:srcRect l="2525" t="6429" r="15283" b="6713"/>
                    <a:stretch>
                      <a:fillRect/>
                    </a:stretch>
                  </pic:blipFill>
                  <pic:spPr bwMode="auto">
                    <a:xfrm>
                      <a:off x="0" y="0"/>
                      <a:ext cx="2215662" cy="1645920"/>
                    </a:xfrm>
                    <a:prstGeom prst="rect">
                      <a:avLst/>
                    </a:prstGeom>
                    <a:noFill/>
                    <a:ln w="19050" cmpd="sng">
                      <a:solidFill>
                        <a:schemeClr val="tx1"/>
                      </a:solidFill>
                      <a:miter lim="800000"/>
                      <a:headEnd/>
                      <a:tailEnd/>
                    </a:ln>
                    <a:effectLst/>
                  </pic:spPr>
                </pic:pic>
              </a:graphicData>
            </a:graphic>
          </wp:inline>
        </w:drawing>
      </w:r>
    </w:p>
    <w:p w14:paraId="70EAF8E4" w14:textId="580F32C3" w:rsidR="00A268AB" w:rsidRPr="00436D2F" w:rsidRDefault="00215528" w:rsidP="00455493">
      <w:pPr>
        <w:pStyle w:val="ListParagraph"/>
        <w:spacing w:before="60"/>
        <w:ind w:left="0"/>
        <w:jc w:val="center"/>
        <w:rPr>
          <w:rFonts w:cs="Arial"/>
          <w:bCs/>
          <w:sz w:val="20"/>
          <w:szCs w:val="20"/>
          <w:lang w:val="mk-MK"/>
        </w:rPr>
      </w:pPr>
      <w:bookmarkStart w:id="573" w:name="_Toc455146941"/>
      <w:bookmarkStart w:id="574" w:name="_Toc455407019"/>
      <w:r w:rsidRPr="00436D2F">
        <w:rPr>
          <w:rFonts w:cs="Arial"/>
          <w:bCs/>
          <w:sz w:val="20"/>
          <w:szCs w:val="20"/>
          <w:lang w:val="mk-MK"/>
        </w:rPr>
        <w:t xml:space="preserve">Слика </w:t>
      </w:r>
      <w:r w:rsidR="00436D2F" w:rsidRPr="00436D2F">
        <w:rPr>
          <w:rFonts w:cs="Arial"/>
          <w:bCs/>
          <w:sz w:val="20"/>
          <w:szCs w:val="20"/>
          <w:lang w:val="mk-MK"/>
        </w:rPr>
        <w:t>36</w:t>
      </w:r>
      <w:r w:rsidRPr="00436D2F">
        <w:rPr>
          <w:rFonts w:cs="Arial"/>
          <w:bCs/>
          <w:sz w:val="20"/>
          <w:szCs w:val="20"/>
          <w:lang w:val="mk-MK"/>
        </w:rPr>
        <w:t xml:space="preserve"> Собрание на Општина Струмица</w:t>
      </w:r>
      <w:r w:rsidRPr="00436D2F">
        <w:rPr>
          <w:rFonts w:cs="Arial"/>
          <w:bCs/>
          <w:lang w:val="mk-MK"/>
        </w:rPr>
        <w:t xml:space="preserve">    </w:t>
      </w:r>
      <w:r w:rsidRPr="00436D2F">
        <w:rPr>
          <w:rFonts w:cs="Arial"/>
          <w:bCs/>
          <w:sz w:val="20"/>
          <w:szCs w:val="20"/>
          <w:lang w:val="mk-MK"/>
        </w:rPr>
        <w:t xml:space="preserve">Слика </w:t>
      </w:r>
      <w:r w:rsidR="00436D2F" w:rsidRPr="00436D2F">
        <w:rPr>
          <w:rFonts w:cs="Arial"/>
          <w:bCs/>
          <w:sz w:val="20"/>
          <w:szCs w:val="20"/>
          <w:lang w:val="mk-MK"/>
        </w:rPr>
        <w:t>37</w:t>
      </w:r>
      <w:r w:rsidRPr="00436D2F">
        <w:rPr>
          <w:rFonts w:cs="Arial"/>
          <w:bCs/>
          <w:sz w:val="20"/>
          <w:szCs w:val="20"/>
          <w:lang w:val="mk-MK"/>
        </w:rPr>
        <w:t xml:space="preserve"> Стара струмичка чаршија</w:t>
      </w:r>
      <w:bookmarkEnd w:id="573"/>
      <w:bookmarkEnd w:id="574"/>
    </w:p>
    <w:p w14:paraId="64F32E5A" w14:textId="77777777" w:rsidR="00436D2F" w:rsidRDefault="00436D2F" w:rsidP="00455493">
      <w:pPr>
        <w:pStyle w:val="ListParagraph"/>
        <w:ind w:left="0"/>
        <w:rPr>
          <w:rFonts w:cs="Arial"/>
          <w:lang w:val="mk-MK"/>
        </w:rPr>
      </w:pPr>
    </w:p>
    <w:p w14:paraId="015B3386" w14:textId="5A1B50AF" w:rsidR="00812F6A" w:rsidRPr="005F472C" w:rsidRDefault="005C0550" w:rsidP="00455493">
      <w:pPr>
        <w:pStyle w:val="ListParagraph"/>
        <w:ind w:left="0"/>
        <w:rPr>
          <w:rFonts w:cs="Arial"/>
          <w:highlight w:val="yellow"/>
          <w:lang w:val="mk-MK"/>
        </w:rPr>
      </w:pPr>
      <w:r w:rsidRPr="005F472C">
        <w:rPr>
          <w:rFonts w:cs="Arial"/>
          <w:lang w:val="mk-MK"/>
        </w:rPr>
        <w:t xml:space="preserve"> </w:t>
      </w:r>
      <w:r w:rsidR="00454E23" w:rsidRPr="005F472C">
        <w:rPr>
          <w:rFonts w:cs="Arial"/>
          <w:lang w:val="mk-MK"/>
        </w:rPr>
        <w:t>Од религиозните објекти н</w:t>
      </w:r>
      <w:r w:rsidR="00892751" w:rsidRPr="005F472C">
        <w:rPr>
          <w:rFonts w:cs="Arial"/>
          <w:lang w:val="mk-MK"/>
        </w:rPr>
        <w:t xml:space="preserve">а </w:t>
      </w:r>
      <w:r w:rsidR="00EA23F1" w:rsidRPr="005F472C">
        <w:rPr>
          <w:rFonts w:cs="Arial"/>
          <w:lang w:val="mk-MK"/>
        </w:rPr>
        <w:t xml:space="preserve">територијата на </w:t>
      </w:r>
      <w:r w:rsidR="00DE1DB8" w:rsidRPr="005F472C">
        <w:rPr>
          <w:rFonts w:cs="Arial"/>
          <w:lang w:val="mk-MK"/>
        </w:rPr>
        <w:t>О</w:t>
      </w:r>
      <w:r w:rsidR="00EA23F1" w:rsidRPr="005F472C">
        <w:rPr>
          <w:rFonts w:cs="Arial"/>
          <w:lang w:val="mk-MK"/>
        </w:rPr>
        <w:t>пштината</w:t>
      </w:r>
      <w:r w:rsidR="00DE1DB8" w:rsidRPr="005F472C">
        <w:rPr>
          <w:rFonts w:cs="Arial"/>
          <w:lang w:val="mk-MK"/>
        </w:rPr>
        <w:t>,</w:t>
      </w:r>
      <w:r w:rsidR="00C37BC0" w:rsidRPr="005F472C">
        <w:rPr>
          <w:rFonts w:cs="Arial"/>
          <w:lang w:val="mk-MK"/>
        </w:rPr>
        <w:t xml:space="preserve"> </w:t>
      </w:r>
      <w:r w:rsidR="005D5812" w:rsidRPr="005F472C">
        <w:rPr>
          <w:rFonts w:cs="Arial"/>
          <w:lang w:val="mk-MK"/>
        </w:rPr>
        <w:t xml:space="preserve">има </w:t>
      </w:r>
      <w:r w:rsidR="00683DDD" w:rsidRPr="005F472C">
        <w:rPr>
          <w:rFonts w:cs="Arial"/>
          <w:lang w:val="mk-MK"/>
        </w:rPr>
        <w:t>три католички</w:t>
      </w:r>
      <w:r w:rsidR="005D5812" w:rsidRPr="005F472C">
        <w:rPr>
          <w:rFonts w:cs="Arial"/>
          <w:lang w:val="mk-MK"/>
        </w:rPr>
        <w:t xml:space="preserve"> цркв</w:t>
      </w:r>
      <w:r w:rsidR="00683DDD" w:rsidRPr="005F472C">
        <w:rPr>
          <w:rFonts w:cs="Arial"/>
          <w:lang w:val="mk-MK"/>
        </w:rPr>
        <w:t>и</w:t>
      </w:r>
      <w:r w:rsidR="00C37BC0" w:rsidRPr="005F472C">
        <w:rPr>
          <w:rFonts w:cs="Arial"/>
          <w:lang w:val="mk-MK"/>
        </w:rPr>
        <w:t>,</w:t>
      </w:r>
      <w:r w:rsidR="005D5812" w:rsidRPr="005F472C">
        <w:rPr>
          <w:rFonts w:cs="Arial"/>
          <w:lang w:val="mk-MK"/>
        </w:rPr>
        <w:t xml:space="preserve"> </w:t>
      </w:r>
      <w:r w:rsidR="009C79A1" w:rsidRPr="005F472C">
        <w:rPr>
          <w:rFonts w:cs="Arial"/>
          <w:lang w:val="mk-MK"/>
        </w:rPr>
        <w:t xml:space="preserve">седум </w:t>
      </w:r>
      <w:r w:rsidR="00D01F2F" w:rsidRPr="005F472C">
        <w:rPr>
          <w:rFonts w:cs="Arial"/>
          <w:lang w:val="mk-MK"/>
        </w:rPr>
        <w:t>џамии, три евангелистички методистички цркви и</w:t>
      </w:r>
      <w:r w:rsidR="00EA23F1" w:rsidRPr="005F472C">
        <w:rPr>
          <w:rFonts w:cs="Arial"/>
          <w:lang w:val="mk-MK"/>
        </w:rPr>
        <w:t xml:space="preserve"> регистрирани</w:t>
      </w:r>
      <w:r w:rsidR="00DE1DB8" w:rsidRPr="005F472C">
        <w:rPr>
          <w:rFonts w:cs="Arial"/>
          <w:lang w:val="mk-MK"/>
        </w:rPr>
        <w:t xml:space="preserve"> се над</w:t>
      </w:r>
      <w:r w:rsidR="009C79A1" w:rsidRPr="005F472C">
        <w:rPr>
          <w:rFonts w:cs="Arial"/>
          <w:lang w:val="mk-MK"/>
        </w:rPr>
        <w:t xml:space="preserve"> 50</w:t>
      </w:r>
      <w:r w:rsidR="00D01F2F" w:rsidRPr="005F472C">
        <w:rPr>
          <w:rFonts w:cs="Arial"/>
          <w:lang w:val="mk-MK"/>
        </w:rPr>
        <w:t xml:space="preserve"> објекти</w:t>
      </w:r>
      <w:r w:rsidR="00DE1DB8" w:rsidRPr="005F472C">
        <w:rPr>
          <w:rFonts w:cs="Arial"/>
          <w:lang w:val="mk-MK"/>
        </w:rPr>
        <w:t xml:space="preserve"> </w:t>
      </w:r>
      <w:r w:rsidR="005D5812" w:rsidRPr="005F472C">
        <w:rPr>
          <w:rFonts w:cs="Arial"/>
          <w:lang w:val="mk-MK"/>
        </w:rPr>
        <w:t>од православен карактер</w:t>
      </w:r>
      <w:r w:rsidR="00D01F2F" w:rsidRPr="005F472C">
        <w:rPr>
          <w:rFonts w:cs="Arial"/>
          <w:lang w:val="mk-MK"/>
        </w:rPr>
        <w:t xml:space="preserve"> (цркви и манстири)</w:t>
      </w:r>
      <w:r w:rsidR="005D5812" w:rsidRPr="005F472C">
        <w:rPr>
          <w:rFonts w:cs="Arial"/>
          <w:lang w:val="mk-MK"/>
        </w:rPr>
        <w:t>.</w:t>
      </w:r>
    </w:p>
    <w:p w14:paraId="22D4565A" w14:textId="77777777" w:rsidR="005D5812" w:rsidRPr="005F472C" w:rsidRDefault="00812F6A" w:rsidP="00AE673E">
      <w:pPr>
        <w:pStyle w:val="ListParagraph"/>
        <w:ind w:left="0"/>
        <w:outlineLvl w:val="0"/>
        <w:rPr>
          <w:rFonts w:cs="Arial"/>
          <w:u w:val="single"/>
          <w:lang w:val="mk-MK"/>
        </w:rPr>
      </w:pPr>
      <w:bookmarkStart w:id="575" w:name="_Toc465759222"/>
      <w:bookmarkStart w:id="576" w:name="_Toc465947435"/>
      <w:bookmarkStart w:id="577" w:name="_Toc465957402"/>
      <w:bookmarkStart w:id="578" w:name="_Toc142606733"/>
      <w:r w:rsidRPr="005F472C">
        <w:rPr>
          <w:rFonts w:cs="Arial"/>
          <w:u w:val="single"/>
          <w:lang w:val="mk-MK"/>
        </w:rPr>
        <w:t>Религиозни објекти од православен карактер-цркви</w:t>
      </w:r>
      <w:r w:rsidR="00D01F2F" w:rsidRPr="005F472C">
        <w:rPr>
          <w:rFonts w:cs="Arial"/>
          <w:u w:val="single"/>
          <w:lang w:val="mk-MK"/>
        </w:rPr>
        <w:t xml:space="preserve"> и манстири</w:t>
      </w:r>
      <w:r w:rsidRPr="005F472C">
        <w:rPr>
          <w:rFonts w:cs="Arial"/>
          <w:u w:val="single"/>
          <w:lang w:val="mk-MK"/>
        </w:rPr>
        <w:t>:</w:t>
      </w:r>
      <w:bookmarkEnd w:id="575"/>
      <w:bookmarkEnd w:id="576"/>
      <w:bookmarkEnd w:id="577"/>
      <w:bookmarkEnd w:id="578"/>
    </w:p>
    <w:p w14:paraId="470176CA" w14:textId="77777777" w:rsidR="00DE1DB8" w:rsidRPr="005F472C" w:rsidRDefault="00934907">
      <w:pPr>
        <w:pStyle w:val="ListParagraph"/>
        <w:numPr>
          <w:ilvl w:val="0"/>
          <w:numId w:val="40"/>
        </w:numPr>
        <w:ind w:left="720"/>
        <w:rPr>
          <w:rFonts w:cs="Arial"/>
          <w:lang w:val="mk-MK"/>
        </w:rPr>
      </w:pPr>
      <w:r w:rsidRPr="005F472C">
        <w:rPr>
          <w:rFonts w:cs="Arial"/>
          <w:lang w:val="mk-MK"/>
        </w:rPr>
        <w:t>Црквата</w:t>
      </w:r>
      <w:r w:rsidR="00762F03" w:rsidRPr="005F472C">
        <w:rPr>
          <w:rFonts w:cs="Arial"/>
          <w:lang w:val="mk-MK"/>
        </w:rPr>
        <w:t xml:space="preserve"> Св.</w:t>
      </w:r>
      <w:r w:rsidRPr="005F472C">
        <w:rPr>
          <w:rFonts w:cs="Arial"/>
          <w:lang w:val="mk-MK"/>
        </w:rPr>
        <w:t>„</w:t>
      </w:r>
      <w:r w:rsidR="00762F03" w:rsidRPr="005F472C">
        <w:rPr>
          <w:rFonts w:cs="Arial"/>
          <w:lang w:val="mk-MK"/>
        </w:rPr>
        <w:t>Кирил и Методиј</w:t>
      </w:r>
      <w:r w:rsidRPr="005F472C">
        <w:rPr>
          <w:rFonts w:cs="Arial"/>
          <w:lang w:val="mk-MK"/>
        </w:rPr>
        <w:t xml:space="preserve">“ </w:t>
      </w:r>
      <w:r w:rsidR="000B3023" w:rsidRPr="005F472C">
        <w:rPr>
          <w:rFonts w:cs="Arial"/>
          <w:lang w:val="mk-MK"/>
        </w:rPr>
        <w:t>с</w:t>
      </w:r>
      <w:r w:rsidRPr="005F472C">
        <w:rPr>
          <w:rFonts w:cs="Arial"/>
          <w:lang w:val="mk-MK"/>
        </w:rPr>
        <w:t>е</w:t>
      </w:r>
      <w:r w:rsidR="000B3023" w:rsidRPr="005F472C">
        <w:rPr>
          <w:rFonts w:cs="Arial"/>
          <w:lang w:val="mk-MK"/>
        </w:rPr>
        <w:t xml:space="preserve"> наоѓа во стариот дел на </w:t>
      </w:r>
      <w:r w:rsidR="00015756">
        <w:rPr>
          <w:rFonts w:cs="Arial"/>
          <w:lang w:val="mk-MK"/>
        </w:rPr>
        <w:t>Г</w:t>
      </w:r>
      <w:r w:rsidR="00015756" w:rsidRPr="005F472C">
        <w:rPr>
          <w:rFonts w:cs="Arial"/>
          <w:lang w:val="mk-MK"/>
        </w:rPr>
        <w:t>радот</w:t>
      </w:r>
      <w:r w:rsidRPr="005F472C">
        <w:rPr>
          <w:rFonts w:cs="Arial"/>
          <w:lang w:val="mk-MK"/>
        </w:rPr>
        <w:t>,  изградена</w:t>
      </w:r>
      <w:r w:rsidR="00C37BC0" w:rsidRPr="005F472C">
        <w:rPr>
          <w:rFonts w:cs="Arial"/>
          <w:lang w:val="mk-MK"/>
        </w:rPr>
        <w:t xml:space="preserve"> е</w:t>
      </w:r>
      <w:r w:rsidRPr="005F472C">
        <w:rPr>
          <w:rFonts w:cs="Arial"/>
          <w:lang w:val="mk-MK"/>
        </w:rPr>
        <w:t xml:space="preserve"> во </w:t>
      </w:r>
      <w:r w:rsidR="000B3023" w:rsidRPr="005F472C">
        <w:rPr>
          <w:rFonts w:cs="Arial"/>
          <w:lang w:val="mk-MK"/>
        </w:rPr>
        <w:t>1750</w:t>
      </w:r>
      <w:r w:rsidRPr="005F472C">
        <w:rPr>
          <w:rFonts w:cs="Arial"/>
          <w:lang w:val="mk-MK"/>
        </w:rPr>
        <w:t xml:space="preserve"> година. </w:t>
      </w:r>
    </w:p>
    <w:p w14:paraId="1E36FC4A" w14:textId="77777777" w:rsidR="000B3023" w:rsidRPr="005F472C" w:rsidRDefault="000B3023">
      <w:pPr>
        <w:pStyle w:val="ListParagraph"/>
        <w:numPr>
          <w:ilvl w:val="0"/>
          <w:numId w:val="40"/>
        </w:numPr>
        <w:ind w:left="720"/>
        <w:rPr>
          <w:rFonts w:cs="Arial"/>
          <w:lang w:val="mk-MK"/>
        </w:rPr>
      </w:pPr>
      <w:r w:rsidRPr="005F472C">
        <w:rPr>
          <w:lang w:val="mk-MK"/>
        </w:rPr>
        <w:t xml:space="preserve">Св. „Петнаесет тивериополски маченици“сведочи за </w:t>
      </w:r>
      <w:r w:rsidR="00015756">
        <w:rPr>
          <w:lang w:val="mk-MK"/>
        </w:rPr>
        <w:t>Г</w:t>
      </w:r>
      <w:r w:rsidR="00015756" w:rsidRPr="005F472C">
        <w:rPr>
          <w:lang w:val="mk-MK"/>
        </w:rPr>
        <w:t xml:space="preserve">радот </w:t>
      </w:r>
      <w:r w:rsidRPr="005F472C">
        <w:rPr>
          <w:lang w:val="mk-MK"/>
        </w:rPr>
        <w:t>во доцно</w:t>
      </w:r>
      <w:r w:rsidR="00015756">
        <w:rPr>
          <w:lang w:val="mk-MK"/>
        </w:rPr>
        <w:t xml:space="preserve"> </w:t>
      </w:r>
      <w:r w:rsidRPr="005F472C">
        <w:rPr>
          <w:lang w:val="mk-MK"/>
        </w:rPr>
        <w:t xml:space="preserve">античкиот период. </w:t>
      </w:r>
    </w:p>
    <w:p w14:paraId="3E795709" w14:textId="77777777" w:rsidR="00934907" w:rsidRPr="005F472C" w:rsidRDefault="00934907">
      <w:pPr>
        <w:pStyle w:val="ListParagraph"/>
        <w:numPr>
          <w:ilvl w:val="0"/>
          <w:numId w:val="40"/>
        </w:numPr>
        <w:ind w:left="720"/>
        <w:rPr>
          <w:lang w:val="mk-MK"/>
        </w:rPr>
      </w:pPr>
      <w:r w:rsidRPr="005F472C">
        <w:rPr>
          <w:lang w:val="mk-MK"/>
        </w:rPr>
        <w:t>Црквата „</w:t>
      </w:r>
      <w:r w:rsidR="00431F92" w:rsidRPr="005F472C">
        <w:rPr>
          <w:lang w:val="mk-MK"/>
        </w:rPr>
        <w:t>СВ. Леонтиј“ се наоѓа во село Водоча</w:t>
      </w:r>
      <w:r w:rsidR="00015756">
        <w:rPr>
          <w:lang w:val="mk-MK"/>
        </w:rPr>
        <w:t>,</w:t>
      </w:r>
      <w:r w:rsidR="00431F92" w:rsidRPr="005F472C">
        <w:rPr>
          <w:lang w:val="mk-MK"/>
        </w:rPr>
        <w:t xml:space="preserve"> на оддалеченост од 4 km од Струмица;</w:t>
      </w:r>
    </w:p>
    <w:p w14:paraId="500CB7EE" w14:textId="77777777" w:rsidR="00431F92" w:rsidRPr="005F472C" w:rsidRDefault="00431F92">
      <w:pPr>
        <w:pStyle w:val="ListParagraph"/>
        <w:numPr>
          <w:ilvl w:val="0"/>
          <w:numId w:val="40"/>
        </w:numPr>
        <w:ind w:left="720"/>
        <w:rPr>
          <w:lang w:val="mk-MK"/>
        </w:rPr>
      </w:pPr>
      <w:r w:rsidRPr="005F472C">
        <w:rPr>
          <w:lang w:val="mk-MK"/>
        </w:rPr>
        <w:lastRenderedPageBreak/>
        <w:t>„Св. Богородица Елеуса (Милостива)“ или Вељушки манастир-</w:t>
      </w:r>
      <w:r>
        <w:fldChar w:fldCharType="begin"/>
      </w:r>
      <w:r w:rsidRPr="003353CE">
        <w:rPr>
          <w:lang w:val="mk-MK"/>
        </w:rPr>
        <w:instrText>HYPERLINK "https://mk.wikipedia.org/wiki/%D0%9C%D0%B0%D0%BD%D0%B0%D1%81%D1%82%D0%B8%D1%80" \o "Манастир"</w:instrText>
      </w:r>
      <w:r>
        <w:fldChar w:fldCharType="separate"/>
      </w:r>
      <w:r w:rsidRPr="005F472C">
        <w:rPr>
          <w:lang w:val="mk-MK"/>
        </w:rPr>
        <w:t>манастир</w:t>
      </w:r>
      <w:r>
        <w:rPr>
          <w:lang w:val="mk-MK"/>
        </w:rPr>
        <w:fldChar w:fldCharType="end"/>
      </w:r>
      <w:r w:rsidRPr="005F472C">
        <w:rPr>
          <w:lang w:val="mk-MK"/>
        </w:rPr>
        <w:t xml:space="preserve"> во селото </w:t>
      </w:r>
      <w:hyperlink r:id="rId52" w:tooltip="Вељуса" w:history="1">
        <w:r w:rsidRPr="005F472C">
          <w:rPr>
            <w:lang w:val="mk-MK"/>
          </w:rPr>
          <w:t>Вељуса</w:t>
        </w:r>
      </w:hyperlink>
      <w:r w:rsidRPr="005F472C">
        <w:rPr>
          <w:lang w:val="mk-MK"/>
        </w:rPr>
        <w:t xml:space="preserve">, 7 km западно од </w:t>
      </w:r>
      <w:hyperlink r:id="rId53" w:tooltip="Струмица" w:history="1">
        <w:r w:rsidRPr="005F472C">
          <w:rPr>
            <w:lang w:val="mk-MK"/>
          </w:rPr>
          <w:t>Струмица</w:t>
        </w:r>
      </w:hyperlink>
      <w:r w:rsidRPr="005F472C">
        <w:rPr>
          <w:lang w:val="mk-MK"/>
        </w:rPr>
        <w:t xml:space="preserve">. </w:t>
      </w:r>
    </w:p>
    <w:p w14:paraId="12F90021" w14:textId="77777777" w:rsidR="00DE1DB8" w:rsidRPr="005F472C" w:rsidRDefault="00812F6A" w:rsidP="00AE673E">
      <w:pPr>
        <w:pStyle w:val="ListParagraph"/>
        <w:ind w:left="0"/>
        <w:outlineLvl w:val="0"/>
        <w:rPr>
          <w:rFonts w:cs="Arial"/>
          <w:u w:val="single"/>
          <w:lang w:val="mk-MK"/>
        </w:rPr>
      </w:pPr>
      <w:bookmarkStart w:id="579" w:name="_Toc465759223"/>
      <w:bookmarkStart w:id="580" w:name="_Toc465947436"/>
      <w:bookmarkStart w:id="581" w:name="_Toc465957403"/>
      <w:bookmarkStart w:id="582" w:name="_Toc142606734"/>
      <w:r w:rsidRPr="005F472C">
        <w:rPr>
          <w:rFonts w:cs="Arial"/>
          <w:u w:val="single"/>
          <w:lang w:val="mk-MK"/>
        </w:rPr>
        <w:t>Религиозни објекти од католички карактер-католичка цркв</w:t>
      </w:r>
      <w:r w:rsidR="00762F03" w:rsidRPr="005F472C">
        <w:rPr>
          <w:rFonts w:cs="Arial"/>
          <w:u w:val="single"/>
          <w:lang w:val="mk-MK"/>
        </w:rPr>
        <w:t>и и манастири</w:t>
      </w:r>
      <w:r w:rsidRPr="005F472C">
        <w:rPr>
          <w:rFonts w:cs="Arial"/>
          <w:u w:val="single"/>
          <w:lang w:val="mk-MK"/>
        </w:rPr>
        <w:t>:</w:t>
      </w:r>
      <w:bookmarkEnd w:id="579"/>
      <w:bookmarkEnd w:id="580"/>
      <w:bookmarkEnd w:id="581"/>
      <w:bookmarkEnd w:id="582"/>
    </w:p>
    <w:p w14:paraId="75869D38" w14:textId="77777777" w:rsidR="00812F6A" w:rsidRPr="005F472C" w:rsidRDefault="00762F03">
      <w:pPr>
        <w:pStyle w:val="ListParagraph"/>
        <w:numPr>
          <w:ilvl w:val="0"/>
          <w:numId w:val="41"/>
        </w:numPr>
        <w:rPr>
          <w:rFonts w:cs="Arial"/>
          <w:lang w:val="mk-MK"/>
        </w:rPr>
      </w:pPr>
      <w:r w:rsidRPr="005F472C">
        <w:rPr>
          <w:rFonts w:cs="Arial"/>
          <w:lang w:val="mk-MK"/>
        </w:rPr>
        <w:t xml:space="preserve">Црквата </w:t>
      </w:r>
      <w:r w:rsidR="00812F6A" w:rsidRPr="005F472C">
        <w:rPr>
          <w:rFonts w:cs="Arial"/>
          <w:lang w:val="mk-MK"/>
        </w:rPr>
        <w:t>„</w:t>
      </w:r>
      <w:r w:rsidR="00E77C1A" w:rsidRPr="005F472C">
        <w:rPr>
          <w:rFonts w:cs="Arial"/>
          <w:lang w:val="mk-MK"/>
        </w:rPr>
        <w:t>Успение на Пресвета Богородица</w:t>
      </w:r>
      <w:r w:rsidR="00683DDD" w:rsidRPr="005F472C">
        <w:rPr>
          <w:rFonts w:cs="Arial"/>
          <w:lang w:val="mk-MK"/>
        </w:rPr>
        <w:t>“;</w:t>
      </w:r>
    </w:p>
    <w:p w14:paraId="484A6621" w14:textId="77777777" w:rsidR="00762F03" w:rsidRPr="005F472C" w:rsidRDefault="00762F03">
      <w:pPr>
        <w:pStyle w:val="ListParagraph"/>
        <w:numPr>
          <w:ilvl w:val="0"/>
          <w:numId w:val="41"/>
        </w:numPr>
        <w:rPr>
          <w:rFonts w:cs="Arial"/>
          <w:lang w:val="mk-MK"/>
        </w:rPr>
      </w:pPr>
      <w:r w:rsidRPr="005F472C">
        <w:rPr>
          <w:rFonts w:cs="Arial"/>
          <w:lang w:val="mk-MK"/>
        </w:rPr>
        <w:t>Црква „Св. Иван Крстител“ и</w:t>
      </w:r>
    </w:p>
    <w:p w14:paraId="693CD255" w14:textId="77777777" w:rsidR="00762F03" w:rsidRPr="005F472C" w:rsidRDefault="00762F03">
      <w:pPr>
        <w:pStyle w:val="ListParagraph"/>
        <w:numPr>
          <w:ilvl w:val="0"/>
          <w:numId w:val="41"/>
        </w:numPr>
        <w:rPr>
          <w:rFonts w:cs="Arial"/>
          <w:lang w:val="mk-MK"/>
        </w:rPr>
      </w:pPr>
      <w:r w:rsidRPr="005F472C">
        <w:rPr>
          <w:rFonts w:cs="Arial"/>
          <w:lang w:val="mk-MK"/>
        </w:rPr>
        <w:t>Манастир на Општетството на сестрите Евхаристинки.</w:t>
      </w:r>
    </w:p>
    <w:p w14:paraId="5D5DF89E" w14:textId="77777777" w:rsidR="00E77C1A" w:rsidRPr="005F472C" w:rsidRDefault="00E77C1A" w:rsidP="00AE673E">
      <w:pPr>
        <w:outlineLvl w:val="0"/>
        <w:rPr>
          <w:rFonts w:cs="Arial"/>
          <w:u w:val="single"/>
          <w:lang w:val="mk-MK"/>
        </w:rPr>
      </w:pPr>
      <w:bookmarkStart w:id="583" w:name="_Toc465759224"/>
      <w:bookmarkStart w:id="584" w:name="_Toc465947437"/>
      <w:bookmarkStart w:id="585" w:name="_Toc465957404"/>
      <w:bookmarkStart w:id="586" w:name="_Toc142606735"/>
      <w:r w:rsidRPr="005F472C">
        <w:rPr>
          <w:rFonts w:cs="Arial"/>
          <w:u w:val="single"/>
          <w:lang w:val="mk-MK"/>
        </w:rPr>
        <w:t>Религиозно објекти од евангелистичко методистички карактер:</w:t>
      </w:r>
      <w:bookmarkEnd w:id="583"/>
      <w:bookmarkEnd w:id="584"/>
      <w:bookmarkEnd w:id="585"/>
      <w:bookmarkEnd w:id="586"/>
    </w:p>
    <w:p w14:paraId="7917BB42" w14:textId="77777777" w:rsidR="00762F03" w:rsidRPr="005F472C" w:rsidRDefault="00762F03">
      <w:pPr>
        <w:pStyle w:val="ListParagraph"/>
        <w:numPr>
          <w:ilvl w:val="0"/>
          <w:numId w:val="41"/>
        </w:numPr>
        <w:rPr>
          <w:rFonts w:cs="Arial"/>
          <w:lang w:val="mk-MK"/>
        </w:rPr>
      </w:pPr>
      <w:r w:rsidRPr="005F472C">
        <w:rPr>
          <w:lang w:val="mk-MK"/>
        </w:rPr>
        <w:t>Евангелистичко-методистичка црква во градот Струмица;</w:t>
      </w:r>
    </w:p>
    <w:p w14:paraId="1E77C877" w14:textId="77777777" w:rsidR="00D01F2F" w:rsidRPr="005F472C" w:rsidRDefault="00D01F2F">
      <w:pPr>
        <w:pStyle w:val="ListParagraph"/>
        <w:numPr>
          <w:ilvl w:val="0"/>
          <w:numId w:val="41"/>
        </w:numPr>
        <w:rPr>
          <w:rFonts w:cs="Arial"/>
          <w:lang w:val="mk-MK"/>
        </w:rPr>
      </w:pPr>
      <w:r w:rsidRPr="005F472C">
        <w:rPr>
          <w:lang w:val="mk-MK"/>
        </w:rPr>
        <w:t>Евангелистичко-методистичка црква во с. Вељуса;</w:t>
      </w:r>
    </w:p>
    <w:p w14:paraId="74524FE0" w14:textId="77777777" w:rsidR="00D01F2F" w:rsidRPr="005F472C" w:rsidRDefault="00D01F2F">
      <w:pPr>
        <w:pStyle w:val="ListParagraph"/>
        <w:numPr>
          <w:ilvl w:val="0"/>
          <w:numId w:val="41"/>
        </w:numPr>
        <w:rPr>
          <w:rFonts w:cs="Arial"/>
          <w:lang w:val="mk-MK"/>
        </w:rPr>
      </w:pPr>
      <w:r w:rsidRPr="005F472C">
        <w:rPr>
          <w:lang w:val="mk-MK"/>
        </w:rPr>
        <w:t>Евангелистичко-методистичка црква во с. Муртино;</w:t>
      </w:r>
    </w:p>
    <w:p w14:paraId="14CF2BA1" w14:textId="77777777" w:rsidR="00812F6A" w:rsidRPr="005F472C" w:rsidRDefault="00812F6A" w:rsidP="00AE673E">
      <w:pPr>
        <w:pStyle w:val="ListParagraph"/>
        <w:ind w:left="0"/>
        <w:outlineLvl w:val="0"/>
        <w:rPr>
          <w:rFonts w:cs="Arial"/>
          <w:u w:val="single"/>
          <w:lang w:val="mk-MK"/>
        </w:rPr>
      </w:pPr>
      <w:bookmarkStart w:id="587" w:name="_Toc465759225"/>
      <w:bookmarkStart w:id="588" w:name="_Toc465947438"/>
      <w:bookmarkStart w:id="589" w:name="_Toc465957405"/>
      <w:bookmarkStart w:id="590" w:name="_Toc142606736"/>
      <w:r w:rsidRPr="005F472C">
        <w:rPr>
          <w:rFonts w:cs="Arial"/>
          <w:u w:val="single"/>
          <w:lang w:val="mk-MK"/>
        </w:rPr>
        <w:t>Религиозни објекти од муслимански карактер-џамии:</w:t>
      </w:r>
      <w:bookmarkEnd w:id="587"/>
      <w:bookmarkEnd w:id="588"/>
      <w:bookmarkEnd w:id="589"/>
      <w:bookmarkEnd w:id="590"/>
    </w:p>
    <w:p w14:paraId="6AC97EA7" w14:textId="77777777" w:rsidR="00812F6A" w:rsidRPr="005F472C" w:rsidRDefault="00D105B1">
      <w:pPr>
        <w:pStyle w:val="ListParagraph"/>
        <w:numPr>
          <w:ilvl w:val="0"/>
          <w:numId w:val="41"/>
        </w:numPr>
        <w:rPr>
          <w:rFonts w:cs="Arial"/>
          <w:lang w:val="mk-MK"/>
        </w:rPr>
      </w:pPr>
      <w:r w:rsidRPr="005F472C">
        <w:rPr>
          <w:rFonts w:cs="Arial"/>
          <w:lang w:val="mk-MK"/>
        </w:rPr>
        <w:t>„</w:t>
      </w:r>
      <w:r w:rsidR="009903B3" w:rsidRPr="005F472C">
        <w:rPr>
          <w:rFonts w:cs="Arial"/>
          <w:lang w:val="mk-MK"/>
        </w:rPr>
        <w:t>Џамијата Сејид Нур Ел Араби</w:t>
      </w:r>
      <w:r w:rsidR="00812F6A" w:rsidRPr="005F472C">
        <w:rPr>
          <w:rFonts w:cs="Arial"/>
          <w:lang w:val="mk-MK"/>
        </w:rPr>
        <w:t>“-</w:t>
      </w:r>
      <w:r w:rsidR="00836498" w:rsidRPr="005F472C">
        <w:rPr>
          <w:rFonts w:cs="Arial"/>
          <w:lang w:val="mk-MK"/>
        </w:rPr>
        <w:t xml:space="preserve">е градска џамија за припадниците од муслиманска вероисповед, која е изградена во </w:t>
      </w:r>
      <w:r w:rsidR="009903B3" w:rsidRPr="005F472C">
        <w:rPr>
          <w:rFonts w:cs="Arial"/>
          <w:lang w:val="mk-MK"/>
        </w:rPr>
        <w:t>1993 година</w:t>
      </w:r>
      <w:r w:rsidR="00836498" w:rsidRPr="005F472C">
        <w:rPr>
          <w:rFonts w:cs="Arial"/>
          <w:lang w:val="mk-MK"/>
        </w:rPr>
        <w:t>.</w:t>
      </w:r>
    </w:p>
    <w:p w14:paraId="4F0CAB3A" w14:textId="77777777" w:rsidR="00FA300F" w:rsidRPr="005F472C" w:rsidRDefault="00FA300F">
      <w:pPr>
        <w:pStyle w:val="ListParagraph"/>
        <w:numPr>
          <w:ilvl w:val="0"/>
          <w:numId w:val="41"/>
        </w:numPr>
        <w:rPr>
          <w:rFonts w:cs="Arial"/>
          <w:lang w:val="mk-MK"/>
        </w:rPr>
      </w:pPr>
      <w:r w:rsidRPr="005F472C">
        <w:rPr>
          <w:rFonts w:cs="Arial"/>
          <w:lang w:val="mk-MK"/>
        </w:rPr>
        <w:t>„</w:t>
      </w:r>
      <w:r w:rsidR="009903B3" w:rsidRPr="005F472C">
        <w:rPr>
          <w:rFonts w:cs="Arial"/>
          <w:lang w:val="mk-MK"/>
        </w:rPr>
        <w:t>Стара</w:t>
      </w:r>
      <w:r w:rsidR="00836498" w:rsidRPr="005F472C">
        <w:rPr>
          <w:rFonts w:cs="Arial"/>
          <w:lang w:val="mk-MK"/>
        </w:rPr>
        <w:t xml:space="preserve"> Џамија“</w:t>
      </w:r>
      <w:r w:rsidR="00FB50DA" w:rsidRPr="005F472C">
        <w:rPr>
          <w:rFonts w:cs="Arial"/>
          <w:lang w:val="mk-MK"/>
        </w:rPr>
        <w:t>-</w:t>
      </w:r>
      <w:r w:rsidR="009903B3" w:rsidRPr="005F472C">
        <w:rPr>
          <w:rFonts w:cs="Arial"/>
          <w:lang w:val="mk-MK"/>
        </w:rPr>
        <w:t>Баница, годината на градба е непозната, меѓутоа начинот на градење и стилските особености, укажуваат дека градбата потекнува од 16  ХVI век;</w:t>
      </w:r>
    </w:p>
    <w:p w14:paraId="3411B2E7" w14:textId="77777777" w:rsidR="00455493" w:rsidRPr="005F472C" w:rsidRDefault="009903B3">
      <w:pPr>
        <w:pStyle w:val="ListParagraph"/>
        <w:numPr>
          <w:ilvl w:val="0"/>
          <w:numId w:val="41"/>
        </w:numPr>
        <w:rPr>
          <w:rFonts w:cs="Arial"/>
          <w:lang w:val="mk-MK"/>
        </w:rPr>
      </w:pPr>
      <w:r w:rsidRPr="005F472C">
        <w:rPr>
          <w:rFonts w:cs="Arial"/>
          <w:lang w:val="mk-MK"/>
        </w:rPr>
        <w:t>Орта Џамија-</w:t>
      </w:r>
      <w:r w:rsidR="00E77C1A" w:rsidRPr="005F472C">
        <w:rPr>
          <w:rFonts w:cs="Arial"/>
          <w:lang w:val="mk-MK"/>
        </w:rPr>
        <w:t>оваа џамија, потекнува од визнатискиот период. Всушност, на местото на џамијата, прво било црква, меѓутоа по доаѓање на Османлиите на Балканот била п</w:t>
      </w:r>
      <w:r w:rsidR="00222AB6" w:rsidRPr="005F472C">
        <w:rPr>
          <w:rFonts w:cs="Arial"/>
          <w:lang w:val="mk-MK"/>
        </w:rPr>
        <w:t>ретоврена во џамија. Д</w:t>
      </w:r>
      <w:r w:rsidR="00E77C1A" w:rsidRPr="005F472C">
        <w:rPr>
          <w:lang w:val="mk-MK"/>
        </w:rPr>
        <w:t>енеска, овој објект претставува археолошки локалитет и музеј.</w:t>
      </w:r>
    </w:p>
    <w:p w14:paraId="260911CD" w14:textId="77777777" w:rsidR="00455493" w:rsidRPr="005F472C" w:rsidRDefault="00455493" w:rsidP="00455493">
      <w:pPr>
        <w:jc w:val="center"/>
        <w:rPr>
          <w:rFonts w:cs="Arial"/>
          <w:lang w:val="mk-MK"/>
        </w:rPr>
      </w:pPr>
      <w:r w:rsidRPr="005F472C">
        <w:rPr>
          <w:rFonts w:cs="Arial"/>
          <w:lang w:val="mk-MK"/>
        </w:rPr>
        <w:t xml:space="preserve"> </w:t>
      </w:r>
      <w:r w:rsidRPr="005F472C">
        <w:rPr>
          <w:rFonts w:cs="Arial"/>
          <w:noProof/>
          <w:lang w:val="mk-MK" w:eastAsia="mk-MK"/>
        </w:rPr>
        <w:drawing>
          <wp:inline distT="0" distB="0" distL="0" distR="0" wp14:anchorId="5394D385" wp14:editId="6771A52B">
            <wp:extent cx="1860550" cy="2552304"/>
            <wp:effectExtent l="19050" t="19050" r="25400" b="19685"/>
            <wp:docPr id="4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cstate="print"/>
                    <a:srcRect l="38219" t="10947" r="40512" b="19231"/>
                    <a:stretch>
                      <a:fillRect/>
                    </a:stretch>
                  </pic:blipFill>
                  <pic:spPr bwMode="auto">
                    <a:xfrm>
                      <a:off x="0" y="0"/>
                      <a:ext cx="1861187" cy="2553178"/>
                    </a:xfrm>
                    <a:prstGeom prst="rect">
                      <a:avLst/>
                    </a:prstGeom>
                    <a:noFill/>
                    <a:ln w="19050">
                      <a:solidFill>
                        <a:schemeClr val="tx1"/>
                      </a:solidFill>
                      <a:miter lim="800000"/>
                      <a:headEnd/>
                      <a:tailEnd/>
                    </a:ln>
                  </pic:spPr>
                </pic:pic>
              </a:graphicData>
            </a:graphic>
          </wp:inline>
        </w:drawing>
      </w:r>
      <w:r w:rsidRPr="005F472C">
        <w:rPr>
          <w:rFonts w:cs="Arial"/>
          <w:lang w:val="mk-MK"/>
        </w:rPr>
        <w:t xml:space="preserve">   </w:t>
      </w:r>
      <w:r w:rsidRPr="005F472C">
        <w:rPr>
          <w:rFonts w:cs="Arial"/>
          <w:noProof/>
          <w:lang w:val="mk-MK" w:eastAsia="mk-MK"/>
        </w:rPr>
        <w:drawing>
          <wp:inline distT="0" distB="0" distL="0" distR="0" wp14:anchorId="43572028" wp14:editId="40762D42">
            <wp:extent cx="1828800" cy="2551430"/>
            <wp:effectExtent l="19050" t="19050" r="19050" b="20320"/>
            <wp:docPr id="4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srcRect l="62147" t="26380" r="25536" b="36686"/>
                    <a:stretch>
                      <a:fillRect/>
                    </a:stretch>
                  </pic:blipFill>
                  <pic:spPr bwMode="auto">
                    <a:xfrm>
                      <a:off x="0" y="0"/>
                      <a:ext cx="1829058" cy="2551790"/>
                    </a:xfrm>
                    <a:prstGeom prst="rect">
                      <a:avLst/>
                    </a:prstGeom>
                    <a:noFill/>
                    <a:ln w="19050">
                      <a:solidFill>
                        <a:schemeClr val="tx1"/>
                      </a:solidFill>
                      <a:miter lim="800000"/>
                      <a:headEnd/>
                      <a:tailEnd/>
                    </a:ln>
                  </pic:spPr>
                </pic:pic>
              </a:graphicData>
            </a:graphic>
          </wp:inline>
        </w:drawing>
      </w:r>
    </w:p>
    <w:p w14:paraId="44FC9CB2" w14:textId="00CC07EF" w:rsidR="00455493" w:rsidRPr="00436D2F" w:rsidRDefault="00455493" w:rsidP="00AE673E">
      <w:pPr>
        <w:jc w:val="center"/>
        <w:outlineLvl w:val="0"/>
        <w:rPr>
          <w:rFonts w:cs="Arial"/>
          <w:bCs/>
          <w:lang w:val="mk-MK"/>
        </w:rPr>
      </w:pPr>
      <w:bookmarkStart w:id="591" w:name="_Toc455146942"/>
      <w:bookmarkStart w:id="592" w:name="_Toc455407020"/>
      <w:bookmarkStart w:id="593" w:name="_Toc465759226"/>
      <w:bookmarkStart w:id="594" w:name="_Toc465947439"/>
      <w:bookmarkStart w:id="595" w:name="_Toc465957406"/>
      <w:bookmarkStart w:id="596" w:name="_Toc142606737"/>
      <w:r w:rsidRPr="00436D2F">
        <w:rPr>
          <w:bCs/>
          <w:sz w:val="20"/>
          <w:szCs w:val="20"/>
          <w:lang w:val="mk-MK"/>
        </w:rPr>
        <w:t xml:space="preserve">Слика </w:t>
      </w:r>
      <w:r w:rsidR="00436D2F" w:rsidRPr="00436D2F">
        <w:rPr>
          <w:bCs/>
          <w:sz w:val="20"/>
          <w:szCs w:val="20"/>
          <w:lang w:val="mk-MK"/>
        </w:rPr>
        <w:t>38</w:t>
      </w:r>
      <w:r w:rsidRPr="00436D2F">
        <w:rPr>
          <w:bCs/>
          <w:sz w:val="20"/>
          <w:szCs w:val="20"/>
          <w:lang w:val="mk-MK"/>
        </w:rPr>
        <w:t xml:space="preserve"> </w:t>
      </w:r>
      <w:r w:rsidRPr="00436D2F">
        <w:rPr>
          <w:rFonts w:cs="Arial"/>
          <w:bCs/>
          <w:sz w:val="20"/>
          <w:szCs w:val="20"/>
          <w:lang w:val="mk-MK"/>
        </w:rPr>
        <w:t>Црква Св.„Кирил и Методиј“</w:t>
      </w:r>
      <w:bookmarkStart w:id="597" w:name="_Toc455146943"/>
      <w:bookmarkEnd w:id="591"/>
      <w:r w:rsidRPr="00436D2F">
        <w:rPr>
          <w:rFonts w:cs="Arial"/>
          <w:bCs/>
          <w:sz w:val="20"/>
          <w:szCs w:val="20"/>
          <w:lang w:val="mk-MK"/>
        </w:rPr>
        <w:t xml:space="preserve"> </w:t>
      </w:r>
      <w:r w:rsidRPr="00436D2F">
        <w:rPr>
          <w:bCs/>
          <w:sz w:val="20"/>
          <w:szCs w:val="20"/>
          <w:lang w:val="mk-MK"/>
        </w:rPr>
        <w:t xml:space="preserve">Слика </w:t>
      </w:r>
      <w:r w:rsidR="00436D2F" w:rsidRPr="00436D2F">
        <w:rPr>
          <w:bCs/>
          <w:sz w:val="20"/>
          <w:szCs w:val="20"/>
          <w:lang w:val="mk-MK"/>
        </w:rPr>
        <w:t>39</w:t>
      </w:r>
      <w:r w:rsidRPr="00436D2F">
        <w:rPr>
          <w:bCs/>
          <w:sz w:val="20"/>
          <w:szCs w:val="20"/>
          <w:lang w:val="mk-MK"/>
        </w:rPr>
        <w:t xml:space="preserve"> </w:t>
      </w:r>
      <w:r w:rsidRPr="00436D2F">
        <w:rPr>
          <w:rFonts w:cs="Arial"/>
          <w:bCs/>
          <w:sz w:val="20"/>
          <w:szCs w:val="20"/>
          <w:lang w:val="mk-MK"/>
        </w:rPr>
        <w:t>Џамија „Сејид Нур Ел Араби“</w:t>
      </w:r>
      <w:bookmarkEnd w:id="592"/>
      <w:bookmarkEnd w:id="593"/>
      <w:bookmarkEnd w:id="594"/>
      <w:bookmarkEnd w:id="595"/>
      <w:bookmarkEnd w:id="596"/>
      <w:bookmarkEnd w:id="597"/>
    </w:p>
    <w:p w14:paraId="2A142D7C" w14:textId="77777777" w:rsidR="005220B6" w:rsidRPr="005F472C" w:rsidRDefault="00EF0325" w:rsidP="00FB0939">
      <w:pPr>
        <w:pStyle w:val="Heading2"/>
        <w:numPr>
          <w:ilvl w:val="1"/>
          <w:numId w:val="10"/>
        </w:numPr>
        <w:ind w:left="576" w:hanging="576"/>
        <w:rPr>
          <w:lang w:val="mk-MK"/>
        </w:rPr>
      </w:pPr>
      <w:bookmarkStart w:id="598" w:name="_Toc355867625"/>
      <w:bookmarkStart w:id="599" w:name="_Toc364081072"/>
      <w:bookmarkStart w:id="600" w:name="_Toc364084534"/>
      <w:bookmarkStart w:id="601" w:name="_Toc364084941"/>
      <w:bookmarkStart w:id="602" w:name="_Toc142606738"/>
      <w:r w:rsidRPr="005F472C">
        <w:rPr>
          <w:lang w:val="mk-MK"/>
        </w:rPr>
        <w:t>Образование и наука</w:t>
      </w:r>
      <w:bookmarkEnd w:id="598"/>
      <w:bookmarkEnd w:id="599"/>
      <w:bookmarkEnd w:id="600"/>
      <w:bookmarkEnd w:id="601"/>
      <w:bookmarkEnd w:id="602"/>
    </w:p>
    <w:p w14:paraId="6321B933" w14:textId="26D21343" w:rsidR="003F61F4" w:rsidRPr="005F472C" w:rsidRDefault="00335858" w:rsidP="00014D85">
      <w:pPr>
        <w:pStyle w:val="ListParagraph"/>
        <w:ind w:left="0"/>
        <w:rPr>
          <w:rFonts w:cs="Arial"/>
          <w:lang w:val="mk-MK"/>
        </w:rPr>
      </w:pPr>
      <w:r w:rsidRPr="005F472C">
        <w:rPr>
          <w:rFonts w:cs="Arial"/>
          <w:lang w:val="mk-MK"/>
        </w:rPr>
        <w:t>На подрачјето на О</w:t>
      </w:r>
      <w:r w:rsidR="007D6DD2" w:rsidRPr="005F472C">
        <w:rPr>
          <w:rFonts w:cs="Arial"/>
          <w:lang w:val="mk-MK"/>
        </w:rPr>
        <w:t xml:space="preserve">пштина </w:t>
      </w:r>
      <w:r w:rsidR="00F94380" w:rsidRPr="005F472C">
        <w:rPr>
          <w:rFonts w:cs="Arial"/>
          <w:lang w:val="mk-MK"/>
        </w:rPr>
        <w:t>Струмица</w:t>
      </w:r>
      <w:r w:rsidR="007D6DD2" w:rsidRPr="005F472C">
        <w:rPr>
          <w:rFonts w:cs="Arial"/>
          <w:lang w:val="mk-MK"/>
        </w:rPr>
        <w:t xml:space="preserve">, </w:t>
      </w:r>
      <w:r w:rsidR="003F61F4" w:rsidRPr="005F472C">
        <w:rPr>
          <w:rFonts w:cs="Arial"/>
          <w:lang w:val="mk-MK"/>
        </w:rPr>
        <w:t xml:space="preserve">постојат следниве </w:t>
      </w:r>
      <w:r w:rsidR="007D6DD2" w:rsidRPr="005F472C">
        <w:rPr>
          <w:rFonts w:cs="Arial"/>
          <w:lang w:val="mk-MK"/>
        </w:rPr>
        <w:t>образовни</w:t>
      </w:r>
      <w:r w:rsidR="003F61F4" w:rsidRPr="005F472C">
        <w:rPr>
          <w:rFonts w:cs="Arial"/>
          <w:lang w:val="mk-MK"/>
        </w:rPr>
        <w:t xml:space="preserve"> </w:t>
      </w:r>
      <w:r w:rsidR="007D6DD2" w:rsidRPr="005F472C">
        <w:rPr>
          <w:rFonts w:cs="Arial"/>
          <w:lang w:val="mk-MK"/>
        </w:rPr>
        <w:t>и</w:t>
      </w:r>
      <w:r w:rsidR="003F61F4" w:rsidRPr="005F472C">
        <w:rPr>
          <w:rFonts w:cs="Arial"/>
          <w:lang w:val="mk-MK"/>
        </w:rPr>
        <w:t>нституции:</w:t>
      </w:r>
    </w:p>
    <w:p w14:paraId="1FCABA7D" w14:textId="77777777" w:rsidR="005220B6" w:rsidRPr="001E4E48" w:rsidRDefault="003F61F4" w:rsidP="001E4E48">
      <w:pPr>
        <w:rPr>
          <w:rFonts w:cs="Arial"/>
          <w:b/>
          <w:bCs/>
          <w:lang w:val="mk-MK"/>
        </w:rPr>
      </w:pPr>
      <w:r w:rsidRPr="001E4E48">
        <w:rPr>
          <w:rFonts w:cs="Arial"/>
          <w:b/>
          <w:bCs/>
          <w:lang w:val="mk-MK"/>
        </w:rPr>
        <w:t>Предучилишни институции</w:t>
      </w:r>
    </w:p>
    <w:p w14:paraId="3F610289" w14:textId="2226E61A" w:rsidR="00A13E09" w:rsidRDefault="00A13E09" w:rsidP="00014D85">
      <w:pPr>
        <w:pStyle w:val="ListParagraph"/>
        <w:ind w:left="0"/>
        <w:rPr>
          <w:rFonts w:cs="Arial"/>
          <w:lang w:val="mk-MK"/>
        </w:rPr>
      </w:pPr>
      <w:r w:rsidRPr="005F472C">
        <w:rPr>
          <w:rFonts w:cs="Arial"/>
          <w:lang w:val="mk-MK"/>
        </w:rPr>
        <w:t>Предучилишн</w:t>
      </w:r>
      <w:r w:rsidR="00B829AC" w:rsidRPr="005F472C">
        <w:rPr>
          <w:rFonts w:cs="Arial"/>
          <w:lang w:val="mk-MK"/>
        </w:rPr>
        <w:t>а</w:t>
      </w:r>
      <w:r w:rsidR="001D5E64" w:rsidRPr="005F472C">
        <w:rPr>
          <w:rFonts w:cs="Arial"/>
          <w:lang w:val="mk-MK"/>
        </w:rPr>
        <w:t xml:space="preserve"> институци</w:t>
      </w:r>
      <w:r w:rsidR="00B829AC" w:rsidRPr="005F472C">
        <w:rPr>
          <w:rFonts w:cs="Arial"/>
          <w:lang w:val="mk-MK"/>
        </w:rPr>
        <w:t>ја</w:t>
      </w:r>
      <w:r w:rsidR="001D5E64" w:rsidRPr="005F472C">
        <w:rPr>
          <w:rFonts w:cs="Arial"/>
          <w:lang w:val="mk-MK"/>
        </w:rPr>
        <w:t xml:space="preserve">, </w:t>
      </w:r>
      <w:r w:rsidRPr="005F472C">
        <w:rPr>
          <w:rFonts w:cs="Arial"/>
          <w:lang w:val="mk-MK"/>
        </w:rPr>
        <w:t>односно градиник</w:t>
      </w:r>
      <w:r w:rsidR="00B829AC" w:rsidRPr="005F472C">
        <w:rPr>
          <w:rFonts w:cs="Arial"/>
          <w:lang w:val="mk-MK"/>
        </w:rPr>
        <w:t>а</w:t>
      </w:r>
      <w:r w:rsidRPr="005F472C">
        <w:rPr>
          <w:rFonts w:cs="Arial"/>
          <w:lang w:val="mk-MK"/>
        </w:rPr>
        <w:t xml:space="preserve"> на те</w:t>
      </w:r>
      <w:r w:rsidR="00664BAF" w:rsidRPr="005F472C">
        <w:rPr>
          <w:rFonts w:cs="Arial"/>
          <w:lang w:val="mk-MK"/>
        </w:rPr>
        <w:t>р</w:t>
      </w:r>
      <w:r w:rsidRPr="005F472C">
        <w:rPr>
          <w:rFonts w:cs="Arial"/>
          <w:lang w:val="mk-MK"/>
        </w:rPr>
        <w:t xml:space="preserve">иторијата </w:t>
      </w:r>
      <w:r w:rsidRPr="00B02780">
        <w:rPr>
          <w:rFonts w:cs="Arial"/>
          <w:lang w:val="mk-MK"/>
        </w:rPr>
        <w:t>на Општината</w:t>
      </w:r>
      <w:r w:rsidR="00664BAF" w:rsidRPr="00B02780">
        <w:rPr>
          <w:rFonts w:cs="Arial"/>
          <w:lang w:val="mk-MK"/>
        </w:rPr>
        <w:t>,</w:t>
      </w:r>
      <w:r w:rsidR="00F94380" w:rsidRPr="00B02780">
        <w:rPr>
          <w:rFonts w:cs="Arial"/>
          <w:lang w:val="mk-MK"/>
        </w:rPr>
        <w:t xml:space="preserve"> е </w:t>
      </w:r>
      <w:r w:rsidR="00F94380" w:rsidRPr="00EF118C">
        <w:rPr>
          <w:rFonts w:cs="Arial"/>
          <w:lang w:val="mk-MK"/>
        </w:rPr>
        <w:t xml:space="preserve">ЈОУДГ </w:t>
      </w:r>
      <w:r w:rsidR="00663530" w:rsidRPr="00EF118C">
        <w:rPr>
          <w:rFonts w:cs="Arial"/>
          <w:lang w:val="mk-MK"/>
        </w:rPr>
        <w:t>„</w:t>
      </w:r>
      <w:r w:rsidR="00F94380" w:rsidRPr="00EF118C">
        <w:rPr>
          <w:rFonts w:cs="Arial"/>
          <w:lang w:val="mk-MK"/>
        </w:rPr>
        <w:t>Детска радост”, која е ор</w:t>
      </w:r>
      <w:r w:rsidR="00B829AC" w:rsidRPr="00EF118C">
        <w:rPr>
          <w:rFonts w:cs="Arial"/>
          <w:lang w:val="mk-MK"/>
        </w:rPr>
        <w:t>ганизарана во шест единици/објекти. Вкупно</w:t>
      </w:r>
      <w:r w:rsidR="00F94380" w:rsidRPr="00EF118C">
        <w:rPr>
          <w:rFonts w:cs="Arial"/>
          <w:lang w:val="mk-MK"/>
        </w:rPr>
        <w:t xml:space="preserve"> </w:t>
      </w:r>
      <w:r w:rsidR="00B829AC" w:rsidRPr="00EF118C">
        <w:rPr>
          <w:rFonts w:cs="Arial"/>
          <w:lang w:val="mk-MK"/>
        </w:rPr>
        <w:t xml:space="preserve">пет од шест </w:t>
      </w:r>
      <w:r w:rsidR="00F94380" w:rsidRPr="00EF118C">
        <w:rPr>
          <w:rFonts w:cs="Arial"/>
          <w:lang w:val="mk-MK"/>
        </w:rPr>
        <w:t>објекти се</w:t>
      </w:r>
      <w:r w:rsidR="00B829AC" w:rsidRPr="00EF118C">
        <w:rPr>
          <w:rFonts w:cs="Arial"/>
          <w:lang w:val="mk-MK"/>
        </w:rPr>
        <w:t xml:space="preserve"> лоцирани</w:t>
      </w:r>
      <w:r w:rsidR="00F94380" w:rsidRPr="00EF118C">
        <w:rPr>
          <w:rFonts w:cs="Arial"/>
          <w:lang w:val="mk-MK"/>
        </w:rPr>
        <w:t xml:space="preserve"> во градот</w:t>
      </w:r>
      <w:r w:rsidR="00B829AC" w:rsidRPr="00EF118C">
        <w:rPr>
          <w:rFonts w:cs="Arial"/>
          <w:lang w:val="mk-MK"/>
        </w:rPr>
        <w:t xml:space="preserve"> </w:t>
      </w:r>
      <w:r w:rsidR="00F94380" w:rsidRPr="00EF118C">
        <w:rPr>
          <w:rFonts w:cs="Arial"/>
          <w:lang w:val="mk-MK"/>
        </w:rPr>
        <w:t xml:space="preserve">Струмица а </w:t>
      </w:r>
      <w:r w:rsidR="00B829AC" w:rsidRPr="00EF118C">
        <w:rPr>
          <w:rFonts w:cs="Arial"/>
          <w:lang w:val="mk-MK"/>
        </w:rPr>
        <w:t>една</w:t>
      </w:r>
      <w:r w:rsidR="00F94380" w:rsidRPr="00EF118C">
        <w:rPr>
          <w:rFonts w:cs="Arial"/>
          <w:lang w:val="mk-MK"/>
        </w:rPr>
        <w:t xml:space="preserve"> во Ново Село. </w:t>
      </w:r>
      <w:r w:rsidRPr="00B02780">
        <w:rPr>
          <w:rFonts w:cs="Arial"/>
          <w:lang w:val="mk-MK"/>
        </w:rPr>
        <w:t xml:space="preserve">Овие предучилишни </w:t>
      </w:r>
      <w:r w:rsidRPr="00B02780">
        <w:rPr>
          <w:rFonts w:cs="Arial"/>
          <w:lang w:val="mk-MK"/>
        </w:rPr>
        <w:lastRenderedPageBreak/>
        <w:t xml:space="preserve">институции, згиржуваат и воспитуваат деца од </w:t>
      </w:r>
      <w:r w:rsidR="00B829AC" w:rsidRPr="00B02780">
        <w:rPr>
          <w:rFonts w:cs="Arial"/>
          <w:lang w:val="mk-MK"/>
        </w:rPr>
        <w:t>деветмесечн</w:t>
      </w:r>
      <w:r w:rsidR="00B829AC" w:rsidRPr="005F472C">
        <w:rPr>
          <w:rFonts w:cs="Arial"/>
          <w:lang w:val="mk-MK"/>
        </w:rPr>
        <w:t>а</w:t>
      </w:r>
      <w:r w:rsidRPr="00EF118C">
        <w:rPr>
          <w:rFonts w:cs="Arial"/>
          <w:lang w:val="mk-MK"/>
        </w:rPr>
        <w:t xml:space="preserve"> </w:t>
      </w:r>
      <w:r w:rsidRPr="005F472C">
        <w:rPr>
          <w:rFonts w:cs="Arial"/>
          <w:lang w:val="mk-MK"/>
        </w:rPr>
        <w:t xml:space="preserve">возраст па до </w:t>
      </w:r>
      <w:r w:rsidR="005C0550" w:rsidRPr="005F472C">
        <w:rPr>
          <w:rFonts w:cs="Arial"/>
          <w:lang w:val="mk-MK"/>
        </w:rPr>
        <w:t>шест</w:t>
      </w:r>
      <w:r w:rsidRPr="005F472C">
        <w:rPr>
          <w:rFonts w:cs="Arial"/>
          <w:lang w:val="mk-MK"/>
        </w:rPr>
        <w:t>годишна возраст.</w:t>
      </w:r>
    </w:p>
    <w:p w14:paraId="07AB134C" w14:textId="77777777" w:rsidR="006F4A7B" w:rsidRDefault="006F4A7B" w:rsidP="006F4A7B">
      <w:pPr>
        <w:pStyle w:val="ListParagraph"/>
        <w:ind w:left="0"/>
        <w:jc w:val="center"/>
        <w:rPr>
          <w:rFonts w:cs="Arial"/>
          <w:lang w:val="mk-MK"/>
        </w:rPr>
      </w:pPr>
      <w:r w:rsidRPr="006F4A7B">
        <w:rPr>
          <w:rFonts w:cs="Arial"/>
          <w:noProof/>
          <w:lang w:val="mk-MK" w:eastAsia="mk-MK"/>
        </w:rPr>
        <w:drawing>
          <wp:inline distT="0" distB="0" distL="0" distR="0" wp14:anchorId="4E568E55" wp14:editId="699F235A">
            <wp:extent cx="2828925" cy="2000250"/>
            <wp:effectExtent l="19050" t="19050" r="28575" b="19050"/>
            <wp:docPr id="45" name="Picture 7" descr="Bildergebnis für &amp;gcy;&amp;rcy;&amp;acy;&amp;dcy;&amp;icy;&amp;ncy;&amp;kcy;&amp;icy; &amp;vcy;&amp;ocy; &amp;ocy;&amp;pcy;&amp;shcy;&amp;tcy;&amp;icy;&amp;ncy;&amp;acy; &amp;scy;&amp;tcy;&amp;rcy;&amp;ucy;&amp;mcy;&amp;icy;&amp;ts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ldergebnis für &amp;gcy;&amp;rcy;&amp;acy;&amp;dcy;&amp;icy;&amp;ncy;&amp;kcy;&amp;icy; &amp;vcy;&amp;ocy; &amp;ocy;&amp;pcy;&amp;shcy;&amp;tcy;&amp;icy;&amp;ncy;&amp;acy; &amp;scy;&amp;tcy;&amp;rcy;&amp;ucy;&amp;mcy;&amp;icy;&amp;tscy;&amp;acy;"/>
                    <pic:cNvPicPr>
                      <a:picLocks noChangeAspect="1" noChangeArrowheads="1"/>
                    </pic:cNvPicPr>
                  </pic:nvPicPr>
                  <pic:blipFill>
                    <a:blip r:embed="rId56" cstate="print"/>
                    <a:srcRect/>
                    <a:stretch>
                      <a:fillRect/>
                    </a:stretch>
                  </pic:blipFill>
                  <pic:spPr bwMode="auto">
                    <a:xfrm>
                      <a:off x="0" y="0"/>
                      <a:ext cx="2828925" cy="2000250"/>
                    </a:xfrm>
                    <a:prstGeom prst="rect">
                      <a:avLst/>
                    </a:prstGeom>
                    <a:noFill/>
                    <a:ln w="19050">
                      <a:solidFill>
                        <a:schemeClr val="tx1"/>
                      </a:solidFill>
                      <a:miter lim="800000"/>
                      <a:headEnd/>
                      <a:tailEnd/>
                    </a:ln>
                  </pic:spPr>
                </pic:pic>
              </a:graphicData>
            </a:graphic>
          </wp:inline>
        </w:drawing>
      </w:r>
    </w:p>
    <w:p w14:paraId="490FEFB3" w14:textId="0912BE29" w:rsidR="006F4A7B" w:rsidRPr="00436D2F" w:rsidRDefault="006F4A7B" w:rsidP="00AE673E">
      <w:pPr>
        <w:pStyle w:val="Caption"/>
        <w:jc w:val="center"/>
        <w:outlineLvl w:val="0"/>
        <w:rPr>
          <w:b w:val="0"/>
          <w:bCs w:val="0"/>
          <w:lang w:val="mk-MK"/>
        </w:rPr>
      </w:pPr>
      <w:bookmarkStart w:id="603" w:name="_Toc465759228"/>
      <w:bookmarkStart w:id="604" w:name="_Toc465947441"/>
      <w:bookmarkStart w:id="605" w:name="_Toc465957408"/>
      <w:bookmarkStart w:id="606" w:name="_Toc142606739"/>
      <w:r w:rsidRPr="003353CE">
        <w:rPr>
          <w:b w:val="0"/>
          <w:bCs w:val="0"/>
          <w:lang w:val="mk-MK"/>
        </w:rPr>
        <w:t xml:space="preserve">Слика </w:t>
      </w:r>
      <w:r w:rsidR="00436D2F" w:rsidRPr="00436D2F">
        <w:rPr>
          <w:b w:val="0"/>
          <w:bCs w:val="0"/>
          <w:lang w:val="mk-MK"/>
        </w:rPr>
        <w:t>40</w:t>
      </w:r>
      <w:r w:rsidRPr="00436D2F">
        <w:rPr>
          <w:b w:val="0"/>
          <w:bCs w:val="0"/>
          <w:lang w:val="mk-MK"/>
        </w:rPr>
        <w:t xml:space="preserve"> Гра</w:t>
      </w:r>
      <w:r w:rsidR="007061E4" w:rsidRPr="00436D2F">
        <w:rPr>
          <w:b w:val="0"/>
          <w:bCs w:val="0"/>
          <w:lang w:val="mk-MK"/>
        </w:rPr>
        <w:t>динка „Детска Радост“</w:t>
      </w:r>
      <w:bookmarkEnd w:id="603"/>
      <w:bookmarkEnd w:id="604"/>
      <w:bookmarkEnd w:id="605"/>
      <w:bookmarkEnd w:id="606"/>
    </w:p>
    <w:p w14:paraId="036B7C80" w14:textId="77777777" w:rsidR="001D5E64" w:rsidRPr="00B02780" w:rsidRDefault="003F61F4" w:rsidP="001E4E48">
      <w:pPr>
        <w:rPr>
          <w:rFonts w:cs="Arial"/>
          <w:b/>
          <w:bCs/>
          <w:lang w:val="mk-MK"/>
        </w:rPr>
      </w:pPr>
      <w:r w:rsidRPr="00B02780">
        <w:rPr>
          <w:rFonts w:cs="Arial"/>
          <w:b/>
          <w:bCs/>
          <w:lang w:val="mk-MK"/>
        </w:rPr>
        <w:t>Основни училишта</w:t>
      </w:r>
    </w:p>
    <w:p w14:paraId="4D93DF24" w14:textId="397EA07D" w:rsidR="00632F71" w:rsidRPr="005F472C" w:rsidRDefault="00994221" w:rsidP="00014D85">
      <w:pPr>
        <w:pStyle w:val="ListParagraph"/>
        <w:ind w:left="0"/>
        <w:rPr>
          <w:rFonts w:cs="Arial"/>
          <w:lang w:val="mk-MK"/>
        </w:rPr>
      </w:pPr>
      <w:r w:rsidRPr="005F472C">
        <w:rPr>
          <w:rFonts w:cs="Arial"/>
          <w:lang w:val="mk-MK"/>
        </w:rPr>
        <w:t xml:space="preserve">Постојат </w:t>
      </w:r>
      <w:r w:rsidR="00B829AC" w:rsidRPr="005F472C">
        <w:rPr>
          <w:rFonts w:cs="Arial"/>
          <w:lang w:val="mk-MK"/>
        </w:rPr>
        <w:t>девет</w:t>
      </w:r>
      <w:r w:rsidR="001D5E64" w:rsidRPr="005F472C">
        <w:rPr>
          <w:rFonts w:cs="Arial"/>
          <w:lang w:val="mk-MK"/>
        </w:rPr>
        <w:t xml:space="preserve"> основни општински училишта: ОУ „</w:t>
      </w:r>
      <w:r w:rsidR="00B829AC" w:rsidRPr="005F472C">
        <w:rPr>
          <w:rFonts w:cs="Arial"/>
          <w:lang w:val="mk-MK"/>
        </w:rPr>
        <w:t>Сандо Масев</w:t>
      </w:r>
      <w:r w:rsidR="001D5E64" w:rsidRPr="005F472C">
        <w:rPr>
          <w:rFonts w:cs="Arial"/>
          <w:lang w:val="mk-MK"/>
        </w:rPr>
        <w:t>“, ОУ „</w:t>
      </w:r>
      <w:r w:rsidR="00B829AC" w:rsidRPr="005F472C">
        <w:rPr>
          <w:rFonts w:cs="Arial"/>
          <w:lang w:val="mk-MK"/>
        </w:rPr>
        <w:t>Маршал</w:t>
      </w:r>
      <w:r w:rsidR="001D5E64" w:rsidRPr="005F472C">
        <w:rPr>
          <w:rFonts w:cs="Arial"/>
          <w:lang w:val="mk-MK"/>
        </w:rPr>
        <w:t xml:space="preserve"> </w:t>
      </w:r>
      <w:r w:rsidR="00B829AC" w:rsidRPr="005F472C">
        <w:rPr>
          <w:rFonts w:cs="Arial"/>
          <w:lang w:val="mk-MK"/>
        </w:rPr>
        <w:t>Тито</w:t>
      </w:r>
      <w:r w:rsidR="001D5E64" w:rsidRPr="005F472C">
        <w:rPr>
          <w:rFonts w:cs="Arial"/>
          <w:lang w:val="mk-MK"/>
        </w:rPr>
        <w:t xml:space="preserve">“, </w:t>
      </w:r>
      <w:r w:rsidR="0006083A" w:rsidRPr="005F472C">
        <w:rPr>
          <w:rFonts w:cs="Arial"/>
          <w:lang w:val="mk-MK"/>
        </w:rPr>
        <w:t>ОУ</w:t>
      </w:r>
      <w:r w:rsidR="00D91C19" w:rsidRPr="005F472C">
        <w:rPr>
          <w:rFonts w:cs="Arial"/>
          <w:lang w:val="mk-MK"/>
        </w:rPr>
        <w:t>„</w:t>
      </w:r>
      <w:r w:rsidR="00B829AC" w:rsidRPr="005F472C">
        <w:rPr>
          <w:rFonts w:cs="Arial"/>
          <w:lang w:val="mk-MK"/>
        </w:rPr>
        <w:t>Видое Подгорец</w:t>
      </w:r>
      <w:r w:rsidR="00D91C19" w:rsidRPr="005F472C">
        <w:rPr>
          <w:rFonts w:cs="Arial"/>
          <w:lang w:val="mk-MK"/>
        </w:rPr>
        <w:t>“,</w:t>
      </w:r>
      <w:r w:rsidR="00663530" w:rsidRPr="005F472C">
        <w:rPr>
          <w:rFonts w:cs="Arial"/>
          <w:lang w:val="mk-MK"/>
        </w:rPr>
        <w:t xml:space="preserve"> </w:t>
      </w:r>
      <w:r w:rsidR="00BE0D1A" w:rsidRPr="005F472C">
        <w:rPr>
          <w:rFonts w:cs="Arial"/>
          <w:lang w:val="mk-MK"/>
        </w:rPr>
        <w:t>ОУ</w:t>
      </w:r>
      <w:r w:rsidR="001D5E64" w:rsidRPr="005F472C">
        <w:rPr>
          <w:rFonts w:cs="Arial"/>
          <w:lang w:val="mk-MK"/>
        </w:rPr>
        <w:t xml:space="preserve"> „</w:t>
      </w:r>
      <w:r w:rsidR="00B829AC" w:rsidRPr="005F472C">
        <w:rPr>
          <w:rFonts w:cs="Arial"/>
          <w:lang w:val="mk-MK"/>
        </w:rPr>
        <w:t>Никола Вапцаров</w:t>
      </w:r>
      <w:r w:rsidR="001D5E64" w:rsidRPr="005F472C">
        <w:rPr>
          <w:rFonts w:cs="Arial"/>
          <w:lang w:val="mk-MK"/>
        </w:rPr>
        <w:t>“</w:t>
      </w:r>
      <w:r w:rsidR="00663530" w:rsidRPr="005F472C">
        <w:rPr>
          <w:rFonts w:cs="Arial"/>
          <w:lang w:val="mk-MK"/>
        </w:rPr>
        <w:t>, ОУ</w:t>
      </w:r>
      <w:r w:rsidR="00D91C19" w:rsidRPr="005F472C">
        <w:rPr>
          <w:rFonts w:cs="Arial"/>
          <w:lang w:val="mk-MK"/>
        </w:rPr>
        <w:t xml:space="preserve"> „</w:t>
      </w:r>
      <w:r w:rsidR="00663530" w:rsidRPr="005F472C">
        <w:rPr>
          <w:rFonts w:cs="Arial"/>
          <w:lang w:val="mk-MK"/>
        </w:rPr>
        <w:t>Даме Груев“ с. Куклиш, ОУ „Кирил и Методиј“ с. Дабиље, ОУ „Маршал Тито“ с. Муртино, ОУ „Герас Цунев“ с.Просениково и ОУ „Гоце Делчев“ с. Вељуса.</w:t>
      </w:r>
      <w:r w:rsidR="00632F71" w:rsidRPr="005F472C">
        <w:rPr>
          <w:rFonts w:cs="Arial"/>
          <w:lang w:val="mk-MK"/>
        </w:rPr>
        <w:t xml:space="preserve"> </w:t>
      </w:r>
    </w:p>
    <w:p w14:paraId="3CE43B19" w14:textId="77777777" w:rsidR="001D5E64" w:rsidRDefault="00632F71" w:rsidP="00014D85">
      <w:pPr>
        <w:pStyle w:val="ListParagraph"/>
        <w:ind w:left="0"/>
        <w:rPr>
          <w:rFonts w:cs="Arial"/>
          <w:lang w:val="mk-MK"/>
        </w:rPr>
      </w:pPr>
      <w:r w:rsidRPr="005F472C">
        <w:rPr>
          <w:rFonts w:cs="Arial"/>
          <w:lang w:val="mk-MK"/>
        </w:rPr>
        <w:t>Постои и основно музичко училиште „Боро Џони“, каде се одржува теоретска настава и солфеж за деца од второ одделение па до осмо одделение.</w:t>
      </w:r>
    </w:p>
    <w:p w14:paraId="22F17A31" w14:textId="77777777" w:rsidR="00EF118C" w:rsidRDefault="00EF118C" w:rsidP="00014D85">
      <w:pPr>
        <w:pStyle w:val="ListParagraph"/>
        <w:ind w:left="0"/>
        <w:rPr>
          <w:rFonts w:cs="Arial"/>
          <w:lang w:val="mk-MK"/>
        </w:rPr>
      </w:pPr>
    </w:p>
    <w:p w14:paraId="1ABC11D0" w14:textId="77777777" w:rsidR="005F25FF" w:rsidRDefault="005F25FF" w:rsidP="006F4A7B">
      <w:pPr>
        <w:pStyle w:val="ListParagraph"/>
        <w:ind w:left="0"/>
        <w:jc w:val="center"/>
        <w:rPr>
          <w:rFonts w:cs="Arial"/>
          <w:lang w:val="mk-MK"/>
        </w:rPr>
      </w:pPr>
      <w:r w:rsidRPr="005F25FF">
        <w:rPr>
          <w:rFonts w:cs="Arial"/>
          <w:noProof/>
          <w:lang w:val="mk-MK" w:eastAsia="mk-MK"/>
        </w:rPr>
        <w:drawing>
          <wp:inline distT="0" distB="0" distL="0" distR="0" wp14:anchorId="191C1C26" wp14:editId="66709939">
            <wp:extent cx="2152650" cy="1619451"/>
            <wp:effectExtent l="19050" t="19050" r="19050" b="18849"/>
            <wp:docPr id="24" name="Picture 1" descr="Primary School Sando Masev - Strumi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mary School Sando Masev - Strumica (2).jpg"/>
                    <pic:cNvPicPr>
                      <a:picLocks noChangeAspect="1" noChangeArrowheads="1"/>
                    </pic:cNvPicPr>
                  </pic:nvPicPr>
                  <pic:blipFill>
                    <a:blip r:embed="rId57" cstate="print"/>
                    <a:srcRect/>
                    <a:stretch>
                      <a:fillRect/>
                    </a:stretch>
                  </pic:blipFill>
                  <pic:spPr bwMode="auto">
                    <a:xfrm>
                      <a:off x="0" y="0"/>
                      <a:ext cx="2152650" cy="1619451"/>
                    </a:xfrm>
                    <a:prstGeom prst="rect">
                      <a:avLst/>
                    </a:prstGeom>
                    <a:noFill/>
                    <a:ln w="19050">
                      <a:solidFill>
                        <a:schemeClr val="tx1"/>
                      </a:solidFill>
                      <a:miter lim="800000"/>
                      <a:headEnd/>
                      <a:tailEnd/>
                    </a:ln>
                  </pic:spPr>
                </pic:pic>
              </a:graphicData>
            </a:graphic>
          </wp:inline>
        </w:drawing>
      </w:r>
      <w:r w:rsidR="006F4A7B">
        <w:rPr>
          <w:rFonts w:cs="Arial"/>
          <w:lang w:val="mk-MK"/>
        </w:rPr>
        <w:t xml:space="preserve"> </w:t>
      </w:r>
      <w:r w:rsidR="006F4A7B" w:rsidRPr="006F4A7B">
        <w:rPr>
          <w:rFonts w:cs="Arial"/>
          <w:noProof/>
          <w:lang w:val="mk-MK" w:eastAsia="mk-MK"/>
        </w:rPr>
        <w:drawing>
          <wp:inline distT="0" distB="0" distL="0" distR="0" wp14:anchorId="08B2FB20" wp14:editId="55589ED0">
            <wp:extent cx="2274057" cy="1618488"/>
            <wp:effectExtent l="19050" t="19050" r="11943" b="19812"/>
            <wp:docPr id="25" name="Picture 4" descr="http://strumica.gov.mk/pictures/oo_vapcar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rumica.gov.mk/pictures/oo_vapcarov.jpg"/>
                    <pic:cNvPicPr>
                      <a:picLocks noChangeAspect="1" noChangeArrowheads="1"/>
                    </pic:cNvPicPr>
                  </pic:nvPicPr>
                  <pic:blipFill>
                    <a:blip r:embed="rId58" cstate="print"/>
                    <a:srcRect/>
                    <a:stretch>
                      <a:fillRect/>
                    </a:stretch>
                  </pic:blipFill>
                  <pic:spPr bwMode="auto">
                    <a:xfrm>
                      <a:off x="0" y="0"/>
                      <a:ext cx="2274057" cy="1618488"/>
                    </a:xfrm>
                    <a:prstGeom prst="rect">
                      <a:avLst/>
                    </a:prstGeom>
                    <a:noFill/>
                    <a:ln w="19050">
                      <a:solidFill>
                        <a:schemeClr val="tx1"/>
                      </a:solidFill>
                      <a:miter lim="800000"/>
                      <a:headEnd/>
                      <a:tailEnd/>
                    </a:ln>
                  </pic:spPr>
                </pic:pic>
              </a:graphicData>
            </a:graphic>
          </wp:inline>
        </w:drawing>
      </w:r>
    </w:p>
    <w:p w14:paraId="3C042956" w14:textId="67E03FAE" w:rsidR="005F25FF" w:rsidRPr="00436D2F" w:rsidRDefault="006F4A7B" w:rsidP="00AE673E">
      <w:pPr>
        <w:pStyle w:val="Caption"/>
        <w:jc w:val="center"/>
        <w:outlineLvl w:val="0"/>
        <w:rPr>
          <w:rFonts w:cs="Arial"/>
          <w:b w:val="0"/>
          <w:bCs w:val="0"/>
          <w:lang w:val="mk-MK"/>
        </w:rPr>
      </w:pPr>
      <w:bookmarkStart w:id="607" w:name="_Toc465759229"/>
      <w:bookmarkStart w:id="608" w:name="_Toc465947442"/>
      <w:bookmarkStart w:id="609" w:name="_Toc465957409"/>
      <w:bookmarkStart w:id="610" w:name="_Toc142606740"/>
      <w:r w:rsidRPr="00436D2F">
        <w:rPr>
          <w:b w:val="0"/>
          <w:bCs w:val="0"/>
          <w:lang w:val="ru-RU"/>
        </w:rPr>
        <w:t xml:space="preserve">Слика </w:t>
      </w:r>
      <w:r w:rsidR="00436D2F" w:rsidRPr="00436D2F">
        <w:rPr>
          <w:b w:val="0"/>
          <w:bCs w:val="0"/>
          <w:lang w:val="mk-MK"/>
        </w:rPr>
        <w:t>41</w:t>
      </w:r>
      <w:r w:rsidRPr="00436D2F">
        <w:rPr>
          <w:b w:val="0"/>
          <w:bCs w:val="0"/>
          <w:lang w:val="mk-MK"/>
        </w:rPr>
        <w:t xml:space="preserve"> Основни училишта во општина Струмица</w:t>
      </w:r>
      <w:bookmarkEnd w:id="607"/>
      <w:bookmarkEnd w:id="608"/>
      <w:bookmarkEnd w:id="609"/>
      <w:bookmarkEnd w:id="610"/>
    </w:p>
    <w:p w14:paraId="06B29ABE" w14:textId="77777777" w:rsidR="001D5E64" w:rsidRPr="00B02780" w:rsidRDefault="003F61F4" w:rsidP="001E4E48">
      <w:pPr>
        <w:rPr>
          <w:rFonts w:cs="Arial"/>
          <w:b/>
          <w:bCs/>
          <w:lang w:val="mk-MK"/>
        </w:rPr>
      </w:pPr>
      <w:r w:rsidRPr="00B02780">
        <w:rPr>
          <w:rFonts w:cs="Arial"/>
          <w:b/>
          <w:bCs/>
          <w:lang w:val="mk-MK"/>
        </w:rPr>
        <w:t>Училишта за средно образование</w:t>
      </w:r>
    </w:p>
    <w:p w14:paraId="0CE71DFA" w14:textId="3FF2055C" w:rsidR="00632F71" w:rsidRPr="00B02780" w:rsidRDefault="001D5E64" w:rsidP="00014D85">
      <w:pPr>
        <w:pStyle w:val="ListParagraph"/>
        <w:ind w:left="0"/>
        <w:rPr>
          <w:rFonts w:cs="Arial"/>
          <w:lang w:val="mk-MK"/>
        </w:rPr>
      </w:pPr>
      <w:r w:rsidRPr="00B02780">
        <w:rPr>
          <w:rFonts w:cs="Arial"/>
          <w:lang w:val="mk-MK"/>
        </w:rPr>
        <w:t>Средното образование</w:t>
      </w:r>
      <w:r w:rsidR="00BE0D1A" w:rsidRPr="00B02780">
        <w:rPr>
          <w:rFonts w:cs="Arial"/>
          <w:lang w:val="mk-MK"/>
        </w:rPr>
        <w:t xml:space="preserve"> во Општината </w:t>
      </w:r>
      <w:r w:rsidRPr="00B02780">
        <w:rPr>
          <w:rFonts w:cs="Arial"/>
          <w:lang w:val="mk-MK"/>
        </w:rPr>
        <w:t xml:space="preserve">се одвива во </w:t>
      </w:r>
      <w:r w:rsidR="00663530" w:rsidRPr="00B02780">
        <w:rPr>
          <w:rFonts w:cs="Arial"/>
          <w:lang w:val="mk-MK"/>
        </w:rPr>
        <w:t xml:space="preserve">три </w:t>
      </w:r>
      <w:r w:rsidRPr="00B02780">
        <w:rPr>
          <w:rFonts w:cs="Arial"/>
          <w:lang w:val="mk-MK"/>
        </w:rPr>
        <w:t>средни учлишта</w:t>
      </w:r>
      <w:r w:rsidR="00632F71" w:rsidRPr="00B02780">
        <w:rPr>
          <w:rFonts w:cs="Arial"/>
          <w:lang w:val="mk-MK"/>
        </w:rPr>
        <w:t>: СОУ „Јане Сандански“, СОУ „Никола Карев“ и СОУ „Димитар Влахов“.</w:t>
      </w:r>
    </w:p>
    <w:p w14:paraId="67CD49DB" w14:textId="77777777" w:rsidR="001E4E48" w:rsidRDefault="003F61F4" w:rsidP="001E4E48">
      <w:pPr>
        <w:rPr>
          <w:rFonts w:cs="Arial"/>
          <w:b/>
          <w:bCs/>
          <w:lang w:val="mk-MK"/>
        </w:rPr>
      </w:pPr>
      <w:r w:rsidRPr="00B02780">
        <w:rPr>
          <w:rFonts w:cs="Arial"/>
          <w:b/>
          <w:bCs/>
          <w:lang w:val="mk-MK"/>
        </w:rPr>
        <w:t>Институција за високо образование-Универзитет</w:t>
      </w:r>
    </w:p>
    <w:p w14:paraId="56631A23" w14:textId="20228822" w:rsidR="00B636D1" w:rsidRPr="001E4E48" w:rsidRDefault="00335858" w:rsidP="001E4E48">
      <w:pPr>
        <w:rPr>
          <w:rFonts w:cs="Arial"/>
          <w:b/>
          <w:bCs/>
          <w:highlight w:val="green"/>
          <w:lang w:val="mk-MK"/>
        </w:rPr>
      </w:pPr>
      <w:r w:rsidRPr="005F472C">
        <w:rPr>
          <w:rFonts w:cs="Arial"/>
          <w:lang w:val="mk-MK"/>
        </w:rPr>
        <w:t>Во О</w:t>
      </w:r>
      <w:r w:rsidR="001149A2" w:rsidRPr="005F472C">
        <w:rPr>
          <w:rFonts w:cs="Arial"/>
          <w:lang w:val="mk-MK"/>
        </w:rPr>
        <w:t xml:space="preserve">пштина </w:t>
      </w:r>
      <w:r w:rsidR="00632F71" w:rsidRPr="005F472C">
        <w:rPr>
          <w:rFonts w:cs="Arial"/>
          <w:lang w:val="mk-MK"/>
        </w:rPr>
        <w:t>Струмица</w:t>
      </w:r>
      <w:r w:rsidR="001149A2" w:rsidRPr="005F472C">
        <w:rPr>
          <w:rFonts w:cs="Arial"/>
          <w:lang w:val="mk-MK"/>
        </w:rPr>
        <w:t xml:space="preserve">, </w:t>
      </w:r>
      <w:r w:rsidR="00B636D1" w:rsidRPr="005F472C">
        <w:rPr>
          <w:rFonts w:cs="Arial"/>
          <w:lang w:val="mk-MK"/>
        </w:rPr>
        <w:t>од учебната</w:t>
      </w:r>
      <w:r w:rsidR="001149A2" w:rsidRPr="005F472C">
        <w:rPr>
          <w:rFonts w:cs="Arial"/>
          <w:lang w:val="mk-MK"/>
        </w:rPr>
        <w:t xml:space="preserve"> 200</w:t>
      </w:r>
      <w:r w:rsidR="00B636D1" w:rsidRPr="005F472C">
        <w:rPr>
          <w:rFonts w:cs="Arial"/>
          <w:lang w:val="mk-MK"/>
        </w:rPr>
        <w:t>5/2006</w:t>
      </w:r>
      <w:r w:rsidR="001149A2" w:rsidRPr="005F472C">
        <w:rPr>
          <w:rFonts w:cs="Arial"/>
          <w:lang w:val="mk-MK"/>
        </w:rPr>
        <w:t xml:space="preserve"> година</w:t>
      </w:r>
      <w:r w:rsidR="00B636D1" w:rsidRPr="005F472C">
        <w:rPr>
          <w:rFonts w:cs="Arial"/>
          <w:lang w:val="mk-MK"/>
        </w:rPr>
        <w:t>, се отвори</w:t>
      </w:r>
      <w:r w:rsidR="002D28CE" w:rsidRPr="005F472C">
        <w:rPr>
          <w:rFonts w:cs="Arial"/>
          <w:lang w:val="mk-MK"/>
        </w:rPr>
        <w:t>ја</w:t>
      </w:r>
      <w:r w:rsidR="00B636D1" w:rsidRPr="005F472C">
        <w:rPr>
          <w:rFonts w:cs="Arial"/>
          <w:lang w:val="mk-MK"/>
        </w:rPr>
        <w:t xml:space="preserve"> дисперзираните студии по градинарско-цвеќарски насоки од Факултетот за земјоделски науки и храна.</w:t>
      </w:r>
    </w:p>
    <w:p w14:paraId="32EEA2AF" w14:textId="77777777" w:rsidR="00B636D1" w:rsidRPr="005F472C" w:rsidRDefault="00B636D1" w:rsidP="00014D85">
      <w:pPr>
        <w:pStyle w:val="ListParagraph"/>
        <w:ind w:left="0"/>
        <w:jc w:val="center"/>
        <w:rPr>
          <w:lang w:val="mk-MK"/>
        </w:rPr>
      </w:pPr>
      <w:r w:rsidRPr="005F472C">
        <w:rPr>
          <w:noProof/>
          <w:lang w:val="mk-MK" w:eastAsia="mk-MK"/>
        </w:rPr>
        <w:lastRenderedPageBreak/>
        <w:drawing>
          <wp:inline distT="0" distB="0" distL="0" distR="0" wp14:anchorId="43D18780" wp14:editId="58480F97">
            <wp:extent cx="2521925" cy="1755648"/>
            <wp:effectExtent l="19050" t="19050" r="11725" b="16002"/>
            <wp:docPr id="3" name="Picture 3" descr="http://strumica.gov.mk/pictures/oo_gimnaz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rumica.gov.mk/pictures/oo_gimnazija.jpg"/>
                    <pic:cNvPicPr>
                      <a:picLocks noChangeAspect="1" noChangeArrowheads="1"/>
                    </pic:cNvPicPr>
                  </pic:nvPicPr>
                  <pic:blipFill>
                    <a:blip r:embed="rId59" cstate="print"/>
                    <a:srcRect l="3509" t="2970" r="5263" b="7426"/>
                    <a:stretch>
                      <a:fillRect/>
                    </a:stretch>
                  </pic:blipFill>
                  <pic:spPr bwMode="auto">
                    <a:xfrm>
                      <a:off x="0" y="0"/>
                      <a:ext cx="2521925" cy="1755648"/>
                    </a:xfrm>
                    <a:prstGeom prst="rect">
                      <a:avLst/>
                    </a:prstGeom>
                    <a:noFill/>
                    <a:ln w="19050">
                      <a:solidFill>
                        <a:schemeClr val="tx1"/>
                      </a:solidFill>
                      <a:miter lim="800000"/>
                      <a:headEnd/>
                      <a:tailEnd/>
                    </a:ln>
                  </pic:spPr>
                </pic:pic>
              </a:graphicData>
            </a:graphic>
          </wp:inline>
        </w:drawing>
      </w:r>
      <w:r w:rsidR="00CC1401">
        <w:rPr>
          <w:noProof/>
          <w:lang w:val="mk-MK"/>
        </w:rPr>
        <w:t xml:space="preserve"> </w:t>
      </w:r>
      <w:r w:rsidRPr="005F472C">
        <w:rPr>
          <w:noProof/>
          <w:lang w:val="mk-MK" w:eastAsia="mk-MK"/>
        </w:rPr>
        <w:drawing>
          <wp:inline distT="0" distB="0" distL="0" distR="0" wp14:anchorId="5F8B08BE" wp14:editId="73DB48A5">
            <wp:extent cx="2514600" cy="1752600"/>
            <wp:effectExtent l="19050" t="19050" r="19050" b="19050"/>
            <wp:docPr id="6" name="Picture 6" descr="http://strumica.gov.mk/pictures/oo_nikola_ka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rumica.gov.mk/pictures/oo_nikola_karev.jpg"/>
                    <pic:cNvPicPr>
                      <a:picLocks noChangeAspect="1" noChangeArrowheads="1"/>
                    </pic:cNvPicPr>
                  </pic:nvPicPr>
                  <pic:blipFill>
                    <a:blip r:embed="rId60" cstate="print"/>
                    <a:srcRect l="3853" t="3448" r="3666" b="5911"/>
                    <a:stretch>
                      <a:fillRect/>
                    </a:stretch>
                  </pic:blipFill>
                  <pic:spPr bwMode="auto">
                    <a:xfrm>
                      <a:off x="0" y="0"/>
                      <a:ext cx="2514600" cy="1752600"/>
                    </a:xfrm>
                    <a:prstGeom prst="rect">
                      <a:avLst/>
                    </a:prstGeom>
                    <a:noFill/>
                    <a:ln w="19050">
                      <a:solidFill>
                        <a:schemeClr val="tx1"/>
                      </a:solidFill>
                      <a:miter lim="800000"/>
                      <a:headEnd/>
                      <a:tailEnd/>
                    </a:ln>
                  </pic:spPr>
                </pic:pic>
              </a:graphicData>
            </a:graphic>
          </wp:inline>
        </w:drawing>
      </w:r>
    </w:p>
    <w:p w14:paraId="3433E6FC" w14:textId="6C9D6A2D" w:rsidR="00C66A26" w:rsidRDefault="00B636D1" w:rsidP="001E4E48">
      <w:pPr>
        <w:pStyle w:val="Caption"/>
        <w:jc w:val="center"/>
        <w:outlineLvl w:val="0"/>
        <w:rPr>
          <w:b w:val="0"/>
          <w:bCs w:val="0"/>
          <w:lang w:val="mk-MK"/>
        </w:rPr>
      </w:pPr>
      <w:bookmarkStart w:id="611" w:name="_Toc455146944"/>
      <w:bookmarkStart w:id="612" w:name="_Toc455407021"/>
      <w:bookmarkStart w:id="613" w:name="_Toc465759230"/>
      <w:bookmarkStart w:id="614" w:name="_Toc465947443"/>
      <w:bookmarkStart w:id="615" w:name="_Toc465957410"/>
      <w:bookmarkStart w:id="616" w:name="_Toc142606741"/>
      <w:r w:rsidRPr="00436D2F">
        <w:rPr>
          <w:b w:val="0"/>
          <w:bCs w:val="0"/>
          <w:lang w:val="mk-MK"/>
        </w:rPr>
        <w:t xml:space="preserve">Слика </w:t>
      </w:r>
      <w:r w:rsidR="00436D2F" w:rsidRPr="00436D2F">
        <w:rPr>
          <w:b w:val="0"/>
          <w:bCs w:val="0"/>
          <w:lang w:val="mk-MK"/>
        </w:rPr>
        <w:t xml:space="preserve">42 </w:t>
      </w:r>
      <w:r w:rsidR="00E47F3D" w:rsidRPr="00436D2F">
        <w:rPr>
          <w:b w:val="0"/>
          <w:bCs w:val="0"/>
          <w:lang w:val="mk-MK"/>
        </w:rPr>
        <w:t>Средни училишта во општина Струмица</w:t>
      </w:r>
      <w:bookmarkEnd w:id="611"/>
      <w:bookmarkEnd w:id="612"/>
      <w:bookmarkEnd w:id="613"/>
      <w:bookmarkEnd w:id="614"/>
      <w:bookmarkEnd w:id="615"/>
      <w:bookmarkEnd w:id="616"/>
    </w:p>
    <w:p w14:paraId="10BADD3B" w14:textId="77777777" w:rsidR="00EF118C" w:rsidRPr="00EF118C" w:rsidRDefault="00EF118C" w:rsidP="00EF118C">
      <w:pPr>
        <w:rPr>
          <w:lang w:val="mk-MK"/>
        </w:rPr>
      </w:pPr>
    </w:p>
    <w:p w14:paraId="46312D42" w14:textId="77777777" w:rsidR="00090950" w:rsidRPr="005F472C" w:rsidRDefault="00731C02" w:rsidP="00AE673E">
      <w:pPr>
        <w:pStyle w:val="Heading1"/>
        <w:ind w:left="432" w:hanging="432"/>
        <w:rPr>
          <w:lang w:val="mk-MK"/>
        </w:rPr>
      </w:pPr>
      <w:bookmarkStart w:id="617" w:name="_Toc353284181"/>
      <w:bookmarkStart w:id="618" w:name="_Toc353284343"/>
      <w:bookmarkStart w:id="619" w:name="_Toc353284448"/>
      <w:bookmarkStart w:id="620" w:name="_Toc353284517"/>
      <w:bookmarkStart w:id="621" w:name="_Toc353285172"/>
      <w:bookmarkStart w:id="622" w:name="_Toc353286562"/>
      <w:bookmarkStart w:id="623" w:name="_Toc353445204"/>
      <w:bookmarkStart w:id="624" w:name="_Toc364081073"/>
      <w:bookmarkStart w:id="625" w:name="_Toc364084535"/>
      <w:bookmarkStart w:id="626" w:name="_Toc364084942"/>
      <w:bookmarkStart w:id="627" w:name="_Toc465759231"/>
      <w:bookmarkStart w:id="628" w:name="_Toc465947444"/>
      <w:bookmarkStart w:id="629" w:name="_Toc142606742"/>
      <w:r w:rsidRPr="005F472C">
        <w:rPr>
          <w:lang w:val="mk-MK"/>
        </w:rPr>
        <w:t>ОЦЕНА НА СОСТОЈБАТА СО ЖИВОТНАТА СРЕДИНА</w:t>
      </w:r>
      <w:bookmarkEnd w:id="617"/>
      <w:bookmarkEnd w:id="618"/>
      <w:bookmarkEnd w:id="619"/>
      <w:bookmarkEnd w:id="620"/>
      <w:bookmarkEnd w:id="621"/>
      <w:bookmarkEnd w:id="622"/>
      <w:bookmarkEnd w:id="623"/>
      <w:bookmarkEnd w:id="624"/>
      <w:bookmarkEnd w:id="625"/>
      <w:bookmarkEnd w:id="626"/>
      <w:bookmarkEnd w:id="627"/>
      <w:bookmarkEnd w:id="628"/>
      <w:bookmarkEnd w:id="629"/>
    </w:p>
    <w:p w14:paraId="67A22367" w14:textId="77777777" w:rsidR="00731C02" w:rsidRPr="005F472C" w:rsidRDefault="00731C02" w:rsidP="00EF118C">
      <w:pPr>
        <w:pStyle w:val="Heading2"/>
        <w:rPr>
          <w:lang w:val="mk-MK"/>
        </w:rPr>
      </w:pPr>
      <w:bookmarkStart w:id="630" w:name="_Toc353284182"/>
      <w:bookmarkStart w:id="631" w:name="_Toc353284344"/>
      <w:bookmarkStart w:id="632" w:name="_Toc353284449"/>
      <w:bookmarkStart w:id="633" w:name="_Toc353284518"/>
      <w:bookmarkStart w:id="634" w:name="_Toc353285173"/>
      <w:bookmarkStart w:id="635" w:name="_Toc353286563"/>
      <w:bookmarkStart w:id="636" w:name="_Toc353445205"/>
      <w:bookmarkStart w:id="637" w:name="_Toc364081074"/>
      <w:bookmarkStart w:id="638" w:name="_Toc364084536"/>
      <w:bookmarkStart w:id="639" w:name="_Toc364084943"/>
      <w:bookmarkStart w:id="640" w:name="_Toc142606743"/>
      <w:r w:rsidRPr="005F472C">
        <w:rPr>
          <w:lang w:val="mk-MK"/>
        </w:rPr>
        <w:t>Тематска област-</w:t>
      </w:r>
      <w:r w:rsidR="00335EC9" w:rsidRPr="005F472C">
        <w:rPr>
          <w:lang w:val="mk-MK"/>
        </w:rPr>
        <w:t>О</w:t>
      </w:r>
      <w:r w:rsidRPr="005F472C">
        <w:rPr>
          <w:lang w:val="mk-MK"/>
        </w:rPr>
        <w:t>тпад</w:t>
      </w:r>
      <w:bookmarkEnd w:id="630"/>
      <w:bookmarkEnd w:id="631"/>
      <w:bookmarkEnd w:id="632"/>
      <w:bookmarkEnd w:id="633"/>
      <w:bookmarkEnd w:id="634"/>
      <w:bookmarkEnd w:id="635"/>
      <w:bookmarkEnd w:id="636"/>
      <w:bookmarkEnd w:id="637"/>
      <w:bookmarkEnd w:id="638"/>
      <w:bookmarkEnd w:id="639"/>
      <w:bookmarkEnd w:id="640"/>
    </w:p>
    <w:p w14:paraId="52350BDF" w14:textId="77777777" w:rsidR="00731C02" w:rsidRPr="005F472C" w:rsidRDefault="00AE0CA3" w:rsidP="00AE673E">
      <w:pPr>
        <w:pStyle w:val="Heading3"/>
        <w:numPr>
          <w:ilvl w:val="2"/>
          <w:numId w:val="1"/>
        </w:numPr>
        <w:ind w:left="720"/>
        <w:rPr>
          <w:lang w:val="mk-MK"/>
        </w:rPr>
      </w:pPr>
      <w:bookmarkStart w:id="641" w:name="_Toc353284183"/>
      <w:bookmarkStart w:id="642" w:name="_Toc353284345"/>
      <w:bookmarkStart w:id="643" w:name="_Toc353284450"/>
      <w:bookmarkStart w:id="644" w:name="_Toc353284519"/>
      <w:bookmarkStart w:id="645" w:name="_Toc353285174"/>
      <w:bookmarkStart w:id="646" w:name="_Toc353286564"/>
      <w:bookmarkStart w:id="647" w:name="_Toc353445206"/>
      <w:bookmarkStart w:id="648" w:name="_Toc364081075"/>
      <w:bookmarkStart w:id="649" w:name="_Toc364084537"/>
      <w:bookmarkStart w:id="650" w:name="_Toc364084944"/>
      <w:bookmarkStart w:id="651" w:name="_Toc142606744"/>
      <w:r w:rsidRPr="005F472C">
        <w:rPr>
          <w:lang w:val="mk-MK"/>
        </w:rPr>
        <w:t>З</w:t>
      </w:r>
      <w:r w:rsidR="00AD1A3F" w:rsidRPr="005F472C">
        <w:rPr>
          <w:lang w:val="mk-MK"/>
        </w:rPr>
        <w:t>аконската регулатива</w:t>
      </w:r>
      <w:bookmarkEnd w:id="641"/>
      <w:bookmarkEnd w:id="642"/>
      <w:bookmarkEnd w:id="643"/>
      <w:bookmarkEnd w:id="644"/>
      <w:bookmarkEnd w:id="645"/>
      <w:bookmarkEnd w:id="646"/>
      <w:bookmarkEnd w:id="647"/>
      <w:r w:rsidRPr="005F472C">
        <w:rPr>
          <w:lang w:val="mk-MK"/>
        </w:rPr>
        <w:t xml:space="preserve"> која ја регулира областа</w:t>
      </w:r>
      <w:bookmarkEnd w:id="648"/>
      <w:bookmarkEnd w:id="649"/>
      <w:bookmarkEnd w:id="650"/>
      <w:bookmarkEnd w:id="651"/>
    </w:p>
    <w:p w14:paraId="5815419A" w14:textId="5124646F" w:rsidR="00D938C0" w:rsidRPr="005F472C" w:rsidRDefault="00923243" w:rsidP="00EF118C">
      <w:pPr>
        <w:pStyle w:val="ListParagraph"/>
        <w:ind w:left="0"/>
        <w:rPr>
          <w:rFonts w:cs="Arial"/>
          <w:lang w:val="mk-MK"/>
        </w:rPr>
      </w:pPr>
      <w:r w:rsidRPr="005F472C">
        <w:rPr>
          <w:rFonts w:cs="Arial"/>
          <w:lang w:val="mk-MK"/>
        </w:rPr>
        <w:t xml:space="preserve"> </w:t>
      </w:r>
      <w:r w:rsidR="00CC1401">
        <w:rPr>
          <w:rFonts w:cs="Arial"/>
          <w:lang w:val="mk-MK"/>
        </w:rPr>
        <w:t xml:space="preserve">Во </w:t>
      </w:r>
      <w:r w:rsidR="00D938C0" w:rsidRPr="005F472C">
        <w:rPr>
          <w:rFonts w:cs="Arial"/>
          <w:lang w:val="mk-MK"/>
        </w:rPr>
        <w:t xml:space="preserve">Поглавјето II </w:t>
      </w:r>
      <w:r w:rsidR="00CC1401">
        <w:rPr>
          <w:rFonts w:cs="Arial"/>
          <w:lang w:val="mk-MK"/>
        </w:rPr>
        <w:t>од</w:t>
      </w:r>
      <w:r w:rsidR="00CC1401" w:rsidRPr="005F472C">
        <w:rPr>
          <w:rFonts w:cs="Arial"/>
          <w:lang w:val="mk-MK"/>
        </w:rPr>
        <w:t xml:space="preserve"> </w:t>
      </w:r>
      <w:r w:rsidRPr="005F472C">
        <w:rPr>
          <w:rFonts w:cs="Arial"/>
          <w:lang w:val="mk-MK"/>
        </w:rPr>
        <w:t>Закон за управување со отпад</w:t>
      </w:r>
      <w:r w:rsidR="00237A85">
        <w:rPr>
          <w:rFonts w:cs="Arial"/>
          <w:lang w:val="mk-MK"/>
        </w:rPr>
        <w:t>от</w:t>
      </w:r>
      <w:r w:rsidRPr="005F472C">
        <w:rPr>
          <w:rFonts w:cs="Arial"/>
          <w:lang w:val="mk-MK"/>
        </w:rPr>
        <w:t xml:space="preserve"> („Сл. весник на РМ“ бр. </w:t>
      </w:r>
      <w:r w:rsidR="00B5345D">
        <w:rPr>
          <w:rFonts w:cs="Arial"/>
          <w:lang w:val="mk-MK"/>
        </w:rPr>
        <w:t>216/21</w:t>
      </w:r>
      <w:r w:rsidRPr="005F472C">
        <w:rPr>
          <w:rFonts w:cs="Arial"/>
          <w:lang w:val="mk-MK"/>
        </w:rPr>
        <w:t>)</w:t>
      </w:r>
      <w:r w:rsidR="00497768" w:rsidRPr="005F472C">
        <w:rPr>
          <w:rFonts w:cs="Arial"/>
          <w:lang w:val="mk-MK"/>
        </w:rPr>
        <w:t>-</w:t>
      </w:r>
      <w:r w:rsidR="00D938C0" w:rsidRPr="005F472C">
        <w:rPr>
          <w:rFonts w:cs="Arial"/>
          <w:lang w:val="mk-MK"/>
        </w:rPr>
        <w:t xml:space="preserve">Стратегија, планови и програми за управување со отпадот, детално го опишува процесот на планирање, како на национално, така и на локално ниво и ги дефинира барањата за планско-програмските документи. Основни документи за планирање и развој на управувањето со отпад се: </w:t>
      </w:r>
    </w:p>
    <w:p w14:paraId="428297BF" w14:textId="77777777" w:rsidR="00D938C0" w:rsidRPr="005F472C" w:rsidRDefault="00D938C0" w:rsidP="00C66A8E">
      <w:pPr>
        <w:numPr>
          <w:ilvl w:val="0"/>
          <w:numId w:val="14"/>
        </w:numPr>
        <w:tabs>
          <w:tab w:val="clear" w:pos="720"/>
          <w:tab w:val="num" w:pos="1080"/>
        </w:tabs>
        <w:ind w:left="1080" w:hanging="720"/>
        <w:rPr>
          <w:rFonts w:cs="Arial"/>
          <w:lang w:val="mk-MK"/>
        </w:rPr>
      </w:pPr>
      <w:r w:rsidRPr="005F472C">
        <w:rPr>
          <w:rFonts w:cs="Arial"/>
          <w:lang w:val="mk-MK"/>
        </w:rPr>
        <w:t>Национална стратегија за управување со отпад</w:t>
      </w:r>
      <w:r w:rsidR="00237A85">
        <w:rPr>
          <w:rFonts w:cs="Arial"/>
          <w:lang w:val="mk-MK"/>
        </w:rPr>
        <w:t>от</w:t>
      </w:r>
      <w:r w:rsidRPr="005F472C">
        <w:rPr>
          <w:rFonts w:cs="Arial"/>
          <w:lang w:val="mk-MK"/>
        </w:rPr>
        <w:t xml:space="preserve"> (член 16 од Законот за отпад</w:t>
      </w:r>
      <w:r w:rsidR="00237A85">
        <w:rPr>
          <w:rFonts w:cs="Arial"/>
          <w:lang w:val="mk-MK"/>
        </w:rPr>
        <w:t>от</w:t>
      </w:r>
      <w:r w:rsidRPr="005F472C">
        <w:rPr>
          <w:rFonts w:cs="Arial"/>
          <w:lang w:val="mk-MK"/>
        </w:rPr>
        <w:t>);</w:t>
      </w:r>
    </w:p>
    <w:p w14:paraId="27045C52" w14:textId="77777777" w:rsidR="00D938C0" w:rsidRPr="005F472C" w:rsidRDefault="00D938C0" w:rsidP="00C66A8E">
      <w:pPr>
        <w:numPr>
          <w:ilvl w:val="0"/>
          <w:numId w:val="14"/>
        </w:numPr>
        <w:tabs>
          <w:tab w:val="clear" w:pos="720"/>
          <w:tab w:val="num" w:pos="1080"/>
        </w:tabs>
        <w:ind w:left="1080" w:hanging="720"/>
        <w:rPr>
          <w:rFonts w:cs="Arial"/>
          <w:lang w:val="mk-MK"/>
        </w:rPr>
      </w:pPr>
      <w:r w:rsidRPr="005F472C">
        <w:rPr>
          <w:rFonts w:cs="Arial"/>
          <w:lang w:val="mk-MK"/>
        </w:rPr>
        <w:t>Национален план за управување со отпад</w:t>
      </w:r>
      <w:r w:rsidR="00CC1401">
        <w:rPr>
          <w:rFonts w:cs="Arial"/>
          <w:lang w:val="mk-MK"/>
        </w:rPr>
        <w:t>от</w:t>
      </w:r>
      <w:r w:rsidRPr="005F472C">
        <w:rPr>
          <w:rFonts w:cs="Arial"/>
          <w:lang w:val="mk-MK"/>
        </w:rPr>
        <w:t xml:space="preserve"> (член 17 од Законот за отпад</w:t>
      </w:r>
      <w:r w:rsidR="00237A85">
        <w:rPr>
          <w:rFonts w:cs="Arial"/>
          <w:lang w:val="mk-MK"/>
        </w:rPr>
        <w:t>от</w:t>
      </w:r>
      <w:r w:rsidRPr="005F472C">
        <w:rPr>
          <w:rFonts w:cs="Arial"/>
          <w:lang w:val="mk-MK"/>
        </w:rPr>
        <w:t>);</w:t>
      </w:r>
    </w:p>
    <w:p w14:paraId="6D5678C6" w14:textId="77777777" w:rsidR="00D938C0" w:rsidRPr="005F472C" w:rsidRDefault="00D938C0" w:rsidP="00C66A8E">
      <w:pPr>
        <w:numPr>
          <w:ilvl w:val="0"/>
          <w:numId w:val="14"/>
        </w:numPr>
        <w:tabs>
          <w:tab w:val="clear" w:pos="720"/>
          <w:tab w:val="num" w:pos="1080"/>
        </w:tabs>
        <w:ind w:left="1080" w:hanging="720"/>
        <w:rPr>
          <w:rFonts w:cs="Arial"/>
          <w:lang w:val="mk-MK"/>
        </w:rPr>
      </w:pPr>
      <w:r w:rsidRPr="005F472C">
        <w:rPr>
          <w:rFonts w:cs="Arial"/>
          <w:lang w:val="mk-MK"/>
        </w:rPr>
        <w:t>Национална програма за управување со отпад</w:t>
      </w:r>
      <w:r w:rsidR="00237A85">
        <w:rPr>
          <w:rFonts w:cs="Arial"/>
          <w:lang w:val="mk-MK"/>
        </w:rPr>
        <w:t>от</w:t>
      </w:r>
      <w:r w:rsidRPr="005F472C">
        <w:rPr>
          <w:rFonts w:cs="Arial"/>
          <w:lang w:val="mk-MK"/>
        </w:rPr>
        <w:t xml:space="preserve"> (член 19 од Законот за отпад</w:t>
      </w:r>
      <w:r w:rsidR="00237A85">
        <w:rPr>
          <w:rFonts w:cs="Arial"/>
          <w:lang w:val="mk-MK"/>
        </w:rPr>
        <w:t>от</w:t>
      </w:r>
      <w:r w:rsidRPr="005F472C">
        <w:rPr>
          <w:rFonts w:cs="Arial"/>
          <w:lang w:val="mk-MK"/>
        </w:rPr>
        <w:t>);</w:t>
      </w:r>
    </w:p>
    <w:p w14:paraId="1602A606" w14:textId="77777777" w:rsidR="00B5345D" w:rsidRDefault="00D938C0" w:rsidP="00C66A8E">
      <w:pPr>
        <w:numPr>
          <w:ilvl w:val="0"/>
          <w:numId w:val="14"/>
        </w:numPr>
        <w:tabs>
          <w:tab w:val="clear" w:pos="720"/>
          <w:tab w:val="num" w:pos="1080"/>
        </w:tabs>
        <w:ind w:left="1080" w:hanging="720"/>
        <w:rPr>
          <w:rFonts w:cs="Arial"/>
          <w:lang w:val="mk-MK"/>
        </w:rPr>
      </w:pPr>
      <w:r w:rsidRPr="005F472C">
        <w:rPr>
          <w:rFonts w:cs="Arial"/>
          <w:lang w:val="mk-MK"/>
        </w:rPr>
        <w:t>Планови и програми за управување со отпад</w:t>
      </w:r>
      <w:r w:rsidR="00237A85">
        <w:rPr>
          <w:rFonts w:cs="Arial"/>
          <w:lang w:val="mk-MK"/>
        </w:rPr>
        <w:t>от</w:t>
      </w:r>
      <w:r w:rsidRPr="005F472C">
        <w:rPr>
          <w:rFonts w:cs="Arial"/>
          <w:lang w:val="mk-MK"/>
        </w:rPr>
        <w:t xml:space="preserve"> на ЕЛС (член 18 и 19 од Законот за отпад</w:t>
      </w:r>
      <w:r w:rsidR="00237A85">
        <w:rPr>
          <w:rFonts w:cs="Arial"/>
          <w:lang w:val="mk-MK"/>
        </w:rPr>
        <w:t>от</w:t>
      </w:r>
      <w:r w:rsidRPr="005F472C">
        <w:rPr>
          <w:rFonts w:cs="Arial"/>
          <w:lang w:val="mk-MK"/>
        </w:rPr>
        <w:t>)</w:t>
      </w:r>
      <w:r w:rsidR="00B5345D">
        <w:rPr>
          <w:rFonts w:cs="Arial"/>
          <w:lang w:val="mk-MK"/>
        </w:rPr>
        <w:t xml:space="preserve"> и </w:t>
      </w:r>
    </w:p>
    <w:p w14:paraId="1947455C" w14:textId="77777777" w:rsidR="00EF118C" w:rsidRDefault="00B5345D" w:rsidP="00EF118C">
      <w:pPr>
        <w:numPr>
          <w:ilvl w:val="0"/>
          <w:numId w:val="14"/>
        </w:numPr>
        <w:tabs>
          <w:tab w:val="clear" w:pos="720"/>
          <w:tab w:val="num" w:pos="1080"/>
        </w:tabs>
        <w:ind w:left="1080" w:hanging="720"/>
        <w:rPr>
          <w:rFonts w:cs="Arial"/>
          <w:lang w:val="mk-MK"/>
        </w:rPr>
      </w:pPr>
      <w:r w:rsidRPr="00EF118C">
        <w:rPr>
          <w:rFonts w:cs="Arial"/>
          <w:lang w:val="mk-MK"/>
        </w:rPr>
        <w:t>Листа на видови отпад (Службен весник бр. 100/05)</w:t>
      </w:r>
      <w:r w:rsidR="00BB7FAB" w:rsidRPr="005F472C">
        <w:rPr>
          <w:rFonts w:cs="Arial"/>
          <w:lang w:val="mk-MK"/>
        </w:rPr>
        <w:t xml:space="preserve">       </w:t>
      </w:r>
    </w:p>
    <w:p w14:paraId="031006B6" w14:textId="3E0B5039" w:rsidR="00D938C0" w:rsidRPr="005F472C" w:rsidRDefault="00EF118C" w:rsidP="00EF118C">
      <w:pPr>
        <w:pStyle w:val="ListParagraph"/>
        <w:ind w:left="0"/>
        <w:rPr>
          <w:rFonts w:cs="Arial"/>
          <w:lang w:val="mk-MK"/>
        </w:rPr>
      </w:pPr>
      <w:r>
        <w:rPr>
          <w:rFonts w:cs="Arial"/>
          <w:lang w:val="mk-MK"/>
        </w:rPr>
        <w:t>С</w:t>
      </w:r>
      <w:r w:rsidR="00D938C0" w:rsidRPr="005F472C">
        <w:rPr>
          <w:rFonts w:cs="Arial"/>
          <w:lang w:val="mk-MK"/>
        </w:rPr>
        <w:t xml:space="preserve">огласно Законот за </w:t>
      </w:r>
      <w:r w:rsidR="00237A85">
        <w:rPr>
          <w:rFonts w:cs="Arial"/>
          <w:lang w:val="mk-MK"/>
        </w:rPr>
        <w:t xml:space="preserve">управување со </w:t>
      </w:r>
      <w:r w:rsidR="00D938C0" w:rsidRPr="005F472C">
        <w:rPr>
          <w:rFonts w:cs="Arial"/>
          <w:lang w:val="mk-MK"/>
        </w:rPr>
        <w:t>отпад</w:t>
      </w:r>
      <w:r w:rsidR="00237A85">
        <w:rPr>
          <w:rFonts w:cs="Arial"/>
          <w:lang w:val="mk-MK"/>
        </w:rPr>
        <w:t>от</w:t>
      </w:r>
      <w:r w:rsidR="002B29EA" w:rsidRPr="005F472C">
        <w:rPr>
          <w:rFonts w:cs="Arial"/>
          <w:lang w:val="mk-MK"/>
        </w:rPr>
        <w:t>,</w:t>
      </w:r>
      <w:r w:rsidR="00D938C0" w:rsidRPr="005F472C">
        <w:rPr>
          <w:rFonts w:cs="Arial"/>
          <w:lang w:val="mk-MK"/>
        </w:rPr>
        <w:t xml:space="preserve"> општините се одговорни за управувањето со одредени видови </w:t>
      </w:r>
      <w:r w:rsidR="002B29EA" w:rsidRPr="005F472C">
        <w:rPr>
          <w:rFonts w:cs="Arial"/>
          <w:lang w:val="mk-MK"/>
        </w:rPr>
        <w:t xml:space="preserve"> </w:t>
      </w:r>
      <w:r w:rsidR="00D938C0" w:rsidRPr="005F472C">
        <w:rPr>
          <w:rFonts w:cs="Arial"/>
          <w:lang w:val="mk-MK"/>
        </w:rPr>
        <w:t>отпад и тоа: организација на собирање, транспорт и д</w:t>
      </w:r>
      <w:r w:rsidR="00E73003" w:rsidRPr="005F472C">
        <w:rPr>
          <w:rFonts w:cs="Arial"/>
          <w:lang w:val="mk-MK"/>
        </w:rPr>
        <w:t xml:space="preserve">епонирање на комуналниот отпад, </w:t>
      </w:r>
      <w:r w:rsidR="00D938C0" w:rsidRPr="005F472C">
        <w:rPr>
          <w:rFonts w:cs="Arial"/>
          <w:lang w:val="mk-MK"/>
        </w:rPr>
        <w:t>надзор над транспортот и депонирање н</w:t>
      </w:r>
      <w:r w:rsidR="00014D85" w:rsidRPr="005F472C">
        <w:rPr>
          <w:rFonts w:cs="Arial"/>
          <w:lang w:val="mk-MK"/>
        </w:rPr>
        <w:t xml:space="preserve">а индустрискиот неопасен отпад, </w:t>
      </w:r>
      <w:r w:rsidR="00D938C0" w:rsidRPr="005F472C">
        <w:rPr>
          <w:rFonts w:cs="Arial"/>
          <w:lang w:val="mk-MK"/>
        </w:rPr>
        <w:t xml:space="preserve">одлучување во врска со локациите на капацитетите за управување со отпад; издавање на локални </w:t>
      </w:r>
      <w:r w:rsidR="00E73003" w:rsidRPr="005F472C">
        <w:rPr>
          <w:rFonts w:cs="Arial"/>
          <w:lang w:val="mk-MK"/>
        </w:rPr>
        <w:t xml:space="preserve">прописи за управување со отпад, </w:t>
      </w:r>
      <w:r w:rsidR="00D938C0" w:rsidRPr="005F472C">
        <w:rPr>
          <w:rFonts w:cs="Arial"/>
          <w:lang w:val="mk-MK"/>
        </w:rPr>
        <w:t>финансирање и надзор над затворање</w:t>
      </w:r>
      <w:r w:rsidR="001C537B" w:rsidRPr="005F472C">
        <w:rPr>
          <w:rFonts w:cs="Arial"/>
          <w:lang w:val="mk-MK"/>
        </w:rPr>
        <w:t xml:space="preserve">то на дивите депонии и прекинот </w:t>
      </w:r>
      <w:r w:rsidR="009622BD" w:rsidRPr="005F472C">
        <w:rPr>
          <w:rFonts w:cs="Arial"/>
          <w:lang w:val="mk-MK"/>
        </w:rPr>
        <w:t xml:space="preserve">на </w:t>
      </w:r>
      <w:r w:rsidR="00D938C0" w:rsidRPr="005F472C">
        <w:rPr>
          <w:rFonts w:cs="Arial"/>
          <w:lang w:val="mk-MK"/>
        </w:rPr>
        <w:t>работата на капацитетите за управување со отпад.</w:t>
      </w:r>
    </w:p>
    <w:p w14:paraId="18DE23C6" w14:textId="77777777" w:rsidR="00D938C0" w:rsidRDefault="003274CD" w:rsidP="00AE673E">
      <w:pPr>
        <w:pStyle w:val="Heading3"/>
        <w:numPr>
          <w:ilvl w:val="2"/>
          <w:numId w:val="1"/>
        </w:numPr>
        <w:ind w:left="720"/>
        <w:rPr>
          <w:lang w:val="mk-MK"/>
        </w:rPr>
      </w:pPr>
      <w:bookmarkStart w:id="652" w:name="_Toc353284184"/>
      <w:bookmarkStart w:id="653" w:name="_Toc353284346"/>
      <w:bookmarkStart w:id="654" w:name="_Toc353284451"/>
      <w:bookmarkStart w:id="655" w:name="_Toc353284520"/>
      <w:bookmarkStart w:id="656" w:name="_Toc353285175"/>
      <w:bookmarkStart w:id="657" w:name="_Toc353286565"/>
      <w:bookmarkStart w:id="658" w:name="_Toc353445207"/>
      <w:bookmarkStart w:id="659" w:name="_Toc364081076"/>
      <w:bookmarkStart w:id="660" w:name="_Toc364084538"/>
      <w:bookmarkStart w:id="661" w:name="_Toc364084945"/>
      <w:bookmarkStart w:id="662" w:name="_Toc142606745"/>
      <w:r w:rsidRPr="005F472C">
        <w:rPr>
          <w:lang w:val="mk-MK"/>
        </w:rPr>
        <w:t xml:space="preserve">Управување со отпадот во </w:t>
      </w:r>
      <w:bookmarkEnd w:id="652"/>
      <w:bookmarkEnd w:id="653"/>
      <w:bookmarkEnd w:id="654"/>
      <w:bookmarkEnd w:id="655"/>
      <w:bookmarkEnd w:id="656"/>
      <w:bookmarkEnd w:id="657"/>
      <w:bookmarkEnd w:id="658"/>
      <w:bookmarkEnd w:id="659"/>
      <w:bookmarkEnd w:id="660"/>
      <w:bookmarkEnd w:id="661"/>
      <w:r w:rsidR="004C7858">
        <w:rPr>
          <w:lang w:val="mk-MK"/>
        </w:rPr>
        <w:t>о</w:t>
      </w:r>
      <w:r w:rsidR="004C7858" w:rsidRPr="005F472C">
        <w:rPr>
          <w:lang w:val="mk-MK"/>
        </w:rPr>
        <w:t xml:space="preserve">пштина </w:t>
      </w:r>
      <w:r w:rsidR="002E31E8" w:rsidRPr="005F472C">
        <w:rPr>
          <w:lang w:val="mk-MK"/>
        </w:rPr>
        <w:t>Струмица</w:t>
      </w:r>
      <w:bookmarkEnd w:id="662"/>
    </w:p>
    <w:p w14:paraId="50706AEA" w14:textId="250551DE" w:rsidR="00BC0E29" w:rsidRPr="003353CE" w:rsidRDefault="00BC0E29" w:rsidP="00B02780">
      <w:pPr>
        <w:rPr>
          <w:color w:val="FF0000"/>
          <w:lang w:val="mk-MK"/>
        </w:rPr>
      </w:pPr>
      <w:r w:rsidRPr="003353CE">
        <w:rPr>
          <w:lang w:val="mk-MK"/>
        </w:rPr>
        <w:t xml:space="preserve">Согласно новиот закон член 60 од Законот за управување со отпад („Сл. весник на Република Македонија“ бр. 216/2021 од 17.09.2021), Општина Струмица управувањето </w:t>
      </w:r>
      <w:r w:rsidRPr="003353CE">
        <w:rPr>
          <w:lang w:val="mk-MK"/>
        </w:rPr>
        <w:lastRenderedPageBreak/>
        <w:t>со комуналниот отпад му го има  доверено на Јавното Комунално Претпријатие ЈПКД  „Комуналец“  кое е основано во 1955 год. од страна на Општината. Претпријатието ЈПКД „Комуналец” во својата организациона структура има назначено лице кое ги следи состојбите во животната средина меѓу</w:t>
      </w:r>
      <w:r w:rsidRPr="003353CE">
        <w:rPr>
          <w:color w:val="FF0000"/>
          <w:lang w:val="mk-MK"/>
        </w:rPr>
        <w:t xml:space="preserve"> </w:t>
      </w:r>
      <w:r w:rsidRPr="003353CE">
        <w:rPr>
          <w:lang w:val="mk-MK"/>
        </w:rPr>
        <w:t xml:space="preserve">кои и управувањето со отпадот. Лицето е во секојдневна комуникација со секторот за Комунални дејности во Општината. Со комуникацијата на двата субјекта се следи состојбата со управувањето со отпадот. Комуналното претпријатие е составено од повеќе работни единици и тоа: </w:t>
      </w:r>
      <w:r w:rsidRPr="003353CE">
        <w:rPr>
          <w:color w:val="FF0000"/>
          <w:lang w:val="mk-MK"/>
        </w:rPr>
        <w:t xml:space="preserve"> </w:t>
      </w:r>
    </w:p>
    <w:p w14:paraId="5DD0E621" w14:textId="77777777" w:rsidR="00EF118C" w:rsidRPr="003353CE" w:rsidRDefault="00EF118C" w:rsidP="00B02780">
      <w:pPr>
        <w:rPr>
          <w:lang w:val="mk-MK"/>
        </w:rPr>
      </w:pPr>
    </w:p>
    <w:p w14:paraId="6B54FADE" w14:textId="77777777" w:rsidR="00BC0E29" w:rsidRPr="003353CE" w:rsidRDefault="00BC0E29">
      <w:pPr>
        <w:pStyle w:val="ListParagraph"/>
        <w:numPr>
          <w:ilvl w:val="0"/>
          <w:numId w:val="88"/>
        </w:numPr>
        <w:spacing w:before="0" w:after="86" w:line="259" w:lineRule="auto"/>
        <w:rPr>
          <w:rFonts w:cs="Arial"/>
          <w:iCs/>
          <w:lang w:val="mk-MK"/>
        </w:rPr>
      </w:pPr>
      <w:r w:rsidRPr="003353CE">
        <w:rPr>
          <w:rFonts w:eastAsia="Times New Roman" w:cs="Arial"/>
          <w:iCs/>
          <w:lang w:val="mk-MK"/>
        </w:rPr>
        <w:t xml:space="preserve">работна единица водовод и канализација, </w:t>
      </w:r>
    </w:p>
    <w:p w14:paraId="1FDE6436" w14:textId="77777777" w:rsidR="00BC0E29" w:rsidRPr="00D34CDE" w:rsidRDefault="00BC0E29">
      <w:pPr>
        <w:pStyle w:val="ListParagraph"/>
        <w:numPr>
          <w:ilvl w:val="0"/>
          <w:numId w:val="88"/>
        </w:numPr>
        <w:spacing w:before="0" w:after="86" w:line="259" w:lineRule="auto"/>
        <w:rPr>
          <w:rFonts w:cs="Arial"/>
          <w:iCs/>
        </w:rPr>
      </w:pPr>
      <w:proofErr w:type="spellStart"/>
      <w:r w:rsidRPr="00D34CDE">
        <w:rPr>
          <w:rFonts w:eastAsia="Times New Roman" w:cs="Arial"/>
          <w:iCs/>
        </w:rPr>
        <w:t>работна</w:t>
      </w:r>
      <w:proofErr w:type="spellEnd"/>
      <w:r w:rsidRPr="00D34CDE">
        <w:rPr>
          <w:rFonts w:eastAsia="Times New Roman" w:cs="Arial"/>
          <w:iCs/>
        </w:rPr>
        <w:t xml:space="preserve"> </w:t>
      </w:r>
      <w:proofErr w:type="spellStart"/>
      <w:r w:rsidRPr="00D34CDE">
        <w:rPr>
          <w:rFonts w:eastAsia="Times New Roman" w:cs="Arial"/>
          <w:iCs/>
        </w:rPr>
        <w:t>единица</w:t>
      </w:r>
      <w:proofErr w:type="spellEnd"/>
      <w:r w:rsidRPr="00D34CDE">
        <w:rPr>
          <w:rFonts w:eastAsia="Times New Roman" w:cs="Arial"/>
          <w:iCs/>
        </w:rPr>
        <w:t xml:space="preserve"> </w:t>
      </w:r>
      <w:proofErr w:type="spellStart"/>
      <w:r w:rsidRPr="00D34CDE">
        <w:rPr>
          <w:rFonts w:eastAsia="Times New Roman" w:cs="Arial"/>
          <w:iCs/>
        </w:rPr>
        <w:t>зеленило</w:t>
      </w:r>
      <w:proofErr w:type="spellEnd"/>
      <w:r w:rsidRPr="00D34CDE">
        <w:rPr>
          <w:rFonts w:eastAsia="Times New Roman" w:cs="Arial"/>
          <w:iCs/>
        </w:rPr>
        <w:t xml:space="preserve">, </w:t>
      </w:r>
    </w:p>
    <w:p w14:paraId="506F7927" w14:textId="77777777" w:rsidR="00BC0E29" w:rsidRPr="00D34CDE" w:rsidRDefault="00BC0E29">
      <w:pPr>
        <w:pStyle w:val="ListParagraph"/>
        <w:numPr>
          <w:ilvl w:val="0"/>
          <w:numId w:val="88"/>
        </w:numPr>
        <w:spacing w:before="0" w:after="86" w:line="259" w:lineRule="auto"/>
        <w:rPr>
          <w:rFonts w:cs="Arial"/>
          <w:iCs/>
        </w:rPr>
      </w:pPr>
      <w:proofErr w:type="spellStart"/>
      <w:r w:rsidRPr="00D34CDE">
        <w:rPr>
          <w:rFonts w:eastAsia="Times New Roman" w:cs="Arial"/>
          <w:iCs/>
        </w:rPr>
        <w:t>работна</w:t>
      </w:r>
      <w:proofErr w:type="spellEnd"/>
      <w:r w:rsidRPr="00D34CDE">
        <w:rPr>
          <w:rFonts w:eastAsia="Times New Roman" w:cs="Arial"/>
          <w:iCs/>
        </w:rPr>
        <w:t xml:space="preserve"> </w:t>
      </w:r>
      <w:proofErr w:type="spellStart"/>
      <w:r w:rsidRPr="00D34CDE">
        <w:rPr>
          <w:rFonts w:eastAsia="Times New Roman" w:cs="Arial"/>
          <w:iCs/>
        </w:rPr>
        <w:t>единица</w:t>
      </w:r>
      <w:proofErr w:type="spellEnd"/>
      <w:r w:rsidRPr="00D34CDE">
        <w:rPr>
          <w:rFonts w:eastAsia="Times New Roman" w:cs="Arial"/>
          <w:iCs/>
        </w:rPr>
        <w:t xml:space="preserve"> </w:t>
      </w:r>
      <w:proofErr w:type="spellStart"/>
      <w:r w:rsidRPr="00D34CDE">
        <w:rPr>
          <w:rFonts w:eastAsia="Times New Roman" w:cs="Arial"/>
          <w:iCs/>
        </w:rPr>
        <w:t>погребални</w:t>
      </w:r>
      <w:proofErr w:type="spellEnd"/>
      <w:r w:rsidRPr="00D34CDE">
        <w:rPr>
          <w:rFonts w:eastAsia="Times New Roman" w:cs="Arial"/>
          <w:iCs/>
        </w:rPr>
        <w:t xml:space="preserve"> </w:t>
      </w:r>
      <w:proofErr w:type="spellStart"/>
      <w:r w:rsidRPr="00D34CDE">
        <w:rPr>
          <w:rFonts w:eastAsia="Times New Roman" w:cs="Arial"/>
          <w:iCs/>
        </w:rPr>
        <w:t>дејности</w:t>
      </w:r>
      <w:proofErr w:type="spellEnd"/>
      <w:r w:rsidRPr="00D34CDE">
        <w:rPr>
          <w:rFonts w:eastAsia="Times New Roman" w:cs="Arial"/>
          <w:iCs/>
        </w:rPr>
        <w:t xml:space="preserve"> и </w:t>
      </w:r>
    </w:p>
    <w:p w14:paraId="00F20137" w14:textId="775291D0" w:rsidR="00BC0E29" w:rsidRPr="00D34CDE" w:rsidRDefault="00BC0E29">
      <w:pPr>
        <w:pStyle w:val="ListParagraph"/>
        <w:numPr>
          <w:ilvl w:val="0"/>
          <w:numId w:val="88"/>
        </w:numPr>
        <w:spacing w:before="0" w:after="86" w:line="259" w:lineRule="auto"/>
        <w:rPr>
          <w:rFonts w:cs="Arial"/>
          <w:iCs/>
        </w:rPr>
      </w:pPr>
      <w:proofErr w:type="spellStart"/>
      <w:r w:rsidRPr="00D34CDE">
        <w:rPr>
          <w:rFonts w:eastAsia="Times New Roman" w:cs="Arial"/>
          <w:iCs/>
        </w:rPr>
        <w:t>работна</w:t>
      </w:r>
      <w:proofErr w:type="spellEnd"/>
      <w:r w:rsidRPr="00D34CDE">
        <w:rPr>
          <w:rFonts w:eastAsia="Times New Roman" w:cs="Arial"/>
          <w:iCs/>
        </w:rPr>
        <w:t xml:space="preserve"> </w:t>
      </w:r>
      <w:proofErr w:type="spellStart"/>
      <w:r w:rsidRPr="00D34CDE">
        <w:rPr>
          <w:rFonts w:eastAsia="Times New Roman" w:cs="Arial"/>
          <w:iCs/>
        </w:rPr>
        <w:t>единица</w:t>
      </w:r>
      <w:proofErr w:type="spellEnd"/>
      <w:r w:rsidRPr="00D34CDE">
        <w:rPr>
          <w:rFonts w:eastAsia="Times New Roman" w:cs="Arial"/>
          <w:iCs/>
        </w:rPr>
        <w:t xml:space="preserve"> </w:t>
      </w:r>
      <w:proofErr w:type="spellStart"/>
      <w:r w:rsidRPr="00D34CDE">
        <w:rPr>
          <w:rFonts w:eastAsia="Times New Roman" w:cs="Arial"/>
          <w:iCs/>
        </w:rPr>
        <w:t>чистота</w:t>
      </w:r>
      <w:proofErr w:type="spellEnd"/>
      <w:r w:rsidRPr="00D34CDE">
        <w:rPr>
          <w:rFonts w:eastAsia="Times New Roman" w:cs="Arial"/>
          <w:iCs/>
        </w:rPr>
        <w:t xml:space="preserve">. </w:t>
      </w:r>
    </w:p>
    <w:p w14:paraId="365683A2" w14:textId="1020CBF0" w:rsidR="00BC0E29" w:rsidRDefault="00BC0E29" w:rsidP="00FD3485">
      <w:pPr>
        <w:spacing w:after="38" w:line="259" w:lineRule="auto"/>
      </w:pPr>
      <w:proofErr w:type="spellStart"/>
      <w:r>
        <w:t>Работењето</w:t>
      </w:r>
      <w:proofErr w:type="spellEnd"/>
      <w:r>
        <w:t xml:space="preserve"> </w:t>
      </w:r>
      <w:proofErr w:type="spellStart"/>
      <w:r>
        <w:t>на</w:t>
      </w:r>
      <w:proofErr w:type="spellEnd"/>
      <w:r>
        <w:t xml:space="preserve"> </w:t>
      </w:r>
      <w:proofErr w:type="spellStart"/>
      <w:r>
        <w:t>Јавното</w:t>
      </w:r>
      <w:proofErr w:type="spellEnd"/>
      <w:r>
        <w:t xml:space="preserve"> </w:t>
      </w:r>
      <w:proofErr w:type="spellStart"/>
      <w:r>
        <w:t>претпријатие</w:t>
      </w:r>
      <w:proofErr w:type="spellEnd"/>
      <w:r>
        <w:t xml:space="preserve"> е </w:t>
      </w:r>
      <w:proofErr w:type="spellStart"/>
      <w:r>
        <w:t>организирано</w:t>
      </w:r>
      <w:proofErr w:type="spellEnd"/>
      <w:r>
        <w:t xml:space="preserve"> </w:t>
      </w:r>
      <w:proofErr w:type="spellStart"/>
      <w:r>
        <w:t>низ</w:t>
      </w:r>
      <w:proofErr w:type="spellEnd"/>
      <w:r>
        <w:t xml:space="preserve"> </w:t>
      </w:r>
      <w:proofErr w:type="spellStart"/>
      <w:r>
        <w:t>пет</w:t>
      </w:r>
      <w:proofErr w:type="spellEnd"/>
      <w:r>
        <w:t xml:space="preserve"> </w:t>
      </w:r>
      <w:proofErr w:type="spellStart"/>
      <w:r>
        <w:t>работни</w:t>
      </w:r>
      <w:proofErr w:type="spellEnd"/>
      <w:r>
        <w:t xml:space="preserve"> </w:t>
      </w:r>
      <w:proofErr w:type="spellStart"/>
      <w:r>
        <w:t>единици</w:t>
      </w:r>
      <w:proofErr w:type="spellEnd"/>
      <w:r>
        <w:t xml:space="preserve"> (Р.Е.): </w:t>
      </w:r>
    </w:p>
    <w:p w14:paraId="112D907A" w14:textId="77777777" w:rsidR="00EF118C" w:rsidRDefault="00EF118C" w:rsidP="00FD3485">
      <w:pPr>
        <w:spacing w:after="38" w:line="259" w:lineRule="auto"/>
      </w:pPr>
    </w:p>
    <w:p w14:paraId="5E07C8ED" w14:textId="77777777" w:rsidR="00D34CDE" w:rsidRDefault="00BC0E29">
      <w:pPr>
        <w:pStyle w:val="ListParagraph"/>
        <w:numPr>
          <w:ilvl w:val="0"/>
          <w:numId w:val="90"/>
        </w:numPr>
        <w:spacing w:before="0" w:after="88" w:line="259" w:lineRule="auto"/>
      </w:pPr>
      <w:r>
        <w:t>Р.Е. „</w:t>
      </w:r>
      <w:proofErr w:type="spellStart"/>
      <w:proofErr w:type="gramStart"/>
      <w:r>
        <w:t>Чистота</w:t>
      </w:r>
      <w:proofErr w:type="spellEnd"/>
      <w:r>
        <w:t>“</w:t>
      </w:r>
      <w:proofErr w:type="gramEnd"/>
      <w:r>
        <w:t xml:space="preserve">; </w:t>
      </w:r>
    </w:p>
    <w:p w14:paraId="06919C00" w14:textId="77777777" w:rsidR="00D34CDE" w:rsidRDefault="00BC0E29">
      <w:pPr>
        <w:pStyle w:val="ListParagraph"/>
        <w:numPr>
          <w:ilvl w:val="0"/>
          <w:numId w:val="90"/>
        </w:numPr>
        <w:spacing w:before="0" w:after="88" w:line="259" w:lineRule="auto"/>
      </w:pPr>
      <w:r>
        <w:t>Р.Е. „</w:t>
      </w:r>
      <w:proofErr w:type="spellStart"/>
      <w:proofErr w:type="gramStart"/>
      <w:r>
        <w:t>Зеленило</w:t>
      </w:r>
      <w:proofErr w:type="spellEnd"/>
      <w:r>
        <w:t>“</w:t>
      </w:r>
      <w:proofErr w:type="gramEnd"/>
      <w:r>
        <w:t xml:space="preserve">; </w:t>
      </w:r>
    </w:p>
    <w:p w14:paraId="024CC37F" w14:textId="77777777" w:rsidR="00D34CDE" w:rsidRDefault="00BC0E29">
      <w:pPr>
        <w:pStyle w:val="ListParagraph"/>
        <w:numPr>
          <w:ilvl w:val="0"/>
          <w:numId w:val="90"/>
        </w:numPr>
        <w:spacing w:before="0" w:after="88" w:line="259" w:lineRule="auto"/>
      </w:pPr>
      <w:r>
        <w:t>Р.Е. „</w:t>
      </w:r>
      <w:proofErr w:type="spellStart"/>
      <w:r>
        <w:t>Водовод</w:t>
      </w:r>
      <w:proofErr w:type="spellEnd"/>
      <w:r>
        <w:t xml:space="preserve"> и </w:t>
      </w:r>
      <w:proofErr w:type="spellStart"/>
      <w:proofErr w:type="gramStart"/>
      <w:r>
        <w:t>Канализација</w:t>
      </w:r>
      <w:proofErr w:type="spellEnd"/>
      <w:r>
        <w:t>“</w:t>
      </w:r>
      <w:proofErr w:type="gramEnd"/>
      <w:r>
        <w:t xml:space="preserve">; </w:t>
      </w:r>
      <w:r w:rsidRPr="00D34CDE">
        <w:rPr>
          <w:rFonts w:ascii="Wingdings" w:eastAsia="Wingdings" w:hAnsi="Wingdings" w:cs="Wingdings"/>
        </w:rPr>
        <w:t>▪</w:t>
      </w:r>
      <w:r w:rsidRPr="00D34CDE">
        <w:rPr>
          <w:rFonts w:eastAsia="Arial" w:cs="Arial"/>
        </w:rPr>
        <w:t xml:space="preserve"> </w:t>
      </w:r>
      <w:r>
        <w:t>Р.Е. „</w:t>
      </w:r>
      <w:proofErr w:type="spellStart"/>
      <w:r>
        <w:t>Погребална</w:t>
      </w:r>
      <w:proofErr w:type="spellEnd"/>
      <w:r>
        <w:t xml:space="preserve"> </w:t>
      </w:r>
      <w:proofErr w:type="spellStart"/>
      <w:r>
        <w:t>дејности</w:t>
      </w:r>
      <w:proofErr w:type="spellEnd"/>
      <w:r>
        <w:t xml:space="preserve">“ и </w:t>
      </w:r>
    </w:p>
    <w:p w14:paraId="5DFD481C" w14:textId="2AF74C98" w:rsidR="00BC0E29" w:rsidRDefault="00BC0E29">
      <w:pPr>
        <w:pStyle w:val="ListParagraph"/>
        <w:numPr>
          <w:ilvl w:val="0"/>
          <w:numId w:val="90"/>
        </w:numPr>
        <w:spacing w:before="0" w:after="88" w:line="259" w:lineRule="auto"/>
      </w:pPr>
      <w:r>
        <w:t>Р.Е. „</w:t>
      </w:r>
      <w:proofErr w:type="spellStart"/>
      <w:r>
        <w:t>Пазар</w:t>
      </w:r>
      <w:proofErr w:type="spellEnd"/>
      <w:r>
        <w:t xml:space="preserve"> и </w:t>
      </w:r>
      <w:proofErr w:type="spellStart"/>
      <w:r>
        <w:t>наплатна</w:t>
      </w:r>
      <w:proofErr w:type="spellEnd"/>
      <w:r>
        <w:t xml:space="preserve"> </w:t>
      </w:r>
      <w:proofErr w:type="spellStart"/>
      <w:proofErr w:type="gramStart"/>
      <w:r>
        <w:t>служба</w:t>
      </w:r>
      <w:proofErr w:type="spellEnd"/>
      <w:r>
        <w:t>“</w:t>
      </w:r>
      <w:proofErr w:type="gramEnd"/>
      <w:r>
        <w:t xml:space="preserve">.  </w:t>
      </w:r>
    </w:p>
    <w:p w14:paraId="58C43A3B" w14:textId="77777777" w:rsidR="00BC0E29" w:rsidRDefault="00BC0E29" w:rsidP="00D34CDE">
      <w:pPr>
        <w:spacing w:after="38" w:line="259" w:lineRule="auto"/>
      </w:pPr>
      <w:proofErr w:type="spellStart"/>
      <w:r>
        <w:t>Комуналното</w:t>
      </w:r>
      <w:proofErr w:type="spellEnd"/>
      <w:r>
        <w:t xml:space="preserve"> </w:t>
      </w:r>
      <w:proofErr w:type="spellStart"/>
      <w:r>
        <w:t>претпријатие</w:t>
      </w:r>
      <w:proofErr w:type="spellEnd"/>
      <w:r>
        <w:t xml:space="preserve"> „</w:t>
      </w:r>
      <w:proofErr w:type="spellStart"/>
      <w:proofErr w:type="gramStart"/>
      <w:r>
        <w:t>Комуналец</w:t>
      </w:r>
      <w:proofErr w:type="spellEnd"/>
      <w:r>
        <w:t>“</w:t>
      </w:r>
      <w:proofErr w:type="gramEnd"/>
      <w:r>
        <w:t xml:space="preserve">, </w:t>
      </w:r>
      <w:proofErr w:type="spellStart"/>
      <w:r>
        <w:t>ги</w:t>
      </w:r>
      <w:proofErr w:type="spellEnd"/>
      <w:r>
        <w:t xml:space="preserve"> </w:t>
      </w:r>
      <w:proofErr w:type="spellStart"/>
      <w:r>
        <w:t>извршува</w:t>
      </w:r>
      <w:proofErr w:type="spellEnd"/>
      <w:r>
        <w:t xml:space="preserve"> </w:t>
      </w:r>
      <w:proofErr w:type="spellStart"/>
      <w:r>
        <w:t>своите</w:t>
      </w:r>
      <w:proofErr w:type="spellEnd"/>
      <w:r>
        <w:t xml:space="preserve"> </w:t>
      </w:r>
      <w:proofErr w:type="spellStart"/>
      <w:r>
        <w:t>активности</w:t>
      </w:r>
      <w:proofErr w:type="spellEnd"/>
      <w:r>
        <w:t xml:space="preserve"> </w:t>
      </w:r>
      <w:proofErr w:type="spellStart"/>
      <w:r>
        <w:t>во</w:t>
      </w:r>
      <w:proofErr w:type="spellEnd"/>
      <w:r>
        <w:t xml:space="preserve"> </w:t>
      </w:r>
      <w:proofErr w:type="spellStart"/>
      <w:r>
        <w:t>согласност</w:t>
      </w:r>
      <w:proofErr w:type="spellEnd"/>
      <w:r>
        <w:t xml:space="preserve"> </w:t>
      </w:r>
      <w:proofErr w:type="spellStart"/>
      <w:r>
        <w:t>со</w:t>
      </w:r>
      <w:proofErr w:type="spellEnd"/>
      <w:r>
        <w:t xml:space="preserve">:  </w:t>
      </w:r>
    </w:p>
    <w:p w14:paraId="175BA235" w14:textId="77777777" w:rsidR="00D34CDE" w:rsidRDefault="00BC0E29">
      <w:pPr>
        <w:pStyle w:val="ListParagraph"/>
        <w:numPr>
          <w:ilvl w:val="0"/>
          <w:numId w:val="91"/>
        </w:numPr>
        <w:spacing w:after="84" w:line="259" w:lineRule="auto"/>
        <w:jc w:val="left"/>
      </w:pPr>
      <w:proofErr w:type="spellStart"/>
      <w:r>
        <w:t>Законот</w:t>
      </w:r>
      <w:proofErr w:type="spellEnd"/>
      <w:r>
        <w:t xml:space="preserve"> </w:t>
      </w:r>
      <w:proofErr w:type="spellStart"/>
      <w:r>
        <w:t>за</w:t>
      </w:r>
      <w:proofErr w:type="spellEnd"/>
      <w:r>
        <w:t xml:space="preserve"> </w:t>
      </w:r>
      <w:proofErr w:type="spellStart"/>
      <w:r>
        <w:t>јавни</w:t>
      </w:r>
      <w:proofErr w:type="spellEnd"/>
      <w:r>
        <w:t xml:space="preserve"> </w:t>
      </w:r>
      <w:proofErr w:type="spellStart"/>
      <w:r>
        <w:t>претпријатија</w:t>
      </w:r>
      <w:proofErr w:type="spellEnd"/>
      <w:r>
        <w:t xml:space="preserve"> („</w:t>
      </w:r>
      <w:proofErr w:type="spellStart"/>
      <w:r>
        <w:t>Службен</w:t>
      </w:r>
      <w:proofErr w:type="spellEnd"/>
      <w:r>
        <w:t xml:space="preserve"> </w:t>
      </w:r>
      <w:proofErr w:type="spellStart"/>
      <w:r>
        <w:t>весник</w:t>
      </w:r>
      <w:proofErr w:type="spellEnd"/>
      <w:r>
        <w:t xml:space="preserve"> </w:t>
      </w:r>
      <w:proofErr w:type="spellStart"/>
      <w:r>
        <w:t>на</w:t>
      </w:r>
      <w:proofErr w:type="spellEnd"/>
      <w:r>
        <w:t xml:space="preserve"> </w:t>
      </w:r>
      <w:proofErr w:type="spellStart"/>
      <w:r>
        <w:t>Република</w:t>
      </w:r>
      <w:proofErr w:type="spellEnd"/>
      <w:r>
        <w:t xml:space="preserve"> </w:t>
      </w:r>
      <w:proofErr w:type="spellStart"/>
      <w:r>
        <w:t>Македонија</w:t>
      </w:r>
      <w:proofErr w:type="spellEnd"/>
      <w:r>
        <w:t xml:space="preserve">” </w:t>
      </w:r>
      <w:proofErr w:type="spellStart"/>
      <w:r>
        <w:t>бр</w:t>
      </w:r>
      <w:proofErr w:type="spellEnd"/>
      <w:r>
        <w:t xml:space="preserve">. 38/96, 9/97, 6/02, 40/03, 49/06, 22/07, 83/09, 97/10, 6/12, 119/13, 41/14, 138/14, 25/15, 61/15, 39/16, 64/18 и 35/19, </w:t>
      </w:r>
      <w:proofErr w:type="spellStart"/>
      <w:r>
        <w:t>бр</w:t>
      </w:r>
      <w:proofErr w:type="spellEnd"/>
      <w:r>
        <w:t xml:space="preserve">. 275/19, 89/22 и 274/22) </w:t>
      </w:r>
    </w:p>
    <w:p w14:paraId="4314290E" w14:textId="77777777" w:rsidR="00D34CDE" w:rsidRDefault="00BC0E29">
      <w:pPr>
        <w:pStyle w:val="ListParagraph"/>
        <w:numPr>
          <w:ilvl w:val="0"/>
          <w:numId w:val="91"/>
        </w:numPr>
        <w:spacing w:after="84" w:line="259" w:lineRule="auto"/>
        <w:jc w:val="left"/>
      </w:pPr>
      <w:proofErr w:type="spellStart"/>
      <w:r>
        <w:t>Законот</w:t>
      </w:r>
      <w:proofErr w:type="spellEnd"/>
      <w:r>
        <w:t xml:space="preserve"> </w:t>
      </w:r>
      <w:proofErr w:type="spellStart"/>
      <w:r>
        <w:t>за</w:t>
      </w:r>
      <w:proofErr w:type="spellEnd"/>
      <w:r>
        <w:t xml:space="preserve"> </w:t>
      </w:r>
      <w:proofErr w:type="spellStart"/>
      <w:r>
        <w:t>комунални</w:t>
      </w:r>
      <w:proofErr w:type="spellEnd"/>
      <w:r>
        <w:t xml:space="preserve"> </w:t>
      </w:r>
      <w:proofErr w:type="spellStart"/>
      <w:r>
        <w:t>дејности</w:t>
      </w:r>
      <w:proofErr w:type="spellEnd"/>
      <w:r>
        <w:t xml:space="preserve"> </w:t>
      </w:r>
      <w:proofErr w:type="spellStart"/>
      <w:r>
        <w:t>Службен</w:t>
      </w:r>
      <w:proofErr w:type="spellEnd"/>
      <w:r>
        <w:t xml:space="preserve"> </w:t>
      </w:r>
      <w:proofErr w:type="spellStart"/>
      <w:r>
        <w:t>весник</w:t>
      </w:r>
      <w:proofErr w:type="spellEnd"/>
      <w:r>
        <w:t xml:space="preserve"> </w:t>
      </w:r>
      <w:proofErr w:type="spellStart"/>
      <w:r>
        <w:t>на</w:t>
      </w:r>
      <w:proofErr w:type="spellEnd"/>
      <w:r>
        <w:t xml:space="preserve"> </w:t>
      </w:r>
      <w:proofErr w:type="spellStart"/>
      <w:r>
        <w:t>Република</w:t>
      </w:r>
      <w:proofErr w:type="spellEnd"/>
      <w:r>
        <w:t xml:space="preserve"> </w:t>
      </w:r>
      <w:proofErr w:type="spellStart"/>
      <w:proofErr w:type="gramStart"/>
      <w:r>
        <w:t>Македонија</w:t>
      </w:r>
      <w:proofErr w:type="spellEnd"/>
      <w:r>
        <w:t xml:space="preserve">“ </w:t>
      </w:r>
      <w:proofErr w:type="spellStart"/>
      <w:r>
        <w:t>број</w:t>
      </w:r>
      <w:proofErr w:type="spellEnd"/>
      <w:proofErr w:type="gramEnd"/>
      <w:r>
        <w:t xml:space="preserve"> 95/12, 163/13, 42/14, 44/15, 147/15, 31/16 и 64/18 и „</w:t>
      </w:r>
      <w:proofErr w:type="spellStart"/>
      <w:r>
        <w:t>Службен</w:t>
      </w:r>
      <w:proofErr w:type="spellEnd"/>
      <w:r>
        <w:t xml:space="preserve"> </w:t>
      </w:r>
      <w:proofErr w:type="spellStart"/>
      <w:r>
        <w:t>весник</w:t>
      </w:r>
      <w:proofErr w:type="spellEnd"/>
      <w:r>
        <w:t xml:space="preserve"> </w:t>
      </w:r>
      <w:proofErr w:type="spellStart"/>
      <w:r>
        <w:t>на</w:t>
      </w:r>
      <w:proofErr w:type="spellEnd"/>
      <w:r>
        <w:t xml:space="preserve"> </w:t>
      </w:r>
      <w:proofErr w:type="spellStart"/>
      <w:r>
        <w:t>Република</w:t>
      </w:r>
      <w:proofErr w:type="spellEnd"/>
      <w:r>
        <w:t xml:space="preserve"> </w:t>
      </w:r>
      <w:proofErr w:type="spellStart"/>
      <w:r>
        <w:t>Северна</w:t>
      </w:r>
      <w:proofErr w:type="spellEnd"/>
      <w:r>
        <w:t xml:space="preserve"> </w:t>
      </w:r>
      <w:proofErr w:type="spellStart"/>
      <w:r>
        <w:t>Македонија</w:t>
      </w:r>
      <w:proofErr w:type="spellEnd"/>
      <w:r>
        <w:t xml:space="preserve">“ </w:t>
      </w:r>
      <w:proofErr w:type="spellStart"/>
      <w:r>
        <w:t>бр</w:t>
      </w:r>
      <w:proofErr w:type="spellEnd"/>
      <w:r>
        <w:t xml:space="preserve">. 302/20, </w:t>
      </w:r>
    </w:p>
    <w:p w14:paraId="17E7BC78" w14:textId="305EE216" w:rsidR="00D34CDE" w:rsidRDefault="00BC0E29">
      <w:pPr>
        <w:pStyle w:val="ListParagraph"/>
        <w:numPr>
          <w:ilvl w:val="0"/>
          <w:numId w:val="91"/>
        </w:numPr>
        <w:spacing w:after="84" w:line="259" w:lineRule="auto"/>
        <w:jc w:val="left"/>
      </w:pPr>
      <w:proofErr w:type="spellStart"/>
      <w:r>
        <w:t>Законот</w:t>
      </w:r>
      <w:proofErr w:type="spellEnd"/>
      <w:r>
        <w:t xml:space="preserve"> </w:t>
      </w:r>
      <w:proofErr w:type="spellStart"/>
      <w:r>
        <w:t>за</w:t>
      </w:r>
      <w:proofErr w:type="spellEnd"/>
      <w:r>
        <w:t xml:space="preserve"> </w:t>
      </w:r>
      <w:proofErr w:type="spellStart"/>
      <w:r>
        <w:t>управување</w:t>
      </w:r>
      <w:proofErr w:type="spellEnd"/>
      <w:r>
        <w:t xml:space="preserve"> </w:t>
      </w:r>
      <w:proofErr w:type="spellStart"/>
      <w:r>
        <w:t>со</w:t>
      </w:r>
      <w:proofErr w:type="spellEnd"/>
      <w:r>
        <w:t xml:space="preserve"> </w:t>
      </w:r>
      <w:proofErr w:type="spellStart"/>
      <w:r>
        <w:t>отпад</w:t>
      </w:r>
      <w:proofErr w:type="spellEnd"/>
      <w:r>
        <w:t xml:space="preserve"> („</w:t>
      </w:r>
      <w:proofErr w:type="spellStart"/>
      <w:r>
        <w:t>Сл</w:t>
      </w:r>
      <w:proofErr w:type="spellEnd"/>
      <w:r>
        <w:t xml:space="preserve">. </w:t>
      </w:r>
      <w:proofErr w:type="spellStart"/>
      <w:r>
        <w:t>весник</w:t>
      </w:r>
      <w:proofErr w:type="spellEnd"/>
      <w:r>
        <w:t xml:space="preserve"> </w:t>
      </w:r>
      <w:proofErr w:type="spellStart"/>
      <w:r>
        <w:t>на</w:t>
      </w:r>
      <w:proofErr w:type="spellEnd"/>
      <w:r>
        <w:t xml:space="preserve"> </w:t>
      </w:r>
      <w:proofErr w:type="spellStart"/>
      <w:r>
        <w:t>Република</w:t>
      </w:r>
      <w:proofErr w:type="spellEnd"/>
      <w:r>
        <w:t xml:space="preserve"> </w:t>
      </w:r>
      <w:proofErr w:type="spellStart"/>
      <w:proofErr w:type="gramStart"/>
      <w:r>
        <w:t>Македонија</w:t>
      </w:r>
      <w:proofErr w:type="spellEnd"/>
      <w:r>
        <w:t xml:space="preserve">“ </w:t>
      </w:r>
      <w:proofErr w:type="spellStart"/>
      <w:r>
        <w:t>бр</w:t>
      </w:r>
      <w:proofErr w:type="spellEnd"/>
      <w:proofErr w:type="gramEnd"/>
      <w:r>
        <w:t xml:space="preserve">. 216/2021 </w:t>
      </w:r>
      <w:proofErr w:type="spellStart"/>
      <w:proofErr w:type="gramStart"/>
      <w:r>
        <w:t>од</w:t>
      </w:r>
      <w:proofErr w:type="spellEnd"/>
      <w:r>
        <w:t xml:space="preserve">  17.09.2021</w:t>
      </w:r>
      <w:proofErr w:type="gramEnd"/>
      <w:r>
        <w:t xml:space="preserve">) </w:t>
      </w:r>
    </w:p>
    <w:p w14:paraId="54460085" w14:textId="2560A532" w:rsidR="00BC0E29" w:rsidRDefault="00BC0E29" w:rsidP="00D34CDE">
      <w:pPr>
        <w:spacing w:after="83" w:line="259" w:lineRule="auto"/>
        <w:jc w:val="left"/>
      </w:pPr>
      <w:proofErr w:type="spellStart"/>
      <w:r>
        <w:t>Одлуката</w:t>
      </w:r>
      <w:proofErr w:type="spellEnd"/>
      <w:r>
        <w:t xml:space="preserve"> </w:t>
      </w:r>
      <w:proofErr w:type="spellStart"/>
      <w:r>
        <w:t>за</w:t>
      </w:r>
      <w:proofErr w:type="spellEnd"/>
      <w:r>
        <w:t xml:space="preserve"> </w:t>
      </w:r>
      <w:proofErr w:type="spellStart"/>
      <w:r>
        <w:t>комунален</w:t>
      </w:r>
      <w:proofErr w:type="spellEnd"/>
      <w:r>
        <w:t xml:space="preserve"> </w:t>
      </w:r>
      <w:proofErr w:type="spellStart"/>
      <w:r>
        <w:t>ред</w:t>
      </w:r>
      <w:proofErr w:type="spellEnd"/>
      <w:r>
        <w:t xml:space="preserve"> („</w:t>
      </w:r>
      <w:proofErr w:type="spellStart"/>
      <w:r>
        <w:t>Сл</w:t>
      </w:r>
      <w:proofErr w:type="spellEnd"/>
      <w:r>
        <w:t xml:space="preserve">. </w:t>
      </w:r>
      <w:proofErr w:type="spellStart"/>
      <w:r>
        <w:t>гласник</w:t>
      </w:r>
      <w:proofErr w:type="spellEnd"/>
      <w:r>
        <w:t xml:space="preserve"> на </w:t>
      </w:r>
      <w:proofErr w:type="spellStart"/>
      <w:r>
        <w:t>општина</w:t>
      </w:r>
      <w:proofErr w:type="spellEnd"/>
      <w:r>
        <w:t xml:space="preserve"> </w:t>
      </w:r>
      <w:proofErr w:type="spellStart"/>
      <w:proofErr w:type="gramStart"/>
      <w:r>
        <w:t>Струмица</w:t>
      </w:r>
      <w:proofErr w:type="spellEnd"/>
      <w:r>
        <w:t>“ бр</w:t>
      </w:r>
      <w:proofErr w:type="gramEnd"/>
      <w:r>
        <w:t xml:space="preserve">.16/08) и </w:t>
      </w:r>
      <w:proofErr w:type="spellStart"/>
      <w:r>
        <w:t>Одлуката</w:t>
      </w:r>
      <w:proofErr w:type="spellEnd"/>
      <w:r>
        <w:t xml:space="preserve"> </w:t>
      </w:r>
      <w:proofErr w:type="spellStart"/>
      <w:r>
        <w:t>за</w:t>
      </w:r>
      <w:proofErr w:type="spellEnd"/>
      <w:r>
        <w:t xml:space="preserve"> </w:t>
      </w:r>
      <w:proofErr w:type="spellStart"/>
      <w:r>
        <w:t>одржување</w:t>
      </w:r>
      <w:proofErr w:type="spellEnd"/>
      <w:r>
        <w:t xml:space="preserve"> </w:t>
      </w:r>
      <w:proofErr w:type="spellStart"/>
      <w:r>
        <w:t>на</w:t>
      </w:r>
      <w:proofErr w:type="spellEnd"/>
      <w:r>
        <w:t xml:space="preserve"> </w:t>
      </w:r>
      <w:proofErr w:type="spellStart"/>
      <w:r>
        <w:t>јавна</w:t>
      </w:r>
      <w:proofErr w:type="spellEnd"/>
      <w:r>
        <w:t xml:space="preserve"> </w:t>
      </w:r>
      <w:proofErr w:type="spellStart"/>
      <w:r>
        <w:t>чистота</w:t>
      </w:r>
      <w:proofErr w:type="spellEnd"/>
      <w:r>
        <w:t xml:space="preserve"> („</w:t>
      </w:r>
      <w:proofErr w:type="spellStart"/>
      <w:r>
        <w:t>Сл</w:t>
      </w:r>
      <w:proofErr w:type="spellEnd"/>
      <w:r>
        <w:t xml:space="preserve">. </w:t>
      </w:r>
      <w:proofErr w:type="spellStart"/>
      <w:r>
        <w:t>гласник</w:t>
      </w:r>
      <w:proofErr w:type="spellEnd"/>
      <w:r>
        <w:t xml:space="preserve"> </w:t>
      </w:r>
      <w:proofErr w:type="spellStart"/>
      <w:r>
        <w:t>на</w:t>
      </w:r>
      <w:proofErr w:type="spellEnd"/>
      <w:r>
        <w:t xml:space="preserve"> </w:t>
      </w:r>
      <w:proofErr w:type="spellStart"/>
      <w:r>
        <w:t>општина</w:t>
      </w:r>
      <w:proofErr w:type="spellEnd"/>
      <w:r>
        <w:t xml:space="preserve"> </w:t>
      </w:r>
      <w:proofErr w:type="spellStart"/>
      <w:r>
        <w:t>Струмица</w:t>
      </w:r>
      <w:proofErr w:type="spellEnd"/>
      <w:r>
        <w:t xml:space="preserve">“ </w:t>
      </w:r>
      <w:proofErr w:type="spellStart"/>
      <w:r>
        <w:t>бр</w:t>
      </w:r>
      <w:proofErr w:type="spellEnd"/>
      <w:r>
        <w:t xml:space="preserve">. 16/08), </w:t>
      </w:r>
      <w:proofErr w:type="spellStart"/>
      <w:r>
        <w:t>донесени</w:t>
      </w:r>
      <w:proofErr w:type="spellEnd"/>
      <w:r>
        <w:t xml:space="preserve"> </w:t>
      </w:r>
      <w:proofErr w:type="spellStart"/>
      <w:r>
        <w:t>од</w:t>
      </w:r>
      <w:proofErr w:type="spellEnd"/>
      <w:r>
        <w:t xml:space="preserve"> </w:t>
      </w:r>
      <w:proofErr w:type="spellStart"/>
      <w:r>
        <w:t>Советот</w:t>
      </w:r>
      <w:proofErr w:type="spellEnd"/>
      <w:r>
        <w:t xml:space="preserve"> </w:t>
      </w:r>
      <w:proofErr w:type="spellStart"/>
      <w:r>
        <w:t>на</w:t>
      </w:r>
      <w:proofErr w:type="spellEnd"/>
      <w:r>
        <w:t xml:space="preserve"> </w:t>
      </w:r>
      <w:proofErr w:type="spellStart"/>
      <w:r>
        <w:t>Општина</w:t>
      </w:r>
      <w:proofErr w:type="spellEnd"/>
      <w:r>
        <w:t xml:space="preserve"> </w:t>
      </w:r>
      <w:proofErr w:type="spellStart"/>
      <w:r>
        <w:t>Струмица</w:t>
      </w:r>
      <w:proofErr w:type="spellEnd"/>
      <w:r>
        <w:t xml:space="preserve">. </w:t>
      </w:r>
    </w:p>
    <w:p w14:paraId="1C8ECC34" w14:textId="77777777" w:rsidR="00BC0E29" w:rsidRDefault="00BC0E29" w:rsidP="00BC0E29">
      <w:pPr>
        <w:spacing w:after="96" w:line="259" w:lineRule="auto"/>
        <w:ind w:left="730"/>
      </w:pPr>
      <w:proofErr w:type="spellStart"/>
      <w:r>
        <w:t>Активностите</w:t>
      </w:r>
      <w:proofErr w:type="spellEnd"/>
      <w:r>
        <w:t xml:space="preserve"> </w:t>
      </w:r>
      <w:proofErr w:type="spellStart"/>
      <w:r>
        <w:t>коишто</w:t>
      </w:r>
      <w:proofErr w:type="spellEnd"/>
      <w:r>
        <w:t xml:space="preserve"> </w:t>
      </w:r>
      <w:proofErr w:type="spellStart"/>
      <w:r>
        <w:t>ги</w:t>
      </w:r>
      <w:proofErr w:type="spellEnd"/>
      <w:r>
        <w:t xml:space="preserve"> </w:t>
      </w:r>
      <w:proofErr w:type="spellStart"/>
      <w:r>
        <w:t>извршува</w:t>
      </w:r>
      <w:proofErr w:type="spellEnd"/>
      <w:r>
        <w:t xml:space="preserve"> ЈПКД „</w:t>
      </w:r>
      <w:proofErr w:type="spellStart"/>
      <w:proofErr w:type="gramStart"/>
      <w:r>
        <w:t>Комуналец</w:t>
      </w:r>
      <w:proofErr w:type="spellEnd"/>
      <w:r>
        <w:t>“</w:t>
      </w:r>
      <w:proofErr w:type="gramEnd"/>
      <w:r>
        <w:t xml:space="preserve">- </w:t>
      </w:r>
      <w:proofErr w:type="spellStart"/>
      <w:r>
        <w:t>Струмица</w:t>
      </w:r>
      <w:proofErr w:type="spellEnd"/>
      <w:r>
        <w:t xml:space="preserve"> </w:t>
      </w:r>
      <w:proofErr w:type="spellStart"/>
      <w:r>
        <w:t>се</w:t>
      </w:r>
      <w:proofErr w:type="spellEnd"/>
      <w:r>
        <w:t xml:space="preserve">: </w:t>
      </w:r>
    </w:p>
    <w:p w14:paraId="1AA8506C" w14:textId="77777777" w:rsidR="00D34CDE" w:rsidRDefault="00BC0E29">
      <w:pPr>
        <w:pStyle w:val="ListParagraph"/>
        <w:numPr>
          <w:ilvl w:val="0"/>
          <w:numId w:val="92"/>
        </w:numPr>
        <w:spacing w:before="0" w:after="65" w:line="259" w:lineRule="auto"/>
      </w:pPr>
      <w:proofErr w:type="spellStart"/>
      <w:r>
        <w:t>собирање</w:t>
      </w:r>
      <w:proofErr w:type="spellEnd"/>
      <w:r>
        <w:t xml:space="preserve">, </w:t>
      </w:r>
      <w:proofErr w:type="spellStart"/>
      <w:r>
        <w:t>транспортирање</w:t>
      </w:r>
      <w:proofErr w:type="spellEnd"/>
      <w:r>
        <w:t xml:space="preserve"> и </w:t>
      </w:r>
      <w:proofErr w:type="spellStart"/>
      <w:r>
        <w:t>депонирање</w:t>
      </w:r>
      <w:proofErr w:type="spellEnd"/>
      <w:r>
        <w:t xml:space="preserve"> </w:t>
      </w:r>
      <w:proofErr w:type="spellStart"/>
      <w:r>
        <w:t>на</w:t>
      </w:r>
      <w:proofErr w:type="spellEnd"/>
      <w:r>
        <w:t xml:space="preserve"> </w:t>
      </w:r>
      <w:proofErr w:type="spellStart"/>
      <w:r>
        <w:t>отпад</w:t>
      </w:r>
      <w:proofErr w:type="spellEnd"/>
      <w:r>
        <w:t xml:space="preserve">; </w:t>
      </w:r>
    </w:p>
    <w:p w14:paraId="6795A7BB" w14:textId="77777777" w:rsidR="00D34CDE" w:rsidRDefault="00BC0E29">
      <w:pPr>
        <w:pStyle w:val="ListParagraph"/>
        <w:numPr>
          <w:ilvl w:val="0"/>
          <w:numId w:val="92"/>
        </w:numPr>
        <w:spacing w:before="0" w:after="65" w:line="259" w:lineRule="auto"/>
      </w:pPr>
      <w:proofErr w:type="spellStart"/>
      <w:r>
        <w:t>одржување</w:t>
      </w:r>
      <w:proofErr w:type="spellEnd"/>
      <w:r>
        <w:t xml:space="preserve"> </w:t>
      </w:r>
      <w:proofErr w:type="spellStart"/>
      <w:r>
        <w:t>на</w:t>
      </w:r>
      <w:proofErr w:type="spellEnd"/>
      <w:r>
        <w:t xml:space="preserve"> </w:t>
      </w:r>
      <w:proofErr w:type="spellStart"/>
      <w:r>
        <w:t>јавната</w:t>
      </w:r>
      <w:proofErr w:type="spellEnd"/>
      <w:r>
        <w:t xml:space="preserve"> </w:t>
      </w:r>
      <w:proofErr w:type="spellStart"/>
      <w:r>
        <w:t>чистота</w:t>
      </w:r>
      <w:proofErr w:type="spellEnd"/>
      <w:r>
        <w:t xml:space="preserve"> </w:t>
      </w:r>
      <w:proofErr w:type="spellStart"/>
      <w:r>
        <w:t>во</w:t>
      </w:r>
      <w:proofErr w:type="spellEnd"/>
      <w:r>
        <w:t xml:space="preserve"> </w:t>
      </w:r>
      <w:proofErr w:type="spellStart"/>
      <w:r>
        <w:t>градските</w:t>
      </w:r>
      <w:proofErr w:type="spellEnd"/>
      <w:r>
        <w:t xml:space="preserve"> и </w:t>
      </w:r>
      <w:proofErr w:type="spellStart"/>
      <w:r>
        <w:t>приградските</w:t>
      </w:r>
      <w:proofErr w:type="spellEnd"/>
      <w:r>
        <w:t xml:space="preserve"> </w:t>
      </w:r>
      <w:proofErr w:type="spellStart"/>
      <w:r>
        <w:t>населби</w:t>
      </w:r>
      <w:proofErr w:type="spellEnd"/>
      <w:r>
        <w:t xml:space="preserve">; </w:t>
      </w:r>
    </w:p>
    <w:p w14:paraId="3021C365" w14:textId="422F3449" w:rsidR="00BC0E29" w:rsidRDefault="00BC0E29">
      <w:pPr>
        <w:pStyle w:val="ListParagraph"/>
        <w:numPr>
          <w:ilvl w:val="0"/>
          <w:numId w:val="92"/>
        </w:numPr>
        <w:spacing w:before="0" w:after="65" w:line="259" w:lineRule="auto"/>
      </w:pPr>
      <w:proofErr w:type="spellStart"/>
      <w:r>
        <w:t>уредување</w:t>
      </w:r>
      <w:proofErr w:type="spellEnd"/>
      <w:r>
        <w:t xml:space="preserve"> и </w:t>
      </w:r>
      <w:proofErr w:type="spellStart"/>
      <w:r>
        <w:t>одржување</w:t>
      </w:r>
      <w:proofErr w:type="spellEnd"/>
      <w:r>
        <w:t xml:space="preserve"> </w:t>
      </w:r>
      <w:proofErr w:type="spellStart"/>
      <w:r>
        <w:t>на</w:t>
      </w:r>
      <w:proofErr w:type="spellEnd"/>
      <w:r>
        <w:t xml:space="preserve"> </w:t>
      </w:r>
      <w:proofErr w:type="spellStart"/>
      <w:r>
        <w:t>животната</w:t>
      </w:r>
      <w:proofErr w:type="spellEnd"/>
      <w:r>
        <w:t xml:space="preserve"> </w:t>
      </w:r>
      <w:proofErr w:type="spellStart"/>
      <w:r>
        <w:t>средина</w:t>
      </w:r>
      <w:proofErr w:type="spellEnd"/>
      <w:r>
        <w:t xml:space="preserve"> (</w:t>
      </w:r>
      <w:proofErr w:type="spellStart"/>
      <w:r>
        <w:t>градски</w:t>
      </w:r>
      <w:proofErr w:type="spellEnd"/>
      <w:r>
        <w:t xml:space="preserve"> </w:t>
      </w:r>
      <w:proofErr w:type="spellStart"/>
      <w:r>
        <w:t>паркови</w:t>
      </w:r>
      <w:proofErr w:type="spellEnd"/>
      <w:r>
        <w:t xml:space="preserve">, </w:t>
      </w:r>
      <w:proofErr w:type="spellStart"/>
      <w:r>
        <w:t>зеленило</w:t>
      </w:r>
      <w:proofErr w:type="spellEnd"/>
      <w:r>
        <w:t xml:space="preserve"> и </w:t>
      </w:r>
      <w:proofErr w:type="spellStart"/>
      <w:r>
        <w:t>парк-шуми</w:t>
      </w:r>
      <w:proofErr w:type="spellEnd"/>
      <w:r>
        <w:t xml:space="preserve"> и </w:t>
      </w:r>
      <w:proofErr w:type="spellStart"/>
      <w:r>
        <w:t>др</w:t>
      </w:r>
      <w:proofErr w:type="spellEnd"/>
      <w:r>
        <w:t xml:space="preserve">.). </w:t>
      </w:r>
    </w:p>
    <w:p w14:paraId="1E8E053E" w14:textId="77777777" w:rsidR="00EF118C" w:rsidRPr="00F306A2" w:rsidRDefault="00EF118C" w:rsidP="00EF118C">
      <w:pPr>
        <w:pStyle w:val="ListParagraph"/>
        <w:spacing w:before="0" w:after="65" w:line="259" w:lineRule="auto"/>
      </w:pPr>
    </w:p>
    <w:p w14:paraId="4D2F0C49" w14:textId="6C89141D" w:rsidR="00BC0E29" w:rsidRPr="00BC0E29" w:rsidRDefault="00BC0E29" w:rsidP="00D34CDE">
      <w:pPr>
        <w:spacing w:before="0" w:after="5" w:line="327" w:lineRule="auto"/>
        <w:ind w:left="-15"/>
        <w:rPr>
          <w:rFonts w:eastAsia="Times New Roman" w:cs="Arial"/>
          <w:color w:val="000000"/>
          <w:kern w:val="2"/>
        </w:rPr>
      </w:pPr>
      <w:proofErr w:type="spellStart"/>
      <w:r w:rsidRPr="00BC0E29">
        <w:rPr>
          <w:rFonts w:eastAsia="Times New Roman" w:cs="Arial"/>
          <w:color w:val="000000"/>
          <w:kern w:val="2"/>
        </w:rPr>
        <w:t>На</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сликата</w:t>
      </w:r>
      <w:proofErr w:type="spellEnd"/>
      <w:r w:rsidR="00436D2F">
        <w:rPr>
          <w:rFonts w:eastAsia="Times New Roman" w:cs="Arial"/>
          <w:color w:val="000000"/>
          <w:kern w:val="2"/>
          <w:lang w:val="mk-MK"/>
        </w:rPr>
        <w:t xml:space="preserve"> 43</w:t>
      </w:r>
      <w:r w:rsidRPr="00BC0E29">
        <w:rPr>
          <w:rFonts w:eastAsia="Times New Roman" w:cs="Arial"/>
          <w:color w:val="000000"/>
          <w:kern w:val="2"/>
        </w:rPr>
        <w:t xml:space="preserve"> е </w:t>
      </w:r>
      <w:proofErr w:type="spellStart"/>
      <w:r w:rsidRPr="00BC0E29">
        <w:rPr>
          <w:rFonts w:eastAsia="Times New Roman" w:cs="Arial"/>
          <w:color w:val="000000"/>
          <w:kern w:val="2"/>
        </w:rPr>
        <w:t>дадена</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проекција</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на</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процентуралниот</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состав</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на</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собраниот</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отпад</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од</w:t>
      </w:r>
      <w:proofErr w:type="spellEnd"/>
      <w:r w:rsidRPr="00BC0E29">
        <w:rPr>
          <w:rFonts w:eastAsia="Times New Roman" w:cs="Arial"/>
          <w:color w:val="000000"/>
          <w:kern w:val="2"/>
        </w:rPr>
        <w:t xml:space="preserve"> ЈКПД </w:t>
      </w:r>
      <w:proofErr w:type="spellStart"/>
      <w:r w:rsidRPr="00BC0E29">
        <w:rPr>
          <w:rFonts w:eastAsia="Times New Roman" w:cs="Arial"/>
          <w:color w:val="000000"/>
          <w:kern w:val="2"/>
        </w:rPr>
        <w:t>Комуналец</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за</w:t>
      </w:r>
      <w:proofErr w:type="spellEnd"/>
      <w:r w:rsidRPr="00BC0E29">
        <w:rPr>
          <w:rFonts w:eastAsia="Times New Roman" w:cs="Arial"/>
          <w:color w:val="000000"/>
          <w:kern w:val="2"/>
        </w:rPr>
        <w:t xml:space="preserve"> 2022 </w:t>
      </w:r>
      <w:proofErr w:type="spellStart"/>
      <w:r w:rsidRPr="00BC0E29">
        <w:rPr>
          <w:rFonts w:eastAsia="Times New Roman" w:cs="Arial"/>
          <w:color w:val="000000"/>
          <w:kern w:val="2"/>
        </w:rPr>
        <w:t>година</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додека</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во</w:t>
      </w:r>
      <w:proofErr w:type="spellEnd"/>
      <w:r w:rsidRPr="00BC0E29">
        <w:rPr>
          <w:rFonts w:eastAsia="Arial" w:cs="Arial"/>
          <w:color w:val="000000"/>
          <w:kern w:val="2"/>
        </w:rPr>
        <w:t xml:space="preserve"> </w:t>
      </w:r>
      <w:proofErr w:type="spellStart"/>
      <w:r w:rsidRPr="00BC0E29">
        <w:rPr>
          <w:rFonts w:eastAsia="Times New Roman" w:cs="Arial"/>
          <w:color w:val="000000"/>
          <w:kern w:val="2"/>
        </w:rPr>
        <w:t>Табелата</w:t>
      </w:r>
      <w:proofErr w:type="spellEnd"/>
      <w:r w:rsidR="00436D2F">
        <w:rPr>
          <w:rFonts w:eastAsia="Times New Roman" w:cs="Arial"/>
          <w:color w:val="000000"/>
          <w:kern w:val="2"/>
          <w:lang w:val="mk-MK"/>
        </w:rPr>
        <w:t xml:space="preserve"> 20</w:t>
      </w:r>
      <w:r w:rsidRPr="00BC0E29">
        <w:rPr>
          <w:rFonts w:eastAsia="Times New Roman" w:cs="Arial"/>
          <w:color w:val="000000"/>
          <w:kern w:val="2"/>
        </w:rPr>
        <w:t xml:space="preserve">, </w:t>
      </w:r>
      <w:proofErr w:type="spellStart"/>
      <w:r w:rsidRPr="00BC0E29">
        <w:rPr>
          <w:rFonts w:eastAsia="Times New Roman" w:cs="Arial"/>
          <w:color w:val="000000"/>
          <w:kern w:val="2"/>
        </w:rPr>
        <w:t>прикажан</w:t>
      </w:r>
      <w:proofErr w:type="spellEnd"/>
      <w:r w:rsidRPr="00BC0E29">
        <w:rPr>
          <w:rFonts w:eastAsia="Times New Roman" w:cs="Arial"/>
          <w:color w:val="000000"/>
          <w:kern w:val="2"/>
        </w:rPr>
        <w:t xml:space="preserve"> е </w:t>
      </w:r>
      <w:proofErr w:type="spellStart"/>
      <w:r w:rsidRPr="00BC0E29">
        <w:rPr>
          <w:rFonts w:eastAsia="Times New Roman" w:cs="Arial"/>
          <w:color w:val="000000"/>
          <w:kern w:val="2"/>
        </w:rPr>
        <w:t>составот</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на</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комуналниот</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отпад</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за</w:t>
      </w:r>
      <w:proofErr w:type="spellEnd"/>
      <w:r w:rsidRPr="00BC0E29">
        <w:rPr>
          <w:rFonts w:eastAsia="Times New Roman" w:cs="Arial"/>
          <w:color w:val="000000"/>
          <w:kern w:val="2"/>
        </w:rPr>
        <w:t xml:space="preserve"> 2022 </w:t>
      </w:r>
      <w:proofErr w:type="spellStart"/>
      <w:r w:rsidRPr="00BC0E29">
        <w:rPr>
          <w:rFonts w:eastAsia="Times New Roman" w:cs="Arial"/>
          <w:color w:val="000000"/>
          <w:kern w:val="2"/>
        </w:rPr>
        <w:t>година</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Податоците</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за</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комунален</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отпад</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се</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од</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годишниот</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извештај</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за</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постапување</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со</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отпад</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кој</w:t>
      </w:r>
      <w:proofErr w:type="spellEnd"/>
      <w:r w:rsidRPr="00BC0E29">
        <w:rPr>
          <w:rFonts w:eastAsia="Times New Roman" w:cs="Arial"/>
          <w:color w:val="000000"/>
          <w:kern w:val="2"/>
        </w:rPr>
        <w:t xml:space="preserve"> ЈПКД „</w:t>
      </w:r>
      <w:proofErr w:type="spellStart"/>
      <w:proofErr w:type="gramStart"/>
      <w:r w:rsidRPr="00BC0E29">
        <w:rPr>
          <w:rFonts w:eastAsia="Times New Roman" w:cs="Arial"/>
          <w:color w:val="000000"/>
          <w:kern w:val="2"/>
        </w:rPr>
        <w:t>Комуналец</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го</w:t>
      </w:r>
      <w:proofErr w:type="spellEnd"/>
      <w:proofErr w:type="gramEnd"/>
      <w:r w:rsidRPr="00BC0E29">
        <w:rPr>
          <w:rFonts w:eastAsia="Times New Roman" w:cs="Arial"/>
          <w:color w:val="000000"/>
          <w:kern w:val="2"/>
        </w:rPr>
        <w:t xml:space="preserve"> </w:t>
      </w:r>
      <w:proofErr w:type="spellStart"/>
      <w:r w:rsidRPr="00BC0E29">
        <w:rPr>
          <w:rFonts w:eastAsia="Times New Roman" w:cs="Arial"/>
          <w:color w:val="000000"/>
          <w:kern w:val="2"/>
        </w:rPr>
        <w:t>има</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поднесено</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во</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Министерство</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за</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животна</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средина</w:t>
      </w:r>
      <w:proofErr w:type="spellEnd"/>
      <w:r w:rsidRPr="00BC0E29">
        <w:rPr>
          <w:rFonts w:eastAsia="Times New Roman" w:cs="Arial"/>
          <w:color w:val="000000"/>
          <w:kern w:val="2"/>
        </w:rPr>
        <w:t xml:space="preserve"> и </w:t>
      </w:r>
      <w:proofErr w:type="spellStart"/>
      <w:r w:rsidRPr="00BC0E29">
        <w:rPr>
          <w:rFonts w:eastAsia="Times New Roman" w:cs="Arial"/>
          <w:color w:val="000000"/>
          <w:kern w:val="2"/>
        </w:rPr>
        <w:t>просторно</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планирање</w:t>
      </w:r>
      <w:proofErr w:type="spellEnd"/>
      <w:r w:rsidRPr="00BC0E29">
        <w:rPr>
          <w:rFonts w:eastAsia="Times New Roman" w:cs="Arial"/>
          <w:color w:val="000000"/>
          <w:kern w:val="2"/>
        </w:rPr>
        <w:t xml:space="preserve"> - </w:t>
      </w:r>
      <w:proofErr w:type="spellStart"/>
      <w:r w:rsidRPr="00BC0E29">
        <w:rPr>
          <w:rFonts w:eastAsia="Times New Roman" w:cs="Arial"/>
          <w:color w:val="000000"/>
          <w:kern w:val="2"/>
        </w:rPr>
        <w:t>Сектор</w:t>
      </w:r>
      <w:proofErr w:type="spellEnd"/>
      <w:r w:rsidRPr="00BC0E29">
        <w:rPr>
          <w:rFonts w:eastAsia="Times New Roman" w:cs="Arial"/>
          <w:color w:val="000000"/>
          <w:kern w:val="2"/>
        </w:rPr>
        <w:t xml:space="preserve"> </w:t>
      </w:r>
      <w:proofErr w:type="spellStart"/>
      <w:r w:rsidRPr="00BC0E29">
        <w:rPr>
          <w:rFonts w:eastAsia="Times New Roman" w:cs="Arial"/>
          <w:color w:val="000000"/>
          <w:kern w:val="2"/>
        </w:rPr>
        <w:t>отпад</w:t>
      </w:r>
      <w:proofErr w:type="spellEnd"/>
      <w:r w:rsidRPr="00BC0E29">
        <w:rPr>
          <w:rFonts w:eastAsia="Times New Roman" w:cs="Arial"/>
          <w:color w:val="000000"/>
          <w:kern w:val="2"/>
        </w:rPr>
        <w:t xml:space="preserve">. </w:t>
      </w:r>
    </w:p>
    <w:p w14:paraId="59584B65" w14:textId="0F99B911" w:rsidR="00BC0E29" w:rsidRDefault="00BC0E29" w:rsidP="00BC0E29">
      <w:pPr>
        <w:rPr>
          <w:lang w:val="mk-MK"/>
        </w:rPr>
      </w:pPr>
      <w:r w:rsidRPr="00BC0E29">
        <w:rPr>
          <w:noProof/>
        </w:rPr>
        <w:lastRenderedPageBreak/>
        <w:drawing>
          <wp:inline distT="0" distB="0" distL="0" distR="0" wp14:anchorId="483C60EE" wp14:editId="72FA8896">
            <wp:extent cx="5732145" cy="2901950"/>
            <wp:effectExtent l="0" t="0" r="0" b="0"/>
            <wp:docPr id="3634402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32145" cy="2901950"/>
                    </a:xfrm>
                    <a:prstGeom prst="rect">
                      <a:avLst/>
                    </a:prstGeom>
                    <a:noFill/>
                    <a:ln>
                      <a:noFill/>
                    </a:ln>
                  </pic:spPr>
                </pic:pic>
              </a:graphicData>
            </a:graphic>
          </wp:inline>
        </w:drawing>
      </w:r>
    </w:p>
    <w:p w14:paraId="707C9B54" w14:textId="356DC87F" w:rsidR="00BC0E29" w:rsidRPr="00436D2F" w:rsidRDefault="00436D2F" w:rsidP="00BC0E29">
      <w:pPr>
        <w:rPr>
          <w:sz w:val="20"/>
          <w:szCs w:val="20"/>
          <w:lang w:val="mk-MK"/>
        </w:rPr>
      </w:pPr>
      <w:r w:rsidRPr="00436D2F">
        <w:rPr>
          <w:sz w:val="20"/>
          <w:szCs w:val="20"/>
          <w:lang w:val="mk-MK"/>
        </w:rPr>
        <w:t>Слика 4</w:t>
      </w:r>
      <w:r>
        <w:rPr>
          <w:sz w:val="20"/>
          <w:szCs w:val="20"/>
          <w:lang w:val="mk-MK"/>
        </w:rPr>
        <w:t>3</w:t>
      </w:r>
      <w:r w:rsidRPr="00436D2F">
        <w:rPr>
          <w:sz w:val="20"/>
          <w:szCs w:val="20"/>
          <w:lang w:val="mk-MK"/>
        </w:rPr>
        <w:t>. П</w:t>
      </w:r>
      <w:r w:rsidRPr="003353CE">
        <w:rPr>
          <w:sz w:val="20"/>
          <w:szCs w:val="20"/>
          <w:lang w:val="mk-MK"/>
        </w:rPr>
        <w:t>роекција на процентуралниот состав на собраниот отпад од ЈКПД Комуналец за 2022 година</w:t>
      </w:r>
    </w:p>
    <w:p w14:paraId="305F2AAB" w14:textId="77777777" w:rsidR="00BC0E29" w:rsidRDefault="00BC0E29" w:rsidP="00BC0E29">
      <w:pPr>
        <w:rPr>
          <w:lang w:val="mk-MK"/>
        </w:rPr>
      </w:pPr>
    </w:p>
    <w:p w14:paraId="4B624331" w14:textId="77777777" w:rsidR="00611B16" w:rsidRPr="003353CE" w:rsidRDefault="00611B16" w:rsidP="00611B16">
      <w:pPr>
        <w:spacing w:before="0" w:after="58" w:line="270" w:lineRule="auto"/>
        <w:ind w:left="-4" w:right="15" w:hanging="10"/>
        <w:jc w:val="left"/>
        <w:rPr>
          <w:rFonts w:ascii="Times New Roman" w:eastAsia="Times New Roman" w:hAnsi="Times New Roman"/>
          <w:b/>
          <w:color w:val="000000"/>
          <w:kern w:val="2"/>
          <w:sz w:val="18"/>
          <w:lang w:val="mk-MK"/>
        </w:rPr>
      </w:pPr>
      <w:r w:rsidRPr="003353CE">
        <w:rPr>
          <w:rFonts w:ascii="Times New Roman" w:eastAsia="Times New Roman" w:hAnsi="Times New Roman"/>
          <w:b/>
          <w:color w:val="000000"/>
          <w:kern w:val="2"/>
          <w:sz w:val="18"/>
          <w:lang w:val="mk-MK"/>
        </w:rPr>
        <w:t xml:space="preserve">               </w:t>
      </w:r>
    </w:p>
    <w:p w14:paraId="297BE4B3" w14:textId="21EB7230" w:rsidR="00611B16" w:rsidRPr="003353CE" w:rsidRDefault="00611B16" w:rsidP="00611B16">
      <w:pPr>
        <w:spacing w:before="0" w:after="58" w:line="270" w:lineRule="auto"/>
        <w:ind w:left="-4" w:right="15" w:hanging="10"/>
        <w:jc w:val="left"/>
        <w:rPr>
          <w:rFonts w:eastAsia="Times New Roman" w:cs="Arial"/>
          <w:color w:val="000000"/>
          <w:kern w:val="2"/>
          <w:sz w:val="20"/>
          <w:szCs w:val="20"/>
          <w:lang w:val="mk-MK"/>
        </w:rPr>
      </w:pPr>
      <w:r w:rsidRPr="003353CE">
        <w:rPr>
          <w:rFonts w:eastAsia="Times New Roman" w:cs="Arial"/>
          <w:color w:val="000000"/>
          <w:kern w:val="2"/>
          <w:sz w:val="20"/>
          <w:szCs w:val="20"/>
          <w:lang w:val="mk-MK"/>
        </w:rPr>
        <w:t xml:space="preserve">Табела </w:t>
      </w:r>
      <w:r w:rsidR="00C865CC" w:rsidRPr="00436D2F">
        <w:rPr>
          <w:rFonts w:eastAsia="Times New Roman" w:cs="Arial"/>
          <w:color w:val="000000"/>
          <w:kern w:val="2"/>
          <w:sz w:val="20"/>
          <w:szCs w:val="20"/>
          <w:lang w:val="mk-MK"/>
        </w:rPr>
        <w:t>20</w:t>
      </w:r>
      <w:r w:rsidRPr="003353CE">
        <w:rPr>
          <w:rFonts w:eastAsia="Times New Roman" w:cs="Arial"/>
          <w:color w:val="000000"/>
          <w:kern w:val="2"/>
          <w:sz w:val="20"/>
          <w:szCs w:val="20"/>
          <w:lang w:val="mk-MK"/>
        </w:rPr>
        <w:t xml:space="preserve">: Состав на комунален отпад (2022 година) </w:t>
      </w:r>
    </w:p>
    <w:p w14:paraId="11016AEA" w14:textId="77777777" w:rsidR="00611B16" w:rsidRPr="00611B16" w:rsidRDefault="00611B16">
      <w:pPr>
        <w:keepNext/>
        <w:keepLines/>
        <w:numPr>
          <w:ilvl w:val="0"/>
          <w:numId w:val="89"/>
        </w:numPr>
        <w:tabs>
          <w:tab w:val="center" w:pos="1273"/>
          <w:tab w:val="center" w:pos="6413"/>
          <w:tab w:val="center" w:pos="8213"/>
        </w:tabs>
        <w:spacing w:before="0" w:after="5" w:line="259" w:lineRule="auto"/>
        <w:ind w:left="0"/>
        <w:jc w:val="left"/>
        <w:outlineLvl w:val="1"/>
        <w:rPr>
          <w:rFonts w:ascii="Times New Roman" w:eastAsia="Times New Roman" w:hAnsi="Times New Roman"/>
          <w:b/>
          <w:color w:val="000000"/>
          <w:kern w:val="2"/>
        </w:rPr>
      </w:pPr>
      <w:r w:rsidRPr="003353CE">
        <w:rPr>
          <w:rFonts w:ascii="Calibri" w:hAnsi="Calibri" w:cs="Calibri"/>
          <w:color w:val="000000"/>
          <w:kern w:val="2"/>
          <w:lang w:val="mk-MK"/>
        </w:rPr>
        <w:tab/>
      </w:r>
      <w:bookmarkStart w:id="663" w:name="_Toc142606746"/>
      <w:proofErr w:type="spellStart"/>
      <w:proofErr w:type="gramStart"/>
      <w:r w:rsidRPr="00611B16">
        <w:rPr>
          <w:rFonts w:ascii="Times New Roman" w:eastAsia="Times New Roman" w:hAnsi="Times New Roman"/>
          <w:b/>
          <w:color w:val="000000"/>
          <w:kern w:val="2"/>
        </w:rPr>
        <w:t>Фракција</w:t>
      </w:r>
      <w:proofErr w:type="spellEnd"/>
      <w:r w:rsidRPr="00611B16">
        <w:rPr>
          <w:rFonts w:ascii="Times New Roman" w:eastAsia="Times New Roman" w:hAnsi="Times New Roman"/>
          <w:b/>
          <w:color w:val="000000"/>
          <w:kern w:val="2"/>
        </w:rPr>
        <w:t xml:space="preserve">  </w:t>
      </w:r>
      <w:r w:rsidRPr="00611B16">
        <w:rPr>
          <w:rFonts w:ascii="Times New Roman" w:eastAsia="Times New Roman" w:hAnsi="Times New Roman"/>
          <w:b/>
          <w:color w:val="000000"/>
          <w:kern w:val="2"/>
        </w:rPr>
        <w:tab/>
      </w:r>
      <w:proofErr w:type="spellStart"/>
      <w:proofErr w:type="gramEnd"/>
      <w:r w:rsidRPr="00611B16">
        <w:rPr>
          <w:rFonts w:ascii="Times New Roman" w:eastAsia="Times New Roman" w:hAnsi="Times New Roman"/>
          <w:b/>
          <w:color w:val="000000"/>
          <w:kern w:val="2"/>
        </w:rPr>
        <w:t>Застапеност</w:t>
      </w:r>
      <w:proofErr w:type="spellEnd"/>
      <w:r w:rsidRPr="00611B16">
        <w:rPr>
          <w:rFonts w:ascii="Times New Roman" w:eastAsia="Times New Roman" w:hAnsi="Times New Roman"/>
          <w:b/>
          <w:color w:val="000000"/>
          <w:kern w:val="2"/>
        </w:rPr>
        <w:t xml:space="preserve"> </w:t>
      </w:r>
      <w:r w:rsidRPr="00611B16">
        <w:rPr>
          <w:rFonts w:ascii="Times New Roman" w:eastAsia="Times New Roman" w:hAnsi="Times New Roman"/>
          <w:b/>
          <w:color w:val="000000"/>
          <w:kern w:val="2"/>
        </w:rPr>
        <w:tab/>
      </w:r>
      <w:proofErr w:type="spellStart"/>
      <w:r w:rsidRPr="00611B16">
        <w:rPr>
          <w:rFonts w:ascii="Times New Roman" w:eastAsia="Times New Roman" w:hAnsi="Times New Roman"/>
          <w:b/>
          <w:color w:val="000000"/>
          <w:kern w:val="2"/>
        </w:rPr>
        <w:t>Вкупно</w:t>
      </w:r>
      <w:proofErr w:type="spellEnd"/>
      <w:r w:rsidRPr="00611B16">
        <w:rPr>
          <w:rFonts w:ascii="Times New Roman" w:eastAsia="Times New Roman" w:hAnsi="Times New Roman"/>
          <w:b/>
          <w:color w:val="000000"/>
          <w:kern w:val="2"/>
        </w:rPr>
        <w:t xml:space="preserve"> </w:t>
      </w:r>
      <w:proofErr w:type="spellStart"/>
      <w:r w:rsidRPr="00611B16">
        <w:rPr>
          <w:rFonts w:ascii="Times New Roman" w:eastAsia="Times New Roman" w:hAnsi="Times New Roman"/>
          <w:b/>
          <w:color w:val="000000"/>
          <w:kern w:val="2"/>
        </w:rPr>
        <w:t>во</w:t>
      </w:r>
      <w:proofErr w:type="spellEnd"/>
      <w:r w:rsidRPr="00611B16">
        <w:rPr>
          <w:rFonts w:ascii="Times New Roman" w:eastAsia="Times New Roman" w:hAnsi="Times New Roman"/>
          <w:b/>
          <w:color w:val="000000"/>
          <w:kern w:val="2"/>
        </w:rPr>
        <w:t xml:space="preserve"> м</w:t>
      </w:r>
      <w:r w:rsidRPr="00611B16">
        <w:rPr>
          <w:rFonts w:ascii="Times New Roman" w:eastAsia="Times New Roman" w:hAnsi="Times New Roman"/>
          <w:b/>
          <w:color w:val="000000"/>
          <w:kern w:val="2"/>
          <w:vertAlign w:val="superscript"/>
        </w:rPr>
        <w:t>3</w:t>
      </w:r>
      <w:bookmarkEnd w:id="663"/>
      <w:r w:rsidRPr="00611B16">
        <w:rPr>
          <w:rFonts w:ascii="Times New Roman" w:eastAsia="Times New Roman" w:hAnsi="Times New Roman"/>
          <w:b/>
          <w:color w:val="000000"/>
          <w:kern w:val="2"/>
        </w:rPr>
        <w:t xml:space="preserve"> </w:t>
      </w:r>
    </w:p>
    <w:tbl>
      <w:tblPr>
        <w:tblStyle w:val="TableGrid1"/>
        <w:tblW w:w="8299" w:type="dxa"/>
        <w:tblInd w:w="674" w:type="dxa"/>
        <w:tblCellMar>
          <w:top w:w="9" w:type="dxa"/>
          <w:left w:w="106" w:type="dxa"/>
          <w:right w:w="53" w:type="dxa"/>
        </w:tblCellMar>
        <w:tblLook w:val="04A0" w:firstRow="1" w:lastRow="0" w:firstColumn="1" w:lastColumn="0" w:noHBand="0" w:noVBand="1"/>
      </w:tblPr>
      <w:tblGrid>
        <w:gridCol w:w="4815"/>
        <w:gridCol w:w="1844"/>
        <w:gridCol w:w="1640"/>
      </w:tblGrid>
      <w:tr w:rsidR="00611B16" w:rsidRPr="00611B16" w14:paraId="621156D3" w14:textId="77777777" w:rsidTr="007578F8">
        <w:trPr>
          <w:trHeight w:val="266"/>
        </w:trPr>
        <w:tc>
          <w:tcPr>
            <w:tcW w:w="4815" w:type="dxa"/>
            <w:tcBorders>
              <w:top w:val="single" w:sz="12" w:space="0" w:color="F4B083"/>
              <w:left w:val="nil"/>
              <w:bottom w:val="single" w:sz="2" w:space="0" w:color="F4B083"/>
              <w:right w:val="single" w:sz="2" w:space="0" w:color="F4B083"/>
            </w:tcBorders>
            <w:shd w:val="clear" w:color="auto" w:fill="FBE4D5"/>
          </w:tcPr>
          <w:p w14:paraId="7E6F5C36" w14:textId="77777777" w:rsidR="00611B16" w:rsidRPr="00611B16" w:rsidRDefault="00611B16" w:rsidP="00611B16">
            <w:pPr>
              <w:spacing w:before="0" w:line="259" w:lineRule="auto"/>
              <w:jc w:val="left"/>
              <w:rPr>
                <w:rFonts w:ascii="Times New Roman" w:hAnsi="Times New Roman"/>
                <w:color w:val="000000"/>
              </w:rPr>
            </w:pPr>
            <w:proofErr w:type="spellStart"/>
            <w:r w:rsidRPr="00611B16">
              <w:rPr>
                <w:rFonts w:ascii="Times New Roman" w:hAnsi="Times New Roman"/>
                <w:color w:val="000000"/>
              </w:rPr>
              <w:t>Отпад</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од</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дестилација</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на</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алкохол</w:t>
            </w:r>
            <w:proofErr w:type="spellEnd"/>
            <w:r w:rsidRPr="00611B16">
              <w:rPr>
                <w:rFonts w:ascii="Times New Roman" w:hAnsi="Times New Roman"/>
                <w:color w:val="000000"/>
              </w:rPr>
              <w:t xml:space="preserve"> </w:t>
            </w:r>
          </w:p>
        </w:tc>
        <w:tc>
          <w:tcPr>
            <w:tcW w:w="1844" w:type="dxa"/>
            <w:tcBorders>
              <w:top w:val="single" w:sz="12" w:space="0" w:color="F4B083"/>
              <w:left w:val="single" w:sz="2" w:space="0" w:color="F4B083"/>
              <w:bottom w:val="single" w:sz="2" w:space="0" w:color="F4B083"/>
              <w:right w:val="single" w:sz="2" w:space="0" w:color="F4B083"/>
            </w:tcBorders>
            <w:shd w:val="clear" w:color="auto" w:fill="FBE4D5"/>
          </w:tcPr>
          <w:p w14:paraId="11316F38" w14:textId="77777777" w:rsidR="00611B16" w:rsidRPr="00611B16" w:rsidRDefault="00611B16" w:rsidP="00611B16">
            <w:pPr>
              <w:spacing w:before="0" w:line="259" w:lineRule="auto"/>
              <w:ind w:right="51"/>
              <w:jc w:val="center"/>
              <w:rPr>
                <w:rFonts w:ascii="Times New Roman" w:hAnsi="Times New Roman"/>
                <w:color w:val="000000"/>
              </w:rPr>
            </w:pPr>
            <w:r w:rsidRPr="00611B16">
              <w:rPr>
                <w:rFonts w:ascii="Times New Roman" w:hAnsi="Times New Roman"/>
                <w:color w:val="000000"/>
              </w:rPr>
              <w:t xml:space="preserve">0,45 % </w:t>
            </w:r>
          </w:p>
        </w:tc>
        <w:tc>
          <w:tcPr>
            <w:tcW w:w="1640" w:type="dxa"/>
            <w:tcBorders>
              <w:top w:val="single" w:sz="2" w:space="0" w:color="FBE4D5"/>
              <w:left w:val="single" w:sz="2" w:space="0" w:color="F4B083"/>
              <w:bottom w:val="single" w:sz="2" w:space="0" w:color="F4B083"/>
              <w:right w:val="nil"/>
            </w:tcBorders>
            <w:shd w:val="clear" w:color="auto" w:fill="FBE4D5"/>
          </w:tcPr>
          <w:p w14:paraId="30846487" w14:textId="77777777" w:rsidR="00611B16" w:rsidRPr="00611B16" w:rsidRDefault="00611B16" w:rsidP="00611B16">
            <w:pPr>
              <w:spacing w:before="0" w:line="259" w:lineRule="auto"/>
              <w:ind w:right="55"/>
              <w:jc w:val="right"/>
              <w:rPr>
                <w:rFonts w:ascii="Times New Roman" w:hAnsi="Times New Roman"/>
                <w:color w:val="000000"/>
              </w:rPr>
            </w:pPr>
            <w:r w:rsidRPr="00611B16">
              <w:rPr>
                <w:rFonts w:ascii="Times New Roman" w:hAnsi="Times New Roman"/>
                <w:color w:val="000000"/>
              </w:rPr>
              <w:t xml:space="preserve">230 </w:t>
            </w:r>
          </w:p>
        </w:tc>
      </w:tr>
      <w:tr w:rsidR="00611B16" w:rsidRPr="00611B16" w14:paraId="31931D47" w14:textId="77777777" w:rsidTr="007578F8">
        <w:trPr>
          <w:trHeight w:val="259"/>
        </w:trPr>
        <w:tc>
          <w:tcPr>
            <w:tcW w:w="4815" w:type="dxa"/>
            <w:tcBorders>
              <w:top w:val="single" w:sz="2" w:space="0" w:color="F4B083"/>
              <w:left w:val="nil"/>
              <w:bottom w:val="single" w:sz="2" w:space="0" w:color="F4B083"/>
              <w:right w:val="single" w:sz="2" w:space="0" w:color="F4B083"/>
            </w:tcBorders>
          </w:tcPr>
          <w:p w14:paraId="4E3CB6F1" w14:textId="77777777" w:rsidR="00611B16" w:rsidRPr="00611B16" w:rsidRDefault="00611B16" w:rsidP="00611B16">
            <w:pPr>
              <w:spacing w:before="0" w:line="259" w:lineRule="auto"/>
              <w:jc w:val="left"/>
              <w:rPr>
                <w:rFonts w:ascii="Times New Roman" w:hAnsi="Times New Roman"/>
                <w:color w:val="000000"/>
              </w:rPr>
            </w:pPr>
            <w:proofErr w:type="spellStart"/>
            <w:r w:rsidRPr="00611B16">
              <w:rPr>
                <w:rFonts w:ascii="Times New Roman" w:hAnsi="Times New Roman"/>
                <w:color w:val="000000"/>
              </w:rPr>
              <w:t>Отпад</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од</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преработка</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на</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зеленчук</w:t>
            </w:r>
            <w:proofErr w:type="spellEnd"/>
            <w:r w:rsidRPr="00611B16">
              <w:rPr>
                <w:rFonts w:ascii="Times New Roman" w:hAnsi="Times New Roman"/>
                <w:color w:val="000000"/>
              </w:rPr>
              <w:t xml:space="preserve"> </w:t>
            </w:r>
          </w:p>
        </w:tc>
        <w:tc>
          <w:tcPr>
            <w:tcW w:w="1844" w:type="dxa"/>
            <w:tcBorders>
              <w:top w:val="single" w:sz="2" w:space="0" w:color="F4B083"/>
              <w:left w:val="single" w:sz="2" w:space="0" w:color="F4B083"/>
              <w:bottom w:val="single" w:sz="2" w:space="0" w:color="F4B083"/>
              <w:right w:val="single" w:sz="2" w:space="0" w:color="F4B083"/>
            </w:tcBorders>
          </w:tcPr>
          <w:p w14:paraId="0A4310AC" w14:textId="77777777" w:rsidR="00611B16" w:rsidRPr="00611B16" w:rsidRDefault="00611B16" w:rsidP="00611B16">
            <w:pPr>
              <w:spacing w:before="0" w:line="259" w:lineRule="auto"/>
              <w:ind w:right="51"/>
              <w:jc w:val="center"/>
              <w:rPr>
                <w:rFonts w:ascii="Times New Roman" w:hAnsi="Times New Roman"/>
                <w:color w:val="000000"/>
              </w:rPr>
            </w:pPr>
            <w:r w:rsidRPr="00611B16">
              <w:rPr>
                <w:rFonts w:ascii="Times New Roman" w:hAnsi="Times New Roman"/>
                <w:color w:val="000000"/>
              </w:rPr>
              <w:t xml:space="preserve">0,11 % </w:t>
            </w:r>
          </w:p>
        </w:tc>
        <w:tc>
          <w:tcPr>
            <w:tcW w:w="1640" w:type="dxa"/>
            <w:tcBorders>
              <w:top w:val="single" w:sz="2" w:space="0" w:color="F4B083"/>
              <w:left w:val="single" w:sz="2" w:space="0" w:color="F4B083"/>
              <w:bottom w:val="single" w:sz="2" w:space="0" w:color="F4B083"/>
              <w:right w:val="nil"/>
            </w:tcBorders>
          </w:tcPr>
          <w:p w14:paraId="49E35726" w14:textId="77777777" w:rsidR="00611B16" w:rsidRPr="00611B16" w:rsidRDefault="00611B16" w:rsidP="00611B16">
            <w:pPr>
              <w:spacing w:before="0" w:line="259" w:lineRule="auto"/>
              <w:ind w:right="55"/>
              <w:jc w:val="right"/>
              <w:rPr>
                <w:rFonts w:ascii="Times New Roman" w:hAnsi="Times New Roman"/>
                <w:color w:val="000000"/>
              </w:rPr>
            </w:pPr>
            <w:r w:rsidRPr="00611B16">
              <w:rPr>
                <w:rFonts w:ascii="Times New Roman" w:hAnsi="Times New Roman"/>
                <w:color w:val="000000"/>
              </w:rPr>
              <w:t xml:space="preserve">58 </w:t>
            </w:r>
          </w:p>
        </w:tc>
      </w:tr>
      <w:tr w:rsidR="00611B16" w:rsidRPr="00611B16" w14:paraId="309A1548" w14:textId="77777777" w:rsidTr="007578F8">
        <w:trPr>
          <w:trHeight w:val="257"/>
        </w:trPr>
        <w:tc>
          <w:tcPr>
            <w:tcW w:w="4815" w:type="dxa"/>
            <w:tcBorders>
              <w:top w:val="single" w:sz="2" w:space="0" w:color="F4B083"/>
              <w:left w:val="nil"/>
              <w:bottom w:val="single" w:sz="2" w:space="0" w:color="F4B083"/>
              <w:right w:val="single" w:sz="2" w:space="0" w:color="F4B083"/>
            </w:tcBorders>
            <w:shd w:val="clear" w:color="auto" w:fill="FBE4D5"/>
          </w:tcPr>
          <w:p w14:paraId="73D709C7" w14:textId="77777777" w:rsidR="00611B16" w:rsidRPr="00611B16" w:rsidRDefault="00611B16" w:rsidP="00611B16">
            <w:pPr>
              <w:spacing w:before="0" w:line="259" w:lineRule="auto"/>
              <w:jc w:val="left"/>
              <w:rPr>
                <w:rFonts w:ascii="Times New Roman" w:hAnsi="Times New Roman"/>
                <w:color w:val="000000"/>
              </w:rPr>
            </w:pPr>
            <w:proofErr w:type="spellStart"/>
            <w:r w:rsidRPr="00611B16">
              <w:rPr>
                <w:rFonts w:ascii="Times New Roman" w:hAnsi="Times New Roman"/>
                <w:color w:val="000000"/>
              </w:rPr>
              <w:t>Отпад</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од</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млечна</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индустрија</w:t>
            </w:r>
            <w:proofErr w:type="spellEnd"/>
            <w:r w:rsidRPr="00611B16">
              <w:rPr>
                <w:rFonts w:ascii="Times New Roman" w:hAnsi="Times New Roman"/>
                <w:color w:val="000000"/>
              </w:rPr>
              <w:t xml:space="preserve"> </w:t>
            </w:r>
          </w:p>
        </w:tc>
        <w:tc>
          <w:tcPr>
            <w:tcW w:w="1844" w:type="dxa"/>
            <w:tcBorders>
              <w:top w:val="single" w:sz="2" w:space="0" w:color="F4B083"/>
              <w:left w:val="single" w:sz="2" w:space="0" w:color="F4B083"/>
              <w:bottom w:val="single" w:sz="2" w:space="0" w:color="F4B083"/>
              <w:right w:val="single" w:sz="2" w:space="0" w:color="F4B083"/>
            </w:tcBorders>
            <w:shd w:val="clear" w:color="auto" w:fill="FBE4D5"/>
          </w:tcPr>
          <w:p w14:paraId="1B9F0118" w14:textId="77777777" w:rsidR="00611B16" w:rsidRPr="00611B16" w:rsidRDefault="00611B16" w:rsidP="00611B16">
            <w:pPr>
              <w:spacing w:before="0" w:line="259" w:lineRule="auto"/>
              <w:ind w:right="51"/>
              <w:jc w:val="center"/>
              <w:rPr>
                <w:rFonts w:ascii="Times New Roman" w:hAnsi="Times New Roman"/>
                <w:color w:val="000000"/>
              </w:rPr>
            </w:pPr>
            <w:r w:rsidRPr="00611B16">
              <w:rPr>
                <w:rFonts w:ascii="Times New Roman" w:hAnsi="Times New Roman"/>
                <w:color w:val="000000"/>
              </w:rPr>
              <w:t xml:space="preserve">0,02 % </w:t>
            </w:r>
          </w:p>
        </w:tc>
        <w:tc>
          <w:tcPr>
            <w:tcW w:w="1640" w:type="dxa"/>
            <w:tcBorders>
              <w:top w:val="single" w:sz="2" w:space="0" w:color="F4B083"/>
              <w:left w:val="single" w:sz="2" w:space="0" w:color="F4B083"/>
              <w:bottom w:val="single" w:sz="2" w:space="0" w:color="F4B083"/>
              <w:right w:val="nil"/>
            </w:tcBorders>
            <w:shd w:val="clear" w:color="auto" w:fill="FBE4D5"/>
          </w:tcPr>
          <w:p w14:paraId="3DF9BB7A" w14:textId="77777777" w:rsidR="00611B16" w:rsidRPr="00611B16" w:rsidRDefault="00611B16" w:rsidP="00611B16">
            <w:pPr>
              <w:spacing w:before="0" w:line="259" w:lineRule="auto"/>
              <w:ind w:right="55"/>
              <w:jc w:val="right"/>
              <w:rPr>
                <w:rFonts w:ascii="Times New Roman" w:hAnsi="Times New Roman"/>
                <w:color w:val="000000"/>
              </w:rPr>
            </w:pPr>
            <w:r w:rsidRPr="00611B16">
              <w:rPr>
                <w:rFonts w:ascii="Times New Roman" w:hAnsi="Times New Roman"/>
                <w:color w:val="000000"/>
              </w:rPr>
              <w:t xml:space="preserve">11 </w:t>
            </w:r>
          </w:p>
        </w:tc>
      </w:tr>
      <w:tr w:rsidR="00611B16" w:rsidRPr="00611B16" w14:paraId="49321577" w14:textId="77777777" w:rsidTr="007578F8">
        <w:trPr>
          <w:trHeight w:val="258"/>
        </w:trPr>
        <w:tc>
          <w:tcPr>
            <w:tcW w:w="4815" w:type="dxa"/>
            <w:tcBorders>
              <w:top w:val="single" w:sz="2" w:space="0" w:color="F4B083"/>
              <w:left w:val="nil"/>
              <w:bottom w:val="single" w:sz="2" w:space="0" w:color="F4B083"/>
              <w:right w:val="single" w:sz="2" w:space="0" w:color="F4B083"/>
            </w:tcBorders>
          </w:tcPr>
          <w:p w14:paraId="222F3C75" w14:textId="77777777" w:rsidR="00611B16" w:rsidRPr="00611B16" w:rsidRDefault="00611B16" w:rsidP="00611B16">
            <w:pPr>
              <w:spacing w:before="0" w:line="259" w:lineRule="auto"/>
              <w:jc w:val="left"/>
              <w:rPr>
                <w:rFonts w:ascii="Times New Roman" w:hAnsi="Times New Roman"/>
                <w:color w:val="000000"/>
              </w:rPr>
            </w:pPr>
            <w:proofErr w:type="spellStart"/>
            <w:r w:rsidRPr="00611B16">
              <w:rPr>
                <w:rFonts w:ascii="Times New Roman" w:hAnsi="Times New Roman"/>
                <w:color w:val="000000"/>
              </w:rPr>
              <w:t>Отпад</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од</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животинско</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потекло</w:t>
            </w:r>
            <w:proofErr w:type="spellEnd"/>
            <w:r w:rsidRPr="00611B16">
              <w:rPr>
                <w:rFonts w:ascii="Times New Roman" w:hAnsi="Times New Roman"/>
                <w:color w:val="000000"/>
              </w:rPr>
              <w:t xml:space="preserve"> </w:t>
            </w:r>
          </w:p>
        </w:tc>
        <w:tc>
          <w:tcPr>
            <w:tcW w:w="1844" w:type="dxa"/>
            <w:tcBorders>
              <w:top w:val="single" w:sz="2" w:space="0" w:color="F4B083"/>
              <w:left w:val="single" w:sz="2" w:space="0" w:color="F4B083"/>
              <w:bottom w:val="single" w:sz="2" w:space="0" w:color="F4B083"/>
              <w:right w:val="single" w:sz="2" w:space="0" w:color="F4B083"/>
            </w:tcBorders>
          </w:tcPr>
          <w:p w14:paraId="092F0B0E" w14:textId="77777777" w:rsidR="00611B16" w:rsidRPr="00611B16" w:rsidRDefault="00611B16" w:rsidP="00611B16">
            <w:pPr>
              <w:spacing w:before="0" w:line="259" w:lineRule="auto"/>
              <w:ind w:right="51"/>
              <w:jc w:val="center"/>
              <w:rPr>
                <w:rFonts w:ascii="Times New Roman" w:hAnsi="Times New Roman"/>
                <w:color w:val="000000"/>
              </w:rPr>
            </w:pPr>
            <w:r w:rsidRPr="00611B16">
              <w:rPr>
                <w:rFonts w:ascii="Times New Roman" w:hAnsi="Times New Roman"/>
                <w:color w:val="000000"/>
              </w:rPr>
              <w:t xml:space="preserve">0,63 % </w:t>
            </w:r>
          </w:p>
        </w:tc>
        <w:tc>
          <w:tcPr>
            <w:tcW w:w="1640" w:type="dxa"/>
            <w:tcBorders>
              <w:top w:val="single" w:sz="2" w:space="0" w:color="F4B083"/>
              <w:left w:val="single" w:sz="2" w:space="0" w:color="F4B083"/>
              <w:bottom w:val="single" w:sz="2" w:space="0" w:color="F4B083"/>
              <w:right w:val="nil"/>
            </w:tcBorders>
          </w:tcPr>
          <w:p w14:paraId="6CC7D48D" w14:textId="77777777" w:rsidR="00611B16" w:rsidRPr="00611B16" w:rsidRDefault="00611B16" w:rsidP="00611B16">
            <w:pPr>
              <w:spacing w:before="0" w:line="259" w:lineRule="auto"/>
              <w:ind w:right="55"/>
              <w:jc w:val="right"/>
              <w:rPr>
                <w:rFonts w:ascii="Times New Roman" w:hAnsi="Times New Roman"/>
                <w:color w:val="000000"/>
              </w:rPr>
            </w:pPr>
            <w:r w:rsidRPr="00611B16">
              <w:rPr>
                <w:rFonts w:ascii="Times New Roman" w:hAnsi="Times New Roman"/>
                <w:color w:val="000000"/>
              </w:rPr>
              <w:t xml:space="preserve">323 </w:t>
            </w:r>
          </w:p>
        </w:tc>
      </w:tr>
      <w:tr w:rsidR="00611B16" w:rsidRPr="00611B16" w14:paraId="2E39267F" w14:textId="77777777" w:rsidTr="007578F8">
        <w:trPr>
          <w:trHeight w:val="258"/>
        </w:trPr>
        <w:tc>
          <w:tcPr>
            <w:tcW w:w="4815" w:type="dxa"/>
            <w:tcBorders>
              <w:top w:val="single" w:sz="2" w:space="0" w:color="F4B083"/>
              <w:left w:val="nil"/>
              <w:bottom w:val="single" w:sz="2" w:space="0" w:color="F4B083"/>
              <w:right w:val="single" w:sz="2" w:space="0" w:color="F4B083"/>
            </w:tcBorders>
            <w:shd w:val="clear" w:color="auto" w:fill="FBE4D5"/>
          </w:tcPr>
          <w:p w14:paraId="216E53F8" w14:textId="77777777" w:rsidR="00611B16" w:rsidRPr="00611B16" w:rsidRDefault="00611B16" w:rsidP="00611B16">
            <w:pPr>
              <w:spacing w:before="0" w:line="259" w:lineRule="auto"/>
              <w:jc w:val="left"/>
              <w:rPr>
                <w:rFonts w:ascii="Times New Roman" w:hAnsi="Times New Roman"/>
                <w:color w:val="000000"/>
              </w:rPr>
            </w:pPr>
            <w:proofErr w:type="spellStart"/>
            <w:r w:rsidRPr="00611B16">
              <w:rPr>
                <w:rFonts w:ascii="Times New Roman" w:hAnsi="Times New Roman"/>
                <w:color w:val="000000"/>
              </w:rPr>
              <w:t>Отпад</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од</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производство</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на</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мебел</w:t>
            </w:r>
            <w:proofErr w:type="spellEnd"/>
            <w:r w:rsidRPr="00611B16">
              <w:rPr>
                <w:rFonts w:ascii="Times New Roman" w:hAnsi="Times New Roman"/>
                <w:color w:val="000000"/>
              </w:rPr>
              <w:t xml:space="preserve"> </w:t>
            </w:r>
          </w:p>
        </w:tc>
        <w:tc>
          <w:tcPr>
            <w:tcW w:w="1844" w:type="dxa"/>
            <w:tcBorders>
              <w:top w:val="single" w:sz="2" w:space="0" w:color="F4B083"/>
              <w:left w:val="single" w:sz="2" w:space="0" w:color="F4B083"/>
              <w:bottom w:val="single" w:sz="2" w:space="0" w:color="F4B083"/>
              <w:right w:val="single" w:sz="2" w:space="0" w:color="F4B083"/>
            </w:tcBorders>
            <w:shd w:val="clear" w:color="auto" w:fill="FBE4D5"/>
          </w:tcPr>
          <w:p w14:paraId="20980D7D" w14:textId="77777777" w:rsidR="00611B16" w:rsidRPr="00611B16" w:rsidRDefault="00611B16" w:rsidP="00611B16">
            <w:pPr>
              <w:spacing w:before="0" w:line="259" w:lineRule="auto"/>
              <w:ind w:right="51"/>
              <w:jc w:val="center"/>
              <w:rPr>
                <w:rFonts w:ascii="Times New Roman" w:hAnsi="Times New Roman"/>
                <w:color w:val="000000"/>
              </w:rPr>
            </w:pPr>
            <w:r w:rsidRPr="00611B16">
              <w:rPr>
                <w:rFonts w:ascii="Times New Roman" w:hAnsi="Times New Roman"/>
                <w:color w:val="000000"/>
              </w:rPr>
              <w:t xml:space="preserve">0,05 % </w:t>
            </w:r>
          </w:p>
        </w:tc>
        <w:tc>
          <w:tcPr>
            <w:tcW w:w="1640" w:type="dxa"/>
            <w:tcBorders>
              <w:top w:val="single" w:sz="2" w:space="0" w:color="F4B083"/>
              <w:left w:val="single" w:sz="2" w:space="0" w:color="F4B083"/>
              <w:bottom w:val="single" w:sz="2" w:space="0" w:color="F4B083"/>
              <w:right w:val="nil"/>
            </w:tcBorders>
            <w:shd w:val="clear" w:color="auto" w:fill="FBE4D5"/>
          </w:tcPr>
          <w:p w14:paraId="044A3753" w14:textId="77777777" w:rsidR="00611B16" w:rsidRPr="00611B16" w:rsidRDefault="00611B16" w:rsidP="00611B16">
            <w:pPr>
              <w:spacing w:before="0" w:line="259" w:lineRule="auto"/>
              <w:ind w:right="55"/>
              <w:jc w:val="right"/>
              <w:rPr>
                <w:rFonts w:ascii="Times New Roman" w:hAnsi="Times New Roman"/>
                <w:color w:val="000000"/>
              </w:rPr>
            </w:pPr>
            <w:r w:rsidRPr="00611B16">
              <w:rPr>
                <w:rFonts w:ascii="Times New Roman" w:hAnsi="Times New Roman"/>
                <w:color w:val="000000"/>
              </w:rPr>
              <w:t xml:space="preserve">25 </w:t>
            </w:r>
          </w:p>
        </w:tc>
      </w:tr>
      <w:tr w:rsidR="00611B16" w:rsidRPr="00611B16" w14:paraId="4CE16CE2" w14:textId="77777777" w:rsidTr="007578F8">
        <w:trPr>
          <w:trHeight w:val="258"/>
        </w:trPr>
        <w:tc>
          <w:tcPr>
            <w:tcW w:w="4815" w:type="dxa"/>
            <w:tcBorders>
              <w:top w:val="single" w:sz="2" w:space="0" w:color="F4B083"/>
              <w:left w:val="nil"/>
              <w:bottom w:val="single" w:sz="2" w:space="0" w:color="F4B083"/>
              <w:right w:val="single" w:sz="2" w:space="0" w:color="F4B083"/>
            </w:tcBorders>
          </w:tcPr>
          <w:p w14:paraId="6186AA94" w14:textId="77777777" w:rsidR="00611B16" w:rsidRPr="00611B16" w:rsidRDefault="00611B16" w:rsidP="00611B16">
            <w:pPr>
              <w:spacing w:before="0" w:line="259" w:lineRule="auto"/>
              <w:jc w:val="left"/>
              <w:rPr>
                <w:rFonts w:ascii="Times New Roman" w:hAnsi="Times New Roman"/>
                <w:color w:val="000000"/>
              </w:rPr>
            </w:pPr>
            <w:proofErr w:type="spellStart"/>
            <w:r w:rsidRPr="00611B16">
              <w:rPr>
                <w:rFonts w:ascii="Times New Roman" w:hAnsi="Times New Roman"/>
                <w:color w:val="000000"/>
              </w:rPr>
              <w:t>Отпад</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од</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стакло</w:t>
            </w:r>
            <w:proofErr w:type="spellEnd"/>
            <w:r w:rsidRPr="00611B16">
              <w:rPr>
                <w:rFonts w:ascii="Times New Roman" w:hAnsi="Times New Roman"/>
                <w:color w:val="000000"/>
              </w:rPr>
              <w:t xml:space="preserve">  </w:t>
            </w:r>
          </w:p>
        </w:tc>
        <w:tc>
          <w:tcPr>
            <w:tcW w:w="1844" w:type="dxa"/>
            <w:tcBorders>
              <w:top w:val="single" w:sz="2" w:space="0" w:color="F4B083"/>
              <w:left w:val="single" w:sz="2" w:space="0" w:color="F4B083"/>
              <w:bottom w:val="single" w:sz="2" w:space="0" w:color="F4B083"/>
              <w:right w:val="single" w:sz="2" w:space="0" w:color="F4B083"/>
            </w:tcBorders>
          </w:tcPr>
          <w:p w14:paraId="064AE4CF" w14:textId="77777777" w:rsidR="00611B16" w:rsidRPr="00611B16" w:rsidRDefault="00611B16" w:rsidP="00611B16">
            <w:pPr>
              <w:spacing w:before="0" w:line="259" w:lineRule="auto"/>
              <w:ind w:right="51"/>
              <w:jc w:val="center"/>
              <w:rPr>
                <w:rFonts w:ascii="Times New Roman" w:hAnsi="Times New Roman"/>
                <w:color w:val="000000"/>
              </w:rPr>
            </w:pPr>
            <w:r w:rsidRPr="00611B16">
              <w:rPr>
                <w:rFonts w:ascii="Times New Roman" w:hAnsi="Times New Roman"/>
                <w:color w:val="000000"/>
              </w:rPr>
              <w:t xml:space="preserve">0,07 % </w:t>
            </w:r>
          </w:p>
        </w:tc>
        <w:tc>
          <w:tcPr>
            <w:tcW w:w="1640" w:type="dxa"/>
            <w:tcBorders>
              <w:top w:val="single" w:sz="2" w:space="0" w:color="F4B083"/>
              <w:left w:val="single" w:sz="2" w:space="0" w:color="F4B083"/>
              <w:bottom w:val="single" w:sz="2" w:space="0" w:color="F4B083"/>
              <w:right w:val="nil"/>
            </w:tcBorders>
          </w:tcPr>
          <w:p w14:paraId="0238820A" w14:textId="77777777" w:rsidR="00611B16" w:rsidRPr="00611B16" w:rsidRDefault="00611B16" w:rsidP="00611B16">
            <w:pPr>
              <w:spacing w:before="0" w:line="259" w:lineRule="auto"/>
              <w:ind w:right="55"/>
              <w:jc w:val="right"/>
              <w:rPr>
                <w:rFonts w:ascii="Times New Roman" w:hAnsi="Times New Roman"/>
                <w:color w:val="000000"/>
              </w:rPr>
            </w:pPr>
            <w:r w:rsidRPr="00611B16">
              <w:rPr>
                <w:rFonts w:ascii="Times New Roman" w:hAnsi="Times New Roman"/>
                <w:color w:val="000000"/>
              </w:rPr>
              <w:t xml:space="preserve">38 </w:t>
            </w:r>
          </w:p>
        </w:tc>
      </w:tr>
      <w:tr w:rsidR="00611B16" w:rsidRPr="00611B16" w14:paraId="1355FCC2" w14:textId="77777777" w:rsidTr="007578F8">
        <w:trPr>
          <w:trHeight w:val="258"/>
        </w:trPr>
        <w:tc>
          <w:tcPr>
            <w:tcW w:w="4815" w:type="dxa"/>
            <w:tcBorders>
              <w:top w:val="single" w:sz="2" w:space="0" w:color="F4B083"/>
              <w:left w:val="nil"/>
              <w:bottom w:val="single" w:sz="2" w:space="0" w:color="F4B083"/>
              <w:right w:val="single" w:sz="2" w:space="0" w:color="F4B083"/>
            </w:tcBorders>
            <w:shd w:val="clear" w:color="auto" w:fill="FBE4D5"/>
          </w:tcPr>
          <w:p w14:paraId="7F1AFD3B" w14:textId="77777777" w:rsidR="00611B16" w:rsidRPr="00611B16" w:rsidRDefault="00611B16" w:rsidP="00611B16">
            <w:pPr>
              <w:spacing w:before="0" w:line="259" w:lineRule="auto"/>
              <w:jc w:val="left"/>
              <w:rPr>
                <w:rFonts w:ascii="Times New Roman" w:hAnsi="Times New Roman"/>
                <w:color w:val="000000"/>
              </w:rPr>
            </w:pPr>
            <w:proofErr w:type="spellStart"/>
            <w:r w:rsidRPr="00611B16">
              <w:rPr>
                <w:rFonts w:ascii="Times New Roman" w:hAnsi="Times New Roman"/>
                <w:color w:val="000000"/>
              </w:rPr>
              <w:t>Отпад</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од</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текстил</w:t>
            </w:r>
            <w:proofErr w:type="spellEnd"/>
            <w:r w:rsidRPr="00611B16">
              <w:rPr>
                <w:rFonts w:ascii="Times New Roman" w:hAnsi="Times New Roman"/>
                <w:color w:val="000000"/>
              </w:rPr>
              <w:t xml:space="preserve">  </w:t>
            </w:r>
          </w:p>
        </w:tc>
        <w:tc>
          <w:tcPr>
            <w:tcW w:w="1844" w:type="dxa"/>
            <w:tcBorders>
              <w:top w:val="single" w:sz="2" w:space="0" w:color="F4B083"/>
              <w:left w:val="single" w:sz="2" w:space="0" w:color="F4B083"/>
              <w:bottom w:val="single" w:sz="2" w:space="0" w:color="F4B083"/>
              <w:right w:val="single" w:sz="2" w:space="0" w:color="F4B083"/>
            </w:tcBorders>
            <w:shd w:val="clear" w:color="auto" w:fill="FBE4D5"/>
          </w:tcPr>
          <w:p w14:paraId="4971BD30" w14:textId="77777777" w:rsidR="00611B16" w:rsidRPr="00611B16" w:rsidRDefault="00611B16" w:rsidP="00611B16">
            <w:pPr>
              <w:spacing w:before="0" w:line="259" w:lineRule="auto"/>
              <w:ind w:right="51"/>
              <w:jc w:val="center"/>
              <w:rPr>
                <w:rFonts w:ascii="Times New Roman" w:hAnsi="Times New Roman"/>
                <w:color w:val="000000"/>
              </w:rPr>
            </w:pPr>
            <w:r w:rsidRPr="00611B16">
              <w:rPr>
                <w:rFonts w:ascii="Times New Roman" w:hAnsi="Times New Roman"/>
                <w:color w:val="000000"/>
              </w:rPr>
              <w:t xml:space="preserve">0,33 % </w:t>
            </w:r>
          </w:p>
        </w:tc>
        <w:tc>
          <w:tcPr>
            <w:tcW w:w="1640" w:type="dxa"/>
            <w:tcBorders>
              <w:top w:val="single" w:sz="2" w:space="0" w:color="F4B083"/>
              <w:left w:val="single" w:sz="2" w:space="0" w:color="F4B083"/>
              <w:bottom w:val="single" w:sz="2" w:space="0" w:color="F4B083"/>
              <w:right w:val="nil"/>
            </w:tcBorders>
            <w:shd w:val="clear" w:color="auto" w:fill="FBE4D5"/>
          </w:tcPr>
          <w:p w14:paraId="2B73C4EA" w14:textId="77777777" w:rsidR="00611B16" w:rsidRPr="00611B16" w:rsidRDefault="00611B16" w:rsidP="00611B16">
            <w:pPr>
              <w:spacing w:before="0" w:line="259" w:lineRule="auto"/>
              <w:ind w:right="55"/>
              <w:jc w:val="right"/>
              <w:rPr>
                <w:rFonts w:ascii="Times New Roman" w:hAnsi="Times New Roman"/>
                <w:color w:val="000000"/>
              </w:rPr>
            </w:pPr>
            <w:r w:rsidRPr="00611B16">
              <w:rPr>
                <w:rFonts w:ascii="Times New Roman" w:hAnsi="Times New Roman"/>
                <w:color w:val="000000"/>
              </w:rPr>
              <w:t xml:space="preserve">170 </w:t>
            </w:r>
          </w:p>
        </w:tc>
      </w:tr>
      <w:tr w:rsidR="00611B16" w:rsidRPr="00611B16" w14:paraId="67CE03F6" w14:textId="77777777" w:rsidTr="007578F8">
        <w:trPr>
          <w:trHeight w:val="260"/>
        </w:trPr>
        <w:tc>
          <w:tcPr>
            <w:tcW w:w="4815" w:type="dxa"/>
            <w:tcBorders>
              <w:top w:val="single" w:sz="2" w:space="0" w:color="F4B083"/>
              <w:left w:val="nil"/>
              <w:bottom w:val="single" w:sz="2" w:space="0" w:color="F4B083"/>
              <w:right w:val="single" w:sz="2" w:space="0" w:color="F4B083"/>
            </w:tcBorders>
          </w:tcPr>
          <w:p w14:paraId="64CE5758" w14:textId="77777777" w:rsidR="00611B16" w:rsidRPr="00611B16" w:rsidRDefault="00611B16" w:rsidP="00611B16">
            <w:pPr>
              <w:spacing w:before="0" w:line="259" w:lineRule="auto"/>
              <w:jc w:val="left"/>
              <w:rPr>
                <w:rFonts w:ascii="Times New Roman" w:hAnsi="Times New Roman"/>
                <w:color w:val="000000"/>
              </w:rPr>
            </w:pPr>
            <w:proofErr w:type="spellStart"/>
            <w:r w:rsidRPr="00611B16">
              <w:rPr>
                <w:rFonts w:ascii="Times New Roman" w:hAnsi="Times New Roman"/>
                <w:color w:val="000000"/>
              </w:rPr>
              <w:t>Отпад</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од</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пакување</w:t>
            </w:r>
            <w:proofErr w:type="spellEnd"/>
            <w:r w:rsidRPr="00611B16">
              <w:rPr>
                <w:rFonts w:ascii="Times New Roman" w:hAnsi="Times New Roman"/>
                <w:color w:val="000000"/>
              </w:rPr>
              <w:t xml:space="preserve"> – </w:t>
            </w:r>
            <w:proofErr w:type="spellStart"/>
            <w:r w:rsidRPr="00611B16">
              <w:rPr>
                <w:rFonts w:ascii="Times New Roman" w:hAnsi="Times New Roman"/>
                <w:color w:val="000000"/>
              </w:rPr>
              <w:t>хартија</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картон</w:t>
            </w:r>
            <w:proofErr w:type="spellEnd"/>
            <w:r w:rsidRPr="00611B16">
              <w:rPr>
                <w:rFonts w:ascii="Times New Roman" w:hAnsi="Times New Roman"/>
                <w:color w:val="000000"/>
              </w:rPr>
              <w:t xml:space="preserve"> </w:t>
            </w:r>
          </w:p>
        </w:tc>
        <w:tc>
          <w:tcPr>
            <w:tcW w:w="1844" w:type="dxa"/>
            <w:tcBorders>
              <w:top w:val="single" w:sz="2" w:space="0" w:color="F4B083"/>
              <w:left w:val="single" w:sz="2" w:space="0" w:color="F4B083"/>
              <w:bottom w:val="single" w:sz="2" w:space="0" w:color="F4B083"/>
              <w:right w:val="single" w:sz="2" w:space="0" w:color="F4B083"/>
            </w:tcBorders>
          </w:tcPr>
          <w:p w14:paraId="5AF9C600" w14:textId="77777777" w:rsidR="00611B16" w:rsidRPr="00611B16" w:rsidRDefault="00611B16" w:rsidP="00611B16">
            <w:pPr>
              <w:spacing w:before="0" w:line="259" w:lineRule="auto"/>
              <w:ind w:right="51"/>
              <w:jc w:val="center"/>
              <w:rPr>
                <w:rFonts w:ascii="Times New Roman" w:hAnsi="Times New Roman"/>
                <w:color w:val="000000"/>
              </w:rPr>
            </w:pPr>
            <w:r w:rsidRPr="00611B16">
              <w:rPr>
                <w:rFonts w:ascii="Times New Roman" w:hAnsi="Times New Roman"/>
                <w:color w:val="000000"/>
              </w:rPr>
              <w:t xml:space="preserve">3,00 % </w:t>
            </w:r>
          </w:p>
        </w:tc>
        <w:tc>
          <w:tcPr>
            <w:tcW w:w="1640" w:type="dxa"/>
            <w:tcBorders>
              <w:top w:val="single" w:sz="2" w:space="0" w:color="F4B083"/>
              <w:left w:val="single" w:sz="2" w:space="0" w:color="F4B083"/>
              <w:bottom w:val="single" w:sz="2" w:space="0" w:color="F4B083"/>
              <w:right w:val="nil"/>
            </w:tcBorders>
          </w:tcPr>
          <w:p w14:paraId="3B2DD195" w14:textId="77777777" w:rsidR="00611B16" w:rsidRPr="00611B16" w:rsidRDefault="00611B16" w:rsidP="00611B16">
            <w:pPr>
              <w:spacing w:before="0" w:line="259" w:lineRule="auto"/>
              <w:ind w:right="53"/>
              <w:jc w:val="right"/>
              <w:rPr>
                <w:rFonts w:ascii="Times New Roman" w:hAnsi="Times New Roman"/>
                <w:color w:val="000000"/>
              </w:rPr>
            </w:pPr>
            <w:r w:rsidRPr="00611B16">
              <w:rPr>
                <w:rFonts w:ascii="Times New Roman" w:hAnsi="Times New Roman"/>
                <w:color w:val="000000"/>
              </w:rPr>
              <w:t xml:space="preserve">1.549 </w:t>
            </w:r>
          </w:p>
        </w:tc>
      </w:tr>
      <w:tr w:rsidR="00611B16" w:rsidRPr="00611B16" w14:paraId="748FD4E2" w14:textId="77777777" w:rsidTr="007578F8">
        <w:trPr>
          <w:trHeight w:val="256"/>
        </w:trPr>
        <w:tc>
          <w:tcPr>
            <w:tcW w:w="4815" w:type="dxa"/>
            <w:tcBorders>
              <w:top w:val="single" w:sz="2" w:space="0" w:color="F4B083"/>
              <w:left w:val="nil"/>
              <w:bottom w:val="single" w:sz="2" w:space="0" w:color="F4B083"/>
              <w:right w:val="single" w:sz="2" w:space="0" w:color="F4B083"/>
            </w:tcBorders>
            <w:shd w:val="clear" w:color="auto" w:fill="FBE4D5"/>
          </w:tcPr>
          <w:p w14:paraId="657AF577" w14:textId="77777777" w:rsidR="00611B16" w:rsidRPr="00611B16" w:rsidRDefault="00611B16" w:rsidP="00611B16">
            <w:pPr>
              <w:spacing w:before="0" w:line="259" w:lineRule="auto"/>
              <w:jc w:val="left"/>
              <w:rPr>
                <w:rFonts w:ascii="Times New Roman" w:hAnsi="Times New Roman"/>
                <w:color w:val="000000"/>
              </w:rPr>
            </w:pPr>
            <w:proofErr w:type="spellStart"/>
            <w:r w:rsidRPr="00611B16">
              <w:rPr>
                <w:rFonts w:ascii="Times New Roman" w:hAnsi="Times New Roman"/>
                <w:color w:val="000000"/>
              </w:rPr>
              <w:t>Отпад</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од</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производство</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на</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пластика</w:t>
            </w:r>
            <w:proofErr w:type="spellEnd"/>
            <w:r w:rsidRPr="00611B16">
              <w:rPr>
                <w:rFonts w:ascii="Times New Roman" w:hAnsi="Times New Roman"/>
                <w:color w:val="000000"/>
              </w:rPr>
              <w:t xml:space="preserve">  </w:t>
            </w:r>
          </w:p>
        </w:tc>
        <w:tc>
          <w:tcPr>
            <w:tcW w:w="1844" w:type="dxa"/>
            <w:tcBorders>
              <w:top w:val="single" w:sz="2" w:space="0" w:color="F4B083"/>
              <w:left w:val="single" w:sz="2" w:space="0" w:color="F4B083"/>
              <w:bottom w:val="single" w:sz="2" w:space="0" w:color="F4B083"/>
              <w:right w:val="single" w:sz="2" w:space="0" w:color="F4B083"/>
            </w:tcBorders>
            <w:shd w:val="clear" w:color="auto" w:fill="FBE4D5"/>
          </w:tcPr>
          <w:p w14:paraId="3927D529" w14:textId="77777777" w:rsidR="00611B16" w:rsidRPr="00611B16" w:rsidRDefault="00611B16" w:rsidP="00611B16">
            <w:pPr>
              <w:spacing w:before="0" w:line="259" w:lineRule="auto"/>
              <w:ind w:right="51"/>
              <w:jc w:val="center"/>
              <w:rPr>
                <w:rFonts w:ascii="Times New Roman" w:hAnsi="Times New Roman"/>
                <w:color w:val="000000"/>
              </w:rPr>
            </w:pPr>
            <w:r w:rsidRPr="00611B16">
              <w:rPr>
                <w:rFonts w:ascii="Times New Roman" w:hAnsi="Times New Roman"/>
                <w:color w:val="000000"/>
              </w:rPr>
              <w:t xml:space="preserve">0,14 % </w:t>
            </w:r>
          </w:p>
        </w:tc>
        <w:tc>
          <w:tcPr>
            <w:tcW w:w="1640" w:type="dxa"/>
            <w:tcBorders>
              <w:top w:val="single" w:sz="2" w:space="0" w:color="F4B083"/>
              <w:left w:val="single" w:sz="2" w:space="0" w:color="F4B083"/>
              <w:bottom w:val="single" w:sz="2" w:space="0" w:color="F4B083"/>
              <w:right w:val="nil"/>
            </w:tcBorders>
            <w:shd w:val="clear" w:color="auto" w:fill="FBE4D5"/>
          </w:tcPr>
          <w:p w14:paraId="48295432" w14:textId="77777777" w:rsidR="00611B16" w:rsidRPr="00611B16" w:rsidRDefault="00611B16" w:rsidP="00611B16">
            <w:pPr>
              <w:spacing w:before="0" w:line="259" w:lineRule="auto"/>
              <w:ind w:right="55"/>
              <w:jc w:val="right"/>
              <w:rPr>
                <w:rFonts w:ascii="Times New Roman" w:hAnsi="Times New Roman"/>
                <w:color w:val="000000"/>
              </w:rPr>
            </w:pPr>
            <w:r w:rsidRPr="00611B16">
              <w:rPr>
                <w:rFonts w:ascii="Times New Roman" w:hAnsi="Times New Roman"/>
                <w:color w:val="000000"/>
              </w:rPr>
              <w:t xml:space="preserve">73 </w:t>
            </w:r>
          </w:p>
        </w:tc>
      </w:tr>
      <w:tr w:rsidR="00611B16" w:rsidRPr="00611B16" w14:paraId="3C81D05A" w14:textId="77777777" w:rsidTr="007578F8">
        <w:trPr>
          <w:trHeight w:val="260"/>
        </w:trPr>
        <w:tc>
          <w:tcPr>
            <w:tcW w:w="4815" w:type="dxa"/>
            <w:tcBorders>
              <w:top w:val="single" w:sz="2" w:space="0" w:color="F4B083"/>
              <w:left w:val="nil"/>
              <w:bottom w:val="single" w:sz="2" w:space="0" w:color="F4B083"/>
              <w:right w:val="single" w:sz="2" w:space="0" w:color="F4B083"/>
            </w:tcBorders>
          </w:tcPr>
          <w:p w14:paraId="4CE6D052" w14:textId="77777777" w:rsidR="00611B16" w:rsidRPr="00611B16" w:rsidRDefault="00611B16" w:rsidP="00611B16">
            <w:pPr>
              <w:spacing w:before="0" w:line="259" w:lineRule="auto"/>
              <w:jc w:val="left"/>
              <w:rPr>
                <w:rFonts w:ascii="Times New Roman" w:hAnsi="Times New Roman"/>
                <w:color w:val="000000"/>
              </w:rPr>
            </w:pPr>
            <w:proofErr w:type="spellStart"/>
            <w:r w:rsidRPr="00611B16">
              <w:rPr>
                <w:rFonts w:ascii="Times New Roman" w:hAnsi="Times New Roman"/>
                <w:color w:val="000000"/>
              </w:rPr>
              <w:t>Отпад</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од</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балиран</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текстил</w:t>
            </w:r>
            <w:proofErr w:type="spellEnd"/>
            <w:r w:rsidRPr="00611B16">
              <w:rPr>
                <w:rFonts w:ascii="Times New Roman" w:hAnsi="Times New Roman"/>
                <w:color w:val="000000"/>
              </w:rPr>
              <w:t xml:space="preserve"> </w:t>
            </w:r>
          </w:p>
        </w:tc>
        <w:tc>
          <w:tcPr>
            <w:tcW w:w="1844" w:type="dxa"/>
            <w:tcBorders>
              <w:top w:val="single" w:sz="2" w:space="0" w:color="F4B083"/>
              <w:left w:val="single" w:sz="2" w:space="0" w:color="F4B083"/>
              <w:bottom w:val="single" w:sz="2" w:space="0" w:color="F4B083"/>
              <w:right w:val="single" w:sz="2" w:space="0" w:color="F4B083"/>
            </w:tcBorders>
          </w:tcPr>
          <w:p w14:paraId="4DD2BB1F" w14:textId="77777777" w:rsidR="00611B16" w:rsidRPr="00611B16" w:rsidRDefault="00611B16" w:rsidP="00611B16">
            <w:pPr>
              <w:spacing w:before="0" w:line="259" w:lineRule="auto"/>
              <w:ind w:right="51"/>
              <w:jc w:val="center"/>
              <w:rPr>
                <w:rFonts w:ascii="Times New Roman" w:hAnsi="Times New Roman"/>
                <w:color w:val="000000"/>
              </w:rPr>
            </w:pPr>
            <w:r w:rsidRPr="00611B16">
              <w:rPr>
                <w:rFonts w:ascii="Times New Roman" w:hAnsi="Times New Roman"/>
                <w:color w:val="000000"/>
              </w:rPr>
              <w:t xml:space="preserve">0,00 % </w:t>
            </w:r>
          </w:p>
        </w:tc>
        <w:tc>
          <w:tcPr>
            <w:tcW w:w="1640" w:type="dxa"/>
            <w:tcBorders>
              <w:top w:val="single" w:sz="2" w:space="0" w:color="F4B083"/>
              <w:left w:val="single" w:sz="2" w:space="0" w:color="F4B083"/>
              <w:bottom w:val="single" w:sz="2" w:space="0" w:color="F4B083"/>
              <w:right w:val="nil"/>
            </w:tcBorders>
          </w:tcPr>
          <w:p w14:paraId="28616C3B" w14:textId="77777777" w:rsidR="00611B16" w:rsidRPr="00611B16" w:rsidRDefault="00611B16" w:rsidP="00611B16">
            <w:pPr>
              <w:spacing w:before="0" w:line="259" w:lineRule="auto"/>
              <w:ind w:right="55"/>
              <w:jc w:val="right"/>
              <w:rPr>
                <w:rFonts w:ascii="Times New Roman" w:hAnsi="Times New Roman"/>
                <w:color w:val="000000"/>
              </w:rPr>
            </w:pPr>
            <w:r w:rsidRPr="00611B16">
              <w:rPr>
                <w:rFonts w:ascii="Times New Roman" w:hAnsi="Times New Roman"/>
                <w:color w:val="000000"/>
              </w:rPr>
              <w:t xml:space="preserve">0 </w:t>
            </w:r>
          </w:p>
        </w:tc>
      </w:tr>
      <w:tr w:rsidR="00611B16" w:rsidRPr="00611B16" w14:paraId="2A19726A" w14:textId="77777777" w:rsidTr="007578F8">
        <w:trPr>
          <w:trHeight w:val="256"/>
        </w:trPr>
        <w:tc>
          <w:tcPr>
            <w:tcW w:w="4815" w:type="dxa"/>
            <w:tcBorders>
              <w:top w:val="single" w:sz="2" w:space="0" w:color="F4B083"/>
              <w:left w:val="nil"/>
              <w:bottom w:val="single" w:sz="2" w:space="0" w:color="F4B083"/>
              <w:right w:val="single" w:sz="2" w:space="0" w:color="F4B083"/>
            </w:tcBorders>
            <w:shd w:val="clear" w:color="auto" w:fill="FBE4D5"/>
          </w:tcPr>
          <w:p w14:paraId="5B22DA05" w14:textId="77777777" w:rsidR="00611B16" w:rsidRPr="00611B16" w:rsidRDefault="00611B16" w:rsidP="00611B16">
            <w:pPr>
              <w:spacing w:before="0" w:line="259" w:lineRule="auto"/>
              <w:jc w:val="left"/>
              <w:rPr>
                <w:rFonts w:ascii="Times New Roman" w:hAnsi="Times New Roman"/>
                <w:color w:val="000000"/>
              </w:rPr>
            </w:pPr>
            <w:proofErr w:type="spellStart"/>
            <w:r w:rsidRPr="00611B16">
              <w:rPr>
                <w:rFonts w:ascii="Times New Roman" w:hAnsi="Times New Roman"/>
                <w:color w:val="000000"/>
              </w:rPr>
              <w:t>Комерцијален</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отпад</w:t>
            </w:r>
            <w:proofErr w:type="spellEnd"/>
            <w:r w:rsidRPr="00611B16">
              <w:rPr>
                <w:rFonts w:ascii="Times New Roman" w:hAnsi="Times New Roman"/>
                <w:color w:val="000000"/>
              </w:rPr>
              <w:t xml:space="preserve"> </w:t>
            </w:r>
          </w:p>
        </w:tc>
        <w:tc>
          <w:tcPr>
            <w:tcW w:w="1844" w:type="dxa"/>
            <w:tcBorders>
              <w:top w:val="single" w:sz="2" w:space="0" w:color="F4B083"/>
              <w:left w:val="single" w:sz="2" w:space="0" w:color="F4B083"/>
              <w:bottom w:val="single" w:sz="2" w:space="0" w:color="F4B083"/>
              <w:right w:val="single" w:sz="2" w:space="0" w:color="F4B083"/>
            </w:tcBorders>
            <w:shd w:val="clear" w:color="auto" w:fill="FBE4D5"/>
          </w:tcPr>
          <w:p w14:paraId="6312DD09" w14:textId="77777777" w:rsidR="00611B16" w:rsidRPr="00611B16" w:rsidRDefault="00611B16" w:rsidP="00611B16">
            <w:pPr>
              <w:spacing w:before="0" w:line="259" w:lineRule="auto"/>
              <w:ind w:right="51"/>
              <w:jc w:val="center"/>
              <w:rPr>
                <w:rFonts w:ascii="Times New Roman" w:hAnsi="Times New Roman"/>
                <w:color w:val="000000"/>
              </w:rPr>
            </w:pPr>
            <w:r w:rsidRPr="00611B16">
              <w:rPr>
                <w:rFonts w:ascii="Times New Roman" w:hAnsi="Times New Roman"/>
                <w:color w:val="000000"/>
              </w:rPr>
              <w:t xml:space="preserve">14,32 % </w:t>
            </w:r>
          </w:p>
        </w:tc>
        <w:tc>
          <w:tcPr>
            <w:tcW w:w="1640" w:type="dxa"/>
            <w:tcBorders>
              <w:top w:val="single" w:sz="2" w:space="0" w:color="F4B083"/>
              <w:left w:val="single" w:sz="2" w:space="0" w:color="F4B083"/>
              <w:bottom w:val="single" w:sz="2" w:space="0" w:color="F4B083"/>
              <w:right w:val="nil"/>
            </w:tcBorders>
            <w:shd w:val="clear" w:color="auto" w:fill="FBE4D5"/>
          </w:tcPr>
          <w:p w14:paraId="65B69FB3" w14:textId="77777777" w:rsidR="00611B16" w:rsidRPr="00611B16" w:rsidRDefault="00611B16" w:rsidP="00611B16">
            <w:pPr>
              <w:spacing w:before="0" w:line="259" w:lineRule="auto"/>
              <w:ind w:right="53"/>
              <w:jc w:val="right"/>
              <w:rPr>
                <w:rFonts w:ascii="Times New Roman" w:hAnsi="Times New Roman"/>
                <w:color w:val="000000"/>
              </w:rPr>
            </w:pPr>
            <w:r w:rsidRPr="00611B16">
              <w:rPr>
                <w:rFonts w:ascii="Times New Roman" w:hAnsi="Times New Roman"/>
                <w:color w:val="000000"/>
              </w:rPr>
              <w:t xml:space="preserve">7.389 </w:t>
            </w:r>
          </w:p>
        </w:tc>
      </w:tr>
      <w:tr w:rsidR="00611B16" w:rsidRPr="00611B16" w14:paraId="57378F7C" w14:textId="77777777" w:rsidTr="007578F8">
        <w:trPr>
          <w:trHeight w:val="260"/>
        </w:trPr>
        <w:tc>
          <w:tcPr>
            <w:tcW w:w="4815" w:type="dxa"/>
            <w:tcBorders>
              <w:top w:val="single" w:sz="2" w:space="0" w:color="F4B083"/>
              <w:left w:val="nil"/>
              <w:bottom w:val="single" w:sz="2" w:space="0" w:color="F4B083"/>
              <w:right w:val="single" w:sz="2" w:space="0" w:color="F4B083"/>
            </w:tcBorders>
          </w:tcPr>
          <w:p w14:paraId="2D4724ED" w14:textId="77777777" w:rsidR="00611B16" w:rsidRPr="00611B16" w:rsidRDefault="00611B16" w:rsidP="00611B16">
            <w:pPr>
              <w:spacing w:before="0" w:line="259" w:lineRule="auto"/>
              <w:jc w:val="left"/>
              <w:rPr>
                <w:rFonts w:ascii="Times New Roman" w:hAnsi="Times New Roman"/>
                <w:color w:val="000000"/>
              </w:rPr>
            </w:pPr>
            <w:proofErr w:type="spellStart"/>
            <w:r w:rsidRPr="00611B16">
              <w:rPr>
                <w:rFonts w:ascii="Times New Roman" w:hAnsi="Times New Roman"/>
                <w:color w:val="000000"/>
              </w:rPr>
              <w:t>Измешан</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комунален</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отпад</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домаќинства</w:t>
            </w:r>
            <w:proofErr w:type="spellEnd"/>
            <w:r w:rsidRPr="00611B16">
              <w:rPr>
                <w:rFonts w:ascii="Times New Roman" w:hAnsi="Times New Roman"/>
                <w:color w:val="000000"/>
              </w:rPr>
              <w:t xml:space="preserve">) </w:t>
            </w:r>
          </w:p>
        </w:tc>
        <w:tc>
          <w:tcPr>
            <w:tcW w:w="1844" w:type="dxa"/>
            <w:tcBorders>
              <w:top w:val="single" w:sz="2" w:space="0" w:color="F4B083"/>
              <w:left w:val="single" w:sz="2" w:space="0" w:color="F4B083"/>
              <w:bottom w:val="single" w:sz="2" w:space="0" w:color="F4B083"/>
              <w:right w:val="single" w:sz="2" w:space="0" w:color="F4B083"/>
            </w:tcBorders>
          </w:tcPr>
          <w:p w14:paraId="1D605877" w14:textId="77777777" w:rsidR="00611B16" w:rsidRPr="00611B16" w:rsidRDefault="00611B16" w:rsidP="00611B16">
            <w:pPr>
              <w:spacing w:before="0" w:line="259" w:lineRule="auto"/>
              <w:ind w:right="51"/>
              <w:jc w:val="center"/>
              <w:rPr>
                <w:rFonts w:ascii="Times New Roman" w:hAnsi="Times New Roman"/>
                <w:color w:val="000000"/>
              </w:rPr>
            </w:pPr>
            <w:r w:rsidRPr="00611B16">
              <w:rPr>
                <w:rFonts w:ascii="Times New Roman" w:hAnsi="Times New Roman"/>
                <w:color w:val="000000"/>
              </w:rPr>
              <w:t xml:space="preserve">75,92 % </w:t>
            </w:r>
          </w:p>
        </w:tc>
        <w:tc>
          <w:tcPr>
            <w:tcW w:w="1640" w:type="dxa"/>
            <w:tcBorders>
              <w:top w:val="single" w:sz="2" w:space="0" w:color="F4B083"/>
              <w:left w:val="single" w:sz="2" w:space="0" w:color="F4B083"/>
              <w:bottom w:val="single" w:sz="2" w:space="0" w:color="F4B083"/>
              <w:right w:val="nil"/>
            </w:tcBorders>
          </w:tcPr>
          <w:p w14:paraId="142E81D5" w14:textId="77777777" w:rsidR="00611B16" w:rsidRPr="00611B16" w:rsidRDefault="00611B16" w:rsidP="00611B16">
            <w:pPr>
              <w:spacing w:before="0" w:line="259" w:lineRule="auto"/>
              <w:ind w:right="53"/>
              <w:jc w:val="right"/>
              <w:rPr>
                <w:rFonts w:ascii="Times New Roman" w:hAnsi="Times New Roman"/>
                <w:color w:val="000000"/>
              </w:rPr>
            </w:pPr>
            <w:r w:rsidRPr="00611B16">
              <w:rPr>
                <w:rFonts w:ascii="Times New Roman" w:hAnsi="Times New Roman"/>
                <w:color w:val="000000"/>
              </w:rPr>
              <w:t xml:space="preserve">39.179,10 </w:t>
            </w:r>
          </w:p>
        </w:tc>
      </w:tr>
      <w:tr w:rsidR="00611B16" w:rsidRPr="00611B16" w14:paraId="60F1F42A" w14:textId="77777777" w:rsidTr="007578F8">
        <w:trPr>
          <w:trHeight w:val="256"/>
        </w:trPr>
        <w:tc>
          <w:tcPr>
            <w:tcW w:w="4815" w:type="dxa"/>
            <w:tcBorders>
              <w:top w:val="single" w:sz="2" w:space="0" w:color="F4B083"/>
              <w:left w:val="nil"/>
              <w:bottom w:val="single" w:sz="2" w:space="0" w:color="F4B083"/>
              <w:right w:val="single" w:sz="2" w:space="0" w:color="F4B083"/>
            </w:tcBorders>
            <w:shd w:val="clear" w:color="auto" w:fill="FBE4D5"/>
          </w:tcPr>
          <w:p w14:paraId="0988705A" w14:textId="77777777" w:rsidR="00611B16" w:rsidRPr="00611B16" w:rsidRDefault="00611B16" w:rsidP="00611B16">
            <w:pPr>
              <w:spacing w:before="0" w:line="259" w:lineRule="auto"/>
              <w:jc w:val="left"/>
              <w:rPr>
                <w:rFonts w:ascii="Times New Roman" w:hAnsi="Times New Roman"/>
                <w:color w:val="000000"/>
              </w:rPr>
            </w:pPr>
            <w:proofErr w:type="spellStart"/>
            <w:r w:rsidRPr="00611B16">
              <w:rPr>
                <w:rFonts w:ascii="Times New Roman" w:hAnsi="Times New Roman"/>
                <w:color w:val="000000"/>
              </w:rPr>
              <w:t>Измешан</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комунален</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отпад</w:t>
            </w:r>
            <w:proofErr w:type="spellEnd"/>
            <w:r w:rsidRPr="00611B16">
              <w:rPr>
                <w:rFonts w:ascii="Times New Roman" w:hAnsi="Times New Roman"/>
                <w:color w:val="000000"/>
              </w:rPr>
              <w:t xml:space="preserve"> (</w:t>
            </w:r>
            <w:proofErr w:type="spellStart"/>
            <w:r w:rsidRPr="00611B16">
              <w:rPr>
                <w:rFonts w:ascii="Times New Roman" w:hAnsi="Times New Roman"/>
                <w:color w:val="000000"/>
              </w:rPr>
              <w:t>пазари</w:t>
            </w:r>
            <w:proofErr w:type="spellEnd"/>
            <w:r w:rsidRPr="00611B16">
              <w:rPr>
                <w:rFonts w:ascii="Times New Roman" w:hAnsi="Times New Roman"/>
                <w:color w:val="000000"/>
              </w:rPr>
              <w:t xml:space="preserve">) </w:t>
            </w:r>
          </w:p>
        </w:tc>
        <w:tc>
          <w:tcPr>
            <w:tcW w:w="1844" w:type="dxa"/>
            <w:tcBorders>
              <w:top w:val="single" w:sz="2" w:space="0" w:color="F4B083"/>
              <w:left w:val="single" w:sz="2" w:space="0" w:color="F4B083"/>
              <w:bottom w:val="single" w:sz="2" w:space="0" w:color="F4B083"/>
              <w:right w:val="single" w:sz="2" w:space="0" w:color="F4B083"/>
            </w:tcBorders>
            <w:shd w:val="clear" w:color="auto" w:fill="FBE4D5"/>
          </w:tcPr>
          <w:p w14:paraId="524ADA2D" w14:textId="77777777" w:rsidR="00611B16" w:rsidRPr="00611B16" w:rsidRDefault="00611B16" w:rsidP="00611B16">
            <w:pPr>
              <w:spacing w:before="0" w:line="259" w:lineRule="auto"/>
              <w:ind w:right="51"/>
              <w:jc w:val="center"/>
              <w:rPr>
                <w:rFonts w:ascii="Times New Roman" w:hAnsi="Times New Roman"/>
                <w:color w:val="000000"/>
              </w:rPr>
            </w:pPr>
            <w:r w:rsidRPr="00611B16">
              <w:rPr>
                <w:rFonts w:ascii="Times New Roman" w:hAnsi="Times New Roman"/>
                <w:color w:val="000000"/>
              </w:rPr>
              <w:t xml:space="preserve">4,96 % </w:t>
            </w:r>
          </w:p>
        </w:tc>
        <w:tc>
          <w:tcPr>
            <w:tcW w:w="1640" w:type="dxa"/>
            <w:tcBorders>
              <w:top w:val="single" w:sz="2" w:space="0" w:color="F4B083"/>
              <w:left w:val="single" w:sz="2" w:space="0" w:color="F4B083"/>
              <w:bottom w:val="single" w:sz="2" w:space="0" w:color="F4B083"/>
              <w:right w:val="nil"/>
            </w:tcBorders>
            <w:shd w:val="clear" w:color="auto" w:fill="FBE4D5"/>
          </w:tcPr>
          <w:p w14:paraId="1CA0D401" w14:textId="77777777" w:rsidR="00611B16" w:rsidRPr="00611B16" w:rsidRDefault="00611B16" w:rsidP="00611B16">
            <w:pPr>
              <w:spacing w:before="0" w:line="259" w:lineRule="auto"/>
              <w:ind w:right="53"/>
              <w:jc w:val="right"/>
              <w:rPr>
                <w:rFonts w:ascii="Times New Roman" w:hAnsi="Times New Roman"/>
                <w:color w:val="000000"/>
              </w:rPr>
            </w:pPr>
            <w:r w:rsidRPr="00611B16">
              <w:rPr>
                <w:rFonts w:ascii="Times New Roman" w:hAnsi="Times New Roman"/>
                <w:color w:val="000000"/>
              </w:rPr>
              <w:t xml:space="preserve">2558 </w:t>
            </w:r>
          </w:p>
        </w:tc>
      </w:tr>
      <w:tr w:rsidR="00611B16" w:rsidRPr="00611B16" w14:paraId="1BA6A030" w14:textId="77777777" w:rsidTr="007578F8">
        <w:trPr>
          <w:trHeight w:val="260"/>
        </w:trPr>
        <w:tc>
          <w:tcPr>
            <w:tcW w:w="4815" w:type="dxa"/>
            <w:tcBorders>
              <w:top w:val="single" w:sz="2" w:space="0" w:color="F4B083"/>
              <w:left w:val="nil"/>
              <w:bottom w:val="single" w:sz="2" w:space="0" w:color="F4B083"/>
              <w:right w:val="single" w:sz="2" w:space="0" w:color="F4B083"/>
            </w:tcBorders>
          </w:tcPr>
          <w:p w14:paraId="3D30EC3D" w14:textId="77777777" w:rsidR="00611B16" w:rsidRPr="00611B16" w:rsidRDefault="00611B16" w:rsidP="00611B16">
            <w:pPr>
              <w:spacing w:before="0" w:line="259" w:lineRule="auto"/>
              <w:ind w:right="58"/>
              <w:jc w:val="center"/>
              <w:rPr>
                <w:rFonts w:ascii="Times New Roman" w:hAnsi="Times New Roman"/>
                <w:color w:val="000000"/>
              </w:rPr>
            </w:pPr>
            <w:r w:rsidRPr="00611B16">
              <w:rPr>
                <w:rFonts w:ascii="Times New Roman" w:hAnsi="Times New Roman"/>
                <w:color w:val="000000"/>
              </w:rPr>
              <w:t xml:space="preserve">ВКУПНО </w:t>
            </w:r>
          </w:p>
        </w:tc>
        <w:tc>
          <w:tcPr>
            <w:tcW w:w="1844" w:type="dxa"/>
            <w:tcBorders>
              <w:top w:val="single" w:sz="2" w:space="0" w:color="F4B083"/>
              <w:left w:val="single" w:sz="2" w:space="0" w:color="F4B083"/>
              <w:bottom w:val="single" w:sz="2" w:space="0" w:color="F4B083"/>
              <w:right w:val="single" w:sz="2" w:space="0" w:color="F4B083"/>
            </w:tcBorders>
          </w:tcPr>
          <w:p w14:paraId="18E3B91A" w14:textId="77777777" w:rsidR="00611B16" w:rsidRPr="00611B16" w:rsidRDefault="00611B16" w:rsidP="00611B16">
            <w:pPr>
              <w:spacing w:before="0" w:line="259" w:lineRule="auto"/>
              <w:ind w:right="51"/>
              <w:jc w:val="center"/>
              <w:rPr>
                <w:rFonts w:ascii="Times New Roman" w:hAnsi="Times New Roman"/>
                <w:color w:val="000000"/>
              </w:rPr>
            </w:pPr>
            <w:r w:rsidRPr="00611B16">
              <w:rPr>
                <w:rFonts w:ascii="Times New Roman" w:hAnsi="Times New Roman"/>
                <w:color w:val="000000"/>
              </w:rPr>
              <w:t xml:space="preserve">100 % </w:t>
            </w:r>
          </w:p>
        </w:tc>
        <w:tc>
          <w:tcPr>
            <w:tcW w:w="1640" w:type="dxa"/>
            <w:tcBorders>
              <w:top w:val="single" w:sz="2" w:space="0" w:color="F4B083"/>
              <w:left w:val="single" w:sz="2" w:space="0" w:color="F4B083"/>
              <w:bottom w:val="single" w:sz="2" w:space="0" w:color="F4B083"/>
              <w:right w:val="nil"/>
            </w:tcBorders>
          </w:tcPr>
          <w:p w14:paraId="7340E539" w14:textId="77777777" w:rsidR="00611B16" w:rsidRPr="00611B16" w:rsidRDefault="00611B16" w:rsidP="00611B16">
            <w:pPr>
              <w:spacing w:before="0" w:line="259" w:lineRule="auto"/>
              <w:ind w:right="53"/>
              <w:jc w:val="right"/>
              <w:rPr>
                <w:rFonts w:ascii="Times New Roman" w:hAnsi="Times New Roman"/>
                <w:color w:val="000000"/>
              </w:rPr>
            </w:pPr>
            <w:r w:rsidRPr="00611B16">
              <w:rPr>
                <w:rFonts w:ascii="Times New Roman" w:hAnsi="Times New Roman"/>
                <w:color w:val="000000"/>
              </w:rPr>
              <w:t xml:space="preserve">51.603,10 </w:t>
            </w:r>
          </w:p>
        </w:tc>
      </w:tr>
    </w:tbl>
    <w:p w14:paraId="7005A600" w14:textId="422211A9" w:rsidR="00BC0E29" w:rsidRPr="00B02780" w:rsidRDefault="00BC0E29" w:rsidP="00B02780">
      <w:pPr>
        <w:spacing w:before="0" w:after="41" w:line="259" w:lineRule="auto"/>
        <w:jc w:val="left"/>
        <w:rPr>
          <w:rFonts w:ascii="Times New Roman" w:eastAsia="Times New Roman" w:hAnsi="Times New Roman"/>
          <w:color w:val="000000"/>
          <w:kern w:val="2"/>
        </w:rPr>
      </w:pPr>
    </w:p>
    <w:p w14:paraId="69DDD9CB" w14:textId="77777777" w:rsidR="00526B9F" w:rsidRPr="005F472C" w:rsidRDefault="00D938C0" w:rsidP="00632D5D">
      <w:pPr>
        <w:pStyle w:val="Heading3"/>
        <w:numPr>
          <w:ilvl w:val="2"/>
          <w:numId w:val="1"/>
        </w:numPr>
        <w:ind w:left="720"/>
        <w:rPr>
          <w:lang w:val="mk-MK"/>
        </w:rPr>
      </w:pPr>
      <w:bookmarkStart w:id="664" w:name="_Toc353286566"/>
      <w:bookmarkStart w:id="665" w:name="_Toc364081077"/>
      <w:bookmarkStart w:id="666" w:name="_Toc142606747"/>
      <w:r w:rsidRPr="005F472C">
        <w:rPr>
          <w:lang w:val="mk-MK"/>
        </w:rPr>
        <w:t xml:space="preserve">Видови на отпад во општина </w:t>
      </w:r>
      <w:bookmarkEnd w:id="664"/>
      <w:bookmarkEnd w:id="665"/>
      <w:r w:rsidR="002E31E8" w:rsidRPr="005F472C">
        <w:rPr>
          <w:lang w:val="mk-MK"/>
        </w:rPr>
        <w:t>Струмица</w:t>
      </w:r>
      <w:bookmarkEnd w:id="666"/>
    </w:p>
    <w:p w14:paraId="7EF93F85" w14:textId="77777777" w:rsidR="00D938C0" w:rsidRPr="005F472C" w:rsidRDefault="00BB7FAB" w:rsidP="00014D85">
      <w:pPr>
        <w:rPr>
          <w:rFonts w:cs="Arial"/>
          <w:lang w:val="mk-MK"/>
        </w:rPr>
      </w:pPr>
      <w:r w:rsidRPr="005F472C">
        <w:rPr>
          <w:rFonts w:cs="Arial"/>
          <w:lang w:val="mk-MK"/>
        </w:rPr>
        <w:t xml:space="preserve">        </w:t>
      </w:r>
      <w:r w:rsidR="00D938C0" w:rsidRPr="005F472C">
        <w:rPr>
          <w:rFonts w:cs="Arial"/>
          <w:lang w:val="mk-MK"/>
        </w:rPr>
        <w:t>Видови на отпад</w:t>
      </w:r>
      <w:r w:rsidR="00237A85">
        <w:rPr>
          <w:rFonts w:cs="Arial"/>
          <w:lang w:val="mk-MK"/>
        </w:rPr>
        <w:t>,</w:t>
      </w:r>
      <w:r w:rsidR="00D938C0" w:rsidRPr="005F472C">
        <w:rPr>
          <w:rFonts w:cs="Arial"/>
          <w:lang w:val="mk-MK"/>
        </w:rPr>
        <w:t xml:space="preserve"> кои се генерираат во </w:t>
      </w:r>
      <w:r w:rsidR="00DC0656" w:rsidRPr="005F472C">
        <w:rPr>
          <w:rFonts w:cs="Arial"/>
          <w:lang w:val="mk-MK"/>
        </w:rPr>
        <w:t xml:space="preserve">општина </w:t>
      </w:r>
      <w:r w:rsidR="002E31E8" w:rsidRPr="005F472C">
        <w:rPr>
          <w:rFonts w:cs="Arial"/>
          <w:lang w:val="mk-MK"/>
        </w:rPr>
        <w:t>Струмица</w:t>
      </w:r>
      <w:r w:rsidR="00237A85">
        <w:rPr>
          <w:rFonts w:cs="Arial"/>
          <w:lang w:val="mk-MK"/>
        </w:rPr>
        <w:t>,</w:t>
      </w:r>
      <w:r w:rsidR="00D938C0" w:rsidRPr="005F472C">
        <w:rPr>
          <w:rFonts w:cs="Arial"/>
          <w:lang w:val="mk-MK"/>
        </w:rPr>
        <w:t xml:space="preserve"> се:</w:t>
      </w:r>
    </w:p>
    <w:p w14:paraId="3B06DE68" w14:textId="77777777" w:rsidR="00D938C0" w:rsidRPr="005F472C" w:rsidRDefault="00D938C0" w:rsidP="00C66A8E">
      <w:pPr>
        <w:pStyle w:val="ListParagraph"/>
        <w:numPr>
          <w:ilvl w:val="0"/>
          <w:numId w:val="15"/>
        </w:numPr>
        <w:ind w:left="540"/>
        <w:rPr>
          <w:rFonts w:cs="Arial"/>
          <w:lang w:val="mk-MK"/>
        </w:rPr>
      </w:pPr>
      <w:r w:rsidRPr="005F472C">
        <w:rPr>
          <w:rFonts w:cs="Arial"/>
          <w:lang w:val="mk-MK"/>
        </w:rPr>
        <w:t>комунален отпад;</w:t>
      </w:r>
    </w:p>
    <w:p w14:paraId="118F16D3" w14:textId="77777777" w:rsidR="00D938C0" w:rsidRPr="005F472C" w:rsidRDefault="00D938C0" w:rsidP="00C66A8E">
      <w:pPr>
        <w:pStyle w:val="ListParagraph"/>
        <w:numPr>
          <w:ilvl w:val="0"/>
          <w:numId w:val="15"/>
        </w:numPr>
        <w:ind w:left="540"/>
        <w:rPr>
          <w:rFonts w:cs="Arial"/>
          <w:lang w:val="mk-MK"/>
        </w:rPr>
      </w:pPr>
      <w:r w:rsidRPr="005F472C">
        <w:rPr>
          <w:rFonts w:cs="Arial"/>
          <w:lang w:val="mk-MK"/>
        </w:rPr>
        <w:t>земјоделски и биоразградлив отпад;</w:t>
      </w:r>
    </w:p>
    <w:p w14:paraId="396B445D" w14:textId="77777777" w:rsidR="00D938C0" w:rsidRPr="005F472C" w:rsidRDefault="00D938C0" w:rsidP="00C66A8E">
      <w:pPr>
        <w:pStyle w:val="ListParagraph"/>
        <w:numPr>
          <w:ilvl w:val="0"/>
          <w:numId w:val="15"/>
        </w:numPr>
        <w:ind w:left="540"/>
        <w:rPr>
          <w:rFonts w:cs="Arial"/>
          <w:lang w:val="mk-MK"/>
        </w:rPr>
      </w:pPr>
      <w:r w:rsidRPr="005F472C">
        <w:rPr>
          <w:rFonts w:cs="Arial"/>
          <w:lang w:val="mk-MK"/>
        </w:rPr>
        <w:t>индустриски отпад;</w:t>
      </w:r>
    </w:p>
    <w:p w14:paraId="632A87F6" w14:textId="77777777" w:rsidR="00D938C0" w:rsidRPr="005F472C" w:rsidRDefault="00D938C0" w:rsidP="00C66A8E">
      <w:pPr>
        <w:pStyle w:val="ListParagraph"/>
        <w:numPr>
          <w:ilvl w:val="0"/>
          <w:numId w:val="15"/>
        </w:numPr>
        <w:ind w:left="540"/>
        <w:rPr>
          <w:rFonts w:cs="Arial"/>
          <w:lang w:val="mk-MK"/>
        </w:rPr>
      </w:pPr>
      <w:r w:rsidRPr="005F472C">
        <w:rPr>
          <w:rFonts w:cs="Arial"/>
          <w:lang w:val="mk-MK"/>
        </w:rPr>
        <w:t xml:space="preserve">медицински и ветеринарен отпад и </w:t>
      </w:r>
    </w:p>
    <w:p w14:paraId="6E482F57" w14:textId="6143F37D" w:rsidR="00D34CDE" w:rsidRPr="00F306A2" w:rsidRDefault="00D938C0" w:rsidP="00D34CDE">
      <w:pPr>
        <w:pStyle w:val="ListParagraph"/>
        <w:numPr>
          <w:ilvl w:val="0"/>
          <w:numId w:val="15"/>
        </w:numPr>
        <w:ind w:left="540"/>
        <w:rPr>
          <w:rFonts w:cs="Arial"/>
          <w:lang w:val="mk-MK"/>
        </w:rPr>
      </w:pPr>
      <w:r w:rsidRPr="005F472C">
        <w:rPr>
          <w:rFonts w:cs="Arial"/>
          <w:lang w:val="mk-MK"/>
        </w:rPr>
        <w:t>други видови на отпад.</w:t>
      </w:r>
    </w:p>
    <w:p w14:paraId="6A34CFFD" w14:textId="77777777" w:rsidR="00D34CDE" w:rsidRPr="003353CE" w:rsidRDefault="00D34CDE" w:rsidP="00D34CDE">
      <w:pPr>
        <w:rPr>
          <w:rFonts w:cs="Arial"/>
          <w:lang w:val="mk-MK"/>
        </w:rPr>
      </w:pPr>
      <w:r w:rsidRPr="003353CE">
        <w:rPr>
          <w:rFonts w:cs="Arial"/>
          <w:lang w:val="mk-MK"/>
        </w:rPr>
        <w:lastRenderedPageBreak/>
        <w:t xml:space="preserve">Земањето примероци и нивното мерење (анализа) е целосно во согласност со Правилникот за   критериумите за прифаќање на отпадот во депониите од секоја класа, подготвителните постапки за прифаќање на отпадот, општи постапки за тестирање, земање мостри и прифаќање на отпадот (Сл. Весник на РМ, бр. 8/2008). </w:t>
      </w:r>
    </w:p>
    <w:p w14:paraId="5ABE486A" w14:textId="5134B5C9" w:rsidR="00D34CDE" w:rsidRPr="003353CE" w:rsidRDefault="00D34CDE" w:rsidP="00D34CDE">
      <w:pPr>
        <w:rPr>
          <w:rFonts w:cs="Arial"/>
          <w:lang w:val="mk-MK"/>
        </w:rPr>
      </w:pPr>
      <w:r w:rsidRPr="003353CE">
        <w:rPr>
          <w:rFonts w:cs="Arial"/>
          <w:lang w:val="mk-MK"/>
        </w:rPr>
        <w:t xml:space="preserve">За целите на земање примероци и анализа на морфолошки состав на отпадот на ниво на општина, беа земени примероци од отпад од околу 200-500 kg во тежина за анализа. Локалната самоуправа во соработка со вклучените луѓе од проектот одреди три области од општините за земање на примероци со отпадот: </w:t>
      </w:r>
    </w:p>
    <w:p w14:paraId="2E7C13EA" w14:textId="318E836E" w:rsidR="00D34CDE" w:rsidRPr="00D34CDE" w:rsidRDefault="00D34CDE">
      <w:pPr>
        <w:numPr>
          <w:ilvl w:val="0"/>
          <w:numId w:val="93"/>
        </w:numPr>
        <w:rPr>
          <w:rFonts w:cs="Arial"/>
        </w:rPr>
      </w:pPr>
      <w:proofErr w:type="spellStart"/>
      <w:r w:rsidRPr="00D34CDE">
        <w:rPr>
          <w:rFonts w:cs="Arial"/>
        </w:rPr>
        <w:t>урбана</w:t>
      </w:r>
      <w:proofErr w:type="spellEnd"/>
      <w:r w:rsidRPr="00D34CDE">
        <w:rPr>
          <w:rFonts w:cs="Arial"/>
        </w:rPr>
        <w:t xml:space="preserve"> </w:t>
      </w:r>
      <w:proofErr w:type="spellStart"/>
      <w:r w:rsidRPr="00D34CDE">
        <w:rPr>
          <w:rFonts w:cs="Arial"/>
        </w:rPr>
        <w:t>зона</w:t>
      </w:r>
      <w:proofErr w:type="spellEnd"/>
      <w:r w:rsidRPr="00D34CDE">
        <w:rPr>
          <w:rFonts w:cs="Arial"/>
        </w:rPr>
        <w:t xml:space="preserve"> - </w:t>
      </w:r>
      <w:proofErr w:type="spellStart"/>
      <w:r w:rsidRPr="00D34CDE">
        <w:rPr>
          <w:rFonts w:cs="Arial"/>
        </w:rPr>
        <w:t>станбени</w:t>
      </w:r>
      <w:proofErr w:type="spellEnd"/>
      <w:r w:rsidRPr="00D34CDE">
        <w:rPr>
          <w:rFonts w:cs="Arial"/>
        </w:rPr>
        <w:t xml:space="preserve"> </w:t>
      </w:r>
      <w:proofErr w:type="spellStart"/>
      <w:r w:rsidRPr="00D34CDE">
        <w:rPr>
          <w:rFonts w:cs="Arial"/>
        </w:rPr>
        <w:t>згради</w:t>
      </w:r>
      <w:proofErr w:type="spellEnd"/>
      <w:r w:rsidRPr="00D34CDE">
        <w:rPr>
          <w:rFonts w:cs="Arial"/>
        </w:rPr>
        <w:t xml:space="preserve">, </w:t>
      </w:r>
    </w:p>
    <w:p w14:paraId="5CF75832" w14:textId="745AC585" w:rsidR="00D34CDE" w:rsidRPr="00D34CDE" w:rsidRDefault="00D34CDE">
      <w:pPr>
        <w:numPr>
          <w:ilvl w:val="0"/>
          <w:numId w:val="93"/>
        </w:numPr>
        <w:rPr>
          <w:rFonts w:cs="Arial"/>
        </w:rPr>
      </w:pPr>
      <w:proofErr w:type="spellStart"/>
      <w:r w:rsidRPr="00D34CDE">
        <w:rPr>
          <w:rFonts w:cs="Arial"/>
        </w:rPr>
        <w:t>урбана</w:t>
      </w:r>
      <w:proofErr w:type="spellEnd"/>
      <w:r w:rsidRPr="00D34CDE">
        <w:rPr>
          <w:rFonts w:cs="Arial"/>
        </w:rPr>
        <w:t xml:space="preserve"> </w:t>
      </w:r>
      <w:proofErr w:type="spellStart"/>
      <w:r w:rsidRPr="00D34CDE">
        <w:rPr>
          <w:rFonts w:cs="Arial"/>
        </w:rPr>
        <w:t>зона</w:t>
      </w:r>
      <w:proofErr w:type="spellEnd"/>
      <w:r w:rsidRPr="00D34CDE">
        <w:rPr>
          <w:rFonts w:cs="Arial"/>
        </w:rPr>
        <w:t xml:space="preserve"> - </w:t>
      </w:r>
      <w:proofErr w:type="spellStart"/>
      <w:r w:rsidRPr="00D34CDE">
        <w:rPr>
          <w:rFonts w:cs="Arial"/>
        </w:rPr>
        <w:t>индивидуални</w:t>
      </w:r>
      <w:proofErr w:type="spellEnd"/>
      <w:r w:rsidRPr="00D34CDE">
        <w:rPr>
          <w:rFonts w:cs="Arial"/>
        </w:rPr>
        <w:t xml:space="preserve"> </w:t>
      </w:r>
      <w:proofErr w:type="spellStart"/>
      <w:r w:rsidRPr="00D34CDE">
        <w:rPr>
          <w:rFonts w:cs="Arial"/>
        </w:rPr>
        <w:t>куќи</w:t>
      </w:r>
      <w:proofErr w:type="spellEnd"/>
      <w:r w:rsidRPr="00D34CDE">
        <w:rPr>
          <w:rFonts w:cs="Arial"/>
        </w:rPr>
        <w:t xml:space="preserve">, </w:t>
      </w:r>
    </w:p>
    <w:p w14:paraId="30027AFC" w14:textId="155237CC" w:rsidR="00D34CDE" w:rsidRPr="00D34CDE" w:rsidRDefault="00D34CDE">
      <w:pPr>
        <w:numPr>
          <w:ilvl w:val="0"/>
          <w:numId w:val="93"/>
        </w:numPr>
        <w:rPr>
          <w:rFonts w:cs="Arial"/>
        </w:rPr>
      </w:pPr>
      <w:proofErr w:type="spellStart"/>
      <w:r w:rsidRPr="00D34CDE">
        <w:rPr>
          <w:rFonts w:cs="Arial"/>
        </w:rPr>
        <w:t>руралните</w:t>
      </w:r>
      <w:proofErr w:type="spellEnd"/>
      <w:r w:rsidRPr="00D34CDE">
        <w:rPr>
          <w:rFonts w:cs="Arial"/>
        </w:rPr>
        <w:t xml:space="preserve"> </w:t>
      </w:r>
      <w:proofErr w:type="spellStart"/>
      <w:r w:rsidRPr="00D34CDE">
        <w:rPr>
          <w:rFonts w:cs="Arial"/>
        </w:rPr>
        <w:t>зони</w:t>
      </w:r>
      <w:proofErr w:type="spellEnd"/>
      <w:r w:rsidRPr="00D34CDE">
        <w:rPr>
          <w:rFonts w:cs="Arial"/>
        </w:rPr>
        <w:t xml:space="preserve"> – </w:t>
      </w:r>
      <w:proofErr w:type="spellStart"/>
      <w:r w:rsidRPr="00D34CDE">
        <w:rPr>
          <w:rFonts w:cs="Arial"/>
        </w:rPr>
        <w:t>институции</w:t>
      </w:r>
      <w:proofErr w:type="spellEnd"/>
      <w:r w:rsidRPr="00D34CDE">
        <w:rPr>
          <w:rFonts w:cs="Arial"/>
        </w:rPr>
        <w:t xml:space="preserve"> </w:t>
      </w:r>
      <w:proofErr w:type="spellStart"/>
      <w:r w:rsidRPr="00D34CDE">
        <w:rPr>
          <w:rFonts w:cs="Arial"/>
        </w:rPr>
        <w:t>или</w:t>
      </w:r>
      <w:proofErr w:type="spellEnd"/>
      <w:r w:rsidRPr="00D34CDE">
        <w:rPr>
          <w:rFonts w:cs="Arial"/>
        </w:rPr>
        <w:t xml:space="preserve"> </w:t>
      </w:r>
      <w:proofErr w:type="spellStart"/>
      <w:r w:rsidRPr="00D34CDE">
        <w:rPr>
          <w:rFonts w:cs="Arial"/>
        </w:rPr>
        <w:t>домаќинства</w:t>
      </w:r>
      <w:proofErr w:type="spellEnd"/>
      <w:r w:rsidRPr="00D34CDE">
        <w:rPr>
          <w:rFonts w:cs="Arial"/>
        </w:rPr>
        <w:t xml:space="preserve">, и </w:t>
      </w:r>
      <w:proofErr w:type="spellStart"/>
      <w:r w:rsidRPr="00D34CDE">
        <w:rPr>
          <w:rFonts w:cs="Arial"/>
        </w:rPr>
        <w:t>дополнително</w:t>
      </w:r>
      <w:proofErr w:type="spellEnd"/>
      <w:r w:rsidRPr="00D34CDE">
        <w:rPr>
          <w:rFonts w:cs="Arial"/>
        </w:rPr>
        <w:t xml:space="preserve"> </w:t>
      </w:r>
      <w:proofErr w:type="spellStart"/>
      <w:r w:rsidRPr="00D34CDE">
        <w:rPr>
          <w:rFonts w:cs="Arial"/>
        </w:rPr>
        <w:t>поголеми</w:t>
      </w:r>
      <w:proofErr w:type="spellEnd"/>
      <w:r w:rsidRPr="00D34CDE">
        <w:rPr>
          <w:rFonts w:cs="Arial"/>
        </w:rPr>
        <w:t xml:space="preserve"> </w:t>
      </w:r>
      <w:proofErr w:type="spellStart"/>
      <w:r w:rsidRPr="00D34CDE">
        <w:rPr>
          <w:rFonts w:cs="Arial"/>
        </w:rPr>
        <w:t>комерцијални</w:t>
      </w:r>
      <w:proofErr w:type="spellEnd"/>
      <w:r w:rsidRPr="00D34CDE">
        <w:rPr>
          <w:rFonts w:cs="Arial"/>
        </w:rPr>
        <w:t xml:space="preserve"> </w:t>
      </w:r>
      <w:proofErr w:type="spellStart"/>
      <w:r w:rsidRPr="00D34CDE">
        <w:rPr>
          <w:rFonts w:cs="Arial"/>
        </w:rPr>
        <w:t>објекти</w:t>
      </w:r>
      <w:proofErr w:type="spellEnd"/>
      <w:r w:rsidRPr="00D34CDE">
        <w:rPr>
          <w:rFonts w:cs="Arial"/>
        </w:rPr>
        <w:t xml:space="preserve">. </w:t>
      </w:r>
    </w:p>
    <w:p w14:paraId="61977143" w14:textId="623D75FB" w:rsidR="00D34CDE" w:rsidRDefault="00D34CDE" w:rsidP="00D34CDE">
      <w:pPr>
        <w:rPr>
          <w:rFonts w:cs="Arial"/>
          <w:lang w:val="mk-MK"/>
        </w:rPr>
      </w:pPr>
      <w:r w:rsidRPr="00D34CDE">
        <w:rPr>
          <w:rFonts w:cs="Arial"/>
          <w:lang w:val="mk-MK"/>
        </w:rPr>
        <w:t xml:space="preserve">По случаен избор беа земени примероци од неколку зони со избирање на различни улици од различни зони. Потоа по случаен беа избрани контејнери / контејнери кои ќе бидат анализирани. По консултации со ЈКПД Комуналец за локациите и фреквенцијата (деновите) на собирање на отпадот од населените места, се избраа контејнери/канти за анализа чиј капацитет е над 80% пополнет. Беа земени 2 локации во градот и 2 локации во рурални области Муртино  и Куклиш.  </w:t>
      </w:r>
    </w:p>
    <w:p w14:paraId="7919C15F" w14:textId="300C488D" w:rsidR="00F306A2" w:rsidRDefault="00D34CDE" w:rsidP="00D34CDE">
      <w:pPr>
        <w:rPr>
          <w:rFonts w:cs="Arial"/>
          <w:lang w:val="mk-MK"/>
        </w:rPr>
      </w:pPr>
      <w:r w:rsidRPr="003353CE">
        <w:rPr>
          <w:rFonts w:cs="Arial"/>
          <w:lang w:val="mk-MK"/>
        </w:rPr>
        <w:t xml:space="preserve">Според нашите пресметки вкупната количина на отпад којшто се продуцира годишно изнесува околу </w:t>
      </w:r>
      <w:r w:rsidRPr="003353CE">
        <w:rPr>
          <w:rFonts w:cs="Arial"/>
          <w:b/>
          <w:lang w:val="mk-MK"/>
        </w:rPr>
        <w:t xml:space="preserve">22811,35t </w:t>
      </w:r>
      <w:r w:rsidRPr="003353CE">
        <w:rPr>
          <w:rFonts w:cs="Arial"/>
          <w:lang w:val="mk-MK"/>
        </w:rPr>
        <w:t>од кои 19223,12 t е комунален, 7089,76 t е рециклабилен, 1459,92 t инертен и 704,87 t опасен и 1416,58 t останат вид на отпад. Количината на отпад која се подига, транспортира е претставена како генериран (создаден) отпад и ги опфаќа градот Струмица и скоро сите населени места во општината (освен селата Рич, Белотино, Попчево, Мемешли, Дорломбос). На слика 9 е даден составот на создадениот отпадот по фракции</w:t>
      </w:r>
      <w:r w:rsidR="00F306A2">
        <w:rPr>
          <w:rFonts w:cs="Arial"/>
          <w:lang w:val="mk-MK"/>
        </w:rPr>
        <w:t>.</w:t>
      </w:r>
    </w:p>
    <w:p w14:paraId="4D78F9A4" w14:textId="77777777" w:rsidR="00EF118C" w:rsidRPr="00D34CDE" w:rsidRDefault="00EF118C" w:rsidP="00D34CDE">
      <w:pPr>
        <w:rPr>
          <w:rFonts w:cs="Arial"/>
          <w:lang w:val="mk-MK"/>
        </w:rPr>
      </w:pPr>
    </w:p>
    <w:p w14:paraId="293D41AA" w14:textId="6D5528D7" w:rsidR="00D34CDE" w:rsidRDefault="00D34CDE" w:rsidP="00D34CDE">
      <w:pPr>
        <w:rPr>
          <w:rFonts w:cs="Arial"/>
          <w:sz w:val="20"/>
          <w:szCs w:val="20"/>
          <w:lang w:val="mk-MK"/>
        </w:rPr>
      </w:pPr>
      <w:r w:rsidRPr="00D34CDE">
        <w:rPr>
          <w:rFonts w:cs="Arial"/>
          <w:lang w:val="mk-MK"/>
        </w:rPr>
        <w:t xml:space="preserve"> </w:t>
      </w:r>
      <w:r w:rsidRPr="00436D2F">
        <w:rPr>
          <w:rFonts w:cs="Arial"/>
          <w:sz w:val="20"/>
          <w:szCs w:val="20"/>
          <w:lang w:val="mk-MK"/>
        </w:rPr>
        <w:t xml:space="preserve">Табела </w:t>
      </w:r>
      <w:r w:rsidR="00C865CC" w:rsidRPr="00436D2F">
        <w:rPr>
          <w:rFonts w:cs="Arial"/>
          <w:sz w:val="20"/>
          <w:szCs w:val="20"/>
          <w:lang w:val="mk-MK"/>
        </w:rPr>
        <w:t>21</w:t>
      </w:r>
      <w:r w:rsidRPr="00436D2F">
        <w:rPr>
          <w:rFonts w:cs="Arial"/>
          <w:sz w:val="20"/>
          <w:szCs w:val="20"/>
          <w:lang w:val="mk-MK"/>
        </w:rPr>
        <w:t>: Резултати од анализи пролетен период</w:t>
      </w:r>
    </w:p>
    <w:p w14:paraId="481C22BB" w14:textId="77777777" w:rsidR="00EF118C" w:rsidRPr="00436D2F" w:rsidRDefault="00EF118C" w:rsidP="00D34CDE">
      <w:pPr>
        <w:rPr>
          <w:rFonts w:cs="Arial"/>
          <w:sz w:val="20"/>
          <w:szCs w:val="20"/>
          <w:lang w:val="mk-MK"/>
        </w:rPr>
      </w:pPr>
    </w:p>
    <w:p w14:paraId="37D9E346" w14:textId="5F969926" w:rsidR="00D34CDE" w:rsidRPr="003353CE" w:rsidRDefault="00D34CDE" w:rsidP="00D34CDE">
      <w:pPr>
        <w:tabs>
          <w:tab w:val="center" w:pos="1530"/>
          <w:tab w:val="center" w:pos="3098"/>
          <w:tab w:val="center" w:pos="4373"/>
          <w:tab w:val="center" w:pos="5662"/>
          <w:tab w:val="center" w:pos="6970"/>
          <w:tab w:val="center" w:pos="7734"/>
        </w:tabs>
        <w:spacing w:before="0" w:after="1" w:line="259" w:lineRule="auto"/>
        <w:jc w:val="left"/>
        <w:rPr>
          <w:rFonts w:ascii="Times New Roman" w:eastAsia="Times New Roman" w:hAnsi="Times New Roman"/>
          <w:color w:val="000000"/>
          <w:kern w:val="2"/>
          <w:lang w:val="mk-MK"/>
        </w:rPr>
      </w:pPr>
      <w:r w:rsidRPr="003353CE">
        <w:rPr>
          <w:rFonts w:eastAsia="Arial" w:cs="Arial"/>
          <w:color w:val="000000"/>
          <w:kern w:val="2"/>
          <w:sz w:val="18"/>
          <w:lang w:val="mk-MK"/>
        </w:rPr>
        <w:t xml:space="preserve">              Општина Струмица </w:t>
      </w:r>
      <w:r w:rsidRPr="003353CE">
        <w:rPr>
          <w:rFonts w:eastAsia="Arial" w:cs="Arial"/>
          <w:color w:val="000000"/>
          <w:kern w:val="2"/>
          <w:sz w:val="18"/>
          <w:lang w:val="mk-MK"/>
        </w:rPr>
        <w:tab/>
        <w:t xml:space="preserve">Време </w:t>
      </w:r>
      <w:r w:rsidRPr="003353CE">
        <w:rPr>
          <w:rFonts w:eastAsia="Arial" w:cs="Arial"/>
          <w:color w:val="000000"/>
          <w:kern w:val="2"/>
          <w:sz w:val="18"/>
          <w:lang w:val="mk-MK"/>
        </w:rPr>
        <w:tab/>
        <w:t xml:space="preserve">Време </w:t>
      </w:r>
      <w:r w:rsidRPr="003353CE">
        <w:rPr>
          <w:rFonts w:eastAsia="Arial" w:cs="Arial"/>
          <w:color w:val="000000"/>
          <w:kern w:val="2"/>
          <w:sz w:val="18"/>
          <w:lang w:val="mk-MK"/>
        </w:rPr>
        <w:tab/>
        <w:t xml:space="preserve">Време </w:t>
      </w:r>
      <w:r w:rsidRPr="003353CE">
        <w:rPr>
          <w:rFonts w:eastAsia="Arial" w:cs="Arial"/>
          <w:color w:val="000000"/>
          <w:kern w:val="2"/>
          <w:sz w:val="18"/>
          <w:lang w:val="mk-MK"/>
        </w:rPr>
        <w:tab/>
        <w:t xml:space="preserve">Време </w:t>
      </w:r>
      <w:r w:rsidRPr="003353CE">
        <w:rPr>
          <w:rFonts w:eastAsia="Arial" w:cs="Arial"/>
          <w:color w:val="000000"/>
          <w:kern w:val="2"/>
          <w:sz w:val="18"/>
          <w:lang w:val="mk-MK"/>
        </w:rPr>
        <w:tab/>
        <w:t xml:space="preserve"> </w:t>
      </w:r>
    </w:p>
    <w:p w14:paraId="5345D25F" w14:textId="2F7E430A" w:rsidR="00D34CDE" w:rsidRPr="00D34CDE" w:rsidRDefault="00D34CDE" w:rsidP="00D34CDE">
      <w:pPr>
        <w:tabs>
          <w:tab w:val="center" w:pos="1592"/>
          <w:tab w:val="center" w:pos="3099"/>
          <w:tab w:val="center" w:pos="4374"/>
          <w:tab w:val="center" w:pos="5661"/>
          <w:tab w:val="center" w:pos="6969"/>
        </w:tabs>
        <w:spacing w:before="0" w:after="1" w:line="259" w:lineRule="auto"/>
        <w:jc w:val="left"/>
        <w:rPr>
          <w:rFonts w:ascii="Times New Roman" w:eastAsia="Times New Roman" w:hAnsi="Times New Roman"/>
          <w:color w:val="000000"/>
          <w:kern w:val="2"/>
        </w:rPr>
      </w:pPr>
      <w:r w:rsidRPr="003353CE">
        <w:rPr>
          <w:rFonts w:ascii="Calibri" w:hAnsi="Calibri" w:cs="Calibri"/>
          <w:color w:val="000000"/>
          <w:kern w:val="2"/>
          <w:lang w:val="mk-MK"/>
        </w:rPr>
        <w:tab/>
      </w:r>
      <w:proofErr w:type="spellStart"/>
      <w:r w:rsidRPr="00D34CDE">
        <w:rPr>
          <w:rFonts w:eastAsia="Arial" w:cs="Arial"/>
          <w:color w:val="000000"/>
          <w:kern w:val="2"/>
          <w:sz w:val="18"/>
        </w:rPr>
        <w:t>Датум</w:t>
      </w:r>
      <w:proofErr w:type="spellEnd"/>
      <w:r w:rsidRPr="00D34CDE">
        <w:rPr>
          <w:rFonts w:eastAsia="Arial" w:cs="Arial"/>
          <w:color w:val="000000"/>
          <w:kern w:val="2"/>
          <w:sz w:val="18"/>
        </w:rPr>
        <w:t>: 28.05.2023</w:t>
      </w:r>
      <w:r w:rsidRPr="00D34CDE">
        <w:rPr>
          <w:rFonts w:eastAsia="Arial" w:cs="Arial"/>
          <w:i/>
          <w:color w:val="000000"/>
          <w:kern w:val="2"/>
          <w:sz w:val="18"/>
        </w:rPr>
        <w:t xml:space="preserve"> </w:t>
      </w:r>
      <w:r w:rsidRPr="00D34CDE">
        <w:rPr>
          <w:rFonts w:eastAsia="Arial" w:cs="Arial"/>
          <w:i/>
          <w:color w:val="000000"/>
          <w:kern w:val="2"/>
          <w:sz w:val="18"/>
        </w:rPr>
        <w:tab/>
      </w:r>
      <w:r w:rsidRPr="00D34CDE">
        <w:rPr>
          <w:rFonts w:eastAsia="Arial" w:cs="Arial"/>
          <w:color w:val="000000"/>
          <w:kern w:val="2"/>
          <w:sz w:val="18"/>
        </w:rPr>
        <w:t xml:space="preserve">10:15 </w:t>
      </w:r>
      <w:r w:rsidRPr="00D34CDE">
        <w:rPr>
          <w:rFonts w:eastAsia="Arial" w:cs="Arial"/>
          <w:color w:val="000000"/>
          <w:kern w:val="2"/>
          <w:sz w:val="18"/>
        </w:rPr>
        <w:tab/>
        <w:t xml:space="preserve">10:35 </w:t>
      </w:r>
      <w:r w:rsidRPr="00D34CDE">
        <w:rPr>
          <w:rFonts w:eastAsia="Arial" w:cs="Arial"/>
          <w:color w:val="000000"/>
          <w:kern w:val="2"/>
          <w:sz w:val="18"/>
        </w:rPr>
        <w:tab/>
        <w:t xml:space="preserve">11:10 </w:t>
      </w:r>
      <w:r w:rsidRPr="00D34CDE">
        <w:rPr>
          <w:rFonts w:eastAsia="Arial" w:cs="Arial"/>
          <w:color w:val="000000"/>
          <w:kern w:val="2"/>
          <w:sz w:val="18"/>
        </w:rPr>
        <w:tab/>
        <w:t xml:space="preserve">11:40 </w:t>
      </w:r>
    </w:p>
    <w:tbl>
      <w:tblPr>
        <w:tblStyle w:val="TableGrid2"/>
        <w:tblW w:w="9630" w:type="dxa"/>
        <w:tblInd w:w="5" w:type="dxa"/>
        <w:tblCellMar>
          <w:top w:w="9" w:type="dxa"/>
          <w:left w:w="107" w:type="dxa"/>
          <w:right w:w="6" w:type="dxa"/>
        </w:tblCellMar>
        <w:tblLook w:val="04A0" w:firstRow="1" w:lastRow="0" w:firstColumn="1" w:lastColumn="0" w:noHBand="0" w:noVBand="1"/>
      </w:tblPr>
      <w:tblGrid>
        <w:gridCol w:w="2455"/>
        <w:gridCol w:w="1280"/>
        <w:gridCol w:w="1268"/>
        <w:gridCol w:w="1308"/>
        <w:gridCol w:w="1311"/>
        <w:gridCol w:w="1022"/>
        <w:gridCol w:w="986"/>
      </w:tblGrid>
      <w:tr w:rsidR="00D34CDE" w:rsidRPr="00D34CDE" w14:paraId="280D806F" w14:textId="77777777" w:rsidTr="007578F8">
        <w:trPr>
          <w:trHeight w:val="1042"/>
        </w:trPr>
        <w:tc>
          <w:tcPr>
            <w:tcW w:w="2455" w:type="dxa"/>
            <w:vMerge w:val="restart"/>
            <w:tcBorders>
              <w:top w:val="single" w:sz="4" w:space="0" w:color="9CC2E5"/>
              <w:left w:val="nil"/>
              <w:bottom w:val="nil"/>
              <w:right w:val="single" w:sz="4" w:space="0" w:color="9CC2E5"/>
            </w:tcBorders>
          </w:tcPr>
          <w:p w14:paraId="4CDEB905" w14:textId="77777777" w:rsidR="00D34CDE" w:rsidRPr="00D34CDE" w:rsidRDefault="00D34CDE" w:rsidP="00D34CDE">
            <w:pPr>
              <w:spacing w:before="0" w:after="632" w:line="275" w:lineRule="auto"/>
              <w:ind w:left="861" w:hanging="41"/>
              <w:rPr>
                <w:rFonts w:ascii="Times New Roman" w:hAnsi="Times New Roman"/>
                <w:color w:val="000000"/>
              </w:rPr>
            </w:pPr>
            <w:proofErr w:type="spellStart"/>
            <w:r w:rsidRPr="00D34CDE">
              <w:rPr>
                <w:rFonts w:eastAsia="Arial" w:cs="Arial"/>
                <w:color w:val="000000"/>
                <w:sz w:val="18"/>
              </w:rPr>
              <w:t>Населено</w:t>
            </w:r>
            <w:proofErr w:type="spellEnd"/>
            <w:r w:rsidRPr="00D34CDE">
              <w:rPr>
                <w:rFonts w:eastAsia="Arial" w:cs="Arial"/>
                <w:color w:val="000000"/>
                <w:sz w:val="18"/>
              </w:rPr>
              <w:t xml:space="preserve"> </w:t>
            </w:r>
            <w:proofErr w:type="spellStart"/>
            <w:r w:rsidRPr="00D34CDE">
              <w:rPr>
                <w:rFonts w:eastAsia="Arial" w:cs="Arial"/>
                <w:color w:val="000000"/>
                <w:sz w:val="18"/>
              </w:rPr>
              <w:t>место</w:t>
            </w:r>
            <w:proofErr w:type="spellEnd"/>
            <w:r w:rsidRPr="00D34CDE">
              <w:rPr>
                <w:rFonts w:eastAsia="Arial" w:cs="Arial"/>
                <w:color w:val="000000"/>
                <w:sz w:val="18"/>
              </w:rPr>
              <w:t xml:space="preserve">/ </w:t>
            </w:r>
            <w:proofErr w:type="spellStart"/>
            <w:r w:rsidRPr="00D34CDE">
              <w:rPr>
                <w:rFonts w:eastAsia="Arial" w:cs="Arial"/>
                <w:color w:val="000000"/>
                <w:sz w:val="18"/>
              </w:rPr>
              <w:t>тип</w:t>
            </w:r>
            <w:proofErr w:type="spellEnd"/>
            <w:r w:rsidRPr="00D34CDE">
              <w:rPr>
                <w:rFonts w:eastAsia="Arial" w:cs="Arial"/>
                <w:color w:val="000000"/>
                <w:sz w:val="18"/>
              </w:rPr>
              <w:t xml:space="preserve"> </w:t>
            </w:r>
            <w:proofErr w:type="spellStart"/>
            <w:r w:rsidRPr="00D34CDE">
              <w:rPr>
                <w:rFonts w:eastAsia="Arial" w:cs="Arial"/>
                <w:color w:val="000000"/>
                <w:sz w:val="18"/>
              </w:rPr>
              <w:t>на</w:t>
            </w:r>
            <w:proofErr w:type="spellEnd"/>
            <w:r w:rsidRPr="00D34CDE">
              <w:rPr>
                <w:rFonts w:eastAsia="Arial" w:cs="Arial"/>
                <w:color w:val="000000"/>
                <w:sz w:val="18"/>
              </w:rPr>
              <w:t xml:space="preserve"> </w:t>
            </w:r>
            <w:proofErr w:type="spellStart"/>
            <w:r w:rsidRPr="00D34CDE">
              <w:rPr>
                <w:rFonts w:eastAsia="Arial" w:cs="Arial"/>
                <w:color w:val="000000"/>
                <w:sz w:val="18"/>
              </w:rPr>
              <w:t>контејнер</w:t>
            </w:r>
            <w:proofErr w:type="spellEnd"/>
            <w:r w:rsidRPr="00D34CDE">
              <w:rPr>
                <w:rFonts w:eastAsia="Arial" w:cs="Arial"/>
                <w:color w:val="000000"/>
                <w:sz w:val="18"/>
              </w:rPr>
              <w:t xml:space="preserve"> </w:t>
            </w:r>
          </w:p>
          <w:p w14:paraId="176CDF4B" w14:textId="77777777" w:rsidR="00D34CDE" w:rsidRPr="00D34CDE" w:rsidRDefault="00D34CDE" w:rsidP="00D34CDE">
            <w:pPr>
              <w:spacing w:before="0" w:after="438" w:line="259" w:lineRule="auto"/>
              <w:ind w:right="103"/>
              <w:jc w:val="right"/>
              <w:rPr>
                <w:rFonts w:ascii="Times New Roman" w:hAnsi="Times New Roman"/>
                <w:color w:val="000000"/>
              </w:rPr>
            </w:pPr>
            <w:proofErr w:type="spellStart"/>
            <w:r w:rsidRPr="00D34CDE">
              <w:rPr>
                <w:rFonts w:eastAsia="Arial" w:cs="Arial"/>
                <w:color w:val="000000"/>
                <w:sz w:val="18"/>
              </w:rPr>
              <w:t>Компонента</w:t>
            </w:r>
            <w:proofErr w:type="spellEnd"/>
            <w:r w:rsidRPr="00D34CDE">
              <w:rPr>
                <w:rFonts w:eastAsia="Arial" w:cs="Arial"/>
                <w:color w:val="000000"/>
                <w:sz w:val="18"/>
              </w:rPr>
              <w:t xml:space="preserve"> </w:t>
            </w:r>
            <w:proofErr w:type="spellStart"/>
            <w:r w:rsidRPr="00D34CDE">
              <w:rPr>
                <w:rFonts w:eastAsia="Arial" w:cs="Arial"/>
                <w:color w:val="000000"/>
                <w:sz w:val="18"/>
              </w:rPr>
              <w:t>на</w:t>
            </w:r>
            <w:proofErr w:type="spellEnd"/>
            <w:r w:rsidRPr="00D34CDE">
              <w:rPr>
                <w:rFonts w:eastAsia="Arial" w:cs="Arial"/>
                <w:color w:val="000000"/>
                <w:sz w:val="18"/>
              </w:rPr>
              <w:t xml:space="preserve"> </w:t>
            </w:r>
            <w:proofErr w:type="spellStart"/>
            <w:r w:rsidRPr="00D34CDE">
              <w:rPr>
                <w:rFonts w:eastAsia="Arial" w:cs="Arial"/>
                <w:color w:val="000000"/>
                <w:sz w:val="18"/>
              </w:rPr>
              <w:t>отпад</w:t>
            </w:r>
            <w:proofErr w:type="spellEnd"/>
            <w:r w:rsidRPr="00D34CDE">
              <w:rPr>
                <w:rFonts w:eastAsia="Arial" w:cs="Arial"/>
                <w:color w:val="000000"/>
                <w:sz w:val="18"/>
              </w:rPr>
              <w:t xml:space="preserve"> </w:t>
            </w:r>
          </w:p>
          <w:p w14:paraId="46BEF7FE" w14:textId="77777777" w:rsidR="00D34CDE" w:rsidRPr="00D34CDE" w:rsidRDefault="00D34CDE" w:rsidP="00D34CDE">
            <w:pPr>
              <w:spacing w:before="0" w:line="259" w:lineRule="auto"/>
              <w:ind w:right="102"/>
              <w:jc w:val="right"/>
              <w:rPr>
                <w:rFonts w:ascii="Times New Roman" w:hAnsi="Times New Roman"/>
                <w:color w:val="000000"/>
              </w:rPr>
            </w:pPr>
            <w:proofErr w:type="spellStart"/>
            <w:r w:rsidRPr="00D34CDE">
              <w:rPr>
                <w:rFonts w:eastAsia="Arial" w:cs="Arial"/>
                <w:color w:val="000000"/>
                <w:sz w:val="18"/>
              </w:rPr>
              <w:t>Органски</w:t>
            </w:r>
            <w:proofErr w:type="spellEnd"/>
            <w:r w:rsidRPr="00D34CDE">
              <w:rPr>
                <w:rFonts w:eastAsia="Arial" w:cs="Arial"/>
                <w:color w:val="000000"/>
                <w:sz w:val="18"/>
              </w:rPr>
              <w:t xml:space="preserve">  </w:t>
            </w:r>
          </w:p>
          <w:p w14:paraId="273CAA82" w14:textId="77777777" w:rsidR="00D34CDE" w:rsidRPr="00D34CDE" w:rsidRDefault="00D34CDE" w:rsidP="00D34CDE">
            <w:pPr>
              <w:spacing w:before="0" w:after="25" w:line="259" w:lineRule="auto"/>
              <w:ind w:right="50"/>
              <w:jc w:val="right"/>
              <w:rPr>
                <w:rFonts w:ascii="Times New Roman" w:hAnsi="Times New Roman"/>
                <w:color w:val="000000"/>
              </w:rPr>
            </w:pPr>
            <w:r w:rsidRPr="00D34CDE">
              <w:rPr>
                <w:rFonts w:eastAsia="Arial" w:cs="Arial"/>
                <w:color w:val="000000"/>
                <w:sz w:val="18"/>
              </w:rPr>
              <w:t xml:space="preserve"> </w:t>
            </w:r>
          </w:p>
          <w:p w14:paraId="5D6611E5" w14:textId="77777777" w:rsidR="00D34CDE" w:rsidRPr="00D34CDE" w:rsidRDefault="00D34CDE" w:rsidP="00D34CDE">
            <w:pPr>
              <w:spacing w:before="0" w:line="259" w:lineRule="auto"/>
              <w:ind w:right="100"/>
              <w:jc w:val="right"/>
              <w:rPr>
                <w:rFonts w:ascii="Times New Roman" w:hAnsi="Times New Roman"/>
                <w:color w:val="000000"/>
              </w:rPr>
            </w:pPr>
            <w:proofErr w:type="spellStart"/>
            <w:r w:rsidRPr="00D34CDE">
              <w:rPr>
                <w:rFonts w:eastAsia="Arial" w:cs="Arial"/>
                <w:color w:val="000000"/>
                <w:sz w:val="18"/>
              </w:rPr>
              <w:t>Градинарски</w:t>
            </w:r>
            <w:proofErr w:type="spellEnd"/>
            <w:r w:rsidRPr="00D34CDE">
              <w:rPr>
                <w:rFonts w:eastAsia="Arial" w:cs="Arial"/>
                <w:color w:val="000000"/>
                <w:sz w:val="18"/>
              </w:rPr>
              <w:t xml:space="preserve"> </w:t>
            </w:r>
          </w:p>
          <w:p w14:paraId="2FC961C6" w14:textId="77777777" w:rsidR="00D34CDE" w:rsidRPr="00D34CDE" w:rsidRDefault="00D34CDE" w:rsidP="00D34CDE">
            <w:pPr>
              <w:spacing w:before="0" w:after="21" w:line="259" w:lineRule="auto"/>
              <w:ind w:right="50"/>
              <w:jc w:val="right"/>
              <w:rPr>
                <w:rFonts w:ascii="Times New Roman" w:hAnsi="Times New Roman"/>
                <w:color w:val="000000"/>
              </w:rPr>
            </w:pPr>
            <w:r w:rsidRPr="00D34CDE">
              <w:rPr>
                <w:rFonts w:eastAsia="Arial" w:cs="Arial"/>
                <w:color w:val="000000"/>
                <w:sz w:val="18"/>
              </w:rPr>
              <w:t xml:space="preserve"> </w:t>
            </w:r>
          </w:p>
          <w:p w14:paraId="5BB8ABC4" w14:textId="77777777" w:rsidR="00D34CDE" w:rsidRPr="00D34CDE" w:rsidRDefault="00D34CDE" w:rsidP="00D34CDE">
            <w:pPr>
              <w:spacing w:before="0" w:line="259" w:lineRule="auto"/>
              <w:ind w:right="101"/>
              <w:jc w:val="right"/>
              <w:rPr>
                <w:rFonts w:ascii="Times New Roman" w:hAnsi="Times New Roman"/>
                <w:color w:val="000000"/>
              </w:rPr>
            </w:pPr>
            <w:proofErr w:type="spellStart"/>
            <w:r w:rsidRPr="00D34CDE">
              <w:rPr>
                <w:rFonts w:eastAsia="Arial" w:cs="Arial"/>
                <w:color w:val="000000"/>
                <w:sz w:val="18"/>
              </w:rPr>
              <w:t>Дрво</w:t>
            </w:r>
            <w:proofErr w:type="spellEnd"/>
            <w:r w:rsidRPr="00D34CDE">
              <w:rPr>
                <w:rFonts w:eastAsia="Arial" w:cs="Arial"/>
                <w:color w:val="000000"/>
                <w:sz w:val="18"/>
              </w:rPr>
              <w:t xml:space="preserve">  </w:t>
            </w:r>
          </w:p>
          <w:p w14:paraId="56A258F1" w14:textId="77777777" w:rsidR="00D34CDE" w:rsidRPr="00D34CDE" w:rsidRDefault="00D34CDE" w:rsidP="00D34CDE">
            <w:pPr>
              <w:spacing w:before="0" w:after="23" w:line="259" w:lineRule="auto"/>
              <w:ind w:right="50"/>
              <w:jc w:val="right"/>
              <w:rPr>
                <w:rFonts w:ascii="Times New Roman" w:hAnsi="Times New Roman"/>
                <w:color w:val="000000"/>
              </w:rPr>
            </w:pPr>
            <w:r w:rsidRPr="00D34CDE">
              <w:rPr>
                <w:rFonts w:eastAsia="Arial" w:cs="Arial"/>
                <w:color w:val="000000"/>
                <w:sz w:val="18"/>
              </w:rPr>
              <w:t xml:space="preserve"> </w:t>
            </w:r>
          </w:p>
          <w:p w14:paraId="2D3AEE1E" w14:textId="77777777" w:rsidR="00D34CDE" w:rsidRPr="00D34CDE" w:rsidRDefault="00D34CDE" w:rsidP="00D34CDE">
            <w:pPr>
              <w:spacing w:before="0" w:line="259" w:lineRule="auto"/>
              <w:ind w:right="101"/>
              <w:jc w:val="right"/>
              <w:rPr>
                <w:rFonts w:ascii="Times New Roman" w:hAnsi="Times New Roman"/>
                <w:color w:val="000000"/>
              </w:rPr>
            </w:pPr>
            <w:proofErr w:type="spellStart"/>
            <w:r w:rsidRPr="00D34CDE">
              <w:rPr>
                <w:rFonts w:eastAsia="Arial" w:cs="Arial"/>
                <w:color w:val="000000"/>
                <w:sz w:val="18"/>
              </w:rPr>
              <w:t>Хартија</w:t>
            </w:r>
            <w:proofErr w:type="spellEnd"/>
            <w:r w:rsidRPr="00D34CDE">
              <w:rPr>
                <w:rFonts w:eastAsia="Arial" w:cs="Arial"/>
                <w:color w:val="000000"/>
                <w:sz w:val="18"/>
              </w:rPr>
              <w:t xml:space="preserve"> и </w:t>
            </w:r>
            <w:proofErr w:type="spellStart"/>
            <w:r w:rsidRPr="00D34CDE">
              <w:rPr>
                <w:rFonts w:eastAsia="Arial" w:cs="Arial"/>
                <w:color w:val="000000"/>
                <w:sz w:val="18"/>
              </w:rPr>
              <w:t>картон</w:t>
            </w:r>
            <w:proofErr w:type="spellEnd"/>
            <w:r w:rsidRPr="00D34CDE">
              <w:rPr>
                <w:rFonts w:eastAsia="Arial" w:cs="Arial"/>
                <w:color w:val="000000"/>
                <w:sz w:val="18"/>
              </w:rPr>
              <w:t xml:space="preserve"> </w:t>
            </w:r>
          </w:p>
          <w:p w14:paraId="48CDC333" w14:textId="77777777" w:rsidR="00D34CDE" w:rsidRPr="00D34CDE" w:rsidRDefault="00D34CDE" w:rsidP="00D34CDE">
            <w:pPr>
              <w:spacing w:before="0" w:after="25" w:line="259" w:lineRule="auto"/>
              <w:ind w:right="50"/>
              <w:jc w:val="right"/>
              <w:rPr>
                <w:rFonts w:ascii="Times New Roman" w:hAnsi="Times New Roman"/>
                <w:color w:val="000000"/>
              </w:rPr>
            </w:pPr>
            <w:r w:rsidRPr="00D34CDE">
              <w:rPr>
                <w:rFonts w:eastAsia="Arial" w:cs="Arial"/>
                <w:color w:val="000000"/>
                <w:sz w:val="18"/>
              </w:rPr>
              <w:lastRenderedPageBreak/>
              <w:t xml:space="preserve"> </w:t>
            </w:r>
          </w:p>
          <w:p w14:paraId="18C64E40" w14:textId="77777777" w:rsidR="00D34CDE" w:rsidRPr="00D34CDE" w:rsidRDefault="00D34CDE" w:rsidP="00D34CDE">
            <w:pPr>
              <w:spacing w:before="0" w:line="259" w:lineRule="auto"/>
              <w:ind w:right="102"/>
              <w:jc w:val="right"/>
              <w:rPr>
                <w:rFonts w:ascii="Times New Roman" w:hAnsi="Times New Roman"/>
                <w:color w:val="000000"/>
              </w:rPr>
            </w:pPr>
            <w:proofErr w:type="spellStart"/>
            <w:r w:rsidRPr="00D34CDE">
              <w:rPr>
                <w:rFonts w:eastAsia="Arial" w:cs="Arial"/>
                <w:color w:val="000000"/>
                <w:sz w:val="18"/>
              </w:rPr>
              <w:t>Пластика</w:t>
            </w:r>
            <w:proofErr w:type="spellEnd"/>
            <w:r w:rsidRPr="00D34CDE">
              <w:rPr>
                <w:rFonts w:eastAsia="Arial" w:cs="Arial"/>
                <w:color w:val="000000"/>
                <w:sz w:val="18"/>
              </w:rPr>
              <w:t xml:space="preserve"> </w:t>
            </w:r>
          </w:p>
          <w:p w14:paraId="0AB4B51C" w14:textId="77777777" w:rsidR="00D34CDE" w:rsidRPr="00D34CDE" w:rsidRDefault="00D34CDE" w:rsidP="00D34CDE">
            <w:pPr>
              <w:spacing w:before="0" w:after="22" w:line="259" w:lineRule="auto"/>
              <w:ind w:right="50"/>
              <w:jc w:val="right"/>
              <w:rPr>
                <w:rFonts w:ascii="Times New Roman" w:hAnsi="Times New Roman"/>
                <w:color w:val="000000"/>
              </w:rPr>
            </w:pPr>
            <w:r w:rsidRPr="00D34CDE">
              <w:rPr>
                <w:rFonts w:eastAsia="Arial" w:cs="Arial"/>
                <w:color w:val="000000"/>
                <w:sz w:val="18"/>
              </w:rPr>
              <w:t xml:space="preserve"> </w:t>
            </w:r>
          </w:p>
          <w:p w14:paraId="5194AE11" w14:textId="77777777" w:rsidR="00D34CDE" w:rsidRPr="00D34CDE" w:rsidRDefault="00D34CDE" w:rsidP="00D34CDE">
            <w:pPr>
              <w:spacing w:before="0" w:line="259" w:lineRule="auto"/>
              <w:ind w:right="104"/>
              <w:jc w:val="right"/>
              <w:rPr>
                <w:rFonts w:ascii="Times New Roman" w:hAnsi="Times New Roman"/>
                <w:color w:val="000000"/>
              </w:rPr>
            </w:pPr>
            <w:proofErr w:type="spellStart"/>
            <w:r w:rsidRPr="00D34CDE">
              <w:rPr>
                <w:rFonts w:eastAsia="Arial" w:cs="Arial"/>
                <w:color w:val="000000"/>
                <w:sz w:val="18"/>
              </w:rPr>
              <w:t>Стакло</w:t>
            </w:r>
            <w:proofErr w:type="spellEnd"/>
            <w:r w:rsidRPr="00D34CDE">
              <w:rPr>
                <w:rFonts w:eastAsia="Arial" w:cs="Arial"/>
                <w:color w:val="000000"/>
                <w:sz w:val="18"/>
              </w:rPr>
              <w:t xml:space="preserve"> </w:t>
            </w:r>
          </w:p>
          <w:p w14:paraId="4FE6932C" w14:textId="77777777" w:rsidR="00D34CDE" w:rsidRPr="00D34CDE" w:rsidRDefault="00D34CDE" w:rsidP="00D34CDE">
            <w:pPr>
              <w:spacing w:before="0" w:after="22" w:line="259" w:lineRule="auto"/>
              <w:ind w:right="50"/>
              <w:jc w:val="right"/>
              <w:rPr>
                <w:rFonts w:ascii="Times New Roman" w:hAnsi="Times New Roman"/>
                <w:color w:val="000000"/>
              </w:rPr>
            </w:pPr>
            <w:r w:rsidRPr="00D34CDE">
              <w:rPr>
                <w:rFonts w:eastAsia="Arial" w:cs="Arial"/>
                <w:color w:val="000000"/>
                <w:sz w:val="18"/>
              </w:rPr>
              <w:t xml:space="preserve"> </w:t>
            </w:r>
          </w:p>
          <w:p w14:paraId="5BA8E662" w14:textId="77777777" w:rsidR="00D34CDE" w:rsidRPr="00D34CDE" w:rsidRDefault="00D34CDE" w:rsidP="00D34CDE">
            <w:pPr>
              <w:spacing w:before="0" w:line="259" w:lineRule="auto"/>
              <w:ind w:right="101"/>
              <w:jc w:val="right"/>
              <w:rPr>
                <w:rFonts w:ascii="Times New Roman" w:hAnsi="Times New Roman"/>
                <w:color w:val="000000"/>
              </w:rPr>
            </w:pPr>
            <w:proofErr w:type="spellStart"/>
            <w:r w:rsidRPr="00D34CDE">
              <w:rPr>
                <w:rFonts w:eastAsia="Arial" w:cs="Arial"/>
                <w:color w:val="000000"/>
                <w:sz w:val="18"/>
              </w:rPr>
              <w:t>Текстил</w:t>
            </w:r>
            <w:proofErr w:type="spellEnd"/>
            <w:r w:rsidRPr="00D34CDE">
              <w:rPr>
                <w:rFonts w:eastAsia="Arial" w:cs="Arial"/>
                <w:color w:val="000000"/>
                <w:sz w:val="18"/>
              </w:rPr>
              <w:t xml:space="preserve"> </w:t>
            </w:r>
          </w:p>
          <w:p w14:paraId="799B30EA" w14:textId="77777777" w:rsidR="00D34CDE" w:rsidRPr="00D34CDE" w:rsidRDefault="00D34CDE" w:rsidP="00D34CDE">
            <w:pPr>
              <w:spacing w:before="0" w:after="25" w:line="259" w:lineRule="auto"/>
              <w:ind w:right="50"/>
              <w:jc w:val="right"/>
              <w:rPr>
                <w:rFonts w:ascii="Times New Roman" w:hAnsi="Times New Roman"/>
                <w:color w:val="000000"/>
              </w:rPr>
            </w:pPr>
            <w:r w:rsidRPr="00D34CDE">
              <w:rPr>
                <w:rFonts w:eastAsia="Arial" w:cs="Arial"/>
                <w:color w:val="000000"/>
                <w:sz w:val="18"/>
              </w:rPr>
              <w:t xml:space="preserve"> </w:t>
            </w:r>
          </w:p>
          <w:p w14:paraId="51B06FC0" w14:textId="77777777" w:rsidR="00D34CDE" w:rsidRPr="00D34CDE" w:rsidRDefault="00D34CDE" w:rsidP="00D34CDE">
            <w:pPr>
              <w:spacing w:before="0" w:line="259" w:lineRule="auto"/>
              <w:ind w:right="101"/>
              <w:jc w:val="right"/>
              <w:rPr>
                <w:rFonts w:ascii="Times New Roman" w:hAnsi="Times New Roman"/>
                <w:color w:val="000000"/>
              </w:rPr>
            </w:pPr>
            <w:proofErr w:type="spellStart"/>
            <w:r w:rsidRPr="00D34CDE">
              <w:rPr>
                <w:rFonts w:eastAsia="Arial" w:cs="Arial"/>
                <w:color w:val="000000"/>
                <w:sz w:val="18"/>
              </w:rPr>
              <w:t>Инертен</w:t>
            </w:r>
            <w:proofErr w:type="spellEnd"/>
            <w:r w:rsidRPr="00D34CDE">
              <w:rPr>
                <w:rFonts w:eastAsia="Arial" w:cs="Arial"/>
                <w:color w:val="000000"/>
                <w:sz w:val="18"/>
              </w:rPr>
              <w:t xml:space="preserve"> </w:t>
            </w:r>
          </w:p>
          <w:p w14:paraId="78BC0492" w14:textId="77777777" w:rsidR="00D34CDE" w:rsidRPr="00D34CDE" w:rsidRDefault="00D34CDE" w:rsidP="00D34CDE">
            <w:pPr>
              <w:spacing w:before="0" w:after="23" w:line="259" w:lineRule="auto"/>
              <w:ind w:right="50"/>
              <w:jc w:val="right"/>
              <w:rPr>
                <w:rFonts w:ascii="Times New Roman" w:hAnsi="Times New Roman"/>
                <w:color w:val="000000"/>
              </w:rPr>
            </w:pPr>
            <w:r w:rsidRPr="00D34CDE">
              <w:rPr>
                <w:rFonts w:eastAsia="Arial" w:cs="Arial"/>
                <w:color w:val="000000"/>
                <w:sz w:val="18"/>
              </w:rPr>
              <w:t xml:space="preserve"> </w:t>
            </w:r>
          </w:p>
          <w:p w14:paraId="60083D7D" w14:textId="77777777" w:rsidR="00D34CDE" w:rsidRPr="00D34CDE" w:rsidRDefault="00D34CDE" w:rsidP="00D34CDE">
            <w:pPr>
              <w:spacing w:before="0" w:line="259" w:lineRule="auto"/>
              <w:ind w:right="100"/>
              <w:jc w:val="right"/>
              <w:rPr>
                <w:rFonts w:ascii="Times New Roman" w:hAnsi="Times New Roman"/>
                <w:color w:val="000000"/>
              </w:rPr>
            </w:pPr>
            <w:proofErr w:type="spellStart"/>
            <w:r w:rsidRPr="00D34CDE">
              <w:rPr>
                <w:rFonts w:eastAsia="Arial" w:cs="Arial"/>
                <w:color w:val="000000"/>
                <w:sz w:val="18"/>
              </w:rPr>
              <w:t>Хигиенски</w:t>
            </w:r>
            <w:proofErr w:type="spellEnd"/>
            <w:r w:rsidRPr="00D34CDE">
              <w:rPr>
                <w:rFonts w:eastAsia="Arial" w:cs="Arial"/>
                <w:color w:val="000000"/>
                <w:sz w:val="18"/>
              </w:rPr>
              <w:t xml:space="preserve"> </w:t>
            </w:r>
          </w:p>
          <w:p w14:paraId="372BC658" w14:textId="77777777" w:rsidR="00D34CDE" w:rsidRPr="00D34CDE" w:rsidRDefault="00D34CDE" w:rsidP="00D34CDE">
            <w:pPr>
              <w:spacing w:before="0" w:after="22" w:line="259" w:lineRule="auto"/>
              <w:ind w:right="50"/>
              <w:jc w:val="right"/>
              <w:rPr>
                <w:rFonts w:ascii="Times New Roman" w:hAnsi="Times New Roman"/>
                <w:color w:val="000000"/>
              </w:rPr>
            </w:pPr>
            <w:r w:rsidRPr="00D34CDE">
              <w:rPr>
                <w:rFonts w:eastAsia="Arial" w:cs="Arial"/>
                <w:color w:val="000000"/>
                <w:sz w:val="18"/>
              </w:rPr>
              <w:t xml:space="preserve"> </w:t>
            </w:r>
          </w:p>
          <w:p w14:paraId="2564E0F5" w14:textId="77777777" w:rsidR="00D34CDE" w:rsidRPr="00D34CDE" w:rsidRDefault="00D34CDE" w:rsidP="00D34CDE">
            <w:pPr>
              <w:spacing w:before="0" w:line="259" w:lineRule="auto"/>
              <w:ind w:right="102"/>
              <w:jc w:val="right"/>
              <w:rPr>
                <w:rFonts w:ascii="Times New Roman" w:hAnsi="Times New Roman"/>
                <w:color w:val="000000"/>
              </w:rPr>
            </w:pPr>
            <w:proofErr w:type="spellStart"/>
            <w:r w:rsidRPr="00D34CDE">
              <w:rPr>
                <w:rFonts w:eastAsia="Arial" w:cs="Arial"/>
                <w:color w:val="000000"/>
                <w:sz w:val="18"/>
              </w:rPr>
              <w:t>Метали</w:t>
            </w:r>
            <w:proofErr w:type="spellEnd"/>
            <w:r w:rsidRPr="00D34CDE">
              <w:rPr>
                <w:rFonts w:eastAsia="Arial" w:cs="Arial"/>
                <w:color w:val="000000"/>
                <w:sz w:val="18"/>
              </w:rPr>
              <w:t xml:space="preserve"> </w:t>
            </w:r>
          </w:p>
          <w:p w14:paraId="2A16D951" w14:textId="77777777" w:rsidR="00D34CDE" w:rsidRPr="00D34CDE" w:rsidRDefault="00D34CDE" w:rsidP="00D34CDE">
            <w:pPr>
              <w:spacing w:before="0" w:after="25" w:line="259" w:lineRule="auto"/>
              <w:ind w:right="50"/>
              <w:jc w:val="right"/>
              <w:rPr>
                <w:rFonts w:ascii="Times New Roman" w:hAnsi="Times New Roman"/>
                <w:color w:val="000000"/>
              </w:rPr>
            </w:pPr>
            <w:r w:rsidRPr="00D34CDE">
              <w:rPr>
                <w:rFonts w:eastAsia="Arial" w:cs="Arial"/>
                <w:color w:val="000000"/>
                <w:sz w:val="18"/>
              </w:rPr>
              <w:t xml:space="preserve"> </w:t>
            </w:r>
          </w:p>
          <w:p w14:paraId="499BC8C0" w14:textId="77777777" w:rsidR="00D34CDE" w:rsidRPr="00D34CDE" w:rsidRDefault="00D34CDE" w:rsidP="00D34CDE">
            <w:pPr>
              <w:spacing w:before="0" w:line="259" w:lineRule="auto"/>
              <w:ind w:right="102"/>
              <w:jc w:val="right"/>
              <w:rPr>
                <w:rFonts w:ascii="Times New Roman" w:hAnsi="Times New Roman"/>
                <w:color w:val="000000"/>
              </w:rPr>
            </w:pPr>
            <w:proofErr w:type="spellStart"/>
            <w:r w:rsidRPr="00D34CDE">
              <w:rPr>
                <w:rFonts w:eastAsia="Arial" w:cs="Arial"/>
                <w:color w:val="000000"/>
                <w:sz w:val="18"/>
              </w:rPr>
              <w:t>Неметали</w:t>
            </w:r>
            <w:proofErr w:type="spellEnd"/>
            <w:r w:rsidRPr="00D34CDE">
              <w:rPr>
                <w:rFonts w:eastAsia="Arial" w:cs="Arial"/>
                <w:color w:val="000000"/>
                <w:sz w:val="18"/>
              </w:rPr>
              <w:t xml:space="preserve"> </w:t>
            </w:r>
          </w:p>
          <w:p w14:paraId="78713CCC" w14:textId="77777777" w:rsidR="00D34CDE" w:rsidRPr="00D34CDE" w:rsidRDefault="00D34CDE" w:rsidP="00D34CDE">
            <w:pPr>
              <w:spacing w:before="0" w:line="259" w:lineRule="auto"/>
              <w:ind w:right="50"/>
              <w:jc w:val="right"/>
              <w:rPr>
                <w:rFonts w:ascii="Times New Roman" w:hAnsi="Times New Roman"/>
                <w:color w:val="000000"/>
              </w:rPr>
            </w:pPr>
            <w:r w:rsidRPr="00D34CDE">
              <w:rPr>
                <w:rFonts w:eastAsia="Arial" w:cs="Arial"/>
                <w:color w:val="000000"/>
                <w:sz w:val="18"/>
              </w:rPr>
              <w:t xml:space="preserve"> </w:t>
            </w:r>
          </w:p>
          <w:p w14:paraId="2B365027" w14:textId="77777777" w:rsidR="00D34CDE" w:rsidRPr="00D34CDE" w:rsidRDefault="00D34CDE" w:rsidP="00D34CDE">
            <w:pPr>
              <w:spacing w:before="0" w:line="277" w:lineRule="auto"/>
              <w:ind w:right="101"/>
              <w:jc w:val="right"/>
              <w:rPr>
                <w:rFonts w:ascii="Times New Roman" w:hAnsi="Times New Roman"/>
                <w:color w:val="000000"/>
              </w:rPr>
            </w:pPr>
            <w:proofErr w:type="spellStart"/>
            <w:r w:rsidRPr="00D34CDE">
              <w:rPr>
                <w:rFonts w:eastAsia="Arial" w:cs="Arial"/>
                <w:color w:val="000000"/>
                <w:sz w:val="18"/>
              </w:rPr>
              <w:t>Електронски</w:t>
            </w:r>
            <w:proofErr w:type="spellEnd"/>
            <w:r w:rsidRPr="00D34CDE">
              <w:rPr>
                <w:rFonts w:eastAsia="Arial" w:cs="Arial"/>
                <w:color w:val="000000"/>
                <w:sz w:val="18"/>
              </w:rPr>
              <w:t xml:space="preserve"> и </w:t>
            </w:r>
            <w:proofErr w:type="spellStart"/>
            <w:r w:rsidRPr="00D34CDE">
              <w:rPr>
                <w:rFonts w:eastAsia="Arial" w:cs="Arial"/>
                <w:color w:val="000000"/>
                <w:sz w:val="18"/>
              </w:rPr>
              <w:t>електричен</w:t>
            </w:r>
            <w:proofErr w:type="spellEnd"/>
            <w:r w:rsidRPr="00D34CDE">
              <w:rPr>
                <w:rFonts w:eastAsia="Arial" w:cs="Arial"/>
                <w:color w:val="000000"/>
                <w:sz w:val="18"/>
              </w:rPr>
              <w:t xml:space="preserve"> </w:t>
            </w:r>
          </w:p>
          <w:p w14:paraId="5DADAD53" w14:textId="77777777" w:rsidR="00D34CDE" w:rsidRPr="00D34CDE" w:rsidRDefault="00D34CDE" w:rsidP="00D34CDE">
            <w:pPr>
              <w:spacing w:before="0" w:after="22" w:line="259" w:lineRule="auto"/>
              <w:ind w:right="50"/>
              <w:jc w:val="right"/>
              <w:rPr>
                <w:rFonts w:ascii="Times New Roman" w:hAnsi="Times New Roman"/>
                <w:color w:val="000000"/>
              </w:rPr>
            </w:pPr>
            <w:r w:rsidRPr="00D34CDE">
              <w:rPr>
                <w:rFonts w:eastAsia="Arial" w:cs="Arial"/>
                <w:color w:val="000000"/>
                <w:sz w:val="18"/>
              </w:rPr>
              <w:t xml:space="preserve"> </w:t>
            </w:r>
          </w:p>
          <w:p w14:paraId="6ADF3C17" w14:textId="77777777" w:rsidR="00D34CDE" w:rsidRPr="00D34CDE" w:rsidRDefault="00D34CDE" w:rsidP="00D34CDE">
            <w:pPr>
              <w:spacing w:before="0" w:line="259" w:lineRule="auto"/>
              <w:ind w:right="100"/>
              <w:jc w:val="right"/>
              <w:rPr>
                <w:rFonts w:ascii="Times New Roman" w:hAnsi="Times New Roman"/>
                <w:color w:val="000000"/>
              </w:rPr>
            </w:pPr>
            <w:proofErr w:type="spellStart"/>
            <w:r w:rsidRPr="00D34CDE">
              <w:rPr>
                <w:rFonts w:eastAsia="Arial" w:cs="Arial"/>
                <w:color w:val="000000"/>
                <w:sz w:val="18"/>
              </w:rPr>
              <w:t>Батерии</w:t>
            </w:r>
            <w:proofErr w:type="spellEnd"/>
            <w:r w:rsidRPr="00D34CDE">
              <w:rPr>
                <w:rFonts w:eastAsia="Arial" w:cs="Arial"/>
                <w:color w:val="000000"/>
                <w:sz w:val="18"/>
              </w:rPr>
              <w:t xml:space="preserve"> </w:t>
            </w:r>
          </w:p>
          <w:p w14:paraId="111130A0" w14:textId="77777777" w:rsidR="00D34CDE" w:rsidRPr="00D34CDE" w:rsidRDefault="00D34CDE" w:rsidP="00D34CDE">
            <w:pPr>
              <w:spacing w:before="0" w:after="25" w:line="259" w:lineRule="auto"/>
              <w:ind w:right="50"/>
              <w:jc w:val="right"/>
              <w:rPr>
                <w:rFonts w:ascii="Times New Roman" w:hAnsi="Times New Roman"/>
                <w:color w:val="000000"/>
              </w:rPr>
            </w:pPr>
            <w:r w:rsidRPr="00D34CDE">
              <w:rPr>
                <w:rFonts w:eastAsia="Arial" w:cs="Arial"/>
                <w:color w:val="000000"/>
                <w:sz w:val="18"/>
              </w:rPr>
              <w:t xml:space="preserve"> </w:t>
            </w:r>
          </w:p>
          <w:p w14:paraId="5B831DC0" w14:textId="77777777" w:rsidR="00D34CDE" w:rsidRPr="00D34CDE" w:rsidRDefault="00D34CDE" w:rsidP="00D34CDE">
            <w:pPr>
              <w:spacing w:before="0" w:line="259" w:lineRule="auto"/>
              <w:ind w:right="103"/>
              <w:jc w:val="right"/>
              <w:rPr>
                <w:rFonts w:ascii="Times New Roman" w:hAnsi="Times New Roman"/>
                <w:color w:val="000000"/>
              </w:rPr>
            </w:pPr>
            <w:proofErr w:type="spellStart"/>
            <w:r w:rsidRPr="00D34CDE">
              <w:rPr>
                <w:rFonts w:eastAsia="Arial" w:cs="Arial"/>
                <w:color w:val="000000"/>
                <w:sz w:val="18"/>
              </w:rPr>
              <w:t>Акумулатори</w:t>
            </w:r>
            <w:proofErr w:type="spellEnd"/>
            <w:r w:rsidRPr="00D34CDE">
              <w:rPr>
                <w:rFonts w:eastAsia="Arial" w:cs="Arial"/>
                <w:color w:val="000000"/>
                <w:sz w:val="18"/>
              </w:rPr>
              <w:t xml:space="preserve"> </w:t>
            </w:r>
          </w:p>
          <w:p w14:paraId="50192E5C" w14:textId="77777777" w:rsidR="00D34CDE" w:rsidRPr="00D34CDE" w:rsidRDefault="00D34CDE" w:rsidP="00D34CDE">
            <w:pPr>
              <w:spacing w:before="0" w:line="259" w:lineRule="auto"/>
              <w:ind w:right="50"/>
              <w:jc w:val="right"/>
              <w:rPr>
                <w:rFonts w:ascii="Times New Roman" w:hAnsi="Times New Roman"/>
                <w:color w:val="000000"/>
              </w:rPr>
            </w:pPr>
            <w:r w:rsidRPr="00D34CDE">
              <w:rPr>
                <w:rFonts w:eastAsia="Arial" w:cs="Arial"/>
                <w:color w:val="000000"/>
                <w:sz w:val="18"/>
              </w:rPr>
              <w:t xml:space="preserve"> </w:t>
            </w:r>
          </w:p>
          <w:p w14:paraId="71145091" w14:textId="77777777" w:rsidR="00D34CDE" w:rsidRPr="00D34CDE" w:rsidRDefault="00D34CDE" w:rsidP="00D34CDE">
            <w:pPr>
              <w:spacing w:before="0" w:line="259" w:lineRule="auto"/>
              <w:ind w:right="101"/>
              <w:jc w:val="right"/>
              <w:rPr>
                <w:rFonts w:ascii="Times New Roman" w:hAnsi="Times New Roman"/>
                <w:color w:val="000000"/>
              </w:rPr>
            </w:pPr>
            <w:proofErr w:type="spellStart"/>
            <w:r w:rsidRPr="00D34CDE">
              <w:rPr>
                <w:rFonts w:eastAsia="Arial" w:cs="Arial"/>
                <w:color w:val="000000"/>
                <w:sz w:val="18"/>
              </w:rPr>
              <w:t>Опасен</w:t>
            </w:r>
            <w:proofErr w:type="spellEnd"/>
            <w:r w:rsidRPr="00D34CDE">
              <w:rPr>
                <w:rFonts w:eastAsia="Arial" w:cs="Arial"/>
                <w:color w:val="000000"/>
                <w:sz w:val="18"/>
              </w:rPr>
              <w:t xml:space="preserve"> </w:t>
            </w:r>
            <w:proofErr w:type="spellStart"/>
            <w:r w:rsidRPr="00D34CDE">
              <w:rPr>
                <w:rFonts w:eastAsia="Arial" w:cs="Arial"/>
                <w:color w:val="000000"/>
                <w:sz w:val="18"/>
              </w:rPr>
              <w:t>отпад</w:t>
            </w:r>
            <w:proofErr w:type="spellEnd"/>
            <w:r w:rsidRPr="00D34CDE">
              <w:rPr>
                <w:rFonts w:eastAsia="Arial" w:cs="Arial"/>
                <w:color w:val="000000"/>
                <w:sz w:val="18"/>
              </w:rPr>
              <w:t xml:space="preserve"> </w:t>
            </w:r>
          </w:p>
          <w:p w14:paraId="3363C004" w14:textId="77777777" w:rsidR="00D34CDE" w:rsidRPr="00D34CDE" w:rsidRDefault="00D34CDE" w:rsidP="00D34CDE">
            <w:pPr>
              <w:spacing w:before="0" w:line="279" w:lineRule="auto"/>
              <w:ind w:left="208" w:right="101" w:hanging="63"/>
              <w:jc w:val="right"/>
              <w:rPr>
                <w:rFonts w:ascii="Times New Roman" w:hAnsi="Times New Roman"/>
                <w:color w:val="000000"/>
              </w:rPr>
            </w:pPr>
            <w:r w:rsidRPr="00D34CDE">
              <w:rPr>
                <w:rFonts w:eastAsia="Arial" w:cs="Arial"/>
                <w:color w:val="000000"/>
                <w:sz w:val="18"/>
              </w:rPr>
              <w:t>(</w:t>
            </w:r>
            <w:proofErr w:type="spellStart"/>
            <w:r w:rsidRPr="00D34CDE">
              <w:rPr>
                <w:rFonts w:eastAsia="Arial" w:cs="Arial"/>
                <w:color w:val="000000"/>
                <w:sz w:val="18"/>
              </w:rPr>
              <w:t>антифриз</w:t>
            </w:r>
            <w:proofErr w:type="spellEnd"/>
            <w:r w:rsidRPr="00D34CDE">
              <w:rPr>
                <w:rFonts w:eastAsia="Arial" w:cs="Arial"/>
                <w:color w:val="000000"/>
                <w:sz w:val="18"/>
              </w:rPr>
              <w:t xml:space="preserve">, </w:t>
            </w:r>
            <w:proofErr w:type="spellStart"/>
            <w:r w:rsidRPr="00D34CDE">
              <w:rPr>
                <w:rFonts w:eastAsia="Arial" w:cs="Arial"/>
                <w:color w:val="000000"/>
                <w:sz w:val="18"/>
              </w:rPr>
              <w:t>медицински</w:t>
            </w:r>
            <w:proofErr w:type="spellEnd"/>
            <w:r w:rsidRPr="00D34CDE">
              <w:rPr>
                <w:rFonts w:eastAsia="Arial" w:cs="Arial"/>
                <w:color w:val="000000"/>
                <w:sz w:val="18"/>
              </w:rPr>
              <w:t xml:space="preserve">, </w:t>
            </w:r>
            <w:proofErr w:type="spellStart"/>
            <w:proofErr w:type="gramStart"/>
            <w:r w:rsidRPr="00D34CDE">
              <w:rPr>
                <w:rFonts w:eastAsia="Arial" w:cs="Arial"/>
                <w:color w:val="000000"/>
                <w:sz w:val="18"/>
              </w:rPr>
              <w:t>стиропор</w:t>
            </w:r>
            <w:proofErr w:type="spellEnd"/>
            <w:r w:rsidRPr="00D34CDE">
              <w:rPr>
                <w:rFonts w:eastAsia="Arial" w:cs="Arial"/>
                <w:color w:val="000000"/>
                <w:sz w:val="18"/>
              </w:rPr>
              <w:t xml:space="preserve">)  </w:t>
            </w:r>
            <w:proofErr w:type="spellStart"/>
            <w:r w:rsidRPr="00D34CDE">
              <w:rPr>
                <w:rFonts w:eastAsia="Arial" w:cs="Arial"/>
                <w:color w:val="000000"/>
                <w:sz w:val="18"/>
              </w:rPr>
              <w:t>Градежен</w:t>
            </w:r>
            <w:proofErr w:type="spellEnd"/>
            <w:proofErr w:type="gramEnd"/>
            <w:r w:rsidRPr="00D34CDE">
              <w:rPr>
                <w:rFonts w:eastAsia="Arial" w:cs="Arial"/>
                <w:color w:val="000000"/>
                <w:sz w:val="18"/>
              </w:rPr>
              <w:t xml:space="preserve"> </w:t>
            </w:r>
            <w:proofErr w:type="spellStart"/>
            <w:r w:rsidRPr="00D34CDE">
              <w:rPr>
                <w:rFonts w:eastAsia="Arial" w:cs="Arial"/>
                <w:color w:val="000000"/>
                <w:sz w:val="18"/>
              </w:rPr>
              <w:t>шут</w:t>
            </w:r>
            <w:proofErr w:type="spellEnd"/>
            <w:r w:rsidRPr="00D34CDE">
              <w:rPr>
                <w:rFonts w:eastAsia="Arial" w:cs="Arial"/>
                <w:color w:val="000000"/>
                <w:sz w:val="18"/>
              </w:rPr>
              <w:t xml:space="preserve">  </w:t>
            </w:r>
          </w:p>
          <w:p w14:paraId="14CA1E51" w14:textId="77777777" w:rsidR="00D34CDE" w:rsidRPr="00D34CDE" w:rsidRDefault="00D34CDE" w:rsidP="00D34CDE">
            <w:pPr>
              <w:spacing w:before="0" w:after="23" w:line="259" w:lineRule="auto"/>
              <w:ind w:right="50"/>
              <w:jc w:val="right"/>
              <w:rPr>
                <w:rFonts w:ascii="Times New Roman" w:hAnsi="Times New Roman"/>
                <w:color w:val="000000"/>
              </w:rPr>
            </w:pPr>
            <w:r w:rsidRPr="00D34CDE">
              <w:rPr>
                <w:rFonts w:eastAsia="Arial" w:cs="Arial"/>
                <w:color w:val="000000"/>
                <w:sz w:val="18"/>
              </w:rPr>
              <w:t xml:space="preserve"> </w:t>
            </w:r>
          </w:p>
          <w:p w14:paraId="28F9BA22" w14:textId="77777777" w:rsidR="00D34CDE" w:rsidRPr="00D34CDE" w:rsidRDefault="00D34CDE" w:rsidP="00D34CDE">
            <w:pPr>
              <w:spacing w:before="0" w:line="259" w:lineRule="auto"/>
              <w:ind w:right="101"/>
              <w:jc w:val="right"/>
              <w:rPr>
                <w:rFonts w:ascii="Times New Roman" w:hAnsi="Times New Roman"/>
                <w:color w:val="000000"/>
              </w:rPr>
            </w:pPr>
            <w:proofErr w:type="spellStart"/>
            <w:r w:rsidRPr="00D34CDE">
              <w:rPr>
                <w:rFonts w:eastAsia="Arial" w:cs="Arial"/>
                <w:color w:val="000000"/>
                <w:sz w:val="18"/>
              </w:rPr>
              <w:t>Течен</w:t>
            </w:r>
            <w:proofErr w:type="spellEnd"/>
            <w:r w:rsidRPr="00D34CDE">
              <w:rPr>
                <w:rFonts w:eastAsia="Arial" w:cs="Arial"/>
                <w:color w:val="000000"/>
                <w:sz w:val="18"/>
              </w:rPr>
              <w:t xml:space="preserve"> </w:t>
            </w:r>
            <w:proofErr w:type="spellStart"/>
            <w:r w:rsidRPr="00D34CDE">
              <w:rPr>
                <w:rFonts w:eastAsia="Arial" w:cs="Arial"/>
                <w:color w:val="000000"/>
                <w:sz w:val="18"/>
              </w:rPr>
              <w:t>исцедок</w:t>
            </w:r>
            <w:proofErr w:type="spellEnd"/>
            <w:r w:rsidRPr="00D34CDE">
              <w:rPr>
                <w:rFonts w:eastAsia="Arial" w:cs="Arial"/>
                <w:color w:val="000000"/>
                <w:sz w:val="18"/>
              </w:rPr>
              <w:t xml:space="preserve"> </w:t>
            </w:r>
          </w:p>
          <w:p w14:paraId="0F666061" w14:textId="77777777" w:rsidR="00D34CDE" w:rsidRPr="00D34CDE" w:rsidRDefault="00D34CDE" w:rsidP="00D34CDE">
            <w:pPr>
              <w:spacing w:before="0" w:after="26" w:line="259" w:lineRule="auto"/>
              <w:ind w:right="50"/>
              <w:jc w:val="right"/>
              <w:rPr>
                <w:rFonts w:ascii="Times New Roman" w:hAnsi="Times New Roman"/>
                <w:color w:val="000000"/>
              </w:rPr>
            </w:pPr>
            <w:r w:rsidRPr="00D34CDE">
              <w:rPr>
                <w:rFonts w:eastAsia="Arial" w:cs="Arial"/>
                <w:color w:val="000000"/>
                <w:sz w:val="18"/>
              </w:rPr>
              <w:t xml:space="preserve"> </w:t>
            </w:r>
          </w:p>
          <w:p w14:paraId="658C1B4A" w14:textId="77777777" w:rsidR="00D34CDE" w:rsidRPr="00D34CDE" w:rsidRDefault="00D34CDE" w:rsidP="00D34CDE">
            <w:pPr>
              <w:spacing w:before="0" w:line="259" w:lineRule="auto"/>
              <w:ind w:left="76"/>
              <w:jc w:val="left"/>
              <w:rPr>
                <w:rFonts w:ascii="Times New Roman" w:hAnsi="Times New Roman"/>
                <w:color w:val="000000"/>
              </w:rPr>
            </w:pPr>
            <w:proofErr w:type="spellStart"/>
            <w:r w:rsidRPr="00D34CDE">
              <w:rPr>
                <w:rFonts w:eastAsia="Arial" w:cs="Arial"/>
                <w:color w:val="000000"/>
                <w:sz w:val="18"/>
              </w:rPr>
              <w:t>Вкупна</w:t>
            </w:r>
            <w:proofErr w:type="spellEnd"/>
            <w:r w:rsidRPr="00D34CDE">
              <w:rPr>
                <w:rFonts w:eastAsia="Arial" w:cs="Arial"/>
                <w:color w:val="000000"/>
                <w:sz w:val="18"/>
              </w:rPr>
              <w:t xml:space="preserve"> </w:t>
            </w:r>
            <w:proofErr w:type="spellStart"/>
            <w:r w:rsidRPr="00D34CDE">
              <w:rPr>
                <w:rFonts w:eastAsia="Arial" w:cs="Arial"/>
                <w:color w:val="000000"/>
                <w:sz w:val="18"/>
              </w:rPr>
              <w:t>тежина</w:t>
            </w:r>
            <w:proofErr w:type="spellEnd"/>
            <w:r w:rsidRPr="00D34CDE">
              <w:rPr>
                <w:rFonts w:eastAsia="Arial" w:cs="Arial"/>
                <w:color w:val="000000"/>
                <w:sz w:val="18"/>
              </w:rPr>
              <w:t xml:space="preserve"> </w:t>
            </w:r>
            <w:proofErr w:type="spellStart"/>
            <w:r w:rsidRPr="00D34CDE">
              <w:rPr>
                <w:rFonts w:eastAsia="Arial" w:cs="Arial"/>
                <w:color w:val="000000"/>
                <w:sz w:val="18"/>
              </w:rPr>
              <w:t>на</w:t>
            </w:r>
            <w:proofErr w:type="spellEnd"/>
            <w:r w:rsidRPr="00D34CDE">
              <w:rPr>
                <w:rFonts w:eastAsia="Arial" w:cs="Arial"/>
                <w:color w:val="000000"/>
                <w:sz w:val="18"/>
              </w:rPr>
              <w:t xml:space="preserve"> </w:t>
            </w:r>
            <w:proofErr w:type="spellStart"/>
            <w:r w:rsidRPr="00D34CDE">
              <w:rPr>
                <w:rFonts w:eastAsia="Arial" w:cs="Arial"/>
                <w:color w:val="000000"/>
                <w:sz w:val="18"/>
              </w:rPr>
              <w:t>отпад</w:t>
            </w:r>
            <w:proofErr w:type="spellEnd"/>
            <w:r w:rsidRPr="00D34CDE">
              <w:rPr>
                <w:rFonts w:eastAsia="Arial" w:cs="Arial"/>
                <w:color w:val="000000"/>
                <w:sz w:val="18"/>
              </w:rPr>
              <w:t xml:space="preserve"> </w:t>
            </w:r>
          </w:p>
        </w:tc>
        <w:tc>
          <w:tcPr>
            <w:tcW w:w="1280" w:type="dxa"/>
            <w:tcBorders>
              <w:top w:val="single" w:sz="4" w:space="0" w:color="9CC2E5"/>
              <w:left w:val="single" w:sz="4" w:space="0" w:color="9CC2E5"/>
              <w:bottom w:val="single" w:sz="4" w:space="0" w:color="9CC2E5"/>
              <w:right w:val="single" w:sz="4" w:space="0" w:color="9CC2E5"/>
            </w:tcBorders>
            <w:shd w:val="clear" w:color="auto" w:fill="DEEAF6"/>
          </w:tcPr>
          <w:p w14:paraId="4AFFCC9C" w14:textId="77777777" w:rsidR="00D34CDE" w:rsidRPr="00D34CDE" w:rsidRDefault="00D34CDE" w:rsidP="00D34CDE">
            <w:pPr>
              <w:spacing w:before="0" w:after="13" w:line="259" w:lineRule="auto"/>
              <w:ind w:right="102"/>
              <w:jc w:val="center"/>
              <w:rPr>
                <w:rFonts w:ascii="Times New Roman" w:hAnsi="Times New Roman"/>
                <w:color w:val="000000"/>
              </w:rPr>
            </w:pPr>
            <w:r w:rsidRPr="00D34CDE">
              <w:rPr>
                <w:rFonts w:eastAsia="Arial" w:cs="Arial"/>
                <w:color w:val="000000"/>
                <w:sz w:val="18"/>
              </w:rPr>
              <w:lastRenderedPageBreak/>
              <w:t xml:space="preserve">ГРАД </w:t>
            </w:r>
          </w:p>
          <w:p w14:paraId="525957A2" w14:textId="77777777" w:rsidR="00D34CDE" w:rsidRPr="00D34CDE" w:rsidRDefault="00D34CDE" w:rsidP="00D34CDE">
            <w:pPr>
              <w:spacing w:before="0" w:after="13" w:line="259" w:lineRule="auto"/>
              <w:ind w:left="29"/>
              <w:jc w:val="left"/>
              <w:rPr>
                <w:rFonts w:ascii="Times New Roman" w:hAnsi="Times New Roman"/>
                <w:color w:val="000000"/>
              </w:rPr>
            </w:pPr>
            <w:r w:rsidRPr="00D34CDE">
              <w:rPr>
                <w:rFonts w:eastAsia="Arial" w:cs="Arial"/>
                <w:color w:val="000000"/>
                <w:sz w:val="18"/>
              </w:rPr>
              <w:t xml:space="preserve">СТРУМИЦА </w:t>
            </w:r>
          </w:p>
          <w:p w14:paraId="4883CF52" w14:textId="77777777" w:rsidR="00D34CDE" w:rsidRPr="00D34CDE" w:rsidRDefault="00D34CDE" w:rsidP="00D34CDE">
            <w:pPr>
              <w:spacing w:before="0" w:after="15" w:line="259" w:lineRule="auto"/>
              <w:ind w:left="72"/>
              <w:jc w:val="left"/>
              <w:rPr>
                <w:rFonts w:ascii="Times New Roman" w:hAnsi="Times New Roman"/>
                <w:color w:val="000000"/>
              </w:rPr>
            </w:pPr>
            <w:proofErr w:type="spellStart"/>
            <w:r w:rsidRPr="00D34CDE">
              <w:rPr>
                <w:rFonts w:eastAsia="Arial" w:cs="Arial"/>
                <w:color w:val="000000"/>
                <w:sz w:val="18"/>
              </w:rPr>
              <w:t>Централно</w:t>
            </w:r>
            <w:proofErr w:type="spellEnd"/>
            <w:r w:rsidRPr="00D34CDE">
              <w:rPr>
                <w:rFonts w:eastAsia="Arial" w:cs="Arial"/>
                <w:color w:val="000000"/>
                <w:sz w:val="18"/>
              </w:rPr>
              <w:t xml:space="preserve"> </w:t>
            </w:r>
          </w:p>
          <w:p w14:paraId="03B56518" w14:textId="77777777" w:rsidR="00D34CDE" w:rsidRPr="00D34CDE" w:rsidRDefault="00D34CDE" w:rsidP="00D34CDE">
            <w:pPr>
              <w:spacing w:before="0" w:line="259" w:lineRule="auto"/>
              <w:ind w:right="101"/>
              <w:jc w:val="center"/>
              <w:rPr>
                <w:rFonts w:ascii="Times New Roman" w:hAnsi="Times New Roman"/>
                <w:color w:val="000000"/>
              </w:rPr>
            </w:pPr>
            <w:proofErr w:type="spellStart"/>
            <w:r w:rsidRPr="00D34CDE">
              <w:rPr>
                <w:rFonts w:eastAsia="Arial" w:cs="Arial"/>
                <w:color w:val="000000"/>
                <w:sz w:val="18"/>
              </w:rPr>
              <w:t>Подрачје</w:t>
            </w:r>
            <w:proofErr w:type="spellEnd"/>
            <w:r w:rsidRPr="00D34CDE">
              <w:rPr>
                <w:rFonts w:eastAsia="Arial" w:cs="Arial"/>
                <w:color w:val="000000"/>
                <w:sz w:val="18"/>
              </w:rPr>
              <w:t xml:space="preserve"> </w:t>
            </w:r>
          </w:p>
          <w:p w14:paraId="60F3F733"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1,1м</w:t>
            </w:r>
            <w:r w:rsidRPr="00D34CDE">
              <w:rPr>
                <w:rFonts w:eastAsia="Arial" w:cs="Arial"/>
                <w:color w:val="000000"/>
                <w:sz w:val="18"/>
                <w:vertAlign w:val="superscript"/>
              </w:rPr>
              <w:t xml:space="preserve">3 </w:t>
            </w:r>
          </w:p>
        </w:tc>
        <w:tc>
          <w:tcPr>
            <w:tcW w:w="1268" w:type="dxa"/>
            <w:tcBorders>
              <w:top w:val="single" w:sz="4" w:space="0" w:color="9CC2E5"/>
              <w:left w:val="single" w:sz="4" w:space="0" w:color="9CC2E5"/>
              <w:bottom w:val="single" w:sz="4" w:space="0" w:color="9CC2E5"/>
              <w:right w:val="single" w:sz="4" w:space="0" w:color="9CC2E5"/>
            </w:tcBorders>
            <w:shd w:val="clear" w:color="auto" w:fill="DEEAF6"/>
          </w:tcPr>
          <w:p w14:paraId="0A5F4330" w14:textId="77777777" w:rsidR="00D34CDE" w:rsidRPr="00D34CDE" w:rsidRDefault="00D34CDE" w:rsidP="00D34CDE">
            <w:pPr>
              <w:spacing w:before="0" w:after="13" w:line="259" w:lineRule="auto"/>
              <w:ind w:right="101"/>
              <w:jc w:val="center"/>
              <w:rPr>
                <w:rFonts w:ascii="Times New Roman" w:hAnsi="Times New Roman"/>
                <w:color w:val="000000"/>
              </w:rPr>
            </w:pPr>
            <w:r w:rsidRPr="00D34CDE">
              <w:rPr>
                <w:rFonts w:eastAsia="Arial" w:cs="Arial"/>
                <w:color w:val="000000"/>
                <w:sz w:val="18"/>
              </w:rPr>
              <w:t xml:space="preserve">ГРАД </w:t>
            </w:r>
          </w:p>
          <w:p w14:paraId="03A12BE2" w14:textId="77777777" w:rsidR="00D34CDE" w:rsidRPr="00D34CDE" w:rsidRDefault="00D34CDE" w:rsidP="00D34CDE">
            <w:pPr>
              <w:spacing w:before="0" w:line="259" w:lineRule="auto"/>
              <w:ind w:left="1"/>
              <w:rPr>
                <w:rFonts w:ascii="Times New Roman" w:hAnsi="Times New Roman"/>
                <w:color w:val="000000"/>
              </w:rPr>
            </w:pPr>
            <w:r w:rsidRPr="00D34CDE">
              <w:rPr>
                <w:rFonts w:eastAsia="Arial" w:cs="Arial"/>
                <w:color w:val="000000"/>
                <w:sz w:val="18"/>
              </w:rPr>
              <w:t xml:space="preserve">СТРУМИЦА </w:t>
            </w:r>
          </w:p>
          <w:p w14:paraId="591D2D5B" w14:textId="77777777" w:rsidR="00D34CDE" w:rsidRPr="00D34CDE" w:rsidRDefault="00D34CDE" w:rsidP="00D34CDE">
            <w:pPr>
              <w:spacing w:before="0" w:line="275" w:lineRule="auto"/>
              <w:ind w:right="29"/>
              <w:jc w:val="center"/>
              <w:rPr>
                <w:rFonts w:ascii="Times New Roman" w:hAnsi="Times New Roman"/>
                <w:color w:val="000000"/>
              </w:rPr>
            </w:pPr>
            <w:proofErr w:type="spellStart"/>
            <w:r w:rsidRPr="00D34CDE">
              <w:rPr>
                <w:rFonts w:eastAsia="Arial" w:cs="Arial"/>
                <w:color w:val="000000"/>
                <w:sz w:val="18"/>
              </w:rPr>
              <w:t>Источен</w:t>
            </w:r>
            <w:proofErr w:type="spellEnd"/>
            <w:r w:rsidRPr="00D34CDE">
              <w:rPr>
                <w:rFonts w:eastAsia="Arial" w:cs="Arial"/>
                <w:color w:val="000000"/>
                <w:sz w:val="18"/>
              </w:rPr>
              <w:t xml:space="preserve"> </w:t>
            </w:r>
            <w:proofErr w:type="spellStart"/>
            <w:r w:rsidRPr="00D34CDE">
              <w:rPr>
                <w:rFonts w:eastAsia="Arial" w:cs="Arial"/>
                <w:color w:val="000000"/>
                <w:sz w:val="18"/>
              </w:rPr>
              <w:t>реон</w:t>
            </w:r>
            <w:proofErr w:type="spellEnd"/>
            <w:r w:rsidRPr="00D34CDE">
              <w:rPr>
                <w:rFonts w:eastAsia="Arial" w:cs="Arial"/>
                <w:color w:val="000000"/>
                <w:sz w:val="18"/>
              </w:rPr>
              <w:t xml:space="preserve"> </w:t>
            </w:r>
          </w:p>
          <w:p w14:paraId="4F61D4FF" w14:textId="77777777" w:rsidR="00D34CDE" w:rsidRPr="00D34CDE" w:rsidRDefault="00D34CDE" w:rsidP="00D34CDE">
            <w:pPr>
              <w:spacing w:before="0" w:line="259" w:lineRule="auto"/>
              <w:ind w:right="98"/>
              <w:jc w:val="center"/>
              <w:rPr>
                <w:rFonts w:ascii="Times New Roman" w:hAnsi="Times New Roman"/>
                <w:color w:val="000000"/>
              </w:rPr>
            </w:pPr>
            <w:r w:rsidRPr="00D34CDE">
              <w:rPr>
                <w:rFonts w:eastAsia="Arial" w:cs="Arial"/>
                <w:color w:val="000000"/>
                <w:sz w:val="18"/>
              </w:rPr>
              <w:t>1,1м</w:t>
            </w:r>
            <w:r w:rsidRPr="00D34CDE">
              <w:rPr>
                <w:rFonts w:eastAsia="Arial" w:cs="Arial"/>
                <w:color w:val="000000"/>
                <w:sz w:val="18"/>
                <w:vertAlign w:val="superscript"/>
              </w:rPr>
              <w:t>3</w:t>
            </w:r>
            <w:r w:rsidRPr="00D34CDE">
              <w:rPr>
                <w:rFonts w:eastAsia="Arial" w:cs="Arial"/>
                <w:color w:val="000000"/>
                <w:sz w:val="18"/>
              </w:rPr>
              <w:t xml:space="preserve"> </w:t>
            </w:r>
          </w:p>
        </w:tc>
        <w:tc>
          <w:tcPr>
            <w:tcW w:w="1308" w:type="dxa"/>
            <w:tcBorders>
              <w:top w:val="single" w:sz="4" w:space="0" w:color="9CC2E5"/>
              <w:left w:val="single" w:sz="4" w:space="0" w:color="9CC2E5"/>
              <w:bottom w:val="single" w:sz="4" w:space="0" w:color="9CC2E5"/>
              <w:right w:val="single" w:sz="4" w:space="0" w:color="9CC2E5"/>
            </w:tcBorders>
            <w:shd w:val="clear" w:color="auto" w:fill="DEEAF6"/>
          </w:tcPr>
          <w:p w14:paraId="77352BC7" w14:textId="77777777" w:rsidR="00D34CDE" w:rsidRPr="00D34CDE" w:rsidRDefault="00D34CDE" w:rsidP="00D34CDE">
            <w:pPr>
              <w:spacing w:before="0" w:after="12" w:line="259" w:lineRule="auto"/>
              <w:ind w:right="104"/>
              <w:jc w:val="center"/>
              <w:rPr>
                <w:rFonts w:ascii="Times New Roman" w:hAnsi="Times New Roman"/>
                <w:color w:val="000000"/>
              </w:rPr>
            </w:pPr>
            <w:proofErr w:type="spellStart"/>
            <w:r w:rsidRPr="00D34CDE">
              <w:rPr>
                <w:rFonts w:eastAsia="Arial" w:cs="Arial"/>
                <w:color w:val="000000"/>
                <w:sz w:val="18"/>
              </w:rPr>
              <w:t>н.м</w:t>
            </w:r>
            <w:proofErr w:type="spellEnd"/>
            <w:r w:rsidRPr="00D34CDE">
              <w:rPr>
                <w:rFonts w:eastAsia="Arial" w:cs="Arial"/>
                <w:color w:val="000000"/>
                <w:sz w:val="18"/>
              </w:rPr>
              <w:t xml:space="preserve"> </w:t>
            </w:r>
          </w:p>
          <w:p w14:paraId="4DDD55C5" w14:textId="77777777" w:rsidR="00D34CDE" w:rsidRPr="00D34CDE" w:rsidRDefault="00D34CDE" w:rsidP="00D34CDE">
            <w:pPr>
              <w:spacing w:before="0" w:after="12" w:line="259" w:lineRule="auto"/>
              <w:ind w:right="101"/>
              <w:jc w:val="center"/>
              <w:rPr>
                <w:rFonts w:ascii="Times New Roman" w:hAnsi="Times New Roman"/>
                <w:color w:val="000000"/>
              </w:rPr>
            </w:pPr>
            <w:proofErr w:type="spellStart"/>
            <w:r w:rsidRPr="00D34CDE">
              <w:rPr>
                <w:rFonts w:eastAsia="Arial" w:cs="Arial"/>
                <w:color w:val="000000"/>
                <w:sz w:val="18"/>
              </w:rPr>
              <w:t>Куклиш</w:t>
            </w:r>
            <w:proofErr w:type="spellEnd"/>
            <w:r w:rsidRPr="00D34CDE">
              <w:rPr>
                <w:rFonts w:eastAsia="Arial" w:cs="Arial"/>
                <w:color w:val="000000"/>
                <w:sz w:val="18"/>
              </w:rPr>
              <w:t xml:space="preserve"> </w:t>
            </w:r>
          </w:p>
          <w:p w14:paraId="3F3056BC" w14:textId="77777777" w:rsidR="00D34CDE" w:rsidRPr="00D34CDE" w:rsidRDefault="00D34CDE" w:rsidP="00D34CDE">
            <w:pPr>
              <w:spacing w:before="0" w:line="259" w:lineRule="auto"/>
              <w:ind w:right="102"/>
              <w:jc w:val="center"/>
              <w:rPr>
                <w:rFonts w:ascii="Times New Roman" w:hAnsi="Times New Roman"/>
                <w:color w:val="000000"/>
              </w:rPr>
            </w:pPr>
            <w:r w:rsidRPr="00D34CDE">
              <w:rPr>
                <w:rFonts w:eastAsia="Arial" w:cs="Arial"/>
                <w:color w:val="000000"/>
                <w:sz w:val="18"/>
              </w:rPr>
              <w:t xml:space="preserve">120 л </w:t>
            </w:r>
          </w:p>
        </w:tc>
        <w:tc>
          <w:tcPr>
            <w:tcW w:w="1311" w:type="dxa"/>
            <w:tcBorders>
              <w:top w:val="single" w:sz="4" w:space="0" w:color="9CC2E5"/>
              <w:left w:val="single" w:sz="4" w:space="0" w:color="9CC2E5"/>
              <w:bottom w:val="single" w:sz="4" w:space="0" w:color="9CC2E5"/>
              <w:right w:val="single" w:sz="4" w:space="0" w:color="9CC2E5"/>
            </w:tcBorders>
            <w:shd w:val="clear" w:color="auto" w:fill="DEEAF6"/>
          </w:tcPr>
          <w:p w14:paraId="3C7C40EA" w14:textId="77777777" w:rsidR="00D34CDE" w:rsidRPr="00D34CDE" w:rsidRDefault="00D34CDE" w:rsidP="00D34CDE">
            <w:pPr>
              <w:spacing w:before="0" w:after="13" w:line="259" w:lineRule="auto"/>
              <w:ind w:right="103"/>
              <w:jc w:val="center"/>
              <w:rPr>
                <w:rFonts w:ascii="Times New Roman" w:hAnsi="Times New Roman"/>
                <w:color w:val="000000"/>
              </w:rPr>
            </w:pPr>
            <w:proofErr w:type="spellStart"/>
            <w:r w:rsidRPr="00D34CDE">
              <w:rPr>
                <w:rFonts w:eastAsia="Arial" w:cs="Arial"/>
                <w:color w:val="000000"/>
                <w:sz w:val="18"/>
              </w:rPr>
              <w:t>н.м</w:t>
            </w:r>
            <w:proofErr w:type="spellEnd"/>
            <w:r w:rsidRPr="00D34CDE">
              <w:rPr>
                <w:rFonts w:eastAsia="Arial" w:cs="Arial"/>
                <w:color w:val="000000"/>
                <w:sz w:val="18"/>
              </w:rPr>
              <w:t xml:space="preserve">. </w:t>
            </w:r>
          </w:p>
          <w:p w14:paraId="05D329F4" w14:textId="77777777" w:rsidR="00D34CDE" w:rsidRPr="00D34CDE" w:rsidRDefault="00D34CDE" w:rsidP="00D34CDE">
            <w:pPr>
              <w:spacing w:before="0" w:after="12" w:line="259" w:lineRule="auto"/>
              <w:ind w:right="102"/>
              <w:jc w:val="center"/>
              <w:rPr>
                <w:rFonts w:ascii="Times New Roman" w:hAnsi="Times New Roman"/>
                <w:color w:val="000000"/>
              </w:rPr>
            </w:pPr>
            <w:proofErr w:type="spellStart"/>
            <w:r w:rsidRPr="00D34CDE">
              <w:rPr>
                <w:rFonts w:eastAsia="Arial" w:cs="Arial"/>
                <w:color w:val="000000"/>
                <w:sz w:val="18"/>
              </w:rPr>
              <w:t>Муртино</w:t>
            </w:r>
            <w:proofErr w:type="spellEnd"/>
            <w:r w:rsidRPr="00D34CDE">
              <w:rPr>
                <w:rFonts w:eastAsia="Arial" w:cs="Arial"/>
                <w:color w:val="000000"/>
                <w:sz w:val="18"/>
              </w:rPr>
              <w:t xml:space="preserve"> </w:t>
            </w:r>
          </w:p>
          <w:p w14:paraId="10FD1A0F" w14:textId="77777777" w:rsidR="00D34CDE" w:rsidRPr="00D34CDE" w:rsidRDefault="00D34CDE" w:rsidP="00D34CDE">
            <w:pPr>
              <w:spacing w:before="0" w:line="259" w:lineRule="auto"/>
              <w:ind w:right="104"/>
              <w:jc w:val="center"/>
              <w:rPr>
                <w:rFonts w:ascii="Times New Roman" w:hAnsi="Times New Roman"/>
                <w:color w:val="000000"/>
              </w:rPr>
            </w:pPr>
            <w:r w:rsidRPr="00D34CDE">
              <w:rPr>
                <w:rFonts w:eastAsia="Arial" w:cs="Arial"/>
                <w:color w:val="000000"/>
                <w:sz w:val="18"/>
              </w:rPr>
              <w:t xml:space="preserve">120 л </w:t>
            </w:r>
          </w:p>
        </w:tc>
        <w:tc>
          <w:tcPr>
            <w:tcW w:w="1022" w:type="dxa"/>
            <w:tcBorders>
              <w:top w:val="single" w:sz="4" w:space="0" w:color="9CC2E5"/>
              <w:left w:val="single" w:sz="4" w:space="0" w:color="9CC2E5"/>
              <w:bottom w:val="single" w:sz="4" w:space="0" w:color="9CC2E5"/>
              <w:right w:val="nil"/>
            </w:tcBorders>
            <w:shd w:val="clear" w:color="auto" w:fill="DEEAF6"/>
          </w:tcPr>
          <w:p w14:paraId="58DD6F90" w14:textId="77777777" w:rsidR="00D34CDE" w:rsidRPr="00D34CDE" w:rsidRDefault="00D34CDE" w:rsidP="00D34CDE">
            <w:pPr>
              <w:spacing w:before="0" w:line="259" w:lineRule="auto"/>
              <w:ind w:left="1"/>
              <w:jc w:val="left"/>
              <w:rPr>
                <w:rFonts w:ascii="Times New Roman" w:hAnsi="Times New Roman"/>
                <w:color w:val="000000"/>
              </w:rPr>
            </w:pPr>
            <w:r w:rsidRPr="00D34CDE">
              <w:rPr>
                <w:rFonts w:eastAsia="Arial" w:cs="Arial"/>
                <w:color w:val="000000"/>
                <w:sz w:val="18"/>
              </w:rPr>
              <w:t xml:space="preserve"> </w:t>
            </w:r>
          </w:p>
        </w:tc>
        <w:tc>
          <w:tcPr>
            <w:tcW w:w="986" w:type="dxa"/>
            <w:tcBorders>
              <w:top w:val="single" w:sz="4" w:space="0" w:color="9CC2E5"/>
              <w:left w:val="nil"/>
              <w:bottom w:val="single" w:sz="4" w:space="0" w:color="9CC2E5"/>
              <w:right w:val="single" w:sz="4" w:space="0" w:color="9CC2E5"/>
            </w:tcBorders>
            <w:shd w:val="clear" w:color="auto" w:fill="DEEAF6"/>
          </w:tcPr>
          <w:p w14:paraId="420DD768" w14:textId="77777777" w:rsidR="00D34CDE" w:rsidRPr="00D34CDE" w:rsidRDefault="00D34CDE" w:rsidP="00D34CDE">
            <w:pPr>
              <w:spacing w:before="0" w:after="160" w:line="259" w:lineRule="auto"/>
              <w:jc w:val="left"/>
              <w:rPr>
                <w:rFonts w:ascii="Times New Roman" w:hAnsi="Times New Roman"/>
                <w:color w:val="000000"/>
              </w:rPr>
            </w:pPr>
          </w:p>
        </w:tc>
      </w:tr>
      <w:tr w:rsidR="00D34CDE" w:rsidRPr="00D34CDE" w14:paraId="0C7205EB" w14:textId="77777777" w:rsidTr="007578F8">
        <w:trPr>
          <w:trHeight w:val="634"/>
        </w:trPr>
        <w:tc>
          <w:tcPr>
            <w:tcW w:w="0" w:type="auto"/>
            <w:vMerge/>
            <w:tcBorders>
              <w:top w:val="nil"/>
              <w:left w:val="nil"/>
              <w:bottom w:val="nil"/>
              <w:right w:val="single" w:sz="4" w:space="0" w:color="9CC2E5"/>
            </w:tcBorders>
          </w:tcPr>
          <w:p w14:paraId="2904D906" w14:textId="77777777" w:rsidR="00D34CDE" w:rsidRPr="00D34CDE" w:rsidRDefault="00D34CDE" w:rsidP="00D34CDE">
            <w:pPr>
              <w:spacing w:before="0" w:after="160" w:line="259" w:lineRule="auto"/>
              <w:jc w:val="left"/>
              <w:rPr>
                <w:rFonts w:ascii="Times New Roman" w:hAnsi="Times New Roman"/>
                <w:color w:val="000000"/>
              </w:rPr>
            </w:pPr>
          </w:p>
        </w:tc>
        <w:tc>
          <w:tcPr>
            <w:tcW w:w="1280" w:type="dxa"/>
            <w:tcBorders>
              <w:top w:val="single" w:sz="4" w:space="0" w:color="9CC2E5"/>
              <w:left w:val="single" w:sz="4" w:space="0" w:color="9CC2E5"/>
              <w:bottom w:val="single" w:sz="4" w:space="0" w:color="9CC2E5"/>
              <w:right w:val="single" w:sz="4" w:space="0" w:color="9CC2E5"/>
            </w:tcBorders>
          </w:tcPr>
          <w:p w14:paraId="3A068596" w14:textId="77777777" w:rsidR="00D34CDE" w:rsidRPr="00D34CDE" w:rsidRDefault="00D34CDE" w:rsidP="00D34CDE">
            <w:pPr>
              <w:spacing w:before="0" w:line="259" w:lineRule="auto"/>
              <w:jc w:val="center"/>
              <w:rPr>
                <w:rFonts w:ascii="Times New Roman" w:hAnsi="Times New Roman"/>
                <w:color w:val="000000"/>
              </w:rPr>
            </w:pPr>
            <w:proofErr w:type="spellStart"/>
            <w:r w:rsidRPr="00D34CDE">
              <w:rPr>
                <w:rFonts w:eastAsia="Arial" w:cs="Arial"/>
                <w:color w:val="000000"/>
                <w:sz w:val="18"/>
              </w:rPr>
              <w:t>Повеќекатни</w:t>
            </w:r>
            <w:proofErr w:type="spellEnd"/>
            <w:r w:rsidRPr="00D34CDE">
              <w:rPr>
                <w:rFonts w:eastAsia="Arial" w:cs="Arial"/>
                <w:color w:val="000000"/>
                <w:sz w:val="18"/>
              </w:rPr>
              <w:t xml:space="preserve"> </w:t>
            </w:r>
            <w:proofErr w:type="spellStart"/>
            <w:r w:rsidRPr="00D34CDE">
              <w:rPr>
                <w:rFonts w:eastAsia="Arial" w:cs="Arial"/>
                <w:color w:val="000000"/>
                <w:sz w:val="18"/>
              </w:rPr>
              <w:t>згради</w:t>
            </w:r>
            <w:proofErr w:type="spellEnd"/>
            <w:r w:rsidRPr="00D34CDE">
              <w:rPr>
                <w:rFonts w:eastAsia="Arial" w:cs="Arial"/>
                <w:color w:val="000000"/>
                <w:sz w:val="18"/>
              </w:rPr>
              <w:t xml:space="preserve"> </w:t>
            </w:r>
          </w:p>
        </w:tc>
        <w:tc>
          <w:tcPr>
            <w:tcW w:w="1268" w:type="dxa"/>
            <w:tcBorders>
              <w:top w:val="single" w:sz="4" w:space="0" w:color="9CC2E5"/>
              <w:left w:val="single" w:sz="4" w:space="0" w:color="9CC2E5"/>
              <w:bottom w:val="single" w:sz="4" w:space="0" w:color="9CC2E5"/>
              <w:right w:val="single" w:sz="4" w:space="0" w:color="9CC2E5"/>
            </w:tcBorders>
          </w:tcPr>
          <w:p w14:paraId="273F8D22" w14:textId="77777777" w:rsidR="00D34CDE" w:rsidRPr="00D34CDE" w:rsidRDefault="00D34CDE" w:rsidP="00D34CDE">
            <w:pPr>
              <w:spacing w:before="0" w:line="259" w:lineRule="auto"/>
              <w:jc w:val="center"/>
              <w:rPr>
                <w:rFonts w:ascii="Times New Roman" w:hAnsi="Times New Roman"/>
                <w:color w:val="000000"/>
              </w:rPr>
            </w:pPr>
            <w:proofErr w:type="spellStart"/>
            <w:r w:rsidRPr="00D34CDE">
              <w:rPr>
                <w:rFonts w:eastAsia="Arial" w:cs="Arial"/>
                <w:color w:val="000000"/>
                <w:sz w:val="18"/>
              </w:rPr>
              <w:t>Единечни</w:t>
            </w:r>
            <w:proofErr w:type="spellEnd"/>
            <w:r w:rsidRPr="00D34CDE">
              <w:rPr>
                <w:rFonts w:eastAsia="Arial" w:cs="Arial"/>
                <w:color w:val="000000"/>
                <w:sz w:val="18"/>
              </w:rPr>
              <w:t xml:space="preserve"> </w:t>
            </w:r>
            <w:proofErr w:type="spellStart"/>
            <w:r w:rsidRPr="00D34CDE">
              <w:rPr>
                <w:rFonts w:eastAsia="Arial" w:cs="Arial"/>
                <w:color w:val="000000"/>
                <w:sz w:val="18"/>
              </w:rPr>
              <w:t>живеалишта</w:t>
            </w:r>
            <w:proofErr w:type="spellEnd"/>
            <w:r w:rsidRPr="00D34CDE">
              <w:rPr>
                <w:rFonts w:eastAsia="Arial" w:cs="Arial"/>
                <w:color w:val="000000"/>
                <w:sz w:val="18"/>
              </w:rPr>
              <w:t xml:space="preserve"> </w:t>
            </w:r>
          </w:p>
        </w:tc>
        <w:tc>
          <w:tcPr>
            <w:tcW w:w="1308" w:type="dxa"/>
            <w:tcBorders>
              <w:top w:val="single" w:sz="4" w:space="0" w:color="9CC2E5"/>
              <w:left w:val="single" w:sz="4" w:space="0" w:color="9CC2E5"/>
              <w:bottom w:val="single" w:sz="4" w:space="0" w:color="9CC2E5"/>
              <w:right w:val="single" w:sz="4" w:space="0" w:color="9CC2E5"/>
            </w:tcBorders>
          </w:tcPr>
          <w:p w14:paraId="4C160953" w14:textId="77777777" w:rsidR="00D34CDE" w:rsidRPr="00D34CDE" w:rsidRDefault="00D34CDE" w:rsidP="00D34CDE">
            <w:pPr>
              <w:spacing w:before="0" w:line="259" w:lineRule="auto"/>
              <w:ind w:left="1"/>
              <w:jc w:val="left"/>
              <w:rPr>
                <w:rFonts w:ascii="Times New Roman" w:hAnsi="Times New Roman"/>
                <w:color w:val="000000"/>
              </w:rPr>
            </w:pPr>
            <w:proofErr w:type="spellStart"/>
            <w:r w:rsidRPr="00D34CDE">
              <w:rPr>
                <w:rFonts w:eastAsia="Arial" w:cs="Arial"/>
                <w:color w:val="000000"/>
                <w:sz w:val="18"/>
              </w:rPr>
              <w:t>Домаќинства</w:t>
            </w:r>
            <w:proofErr w:type="spellEnd"/>
            <w:r w:rsidRPr="00D34CDE">
              <w:rPr>
                <w:rFonts w:eastAsia="Arial" w:cs="Arial"/>
                <w:color w:val="000000"/>
                <w:sz w:val="18"/>
              </w:rPr>
              <w:t xml:space="preserve"> </w:t>
            </w:r>
          </w:p>
        </w:tc>
        <w:tc>
          <w:tcPr>
            <w:tcW w:w="1311" w:type="dxa"/>
            <w:tcBorders>
              <w:top w:val="single" w:sz="4" w:space="0" w:color="9CC2E5"/>
              <w:left w:val="single" w:sz="4" w:space="0" w:color="9CC2E5"/>
              <w:bottom w:val="single" w:sz="4" w:space="0" w:color="9CC2E5"/>
              <w:right w:val="single" w:sz="4" w:space="0" w:color="9CC2E5"/>
            </w:tcBorders>
          </w:tcPr>
          <w:p w14:paraId="047082EF" w14:textId="77777777" w:rsidR="00D34CDE" w:rsidRPr="00D34CDE" w:rsidRDefault="00D34CDE" w:rsidP="00D34CDE">
            <w:pPr>
              <w:spacing w:before="0" w:line="259" w:lineRule="auto"/>
              <w:ind w:left="1"/>
              <w:jc w:val="left"/>
              <w:rPr>
                <w:rFonts w:ascii="Times New Roman" w:hAnsi="Times New Roman"/>
                <w:color w:val="000000"/>
              </w:rPr>
            </w:pPr>
            <w:proofErr w:type="spellStart"/>
            <w:r w:rsidRPr="00D34CDE">
              <w:rPr>
                <w:rFonts w:eastAsia="Arial" w:cs="Arial"/>
                <w:color w:val="000000"/>
                <w:sz w:val="18"/>
              </w:rPr>
              <w:t>Домаќинства</w:t>
            </w:r>
            <w:proofErr w:type="spellEnd"/>
            <w:r w:rsidRPr="00D34CDE">
              <w:rPr>
                <w:rFonts w:eastAsia="Arial" w:cs="Arial"/>
                <w:color w:val="000000"/>
                <w:sz w:val="18"/>
              </w:rPr>
              <w:t xml:space="preserve"> </w:t>
            </w:r>
          </w:p>
        </w:tc>
        <w:tc>
          <w:tcPr>
            <w:tcW w:w="1022" w:type="dxa"/>
            <w:tcBorders>
              <w:top w:val="single" w:sz="4" w:space="0" w:color="9CC2E5"/>
              <w:left w:val="single" w:sz="4" w:space="0" w:color="9CC2E5"/>
              <w:bottom w:val="single" w:sz="4" w:space="0" w:color="9CC2E5"/>
              <w:right w:val="single" w:sz="4" w:space="0" w:color="9CC2E5"/>
            </w:tcBorders>
          </w:tcPr>
          <w:p w14:paraId="6B5BACC4" w14:textId="77777777" w:rsidR="00D34CDE" w:rsidRPr="00D34CDE" w:rsidRDefault="00D34CDE" w:rsidP="00D34CDE">
            <w:pPr>
              <w:spacing w:before="0" w:line="259" w:lineRule="auto"/>
              <w:ind w:firstLine="4"/>
              <w:jc w:val="center"/>
              <w:rPr>
                <w:rFonts w:ascii="Times New Roman" w:hAnsi="Times New Roman"/>
                <w:color w:val="000000"/>
              </w:rPr>
            </w:pPr>
            <w:proofErr w:type="spellStart"/>
            <w:r w:rsidRPr="00D34CDE">
              <w:rPr>
                <w:rFonts w:eastAsia="Arial" w:cs="Arial"/>
                <w:color w:val="000000"/>
                <w:sz w:val="18"/>
              </w:rPr>
              <w:t>Вкупно</w:t>
            </w:r>
            <w:proofErr w:type="spellEnd"/>
            <w:r w:rsidRPr="00D34CDE">
              <w:rPr>
                <w:rFonts w:eastAsia="Arial" w:cs="Arial"/>
                <w:color w:val="000000"/>
                <w:sz w:val="18"/>
              </w:rPr>
              <w:t xml:space="preserve"> </w:t>
            </w:r>
            <w:proofErr w:type="spellStart"/>
            <w:r w:rsidRPr="00D34CDE">
              <w:rPr>
                <w:rFonts w:eastAsia="Arial" w:cs="Arial"/>
                <w:color w:val="000000"/>
                <w:sz w:val="18"/>
              </w:rPr>
              <w:t>измерена</w:t>
            </w:r>
            <w:proofErr w:type="spellEnd"/>
            <w:r w:rsidRPr="00D34CDE">
              <w:rPr>
                <w:rFonts w:eastAsia="Arial" w:cs="Arial"/>
                <w:color w:val="000000"/>
                <w:sz w:val="18"/>
              </w:rPr>
              <w:t xml:space="preserve"> </w:t>
            </w:r>
            <w:proofErr w:type="spellStart"/>
            <w:r w:rsidRPr="00D34CDE">
              <w:rPr>
                <w:rFonts w:eastAsia="Arial" w:cs="Arial"/>
                <w:color w:val="000000"/>
                <w:sz w:val="18"/>
              </w:rPr>
              <w:t>маса</w:t>
            </w:r>
            <w:proofErr w:type="spellEnd"/>
            <w:r w:rsidRPr="00D34CDE">
              <w:rPr>
                <w:rFonts w:eastAsia="Arial" w:cs="Arial"/>
                <w:color w:val="000000"/>
                <w:sz w:val="18"/>
              </w:rPr>
              <w:t xml:space="preserve"> (</w:t>
            </w:r>
            <w:proofErr w:type="spellStart"/>
            <w:r w:rsidRPr="00D34CDE">
              <w:rPr>
                <w:rFonts w:eastAsia="Arial" w:cs="Arial"/>
                <w:color w:val="000000"/>
                <w:sz w:val="18"/>
              </w:rPr>
              <w:t>кг</w:t>
            </w:r>
            <w:proofErr w:type="spellEnd"/>
            <w:r w:rsidRPr="00D34CDE">
              <w:rPr>
                <w:rFonts w:eastAsia="Arial" w:cs="Arial"/>
                <w:color w:val="000000"/>
                <w:sz w:val="18"/>
              </w:rPr>
              <w:t xml:space="preserve">) </w:t>
            </w:r>
          </w:p>
        </w:tc>
        <w:tc>
          <w:tcPr>
            <w:tcW w:w="986" w:type="dxa"/>
            <w:tcBorders>
              <w:top w:val="single" w:sz="4" w:space="0" w:color="9CC2E5"/>
              <w:left w:val="single" w:sz="4" w:space="0" w:color="9CC2E5"/>
              <w:bottom w:val="single" w:sz="4" w:space="0" w:color="9CC2E5"/>
              <w:right w:val="single" w:sz="4" w:space="0" w:color="9CC2E5"/>
            </w:tcBorders>
          </w:tcPr>
          <w:p w14:paraId="36FFBFE8" w14:textId="77777777" w:rsidR="00D34CDE" w:rsidRPr="00D34CDE" w:rsidRDefault="00D34CDE" w:rsidP="00D34CDE">
            <w:pPr>
              <w:spacing w:before="0" w:line="259" w:lineRule="auto"/>
              <w:jc w:val="center"/>
              <w:rPr>
                <w:rFonts w:ascii="Times New Roman" w:hAnsi="Times New Roman"/>
                <w:color w:val="000000"/>
              </w:rPr>
            </w:pPr>
            <w:r w:rsidRPr="00D34CDE">
              <w:rPr>
                <w:rFonts w:eastAsia="Arial" w:cs="Arial"/>
                <w:color w:val="000000"/>
                <w:sz w:val="18"/>
              </w:rPr>
              <w:t xml:space="preserve">Процент (%) </w:t>
            </w:r>
          </w:p>
        </w:tc>
      </w:tr>
      <w:tr w:rsidR="00D34CDE" w:rsidRPr="00D34CDE" w14:paraId="0B3CE7C4" w14:textId="77777777" w:rsidTr="007578F8">
        <w:trPr>
          <w:trHeight w:val="422"/>
        </w:trPr>
        <w:tc>
          <w:tcPr>
            <w:tcW w:w="0" w:type="auto"/>
            <w:vMerge/>
            <w:tcBorders>
              <w:top w:val="nil"/>
              <w:left w:val="nil"/>
              <w:bottom w:val="nil"/>
              <w:right w:val="single" w:sz="4" w:space="0" w:color="9CC2E5"/>
            </w:tcBorders>
          </w:tcPr>
          <w:p w14:paraId="0D59CBA9" w14:textId="77777777" w:rsidR="00D34CDE" w:rsidRPr="00D34CDE" w:rsidRDefault="00D34CDE" w:rsidP="00D34CDE">
            <w:pPr>
              <w:spacing w:before="0" w:after="160" w:line="259" w:lineRule="auto"/>
              <w:jc w:val="left"/>
              <w:rPr>
                <w:rFonts w:ascii="Times New Roman" w:hAnsi="Times New Roman"/>
                <w:color w:val="000000"/>
              </w:rPr>
            </w:pPr>
          </w:p>
        </w:tc>
        <w:tc>
          <w:tcPr>
            <w:tcW w:w="1280" w:type="dxa"/>
            <w:tcBorders>
              <w:top w:val="single" w:sz="4" w:space="0" w:color="9CC2E5"/>
              <w:left w:val="single" w:sz="4" w:space="0" w:color="9CC2E5"/>
              <w:bottom w:val="single" w:sz="4" w:space="0" w:color="9CC2E5"/>
              <w:right w:val="single" w:sz="4" w:space="0" w:color="9CC2E5"/>
            </w:tcBorders>
            <w:shd w:val="clear" w:color="auto" w:fill="DEEAF6"/>
          </w:tcPr>
          <w:p w14:paraId="48E6CA37"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 xml:space="preserve">12,69 </w:t>
            </w:r>
          </w:p>
        </w:tc>
        <w:tc>
          <w:tcPr>
            <w:tcW w:w="1268" w:type="dxa"/>
            <w:tcBorders>
              <w:top w:val="single" w:sz="4" w:space="0" w:color="9CC2E5"/>
              <w:left w:val="single" w:sz="4" w:space="0" w:color="9CC2E5"/>
              <w:bottom w:val="single" w:sz="4" w:space="0" w:color="9CC2E5"/>
              <w:right w:val="single" w:sz="4" w:space="0" w:color="9CC2E5"/>
            </w:tcBorders>
            <w:shd w:val="clear" w:color="auto" w:fill="DEEAF6"/>
          </w:tcPr>
          <w:p w14:paraId="58E8862E"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 xml:space="preserve">14,39 </w:t>
            </w:r>
          </w:p>
        </w:tc>
        <w:tc>
          <w:tcPr>
            <w:tcW w:w="1308" w:type="dxa"/>
            <w:tcBorders>
              <w:top w:val="single" w:sz="4" w:space="0" w:color="9CC2E5"/>
              <w:left w:val="single" w:sz="4" w:space="0" w:color="9CC2E5"/>
              <w:bottom w:val="single" w:sz="4" w:space="0" w:color="9CC2E5"/>
              <w:right w:val="single" w:sz="4" w:space="0" w:color="9CC2E5"/>
            </w:tcBorders>
            <w:shd w:val="clear" w:color="auto" w:fill="DEEAF6"/>
          </w:tcPr>
          <w:p w14:paraId="6B70899F" w14:textId="77777777" w:rsidR="00D34CDE" w:rsidRPr="00D34CDE" w:rsidRDefault="00D34CDE" w:rsidP="00D34CDE">
            <w:pPr>
              <w:spacing w:before="0" w:line="259" w:lineRule="auto"/>
              <w:ind w:right="101"/>
              <w:jc w:val="center"/>
              <w:rPr>
                <w:rFonts w:ascii="Times New Roman" w:hAnsi="Times New Roman"/>
                <w:color w:val="000000"/>
              </w:rPr>
            </w:pPr>
            <w:r w:rsidRPr="00D34CDE">
              <w:rPr>
                <w:rFonts w:eastAsia="Arial" w:cs="Arial"/>
                <w:color w:val="000000"/>
                <w:sz w:val="18"/>
              </w:rPr>
              <w:t xml:space="preserve">2,64 </w:t>
            </w:r>
          </w:p>
        </w:tc>
        <w:tc>
          <w:tcPr>
            <w:tcW w:w="1311" w:type="dxa"/>
            <w:tcBorders>
              <w:top w:val="single" w:sz="4" w:space="0" w:color="9CC2E5"/>
              <w:left w:val="single" w:sz="4" w:space="0" w:color="9CC2E5"/>
              <w:bottom w:val="single" w:sz="4" w:space="0" w:color="9CC2E5"/>
              <w:right w:val="single" w:sz="4" w:space="0" w:color="9CC2E5"/>
            </w:tcBorders>
            <w:shd w:val="clear" w:color="auto" w:fill="DEEAF6"/>
          </w:tcPr>
          <w:p w14:paraId="575C7CB7" w14:textId="77777777" w:rsidR="00D34CDE" w:rsidRPr="00D34CDE" w:rsidRDefault="00D34CDE" w:rsidP="00D34CDE">
            <w:pPr>
              <w:spacing w:before="0" w:line="259" w:lineRule="auto"/>
              <w:ind w:right="103"/>
              <w:jc w:val="center"/>
              <w:rPr>
                <w:rFonts w:ascii="Times New Roman" w:hAnsi="Times New Roman"/>
                <w:color w:val="000000"/>
              </w:rPr>
            </w:pPr>
            <w:r w:rsidRPr="00D34CDE">
              <w:rPr>
                <w:rFonts w:eastAsia="Arial" w:cs="Arial"/>
                <w:color w:val="000000"/>
                <w:sz w:val="18"/>
              </w:rPr>
              <w:t xml:space="preserve">1,78 </w:t>
            </w:r>
          </w:p>
        </w:tc>
        <w:tc>
          <w:tcPr>
            <w:tcW w:w="1022" w:type="dxa"/>
            <w:tcBorders>
              <w:top w:val="single" w:sz="4" w:space="0" w:color="9CC2E5"/>
              <w:left w:val="single" w:sz="4" w:space="0" w:color="9CC2E5"/>
              <w:bottom w:val="single" w:sz="4" w:space="0" w:color="9CC2E5"/>
              <w:right w:val="single" w:sz="4" w:space="0" w:color="9CC2E5"/>
            </w:tcBorders>
            <w:shd w:val="clear" w:color="auto" w:fill="DEEAF6"/>
          </w:tcPr>
          <w:p w14:paraId="12295E50" w14:textId="77777777" w:rsidR="00D34CDE" w:rsidRPr="00D34CDE" w:rsidRDefault="00D34CDE" w:rsidP="00D34CDE">
            <w:pPr>
              <w:spacing w:before="0" w:line="259" w:lineRule="auto"/>
              <w:ind w:right="99"/>
              <w:jc w:val="center"/>
              <w:rPr>
                <w:rFonts w:ascii="Times New Roman" w:hAnsi="Times New Roman"/>
                <w:color w:val="000000"/>
              </w:rPr>
            </w:pPr>
            <w:r w:rsidRPr="00D34CDE">
              <w:rPr>
                <w:rFonts w:eastAsia="Arial" w:cs="Arial"/>
                <w:color w:val="000000"/>
                <w:sz w:val="18"/>
              </w:rPr>
              <w:t xml:space="preserve">31,5 </w:t>
            </w:r>
          </w:p>
        </w:tc>
        <w:tc>
          <w:tcPr>
            <w:tcW w:w="986" w:type="dxa"/>
            <w:tcBorders>
              <w:top w:val="single" w:sz="4" w:space="0" w:color="9CC2E5"/>
              <w:left w:val="single" w:sz="4" w:space="0" w:color="9CC2E5"/>
              <w:bottom w:val="single" w:sz="4" w:space="0" w:color="9CC2E5"/>
              <w:right w:val="single" w:sz="4" w:space="0" w:color="9CC2E5"/>
            </w:tcBorders>
            <w:shd w:val="clear" w:color="auto" w:fill="DEEAF6"/>
          </w:tcPr>
          <w:p w14:paraId="5813D0C5" w14:textId="77777777" w:rsidR="00D34CDE" w:rsidRPr="00D34CDE" w:rsidRDefault="00D34CDE" w:rsidP="00D34CDE">
            <w:pPr>
              <w:spacing w:before="0" w:line="259" w:lineRule="auto"/>
              <w:ind w:right="101"/>
              <w:jc w:val="center"/>
              <w:rPr>
                <w:rFonts w:ascii="Times New Roman" w:hAnsi="Times New Roman"/>
                <w:color w:val="000000"/>
              </w:rPr>
            </w:pPr>
            <w:r w:rsidRPr="00D34CDE">
              <w:rPr>
                <w:rFonts w:eastAsia="Arial" w:cs="Arial"/>
                <w:color w:val="000000"/>
                <w:sz w:val="18"/>
              </w:rPr>
              <w:t xml:space="preserve">16,59 </w:t>
            </w:r>
          </w:p>
        </w:tc>
      </w:tr>
      <w:tr w:rsidR="00D34CDE" w:rsidRPr="00D34CDE" w14:paraId="0781859B" w14:textId="77777777" w:rsidTr="007578F8">
        <w:trPr>
          <w:trHeight w:val="425"/>
        </w:trPr>
        <w:tc>
          <w:tcPr>
            <w:tcW w:w="0" w:type="auto"/>
            <w:vMerge/>
            <w:tcBorders>
              <w:top w:val="nil"/>
              <w:left w:val="nil"/>
              <w:bottom w:val="nil"/>
              <w:right w:val="single" w:sz="4" w:space="0" w:color="9CC2E5"/>
            </w:tcBorders>
          </w:tcPr>
          <w:p w14:paraId="3A9407A5" w14:textId="77777777" w:rsidR="00D34CDE" w:rsidRPr="00D34CDE" w:rsidRDefault="00D34CDE" w:rsidP="00D34CDE">
            <w:pPr>
              <w:spacing w:before="0" w:after="160" w:line="259" w:lineRule="auto"/>
              <w:jc w:val="left"/>
              <w:rPr>
                <w:rFonts w:ascii="Times New Roman" w:hAnsi="Times New Roman"/>
                <w:color w:val="000000"/>
              </w:rPr>
            </w:pPr>
          </w:p>
        </w:tc>
        <w:tc>
          <w:tcPr>
            <w:tcW w:w="1280" w:type="dxa"/>
            <w:tcBorders>
              <w:top w:val="single" w:sz="4" w:space="0" w:color="9CC2E5"/>
              <w:left w:val="single" w:sz="4" w:space="0" w:color="9CC2E5"/>
              <w:bottom w:val="single" w:sz="4" w:space="0" w:color="9CC2E5"/>
              <w:right w:val="single" w:sz="4" w:space="0" w:color="9CC2E5"/>
            </w:tcBorders>
          </w:tcPr>
          <w:p w14:paraId="5BF61CAE"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 xml:space="preserve">16,60 </w:t>
            </w:r>
          </w:p>
        </w:tc>
        <w:tc>
          <w:tcPr>
            <w:tcW w:w="1268" w:type="dxa"/>
            <w:tcBorders>
              <w:top w:val="single" w:sz="4" w:space="0" w:color="9CC2E5"/>
              <w:left w:val="single" w:sz="4" w:space="0" w:color="9CC2E5"/>
              <w:bottom w:val="single" w:sz="4" w:space="0" w:color="9CC2E5"/>
              <w:right w:val="single" w:sz="4" w:space="0" w:color="9CC2E5"/>
            </w:tcBorders>
          </w:tcPr>
          <w:p w14:paraId="0BB733F4"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 xml:space="preserve">17,30 </w:t>
            </w:r>
          </w:p>
        </w:tc>
        <w:tc>
          <w:tcPr>
            <w:tcW w:w="1308" w:type="dxa"/>
            <w:tcBorders>
              <w:top w:val="single" w:sz="4" w:space="0" w:color="9CC2E5"/>
              <w:left w:val="single" w:sz="4" w:space="0" w:color="9CC2E5"/>
              <w:bottom w:val="single" w:sz="4" w:space="0" w:color="9CC2E5"/>
              <w:right w:val="single" w:sz="4" w:space="0" w:color="9CC2E5"/>
            </w:tcBorders>
          </w:tcPr>
          <w:p w14:paraId="0E50CAF8" w14:textId="77777777" w:rsidR="00D34CDE" w:rsidRPr="00D34CDE" w:rsidRDefault="00D34CDE" w:rsidP="00D34CDE">
            <w:pPr>
              <w:spacing w:before="0" w:line="259" w:lineRule="auto"/>
              <w:ind w:right="101"/>
              <w:jc w:val="center"/>
              <w:rPr>
                <w:rFonts w:ascii="Times New Roman" w:hAnsi="Times New Roman"/>
                <w:color w:val="000000"/>
              </w:rPr>
            </w:pPr>
            <w:r w:rsidRPr="00D34CDE">
              <w:rPr>
                <w:rFonts w:eastAsia="Arial" w:cs="Arial"/>
                <w:color w:val="000000"/>
                <w:sz w:val="18"/>
              </w:rPr>
              <w:t xml:space="preserve">3,48 </w:t>
            </w:r>
          </w:p>
        </w:tc>
        <w:tc>
          <w:tcPr>
            <w:tcW w:w="1311" w:type="dxa"/>
            <w:tcBorders>
              <w:top w:val="single" w:sz="4" w:space="0" w:color="9CC2E5"/>
              <w:left w:val="single" w:sz="4" w:space="0" w:color="9CC2E5"/>
              <w:bottom w:val="single" w:sz="4" w:space="0" w:color="9CC2E5"/>
              <w:right w:val="single" w:sz="4" w:space="0" w:color="9CC2E5"/>
            </w:tcBorders>
          </w:tcPr>
          <w:p w14:paraId="4C874FD4" w14:textId="77777777" w:rsidR="00D34CDE" w:rsidRPr="00D34CDE" w:rsidRDefault="00D34CDE" w:rsidP="00D34CDE">
            <w:pPr>
              <w:spacing w:before="0" w:line="259" w:lineRule="auto"/>
              <w:ind w:right="103"/>
              <w:jc w:val="center"/>
              <w:rPr>
                <w:rFonts w:ascii="Times New Roman" w:hAnsi="Times New Roman"/>
                <w:color w:val="000000"/>
              </w:rPr>
            </w:pPr>
            <w:r w:rsidRPr="00D34CDE">
              <w:rPr>
                <w:rFonts w:eastAsia="Arial" w:cs="Arial"/>
                <w:color w:val="000000"/>
                <w:sz w:val="18"/>
              </w:rPr>
              <w:t xml:space="preserve">4,1 </w:t>
            </w:r>
          </w:p>
        </w:tc>
        <w:tc>
          <w:tcPr>
            <w:tcW w:w="1022" w:type="dxa"/>
            <w:tcBorders>
              <w:top w:val="single" w:sz="4" w:space="0" w:color="9CC2E5"/>
              <w:left w:val="single" w:sz="4" w:space="0" w:color="9CC2E5"/>
              <w:bottom w:val="single" w:sz="4" w:space="0" w:color="9CC2E5"/>
              <w:right w:val="single" w:sz="4" w:space="0" w:color="9CC2E5"/>
            </w:tcBorders>
          </w:tcPr>
          <w:p w14:paraId="7E0E59A5" w14:textId="77777777" w:rsidR="00D34CDE" w:rsidRPr="00D34CDE" w:rsidRDefault="00D34CDE" w:rsidP="00D34CDE">
            <w:pPr>
              <w:spacing w:before="0" w:line="259" w:lineRule="auto"/>
              <w:ind w:right="99"/>
              <w:jc w:val="center"/>
              <w:rPr>
                <w:rFonts w:ascii="Times New Roman" w:hAnsi="Times New Roman"/>
                <w:color w:val="000000"/>
              </w:rPr>
            </w:pPr>
            <w:r w:rsidRPr="00D34CDE">
              <w:rPr>
                <w:rFonts w:eastAsia="Arial" w:cs="Arial"/>
                <w:color w:val="000000"/>
                <w:sz w:val="18"/>
              </w:rPr>
              <w:t xml:space="preserve">41,48 </w:t>
            </w:r>
          </w:p>
        </w:tc>
        <w:tc>
          <w:tcPr>
            <w:tcW w:w="986" w:type="dxa"/>
            <w:tcBorders>
              <w:top w:val="single" w:sz="4" w:space="0" w:color="9CC2E5"/>
              <w:left w:val="single" w:sz="4" w:space="0" w:color="9CC2E5"/>
              <w:bottom w:val="single" w:sz="4" w:space="0" w:color="9CC2E5"/>
              <w:right w:val="single" w:sz="4" w:space="0" w:color="9CC2E5"/>
            </w:tcBorders>
          </w:tcPr>
          <w:p w14:paraId="079202C9" w14:textId="77777777" w:rsidR="00D34CDE" w:rsidRPr="00D34CDE" w:rsidRDefault="00D34CDE" w:rsidP="00D34CDE">
            <w:pPr>
              <w:spacing w:before="0" w:line="259" w:lineRule="auto"/>
              <w:ind w:right="101"/>
              <w:jc w:val="center"/>
              <w:rPr>
                <w:rFonts w:ascii="Times New Roman" w:hAnsi="Times New Roman"/>
                <w:color w:val="000000"/>
              </w:rPr>
            </w:pPr>
            <w:r w:rsidRPr="00D34CDE">
              <w:rPr>
                <w:rFonts w:eastAsia="Arial" w:cs="Arial"/>
                <w:color w:val="000000"/>
                <w:sz w:val="18"/>
              </w:rPr>
              <w:t xml:space="preserve">21,85 </w:t>
            </w:r>
          </w:p>
        </w:tc>
      </w:tr>
      <w:tr w:rsidR="00D34CDE" w:rsidRPr="00D34CDE" w14:paraId="6CD3B2E5" w14:textId="77777777" w:rsidTr="007578F8">
        <w:trPr>
          <w:trHeight w:val="423"/>
        </w:trPr>
        <w:tc>
          <w:tcPr>
            <w:tcW w:w="0" w:type="auto"/>
            <w:vMerge/>
            <w:tcBorders>
              <w:top w:val="nil"/>
              <w:left w:val="nil"/>
              <w:bottom w:val="nil"/>
              <w:right w:val="single" w:sz="4" w:space="0" w:color="9CC2E5"/>
            </w:tcBorders>
          </w:tcPr>
          <w:p w14:paraId="0EEF41B6" w14:textId="77777777" w:rsidR="00D34CDE" w:rsidRPr="00D34CDE" w:rsidRDefault="00D34CDE" w:rsidP="00D34CDE">
            <w:pPr>
              <w:spacing w:before="0" w:after="160" w:line="259" w:lineRule="auto"/>
              <w:jc w:val="left"/>
              <w:rPr>
                <w:rFonts w:ascii="Times New Roman" w:hAnsi="Times New Roman"/>
                <w:color w:val="000000"/>
              </w:rPr>
            </w:pPr>
          </w:p>
        </w:tc>
        <w:tc>
          <w:tcPr>
            <w:tcW w:w="1280" w:type="dxa"/>
            <w:tcBorders>
              <w:top w:val="single" w:sz="4" w:space="0" w:color="9CC2E5"/>
              <w:left w:val="single" w:sz="4" w:space="0" w:color="9CC2E5"/>
              <w:bottom w:val="single" w:sz="4" w:space="0" w:color="9CC2E5"/>
              <w:right w:val="single" w:sz="4" w:space="0" w:color="9CC2E5"/>
            </w:tcBorders>
            <w:shd w:val="clear" w:color="auto" w:fill="DEEAF6"/>
          </w:tcPr>
          <w:p w14:paraId="0BB891A7"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 xml:space="preserve">5,76 </w:t>
            </w:r>
          </w:p>
        </w:tc>
        <w:tc>
          <w:tcPr>
            <w:tcW w:w="1268" w:type="dxa"/>
            <w:tcBorders>
              <w:top w:val="single" w:sz="4" w:space="0" w:color="9CC2E5"/>
              <w:left w:val="single" w:sz="4" w:space="0" w:color="9CC2E5"/>
              <w:bottom w:val="single" w:sz="4" w:space="0" w:color="9CC2E5"/>
              <w:right w:val="single" w:sz="4" w:space="0" w:color="9CC2E5"/>
            </w:tcBorders>
            <w:shd w:val="clear" w:color="auto" w:fill="DEEAF6"/>
          </w:tcPr>
          <w:p w14:paraId="42B85F6D" w14:textId="77777777" w:rsidR="00D34CDE" w:rsidRPr="00D34CDE" w:rsidRDefault="00D34CDE" w:rsidP="00D34CDE">
            <w:pPr>
              <w:spacing w:before="0" w:line="259" w:lineRule="auto"/>
              <w:ind w:right="102"/>
              <w:jc w:val="center"/>
              <w:rPr>
                <w:rFonts w:ascii="Times New Roman" w:hAnsi="Times New Roman"/>
                <w:color w:val="000000"/>
              </w:rPr>
            </w:pPr>
            <w:r w:rsidRPr="00D34CDE">
              <w:rPr>
                <w:rFonts w:eastAsia="Arial" w:cs="Arial"/>
                <w:color w:val="000000"/>
                <w:sz w:val="18"/>
              </w:rPr>
              <w:t xml:space="preserve">0 </w:t>
            </w:r>
          </w:p>
        </w:tc>
        <w:tc>
          <w:tcPr>
            <w:tcW w:w="1308" w:type="dxa"/>
            <w:tcBorders>
              <w:top w:val="single" w:sz="4" w:space="0" w:color="9CC2E5"/>
              <w:left w:val="single" w:sz="4" w:space="0" w:color="9CC2E5"/>
              <w:bottom w:val="single" w:sz="4" w:space="0" w:color="9CC2E5"/>
              <w:right w:val="single" w:sz="4" w:space="0" w:color="9CC2E5"/>
            </w:tcBorders>
            <w:shd w:val="clear" w:color="auto" w:fill="DEEAF6"/>
          </w:tcPr>
          <w:p w14:paraId="3631B56F" w14:textId="77777777" w:rsidR="00D34CDE" w:rsidRPr="00D34CDE" w:rsidRDefault="00D34CDE" w:rsidP="00D34CDE">
            <w:pPr>
              <w:spacing w:before="0" w:line="259" w:lineRule="auto"/>
              <w:ind w:right="101"/>
              <w:jc w:val="center"/>
              <w:rPr>
                <w:rFonts w:ascii="Times New Roman" w:hAnsi="Times New Roman"/>
                <w:color w:val="000000"/>
              </w:rPr>
            </w:pPr>
            <w:r w:rsidRPr="00D34CDE">
              <w:rPr>
                <w:rFonts w:eastAsia="Arial" w:cs="Arial"/>
                <w:color w:val="000000"/>
                <w:sz w:val="18"/>
              </w:rPr>
              <w:t xml:space="preserve">0,22 </w:t>
            </w:r>
          </w:p>
        </w:tc>
        <w:tc>
          <w:tcPr>
            <w:tcW w:w="1311" w:type="dxa"/>
            <w:tcBorders>
              <w:top w:val="single" w:sz="4" w:space="0" w:color="9CC2E5"/>
              <w:left w:val="single" w:sz="4" w:space="0" w:color="9CC2E5"/>
              <w:bottom w:val="single" w:sz="4" w:space="0" w:color="9CC2E5"/>
              <w:right w:val="single" w:sz="4" w:space="0" w:color="9CC2E5"/>
            </w:tcBorders>
            <w:shd w:val="clear" w:color="auto" w:fill="DEEAF6"/>
          </w:tcPr>
          <w:p w14:paraId="2C0A3F30" w14:textId="77777777" w:rsidR="00D34CDE" w:rsidRPr="00D34CDE" w:rsidRDefault="00D34CDE" w:rsidP="00D34CDE">
            <w:pPr>
              <w:spacing w:before="0" w:line="259" w:lineRule="auto"/>
              <w:ind w:right="105"/>
              <w:jc w:val="center"/>
              <w:rPr>
                <w:rFonts w:ascii="Times New Roman" w:hAnsi="Times New Roman"/>
                <w:color w:val="000000"/>
              </w:rPr>
            </w:pPr>
            <w:r w:rsidRPr="00D34CDE">
              <w:rPr>
                <w:rFonts w:eastAsia="Arial" w:cs="Arial"/>
                <w:color w:val="000000"/>
                <w:sz w:val="18"/>
              </w:rPr>
              <w:t xml:space="preserve">0 </w:t>
            </w:r>
          </w:p>
        </w:tc>
        <w:tc>
          <w:tcPr>
            <w:tcW w:w="1022" w:type="dxa"/>
            <w:tcBorders>
              <w:top w:val="single" w:sz="4" w:space="0" w:color="9CC2E5"/>
              <w:left w:val="single" w:sz="4" w:space="0" w:color="9CC2E5"/>
              <w:bottom w:val="single" w:sz="4" w:space="0" w:color="9CC2E5"/>
              <w:right w:val="single" w:sz="4" w:space="0" w:color="9CC2E5"/>
            </w:tcBorders>
            <w:shd w:val="clear" w:color="auto" w:fill="DEEAF6"/>
          </w:tcPr>
          <w:p w14:paraId="2026E271" w14:textId="77777777" w:rsidR="00D34CDE" w:rsidRPr="00D34CDE" w:rsidRDefault="00D34CDE" w:rsidP="00D34CDE">
            <w:pPr>
              <w:spacing w:before="0" w:line="259" w:lineRule="auto"/>
              <w:ind w:right="99"/>
              <w:jc w:val="center"/>
              <w:rPr>
                <w:rFonts w:ascii="Times New Roman" w:hAnsi="Times New Roman"/>
                <w:color w:val="000000"/>
              </w:rPr>
            </w:pPr>
            <w:r w:rsidRPr="00D34CDE">
              <w:rPr>
                <w:rFonts w:eastAsia="Arial" w:cs="Arial"/>
                <w:color w:val="000000"/>
                <w:sz w:val="18"/>
              </w:rPr>
              <w:t xml:space="preserve">5,98 </w:t>
            </w:r>
          </w:p>
        </w:tc>
        <w:tc>
          <w:tcPr>
            <w:tcW w:w="986" w:type="dxa"/>
            <w:tcBorders>
              <w:top w:val="single" w:sz="4" w:space="0" w:color="9CC2E5"/>
              <w:left w:val="single" w:sz="4" w:space="0" w:color="9CC2E5"/>
              <w:bottom w:val="single" w:sz="4" w:space="0" w:color="9CC2E5"/>
              <w:right w:val="single" w:sz="4" w:space="0" w:color="9CC2E5"/>
            </w:tcBorders>
            <w:shd w:val="clear" w:color="auto" w:fill="DEEAF6"/>
          </w:tcPr>
          <w:p w14:paraId="0EC9BFE7"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 xml:space="preserve">3,15 </w:t>
            </w:r>
          </w:p>
        </w:tc>
      </w:tr>
      <w:tr w:rsidR="00D34CDE" w:rsidRPr="00D34CDE" w14:paraId="0068FC73" w14:textId="77777777" w:rsidTr="007578F8">
        <w:trPr>
          <w:trHeight w:val="427"/>
        </w:trPr>
        <w:tc>
          <w:tcPr>
            <w:tcW w:w="0" w:type="auto"/>
            <w:vMerge/>
            <w:tcBorders>
              <w:top w:val="nil"/>
              <w:left w:val="nil"/>
              <w:bottom w:val="nil"/>
              <w:right w:val="single" w:sz="4" w:space="0" w:color="9CC2E5"/>
            </w:tcBorders>
          </w:tcPr>
          <w:p w14:paraId="1082DAF4" w14:textId="77777777" w:rsidR="00D34CDE" w:rsidRPr="00D34CDE" w:rsidRDefault="00D34CDE" w:rsidP="00D34CDE">
            <w:pPr>
              <w:spacing w:before="0" w:after="160" w:line="259" w:lineRule="auto"/>
              <w:jc w:val="left"/>
              <w:rPr>
                <w:rFonts w:ascii="Times New Roman" w:hAnsi="Times New Roman"/>
                <w:color w:val="000000"/>
              </w:rPr>
            </w:pPr>
          </w:p>
        </w:tc>
        <w:tc>
          <w:tcPr>
            <w:tcW w:w="1280" w:type="dxa"/>
            <w:tcBorders>
              <w:top w:val="single" w:sz="4" w:space="0" w:color="9CC2E5"/>
              <w:left w:val="single" w:sz="4" w:space="0" w:color="9CC2E5"/>
              <w:bottom w:val="single" w:sz="4" w:space="0" w:color="9CC2E5"/>
              <w:right w:val="single" w:sz="4" w:space="0" w:color="9CC2E5"/>
            </w:tcBorders>
          </w:tcPr>
          <w:p w14:paraId="07167B84"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 xml:space="preserve">6,43 </w:t>
            </w:r>
          </w:p>
        </w:tc>
        <w:tc>
          <w:tcPr>
            <w:tcW w:w="1268" w:type="dxa"/>
            <w:tcBorders>
              <w:top w:val="single" w:sz="4" w:space="0" w:color="9CC2E5"/>
              <w:left w:val="single" w:sz="4" w:space="0" w:color="9CC2E5"/>
              <w:bottom w:val="single" w:sz="4" w:space="0" w:color="9CC2E5"/>
              <w:right w:val="single" w:sz="4" w:space="0" w:color="9CC2E5"/>
            </w:tcBorders>
          </w:tcPr>
          <w:p w14:paraId="048D2543"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 xml:space="preserve">11,52 </w:t>
            </w:r>
          </w:p>
        </w:tc>
        <w:tc>
          <w:tcPr>
            <w:tcW w:w="1308" w:type="dxa"/>
            <w:tcBorders>
              <w:top w:val="single" w:sz="4" w:space="0" w:color="9CC2E5"/>
              <w:left w:val="single" w:sz="4" w:space="0" w:color="9CC2E5"/>
              <w:bottom w:val="single" w:sz="4" w:space="0" w:color="9CC2E5"/>
              <w:right w:val="single" w:sz="4" w:space="0" w:color="9CC2E5"/>
            </w:tcBorders>
          </w:tcPr>
          <w:p w14:paraId="35DB388F" w14:textId="77777777" w:rsidR="00D34CDE" w:rsidRPr="00D34CDE" w:rsidRDefault="00D34CDE" w:rsidP="00D34CDE">
            <w:pPr>
              <w:spacing w:before="0" w:line="259" w:lineRule="auto"/>
              <w:ind w:right="101"/>
              <w:jc w:val="center"/>
              <w:rPr>
                <w:rFonts w:ascii="Times New Roman" w:hAnsi="Times New Roman"/>
                <w:color w:val="000000"/>
              </w:rPr>
            </w:pPr>
            <w:r w:rsidRPr="00D34CDE">
              <w:rPr>
                <w:rFonts w:eastAsia="Arial" w:cs="Arial"/>
                <w:color w:val="000000"/>
                <w:sz w:val="18"/>
              </w:rPr>
              <w:t xml:space="preserve">1,53 </w:t>
            </w:r>
          </w:p>
        </w:tc>
        <w:tc>
          <w:tcPr>
            <w:tcW w:w="1311" w:type="dxa"/>
            <w:tcBorders>
              <w:top w:val="single" w:sz="4" w:space="0" w:color="9CC2E5"/>
              <w:left w:val="single" w:sz="4" w:space="0" w:color="9CC2E5"/>
              <w:bottom w:val="single" w:sz="4" w:space="0" w:color="9CC2E5"/>
              <w:right w:val="single" w:sz="4" w:space="0" w:color="9CC2E5"/>
            </w:tcBorders>
          </w:tcPr>
          <w:p w14:paraId="361588C9" w14:textId="77777777" w:rsidR="00D34CDE" w:rsidRPr="00D34CDE" w:rsidRDefault="00D34CDE" w:rsidP="00D34CDE">
            <w:pPr>
              <w:spacing w:before="0" w:line="259" w:lineRule="auto"/>
              <w:ind w:right="103"/>
              <w:jc w:val="center"/>
              <w:rPr>
                <w:rFonts w:ascii="Times New Roman" w:hAnsi="Times New Roman"/>
                <w:color w:val="000000"/>
              </w:rPr>
            </w:pPr>
            <w:r w:rsidRPr="00D34CDE">
              <w:rPr>
                <w:rFonts w:eastAsia="Arial" w:cs="Arial"/>
                <w:color w:val="000000"/>
                <w:sz w:val="18"/>
              </w:rPr>
              <w:t xml:space="preserve">1,86 </w:t>
            </w:r>
          </w:p>
        </w:tc>
        <w:tc>
          <w:tcPr>
            <w:tcW w:w="1022" w:type="dxa"/>
            <w:tcBorders>
              <w:top w:val="single" w:sz="4" w:space="0" w:color="9CC2E5"/>
              <w:left w:val="single" w:sz="4" w:space="0" w:color="9CC2E5"/>
              <w:bottom w:val="single" w:sz="4" w:space="0" w:color="9CC2E5"/>
              <w:right w:val="single" w:sz="4" w:space="0" w:color="9CC2E5"/>
            </w:tcBorders>
          </w:tcPr>
          <w:p w14:paraId="732D61C1" w14:textId="77777777" w:rsidR="00D34CDE" w:rsidRPr="00D34CDE" w:rsidRDefault="00D34CDE" w:rsidP="00D34CDE">
            <w:pPr>
              <w:spacing w:before="0" w:line="259" w:lineRule="auto"/>
              <w:ind w:right="99"/>
              <w:jc w:val="center"/>
              <w:rPr>
                <w:rFonts w:ascii="Times New Roman" w:hAnsi="Times New Roman"/>
                <w:color w:val="000000"/>
              </w:rPr>
            </w:pPr>
            <w:r w:rsidRPr="00D34CDE">
              <w:rPr>
                <w:rFonts w:eastAsia="Arial" w:cs="Arial"/>
                <w:color w:val="000000"/>
                <w:sz w:val="18"/>
              </w:rPr>
              <w:t xml:space="preserve">21,34 </w:t>
            </w:r>
          </w:p>
        </w:tc>
        <w:tc>
          <w:tcPr>
            <w:tcW w:w="986" w:type="dxa"/>
            <w:tcBorders>
              <w:top w:val="single" w:sz="4" w:space="0" w:color="9CC2E5"/>
              <w:left w:val="single" w:sz="4" w:space="0" w:color="9CC2E5"/>
              <w:bottom w:val="single" w:sz="4" w:space="0" w:color="9CC2E5"/>
              <w:right w:val="single" w:sz="4" w:space="0" w:color="9CC2E5"/>
            </w:tcBorders>
          </w:tcPr>
          <w:p w14:paraId="2F0C280B" w14:textId="77777777" w:rsidR="00D34CDE" w:rsidRPr="00D34CDE" w:rsidRDefault="00D34CDE" w:rsidP="00D34CDE">
            <w:pPr>
              <w:spacing w:before="0" w:line="259" w:lineRule="auto"/>
              <w:ind w:right="101"/>
              <w:jc w:val="center"/>
              <w:rPr>
                <w:rFonts w:ascii="Times New Roman" w:hAnsi="Times New Roman"/>
                <w:color w:val="000000"/>
              </w:rPr>
            </w:pPr>
            <w:r w:rsidRPr="00D34CDE">
              <w:rPr>
                <w:rFonts w:eastAsia="Arial" w:cs="Arial"/>
                <w:color w:val="000000"/>
                <w:sz w:val="18"/>
              </w:rPr>
              <w:t xml:space="preserve">11,24 </w:t>
            </w:r>
          </w:p>
        </w:tc>
      </w:tr>
      <w:tr w:rsidR="00D34CDE" w:rsidRPr="00D34CDE" w14:paraId="4AF14EFB" w14:textId="77777777" w:rsidTr="007578F8">
        <w:trPr>
          <w:trHeight w:val="420"/>
        </w:trPr>
        <w:tc>
          <w:tcPr>
            <w:tcW w:w="0" w:type="auto"/>
            <w:vMerge/>
            <w:tcBorders>
              <w:top w:val="nil"/>
              <w:left w:val="nil"/>
              <w:bottom w:val="nil"/>
              <w:right w:val="single" w:sz="4" w:space="0" w:color="9CC2E5"/>
            </w:tcBorders>
          </w:tcPr>
          <w:p w14:paraId="56A98212" w14:textId="77777777" w:rsidR="00D34CDE" w:rsidRPr="00D34CDE" w:rsidRDefault="00D34CDE" w:rsidP="00D34CDE">
            <w:pPr>
              <w:spacing w:before="0" w:after="160" w:line="259" w:lineRule="auto"/>
              <w:jc w:val="left"/>
              <w:rPr>
                <w:rFonts w:ascii="Times New Roman" w:hAnsi="Times New Roman"/>
                <w:color w:val="000000"/>
              </w:rPr>
            </w:pPr>
          </w:p>
        </w:tc>
        <w:tc>
          <w:tcPr>
            <w:tcW w:w="1280" w:type="dxa"/>
            <w:tcBorders>
              <w:top w:val="single" w:sz="4" w:space="0" w:color="9CC2E5"/>
              <w:left w:val="single" w:sz="4" w:space="0" w:color="9CC2E5"/>
              <w:bottom w:val="single" w:sz="4" w:space="0" w:color="9CC2E5"/>
              <w:right w:val="single" w:sz="4" w:space="0" w:color="9CC2E5"/>
            </w:tcBorders>
            <w:shd w:val="clear" w:color="auto" w:fill="DEEAF6"/>
          </w:tcPr>
          <w:p w14:paraId="3FEFD285"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 xml:space="preserve">12,79 </w:t>
            </w:r>
          </w:p>
        </w:tc>
        <w:tc>
          <w:tcPr>
            <w:tcW w:w="1268" w:type="dxa"/>
            <w:tcBorders>
              <w:top w:val="single" w:sz="4" w:space="0" w:color="9CC2E5"/>
              <w:left w:val="single" w:sz="4" w:space="0" w:color="9CC2E5"/>
              <w:bottom w:val="single" w:sz="4" w:space="0" w:color="9CC2E5"/>
              <w:right w:val="single" w:sz="4" w:space="0" w:color="9CC2E5"/>
            </w:tcBorders>
            <w:shd w:val="clear" w:color="auto" w:fill="DEEAF6"/>
          </w:tcPr>
          <w:p w14:paraId="6E6C0258"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 xml:space="preserve">13,46 </w:t>
            </w:r>
          </w:p>
        </w:tc>
        <w:tc>
          <w:tcPr>
            <w:tcW w:w="1308" w:type="dxa"/>
            <w:tcBorders>
              <w:top w:val="single" w:sz="4" w:space="0" w:color="9CC2E5"/>
              <w:left w:val="single" w:sz="4" w:space="0" w:color="9CC2E5"/>
              <w:bottom w:val="single" w:sz="4" w:space="0" w:color="9CC2E5"/>
              <w:right w:val="single" w:sz="4" w:space="0" w:color="9CC2E5"/>
            </w:tcBorders>
            <w:shd w:val="clear" w:color="auto" w:fill="DEEAF6"/>
          </w:tcPr>
          <w:p w14:paraId="40A2D57E" w14:textId="77777777" w:rsidR="00D34CDE" w:rsidRPr="00D34CDE" w:rsidRDefault="00D34CDE" w:rsidP="00D34CDE">
            <w:pPr>
              <w:spacing w:before="0" w:line="259" w:lineRule="auto"/>
              <w:ind w:right="101"/>
              <w:jc w:val="center"/>
              <w:rPr>
                <w:rFonts w:ascii="Times New Roman" w:hAnsi="Times New Roman"/>
                <w:color w:val="000000"/>
              </w:rPr>
            </w:pPr>
            <w:r w:rsidRPr="00D34CDE">
              <w:rPr>
                <w:rFonts w:eastAsia="Arial" w:cs="Arial"/>
                <w:color w:val="000000"/>
                <w:sz w:val="18"/>
              </w:rPr>
              <w:t xml:space="preserve">2,15 </w:t>
            </w:r>
          </w:p>
        </w:tc>
        <w:tc>
          <w:tcPr>
            <w:tcW w:w="1311" w:type="dxa"/>
            <w:tcBorders>
              <w:top w:val="single" w:sz="4" w:space="0" w:color="9CC2E5"/>
              <w:left w:val="single" w:sz="4" w:space="0" w:color="9CC2E5"/>
              <w:bottom w:val="single" w:sz="4" w:space="0" w:color="9CC2E5"/>
              <w:right w:val="single" w:sz="4" w:space="0" w:color="9CC2E5"/>
            </w:tcBorders>
            <w:shd w:val="clear" w:color="auto" w:fill="DEEAF6"/>
          </w:tcPr>
          <w:p w14:paraId="41E50F6D" w14:textId="77777777" w:rsidR="00D34CDE" w:rsidRPr="00D34CDE" w:rsidRDefault="00D34CDE" w:rsidP="00D34CDE">
            <w:pPr>
              <w:spacing w:before="0" w:line="259" w:lineRule="auto"/>
              <w:ind w:right="103"/>
              <w:jc w:val="center"/>
              <w:rPr>
                <w:rFonts w:ascii="Times New Roman" w:hAnsi="Times New Roman"/>
                <w:color w:val="000000"/>
              </w:rPr>
            </w:pPr>
            <w:r w:rsidRPr="00D34CDE">
              <w:rPr>
                <w:rFonts w:eastAsia="Arial" w:cs="Arial"/>
                <w:color w:val="000000"/>
                <w:sz w:val="18"/>
              </w:rPr>
              <w:t xml:space="preserve">2,43 </w:t>
            </w:r>
          </w:p>
        </w:tc>
        <w:tc>
          <w:tcPr>
            <w:tcW w:w="1022" w:type="dxa"/>
            <w:tcBorders>
              <w:top w:val="single" w:sz="4" w:space="0" w:color="9CC2E5"/>
              <w:left w:val="single" w:sz="4" w:space="0" w:color="9CC2E5"/>
              <w:bottom w:val="single" w:sz="4" w:space="0" w:color="9CC2E5"/>
              <w:right w:val="single" w:sz="4" w:space="0" w:color="9CC2E5"/>
            </w:tcBorders>
            <w:shd w:val="clear" w:color="auto" w:fill="DEEAF6"/>
          </w:tcPr>
          <w:p w14:paraId="0B8D9B79" w14:textId="77777777" w:rsidR="00D34CDE" w:rsidRPr="00D34CDE" w:rsidRDefault="00D34CDE" w:rsidP="00D34CDE">
            <w:pPr>
              <w:spacing w:before="0" w:line="259" w:lineRule="auto"/>
              <w:ind w:right="99"/>
              <w:jc w:val="center"/>
              <w:rPr>
                <w:rFonts w:ascii="Times New Roman" w:hAnsi="Times New Roman"/>
                <w:color w:val="000000"/>
              </w:rPr>
            </w:pPr>
            <w:r w:rsidRPr="00D34CDE">
              <w:rPr>
                <w:rFonts w:eastAsia="Arial" w:cs="Arial"/>
                <w:color w:val="000000"/>
                <w:sz w:val="18"/>
              </w:rPr>
              <w:t xml:space="preserve">30,83 </w:t>
            </w:r>
          </w:p>
        </w:tc>
        <w:tc>
          <w:tcPr>
            <w:tcW w:w="986" w:type="dxa"/>
            <w:tcBorders>
              <w:top w:val="single" w:sz="4" w:space="0" w:color="9CC2E5"/>
              <w:left w:val="single" w:sz="4" w:space="0" w:color="9CC2E5"/>
              <w:bottom w:val="single" w:sz="4" w:space="0" w:color="9CC2E5"/>
              <w:right w:val="single" w:sz="4" w:space="0" w:color="9CC2E5"/>
            </w:tcBorders>
            <w:shd w:val="clear" w:color="auto" w:fill="DEEAF6"/>
          </w:tcPr>
          <w:p w14:paraId="52922063" w14:textId="77777777" w:rsidR="00D34CDE" w:rsidRPr="00D34CDE" w:rsidRDefault="00D34CDE" w:rsidP="00D34CDE">
            <w:pPr>
              <w:spacing w:before="0" w:line="259" w:lineRule="auto"/>
              <w:ind w:right="101"/>
              <w:jc w:val="center"/>
              <w:rPr>
                <w:rFonts w:ascii="Times New Roman" w:hAnsi="Times New Roman"/>
                <w:color w:val="000000"/>
              </w:rPr>
            </w:pPr>
            <w:r w:rsidRPr="00D34CDE">
              <w:rPr>
                <w:rFonts w:eastAsia="Arial" w:cs="Arial"/>
                <w:color w:val="000000"/>
                <w:sz w:val="18"/>
              </w:rPr>
              <w:t xml:space="preserve">16,24 </w:t>
            </w:r>
          </w:p>
        </w:tc>
      </w:tr>
      <w:tr w:rsidR="00D34CDE" w:rsidRPr="00D34CDE" w14:paraId="4FC3E534" w14:textId="77777777" w:rsidTr="007578F8">
        <w:trPr>
          <w:trHeight w:val="427"/>
        </w:trPr>
        <w:tc>
          <w:tcPr>
            <w:tcW w:w="0" w:type="auto"/>
            <w:vMerge/>
            <w:tcBorders>
              <w:top w:val="nil"/>
              <w:left w:val="nil"/>
              <w:bottom w:val="nil"/>
              <w:right w:val="single" w:sz="4" w:space="0" w:color="9CC2E5"/>
            </w:tcBorders>
          </w:tcPr>
          <w:p w14:paraId="266FC4EF" w14:textId="77777777" w:rsidR="00D34CDE" w:rsidRPr="00D34CDE" w:rsidRDefault="00D34CDE" w:rsidP="00D34CDE">
            <w:pPr>
              <w:spacing w:before="0" w:after="160" w:line="259" w:lineRule="auto"/>
              <w:jc w:val="left"/>
              <w:rPr>
                <w:rFonts w:ascii="Times New Roman" w:hAnsi="Times New Roman"/>
                <w:color w:val="000000"/>
              </w:rPr>
            </w:pPr>
          </w:p>
        </w:tc>
        <w:tc>
          <w:tcPr>
            <w:tcW w:w="1280" w:type="dxa"/>
            <w:tcBorders>
              <w:top w:val="single" w:sz="4" w:space="0" w:color="9CC2E5"/>
              <w:left w:val="single" w:sz="4" w:space="0" w:color="9CC2E5"/>
              <w:bottom w:val="single" w:sz="4" w:space="0" w:color="9CC2E5"/>
              <w:right w:val="single" w:sz="4" w:space="0" w:color="9CC2E5"/>
            </w:tcBorders>
          </w:tcPr>
          <w:p w14:paraId="28E2BED2"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 xml:space="preserve">3,43 </w:t>
            </w:r>
          </w:p>
        </w:tc>
        <w:tc>
          <w:tcPr>
            <w:tcW w:w="1268" w:type="dxa"/>
            <w:tcBorders>
              <w:top w:val="single" w:sz="4" w:space="0" w:color="9CC2E5"/>
              <w:left w:val="single" w:sz="4" w:space="0" w:color="9CC2E5"/>
              <w:bottom w:val="single" w:sz="4" w:space="0" w:color="9CC2E5"/>
              <w:right w:val="single" w:sz="4" w:space="0" w:color="9CC2E5"/>
            </w:tcBorders>
          </w:tcPr>
          <w:p w14:paraId="1DBF4865"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 xml:space="preserve">2,1 </w:t>
            </w:r>
          </w:p>
        </w:tc>
        <w:tc>
          <w:tcPr>
            <w:tcW w:w="1308" w:type="dxa"/>
            <w:tcBorders>
              <w:top w:val="single" w:sz="4" w:space="0" w:color="9CC2E5"/>
              <w:left w:val="single" w:sz="4" w:space="0" w:color="9CC2E5"/>
              <w:bottom w:val="single" w:sz="4" w:space="0" w:color="9CC2E5"/>
              <w:right w:val="single" w:sz="4" w:space="0" w:color="9CC2E5"/>
            </w:tcBorders>
          </w:tcPr>
          <w:p w14:paraId="4E4916D1" w14:textId="77777777" w:rsidR="00D34CDE" w:rsidRPr="00D34CDE" w:rsidRDefault="00D34CDE" w:rsidP="00D34CDE">
            <w:pPr>
              <w:spacing w:before="0" w:line="259" w:lineRule="auto"/>
              <w:ind w:right="104"/>
              <w:jc w:val="center"/>
              <w:rPr>
                <w:rFonts w:ascii="Times New Roman" w:hAnsi="Times New Roman"/>
                <w:color w:val="000000"/>
              </w:rPr>
            </w:pPr>
            <w:r w:rsidRPr="00D34CDE">
              <w:rPr>
                <w:rFonts w:eastAsia="Arial" w:cs="Arial"/>
                <w:color w:val="000000"/>
                <w:sz w:val="18"/>
              </w:rPr>
              <w:t xml:space="preserve">0 </w:t>
            </w:r>
          </w:p>
        </w:tc>
        <w:tc>
          <w:tcPr>
            <w:tcW w:w="1311" w:type="dxa"/>
            <w:tcBorders>
              <w:top w:val="single" w:sz="4" w:space="0" w:color="9CC2E5"/>
              <w:left w:val="single" w:sz="4" w:space="0" w:color="9CC2E5"/>
              <w:bottom w:val="single" w:sz="4" w:space="0" w:color="9CC2E5"/>
              <w:right w:val="single" w:sz="4" w:space="0" w:color="9CC2E5"/>
            </w:tcBorders>
          </w:tcPr>
          <w:p w14:paraId="64FD3EBE" w14:textId="77777777" w:rsidR="00D34CDE" w:rsidRPr="00D34CDE" w:rsidRDefault="00D34CDE" w:rsidP="00D34CDE">
            <w:pPr>
              <w:spacing w:before="0" w:line="259" w:lineRule="auto"/>
              <w:ind w:right="103"/>
              <w:jc w:val="center"/>
              <w:rPr>
                <w:rFonts w:ascii="Times New Roman" w:hAnsi="Times New Roman"/>
                <w:color w:val="000000"/>
              </w:rPr>
            </w:pPr>
            <w:r w:rsidRPr="00D34CDE">
              <w:rPr>
                <w:rFonts w:eastAsia="Arial" w:cs="Arial"/>
                <w:color w:val="000000"/>
                <w:sz w:val="18"/>
              </w:rPr>
              <w:t xml:space="preserve">0,35 </w:t>
            </w:r>
          </w:p>
        </w:tc>
        <w:tc>
          <w:tcPr>
            <w:tcW w:w="1022" w:type="dxa"/>
            <w:tcBorders>
              <w:top w:val="single" w:sz="4" w:space="0" w:color="9CC2E5"/>
              <w:left w:val="single" w:sz="4" w:space="0" w:color="9CC2E5"/>
              <w:bottom w:val="single" w:sz="4" w:space="0" w:color="9CC2E5"/>
              <w:right w:val="single" w:sz="4" w:space="0" w:color="9CC2E5"/>
            </w:tcBorders>
          </w:tcPr>
          <w:p w14:paraId="625CF1A9" w14:textId="77777777" w:rsidR="00D34CDE" w:rsidRPr="00D34CDE" w:rsidRDefault="00D34CDE" w:rsidP="00D34CDE">
            <w:pPr>
              <w:spacing w:before="0" w:line="259" w:lineRule="auto"/>
              <w:ind w:right="99"/>
              <w:jc w:val="center"/>
              <w:rPr>
                <w:rFonts w:ascii="Times New Roman" w:hAnsi="Times New Roman"/>
                <w:color w:val="000000"/>
              </w:rPr>
            </w:pPr>
            <w:r w:rsidRPr="00D34CDE">
              <w:rPr>
                <w:rFonts w:eastAsia="Arial" w:cs="Arial"/>
                <w:color w:val="000000"/>
                <w:sz w:val="18"/>
              </w:rPr>
              <w:t xml:space="preserve">5,88 </w:t>
            </w:r>
          </w:p>
        </w:tc>
        <w:tc>
          <w:tcPr>
            <w:tcW w:w="986" w:type="dxa"/>
            <w:tcBorders>
              <w:top w:val="single" w:sz="4" w:space="0" w:color="9CC2E5"/>
              <w:left w:val="single" w:sz="4" w:space="0" w:color="9CC2E5"/>
              <w:bottom w:val="single" w:sz="4" w:space="0" w:color="9CC2E5"/>
              <w:right w:val="single" w:sz="4" w:space="0" w:color="9CC2E5"/>
            </w:tcBorders>
          </w:tcPr>
          <w:p w14:paraId="22AFDD27"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 xml:space="preserve">3,10 </w:t>
            </w:r>
          </w:p>
        </w:tc>
      </w:tr>
      <w:tr w:rsidR="00D34CDE" w:rsidRPr="00D34CDE" w14:paraId="4433D941" w14:textId="77777777" w:rsidTr="007578F8">
        <w:trPr>
          <w:trHeight w:val="422"/>
        </w:trPr>
        <w:tc>
          <w:tcPr>
            <w:tcW w:w="0" w:type="auto"/>
            <w:vMerge/>
            <w:tcBorders>
              <w:top w:val="nil"/>
              <w:left w:val="nil"/>
              <w:bottom w:val="nil"/>
              <w:right w:val="single" w:sz="4" w:space="0" w:color="9CC2E5"/>
            </w:tcBorders>
          </w:tcPr>
          <w:p w14:paraId="293CD309" w14:textId="77777777" w:rsidR="00D34CDE" w:rsidRPr="00D34CDE" w:rsidRDefault="00D34CDE" w:rsidP="00D34CDE">
            <w:pPr>
              <w:spacing w:before="0" w:after="160" w:line="259" w:lineRule="auto"/>
              <w:jc w:val="left"/>
              <w:rPr>
                <w:rFonts w:ascii="Times New Roman" w:hAnsi="Times New Roman"/>
                <w:color w:val="000000"/>
              </w:rPr>
            </w:pPr>
          </w:p>
        </w:tc>
        <w:tc>
          <w:tcPr>
            <w:tcW w:w="1280" w:type="dxa"/>
            <w:tcBorders>
              <w:top w:val="single" w:sz="4" w:space="0" w:color="9CC2E5"/>
              <w:left w:val="single" w:sz="4" w:space="0" w:color="9CC2E5"/>
              <w:bottom w:val="single" w:sz="4" w:space="0" w:color="9CC2E5"/>
              <w:right w:val="single" w:sz="4" w:space="0" w:color="9CC2E5"/>
            </w:tcBorders>
            <w:shd w:val="clear" w:color="auto" w:fill="DEEAF6"/>
          </w:tcPr>
          <w:p w14:paraId="1D78BD43" w14:textId="77777777" w:rsidR="00D34CDE" w:rsidRPr="00D34CDE" w:rsidRDefault="00D34CDE" w:rsidP="00D34CDE">
            <w:pPr>
              <w:spacing w:before="0" w:line="259" w:lineRule="auto"/>
              <w:ind w:right="102"/>
              <w:jc w:val="center"/>
              <w:rPr>
                <w:rFonts w:ascii="Times New Roman" w:hAnsi="Times New Roman"/>
                <w:color w:val="000000"/>
              </w:rPr>
            </w:pPr>
            <w:r w:rsidRPr="00D34CDE">
              <w:rPr>
                <w:rFonts w:eastAsia="Arial" w:cs="Arial"/>
                <w:color w:val="000000"/>
                <w:sz w:val="18"/>
              </w:rPr>
              <w:t xml:space="preserve">0 </w:t>
            </w:r>
          </w:p>
        </w:tc>
        <w:tc>
          <w:tcPr>
            <w:tcW w:w="1268" w:type="dxa"/>
            <w:tcBorders>
              <w:top w:val="single" w:sz="4" w:space="0" w:color="9CC2E5"/>
              <w:left w:val="single" w:sz="4" w:space="0" w:color="9CC2E5"/>
              <w:bottom w:val="single" w:sz="4" w:space="0" w:color="9CC2E5"/>
              <w:right w:val="single" w:sz="4" w:space="0" w:color="9CC2E5"/>
            </w:tcBorders>
            <w:shd w:val="clear" w:color="auto" w:fill="DEEAF6"/>
          </w:tcPr>
          <w:p w14:paraId="3C0187A2" w14:textId="77777777" w:rsidR="00D34CDE" w:rsidRPr="00D34CDE" w:rsidRDefault="00D34CDE" w:rsidP="00D34CDE">
            <w:pPr>
              <w:spacing w:before="0" w:line="259" w:lineRule="auto"/>
              <w:ind w:right="99"/>
              <w:jc w:val="center"/>
              <w:rPr>
                <w:rFonts w:ascii="Times New Roman" w:hAnsi="Times New Roman"/>
                <w:color w:val="000000"/>
              </w:rPr>
            </w:pPr>
            <w:r w:rsidRPr="00D34CDE">
              <w:rPr>
                <w:rFonts w:eastAsia="Arial" w:cs="Arial"/>
                <w:color w:val="000000"/>
                <w:sz w:val="18"/>
              </w:rPr>
              <w:t xml:space="preserve">1,93 </w:t>
            </w:r>
          </w:p>
        </w:tc>
        <w:tc>
          <w:tcPr>
            <w:tcW w:w="1308" w:type="dxa"/>
            <w:tcBorders>
              <w:top w:val="single" w:sz="4" w:space="0" w:color="9CC2E5"/>
              <w:left w:val="single" w:sz="4" w:space="0" w:color="9CC2E5"/>
              <w:bottom w:val="single" w:sz="4" w:space="0" w:color="9CC2E5"/>
              <w:right w:val="single" w:sz="4" w:space="0" w:color="9CC2E5"/>
            </w:tcBorders>
            <w:shd w:val="clear" w:color="auto" w:fill="DEEAF6"/>
          </w:tcPr>
          <w:p w14:paraId="21BD38F4" w14:textId="77777777" w:rsidR="00D34CDE" w:rsidRPr="00D34CDE" w:rsidRDefault="00D34CDE" w:rsidP="00D34CDE">
            <w:pPr>
              <w:spacing w:before="0" w:line="259" w:lineRule="auto"/>
              <w:ind w:right="101"/>
              <w:jc w:val="center"/>
              <w:rPr>
                <w:rFonts w:ascii="Times New Roman" w:hAnsi="Times New Roman"/>
                <w:color w:val="000000"/>
              </w:rPr>
            </w:pPr>
            <w:r w:rsidRPr="00D34CDE">
              <w:rPr>
                <w:rFonts w:eastAsia="Arial" w:cs="Arial"/>
                <w:color w:val="000000"/>
                <w:sz w:val="18"/>
              </w:rPr>
              <w:t xml:space="preserve">0,67 </w:t>
            </w:r>
          </w:p>
        </w:tc>
        <w:tc>
          <w:tcPr>
            <w:tcW w:w="1311" w:type="dxa"/>
            <w:tcBorders>
              <w:top w:val="single" w:sz="4" w:space="0" w:color="9CC2E5"/>
              <w:left w:val="single" w:sz="4" w:space="0" w:color="9CC2E5"/>
              <w:bottom w:val="single" w:sz="4" w:space="0" w:color="9CC2E5"/>
              <w:right w:val="single" w:sz="4" w:space="0" w:color="9CC2E5"/>
            </w:tcBorders>
            <w:shd w:val="clear" w:color="auto" w:fill="DEEAF6"/>
          </w:tcPr>
          <w:p w14:paraId="733EC014" w14:textId="77777777" w:rsidR="00D34CDE" w:rsidRPr="00D34CDE" w:rsidRDefault="00D34CDE" w:rsidP="00D34CDE">
            <w:pPr>
              <w:spacing w:before="0" w:line="259" w:lineRule="auto"/>
              <w:ind w:right="105"/>
              <w:jc w:val="center"/>
              <w:rPr>
                <w:rFonts w:ascii="Times New Roman" w:hAnsi="Times New Roman"/>
                <w:color w:val="000000"/>
              </w:rPr>
            </w:pPr>
            <w:r w:rsidRPr="00D34CDE">
              <w:rPr>
                <w:rFonts w:eastAsia="Arial" w:cs="Arial"/>
                <w:color w:val="000000"/>
                <w:sz w:val="18"/>
              </w:rPr>
              <w:t xml:space="preserve">0 </w:t>
            </w:r>
          </w:p>
        </w:tc>
        <w:tc>
          <w:tcPr>
            <w:tcW w:w="1022" w:type="dxa"/>
            <w:tcBorders>
              <w:top w:val="single" w:sz="4" w:space="0" w:color="9CC2E5"/>
              <w:left w:val="single" w:sz="4" w:space="0" w:color="9CC2E5"/>
              <w:bottom w:val="single" w:sz="4" w:space="0" w:color="9CC2E5"/>
              <w:right w:val="single" w:sz="4" w:space="0" w:color="9CC2E5"/>
            </w:tcBorders>
            <w:shd w:val="clear" w:color="auto" w:fill="DEEAF6"/>
          </w:tcPr>
          <w:p w14:paraId="495BBE7E" w14:textId="77777777" w:rsidR="00D34CDE" w:rsidRPr="00D34CDE" w:rsidRDefault="00D34CDE" w:rsidP="00D34CDE">
            <w:pPr>
              <w:spacing w:before="0" w:line="259" w:lineRule="auto"/>
              <w:ind w:right="99"/>
              <w:jc w:val="center"/>
              <w:rPr>
                <w:rFonts w:ascii="Times New Roman" w:hAnsi="Times New Roman"/>
                <w:color w:val="000000"/>
              </w:rPr>
            </w:pPr>
            <w:r w:rsidRPr="00D34CDE">
              <w:rPr>
                <w:rFonts w:eastAsia="Arial" w:cs="Arial"/>
                <w:color w:val="000000"/>
                <w:sz w:val="18"/>
              </w:rPr>
              <w:t xml:space="preserve">2,6 </w:t>
            </w:r>
          </w:p>
        </w:tc>
        <w:tc>
          <w:tcPr>
            <w:tcW w:w="986" w:type="dxa"/>
            <w:tcBorders>
              <w:top w:val="single" w:sz="4" w:space="0" w:color="9CC2E5"/>
              <w:left w:val="single" w:sz="4" w:space="0" w:color="9CC2E5"/>
              <w:bottom w:val="single" w:sz="4" w:space="0" w:color="9CC2E5"/>
              <w:right w:val="single" w:sz="4" w:space="0" w:color="9CC2E5"/>
            </w:tcBorders>
            <w:shd w:val="clear" w:color="auto" w:fill="DEEAF6"/>
          </w:tcPr>
          <w:p w14:paraId="5FA7D218"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 xml:space="preserve">1,37 </w:t>
            </w:r>
          </w:p>
        </w:tc>
      </w:tr>
      <w:tr w:rsidR="00D34CDE" w:rsidRPr="00D34CDE" w14:paraId="4B5FCF00" w14:textId="77777777" w:rsidTr="007578F8">
        <w:trPr>
          <w:trHeight w:val="425"/>
        </w:trPr>
        <w:tc>
          <w:tcPr>
            <w:tcW w:w="0" w:type="auto"/>
            <w:vMerge/>
            <w:tcBorders>
              <w:top w:val="nil"/>
              <w:left w:val="nil"/>
              <w:bottom w:val="nil"/>
              <w:right w:val="single" w:sz="4" w:space="0" w:color="9CC2E5"/>
            </w:tcBorders>
          </w:tcPr>
          <w:p w14:paraId="14227A18" w14:textId="77777777" w:rsidR="00D34CDE" w:rsidRPr="00D34CDE" w:rsidRDefault="00D34CDE" w:rsidP="00D34CDE">
            <w:pPr>
              <w:spacing w:before="0" w:after="160" w:line="259" w:lineRule="auto"/>
              <w:jc w:val="left"/>
              <w:rPr>
                <w:rFonts w:ascii="Times New Roman" w:hAnsi="Times New Roman"/>
                <w:color w:val="000000"/>
              </w:rPr>
            </w:pPr>
          </w:p>
        </w:tc>
        <w:tc>
          <w:tcPr>
            <w:tcW w:w="1280" w:type="dxa"/>
            <w:tcBorders>
              <w:top w:val="single" w:sz="4" w:space="0" w:color="9CC2E5"/>
              <w:left w:val="single" w:sz="4" w:space="0" w:color="9CC2E5"/>
              <w:bottom w:val="single" w:sz="4" w:space="0" w:color="9CC2E5"/>
              <w:right w:val="single" w:sz="4" w:space="0" w:color="9CC2E5"/>
            </w:tcBorders>
          </w:tcPr>
          <w:p w14:paraId="09B29847"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 xml:space="preserve">5,30 </w:t>
            </w:r>
          </w:p>
        </w:tc>
        <w:tc>
          <w:tcPr>
            <w:tcW w:w="1268" w:type="dxa"/>
            <w:tcBorders>
              <w:top w:val="single" w:sz="4" w:space="0" w:color="9CC2E5"/>
              <w:left w:val="single" w:sz="4" w:space="0" w:color="9CC2E5"/>
              <w:bottom w:val="single" w:sz="4" w:space="0" w:color="9CC2E5"/>
              <w:right w:val="single" w:sz="4" w:space="0" w:color="9CC2E5"/>
            </w:tcBorders>
          </w:tcPr>
          <w:p w14:paraId="2388A00E" w14:textId="77777777" w:rsidR="00D34CDE" w:rsidRPr="00D34CDE" w:rsidRDefault="00D34CDE" w:rsidP="00D34CDE">
            <w:pPr>
              <w:spacing w:before="0" w:line="259" w:lineRule="auto"/>
              <w:ind w:right="99"/>
              <w:jc w:val="center"/>
              <w:rPr>
                <w:rFonts w:ascii="Times New Roman" w:hAnsi="Times New Roman"/>
                <w:color w:val="000000"/>
              </w:rPr>
            </w:pPr>
            <w:r w:rsidRPr="00D34CDE">
              <w:rPr>
                <w:rFonts w:eastAsia="Arial" w:cs="Arial"/>
                <w:color w:val="000000"/>
                <w:sz w:val="18"/>
              </w:rPr>
              <w:t xml:space="preserve">5,47 </w:t>
            </w:r>
          </w:p>
        </w:tc>
        <w:tc>
          <w:tcPr>
            <w:tcW w:w="1308" w:type="dxa"/>
            <w:tcBorders>
              <w:top w:val="single" w:sz="4" w:space="0" w:color="9CC2E5"/>
              <w:left w:val="single" w:sz="4" w:space="0" w:color="9CC2E5"/>
              <w:bottom w:val="single" w:sz="4" w:space="0" w:color="9CC2E5"/>
              <w:right w:val="single" w:sz="4" w:space="0" w:color="9CC2E5"/>
            </w:tcBorders>
          </w:tcPr>
          <w:p w14:paraId="4B70FEC5" w14:textId="77777777" w:rsidR="00D34CDE" w:rsidRPr="00D34CDE" w:rsidRDefault="00D34CDE" w:rsidP="00D34CDE">
            <w:pPr>
              <w:spacing w:before="0" w:line="259" w:lineRule="auto"/>
              <w:ind w:right="101"/>
              <w:jc w:val="center"/>
              <w:rPr>
                <w:rFonts w:ascii="Times New Roman" w:hAnsi="Times New Roman"/>
                <w:color w:val="000000"/>
              </w:rPr>
            </w:pPr>
            <w:r w:rsidRPr="00D34CDE">
              <w:rPr>
                <w:rFonts w:eastAsia="Arial" w:cs="Arial"/>
                <w:color w:val="000000"/>
                <w:sz w:val="18"/>
              </w:rPr>
              <w:t xml:space="preserve">0,74 </w:t>
            </w:r>
          </w:p>
        </w:tc>
        <w:tc>
          <w:tcPr>
            <w:tcW w:w="1311" w:type="dxa"/>
            <w:tcBorders>
              <w:top w:val="single" w:sz="4" w:space="0" w:color="9CC2E5"/>
              <w:left w:val="single" w:sz="4" w:space="0" w:color="9CC2E5"/>
              <w:bottom w:val="single" w:sz="4" w:space="0" w:color="9CC2E5"/>
              <w:right w:val="single" w:sz="4" w:space="0" w:color="9CC2E5"/>
            </w:tcBorders>
          </w:tcPr>
          <w:p w14:paraId="48EAA28F" w14:textId="77777777" w:rsidR="00D34CDE" w:rsidRPr="00D34CDE" w:rsidRDefault="00D34CDE" w:rsidP="00D34CDE">
            <w:pPr>
              <w:spacing w:before="0" w:line="259" w:lineRule="auto"/>
              <w:ind w:right="103"/>
              <w:jc w:val="center"/>
              <w:rPr>
                <w:rFonts w:ascii="Times New Roman" w:hAnsi="Times New Roman"/>
                <w:color w:val="000000"/>
              </w:rPr>
            </w:pPr>
            <w:r w:rsidRPr="00D34CDE">
              <w:rPr>
                <w:rFonts w:eastAsia="Arial" w:cs="Arial"/>
                <w:color w:val="000000"/>
                <w:sz w:val="18"/>
              </w:rPr>
              <w:t xml:space="preserve">0,64 </w:t>
            </w:r>
          </w:p>
        </w:tc>
        <w:tc>
          <w:tcPr>
            <w:tcW w:w="1022" w:type="dxa"/>
            <w:tcBorders>
              <w:top w:val="single" w:sz="4" w:space="0" w:color="9CC2E5"/>
              <w:left w:val="single" w:sz="4" w:space="0" w:color="9CC2E5"/>
              <w:bottom w:val="single" w:sz="4" w:space="0" w:color="9CC2E5"/>
              <w:right w:val="single" w:sz="4" w:space="0" w:color="9CC2E5"/>
            </w:tcBorders>
          </w:tcPr>
          <w:p w14:paraId="6C6B1D5D" w14:textId="77777777" w:rsidR="00D34CDE" w:rsidRPr="00D34CDE" w:rsidRDefault="00D34CDE" w:rsidP="00D34CDE">
            <w:pPr>
              <w:spacing w:before="0" w:line="259" w:lineRule="auto"/>
              <w:ind w:right="99"/>
              <w:jc w:val="center"/>
              <w:rPr>
                <w:rFonts w:ascii="Times New Roman" w:hAnsi="Times New Roman"/>
                <w:color w:val="000000"/>
              </w:rPr>
            </w:pPr>
            <w:r w:rsidRPr="00D34CDE">
              <w:rPr>
                <w:rFonts w:eastAsia="Arial" w:cs="Arial"/>
                <w:color w:val="000000"/>
                <w:sz w:val="18"/>
              </w:rPr>
              <w:t xml:space="preserve">12,15 </w:t>
            </w:r>
          </w:p>
        </w:tc>
        <w:tc>
          <w:tcPr>
            <w:tcW w:w="986" w:type="dxa"/>
            <w:tcBorders>
              <w:top w:val="single" w:sz="4" w:space="0" w:color="9CC2E5"/>
              <w:left w:val="single" w:sz="4" w:space="0" w:color="9CC2E5"/>
              <w:bottom w:val="single" w:sz="4" w:space="0" w:color="9CC2E5"/>
              <w:right w:val="single" w:sz="4" w:space="0" w:color="9CC2E5"/>
            </w:tcBorders>
          </w:tcPr>
          <w:p w14:paraId="64527BAF"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 xml:space="preserve">6,40 </w:t>
            </w:r>
          </w:p>
        </w:tc>
      </w:tr>
      <w:tr w:rsidR="00D34CDE" w:rsidRPr="00D34CDE" w14:paraId="7CB10137" w14:textId="77777777" w:rsidTr="007578F8">
        <w:trPr>
          <w:trHeight w:val="422"/>
        </w:trPr>
        <w:tc>
          <w:tcPr>
            <w:tcW w:w="0" w:type="auto"/>
            <w:vMerge/>
            <w:tcBorders>
              <w:top w:val="nil"/>
              <w:left w:val="nil"/>
              <w:bottom w:val="nil"/>
              <w:right w:val="single" w:sz="4" w:space="0" w:color="9CC2E5"/>
            </w:tcBorders>
          </w:tcPr>
          <w:p w14:paraId="35951874" w14:textId="77777777" w:rsidR="00D34CDE" w:rsidRPr="00D34CDE" w:rsidRDefault="00D34CDE" w:rsidP="00D34CDE">
            <w:pPr>
              <w:spacing w:before="0" w:after="160" w:line="259" w:lineRule="auto"/>
              <w:jc w:val="left"/>
              <w:rPr>
                <w:rFonts w:ascii="Times New Roman" w:hAnsi="Times New Roman"/>
                <w:color w:val="000000"/>
              </w:rPr>
            </w:pPr>
          </w:p>
        </w:tc>
        <w:tc>
          <w:tcPr>
            <w:tcW w:w="1280" w:type="dxa"/>
            <w:tcBorders>
              <w:top w:val="single" w:sz="4" w:space="0" w:color="9CC2E5"/>
              <w:left w:val="single" w:sz="4" w:space="0" w:color="9CC2E5"/>
              <w:bottom w:val="single" w:sz="4" w:space="0" w:color="9CC2E5"/>
              <w:right w:val="single" w:sz="4" w:space="0" w:color="9CC2E5"/>
            </w:tcBorders>
            <w:shd w:val="clear" w:color="auto" w:fill="DEEAF6"/>
          </w:tcPr>
          <w:p w14:paraId="33D7F1BC"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 xml:space="preserve">9,62 </w:t>
            </w:r>
          </w:p>
        </w:tc>
        <w:tc>
          <w:tcPr>
            <w:tcW w:w="1268" w:type="dxa"/>
            <w:tcBorders>
              <w:top w:val="single" w:sz="4" w:space="0" w:color="9CC2E5"/>
              <w:left w:val="single" w:sz="4" w:space="0" w:color="9CC2E5"/>
              <w:bottom w:val="single" w:sz="4" w:space="0" w:color="9CC2E5"/>
              <w:right w:val="single" w:sz="4" w:space="0" w:color="9CC2E5"/>
            </w:tcBorders>
            <w:shd w:val="clear" w:color="auto" w:fill="DEEAF6"/>
          </w:tcPr>
          <w:p w14:paraId="7E6179BB" w14:textId="77777777" w:rsidR="00D34CDE" w:rsidRPr="00D34CDE" w:rsidRDefault="00D34CDE" w:rsidP="00D34CDE">
            <w:pPr>
              <w:spacing w:before="0" w:line="259" w:lineRule="auto"/>
              <w:ind w:right="99"/>
              <w:jc w:val="center"/>
              <w:rPr>
                <w:rFonts w:ascii="Times New Roman" w:hAnsi="Times New Roman"/>
                <w:color w:val="000000"/>
              </w:rPr>
            </w:pPr>
            <w:r w:rsidRPr="00D34CDE">
              <w:rPr>
                <w:rFonts w:eastAsia="Arial" w:cs="Arial"/>
                <w:color w:val="000000"/>
                <w:sz w:val="18"/>
              </w:rPr>
              <w:t xml:space="preserve">6,96 </w:t>
            </w:r>
          </w:p>
        </w:tc>
        <w:tc>
          <w:tcPr>
            <w:tcW w:w="1308" w:type="dxa"/>
            <w:tcBorders>
              <w:top w:val="single" w:sz="4" w:space="0" w:color="9CC2E5"/>
              <w:left w:val="single" w:sz="4" w:space="0" w:color="9CC2E5"/>
              <w:bottom w:val="single" w:sz="4" w:space="0" w:color="9CC2E5"/>
              <w:right w:val="single" w:sz="4" w:space="0" w:color="9CC2E5"/>
            </w:tcBorders>
            <w:shd w:val="clear" w:color="auto" w:fill="DEEAF6"/>
          </w:tcPr>
          <w:p w14:paraId="7C88033A" w14:textId="77777777" w:rsidR="00D34CDE" w:rsidRPr="00D34CDE" w:rsidRDefault="00D34CDE" w:rsidP="00D34CDE">
            <w:pPr>
              <w:spacing w:before="0" w:line="259" w:lineRule="auto"/>
              <w:ind w:right="101"/>
              <w:jc w:val="center"/>
              <w:rPr>
                <w:rFonts w:ascii="Times New Roman" w:hAnsi="Times New Roman"/>
                <w:color w:val="000000"/>
              </w:rPr>
            </w:pPr>
            <w:r w:rsidRPr="00D34CDE">
              <w:rPr>
                <w:rFonts w:eastAsia="Arial" w:cs="Arial"/>
                <w:color w:val="000000"/>
                <w:sz w:val="18"/>
              </w:rPr>
              <w:t xml:space="preserve">1,32 </w:t>
            </w:r>
          </w:p>
        </w:tc>
        <w:tc>
          <w:tcPr>
            <w:tcW w:w="1311" w:type="dxa"/>
            <w:tcBorders>
              <w:top w:val="single" w:sz="4" w:space="0" w:color="9CC2E5"/>
              <w:left w:val="single" w:sz="4" w:space="0" w:color="9CC2E5"/>
              <w:bottom w:val="single" w:sz="4" w:space="0" w:color="9CC2E5"/>
              <w:right w:val="single" w:sz="4" w:space="0" w:color="9CC2E5"/>
            </w:tcBorders>
            <w:shd w:val="clear" w:color="auto" w:fill="DEEAF6"/>
          </w:tcPr>
          <w:p w14:paraId="08F0B180" w14:textId="77777777" w:rsidR="00D34CDE" w:rsidRPr="00D34CDE" w:rsidRDefault="00D34CDE" w:rsidP="00D34CDE">
            <w:pPr>
              <w:spacing w:before="0" w:line="259" w:lineRule="auto"/>
              <w:ind w:right="103"/>
              <w:jc w:val="center"/>
              <w:rPr>
                <w:rFonts w:ascii="Times New Roman" w:hAnsi="Times New Roman"/>
                <w:color w:val="000000"/>
              </w:rPr>
            </w:pPr>
            <w:r w:rsidRPr="00D34CDE">
              <w:rPr>
                <w:rFonts w:eastAsia="Arial" w:cs="Arial"/>
                <w:color w:val="000000"/>
                <w:sz w:val="18"/>
              </w:rPr>
              <w:t xml:space="preserve">1,59 </w:t>
            </w:r>
          </w:p>
        </w:tc>
        <w:tc>
          <w:tcPr>
            <w:tcW w:w="1022" w:type="dxa"/>
            <w:tcBorders>
              <w:top w:val="single" w:sz="4" w:space="0" w:color="9CC2E5"/>
              <w:left w:val="single" w:sz="4" w:space="0" w:color="9CC2E5"/>
              <w:bottom w:val="single" w:sz="4" w:space="0" w:color="9CC2E5"/>
              <w:right w:val="single" w:sz="4" w:space="0" w:color="9CC2E5"/>
            </w:tcBorders>
            <w:shd w:val="clear" w:color="auto" w:fill="DEEAF6"/>
          </w:tcPr>
          <w:p w14:paraId="14D61E7F" w14:textId="77777777" w:rsidR="00D34CDE" w:rsidRPr="00D34CDE" w:rsidRDefault="00D34CDE" w:rsidP="00D34CDE">
            <w:pPr>
              <w:spacing w:before="0" w:line="259" w:lineRule="auto"/>
              <w:ind w:right="99"/>
              <w:jc w:val="center"/>
              <w:rPr>
                <w:rFonts w:ascii="Times New Roman" w:hAnsi="Times New Roman"/>
                <w:color w:val="000000"/>
              </w:rPr>
            </w:pPr>
            <w:r w:rsidRPr="00D34CDE">
              <w:rPr>
                <w:rFonts w:eastAsia="Arial" w:cs="Arial"/>
                <w:color w:val="000000"/>
                <w:sz w:val="18"/>
              </w:rPr>
              <w:t xml:space="preserve">19,49 </w:t>
            </w:r>
          </w:p>
        </w:tc>
        <w:tc>
          <w:tcPr>
            <w:tcW w:w="986" w:type="dxa"/>
            <w:tcBorders>
              <w:top w:val="single" w:sz="4" w:space="0" w:color="9CC2E5"/>
              <w:left w:val="single" w:sz="4" w:space="0" w:color="9CC2E5"/>
              <w:bottom w:val="single" w:sz="4" w:space="0" w:color="9CC2E5"/>
              <w:right w:val="single" w:sz="4" w:space="0" w:color="9CC2E5"/>
            </w:tcBorders>
            <w:shd w:val="clear" w:color="auto" w:fill="DEEAF6"/>
          </w:tcPr>
          <w:p w14:paraId="755C9AF1" w14:textId="77777777" w:rsidR="00D34CDE" w:rsidRPr="00D34CDE" w:rsidRDefault="00D34CDE" w:rsidP="00D34CDE">
            <w:pPr>
              <w:spacing w:before="0" w:line="259" w:lineRule="auto"/>
              <w:ind w:right="101"/>
              <w:jc w:val="center"/>
              <w:rPr>
                <w:rFonts w:ascii="Times New Roman" w:hAnsi="Times New Roman"/>
                <w:color w:val="000000"/>
              </w:rPr>
            </w:pPr>
            <w:r w:rsidRPr="00D34CDE">
              <w:rPr>
                <w:rFonts w:eastAsia="Arial" w:cs="Arial"/>
                <w:color w:val="000000"/>
                <w:sz w:val="18"/>
              </w:rPr>
              <w:t xml:space="preserve">10,26 </w:t>
            </w:r>
          </w:p>
        </w:tc>
      </w:tr>
      <w:tr w:rsidR="00D34CDE" w:rsidRPr="00D34CDE" w14:paraId="6787CD1A" w14:textId="77777777" w:rsidTr="007578F8">
        <w:trPr>
          <w:trHeight w:val="427"/>
        </w:trPr>
        <w:tc>
          <w:tcPr>
            <w:tcW w:w="0" w:type="auto"/>
            <w:vMerge/>
            <w:tcBorders>
              <w:top w:val="nil"/>
              <w:left w:val="nil"/>
              <w:bottom w:val="nil"/>
              <w:right w:val="single" w:sz="4" w:space="0" w:color="9CC2E5"/>
            </w:tcBorders>
          </w:tcPr>
          <w:p w14:paraId="2D8889F3" w14:textId="77777777" w:rsidR="00D34CDE" w:rsidRPr="00D34CDE" w:rsidRDefault="00D34CDE" w:rsidP="00D34CDE">
            <w:pPr>
              <w:spacing w:before="0" w:after="160" w:line="259" w:lineRule="auto"/>
              <w:jc w:val="left"/>
              <w:rPr>
                <w:rFonts w:ascii="Times New Roman" w:hAnsi="Times New Roman"/>
                <w:color w:val="000000"/>
              </w:rPr>
            </w:pPr>
          </w:p>
        </w:tc>
        <w:tc>
          <w:tcPr>
            <w:tcW w:w="1280" w:type="dxa"/>
            <w:tcBorders>
              <w:top w:val="single" w:sz="4" w:space="0" w:color="9CC2E5"/>
              <w:left w:val="single" w:sz="4" w:space="0" w:color="9CC2E5"/>
              <w:bottom w:val="single" w:sz="4" w:space="0" w:color="9CC2E5"/>
              <w:right w:val="single" w:sz="4" w:space="0" w:color="9CC2E5"/>
            </w:tcBorders>
          </w:tcPr>
          <w:p w14:paraId="6A210990" w14:textId="77777777" w:rsidR="00D34CDE" w:rsidRPr="00D34CDE" w:rsidRDefault="00D34CDE" w:rsidP="00D34CDE">
            <w:pPr>
              <w:spacing w:before="0" w:line="259" w:lineRule="auto"/>
              <w:ind w:right="102"/>
              <w:jc w:val="center"/>
              <w:rPr>
                <w:rFonts w:ascii="Times New Roman" w:hAnsi="Times New Roman"/>
                <w:color w:val="000000"/>
              </w:rPr>
            </w:pPr>
            <w:r w:rsidRPr="00D34CDE">
              <w:rPr>
                <w:rFonts w:eastAsia="Arial" w:cs="Arial"/>
                <w:color w:val="000000"/>
                <w:sz w:val="18"/>
              </w:rPr>
              <w:t xml:space="preserve">0 </w:t>
            </w:r>
          </w:p>
        </w:tc>
        <w:tc>
          <w:tcPr>
            <w:tcW w:w="1268" w:type="dxa"/>
            <w:tcBorders>
              <w:top w:val="single" w:sz="4" w:space="0" w:color="9CC2E5"/>
              <w:left w:val="single" w:sz="4" w:space="0" w:color="9CC2E5"/>
              <w:bottom w:val="single" w:sz="4" w:space="0" w:color="9CC2E5"/>
              <w:right w:val="single" w:sz="4" w:space="0" w:color="9CC2E5"/>
            </w:tcBorders>
          </w:tcPr>
          <w:p w14:paraId="1078D4CC" w14:textId="77777777" w:rsidR="00D34CDE" w:rsidRPr="00D34CDE" w:rsidRDefault="00D34CDE" w:rsidP="00D34CDE">
            <w:pPr>
              <w:spacing w:before="0" w:line="259" w:lineRule="auto"/>
              <w:ind w:right="102"/>
              <w:jc w:val="center"/>
              <w:rPr>
                <w:rFonts w:ascii="Times New Roman" w:hAnsi="Times New Roman"/>
                <w:color w:val="000000"/>
              </w:rPr>
            </w:pPr>
            <w:r w:rsidRPr="00D34CDE">
              <w:rPr>
                <w:rFonts w:eastAsia="Arial" w:cs="Arial"/>
                <w:color w:val="000000"/>
                <w:sz w:val="18"/>
              </w:rPr>
              <w:t xml:space="preserve">0 </w:t>
            </w:r>
          </w:p>
        </w:tc>
        <w:tc>
          <w:tcPr>
            <w:tcW w:w="1308" w:type="dxa"/>
            <w:tcBorders>
              <w:top w:val="single" w:sz="4" w:space="0" w:color="9CC2E5"/>
              <w:left w:val="single" w:sz="4" w:space="0" w:color="9CC2E5"/>
              <w:bottom w:val="single" w:sz="4" w:space="0" w:color="9CC2E5"/>
              <w:right w:val="single" w:sz="4" w:space="0" w:color="9CC2E5"/>
            </w:tcBorders>
          </w:tcPr>
          <w:p w14:paraId="068856C7" w14:textId="77777777" w:rsidR="00D34CDE" w:rsidRPr="00D34CDE" w:rsidRDefault="00D34CDE" w:rsidP="00D34CDE">
            <w:pPr>
              <w:spacing w:before="0" w:line="259" w:lineRule="auto"/>
              <w:ind w:right="101"/>
              <w:jc w:val="center"/>
              <w:rPr>
                <w:rFonts w:ascii="Times New Roman" w:hAnsi="Times New Roman"/>
                <w:color w:val="000000"/>
              </w:rPr>
            </w:pPr>
            <w:r w:rsidRPr="00D34CDE">
              <w:rPr>
                <w:rFonts w:eastAsia="Arial" w:cs="Arial"/>
                <w:color w:val="000000"/>
                <w:sz w:val="18"/>
              </w:rPr>
              <w:t xml:space="preserve">0,96 </w:t>
            </w:r>
          </w:p>
        </w:tc>
        <w:tc>
          <w:tcPr>
            <w:tcW w:w="1311" w:type="dxa"/>
            <w:tcBorders>
              <w:top w:val="single" w:sz="4" w:space="0" w:color="9CC2E5"/>
              <w:left w:val="single" w:sz="4" w:space="0" w:color="9CC2E5"/>
              <w:bottom w:val="single" w:sz="4" w:space="0" w:color="9CC2E5"/>
              <w:right w:val="single" w:sz="4" w:space="0" w:color="9CC2E5"/>
            </w:tcBorders>
          </w:tcPr>
          <w:p w14:paraId="3775BA67" w14:textId="77777777" w:rsidR="00D34CDE" w:rsidRPr="00D34CDE" w:rsidRDefault="00D34CDE" w:rsidP="00D34CDE">
            <w:pPr>
              <w:spacing w:before="0" w:line="259" w:lineRule="auto"/>
              <w:ind w:right="105"/>
              <w:jc w:val="center"/>
              <w:rPr>
                <w:rFonts w:ascii="Times New Roman" w:hAnsi="Times New Roman"/>
                <w:color w:val="000000"/>
              </w:rPr>
            </w:pPr>
            <w:r w:rsidRPr="00D34CDE">
              <w:rPr>
                <w:rFonts w:eastAsia="Arial" w:cs="Arial"/>
                <w:color w:val="000000"/>
                <w:sz w:val="18"/>
              </w:rPr>
              <w:t xml:space="preserve">0 </w:t>
            </w:r>
          </w:p>
        </w:tc>
        <w:tc>
          <w:tcPr>
            <w:tcW w:w="1022" w:type="dxa"/>
            <w:tcBorders>
              <w:top w:val="single" w:sz="4" w:space="0" w:color="9CC2E5"/>
              <w:left w:val="single" w:sz="4" w:space="0" w:color="9CC2E5"/>
              <w:bottom w:val="single" w:sz="4" w:space="0" w:color="9CC2E5"/>
              <w:right w:val="single" w:sz="4" w:space="0" w:color="9CC2E5"/>
            </w:tcBorders>
          </w:tcPr>
          <w:p w14:paraId="3A7CDE68" w14:textId="77777777" w:rsidR="00D34CDE" w:rsidRPr="00D34CDE" w:rsidRDefault="00D34CDE" w:rsidP="00D34CDE">
            <w:pPr>
              <w:spacing w:before="0" w:line="259" w:lineRule="auto"/>
              <w:ind w:right="99"/>
              <w:jc w:val="center"/>
              <w:rPr>
                <w:rFonts w:ascii="Times New Roman" w:hAnsi="Times New Roman"/>
                <w:color w:val="000000"/>
              </w:rPr>
            </w:pPr>
            <w:r w:rsidRPr="00D34CDE">
              <w:rPr>
                <w:rFonts w:eastAsia="Arial" w:cs="Arial"/>
                <w:color w:val="000000"/>
                <w:sz w:val="18"/>
              </w:rPr>
              <w:t xml:space="preserve">0,96 </w:t>
            </w:r>
          </w:p>
        </w:tc>
        <w:tc>
          <w:tcPr>
            <w:tcW w:w="986" w:type="dxa"/>
            <w:tcBorders>
              <w:top w:val="single" w:sz="4" w:space="0" w:color="9CC2E5"/>
              <w:left w:val="single" w:sz="4" w:space="0" w:color="9CC2E5"/>
              <w:bottom w:val="single" w:sz="4" w:space="0" w:color="9CC2E5"/>
              <w:right w:val="single" w:sz="4" w:space="0" w:color="9CC2E5"/>
            </w:tcBorders>
          </w:tcPr>
          <w:p w14:paraId="636CFF37"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 xml:space="preserve">0,50 </w:t>
            </w:r>
          </w:p>
        </w:tc>
      </w:tr>
      <w:tr w:rsidR="00D34CDE" w:rsidRPr="00D34CDE" w14:paraId="2995792B" w14:textId="77777777" w:rsidTr="007578F8">
        <w:trPr>
          <w:trHeight w:val="420"/>
        </w:trPr>
        <w:tc>
          <w:tcPr>
            <w:tcW w:w="0" w:type="auto"/>
            <w:vMerge/>
            <w:tcBorders>
              <w:top w:val="nil"/>
              <w:left w:val="nil"/>
              <w:bottom w:val="nil"/>
              <w:right w:val="single" w:sz="4" w:space="0" w:color="9CC2E5"/>
            </w:tcBorders>
          </w:tcPr>
          <w:p w14:paraId="5FD43C67" w14:textId="77777777" w:rsidR="00D34CDE" w:rsidRPr="00D34CDE" w:rsidRDefault="00D34CDE" w:rsidP="00D34CDE">
            <w:pPr>
              <w:spacing w:before="0" w:after="160" w:line="259" w:lineRule="auto"/>
              <w:jc w:val="left"/>
              <w:rPr>
                <w:rFonts w:ascii="Times New Roman" w:hAnsi="Times New Roman"/>
                <w:color w:val="000000"/>
              </w:rPr>
            </w:pPr>
          </w:p>
        </w:tc>
        <w:tc>
          <w:tcPr>
            <w:tcW w:w="1280" w:type="dxa"/>
            <w:tcBorders>
              <w:top w:val="single" w:sz="4" w:space="0" w:color="9CC2E5"/>
              <w:left w:val="single" w:sz="4" w:space="0" w:color="9CC2E5"/>
              <w:bottom w:val="single" w:sz="4" w:space="0" w:color="9CC2E5"/>
              <w:right w:val="single" w:sz="4" w:space="0" w:color="9CC2E5"/>
            </w:tcBorders>
            <w:shd w:val="clear" w:color="auto" w:fill="DEEAF6"/>
          </w:tcPr>
          <w:p w14:paraId="6C1E3313"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 xml:space="preserve">1,20 </w:t>
            </w:r>
          </w:p>
        </w:tc>
        <w:tc>
          <w:tcPr>
            <w:tcW w:w="1268" w:type="dxa"/>
            <w:tcBorders>
              <w:top w:val="single" w:sz="4" w:space="0" w:color="9CC2E5"/>
              <w:left w:val="single" w:sz="4" w:space="0" w:color="9CC2E5"/>
              <w:bottom w:val="single" w:sz="4" w:space="0" w:color="9CC2E5"/>
              <w:right w:val="single" w:sz="4" w:space="0" w:color="9CC2E5"/>
            </w:tcBorders>
            <w:shd w:val="clear" w:color="auto" w:fill="DEEAF6"/>
          </w:tcPr>
          <w:p w14:paraId="5D9A632D" w14:textId="77777777" w:rsidR="00D34CDE" w:rsidRPr="00D34CDE" w:rsidRDefault="00D34CDE" w:rsidP="00D34CDE">
            <w:pPr>
              <w:spacing w:before="0" w:line="259" w:lineRule="auto"/>
              <w:ind w:right="99"/>
              <w:jc w:val="center"/>
              <w:rPr>
                <w:rFonts w:ascii="Times New Roman" w:hAnsi="Times New Roman"/>
                <w:color w:val="000000"/>
              </w:rPr>
            </w:pPr>
            <w:r w:rsidRPr="00D34CDE">
              <w:rPr>
                <w:rFonts w:eastAsia="Arial" w:cs="Arial"/>
                <w:color w:val="000000"/>
                <w:sz w:val="18"/>
              </w:rPr>
              <w:t xml:space="preserve">4,11 </w:t>
            </w:r>
          </w:p>
        </w:tc>
        <w:tc>
          <w:tcPr>
            <w:tcW w:w="1308" w:type="dxa"/>
            <w:tcBorders>
              <w:top w:val="single" w:sz="4" w:space="0" w:color="9CC2E5"/>
              <w:left w:val="single" w:sz="4" w:space="0" w:color="9CC2E5"/>
              <w:bottom w:val="single" w:sz="4" w:space="0" w:color="9CC2E5"/>
              <w:right w:val="single" w:sz="4" w:space="0" w:color="9CC2E5"/>
            </w:tcBorders>
            <w:shd w:val="clear" w:color="auto" w:fill="DEEAF6"/>
          </w:tcPr>
          <w:p w14:paraId="06DB982F" w14:textId="77777777" w:rsidR="00D34CDE" w:rsidRPr="00D34CDE" w:rsidRDefault="00D34CDE" w:rsidP="00D34CDE">
            <w:pPr>
              <w:spacing w:before="0" w:line="259" w:lineRule="auto"/>
              <w:ind w:right="101"/>
              <w:jc w:val="center"/>
              <w:rPr>
                <w:rFonts w:ascii="Times New Roman" w:hAnsi="Times New Roman"/>
                <w:color w:val="000000"/>
              </w:rPr>
            </w:pPr>
            <w:r w:rsidRPr="00D34CDE">
              <w:rPr>
                <w:rFonts w:eastAsia="Arial" w:cs="Arial"/>
                <w:color w:val="000000"/>
                <w:sz w:val="18"/>
              </w:rPr>
              <w:t xml:space="preserve">0,59 </w:t>
            </w:r>
          </w:p>
        </w:tc>
        <w:tc>
          <w:tcPr>
            <w:tcW w:w="1311" w:type="dxa"/>
            <w:tcBorders>
              <w:top w:val="single" w:sz="4" w:space="0" w:color="9CC2E5"/>
              <w:left w:val="single" w:sz="4" w:space="0" w:color="9CC2E5"/>
              <w:bottom w:val="single" w:sz="4" w:space="0" w:color="9CC2E5"/>
              <w:right w:val="single" w:sz="4" w:space="0" w:color="9CC2E5"/>
            </w:tcBorders>
            <w:shd w:val="clear" w:color="auto" w:fill="DEEAF6"/>
          </w:tcPr>
          <w:p w14:paraId="3169E697" w14:textId="77777777" w:rsidR="00D34CDE" w:rsidRPr="00D34CDE" w:rsidRDefault="00D34CDE" w:rsidP="00D34CDE">
            <w:pPr>
              <w:spacing w:before="0" w:line="259" w:lineRule="auto"/>
              <w:ind w:right="103"/>
              <w:jc w:val="center"/>
              <w:rPr>
                <w:rFonts w:ascii="Times New Roman" w:hAnsi="Times New Roman"/>
                <w:color w:val="000000"/>
              </w:rPr>
            </w:pPr>
            <w:r w:rsidRPr="00D34CDE">
              <w:rPr>
                <w:rFonts w:eastAsia="Arial" w:cs="Arial"/>
                <w:color w:val="000000"/>
                <w:sz w:val="18"/>
              </w:rPr>
              <w:t xml:space="preserve">0,31 </w:t>
            </w:r>
          </w:p>
        </w:tc>
        <w:tc>
          <w:tcPr>
            <w:tcW w:w="1022" w:type="dxa"/>
            <w:tcBorders>
              <w:top w:val="single" w:sz="4" w:space="0" w:color="9CC2E5"/>
              <w:left w:val="single" w:sz="4" w:space="0" w:color="9CC2E5"/>
              <w:bottom w:val="single" w:sz="4" w:space="0" w:color="9CC2E5"/>
              <w:right w:val="single" w:sz="4" w:space="0" w:color="9CC2E5"/>
            </w:tcBorders>
            <w:shd w:val="clear" w:color="auto" w:fill="DEEAF6"/>
          </w:tcPr>
          <w:p w14:paraId="46C00C71" w14:textId="77777777" w:rsidR="00D34CDE" w:rsidRPr="00D34CDE" w:rsidRDefault="00D34CDE" w:rsidP="00D34CDE">
            <w:pPr>
              <w:spacing w:before="0" w:line="259" w:lineRule="auto"/>
              <w:ind w:right="99"/>
              <w:jc w:val="center"/>
              <w:rPr>
                <w:rFonts w:ascii="Times New Roman" w:hAnsi="Times New Roman"/>
                <w:color w:val="000000"/>
              </w:rPr>
            </w:pPr>
            <w:r w:rsidRPr="00D34CDE">
              <w:rPr>
                <w:rFonts w:eastAsia="Arial" w:cs="Arial"/>
                <w:color w:val="000000"/>
                <w:sz w:val="18"/>
              </w:rPr>
              <w:t xml:space="preserve">6,21 </w:t>
            </w:r>
          </w:p>
        </w:tc>
        <w:tc>
          <w:tcPr>
            <w:tcW w:w="986" w:type="dxa"/>
            <w:tcBorders>
              <w:top w:val="single" w:sz="4" w:space="0" w:color="9CC2E5"/>
              <w:left w:val="single" w:sz="4" w:space="0" w:color="9CC2E5"/>
              <w:bottom w:val="single" w:sz="4" w:space="0" w:color="9CC2E5"/>
              <w:right w:val="single" w:sz="4" w:space="0" w:color="9CC2E5"/>
            </w:tcBorders>
            <w:shd w:val="clear" w:color="auto" w:fill="DEEAF6"/>
          </w:tcPr>
          <w:p w14:paraId="50AA1FDE"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 xml:space="preserve">3,27 </w:t>
            </w:r>
          </w:p>
        </w:tc>
      </w:tr>
      <w:tr w:rsidR="00D34CDE" w:rsidRPr="00D34CDE" w14:paraId="3CD1AC73" w14:textId="77777777" w:rsidTr="007578F8">
        <w:trPr>
          <w:trHeight w:val="634"/>
        </w:trPr>
        <w:tc>
          <w:tcPr>
            <w:tcW w:w="0" w:type="auto"/>
            <w:vMerge/>
            <w:tcBorders>
              <w:top w:val="nil"/>
              <w:left w:val="nil"/>
              <w:bottom w:val="nil"/>
              <w:right w:val="single" w:sz="4" w:space="0" w:color="9CC2E5"/>
            </w:tcBorders>
          </w:tcPr>
          <w:p w14:paraId="66562137" w14:textId="77777777" w:rsidR="00D34CDE" w:rsidRPr="00D34CDE" w:rsidRDefault="00D34CDE" w:rsidP="00D34CDE">
            <w:pPr>
              <w:spacing w:before="0" w:after="160" w:line="259" w:lineRule="auto"/>
              <w:jc w:val="left"/>
              <w:rPr>
                <w:rFonts w:ascii="Times New Roman" w:hAnsi="Times New Roman"/>
                <w:color w:val="000000"/>
              </w:rPr>
            </w:pPr>
          </w:p>
        </w:tc>
        <w:tc>
          <w:tcPr>
            <w:tcW w:w="1280" w:type="dxa"/>
            <w:tcBorders>
              <w:top w:val="single" w:sz="4" w:space="0" w:color="9CC2E5"/>
              <w:left w:val="single" w:sz="4" w:space="0" w:color="9CC2E5"/>
              <w:bottom w:val="single" w:sz="4" w:space="0" w:color="9CC2E5"/>
              <w:right w:val="single" w:sz="4" w:space="0" w:color="9CC2E5"/>
            </w:tcBorders>
          </w:tcPr>
          <w:p w14:paraId="11451679" w14:textId="77777777" w:rsidR="00D34CDE" w:rsidRPr="00D34CDE" w:rsidRDefault="00D34CDE" w:rsidP="00D34CDE">
            <w:pPr>
              <w:spacing w:before="0" w:line="259" w:lineRule="auto"/>
              <w:ind w:right="102"/>
              <w:jc w:val="center"/>
              <w:rPr>
                <w:rFonts w:ascii="Times New Roman" w:hAnsi="Times New Roman"/>
                <w:color w:val="000000"/>
              </w:rPr>
            </w:pPr>
            <w:r w:rsidRPr="00D34CDE">
              <w:rPr>
                <w:rFonts w:eastAsia="Arial" w:cs="Arial"/>
                <w:color w:val="000000"/>
                <w:sz w:val="18"/>
              </w:rPr>
              <w:t xml:space="preserve">0 </w:t>
            </w:r>
          </w:p>
        </w:tc>
        <w:tc>
          <w:tcPr>
            <w:tcW w:w="1268" w:type="dxa"/>
            <w:tcBorders>
              <w:top w:val="single" w:sz="4" w:space="0" w:color="9CC2E5"/>
              <w:left w:val="single" w:sz="4" w:space="0" w:color="9CC2E5"/>
              <w:bottom w:val="single" w:sz="4" w:space="0" w:color="9CC2E5"/>
              <w:right w:val="single" w:sz="4" w:space="0" w:color="9CC2E5"/>
            </w:tcBorders>
          </w:tcPr>
          <w:p w14:paraId="227BCB1E" w14:textId="77777777" w:rsidR="00D34CDE" w:rsidRPr="00D34CDE" w:rsidRDefault="00D34CDE" w:rsidP="00D34CDE">
            <w:pPr>
              <w:spacing w:before="0" w:line="259" w:lineRule="auto"/>
              <w:ind w:right="102"/>
              <w:jc w:val="center"/>
              <w:rPr>
                <w:rFonts w:ascii="Times New Roman" w:hAnsi="Times New Roman"/>
                <w:color w:val="000000"/>
              </w:rPr>
            </w:pPr>
            <w:r w:rsidRPr="00D34CDE">
              <w:rPr>
                <w:rFonts w:eastAsia="Arial" w:cs="Arial"/>
                <w:color w:val="000000"/>
                <w:sz w:val="18"/>
              </w:rPr>
              <w:t xml:space="preserve">0 </w:t>
            </w:r>
          </w:p>
        </w:tc>
        <w:tc>
          <w:tcPr>
            <w:tcW w:w="1308" w:type="dxa"/>
            <w:tcBorders>
              <w:top w:val="single" w:sz="4" w:space="0" w:color="9CC2E5"/>
              <w:left w:val="single" w:sz="4" w:space="0" w:color="9CC2E5"/>
              <w:bottom w:val="single" w:sz="4" w:space="0" w:color="9CC2E5"/>
              <w:right w:val="single" w:sz="4" w:space="0" w:color="9CC2E5"/>
            </w:tcBorders>
          </w:tcPr>
          <w:p w14:paraId="022C095B" w14:textId="77777777" w:rsidR="00D34CDE" w:rsidRPr="00D34CDE" w:rsidRDefault="00D34CDE" w:rsidP="00D34CDE">
            <w:pPr>
              <w:spacing w:before="0" w:line="259" w:lineRule="auto"/>
              <w:ind w:right="104"/>
              <w:jc w:val="center"/>
              <w:rPr>
                <w:rFonts w:ascii="Times New Roman" w:hAnsi="Times New Roman"/>
                <w:color w:val="000000"/>
              </w:rPr>
            </w:pPr>
            <w:r w:rsidRPr="00D34CDE">
              <w:rPr>
                <w:rFonts w:eastAsia="Arial" w:cs="Arial"/>
                <w:color w:val="000000"/>
                <w:sz w:val="18"/>
              </w:rPr>
              <w:t xml:space="preserve">0 </w:t>
            </w:r>
          </w:p>
        </w:tc>
        <w:tc>
          <w:tcPr>
            <w:tcW w:w="1311" w:type="dxa"/>
            <w:tcBorders>
              <w:top w:val="single" w:sz="4" w:space="0" w:color="9CC2E5"/>
              <w:left w:val="single" w:sz="4" w:space="0" w:color="9CC2E5"/>
              <w:bottom w:val="single" w:sz="4" w:space="0" w:color="9CC2E5"/>
              <w:right w:val="single" w:sz="4" w:space="0" w:color="9CC2E5"/>
            </w:tcBorders>
          </w:tcPr>
          <w:p w14:paraId="6E6F9829" w14:textId="77777777" w:rsidR="00D34CDE" w:rsidRPr="00D34CDE" w:rsidRDefault="00D34CDE" w:rsidP="00D34CDE">
            <w:pPr>
              <w:spacing w:before="0" w:line="259" w:lineRule="auto"/>
              <w:ind w:right="105"/>
              <w:jc w:val="center"/>
              <w:rPr>
                <w:rFonts w:ascii="Times New Roman" w:hAnsi="Times New Roman"/>
                <w:color w:val="000000"/>
              </w:rPr>
            </w:pPr>
            <w:r w:rsidRPr="00D34CDE">
              <w:rPr>
                <w:rFonts w:eastAsia="Arial" w:cs="Arial"/>
                <w:color w:val="000000"/>
                <w:sz w:val="18"/>
              </w:rPr>
              <w:t xml:space="preserve">0 </w:t>
            </w:r>
          </w:p>
        </w:tc>
        <w:tc>
          <w:tcPr>
            <w:tcW w:w="1022" w:type="dxa"/>
            <w:tcBorders>
              <w:top w:val="single" w:sz="4" w:space="0" w:color="9CC2E5"/>
              <w:left w:val="single" w:sz="4" w:space="0" w:color="9CC2E5"/>
              <w:bottom w:val="single" w:sz="4" w:space="0" w:color="9CC2E5"/>
              <w:right w:val="single" w:sz="4" w:space="0" w:color="9CC2E5"/>
            </w:tcBorders>
          </w:tcPr>
          <w:p w14:paraId="4A2D4E43" w14:textId="77777777" w:rsidR="00D34CDE" w:rsidRPr="00D34CDE" w:rsidRDefault="00D34CDE" w:rsidP="00D34CDE">
            <w:pPr>
              <w:spacing w:before="0" w:line="259" w:lineRule="auto"/>
              <w:ind w:right="101"/>
              <w:jc w:val="center"/>
              <w:rPr>
                <w:rFonts w:ascii="Times New Roman" w:hAnsi="Times New Roman"/>
                <w:color w:val="000000"/>
              </w:rPr>
            </w:pPr>
            <w:r w:rsidRPr="00D34CDE">
              <w:rPr>
                <w:rFonts w:eastAsia="Arial" w:cs="Arial"/>
                <w:color w:val="000000"/>
                <w:sz w:val="18"/>
              </w:rPr>
              <w:t xml:space="preserve">0 </w:t>
            </w:r>
          </w:p>
        </w:tc>
        <w:tc>
          <w:tcPr>
            <w:tcW w:w="986" w:type="dxa"/>
            <w:tcBorders>
              <w:top w:val="single" w:sz="4" w:space="0" w:color="9CC2E5"/>
              <w:left w:val="single" w:sz="4" w:space="0" w:color="9CC2E5"/>
              <w:bottom w:val="single" w:sz="4" w:space="0" w:color="9CC2E5"/>
              <w:right w:val="single" w:sz="4" w:space="0" w:color="9CC2E5"/>
            </w:tcBorders>
          </w:tcPr>
          <w:p w14:paraId="47204A5D" w14:textId="77777777" w:rsidR="00D34CDE" w:rsidRPr="00D34CDE" w:rsidRDefault="00D34CDE" w:rsidP="00D34CDE">
            <w:pPr>
              <w:spacing w:before="0" w:line="259" w:lineRule="auto"/>
              <w:ind w:right="102"/>
              <w:jc w:val="center"/>
              <w:rPr>
                <w:rFonts w:ascii="Times New Roman" w:hAnsi="Times New Roman"/>
                <w:color w:val="000000"/>
              </w:rPr>
            </w:pPr>
            <w:r w:rsidRPr="00D34CDE">
              <w:rPr>
                <w:rFonts w:eastAsia="Arial" w:cs="Arial"/>
                <w:color w:val="000000"/>
                <w:sz w:val="18"/>
              </w:rPr>
              <w:t xml:space="preserve">0 </w:t>
            </w:r>
          </w:p>
        </w:tc>
      </w:tr>
      <w:tr w:rsidR="00D34CDE" w:rsidRPr="00D34CDE" w14:paraId="33ED344F" w14:textId="77777777" w:rsidTr="007578F8">
        <w:trPr>
          <w:trHeight w:val="422"/>
        </w:trPr>
        <w:tc>
          <w:tcPr>
            <w:tcW w:w="0" w:type="auto"/>
            <w:vMerge/>
            <w:tcBorders>
              <w:top w:val="nil"/>
              <w:left w:val="nil"/>
              <w:bottom w:val="nil"/>
              <w:right w:val="single" w:sz="4" w:space="0" w:color="9CC2E5"/>
            </w:tcBorders>
          </w:tcPr>
          <w:p w14:paraId="52D18960" w14:textId="77777777" w:rsidR="00D34CDE" w:rsidRPr="00D34CDE" w:rsidRDefault="00D34CDE" w:rsidP="00D34CDE">
            <w:pPr>
              <w:spacing w:before="0" w:after="160" w:line="259" w:lineRule="auto"/>
              <w:jc w:val="left"/>
              <w:rPr>
                <w:rFonts w:ascii="Times New Roman" w:hAnsi="Times New Roman"/>
                <w:color w:val="000000"/>
              </w:rPr>
            </w:pPr>
          </w:p>
        </w:tc>
        <w:tc>
          <w:tcPr>
            <w:tcW w:w="1280" w:type="dxa"/>
            <w:tcBorders>
              <w:top w:val="single" w:sz="4" w:space="0" w:color="9CC2E5"/>
              <w:left w:val="single" w:sz="4" w:space="0" w:color="9CC2E5"/>
              <w:bottom w:val="single" w:sz="4" w:space="0" w:color="9CC2E5"/>
              <w:right w:val="single" w:sz="4" w:space="0" w:color="9CC2E5"/>
            </w:tcBorders>
            <w:shd w:val="clear" w:color="auto" w:fill="DEEAF6"/>
          </w:tcPr>
          <w:p w14:paraId="4B8FFA4C" w14:textId="77777777" w:rsidR="00D34CDE" w:rsidRPr="00D34CDE" w:rsidRDefault="00D34CDE" w:rsidP="00D34CDE">
            <w:pPr>
              <w:spacing w:before="0" w:line="259" w:lineRule="auto"/>
              <w:ind w:right="102"/>
              <w:jc w:val="center"/>
              <w:rPr>
                <w:rFonts w:ascii="Times New Roman" w:hAnsi="Times New Roman"/>
                <w:color w:val="000000"/>
              </w:rPr>
            </w:pPr>
            <w:r w:rsidRPr="00D34CDE">
              <w:rPr>
                <w:rFonts w:eastAsia="Arial" w:cs="Arial"/>
                <w:color w:val="000000"/>
                <w:sz w:val="18"/>
              </w:rPr>
              <w:t xml:space="preserve">0 </w:t>
            </w:r>
          </w:p>
        </w:tc>
        <w:tc>
          <w:tcPr>
            <w:tcW w:w="1268" w:type="dxa"/>
            <w:tcBorders>
              <w:top w:val="single" w:sz="4" w:space="0" w:color="9CC2E5"/>
              <w:left w:val="single" w:sz="4" w:space="0" w:color="9CC2E5"/>
              <w:bottom w:val="single" w:sz="4" w:space="0" w:color="9CC2E5"/>
              <w:right w:val="single" w:sz="4" w:space="0" w:color="9CC2E5"/>
            </w:tcBorders>
            <w:shd w:val="clear" w:color="auto" w:fill="DEEAF6"/>
          </w:tcPr>
          <w:p w14:paraId="6D8207F4" w14:textId="77777777" w:rsidR="00D34CDE" w:rsidRPr="00D34CDE" w:rsidRDefault="00D34CDE" w:rsidP="00D34CDE">
            <w:pPr>
              <w:spacing w:before="0" w:line="259" w:lineRule="auto"/>
              <w:ind w:right="102"/>
              <w:jc w:val="center"/>
              <w:rPr>
                <w:rFonts w:ascii="Times New Roman" w:hAnsi="Times New Roman"/>
                <w:color w:val="000000"/>
              </w:rPr>
            </w:pPr>
            <w:r w:rsidRPr="00D34CDE">
              <w:rPr>
                <w:rFonts w:eastAsia="Arial" w:cs="Arial"/>
                <w:color w:val="000000"/>
                <w:sz w:val="18"/>
              </w:rPr>
              <w:t xml:space="preserve">0 </w:t>
            </w:r>
          </w:p>
        </w:tc>
        <w:tc>
          <w:tcPr>
            <w:tcW w:w="1308" w:type="dxa"/>
            <w:tcBorders>
              <w:top w:val="single" w:sz="4" w:space="0" w:color="9CC2E5"/>
              <w:left w:val="single" w:sz="4" w:space="0" w:color="9CC2E5"/>
              <w:bottom w:val="single" w:sz="4" w:space="0" w:color="9CC2E5"/>
              <w:right w:val="single" w:sz="4" w:space="0" w:color="9CC2E5"/>
            </w:tcBorders>
            <w:shd w:val="clear" w:color="auto" w:fill="DEEAF6"/>
          </w:tcPr>
          <w:p w14:paraId="30780D62" w14:textId="77777777" w:rsidR="00D34CDE" w:rsidRPr="00D34CDE" w:rsidRDefault="00D34CDE" w:rsidP="00D34CDE">
            <w:pPr>
              <w:spacing w:before="0" w:line="259" w:lineRule="auto"/>
              <w:ind w:right="104"/>
              <w:jc w:val="center"/>
              <w:rPr>
                <w:rFonts w:ascii="Times New Roman" w:hAnsi="Times New Roman"/>
                <w:color w:val="000000"/>
              </w:rPr>
            </w:pPr>
            <w:r w:rsidRPr="00D34CDE">
              <w:rPr>
                <w:rFonts w:eastAsia="Arial" w:cs="Arial"/>
                <w:color w:val="000000"/>
                <w:sz w:val="18"/>
              </w:rPr>
              <w:t xml:space="preserve">0 </w:t>
            </w:r>
          </w:p>
        </w:tc>
        <w:tc>
          <w:tcPr>
            <w:tcW w:w="1311" w:type="dxa"/>
            <w:tcBorders>
              <w:top w:val="single" w:sz="4" w:space="0" w:color="9CC2E5"/>
              <w:left w:val="single" w:sz="4" w:space="0" w:color="9CC2E5"/>
              <w:bottom w:val="single" w:sz="4" w:space="0" w:color="9CC2E5"/>
              <w:right w:val="single" w:sz="4" w:space="0" w:color="9CC2E5"/>
            </w:tcBorders>
            <w:shd w:val="clear" w:color="auto" w:fill="DEEAF6"/>
          </w:tcPr>
          <w:p w14:paraId="08A63841" w14:textId="77777777" w:rsidR="00D34CDE" w:rsidRPr="00D34CDE" w:rsidRDefault="00D34CDE" w:rsidP="00D34CDE">
            <w:pPr>
              <w:spacing w:before="0" w:line="259" w:lineRule="auto"/>
              <w:ind w:right="105"/>
              <w:jc w:val="center"/>
              <w:rPr>
                <w:rFonts w:ascii="Times New Roman" w:hAnsi="Times New Roman"/>
                <w:color w:val="000000"/>
              </w:rPr>
            </w:pPr>
            <w:r w:rsidRPr="00D34CDE">
              <w:rPr>
                <w:rFonts w:eastAsia="Arial" w:cs="Arial"/>
                <w:color w:val="000000"/>
                <w:sz w:val="18"/>
              </w:rPr>
              <w:t xml:space="preserve">0 </w:t>
            </w:r>
          </w:p>
        </w:tc>
        <w:tc>
          <w:tcPr>
            <w:tcW w:w="1022" w:type="dxa"/>
            <w:tcBorders>
              <w:top w:val="single" w:sz="4" w:space="0" w:color="9CC2E5"/>
              <w:left w:val="single" w:sz="4" w:space="0" w:color="9CC2E5"/>
              <w:bottom w:val="single" w:sz="4" w:space="0" w:color="9CC2E5"/>
              <w:right w:val="single" w:sz="4" w:space="0" w:color="9CC2E5"/>
            </w:tcBorders>
            <w:shd w:val="clear" w:color="auto" w:fill="DEEAF6"/>
          </w:tcPr>
          <w:p w14:paraId="6BC8CC4F" w14:textId="77777777" w:rsidR="00D34CDE" w:rsidRPr="00D34CDE" w:rsidRDefault="00D34CDE" w:rsidP="00D34CDE">
            <w:pPr>
              <w:spacing w:before="0" w:line="259" w:lineRule="auto"/>
              <w:ind w:right="101"/>
              <w:jc w:val="center"/>
              <w:rPr>
                <w:rFonts w:ascii="Times New Roman" w:hAnsi="Times New Roman"/>
                <w:color w:val="000000"/>
              </w:rPr>
            </w:pPr>
            <w:r w:rsidRPr="00D34CDE">
              <w:rPr>
                <w:rFonts w:eastAsia="Arial" w:cs="Arial"/>
                <w:color w:val="000000"/>
                <w:sz w:val="18"/>
              </w:rPr>
              <w:t xml:space="preserve">0 </w:t>
            </w:r>
          </w:p>
        </w:tc>
        <w:tc>
          <w:tcPr>
            <w:tcW w:w="986" w:type="dxa"/>
            <w:tcBorders>
              <w:top w:val="single" w:sz="4" w:space="0" w:color="9CC2E5"/>
              <w:left w:val="single" w:sz="4" w:space="0" w:color="9CC2E5"/>
              <w:bottom w:val="single" w:sz="4" w:space="0" w:color="9CC2E5"/>
              <w:right w:val="single" w:sz="4" w:space="0" w:color="9CC2E5"/>
            </w:tcBorders>
            <w:shd w:val="clear" w:color="auto" w:fill="DEEAF6"/>
          </w:tcPr>
          <w:p w14:paraId="1152E378" w14:textId="77777777" w:rsidR="00D34CDE" w:rsidRPr="00D34CDE" w:rsidRDefault="00D34CDE" w:rsidP="00D34CDE">
            <w:pPr>
              <w:spacing w:before="0" w:line="259" w:lineRule="auto"/>
              <w:ind w:right="102"/>
              <w:jc w:val="center"/>
              <w:rPr>
                <w:rFonts w:ascii="Times New Roman" w:hAnsi="Times New Roman"/>
                <w:color w:val="000000"/>
              </w:rPr>
            </w:pPr>
            <w:r w:rsidRPr="00D34CDE">
              <w:rPr>
                <w:rFonts w:eastAsia="Arial" w:cs="Arial"/>
                <w:color w:val="000000"/>
                <w:sz w:val="18"/>
              </w:rPr>
              <w:t xml:space="preserve">0 </w:t>
            </w:r>
          </w:p>
        </w:tc>
      </w:tr>
      <w:tr w:rsidR="00D34CDE" w:rsidRPr="00D34CDE" w14:paraId="2D837355" w14:textId="77777777" w:rsidTr="007578F8">
        <w:trPr>
          <w:trHeight w:val="426"/>
        </w:trPr>
        <w:tc>
          <w:tcPr>
            <w:tcW w:w="0" w:type="auto"/>
            <w:vMerge/>
            <w:tcBorders>
              <w:top w:val="nil"/>
              <w:left w:val="nil"/>
              <w:bottom w:val="nil"/>
              <w:right w:val="single" w:sz="4" w:space="0" w:color="9CC2E5"/>
            </w:tcBorders>
          </w:tcPr>
          <w:p w14:paraId="2DFC79A4" w14:textId="77777777" w:rsidR="00D34CDE" w:rsidRPr="00D34CDE" w:rsidRDefault="00D34CDE" w:rsidP="00D34CDE">
            <w:pPr>
              <w:spacing w:before="0" w:after="160" w:line="259" w:lineRule="auto"/>
              <w:jc w:val="left"/>
              <w:rPr>
                <w:rFonts w:ascii="Times New Roman" w:hAnsi="Times New Roman"/>
                <w:color w:val="000000"/>
              </w:rPr>
            </w:pPr>
          </w:p>
        </w:tc>
        <w:tc>
          <w:tcPr>
            <w:tcW w:w="1280" w:type="dxa"/>
            <w:tcBorders>
              <w:top w:val="single" w:sz="4" w:space="0" w:color="9CC2E5"/>
              <w:left w:val="single" w:sz="4" w:space="0" w:color="9CC2E5"/>
              <w:bottom w:val="single" w:sz="4" w:space="0" w:color="9CC2E5"/>
              <w:right w:val="single" w:sz="4" w:space="0" w:color="9CC2E5"/>
            </w:tcBorders>
          </w:tcPr>
          <w:p w14:paraId="49D3523B" w14:textId="77777777" w:rsidR="00D34CDE" w:rsidRPr="00D34CDE" w:rsidRDefault="00D34CDE" w:rsidP="00D34CDE">
            <w:pPr>
              <w:spacing w:before="0" w:line="259" w:lineRule="auto"/>
              <w:ind w:right="102"/>
              <w:jc w:val="center"/>
              <w:rPr>
                <w:rFonts w:ascii="Times New Roman" w:hAnsi="Times New Roman"/>
                <w:color w:val="000000"/>
              </w:rPr>
            </w:pPr>
            <w:r w:rsidRPr="00D34CDE">
              <w:rPr>
                <w:rFonts w:eastAsia="Arial" w:cs="Arial"/>
                <w:color w:val="000000"/>
                <w:sz w:val="18"/>
              </w:rPr>
              <w:t xml:space="preserve">0 </w:t>
            </w:r>
          </w:p>
        </w:tc>
        <w:tc>
          <w:tcPr>
            <w:tcW w:w="1268" w:type="dxa"/>
            <w:tcBorders>
              <w:top w:val="single" w:sz="4" w:space="0" w:color="9CC2E5"/>
              <w:left w:val="single" w:sz="4" w:space="0" w:color="9CC2E5"/>
              <w:bottom w:val="single" w:sz="4" w:space="0" w:color="9CC2E5"/>
              <w:right w:val="single" w:sz="4" w:space="0" w:color="9CC2E5"/>
            </w:tcBorders>
          </w:tcPr>
          <w:p w14:paraId="4B06907A" w14:textId="77777777" w:rsidR="00D34CDE" w:rsidRPr="00D34CDE" w:rsidRDefault="00D34CDE" w:rsidP="00D34CDE">
            <w:pPr>
              <w:spacing w:before="0" w:line="259" w:lineRule="auto"/>
              <w:ind w:right="102"/>
              <w:jc w:val="center"/>
              <w:rPr>
                <w:rFonts w:ascii="Times New Roman" w:hAnsi="Times New Roman"/>
                <w:color w:val="000000"/>
              </w:rPr>
            </w:pPr>
            <w:r w:rsidRPr="00D34CDE">
              <w:rPr>
                <w:rFonts w:eastAsia="Arial" w:cs="Arial"/>
                <w:color w:val="000000"/>
                <w:sz w:val="18"/>
              </w:rPr>
              <w:t xml:space="preserve">0 </w:t>
            </w:r>
          </w:p>
        </w:tc>
        <w:tc>
          <w:tcPr>
            <w:tcW w:w="1308" w:type="dxa"/>
            <w:tcBorders>
              <w:top w:val="single" w:sz="4" w:space="0" w:color="9CC2E5"/>
              <w:left w:val="single" w:sz="4" w:space="0" w:color="9CC2E5"/>
              <w:bottom w:val="single" w:sz="4" w:space="0" w:color="9CC2E5"/>
              <w:right w:val="single" w:sz="4" w:space="0" w:color="9CC2E5"/>
            </w:tcBorders>
          </w:tcPr>
          <w:p w14:paraId="55E17980" w14:textId="77777777" w:rsidR="00D34CDE" w:rsidRPr="00D34CDE" w:rsidRDefault="00D34CDE" w:rsidP="00D34CDE">
            <w:pPr>
              <w:spacing w:before="0" w:line="259" w:lineRule="auto"/>
              <w:ind w:right="104"/>
              <w:jc w:val="center"/>
              <w:rPr>
                <w:rFonts w:ascii="Times New Roman" w:hAnsi="Times New Roman"/>
                <w:color w:val="000000"/>
              </w:rPr>
            </w:pPr>
            <w:r w:rsidRPr="00D34CDE">
              <w:rPr>
                <w:rFonts w:eastAsia="Arial" w:cs="Arial"/>
                <w:color w:val="000000"/>
                <w:sz w:val="18"/>
              </w:rPr>
              <w:t xml:space="preserve">0 </w:t>
            </w:r>
          </w:p>
        </w:tc>
        <w:tc>
          <w:tcPr>
            <w:tcW w:w="1311" w:type="dxa"/>
            <w:tcBorders>
              <w:top w:val="single" w:sz="4" w:space="0" w:color="9CC2E5"/>
              <w:left w:val="single" w:sz="4" w:space="0" w:color="9CC2E5"/>
              <w:bottom w:val="single" w:sz="4" w:space="0" w:color="9CC2E5"/>
              <w:right w:val="single" w:sz="4" w:space="0" w:color="9CC2E5"/>
            </w:tcBorders>
          </w:tcPr>
          <w:p w14:paraId="45FF13E4" w14:textId="77777777" w:rsidR="00D34CDE" w:rsidRPr="00D34CDE" w:rsidRDefault="00D34CDE" w:rsidP="00D34CDE">
            <w:pPr>
              <w:spacing w:before="0" w:line="259" w:lineRule="auto"/>
              <w:ind w:right="105"/>
              <w:jc w:val="center"/>
              <w:rPr>
                <w:rFonts w:ascii="Times New Roman" w:hAnsi="Times New Roman"/>
                <w:color w:val="000000"/>
              </w:rPr>
            </w:pPr>
            <w:r w:rsidRPr="00D34CDE">
              <w:rPr>
                <w:rFonts w:eastAsia="Arial" w:cs="Arial"/>
                <w:color w:val="000000"/>
                <w:sz w:val="18"/>
              </w:rPr>
              <w:t xml:space="preserve">0 </w:t>
            </w:r>
          </w:p>
        </w:tc>
        <w:tc>
          <w:tcPr>
            <w:tcW w:w="1022" w:type="dxa"/>
            <w:tcBorders>
              <w:top w:val="single" w:sz="4" w:space="0" w:color="9CC2E5"/>
              <w:left w:val="single" w:sz="4" w:space="0" w:color="9CC2E5"/>
              <w:bottom w:val="single" w:sz="4" w:space="0" w:color="9CC2E5"/>
              <w:right w:val="single" w:sz="4" w:space="0" w:color="9CC2E5"/>
            </w:tcBorders>
          </w:tcPr>
          <w:p w14:paraId="65AAFD59" w14:textId="77777777" w:rsidR="00D34CDE" w:rsidRPr="00D34CDE" w:rsidRDefault="00D34CDE" w:rsidP="00D34CDE">
            <w:pPr>
              <w:spacing w:before="0" w:line="259" w:lineRule="auto"/>
              <w:ind w:right="101"/>
              <w:jc w:val="center"/>
              <w:rPr>
                <w:rFonts w:ascii="Times New Roman" w:hAnsi="Times New Roman"/>
                <w:color w:val="000000"/>
              </w:rPr>
            </w:pPr>
            <w:r w:rsidRPr="00D34CDE">
              <w:rPr>
                <w:rFonts w:eastAsia="Arial" w:cs="Arial"/>
                <w:color w:val="000000"/>
                <w:sz w:val="18"/>
              </w:rPr>
              <w:t xml:space="preserve">0 </w:t>
            </w:r>
          </w:p>
        </w:tc>
        <w:tc>
          <w:tcPr>
            <w:tcW w:w="986" w:type="dxa"/>
            <w:tcBorders>
              <w:top w:val="single" w:sz="4" w:space="0" w:color="9CC2E5"/>
              <w:left w:val="single" w:sz="4" w:space="0" w:color="9CC2E5"/>
              <w:bottom w:val="single" w:sz="4" w:space="0" w:color="9CC2E5"/>
              <w:right w:val="single" w:sz="4" w:space="0" w:color="9CC2E5"/>
            </w:tcBorders>
          </w:tcPr>
          <w:p w14:paraId="6BC63245" w14:textId="77777777" w:rsidR="00D34CDE" w:rsidRPr="00D34CDE" w:rsidRDefault="00D34CDE" w:rsidP="00D34CDE">
            <w:pPr>
              <w:spacing w:before="0" w:line="259" w:lineRule="auto"/>
              <w:ind w:right="102"/>
              <w:jc w:val="center"/>
              <w:rPr>
                <w:rFonts w:ascii="Times New Roman" w:hAnsi="Times New Roman"/>
                <w:color w:val="000000"/>
              </w:rPr>
            </w:pPr>
            <w:r w:rsidRPr="00D34CDE">
              <w:rPr>
                <w:rFonts w:eastAsia="Arial" w:cs="Arial"/>
                <w:color w:val="000000"/>
                <w:sz w:val="18"/>
              </w:rPr>
              <w:t xml:space="preserve">0 </w:t>
            </w:r>
          </w:p>
        </w:tc>
      </w:tr>
      <w:tr w:rsidR="00D34CDE" w:rsidRPr="00D34CDE" w14:paraId="665EFF6B" w14:textId="77777777" w:rsidTr="007578F8">
        <w:trPr>
          <w:trHeight w:val="628"/>
        </w:trPr>
        <w:tc>
          <w:tcPr>
            <w:tcW w:w="0" w:type="auto"/>
            <w:vMerge/>
            <w:tcBorders>
              <w:top w:val="nil"/>
              <w:left w:val="nil"/>
              <w:bottom w:val="nil"/>
              <w:right w:val="single" w:sz="4" w:space="0" w:color="9CC2E5"/>
            </w:tcBorders>
          </w:tcPr>
          <w:p w14:paraId="26EC5DDF" w14:textId="77777777" w:rsidR="00D34CDE" w:rsidRPr="00D34CDE" w:rsidRDefault="00D34CDE" w:rsidP="00D34CDE">
            <w:pPr>
              <w:spacing w:before="0" w:after="160" w:line="259" w:lineRule="auto"/>
              <w:jc w:val="left"/>
              <w:rPr>
                <w:rFonts w:ascii="Times New Roman" w:hAnsi="Times New Roman"/>
                <w:color w:val="000000"/>
              </w:rPr>
            </w:pPr>
          </w:p>
        </w:tc>
        <w:tc>
          <w:tcPr>
            <w:tcW w:w="1280" w:type="dxa"/>
            <w:tcBorders>
              <w:top w:val="single" w:sz="4" w:space="0" w:color="9CC2E5"/>
              <w:left w:val="single" w:sz="4" w:space="0" w:color="9CC2E5"/>
              <w:bottom w:val="single" w:sz="4" w:space="0" w:color="9CC2E5"/>
              <w:right w:val="single" w:sz="4" w:space="0" w:color="9CC2E5"/>
            </w:tcBorders>
            <w:shd w:val="clear" w:color="auto" w:fill="DEEAF6"/>
          </w:tcPr>
          <w:p w14:paraId="54D9ED42"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 xml:space="preserve">1,70 </w:t>
            </w:r>
          </w:p>
        </w:tc>
        <w:tc>
          <w:tcPr>
            <w:tcW w:w="1268" w:type="dxa"/>
            <w:tcBorders>
              <w:top w:val="single" w:sz="4" w:space="0" w:color="9CC2E5"/>
              <w:left w:val="single" w:sz="4" w:space="0" w:color="9CC2E5"/>
              <w:bottom w:val="single" w:sz="4" w:space="0" w:color="9CC2E5"/>
              <w:right w:val="single" w:sz="4" w:space="0" w:color="9CC2E5"/>
            </w:tcBorders>
            <w:shd w:val="clear" w:color="auto" w:fill="DEEAF6"/>
          </w:tcPr>
          <w:p w14:paraId="476FCE20" w14:textId="77777777" w:rsidR="00D34CDE" w:rsidRPr="00D34CDE" w:rsidRDefault="00D34CDE" w:rsidP="00D34CDE">
            <w:pPr>
              <w:spacing w:before="0" w:line="259" w:lineRule="auto"/>
              <w:ind w:right="99"/>
              <w:jc w:val="center"/>
              <w:rPr>
                <w:rFonts w:ascii="Times New Roman" w:hAnsi="Times New Roman"/>
                <w:color w:val="000000"/>
              </w:rPr>
            </w:pPr>
            <w:r w:rsidRPr="00D34CDE">
              <w:rPr>
                <w:rFonts w:eastAsia="Arial" w:cs="Arial"/>
                <w:color w:val="000000"/>
                <w:sz w:val="18"/>
              </w:rPr>
              <w:t xml:space="preserve">3,09 </w:t>
            </w:r>
          </w:p>
        </w:tc>
        <w:tc>
          <w:tcPr>
            <w:tcW w:w="1308" w:type="dxa"/>
            <w:tcBorders>
              <w:top w:val="single" w:sz="4" w:space="0" w:color="9CC2E5"/>
              <w:left w:val="single" w:sz="4" w:space="0" w:color="9CC2E5"/>
              <w:bottom w:val="single" w:sz="4" w:space="0" w:color="9CC2E5"/>
              <w:right w:val="single" w:sz="4" w:space="0" w:color="9CC2E5"/>
            </w:tcBorders>
            <w:shd w:val="clear" w:color="auto" w:fill="DEEAF6"/>
          </w:tcPr>
          <w:p w14:paraId="2743709A" w14:textId="77777777" w:rsidR="00D34CDE" w:rsidRPr="00D34CDE" w:rsidRDefault="00D34CDE" w:rsidP="00D34CDE">
            <w:pPr>
              <w:spacing w:before="0" w:line="259" w:lineRule="auto"/>
              <w:ind w:right="102"/>
              <w:jc w:val="center"/>
              <w:rPr>
                <w:rFonts w:ascii="Times New Roman" w:hAnsi="Times New Roman"/>
                <w:color w:val="000000"/>
              </w:rPr>
            </w:pPr>
            <w:r w:rsidRPr="00D34CDE">
              <w:rPr>
                <w:rFonts w:eastAsia="Arial" w:cs="Arial"/>
                <w:color w:val="000000"/>
                <w:sz w:val="18"/>
              </w:rPr>
              <w:t xml:space="preserve">0,6 </w:t>
            </w:r>
          </w:p>
        </w:tc>
        <w:tc>
          <w:tcPr>
            <w:tcW w:w="1311" w:type="dxa"/>
            <w:tcBorders>
              <w:top w:val="single" w:sz="4" w:space="0" w:color="9CC2E5"/>
              <w:left w:val="single" w:sz="4" w:space="0" w:color="9CC2E5"/>
              <w:bottom w:val="single" w:sz="4" w:space="0" w:color="9CC2E5"/>
              <w:right w:val="single" w:sz="4" w:space="0" w:color="9CC2E5"/>
            </w:tcBorders>
            <w:shd w:val="clear" w:color="auto" w:fill="DEEAF6"/>
          </w:tcPr>
          <w:p w14:paraId="614388A7" w14:textId="77777777" w:rsidR="00D34CDE" w:rsidRPr="00D34CDE" w:rsidRDefault="00D34CDE" w:rsidP="00D34CDE">
            <w:pPr>
              <w:spacing w:before="0" w:line="259" w:lineRule="auto"/>
              <w:ind w:right="103"/>
              <w:jc w:val="center"/>
              <w:rPr>
                <w:rFonts w:ascii="Times New Roman" w:hAnsi="Times New Roman"/>
                <w:color w:val="000000"/>
              </w:rPr>
            </w:pPr>
            <w:r w:rsidRPr="00D34CDE">
              <w:rPr>
                <w:rFonts w:eastAsia="Arial" w:cs="Arial"/>
                <w:color w:val="000000"/>
                <w:sz w:val="18"/>
              </w:rPr>
              <w:t xml:space="preserve">0,48 </w:t>
            </w:r>
          </w:p>
        </w:tc>
        <w:tc>
          <w:tcPr>
            <w:tcW w:w="1022" w:type="dxa"/>
            <w:tcBorders>
              <w:top w:val="single" w:sz="4" w:space="0" w:color="9CC2E5"/>
              <w:left w:val="single" w:sz="4" w:space="0" w:color="9CC2E5"/>
              <w:bottom w:val="single" w:sz="4" w:space="0" w:color="9CC2E5"/>
              <w:right w:val="single" w:sz="4" w:space="0" w:color="9CC2E5"/>
            </w:tcBorders>
            <w:shd w:val="clear" w:color="auto" w:fill="DEEAF6"/>
          </w:tcPr>
          <w:p w14:paraId="76DE5E29" w14:textId="77777777" w:rsidR="00D34CDE" w:rsidRPr="00D34CDE" w:rsidRDefault="00D34CDE" w:rsidP="00D34CDE">
            <w:pPr>
              <w:spacing w:before="0" w:line="259" w:lineRule="auto"/>
              <w:ind w:right="99"/>
              <w:jc w:val="center"/>
              <w:rPr>
                <w:rFonts w:ascii="Times New Roman" w:hAnsi="Times New Roman"/>
                <w:color w:val="000000"/>
              </w:rPr>
            </w:pPr>
            <w:r w:rsidRPr="00D34CDE">
              <w:rPr>
                <w:rFonts w:eastAsia="Arial" w:cs="Arial"/>
                <w:color w:val="000000"/>
                <w:sz w:val="18"/>
              </w:rPr>
              <w:t xml:space="preserve">5,87 </w:t>
            </w:r>
          </w:p>
        </w:tc>
        <w:tc>
          <w:tcPr>
            <w:tcW w:w="986" w:type="dxa"/>
            <w:tcBorders>
              <w:top w:val="single" w:sz="4" w:space="0" w:color="9CC2E5"/>
              <w:left w:val="single" w:sz="4" w:space="0" w:color="9CC2E5"/>
              <w:bottom w:val="single" w:sz="4" w:space="0" w:color="9CC2E5"/>
              <w:right w:val="single" w:sz="4" w:space="0" w:color="9CC2E5"/>
            </w:tcBorders>
            <w:shd w:val="clear" w:color="auto" w:fill="DEEAF6"/>
          </w:tcPr>
          <w:p w14:paraId="4BCF2F86"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 xml:space="preserve">3,09 </w:t>
            </w:r>
          </w:p>
        </w:tc>
      </w:tr>
      <w:tr w:rsidR="00D34CDE" w:rsidRPr="00D34CDE" w14:paraId="7126CEBA" w14:textId="77777777" w:rsidTr="007578F8">
        <w:trPr>
          <w:trHeight w:val="427"/>
        </w:trPr>
        <w:tc>
          <w:tcPr>
            <w:tcW w:w="0" w:type="auto"/>
            <w:vMerge/>
            <w:tcBorders>
              <w:top w:val="nil"/>
              <w:left w:val="nil"/>
              <w:bottom w:val="nil"/>
              <w:right w:val="single" w:sz="4" w:space="0" w:color="9CC2E5"/>
            </w:tcBorders>
          </w:tcPr>
          <w:p w14:paraId="6579A09B" w14:textId="77777777" w:rsidR="00D34CDE" w:rsidRPr="00D34CDE" w:rsidRDefault="00D34CDE" w:rsidP="00D34CDE">
            <w:pPr>
              <w:spacing w:before="0" w:after="160" w:line="259" w:lineRule="auto"/>
              <w:jc w:val="left"/>
              <w:rPr>
                <w:rFonts w:ascii="Times New Roman" w:hAnsi="Times New Roman"/>
                <w:color w:val="000000"/>
              </w:rPr>
            </w:pPr>
          </w:p>
        </w:tc>
        <w:tc>
          <w:tcPr>
            <w:tcW w:w="1280" w:type="dxa"/>
            <w:tcBorders>
              <w:top w:val="single" w:sz="4" w:space="0" w:color="9CC2E5"/>
              <w:left w:val="single" w:sz="4" w:space="0" w:color="9CC2E5"/>
              <w:bottom w:val="single" w:sz="4" w:space="0" w:color="9CC2E5"/>
              <w:right w:val="single" w:sz="4" w:space="0" w:color="9CC2E5"/>
            </w:tcBorders>
          </w:tcPr>
          <w:p w14:paraId="06135A5D" w14:textId="77777777" w:rsidR="00D34CDE" w:rsidRPr="00D34CDE" w:rsidRDefault="00D34CDE" w:rsidP="00D34CDE">
            <w:pPr>
              <w:spacing w:before="0" w:line="259" w:lineRule="auto"/>
              <w:ind w:right="102"/>
              <w:jc w:val="center"/>
              <w:rPr>
                <w:rFonts w:ascii="Times New Roman" w:hAnsi="Times New Roman"/>
                <w:color w:val="000000"/>
              </w:rPr>
            </w:pPr>
            <w:r w:rsidRPr="00D34CDE">
              <w:rPr>
                <w:rFonts w:eastAsia="Arial" w:cs="Arial"/>
                <w:color w:val="000000"/>
                <w:sz w:val="18"/>
              </w:rPr>
              <w:t xml:space="preserve">0 </w:t>
            </w:r>
          </w:p>
        </w:tc>
        <w:tc>
          <w:tcPr>
            <w:tcW w:w="1268" w:type="dxa"/>
            <w:tcBorders>
              <w:top w:val="single" w:sz="4" w:space="0" w:color="9CC2E5"/>
              <w:left w:val="single" w:sz="4" w:space="0" w:color="9CC2E5"/>
              <w:bottom w:val="single" w:sz="4" w:space="0" w:color="9CC2E5"/>
              <w:right w:val="single" w:sz="4" w:space="0" w:color="9CC2E5"/>
            </w:tcBorders>
          </w:tcPr>
          <w:p w14:paraId="2F7E6586" w14:textId="77777777" w:rsidR="00D34CDE" w:rsidRPr="00D34CDE" w:rsidRDefault="00D34CDE" w:rsidP="00D34CDE">
            <w:pPr>
              <w:spacing w:before="0" w:line="259" w:lineRule="auto"/>
              <w:ind w:right="102"/>
              <w:jc w:val="center"/>
              <w:rPr>
                <w:rFonts w:ascii="Times New Roman" w:hAnsi="Times New Roman"/>
                <w:color w:val="000000"/>
              </w:rPr>
            </w:pPr>
            <w:r w:rsidRPr="00D34CDE">
              <w:rPr>
                <w:rFonts w:eastAsia="Arial" w:cs="Arial"/>
                <w:color w:val="000000"/>
                <w:sz w:val="18"/>
              </w:rPr>
              <w:t xml:space="preserve">0 </w:t>
            </w:r>
          </w:p>
        </w:tc>
        <w:tc>
          <w:tcPr>
            <w:tcW w:w="1308" w:type="dxa"/>
            <w:tcBorders>
              <w:top w:val="single" w:sz="4" w:space="0" w:color="9CC2E5"/>
              <w:left w:val="single" w:sz="4" w:space="0" w:color="9CC2E5"/>
              <w:bottom w:val="single" w:sz="4" w:space="0" w:color="9CC2E5"/>
              <w:right w:val="single" w:sz="4" w:space="0" w:color="9CC2E5"/>
            </w:tcBorders>
          </w:tcPr>
          <w:p w14:paraId="1F0980F3" w14:textId="77777777" w:rsidR="00D34CDE" w:rsidRPr="00D34CDE" w:rsidRDefault="00D34CDE" w:rsidP="00D34CDE">
            <w:pPr>
              <w:spacing w:before="0" w:line="259" w:lineRule="auto"/>
              <w:ind w:right="104"/>
              <w:jc w:val="center"/>
              <w:rPr>
                <w:rFonts w:ascii="Times New Roman" w:hAnsi="Times New Roman"/>
                <w:color w:val="000000"/>
              </w:rPr>
            </w:pPr>
            <w:r w:rsidRPr="00D34CDE">
              <w:rPr>
                <w:rFonts w:eastAsia="Arial" w:cs="Arial"/>
                <w:color w:val="000000"/>
                <w:sz w:val="18"/>
              </w:rPr>
              <w:t xml:space="preserve">0 </w:t>
            </w:r>
          </w:p>
        </w:tc>
        <w:tc>
          <w:tcPr>
            <w:tcW w:w="1311" w:type="dxa"/>
            <w:tcBorders>
              <w:top w:val="single" w:sz="4" w:space="0" w:color="9CC2E5"/>
              <w:left w:val="single" w:sz="4" w:space="0" w:color="9CC2E5"/>
              <w:bottom w:val="single" w:sz="4" w:space="0" w:color="9CC2E5"/>
              <w:right w:val="single" w:sz="4" w:space="0" w:color="9CC2E5"/>
            </w:tcBorders>
          </w:tcPr>
          <w:p w14:paraId="4AA4B7C1" w14:textId="77777777" w:rsidR="00D34CDE" w:rsidRPr="00D34CDE" w:rsidRDefault="00D34CDE" w:rsidP="00D34CDE">
            <w:pPr>
              <w:spacing w:before="0" w:line="259" w:lineRule="auto"/>
              <w:ind w:right="105"/>
              <w:jc w:val="center"/>
              <w:rPr>
                <w:rFonts w:ascii="Times New Roman" w:hAnsi="Times New Roman"/>
                <w:color w:val="000000"/>
              </w:rPr>
            </w:pPr>
            <w:r w:rsidRPr="00D34CDE">
              <w:rPr>
                <w:rFonts w:eastAsia="Arial" w:cs="Arial"/>
                <w:color w:val="000000"/>
                <w:sz w:val="18"/>
              </w:rPr>
              <w:t xml:space="preserve">0 </w:t>
            </w:r>
          </w:p>
        </w:tc>
        <w:tc>
          <w:tcPr>
            <w:tcW w:w="1022" w:type="dxa"/>
            <w:tcBorders>
              <w:top w:val="single" w:sz="4" w:space="0" w:color="9CC2E5"/>
              <w:left w:val="single" w:sz="4" w:space="0" w:color="9CC2E5"/>
              <w:bottom w:val="single" w:sz="4" w:space="0" w:color="9CC2E5"/>
              <w:right w:val="single" w:sz="4" w:space="0" w:color="9CC2E5"/>
            </w:tcBorders>
          </w:tcPr>
          <w:p w14:paraId="2C2A39E9" w14:textId="77777777" w:rsidR="00D34CDE" w:rsidRPr="00D34CDE" w:rsidRDefault="00D34CDE" w:rsidP="00D34CDE">
            <w:pPr>
              <w:spacing w:before="0" w:line="259" w:lineRule="auto"/>
              <w:ind w:right="101"/>
              <w:jc w:val="center"/>
              <w:rPr>
                <w:rFonts w:ascii="Times New Roman" w:hAnsi="Times New Roman"/>
                <w:color w:val="000000"/>
              </w:rPr>
            </w:pPr>
            <w:r w:rsidRPr="00D34CDE">
              <w:rPr>
                <w:rFonts w:eastAsia="Arial" w:cs="Arial"/>
                <w:color w:val="000000"/>
                <w:sz w:val="18"/>
              </w:rPr>
              <w:t xml:space="preserve">0 </w:t>
            </w:r>
          </w:p>
        </w:tc>
        <w:tc>
          <w:tcPr>
            <w:tcW w:w="986" w:type="dxa"/>
            <w:tcBorders>
              <w:top w:val="single" w:sz="4" w:space="0" w:color="9CC2E5"/>
              <w:left w:val="single" w:sz="4" w:space="0" w:color="9CC2E5"/>
              <w:bottom w:val="single" w:sz="4" w:space="0" w:color="9CC2E5"/>
              <w:right w:val="single" w:sz="4" w:space="0" w:color="9CC2E5"/>
            </w:tcBorders>
          </w:tcPr>
          <w:p w14:paraId="6AFC6E78" w14:textId="77777777" w:rsidR="00D34CDE" w:rsidRPr="00D34CDE" w:rsidRDefault="00D34CDE" w:rsidP="00D34CDE">
            <w:pPr>
              <w:spacing w:before="0" w:line="259" w:lineRule="auto"/>
              <w:ind w:right="102"/>
              <w:jc w:val="center"/>
              <w:rPr>
                <w:rFonts w:ascii="Times New Roman" w:hAnsi="Times New Roman"/>
                <w:color w:val="000000"/>
              </w:rPr>
            </w:pPr>
            <w:r w:rsidRPr="00D34CDE">
              <w:rPr>
                <w:rFonts w:eastAsia="Arial" w:cs="Arial"/>
                <w:color w:val="000000"/>
                <w:sz w:val="18"/>
              </w:rPr>
              <w:t xml:space="preserve">0 </w:t>
            </w:r>
          </w:p>
        </w:tc>
      </w:tr>
      <w:tr w:rsidR="00D34CDE" w:rsidRPr="00D34CDE" w14:paraId="3C2F8C52" w14:textId="77777777" w:rsidTr="007578F8">
        <w:trPr>
          <w:trHeight w:val="422"/>
        </w:trPr>
        <w:tc>
          <w:tcPr>
            <w:tcW w:w="0" w:type="auto"/>
            <w:vMerge/>
            <w:tcBorders>
              <w:top w:val="nil"/>
              <w:left w:val="nil"/>
              <w:bottom w:val="nil"/>
              <w:right w:val="single" w:sz="4" w:space="0" w:color="9CC2E5"/>
            </w:tcBorders>
          </w:tcPr>
          <w:p w14:paraId="78D5AD61" w14:textId="77777777" w:rsidR="00D34CDE" w:rsidRPr="00D34CDE" w:rsidRDefault="00D34CDE" w:rsidP="00D34CDE">
            <w:pPr>
              <w:spacing w:before="0" w:after="160" w:line="259" w:lineRule="auto"/>
              <w:jc w:val="left"/>
              <w:rPr>
                <w:rFonts w:ascii="Times New Roman" w:hAnsi="Times New Roman"/>
                <w:color w:val="000000"/>
              </w:rPr>
            </w:pPr>
          </w:p>
        </w:tc>
        <w:tc>
          <w:tcPr>
            <w:tcW w:w="1280" w:type="dxa"/>
            <w:tcBorders>
              <w:top w:val="single" w:sz="4" w:space="0" w:color="9CC2E5"/>
              <w:left w:val="single" w:sz="4" w:space="0" w:color="9CC2E5"/>
              <w:bottom w:val="single" w:sz="4" w:space="0" w:color="9CC2E5"/>
              <w:right w:val="single" w:sz="4" w:space="0" w:color="9CC2E5"/>
            </w:tcBorders>
            <w:shd w:val="clear" w:color="auto" w:fill="DEEAF6"/>
          </w:tcPr>
          <w:p w14:paraId="38694D29"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 xml:space="preserve">2,57 </w:t>
            </w:r>
          </w:p>
        </w:tc>
        <w:tc>
          <w:tcPr>
            <w:tcW w:w="1268" w:type="dxa"/>
            <w:tcBorders>
              <w:top w:val="single" w:sz="4" w:space="0" w:color="9CC2E5"/>
              <w:left w:val="single" w:sz="4" w:space="0" w:color="9CC2E5"/>
              <w:bottom w:val="single" w:sz="4" w:space="0" w:color="9CC2E5"/>
              <w:right w:val="single" w:sz="4" w:space="0" w:color="9CC2E5"/>
            </w:tcBorders>
            <w:shd w:val="clear" w:color="auto" w:fill="DEEAF6"/>
          </w:tcPr>
          <w:p w14:paraId="3AC1FF87" w14:textId="77777777" w:rsidR="00D34CDE" w:rsidRPr="00D34CDE" w:rsidRDefault="00D34CDE" w:rsidP="00D34CDE">
            <w:pPr>
              <w:spacing w:before="0" w:line="259" w:lineRule="auto"/>
              <w:ind w:right="99"/>
              <w:jc w:val="center"/>
              <w:rPr>
                <w:rFonts w:ascii="Times New Roman" w:hAnsi="Times New Roman"/>
                <w:color w:val="000000"/>
              </w:rPr>
            </w:pPr>
            <w:r w:rsidRPr="00D34CDE">
              <w:rPr>
                <w:rFonts w:eastAsia="Arial" w:cs="Arial"/>
                <w:color w:val="000000"/>
                <w:sz w:val="18"/>
              </w:rPr>
              <w:t xml:space="preserve">2,29 </w:t>
            </w:r>
          </w:p>
        </w:tc>
        <w:tc>
          <w:tcPr>
            <w:tcW w:w="1308" w:type="dxa"/>
            <w:tcBorders>
              <w:top w:val="single" w:sz="4" w:space="0" w:color="9CC2E5"/>
              <w:left w:val="single" w:sz="4" w:space="0" w:color="9CC2E5"/>
              <w:bottom w:val="single" w:sz="4" w:space="0" w:color="9CC2E5"/>
              <w:right w:val="single" w:sz="4" w:space="0" w:color="9CC2E5"/>
            </w:tcBorders>
            <w:shd w:val="clear" w:color="auto" w:fill="DEEAF6"/>
          </w:tcPr>
          <w:p w14:paraId="3F74AB85" w14:textId="77777777" w:rsidR="00D34CDE" w:rsidRPr="00D34CDE" w:rsidRDefault="00D34CDE" w:rsidP="00D34CDE">
            <w:pPr>
              <w:spacing w:before="0" w:line="259" w:lineRule="auto"/>
              <w:ind w:right="101"/>
              <w:jc w:val="center"/>
              <w:rPr>
                <w:rFonts w:ascii="Times New Roman" w:hAnsi="Times New Roman"/>
                <w:color w:val="000000"/>
              </w:rPr>
            </w:pPr>
            <w:r w:rsidRPr="00D34CDE">
              <w:rPr>
                <w:rFonts w:eastAsia="Arial" w:cs="Arial"/>
                <w:color w:val="000000"/>
                <w:sz w:val="18"/>
              </w:rPr>
              <w:t xml:space="preserve">0,29 </w:t>
            </w:r>
          </w:p>
        </w:tc>
        <w:tc>
          <w:tcPr>
            <w:tcW w:w="1311" w:type="dxa"/>
            <w:tcBorders>
              <w:top w:val="single" w:sz="4" w:space="0" w:color="9CC2E5"/>
              <w:left w:val="single" w:sz="4" w:space="0" w:color="9CC2E5"/>
              <w:bottom w:val="single" w:sz="4" w:space="0" w:color="9CC2E5"/>
              <w:right w:val="single" w:sz="4" w:space="0" w:color="9CC2E5"/>
            </w:tcBorders>
            <w:shd w:val="clear" w:color="auto" w:fill="DEEAF6"/>
          </w:tcPr>
          <w:p w14:paraId="79E4E01C" w14:textId="77777777" w:rsidR="00D34CDE" w:rsidRPr="00D34CDE" w:rsidRDefault="00D34CDE" w:rsidP="00D34CDE">
            <w:pPr>
              <w:spacing w:before="0" w:line="259" w:lineRule="auto"/>
              <w:ind w:right="103"/>
              <w:jc w:val="center"/>
              <w:rPr>
                <w:rFonts w:ascii="Times New Roman" w:hAnsi="Times New Roman"/>
                <w:color w:val="000000"/>
              </w:rPr>
            </w:pPr>
            <w:r w:rsidRPr="00D34CDE">
              <w:rPr>
                <w:rFonts w:eastAsia="Arial" w:cs="Arial"/>
                <w:color w:val="000000"/>
                <w:sz w:val="18"/>
              </w:rPr>
              <w:t xml:space="preserve">0,43 </w:t>
            </w:r>
          </w:p>
        </w:tc>
        <w:tc>
          <w:tcPr>
            <w:tcW w:w="1022" w:type="dxa"/>
            <w:tcBorders>
              <w:top w:val="single" w:sz="4" w:space="0" w:color="9CC2E5"/>
              <w:left w:val="single" w:sz="4" w:space="0" w:color="9CC2E5"/>
              <w:bottom w:val="single" w:sz="4" w:space="0" w:color="9CC2E5"/>
              <w:right w:val="single" w:sz="4" w:space="0" w:color="9CC2E5"/>
            </w:tcBorders>
            <w:shd w:val="clear" w:color="auto" w:fill="DEEAF6"/>
          </w:tcPr>
          <w:p w14:paraId="5C76875C" w14:textId="77777777" w:rsidR="00D34CDE" w:rsidRPr="00D34CDE" w:rsidRDefault="00D34CDE" w:rsidP="00D34CDE">
            <w:pPr>
              <w:spacing w:before="0" w:line="259" w:lineRule="auto"/>
              <w:ind w:right="99"/>
              <w:jc w:val="center"/>
              <w:rPr>
                <w:rFonts w:ascii="Times New Roman" w:hAnsi="Times New Roman"/>
                <w:color w:val="000000"/>
              </w:rPr>
            </w:pPr>
            <w:r w:rsidRPr="00D34CDE">
              <w:rPr>
                <w:rFonts w:eastAsia="Arial" w:cs="Arial"/>
                <w:color w:val="000000"/>
                <w:sz w:val="18"/>
              </w:rPr>
              <w:t xml:space="preserve">5,58 </w:t>
            </w:r>
          </w:p>
        </w:tc>
        <w:tc>
          <w:tcPr>
            <w:tcW w:w="986" w:type="dxa"/>
            <w:tcBorders>
              <w:top w:val="single" w:sz="4" w:space="0" w:color="9CC2E5"/>
              <w:left w:val="single" w:sz="4" w:space="0" w:color="9CC2E5"/>
              <w:bottom w:val="single" w:sz="4" w:space="0" w:color="9CC2E5"/>
              <w:right w:val="single" w:sz="4" w:space="0" w:color="9CC2E5"/>
            </w:tcBorders>
            <w:shd w:val="clear" w:color="auto" w:fill="DEEAF6"/>
          </w:tcPr>
          <w:p w14:paraId="4A33B18F"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 xml:space="preserve">2,94 </w:t>
            </w:r>
          </w:p>
        </w:tc>
      </w:tr>
      <w:tr w:rsidR="00D34CDE" w:rsidRPr="00D34CDE" w14:paraId="635E0F8C" w14:textId="77777777" w:rsidTr="007578F8">
        <w:trPr>
          <w:trHeight w:val="217"/>
        </w:trPr>
        <w:tc>
          <w:tcPr>
            <w:tcW w:w="0" w:type="auto"/>
            <w:vMerge/>
            <w:tcBorders>
              <w:top w:val="nil"/>
              <w:left w:val="nil"/>
              <w:bottom w:val="nil"/>
              <w:right w:val="single" w:sz="4" w:space="0" w:color="9CC2E5"/>
            </w:tcBorders>
          </w:tcPr>
          <w:p w14:paraId="072709AC" w14:textId="77777777" w:rsidR="00D34CDE" w:rsidRPr="00D34CDE" w:rsidRDefault="00D34CDE" w:rsidP="00D34CDE">
            <w:pPr>
              <w:spacing w:before="0" w:after="160" w:line="259" w:lineRule="auto"/>
              <w:jc w:val="left"/>
              <w:rPr>
                <w:rFonts w:ascii="Times New Roman" w:hAnsi="Times New Roman"/>
                <w:color w:val="000000"/>
              </w:rPr>
            </w:pPr>
          </w:p>
        </w:tc>
        <w:tc>
          <w:tcPr>
            <w:tcW w:w="1280" w:type="dxa"/>
            <w:tcBorders>
              <w:top w:val="single" w:sz="4" w:space="0" w:color="9CC2E5"/>
              <w:left w:val="single" w:sz="4" w:space="0" w:color="9CC2E5"/>
              <w:bottom w:val="single" w:sz="4" w:space="0" w:color="9CC2E5"/>
              <w:right w:val="single" w:sz="4" w:space="0" w:color="9CC2E5"/>
            </w:tcBorders>
          </w:tcPr>
          <w:p w14:paraId="7FAAC3D4"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 xml:space="preserve">78,09 </w:t>
            </w:r>
          </w:p>
        </w:tc>
        <w:tc>
          <w:tcPr>
            <w:tcW w:w="1268" w:type="dxa"/>
            <w:tcBorders>
              <w:top w:val="single" w:sz="4" w:space="0" w:color="9CC2E5"/>
              <w:left w:val="single" w:sz="4" w:space="0" w:color="9CC2E5"/>
              <w:bottom w:val="single" w:sz="4" w:space="0" w:color="9CC2E5"/>
              <w:right w:val="single" w:sz="4" w:space="0" w:color="9CC2E5"/>
            </w:tcBorders>
          </w:tcPr>
          <w:p w14:paraId="55278CA2" w14:textId="77777777" w:rsidR="00D34CDE" w:rsidRPr="00D34CDE" w:rsidRDefault="00D34CDE" w:rsidP="00D34CDE">
            <w:pPr>
              <w:spacing w:before="0" w:line="259" w:lineRule="auto"/>
              <w:ind w:right="100"/>
              <w:jc w:val="center"/>
              <w:rPr>
                <w:rFonts w:ascii="Times New Roman" w:hAnsi="Times New Roman"/>
                <w:color w:val="000000"/>
              </w:rPr>
            </w:pPr>
            <w:r w:rsidRPr="00D34CDE">
              <w:rPr>
                <w:rFonts w:eastAsia="Arial" w:cs="Arial"/>
                <w:color w:val="000000"/>
                <w:sz w:val="18"/>
              </w:rPr>
              <w:t xml:space="preserve">82,62 </w:t>
            </w:r>
          </w:p>
        </w:tc>
        <w:tc>
          <w:tcPr>
            <w:tcW w:w="1308" w:type="dxa"/>
            <w:tcBorders>
              <w:top w:val="single" w:sz="4" w:space="0" w:color="9CC2E5"/>
              <w:left w:val="single" w:sz="4" w:space="0" w:color="9CC2E5"/>
              <w:bottom w:val="single" w:sz="4" w:space="0" w:color="9CC2E5"/>
              <w:right w:val="single" w:sz="4" w:space="0" w:color="9CC2E5"/>
            </w:tcBorders>
          </w:tcPr>
          <w:p w14:paraId="694AFCFD" w14:textId="77777777" w:rsidR="00D34CDE" w:rsidRPr="00D34CDE" w:rsidRDefault="00D34CDE" w:rsidP="00D34CDE">
            <w:pPr>
              <w:spacing w:before="0" w:line="259" w:lineRule="auto"/>
              <w:ind w:right="102"/>
              <w:jc w:val="center"/>
              <w:rPr>
                <w:rFonts w:ascii="Times New Roman" w:hAnsi="Times New Roman"/>
                <w:color w:val="000000"/>
              </w:rPr>
            </w:pPr>
            <w:r w:rsidRPr="00D34CDE">
              <w:rPr>
                <w:rFonts w:eastAsia="Arial" w:cs="Arial"/>
                <w:color w:val="000000"/>
                <w:sz w:val="18"/>
              </w:rPr>
              <w:t xml:space="preserve">15,19 </w:t>
            </w:r>
          </w:p>
        </w:tc>
        <w:tc>
          <w:tcPr>
            <w:tcW w:w="1311" w:type="dxa"/>
            <w:tcBorders>
              <w:top w:val="single" w:sz="4" w:space="0" w:color="9CC2E5"/>
              <w:left w:val="single" w:sz="4" w:space="0" w:color="9CC2E5"/>
              <w:bottom w:val="single" w:sz="4" w:space="0" w:color="9CC2E5"/>
              <w:right w:val="single" w:sz="4" w:space="0" w:color="9CC2E5"/>
            </w:tcBorders>
          </w:tcPr>
          <w:p w14:paraId="7CD86374" w14:textId="77777777" w:rsidR="00D34CDE" w:rsidRPr="00D34CDE" w:rsidRDefault="00D34CDE" w:rsidP="00D34CDE">
            <w:pPr>
              <w:spacing w:before="0" w:line="259" w:lineRule="auto"/>
              <w:ind w:right="103"/>
              <w:jc w:val="center"/>
              <w:rPr>
                <w:rFonts w:ascii="Times New Roman" w:hAnsi="Times New Roman"/>
                <w:color w:val="000000"/>
              </w:rPr>
            </w:pPr>
            <w:r w:rsidRPr="00D34CDE">
              <w:rPr>
                <w:rFonts w:eastAsia="Arial" w:cs="Arial"/>
                <w:color w:val="000000"/>
                <w:sz w:val="18"/>
              </w:rPr>
              <w:t xml:space="preserve">13,97 </w:t>
            </w:r>
          </w:p>
        </w:tc>
        <w:tc>
          <w:tcPr>
            <w:tcW w:w="1022" w:type="dxa"/>
            <w:tcBorders>
              <w:top w:val="single" w:sz="4" w:space="0" w:color="9CC2E5"/>
              <w:left w:val="single" w:sz="4" w:space="0" w:color="9CC2E5"/>
              <w:bottom w:val="single" w:sz="4" w:space="0" w:color="9CC2E5"/>
              <w:right w:val="single" w:sz="4" w:space="0" w:color="9CC2E5"/>
            </w:tcBorders>
          </w:tcPr>
          <w:p w14:paraId="146C486A" w14:textId="77777777" w:rsidR="00D34CDE" w:rsidRPr="00D34CDE" w:rsidRDefault="00D34CDE" w:rsidP="00D34CDE">
            <w:pPr>
              <w:spacing w:before="0" w:line="259" w:lineRule="auto"/>
              <w:ind w:right="102"/>
              <w:jc w:val="center"/>
              <w:rPr>
                <w:rFonts w:ascii="Times New Roman" w:hAnsi="Times New Roman"/>
                <w:color w:val="000000"/>
              </w:rPr>
            </w:pPr>
            <w:r w:rsidRPr="00D34CDE">
              <w:rPr>
                <w:rFonts w:eastAsia="Arial" w:cs="Arial"/>
                <w:color w:val="000000"/>
                <w:sz w:val="18"/>
              </w:rPr>
              <w:t xml:space="preserve">189,87 </w:t>
            </w:r>
          </w:p>
        </w:tc>
        <w:tc>
          <w:tcPr>
            <w:tcW w:w="986" w:type="dxa"/>
            <w:tcBorders>
              <w:top w:val="single" w:sz="4" w:space="0" w:color="9CC2E5"/>
              <w:left w:val="single" w:sz="4" w:space="0" w:color="9CC2E5"/>
              <w:bottom w:val="single" w:sz="4" w:space="0" w:color="9CC2E5"/>
              <w:right w:val="single" w:sz="4" w:space="0" w:color="9CC2E5"/>
            </w:tcBorders>
          </w:tcPr>
          <w:p w14:paraId="1922B3F2" w14:textId="77777777" w:rsidR="00D34CDE" w:rsidRPr="00D34CDE" w:rsidRDefault="00D34CDE" w:rsidP="00D34CDE">
            <w:pPr>
              <w:spacing w:before="0" w:line="259" w:lineRule="auto"/>
              <w:ind w:right="97"/>
              <w:jc w:val="center"/>
              <w:rPr>
                <w:rFonts w:ascii="Times New Roman" w:hAnsi="Times New Roman"/>
                <w:color w:val="000000"/>
              </w:rPr>
            </w:pPr>
            <w:r w:rsidRPr="00D34CDE">
              <w:rPr>
                <w:rFonts w:eastAsia="Arial" w:cs="Arial"/>
                <w:color w:val="000000"/>
                <w:sz w:val="18"/>
              </w:rPr>
              <w:t xml:space="preserve">100 </w:t>
            </w:r>
          </w:p>
        </w:tc>
      </w:tr>
    </w:tbl>
    <w:p w14:paraId="5D366946" w14:textId="21C60376" w:rsidR="00D34CDE" w:rsidRPr="00D34CDE" w:rsidRDefault="00D34CDE" w:rsidP="00D34CDE">
      <w:pPr>
        <w:rPr>
          <w:rFonts w:cs="Arial"/>
          <w:lang w:val="mk-MK"/>
        </w:rPr>
      </w:pPr>
      <w:r>
        <w:rPr>
          <w:rFonts w:cs="Arial"/>
          <w:noProof/>
          <w:lang w:val="mk-MK"/>
        </w:rPr>
        <w:lastRenderedPageBreak/>
        <w:drawing>
          <wp:inline distT="0" distB="0" distL="0" distR="0" wp14:anchorId="73536062" wp14:editId="3E67737B">
            <wp:extent cx="6132830" cy="4986655"/>
            <wp:effectExtent l="0" t="0" r="0" b="0"/>
            <wp:docPr id="9229353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32830" cy="4986655"/>
                    </a:xfrm>
                    <a:prstGeom prst="rect">
                      <a:avLst/>
                    </a:prstGeom>
                    <a:noFill/>
                  </pic:spPr>
                </pic:pic>
              </a:graphicData>
            </a:graphic>
          </wp:inline>
        </w:drawing>
      </w:r>
    </w:p>
    <w:p w14:paraId="722F6378" w14:textId="1F07EB75" w:rsidR="00EF118C" w:rsidRDefault="00D34CDE" w:rsidP="00EF118C">
      <w:pPr>
        <w:spacing w:after="120"/>
        <w:jc w:val="center"/>
        <w:outlineLvl w:val="0"/>
        <w:rPr>
          <w:rFonts w:cs="Arial"/>
          <w:bCs/>
          <w:iCs/>
          <w:sz w:val="20"/>
          <w:szCs w:val="20"/>
          <w:lang w:val="mk-MK"/>
        </w:rPr>
      </w:pPr>
      <w:bookmarkStart w:id="667" w:name="_Toc142606748"/>
      <w:bookmarkStart w:id="668" w:name="_Toc465759236"/>
      <w:bookmarkStart w:id="669" w:name="_Toc465947449"/>
      <w:bookmarkStart w:id="670" w:name="_Toc465957416"/>
      <w:r w:rsidRPr="003353CE">
        <w:rPr>
          <w:rFonts w:cs="Arial"/>
          <w:bCs/>
          <w:iCs/>
          <w:sz w:val="20"/>
          <w:szCs w:val="20"/>
          <w:lang w:val="mk-MK"/>
        </w:rPr>
        <w:t xml:space="preserve">Слика </w:t>
      </w:r>
      <w:r w:rsidR="00436D2F" w:rsidRPr="00436D2F">
        <w:rPr>
          <w:rFonts w:cs="Arial"/>
          <w:bCs/>
          <w:iCs/>
          <w:sz w:val="20"/>
          <w:szCs w:val="20"/>
          <w:lang w:val="mk-MK"/>
        </w:rPr>
        <w:t>44</w:t>
      </w:r>
      <w:r w:rsidRPr="003353CE">
        <w:rPr>
          <w:rFonts w:cs="Arial"/>
          <w:bCs/>
          <w:iCs/>
          <w:sz w:val="20"/>
          <w:szCs w:val="20"/>
          <w:lang w:val="mk-MK"/>
        </w:rPr>
        <w:t>. Состав на создаден отпад</w:t>
      </w:r>
      <w:r w:rsidR="009D146E">
        <w:rPr>
          <w:rFonts w:cs="Arial"/>
          <w:bCs/>
          <w:iCs/>
          <w:sz w:val="20"/>
          <w:szCs w:val="20"/>
          <w:lang w:val="mk-MK"/>
        </w:rPr>
        <w:t xml:space="preserve"> (Извор: Општински план за отпад 2017-2022)</w:t>
      </w:r>
      <w:bookmarkEnd w:id="667"/>
    </w:p>
    <w:p w14:paraId="7C9521A1" w14:textId="77777777" w:rsidR="00EF118C" w:rsidRPr="00632D5D" w:rsidRDefault="00EF118C" w:rsidP="00EF118C">
      <w:pPr>
        <w:spacing w:after="120"/>
        <w:jc w:val="center"/>
        <w:outlineLvl w:val="0"/>
        <w:rPr>
          <w:rFonts w:cs="Arial"/>
          <w:bCs/>
          <w:iCs/>
          <w:sz w:val="20"/>
          <w:szCs w:val="20"/>
          <w:lang w:val="mk-MK"/>
        </w:rPr>
      </w:pPr>
    </w:p>
    <w:p w14:paraId="5D456469" w14:textId="790ABD65" w:rsidR="00E83893" w:rsidRPr="00632D5D" w:rsidRDefault="00E83893" w:rsidP="00AE673E">
      <w:pPr>
        <w:spacing w:after="120"/>
        <w:outlineLvl w:val="0"/>
        <w:rPr>
          <w:rFonts w:cs="Arial"/>
          <w:b/>
          <w:iCs/>
          <w:lang w:val="mk-MK"/>
        </w:rPr>
      </w:pPr>
      <w:bookmarkStart w:id="671" w:name="_Toc142606749"/>
      <w:r w:rsidRPr="00632D5D">
        <w:rPr>
          <w:rFonts w:cs="Arial"/>
          <w:b/>
          <w:iCs/>
          <w:lang w:val="mk-MK"/>
        </w:rPr>
        <w:t>Комунален отпад</w:t>
      </w:r>
      <w:bookmarkEnd w:id="668"/>
      <w:bookmarkEnd w:id="669"/>
      <w:bookmarkEnd w:id="670"/>
      <w:bookmarkEnd w:id="671"/>
    </w:p>
    <w:p w14:paraId="6E0DF8AA" w14:textId="77777777" w:rsidR="001E4E48" w:rsidRDefault="00E83893" w:rsidP="00014D85">
      <w:pPr>
        <w:rPr>
          <w:rFonts w:cs="Arial"/>
          <w:lang w:val="mk-MK"/>
        </w:rPr>
      </w:pPr>
      <w:r w:rsidRPr="005F472C">
        <w:rPr>
          <w:rFonts w:cs="Arial"/>
          <w:lang w:val="mk-MK"/>
        </w:rPr>
        <w:t>Комуналниот цврст отпад</w:t>
      </w:r>
      <w:r w:rsidR="00C1375A" w:rsidRPr="005F472C">
        <w:rPr>
          <w:rFonts w:cs="Arial"/>
          <w:lang w:val="mk-MK"/>
        </w:rPr>
        <w:t>,</w:t>
      </w:r>
      <w:r w:rsidRPr="005F472C">
        <w:rPr>
          <w:rFonts w:cs="Arial"/>
          <w:lang w:val="mk-MK"/>
        </w:rPr>
        <w:t xml:space="preserve"> е еден од основните типови на отпад што се создаваат</w:t>
      </w:r>
      <w:r w:rsidR="009E71BD" w:rsidRPr="005F472C">
        <w:rPr>
          <w:rFonts w:cs="Arial"/>
          <w:lang w:val="mk-MK"/>
        </w:rPr>
        <w:t>.</w:t>
      </w:r>
      <w:r w:rsidRPr="005F472C">
        <w:rPr>
          <w:rFonts w:cs="Arial"/>
          <w:lang w:val="mk-MK"/>
        </w:rPr>
        <w:t xml:space="preserve"> Истиот е составен од отпад од домаќинствата, од миењето и метењето на улиците и од отпадоци од паркови и зеленило, комерцијално-институционален отпад и отпадоци што се создаваат во индустријата, со карактер сличен на отпадот од домаќинствата. Само мал процент од отпадот од домаќинствата има опасни својства (батерии што содржат тешки метали и киселини, маслени бои и растворувачи и сл.).  </w:t>
      </w:r>
    </w:p>
    <w:p w14:paraId="503C2A16" w14:textId="77777777" w:rsidR="00F306A2" w:rsidRDefault="009D38FE" w:rsidP="00014D85">
      <w:pPr>
        <w:rPr>
          <w:rFonts w:cs="Arial"/>
          <w:lang w:val="mk-MK"/>
        </w:rPr>
      </w:pPr>
      <w:r w:rsidRPr="009D38FE">
        <w:rPr>
          <w:rFonts w:cs="Arial"/>
          <w:lang w:val="mk-MK"/>
        </w:rPr>
        <w:t>Дневната продукција на комунален цврст отпад по жител согласно приложените податоци</w:t>
      </w:r>
      <w:r>
        <w:rPr>
          <w:rFonts w:cs="Arial"/>
          <w:lang w:val="mk-MK"/>
        </w:rPr>
        <w:t xml:space="preserve"> </w:t>
      </w:r>
      <w:r w:rsidRPr="009D38FE">
        <w:rPr>
          <w:rFonts w:cs="Arial"/>
          <w:lang w:val="mk-MK"/>
        </w:rPr>
        <w:t>изнесува 1,25 kg што е во рамките на просекот кој е направен на територијата на Р.С. Македонија за</w:t>
      </w:r>
      <w:r>
        <w:rPr>
          <w:rFonts w:cs="Arial"/>
          <w:lang w:val="mk-MK"/>
        </w:rPr>
        <w:t xml:space="preserve"> </w:t>
      </w:r>
      <w:r w:rsidRPr="009D38FE">
        <w:rPr>
          <w:rFonts w:cs="Arial"/>
          <w:lang w:val="mk-MK"/>
        </w:rPr>
        <w:t>2022 година. Во сферата на управувањето со комуналниот отпад во рамките на Општината се вработени</w:t>
      </w:r>
      <w:r>
        <w:rPr>
          <w:rFonts w:cs="Arial"/>
          <w:lang w:val="mk-MK"/>
        </w:rPr>
        <w:t xml:space="preserve"> </w:t>
      </w:r>
      <w:r w:rsidRPr="009D38FE">
        <w:rPr>
          <w:rFonts w:cs="Arial"/>
          <w:lang w:val="mk-MK"/>
        </w:rPr>
        <w:t>комунални инспектори и редари чија ингеренција е да го елиминират исфрлањето на отпадот на места</w:t>
      </w:r>
      <w:r>
        <w:rPr>
          <w:rFonts w:cs="Arial"/>
          <w:lang w:val="mk-MK"/>
        </w:rPr>
        <w:t xml:space="preserve"> </w:t>
      </w:r>
      <w:r w:rsidRPr="009D38FE">
        <w:rPr>
          <w:rFonts w:cs="Arial"/>
          <w:lang w:val="mk-MK"/>
        </w:rPr>
        <w:t>што не се предвидени за таа цел.Според податоците на Државниот завод за статистика, вкупното количество на собран</w:t>
      </w:r>
      <w:r>
        <w:rPr>
          <w:rFonts w:cs="Arial"/>
          <w:lang w:val="mk-MK"/>
        </w:rPr>
        <w:t xml:space="preserve"> </w:t>
      </w:r>
      <w:r w:rsidRPr="009D38FE">
        <w:rPr>
          <w:rFonts w:cs="Arial"/>
          <w:lang w:val="mk-MK"/>
        </w:rPr>
        <w:t xml:space="preserve">комунален отпад во Република Северна Македонија во 2022 година изнесува 605 638 тони. </w:t>
      </w:r>
    </w:p>
    <w:p w14:paraId="4C6369C7" w14:textId="16B8F282" w:rsidR="001E4E48" w:rsidRDefault="009D38FE" w:rsidP="00014D85">
      <w:pPr>
        <w:rPr>
          <w:rFonts w:cs="Arial"/>
          <w:lang w:val="mk-MK"/>
        </w:rPr>
      </w:pPr>
      <w:r w:rsidRPr="009D38FE">
        <w:rPr>
          <w:rFonts w:cs="Arial"/>
          <w:lang w:val="mk-MK"/>
        </w:rPr>
        <w:lastRenderedPageBreak/>
        <w:t>Споредено</w:t>
      </w:r>
      <w:r>
        <w:rPr>
          <w:rFonts w:cs="Arial"/>
          <w:lang w:val="mk-MK"/>
        </w:rPr>
        <w:t xml:space="preserve"> </w:t>
      </w:r>
      <w:r w:rsidRPr="009D38FE">
        <w:rPr>
          <w:rFonts w:cs="Arial"/>
          <w:lang w:val="mk-MK"/>
        </w:rPr>
        <w:t>со 2021 година, вкупното количество на собран комунален отпад во 2022 година бележи намалување</w:t>
      </w:r>
      <w:r>
        <w:rPr>
          <w:rFonts w:cs="Arial"/>
          <w:lang w:val="mk-MK"/>
        </w:rPr>
        <w:t xml:space="preserve"> </w:t>
      </w:r>
      <w:r w:rsidRPr="009D38FE">
        <w:rPr>
          <w:rFonts w:cs="Arial"/>
          <w:lang w:val="mk-MK"/>
        </w:rPr>
        <w:t>од 4.2 %. Најголемо количество на собран комунален отпад е забележано во Скопскиот Регион – 172</w:t>
      </w:r>
      <w:r>
        <w:rPr>
          <w:rFonts w:cs="Arial"/>
          <w:lang w:val="mk-MK"/>
        </w:rPr>
        <w:t xml:space="preserve"> </w:t>
      </w:r>
      <w:r w:rsidRPr="009D38FE">
        <w:rPr>
          <w:rFonts w:cs="Arial"/>
          <w:lang w:val="mk-MK"/>
        </w:rPr>
        <w:t>288 тони или 28.4 % од вкупното собрано количество. Од вкупното количество на собран комунален</w:t>
      </w:r>
      <w:r>
        <w:rPr>
          <w:rFonts w:cs="Arial"/>
          <w:lang w:val="mk-MK"/>
        </w:rPr>
        <w:t xml:space="preserve"> </w:t>
      </w:r>
      <w:r w:rsidRPr="009D38FE">
        <w:rPr>
          <w:rFonts w:cs="Arial"/>
          <w:lang w:val="mk-MK"/>
        </w:rPr>
        <w:t>отпад, 506 257 тони или 84 % се собрани од домаќинствата, а останатите 16 % од правни и физички</w:t>
      </w:r>
      <w:r>
        <w:rPr>
          <w:rFonts w:cs="Arial"/>
          <w:lang w:val="mk-MK"/>
        </w:rPr>
        <w:t xml:space="preserve"> </w:t>
      </w:r>
      <w:r w:rsidRPr="009D38FE">
        <w:rPr>
          <w:rFonts w:cs="Arial"/>
          <w:lang w:val="mk-MK"/>
        </w:rPr>
        <w:t>лица (комерцијален отпад). Според видовите отпад, најголемо количество на собран отпад е</w:t>
      </w:r>
      <w:r>
        <w:rPr>
          <w:rFonts w:cs="Arial"/>
          <w:lang w:val="mk-MK"/>
        </w:rPr>
        <w:t xml:space="preserve"> </w:t>
      </w:r>
      <w:r w:rsidRPr="009D38FE">
        <w:rPr>
          <w:rFonts w:cs="Arial"/>
          <w:lang w:val="mk-MK"/>
        </w:rPr>
        <w:t>измешаниот комунален отпад – 494 693 тони или 81.7 %, а најмало количество има отпадот од гума –</w:t>
      </w:r>
      <w:r>
        <w:rPr>
          <w:rFonts w:cs="Arial"/>
          <w:lang w:val="mk-MK"/>
        </w:rPr>
        <w:t xml:space="preserve"> </w:t>
      </w:r>
      <w:r w:rsidRPr="009D38FE">
        <w:rPr>
          <w:rFonts w:cs="Arial"/>
          <w:lang w:val="mk-MK"/>
        </w:rPr>
        <w:t>1 487 тони или 0.2 % од вкупното количество собран комунален отпад. Вкупното количество на</w:t>
      </w:r>
      <w:r>
        <w:rPr>
          <w:rFonts w:cs="Arial"/>
          <w:lang w:val="mk-MK"/>
        </w:rPr>
        <w:t xml:space="preserve"> </w:t>
      </w:r>
      <w:r w:rsidRPr="009D38FE">
        <w:rPr>
          <w:rFonts w:cs="Arial"/>
          <w:lang w:val="mk-MK"/>
        </w:rPr>
        <w:t>создаден комунален отпад во 2022 година изнесува 856 766 тони. Годишното количество на создаден</w:t>
      </w:r>
      <w:r>
        <w:rPr>
          <w:rFonts w:cs="Arial"/>
          <w:lang w:val="mk-MK"/>
        </w:rPr>
        <w:t xml:space="preserve"> </w:t>
      </w:r>
      <w:r w:rsidRPr="009D38FE">
        <w:rPr>
          <w:rFonts w:cs="Arial"/>
          <w:lang w:val="mk-MK"/>
        </w:rPr>
        <w:t>комунален отпад по жител во 2022 година изнесува 467 кг, што е за 3.3 % повеќе од истото количество</w:t>
      </w:r>
      <w:r>
        <w:rPr>
          <w:rFonts w:cs="Arial"/>
          <w:lang w:val="mk-MK"/>
        </w:rPr>
        <w:t xml:space="preserve"> </w:t>
      </w:r>
      <w:r w:rsidRPr="009D38FE">
        <w:rPr>
          <w:rFonts w:cs="Arial"/>
          <w:lang w:val="mk-MK"/>
        </w:rPr>
        <w:t>во 2021 година.</w:t>
      </w:r>
      <w:r>
        <w:rPr>
          <w:rFonts w:cs="Arial"/>
          <w:lang w:val="mk-MK"/>
        </w:rPr>
        <w:t xml:space="preserve"> </w:t>
      </w:r>
      <w:r w:rsidRPr="009D38FE">
        <w:rPr>
          <w:rFonts w:cs="Arial"/>
          <w:lang w:val="mk-MK"/>
        </w:rPr>
        <w:t>Најголемото количество на собран комунален отпад (99.8 %) се исфрла на депонија.</w:t>
      </w:r>
    </w:p>
    <w:p w14:paraId="00F24195" w14:textId="77777777" w:rsidR="00D34CDE" w:rsidRDefault="00D34CDE" w:rsidP="00014D85">
      <w:pPr>
        <w:rPr>
          <w:rFonts w:cs="Arial"/>
          <w:lang w:val="mk-MK"/>
        </w:rPr>
      </w:pPr>
    </w:p>
    <w:p w14:paraId="4386840C" w14:textId="4481121B" w:rsidR="00D34CDE" w:rsidRPr="003353CE" w:rsidRDefault="00C82DA1" w:rsidP="00014D85">
      <w:pPr>
        <w:rPr>
          <w:rFonts w:cs="Arial"/>
          <w:sz w:val="20"/>
          <w:szCs w:val="20"/>
          <w:lang w:val="mk-MK"/>
        </w:rPr>
      </w:pPr>
      <w:r w:rsidRPr="003353CE">
        <w:rPr>
          <w:rFonts w:cs="Arial"/>
          <w:sz w:val="20"/>
          <w:szCs w:val="20"/>
          <w:lang w:val="mk-MK"/>
        </w:rPr>
        <w:t xml:space="preserve">Табела </w:t>
      </w:r>
      <w:r w:rsidR="00C865CC" w:rsidRPr="00436D2F">
        <w:rPr>
          <w:rFonts w:cs="Arial"/>
          <w:sz w:val="20"/>
          <w:szCs w:val="20"/>
          <w:lang w:val="mk-MK"/>
        </w:rPr>
        <w:t>21</w:t>
      </w:r>
      <w:r w:rsidRPr="003353CE">
        <w:rPr>
          <w:rFonts w:cs="Arial"/>
          <w:sz w:val="20"/>
          <w:szCs w:val="20"/>
          <w:lang w:val="mk-MK"/>
        </w:rPr>
        <w:t xml:space="preserve">: Состав на цврстиот комунален отпад во Струмица во 4 годишни сезони и средна вредност на годишно ниво (во %) </w:t>
      </w:r>
    </w:p>
    <w:p w14:paraId="6C9802A3" w14:textId="77777777" w:rsidR="00D34CDE" w:rsidRDefault="00D34CDE" w:rsidP="00014D85">
      <w:pPr>
        <w:rPr>
          <w:rFonts w:cs="Arial"/>
          <w:lang w:val="mk-MK"/>
        </w:rPr>
      </w:pPr>
    </w:p>
    <w:tbl>
      <w:tblPr>
        <w:tblStyle w:val="TableGrid0"/>
        <w:tblW w:w="9627" w:type="dxa"/>
        <w:tblInd w:w="7" w:type="dxa"/>
        <w:tblCellMar>
          <w:top w:w="12" w:type="dxa"/>
          <w:left w:w="108" w:type="dxa"/>
          <w:right w:w="97" w:type="dxa"/>
        </w:tblCellMar>
        <w:tblLook w:val="04A0" w:firstRow="1" w:lastRow="0" w:firstColumn="1" w:lastColumn="0" w:noHBand="0" w:noVBand="1"/>
      </w:tblPr>
      <w:tblGrid>
        <w:gridCol w:w="1835"/>
        <w:gridCol w:w="1560"/>
        <w:gridCol w:w="1417"/>
        <w:gridCol w:w="1703"/>
        <w:gridCol w:w="1508"/>
        <w:gridCol w:w="1604"/>
      </w:tblGrid>
      <w:tr w:rsidR="00C82DA1" w14:paraId="33A3BE24" w14:textId="77777777" w:rsidTr="007578F8">
        <w:trPr>
          <w:trHeight w:val="526"/>
        </w:trPr>
        <w:tc>
          <w:tcPr>
            <w:tcW w:w="1836" w:type="dxa"/>
            <w:tcBorders>
              <w:top w:val="single" w:sz="4" w:space="0" w:color="000000"/>
              <w:left w:val="single" w:sz="4" w:space="0" w:color="000000"/>
              <w:bottom w:val="single" w:sz="4" w:space="0" w:color="FFC000"/>
              <w:right w:val="nil"/>
            </w:tcBorders>
            <w:shd w:val="clear" w:color="auto" w:fill="DEEAF6"/>
          </w:tcPr>
          <w:p w14:paraId="29DEE324" w14:textId="77777777" w:rsidR="00C82DA1" w:rsidRDefault="00C82DA1" w:rsidP="007578F8">
            <w:pPr>
              <w:spacing w:line="259" w:lineRule="auto"/>
              <w:jc w:val="left"/>
            </w:pPr>
            <w:proofErr w:type="spellStart"/>
            <w:r>
              <w:rPr>
                <w:rFonts w:ascii="Times New Roman" w:eastAsia="Times New Roman" w:hAnsi="Times New Roman" w:cs="Times New Roman"/>
                <w:b/>
                <w:sz w:val="18"/>
              </w:rPr>
              <w:t>Компонента</w:t>
            </w:r>
            <w:proofErr w:type="spellEnd"/>
            <w:r>
              <w:rPr>
                <w:rFonts w:ascii="Times New Roman" w:eastAsia="Times New Roman" w:hAnsi="Times New Roman" w:cs="Times New Roman"/>
                <w:b/>
                <w:sz w:val="18"/>
              </w:rPr>
              <w:t xml:space="preserve">/ </w:t>
            </w:r>
            <w:proofErr w:type="spellStart"/>
            <w:r>
              <w:rPr>
                <w:rFonts w:ascii="Times New Roman" w:eastAsia="Times New Roman" w:hAnsi="Times New Roman" w:cs="Times New Roman"/>
                <w:b/>
                <w:sz w:val="18"/>
              </w:rPr>
              <w:t>фракција</w:t>
            </w:r>
            <w:proofErr w:type="spellEnd"/>
            <w:r>
              <w:rPr>
                <w:rFonts w:ascii="Times New Roman" w:eastAsia="Times New Roman" w:hAnsi="Times New Roman" w:cs="Times New Roman"/>
                <w:b/>
                <w:sz w:val="18"/>
              </w:rPr>
              <w:t xml:space="preserve"> </w:t>
            </w:r>
            <w:proofErr w:type="spellStart"/>
            <w:r>
              <w:rPr>
                <w:rFonts w:ascii="Times New Roman" w:eastAsia="Times New Roman" w:hAnsi="Times New Roman" w:cs="Times New Roman"/>
                <w:b/>
                <w:sz w:val="18"/>
              </w:rPr>
              <w:t>на</w:t>
            </w:r>
            <w:proofErr w:type="spellEnd"/>
            <w:r>
              <w:rPr>
                <w:rFonts w:ascii="Times New Roman" w:eastAsia="Times New Roman" w:hAnsi="Times New Roman" w:cs="Times New Roman"/>
                <w:b/>
                <w:sz w:val="18"/>
              </w:rPr>
              <w:t xml:space="preserve"> </w:t>
            </w:r>
            <w:proofErr w:type="spellStart"/>
            <w:r>
              <w:rPr>
                <w:rFonts w:ascii="Times New Roman" w:eastAsia="Times New Roman" w:hAnsi="Times New Roman" w:cs="Times New Roman"/>
                <w:b/>
                <w:sz w:val="18"/>
              </w:rPr>
              <w:t>отпад</w:t>
            </w:r>
            <w:proofErr w:type="spellEnd"/>
            <w:r>
              <w:rPr>
                <w:rFonts w:ascii="Times New Roman" w:eastAsia="Times New Roman" w:hAnsi="Times New Roman" w:cs="Times New Roman"/>
                <w:b/>
                <w:sz w:val="18"/>
              </w:rPr>
              <w:t xml:space="preserve"> </w:t>
            </w:r>
          </w:p>
        </w:tc>
        <w:tc>
          <w:tcPr>
            <w:tcW w:w="1561" w:type="dxa"/>
            <w:tcBorders>
              <w:top w:val="single" w:sz="4" w:space="0" w:color="000000"/>
              <w:left w:val="nil"/>
              <w:bottom w:val="single" w:sz="4" w:space="0" w:color="FFC000"/>
              <w:right w:val="nil"/>
            </w:tcBorders>
            <w:shd w:val="clear" w:color="auto" w:fill="DEEAF6"/>
          </w:tcPr>
          <w:p w14:paraId="66BC9ED6" w14:textId="77777777" w:rsidR="00C82DA1" w:rsidRDefault="00C82DA1" w:rsidP="007578F8">
            <w:pPr>
              <w:spacing w:line="259" w:lineRule="auto"/>
              <w:ind w:left="9"/>
              <w:jc w:val="center"/>
            </w:pPr>
            <w:r>
              <w:rPr>
                <w:rFonts w:ascii="Times New Roman" w:eastAsia="Times New Roman" w:hAnsi="Times New Roman" w:cs="Times New Roman"/>
                <w:b/>
                <w:sz w:val="18"/>
              </w:rPr>
              <w:t xml:space="preserve">Процент </w:t>
            </w:r>
            <w:proofErr w:type="spellStart"/>
            <w:r>
              <w:rPr>
                <w:rFonts w:ascii="Times New Roman" w:eastAsia="Times New Roman" w:hAnsi="Times New Roman" w:cs="Times New Roman"/>
                <w:b/>
                <w:sz w:val="18"/>
              </w:rPr>
              <w:t>се</w:t>
            </w:r>
            <w:proofErr w:type="spellEnd"/>
            <w:r>
              <w:rPr>
                <w:rFonts w:ascii="Times New Roman" w:eastAsia="Times New Roman" w:hAnsi="Times New Roman" w:cs="Times New Roman"/>
                <w:b/>
                <w:sz w:val="18"/>
              </w:rPr>
              <w:t xml:space="preserve">- </w:t>
            </w:r>
            <w:proofErr w:type="spellStart"/>
            <w:r>
              <w:rPr>
                <w:rFonts w:ascii="Times New Roman" w:eastAsia="Times New Roman" w:hAnsi="Times New Roman" w:cs="Times New Roman"/>
                <w:b/>
                <w:sz w:val="18"/>
              </w:rPr>
              <w:t>зона</w:t>
            </w:r>
            <w:proofErr w:type="spellEnd"/>
            <w:r>
              <w:rPr>
                <w:rFonts w:ascii="Times New Roman" w:eastAsia="Times New Roman" w:hAnsi="Times New Roman" w:cs="Times New Roman"/>
                <w:b/>
                <w:sz w:val="18"/>
              </w:rPr>
              <w:t xml:space="preserve"> </w:t>
            </w:r>
            <w:proofErr w:type="spellStart"/>
            <w:r>
              <w:rPr>
                <w:rFonts w:ascii="Times New Roman" w:eastAsia="Times New Roman" w:hAnsi="Times New Roman" w:cs="Times New Roman"/>
                <w:b/>
                <w:sz w:val="18"/>
              </w:rPr>
              <w:t>есен</w:t>
            </w:r>
            <w:proofErr w:type="spellEnd"/>
            <w:r>
              <w:rPr>
                <w:rFonts w:ascii="Times New Roman" w:eastAsia="Times New Roman" w:hAnsi="Times New Roman" w:cs="Times New Roman"/>
                <w:b/>
                <w:sz w:val="18"/>
              </w:rPr>
              <w:t xml:space="preserve"> (%) </w:t>
            </w:r>
          </w:p>
        </w:tc>
        <w:tc>
          <w:tcPr>
            <w:tcW w:w="1417" w:type="dxa"/>
            <w:tcBorders>
              <w:top w:val="single" w:sz="4" w:space="0" w:color="000000"/>
              <w:left w:val="nil"/>
              <w:bottom w:val="single" w:sz="4" w:space="0" w:color="FFC000"/>
              <w:right w:val="nil"/>
            </w:tcBorders>
            <w:shd w:val="clear" w:color="auto" w:fill="DEEAF6"/>
          </w:tcPr>
          <w:p w14:paraId="6D2671DF" w14:textId="77777777" w:rsidR="00C82DA1" w:rsidRDefault="00C82DA1" w:rsidP="007578F8">
            <w:pPr>
              <w:spacing w:line="259" w:lineRule="auto"/>
              <w:jc w:val="center"/>
            </w:pPr>
            <w:r>
              <w:rPr>
                <w:rFonts w:ascii="Times New Roman" w:eastAsia="Times New Roman" w:hAnsi="Times New Roman" w:cs="Times New Roman"/>
                <w:b/>
                <w:sz w:val="18"/>
              </w:rPr>
              <w:t xml:space="preserve">Процент </w:t>
            </w:r>
            <w:proofErr w:type="spellStart"/>
            <w:r>
              <w:rPr>
                <w:rFonts w:ascii="Times New Roman" w:eastAsia="Times New Roman" w:hAnsi="Times New Roman" w:cs="Times New Roman"/>
                <w:b/>
                <w:sz w:val="18"/>
              </w:rPr>
              <w:t>сезона</w:t>
            </w:r>
            <w:proofErr w:type="spellEnd"/>
            <w:r>
              <w:rPr>
                <w:rFonts w:ascii="Times New Roman" w:eastAsia="Times New Roman" w:hAnsi="Times New Roman" w:cs="Times New Roman"/>
                <w:b/>
                <w:sz w:val="18"/>
              </w:rPr>
              <w:t xml:space="preserve"> </w:t>
            </w:r>
            <w:proofErr w:type="spellStart"/>
            <w:r>
              <w:rPr>
                <w:rFonts w:ascii="Times New Roman" w:eastAsia="Times New Roman" w:hAnsi="Times New Roman" w:cs="Times New Roman"/>
                <w:b/>
                <w:sz w:val="18"/>
              </w:rPr>
              <w:t>зима</w:t>
            </w:r>
            <w:proofErr w:type="spellEnd"/>
            <w:r>
              <w:rPr>
                <w:rFonts w:ascii="Times New Roman" w:eastAsia="Times New Roman" w:hAnsi="Times New Roman" w:cs="Times New Roman"/>
                <w:b/>
                <w:sz w:val="18"/>
              </w:rPr>
              <w:t xml:space="preserve"> (%) </w:t>
            </w:r>
          </w:p>
        </w:tc>
        <w:tc>
          <w:tcPr>
            <w:tcW w:w="1703" w:type="dxa"/>
            <w:tcBorders>
              <w:top w:val="single" w:sz="4" w:space="0" w:color="000000"/>
              <w:left w:val="nil"/>
              <w:bottom w:val="single" w:sz="4" w:space="0" w:color="FFC000"/>
              <w:right w:val="nil"/>
            </w:tcBorders>
            <w:shd w:val="clear" w:color="auto" w:fill="DEEAF6"/>
          </w:tcPr>
          <w:p w14:paraId="76EB7B0F" w14:textId="77777777" w:rsidR="00C82DA1" w:rsidRDefault="00C82DA1" w:rsidP="007578F8">
            <w:pPr>
              <w:spacing w:line="259" w:lineRule="auto"/>
              <w:jc w:val="center"/>
            </w:pPr>
            <w:r>
              <w:rPr>
                <w:rFonts w:ascii="Times New Roman" w:eastAsia="Times New Roman" w:hAnsi="Times New Roman" w:cs="Times New Roman"/>
                <w:b/>
                <w:sz w:val="18"/>
              </w:rPr>
              <w:t xml:space="preserve">Процент </w:t>
            </w:r>
            <w:proofErr w:type="spellStart"/>
            <w:r>
              <w:rPr>
                <w:rFonts w:ascii="Times New Roman" w:eastAsia="Times New Roman" w:hAnsi="Times New Roman" w:cs="Times New Roman"/>
                <w:b/>
                <w:sz w:val="18"/>
              </w:rPr>
              <w:t>сезона</w:t>
            </w:r>
            <w:proofErr w:type="spellEnd"/>
            <w:r>
              <w:rPr>
                <w:rFonts w:ascii="Times New Roman" w:eastAsia="Times New Roman" w:hAnsi="Times New Roman" w:cs="Times New Roman"/>
                <w:b/>
                <w:sz w:val="18"/>
              </w:rPr>
              <w:t xml:space="preserve"> </w:t>
            </w:r>
            <w:proofErr w:type="spellStart"/>
            <w:r>
              <w:rPr>
                <w:rFonts w:ascii="Times New Roman" w:eastAsia="Times New Roman" w:hAnsi="Times New Roman" w:cs="Times New Roman"/>
                <w:b/>
                <w:sz w:val="18"/>
              </w:rPr>
              <w:t>пролет</w:t>
            </w:r>
            <w:proofErr w:type="spellEnd"/>
            <w:r>
              <w:rPr>
                <w:rFonts w:ascii="Times New Roman" w:eastAsia="Times New Roman" w:hAnsi="Times New Roman" w:cs="Times New Roman"/>
                <w:b/>
                <w:sz w:val="18"/>
              </w:rPr>
              <w:t xml:space="preserve"> (%) </w:t>
            </w:r>
          </w:p>
        </w:tc>
        <w:tc>
          <w:tcPr>
            <w:tcW w:w="1508" w:type="dxa"/>
            <w:tcBorders>
              <w:top w:val="single" w:sz="4" w:space="0" w:color="000000"/>
              <w:left w:val="nil"/>
              <w:bottom w:val="single" w:sz="4" w:space="0" w:color="FFC000"/>
              <w:right w:val="nil"/>
            </w:tcBorders>
            <w:shd w:val="clear" w:color="auto" w:fill="DEEAF6"/>
          </w:tcPr>
          <w:p w14:paraId="42DCE2D0" w14:textId="77777777" w:rsidR="00C82DA1" w:rsidRDefault="00C82DA1" w:rsidP="007578F8">
            <w:pPr>
              <w:spacing w:line="259" w:lineRule="auto"/>
              <w:jc w:val="center"/>
            </w:pPr>
            <w:r>
              <w:rPr>
                <w:rFonts w:ascii="Times New Roman" w:eastAsia="Times New Roman" w:hAnsi="Times New Roman" w:cs="Times New Roman"/>
                <w:b/>
                <w:sz w:val="18"/>
              </w:rPr>
              <w:t xml:space="preserve">Процент </w:t>
            </w:r>
            <w:proofErr w:type="spellStart"/>
            <w:r>
              <w:rPr>
                <w:rFonts w:ascii="Times New Roman" w:eastAsia="Times New Roman" w:hAnsi="Times New Roman" w:cs="Times New Roman"/>
                <w:b/>
                <w:sz w:val="18"/>
              </w:rPr>
              <w:t>сезона</w:t>
            </w:r>
            <w:proofErr w:type="spellEnd"/>
            <w:r>
              <w:rPr>
                <w:rFonts w:ascii="Times New Roman" w:eastAsia="Times New Roman" w:hAnsi="Times New Roman" w:cs="Times New Roman"/>
                <w:b/>
                <w:sz w:val="18"/>
              </w:rPr>
              <w:t xml:space="preserve"> </w:t>
            </w:r>
            <w:proofErr w:type="spellStart"/>
            <w:r>
              <w:rPr>
                <w:rFonts w:ascii="Times New Roman" w:eastAsia="Times New Roman" w:hAnsi="Times New Roman" w:cs="Times New Roman"/>
                <w:b/>
                <w:sz w:val="18"/>
              </w:rPr>
              <w:t>лето</w:t>
            </w:r>
            <w:proofErr w:type="spellEnd"/>
            <w:r>
              <w:rPr>
                <w:rFonts w:ascii="Times New Roman" w:eastAsia="Times New Roman" w:hAnsi="Times New Roman" w:cs="Times New Roman"/>
                <w:b/>
                <w:sz w:val="18"/>
              </w:rPr>
              <w:t xml:space="preserve"> (%) </w:t>
            </w:r>
          </w:p>
        </w:tc>
        <w:tc>
          <w:tcPr>
            <w:tcW w:w="1604" w:type="dxa"/>
            <w:tcBorders>
              <w:top w:val="single" w:sz="4" w:space="0" w:color="000000"/>
              <w:left w:val="nil"/>
              <w:bottom w:val="single" w:sz="4" w:space="0" w:color="FFC000"/>
              <w:right w:val="single" w:sz="4" w:space="0" w:color="000000"/>
            </w:tcBorders>
            <w:shd w:val="clear" w:color="auto" w:fill="DEEAF6"/>
          </w:tcPr>
          <w:p w14:paraId="2EF622D9" w14:textId="77777777" w:rsidR="00C82DA1" w:rsidRDefault="00C82DA1" w:rsidP="007578F8">
            <w:pPr>
              <w:spacing w:line="259" w:lineRule="auto"/>
              <w:jc w:val="center"/>
            </w:pPr>
            <w:proofErr w:type="spellStart"/>
            <w:r>
              <w:rPr>
                <w:rFonts w:ascii="Times New Roman" w:eastAsia="Times New Roman" w:hAnsi="Times New Roman" w:cs="Times New Roman"/>
                <w:b/>
                <w:sz w:val="18"/>
              </w:rPr>
              <w:t>Просек</w:t>
            </w:r>
            <w:proofErr w:type="spellEnd"/>
            <w:r>
              <w:rPr>
                <w:rFonts w:ascii="Times New Roman" w:eastAsia="Times New Roman" w:hAnsi="Times New Roman" w:cs="Times New Roman"/>
                <w:b/>
                <w:sz w:val="18"/>
              </w:rPr>
              <w:t xml:space="preserve"> </w:t>
            </w:r>
            <w:proofErr w:type="spellStart"/>
            <w:r>
              <w:rPr>
                <w:rFonts w:ascii="Times New Roman" w:eastAsia="Times New Roman" w:hAnsi="Times New Roman" w:cs="Times New Roman"/>
                <w:b/>
                <w:sz w:val="18"/>
              </w:rPr>
              <w:t>на</w:t>
            </w:r>
            <w:proofErr w:type="spellEnd"/>
            <w:r>
              <w:rPr>
                <w:rFonts w:ascii="Times New Roman" w:eastAsia="Times New Roman" w:hAnsi="Times New Roman" w:cs="Times New Roman"/>
                <w:b/>
                <w:sz w:val="18"/>
              </w:rPr>
              <w:t xml:space="preserve"> </w:t>
            </w:r>
            <w:proofErr w:type="spellStart"/>
            <w:r>
              <w:rPr>
                <w:rFonts w:ascii="Times New Roman" w:eastAsia="Times New Roman" w:hAnsi="Times New Roman" w:cs="Times New Roman"/>
                <w:b/>
                <w:sz w:val="18"/>
              </w:rPr>
              <w:t>годишно</w:t>
            </w:r>
            <w:proofErr w:type="spellEnd"/>
            <w:r>
              <w:rPr>
                <w:rFonts w:ascii="Times New Roman" w:eastAsia="Times New Roman" w:hAnsi="Times New Roman" w:cs="Times New Roman"/>
                <w:b/>
                <w:sz w:val="18"/>
              </w:rPr>
              <w:t xml:space="preserve"> </w:t>
            </w:r>
            <w:proofErr w:type="spellStart"/>
            <w:r>
              <w:rPr>
                <w:rFonts w:ascii="Times New Roman" w:eastAsia="Times New Roman" w:hAnsi="Times New Roman" w:cs="Times New Roman"/>
                <w:b/>
                <w:sz w:val="18"/>
              </w:rPr>
              <w:t>ниво</w:t>
            </w:r>
            <w:proofErr w:type="spellEnd"/>
            <w:r>
              <w:rPr>
                <w:rFonts w:ascii="Times New Roman" w:eastAsia="Times New Roman" w:hAnsi="Times New Roman" w:cs="Times New Roman"/>
                <w:b/>
                <w:sz w:val="18"/>
              </w:rPr>
              <w:t xml:space="preserve"> </w:t>
            </w:r>
          </w:p>
        </w:tc>
      </w:tr>
      <w:tr w:rsidR="00C82DA1" w14:paraId="65D3B6E6" w14:textId="77777777" w:rsidTr="007578F8">
        <w:trPr>
          <w:trHeight w:val="269"/>
        </w:trPr>
        <w:tc>
          <w:tcPr>
            <w:tcW w:w="1836" w:type="dxa"/>
            <w:tcBorders>
              <w:top w:val="single" w:sz="4" w:space="0" w:color="FFC000"/>
              <w:left w:val="single" w:sz="4" w:space="0" w:color="000000"/>
              <w:bottom w:val="single" w:sz="4" w:space="0" w:color="FFD966"/>
              <w:right w:val="single" w:sz="4" w:space="0" w:color="FFD966"/>
            </w:tcBorders>
            <w:shd w:val="clear" w:color="auto" w:fill="DBDBDB"/>
          </w:tcPr>
          <w:p w14:paraId="2BC246B8" w14:textId="77777777" w:rsidR="00C82DA1" w:rsidRDefault="00C82DA1" w:rsidP="007578F8">
            <w:pPr>
              <w:spacing w:line="259" w:lineRule="auto"/>
              <w:jc w:val="left"/>
            </w:pPr>
            <w:proofErr w:type="spellStart"/>
            <w:r>
              <w:rPr>
                <w:rFonts w:ascii="Times New Roman" w:eastAsia="Times New Roman" w:hAnsi="Times New Roman" w:cs="Times New Roman"/>
                <w:i/>
                <w:sz w:val="18"/>
              </w:rPr>
              <w:t>Органска</w:t>
            </w:r>
            <w:proofErr w:type="spellEnd"/>
            <w:r>
              <w:rPr>
                <w:rFonts w:ascii="Times New Roman" w:eastAsia="Times New Roman" w:hAnsi="Times New Roman" w:cs="Times New Roman"/>
                <w:i/>
                <w:sz w:val="18"/>
              </w:rPr>
              <w:t xml:space="preserve"> </w:t>
            </w:r>
            <w:proofErr w:type="spellStart"/>
            <w:r>
              <w:rPr>
                <w:rFonts w:ascii="Times New Roman" w:eastAsia="Times New Roman" w:hAnsi="Times New Roman" w:cs="Times New Roman"/>
                <w:i/>
                <w:sz w:val="18"/>
              </w:rPr>
              <w:t>храна</w:t>
            </w:r>
            <w:proofErr w:type="spellEnd"/>
            <w:r>
              <w:rPr>
                <w:rFonts w:ascii="Times New Roman" w:eastAsia="Times New Roman" w:hAnsi="Times New Roman" w:cs="Times New Roman"/>
                <w:i/>
                <w:sz w:val="18"/>
              </w:rPr>
              <w:t xml:space="preserve"> </w:t>
            </w:r>
          </w:p>
        </w:tc>
        <w:tc>
          <w:tcPr>
            <w:tcW w:w="1561" w:type="dxa"/>
            <w:tcBorders>
              <w:top w:val="single" w:sz="4" w:space="0" w:color="FFC000"/>
              <w:left w:val="single" w:sz="4" w:space="0" w:color="FFD966"/>
              <w:bottom w:val="single" w:sz="4" w:space="0" w:color="FFD966"/>
              <w:right w:val="single" w:sz="4" w:space="0" w:color="FFD966"/>
            </w:tcBorders>
            <w:shd w:val="clear" w:color="auto" w:fill="FFF2CC"/>
          </w:tcPr>
          <w:p w14:paraId="571FB9F0" w14:textId="77777777" w:rsidR="00C82DA1" w:rsidRDefault="00C82DA1" w:rsidP="007578F8">
            <w:pPr>
              <w:spacing w:line="259" w:lineRule="auto"/>
              <w:ind w:right="12"/>
              <w:jc w:val="center"/>
            </w:pPr>
            <w:r>
              <w:rPr>
                <w:sz w:val="18"/>
              </w:rPr>
              <w:t xml:space="preserve">25,2  </w:t>
            </w:r>
          </w:p>
        </w:tc>
        <w:tc>
          <w:tcPr>
            <w:tcW w:w="1417" w:type="dxa"/>
            <w:tcBorders>
              <w:top w:val="single" w:sz="4" w:space="0" w:color="FFC000"/>
              <w:left w:val="single" w:sz="4" w:space="0" w:color="FFD966"/>
              <w:bottom w:val="single" w:sz="4" w:space="0" w:color="FFD966"/>
              <w:right w:val="single" w:sz="4" w:space="0" w:color="FFD966"/>
            </w:tcBorders>
            <w:shd w:val="clear" w:color="auto" w:fill="FFF2CC"/>
          </w:tcPr>
          <w:p w14:paraId="772D15C2" w14:textId="77777777" w:rsidR="00C82DA1" w:rsidRDefault="00C82DA1" w:rsidP="007578F8">
            <w:pPr>
              <w:spacing w:line="259" w:lineRule="auto"/>
              <w:ind w:right="13"/>
              <w:jc w:val="center"/>
            </w:pPr>
            <w:r>
              <w:rPr>
                <w:sz w:val="18"/>
              </w:rPr>
              <w:t xml:space="preserve">18,90 </w:t>
            </w:r>
          </w:p>
        </w:tc>
        <w:tc>
          <w:tcPr>
            <w:tcW w:w="1703" w:type="dxa"/>
            <w:tcBorders>
              <w:top w:val="single" w:sz="4" w:space="0" w:color="FFC000"/>
              <w:left w:val="single" w:sz="4" w:space="0" w:color="FFD966"/>
              <w:bottom w:val="single" w:sz="4" w:space="0" w:color="FFD966"/>
              <w:right w:val="single" w:sz="4" w:space="0" w:color="FFD966"/>
            </w:tcBorders>
            <w:shd w:val="clear" w:color="auto" w:fill="FFF2CC"/>
          </w:tcPr>
          <w:p w14:paraId="17A8B10F" w14:textId="77777777" w:rsidR="00C82DA1" w:rsidRDefault="00C82DA1" w:rsidP="007578F8">
            <w:pPr>
              <w:spacing w:line="259" w:lineRule="auto"/>
              <w:ind w:right="12"/>
              <w:jc w:val="center"/>
            </w:pPr>
            <w:r>
              <w:rPr>
                <w:sz w:val="18"/>
              </w:rPr>
              <w:t xml:space="preserve">26,58 </w:t>
            </w:r>
          </w:p>
        </w:tc>
        <w:tc>
          <w:tcPr>
            <w:tcW w:w="1508" w:type="dxa"/>
            <w:tcBorders>
              <w:top w:val="single" w:sz="4" w:space="0" w:color="FFC000"/>
              <w:left w:val="single" w:sz="4" w:space="0" w:color="FFD966"/>
              <w:bottom w:val="single" w:sz="4" w:space="0" w:color="FFD966"/>
              <w:right w:val="single" w:sz="4" w:space="0" w:color="FFD966"/>
            </w:tcBorders>
            <w:shd w:val="clear" w:color="auto" w:fill="FFF2CC"/>
          </w:tcPr>
          <w:p w14:paraId="3D9D5069" w14:textId="77777777" w:rsidR="00C82DA1" w:rsidRDefault="00C82DA1" w:rsidP="007578F8">
            <w:pPr>
              <w:spacing w:line="259" w:lineRule="auto"/>
              <w:ind w:right="10"/>
              <w:jc w:val="center"/>
            </w:pPr>
            <w:r>
              <w:rPr>
                <w:sz w:val="18"/>
              </w:rPr>
              <w:t xml:space="preserve">29,52 </w:t>
            </w:r>
          </w:p>
        </w:tc>
        <w:tc>
          <w:tcPr>
            <w:tcW w:w="1604" w:type="dxa"/>
            <w:tcBorders>
              <w:top w:val="single" w:sz="4" w:space="0" w:color="FFC000"/>
              <w:left w:val="single" w:sz="4" w:space="0" w:color="FFD966"/>
              <w:bottom w:val="single" w:sz="4" w:space="0" w:color="FFD966"/>
              <w:right w:val="single" w:sz="4" w:space="0" w:color="000000"/>
            </w:tcBorders>
            <w:shd w:val="clear" w:color="auto" w:fill="FFF2CC"/>
          </w:tcPr>
          <w:p w14:paraId="57229C51" w14:textId="77777777" w:rsidR="00C82DA1" w:rsidRDefault="00C82DA1" w:rsidP="007578F8">
            <w:pPr>
              <w:spacing w:line="259" w:lineRule="auto"/>
              <w:ind w:right="11"/>
              <w:jc w:val="center"/>
            </w:pPr>
            <w:r>
              <w:rPr>
                <w:sz w:val="18"/>
              </w:rPr>
              <w:t xml:space="preserve">59,86 </w:t>
            </w:r>
          </w:p>
        </w:tc>
      </w:tr>
      <w:tr w:rsidR="00C82DA1" w14:paraId="68ADFBFD" w14:textId="77777777" w:rsidTr="007578F8">
        <w:trPr>
          <w:trHeight w:val="269"/>
        </w:trPr>
        <w:tc>
          <w:tcPr>
            <w:tcW w:w="1836" w:type="dxa"/>
            <w:tcBorders>
              <w:top w:val="single" w:sz="4" w:space="0" w:color="FFD966"/>
              <w:left w:val="single" w:sz="4" w:space="0" w:color="000000"/>
              <w:bottom w:val="single" w:sz="4" w:space="0" w:color="FFD966"/>
              <w:right w:val="single" w:sz="4" w:space="0" w:color="FFD966"/>
            </w:tcBorders>
            <w:shd w:val="clear" w:color="auto" w:fill="DBDBDB"/>
          </w:tcPr>
          <w:p w14:paraId="061C8FD7" w14:textId="77777777" w:rsidR="00C82DA1" w:rsidRDefault="00C82DA1" w:rsidP="007578F8">
            <w:pPr>
              <w:spacing w:line="259" w:lineRule="auto"/>
              <w:jc w:val="left"/>
            </w:pPr>
            <w:proofErr w:type="spellStart"/>
            <w:r>
              <w:rPr>
                <w:rFonts w:ascii="Times New Roman" w:eastAsia="Times New Roman" w:hAnsi="Times New Roman" w:cs="Times New Roman"/>
                <w:i/>
                <w:sz w:val="18"/>
              </w:rPr>
              <w:t>Градинарски</w:t>
            </w:r>
            <w:proofErr w:type="spellEnd"/>
            <w:r>
              <w:rPr>
                <w:rFonts w:ascii="Times New Roman" w:eastAsia="Times New Roman" w:hAnsi="Times New Roman" w:cs="Times New Roman"/>
                <w:i/>
                <w:sz w:val="18"/>
              </w:rPr>
              <w:t xml:space="preserve"> </w:t>
            </w:r>
          </w:p>
        </w:tc>
        <w:tc>
          <w:tcPr>
            <w:tcW w:w="1561" w:type="dxa"/>
            <w:tcBorders>
              <w:top w:val="single" w:sz="4" w:space="0" w:color="FFD966"/>
              <w:left w:val="single" w:sz="4" w:space="0" w:color="FFD966"/>
              <w:bottom w:val="single" w:sz="4" w:space="0" w:color="FFD966"/>
              <w:right w:val="single" w:sz="4" w:space="0" w:color="FFD966"/>
            </w:tcBorders>
          </w:tcPr>
          <w:p w14:paraId="10C6EF5E" w14:textId="77777777" w:rsidR="00C82DA1" w:rsidRDefault="00C82DA1" w:rsidP="007578F8">
            <w:pPr>
              <w:spacing w:line="259" w:lineRule="auto"/>
              <w:ind w:right="12"/>
              <w:jc w:val="center"/>
            </w:pPr>
            <w:r>
              <w:rPr>
                <w:sz w:val="18"/>
              </w:rPr>
              <w:t xml:space="preserve">15,14 </w:t>
            </w:r>
          </w:p>
        </w:tc>
        <w:tc>
          <w:tcPr>
            <w:tcW w:w="1417" w:type="dxa"/>
            <w:tcBorders>
              <w:top w:val="single" w:sz="4" w:space="0" w:color="FFD966"/>
              <w:left w:val="single" w:sz="4" w:space="0" w:color="FFD966"/>
              <w:bottom w:val="single" w:sz="4" w:space="0" w:color="FFD966"/>
              <w:right w:val="single" w:sz="4" w:space="0" w:color="FFD966"/>
            </w:tcBorders>
          </w:tcPr>
          <w:p w14:paraId="3AD9AED5" w14:textId="77777777" w:rsidR="00C82DA1" w:rsidRDefault="00C82DA1" w:rsidP="007578F8">
            <w:pPr>
              <w:spacing w:line="259" w:lineRule="auto"/>
              <w:ind w:right="13"/>
              <w:jc w:val="center"/>
            </w:pPr>
            <w:r>
              <w:rPr>
                <w:sz w:val="18"/>
              </w:rPr>
              <w:t xml:space="preserve">5,00 </w:t>
            </w:r>
          </w:p>
        </w:tc>
        <w:tc>
          <w:tcPr>
            <w:tcW w:w="1703" w:type="dxa"/>
            <w:tcBorders>
              <w:top w:val="single" w:sz="4" w:space="0" w:color="FFD966"/>
              <w:left w:val="single" w:sz="4" w:space="0" w:color="FFD966"/>
              <w:bottom w:val="single" w:sz="4" w:space="0" w:color="FFD966"/>
              <w:right w:val="single" w:sz="4" w:space="0" w:color="FFD966"/>
            </w:tcBorders>
          </w:tcPr>
          <w:p w14:paraId="4C14F85F" w14:textId="77777777" w:rsidR="00C82DA1" w:rsidRDefault="00C82DA1" w:rsidP="007578F8">
            <w:pPr>
              <w:spacing w:line="259" w:lineRule="auto"/>
              <w:ind w:right="12"/>
              <w:jc w:val="center"/>
            </w:pPr>
            <w:r>
              <w:rPr>
                <w:sz w:val="18"/>
              </w:rPr>
              <w:t xml:space="preserve">14,36 </w:t>
            </w:r>
          </w:p>
        </w:tc>
        <w:tc>
          <w:tcPr>
            <w:tcW w:w="1508" w:type="dxa"/>
            <w:tcBorders>
              <w:top w:val="single" w:sz="4" w:space="0" w:color="FFD966"/>
              <w:left w:val="single" w:sz="4" w:space="0" w:color="FFD966"/>
              <w:bottom w:val="single" w:sz="4" w:space="0" w:color="FFD966"/>
              <w:right w:val="single" w:sz="4" w:space="0" w:color="FFD966"/>
            </w:tcBorders>
          </w:tcPr>
          <w:p w14:paraId="5B8929EE" w14:textId="77777777" w:rsidR="00C82DA1" w:rsidRDefault="00C82DA1" w:rsidP="007578F8">
            <w:pPr>
              <w:spacing w:line="259" w:lineRule="auto"/>
              <w:ind w:right="10"/>
              <w:jc w:val="center"/>
            </w:pPr>
            <w:r>
              <w:rPr>
                <w:sz w:val="18"/>
              </w:rPr>
              <w:t xml:space="preserve">18,74 </w:t>
            </w:r>
          </w:p>
        </w:tc>
        <w:tc>
          <w:tcPr>
            <w:tcW w:w="1604" w:type="dxa"/>
            <w:tcBorders>
              <w:top w:val="single" w:sz="4" w:space="0" w:color="FFD966"/>
              <w:left w:val="single" w:sz="4" w:space="0" w:color="FFD966"/>
              <w:bottom w:val="single" w:sz="4" w:space="0" w:color="FFD966"/>
              <w:right w:val="single" w:sz="4" w:space="0" w:color="000000"/>
            </w:tcBorders>
          </w:tcPr>
          <w:p w14:paraId="381A6C00" w14:textId="77777777" w:rsidR="00C82DA1" w:rsidRDefault="00C82DA1" w:rsidP="007578F8">
            <w:pPr>
              <w:spacing w:line="259" w:lineRule="auto"/>
              <w:ind w:right="11"/>
              <w:jc w:val="center"/>
            </w:pPr>
            <w:r>
              <w:rPr>
                <w:sz w:val="18"/>
              </w:rPr>
              <w:t xml:space="preserve">35,63 </w:t>
            </w:r>
          </w:p>
        </w:tc>
      </w:tr>
      <w:tr w:rsidR="00C82DA1" w14:paraId="5EA1A263" w14:textId="77777777" w:rsidTr="007578F8">
        <w:trPr>
          <w:trHeight w:val="269"/>
        </w:trPr>
        <w:tc>
          <w:tcPr>
            <w:tcW w:w="1836" w:type="dxa"/>
            <w:tcBorders>
              <w:top w:val="single" w:sz="4" w:space="0" w:color="FFD966"/>
              <w:left w:val="single" w:sz="4" w:space="0" w:color="000000"/>
              <w:bottom w:val="single" w:sz="4" w:space="0" w:color="FFD966"/>
              <w:right w:val="single" w:sz="4" w:space="0" w:color="FFD966"/>
            </w:tcBorders>
            <w:shd w:val="clear" w:color="auto" w:fill="DBDBDB"/>
          </w:tcPr>
          <w:p w14:paraId="75A8F764" w14:textId="77777777" w:rsidR="00C82DA1" w:rsidRDefault="00C82DA1" w:rsidP="007578F8">
            <w:pPr>
              <w:spacing w:line="259" w:lineRule="auto"/>
              <w:jc w:val="left"/>
            </w:pPr>
            <w:proofErr w:type="spellStart"/>
            <w:r>
              <w:rPr>
                <w:rFonts w:ascii="Times New Roman" w:eastAsia="Times New Roman" w:hAnsi="Times New Roman" w:cs="Times New Roman"/>
                <w:i/>
                <w:sz w:val="18"/>
              </w:rPr>
              <w:t>Дрво</w:t>
            </w:r>
            <w:proofErr w:type="spellEnd"/>
            <w:r>
              <w:rPr>
                <w:rFonts w:ascii="Times New Roman" w:eastAsia="Times New Roman" w:hAnsi="Times New Roman" w:cs="Times New Roman"/>
                <w:i/>
                <w:sz w:val="18"/>
              </w:rPr>
              <w:t xml:space="preserve"> </w:t>
            </w:r>
          </w:p>
        </w:tc>
        <w:tc>
          <w:tcPr>
            <w:tcW w:w="1561" w:type="dxa"/>
            <w:tcBorders>
              <w:top w:val="single" w:sz="4" w:space="0" w:color="FFD966"/>
              <w:left w:val="single" w:sz="4" w:space="0" w:color="FFD966"/>
              <w:bottom w:val="single" w:sz="4" w:space="0" w:color="FFD966"/>
              <w:right w:val="single" w:sz="4" w:space="0" w:color="FFD966"/>
            </w:tcBorders>
            <w:shd w:val="clear" w:color="auto" w:fill="FFF2CC"/>
          </w:tcPr>
          <w:p w14:paraId="6E27B967" w14:textId="77777777" w:rsidR="00C82DA1" w:rsidRDefault="00C82DA1" w:rsidP="007578F8">
            <w:pPr>
              <w:spacing w:line="259" w:lineRule="auto"/>
              <w:ind w:right="12"/>
              <w:jc w:val="center"/>
            </w:pPr>
            <w:r>
              <w:rPr>
                <w:sz w:val="18"/>
              </w:rPr>
              <w:t xml:space="preserve">2,75 </w:t>
            </w:r>
          </w:p>
        </w:tc>
        <w:tc>
          <w:tcPr>
            <w:tcW w:w="1417" w:type="dxa"/>
            <w:tcBorders>
              <w:top w:val="single" w:sz="4" w:space="0" w:color="FFD966"/>
              <w:left w:val="single" w:sz="4" w:space="0" w:color="FFD966"/>
              <w:bottom w:val="single" w:sz="4" w:space="0" w:color="FFD966"/>
              <w:right w:val="single" w:sz="4" w:space="0" w:color="FFD966"/>
            </w:tcBorders>
            <w:shd w:val="clear" w:color="auto" w:fill="FFF2CC"/>
          </w:tcPr>
          <w:p w14:paraId="05008AD9" w14:textId="77777777" w:rsidR="00C82DA1" w:rsidRDefault="00C82DA1" w:rsidP="007578F8">
            <w:pPr>
              <w:spacing w:line="259" w:lineRule="auto"/>
              <w:ind w:right="13"/>
              <w:jc w:val="center"/>
            </w:pPr>
            <w:r>
              <w:rPr>
                <w:sz w:val="18"/>
              </w:rPr>
              <w:t xml:space="preserve">0,00 </w:t>
            </w:r>
          </w:p>
        </w:tc>
        <w:tc>
          <w:tcPr>
            <w:tcW w:w="1703" w:type="dxa"/>
            <w:tcBorders>
              <w:top w:val="single" w:sz="4" w:space="0" w:color="FFD966"/>
              <w:left w:val="single" w:sz="4" w:space="0" w:color="FFD966"/>
              <w:bottom w:val="single" w:sz="4" w:space="0" w:color="FFD966"/>
              <w:right w:val="single" w:sz="4" w:space="0" w:color="FFD966"/>
            </w:tcBorders>
            <w:shd w:val="clear" w:color="auto" w:fill="FFF2CC"/>
          </w:tcPr>
          <w:p w14:paraId="00DB6600" w14:textId="77777777" w:rsidR="00C82DA1" w:rsidRDefault="00C82DA1" w:rsidP="007578F8">
            <w:pPr>
              <w:spacing w:line="259" w:lineRule="auto"/>
              <w:ind w:right="12"/>
              <w:jc w:val="center"/>
            </w:pPr>
            <w:r>
              <w:rPr>
                <w:sz w:val="18"/>
              </w:rPr>
              <w:t xml:space="preserve">2,90 </w:t>
            </w:r>
          </w:p>
        </w:tc>
        <w:tc>
          <w:tcPr>
            <w:tcW w:w="1508" w:type="dxa"/>
            <w:tcBorders>
              <w:top w:val="single" w:sz="4" w:space="0" w:color="FFD966"/>
              <w:left w:val="single" w:sz="4" w:space="0" w:color="FFD966"/>
              <w:bottom w:val="single" w:sz="4" w:space="0" w:color="FFD966"/>
              <w:right w:val="single" w:sz="4" w:space="0" w:color="FFD966"/>
            </w:tcBorders>
            <w:shd w:val="clear" w:color="auto" w:fill="FFF2CC"/>
          </w:tcPr>
          <w:p w14:paraId="7BE4C631" w14:textId="77777777" w:rsidR="00C82DA1" w:rsidRDefault="00C82DA1" w:rsidP="007578F8">
            <w:pPr>
              <w:spacing w:line="259" w:lineRule="auto"/>
              <w:ind w:right="10"/>
              <w:jc w:val="center"/>
            </w:pPr>
            <w:r>
              <w:rPr>
                <w:sz w:val="18"/>
              </w:rPr>
              <w:t xml:space="preserve">2,10 </w:t>
            </w:r>
          </w:p>
        </w:tc>
        <w:tc>
          <w:tcPr>
            <w:tcW w:w="1604" w:type="dxa"/>
            <w:tcBorders>
              <w:top w:val="single" w:sz="4" w:space="0" w:color="FFD966"/>
              <w:left w:val="single" w:sz="4" w:space="0" w:color="FFD966"/>
              <w:bottom w:val="single" w:sz="4" w:space="0" w:color="FFD966"/>
              <w:right w:val="single" w:sz="4" w:space="0" w:color="000000"/>
            </w:tcBorders>
            <w:shd w:val="clear" w:color="auto" w:fill="FFF2CC"/>
          </w:tcPr>
          <w:p w14:paraId="12944ED9" w14:textId="77777777" w:rsidR="00C82DA1" w:rsidRDefault="00C82DA1" w:rsidP="007578F8">
            <w:pPr>
              <w:spacing w:line="259" w:lineRule="auto"/>
              <w:ind w:right="11"/>
              <w:jc w:val="center"/>
            </w:pPr>
            <w:r>
              <w:rPr>
                <w:sz w:val="18"/>
              </w:rPr>
              <w:t xml:space="preserve">5,88 </w:t>
            </w:r>
          </w:p>
        </w:tc>
      </w:tr>
      <w:tr w:rsidR="00C82DA1" w14:paraId="61A519A5" w14:textId="77777777" w:rsidTr="007578F8">
        <w:trPr>
          <w:trHeight w:val="269"/>
        </w:trPr>
        <w:tc>
          <w:tcPr>
            <w:tcW w:w="1836" w:type="dxa"/>
            <w:tcBorders>
              <w:top w:val="single" w:sz="4" w:space="0" w:color="FFD966"/>
              <w:left w:val="single" w:sz="4" w:space="0" w:color="000000"/>
              <w:bottom w:val="single" w:sz="4" w:space="0" w:color="FFD966"/>
              <w:right w:val="single" w:sz="4" w:space="0" w:color="FFD966"/>
            </w:tcBorders>
            <w:shd w:val="clear" w:color="auto" w:fill="DBDBDB"/>
          </w:tcPr>
          <w:p w14:paraId="79DF9BB5" w14:textId="77777777" w:rsidR="00C82DA1" w:rsidRDefault="00C82DA1" w:rsidP="007578F8">
            <w:pPr>
              <w:spacing w:line="259" w:lineRule="auto"/>
              <w:jc w:val="left"/>
            </w:pPr>
            <w:proofErr w:type="spellStart"/>
            <w:r>
              <w:rPr>
                <w:rFonts w:ascii="Times New Roman" w:eastAsia="Times New Roman" w:hAnsi="Times New Roman" w:cs="Times New Roman"/>
                <w:i/>
                <w:sz w:val="18"/>
              </w:rPr>
              <w:t>Хартија</w:t>
            </w:r>
            <w:proofErr w:type="spellEnd"/>
            <w:r>
              <w:rPr>
                <w:rFonts w:ascii="Times New Roman" w:eastAsia="Times New Roman" w:hAnsi="Times New Roman" w:cs="Times New Roman"/>
                <w:i/>
                <w:sz w:val="18"/>
              </w:rPr>
              <w:t xml:space="preserve"> и </w:t>
            </w:r>
            <w:proofErr w:type="spellStart"/>
            <w:r>
              <w:rPr>
                <w:rFonts w:ascii="Times New Roman" w:eastAsia="Times New Roman" w:hAnsi="Times New Roman" w:cs="Times New Roman"/>
                <w:i/>
                <w:sz w:val="18"/>
              </w:rPr>
              <w:t>картон</w:t>
            </w:r>
            <w:proofErr w:type="spellEnd"/>
            <w:r>
              <w:rPr>
                <w:rFonts w:ascii="Times New Roman" w:eastAsia="Times New Roman" w:hAnsi="Times New Roman" w:cs="Times New Roman"/>
                <w:i/>
                <w:sz w:val="18"/>
              </w:rPr>
              <w:t xml:space="preserve"> </w:t>
            </w:r>
          </w:p>
        </w:tc>
        <w:tc>
          <w:tcPr>
            <w:tcW w:w="1561" w:type="dxa"/>
            <w:tcBorders>
              <w:top w:val="single" w:sz="4" w:space="0" w:color="FFD966"/>
              <w:left w:val="single" w:sz="4" w:space="0" w:color="FFD966"/>
              <w:bottom w:val="single" w:sz="4" w:space="0" w:color="FFD966"/>
              <w:right w:val="single" w:sz="4" w:space="0" w:color="FFD966"/>
            </w:tcBorders>
          </w:tcPr>
          <w:p w14:paraId="1265769A" w14:textId="77777777" w:rsidR="00C82DA1" w:rsidRDefault="00C82DA1" w:rsidP="007578F8">
            <w:pPr>
              <w:spacing w:line="259" w:lineRule="auto"/>
              <w:ind w:right="12"/>
              <w:jc w:val="center"/>
            </w:pPr>
            <w:r>
              <w:rPr>
                <w:sz w:val="18"/>
              </w:rPr>
              <w:t xml:space="preserve">9,35 </w:t>
            </w:r>
          </w:p>
        </w:tc>
        <w:tc>
          <w:tcPr>
            <w:tcW w:w="1417" w:type="dxa"/>
            <w:tcBorders>
              <w:top w:val="single" w:sz="4" w:space="0" w:color="FFD966"/>
              <w:left w:val="single" w:sz="4" w:space="0" w:color="FFD966"/>
              <w:bottom w:val="single" w:sz="4" w:space="0" w:color="FFD966"/>
              <w:right w:val="single" w:sz="4" w:space="0" w:color="FFD966"/>
            </w:tcBorders>
          </w:tcPr>
          <w:p w14:paraId="5983B18F" w14:textId="77777777" w:rsidR="00C82DA1" w:rsidRDefault="00C82DA1" w:rsidP="007578F8">
            <w:pPr>
              <w:spacing w:line="259" w:lineRule="auto"/>
              <w:ind w:right="13"/>
              <w:jc w:val="center"/>
            </w:pPr>
            <w:r>
              <w:rPr>
                <w:sz w:val="18"/>
              </w:rPr>
              <w:t xml:space="preserve">16,85 </w:t>
            </w:r>
          </w:p>
        </w:tc>
        <w:tc>
          <w:tcPr>
            <w:tcW w:w="1703" w:type="dxa"/>
            <w:tcBorders>
              <w:top w:val="single" w:sz="4" w:space="0" w:color="FFD966"/>
              <w:left w:val="single" w:sz="4" w:space="0" w:color="FFD966"/>
              <w:bottom w:val="single" w:sz="4" w:space="0" w:color="FFD966"/>
              <w:right w:val="single" w:sz="4" w:space="0" w:color="FFD966"/>
            </w:tcBorders>
          </w:tcPr>
          <w:p w14:paraId="2C3F9CF5" w14:textId="77777777" w:rsidR="00C82DA1" w:rsidRDefault="00C82DA1" w:rsidP="007578F8">
            <w:pPr>
              <w:spacing w:line="259" w:lineRule="auto"/>
              <w:ind w:right="12"/>
              <w:jc w:val="center"/>
            </w:pPr>
            <w:r>
              <w:rPr>
                <w:sz w:val="18"/>
              </w:rPr>
              <w:t xml:space="preserve">11,14 </w:t>
            </w:r>
          </w:p>
        </w:tc>
        <w:tc>
          <w:tcPr>
            <w:tcW w:w="1508" w:type="dxa"/>
            <w:tcBorders>
              <w:top w:val="single" w:sz="4" w:space="0" w:color="FFD966"/>
              <w:left w:val="single" w:sz="4" w:space="0" w:color="FFD966"/>
              <w:bottom w:val="single" w:sz="4" w:space="0" w:color="FFD966"/>
              <w:right w:val="single" w:sz="4" w:space="0" w:color="FFD966"/>
            </w:tcBorders>
          </w:tcPr>
          <w:p w14:paraId="1F752CF6" w14:textId="77777777" w:rsidR="00C82DA1" w:rsidRDefault="00C82DA1" w:rsidP="007578F8">
            <w:pPr>
              <w:spacing w:line="259" w:lineRule="auto"/>
              <w:ind w:right="10"/>
              <w:jc w:val="center"/>
            </w:pPr>
            <w:r>
              <w:rPr>
                <w:sz w:val="18"/>
              </w:rPr>
              <w:t xml:space="preserve">10,69 </w:t>
            </w:r>
          </w:p>
        </w:tc>
        <w:tc>
          <w:tcPr>
            <w:tcW w:w="1604" w:type="dxa"/>
            <w:tcBorders>
              <w:top w:val="single" w:sz="4" w:space="0" w:color="FFD966"/>
              <w:left w:val="single" w:sz="4" w:space="0" w:color="FFD966"/>
              <w:bottom w:val="single" w:sz="4" w:space="0" w:color="FFD966"/>
              <w:right w:val="single" w:sz="4" w:space="0" w:color="000000"/>
            </w:tcBorders>
          </w:tcPr>
          <w:p w14:paraId="6D4A978E" w14:textId="77777777" w:rsidR="00C82DA1" w:rsidRDefault="00C82DA1" w:rsidP="007578F8">
            <w:pPr>
              <w:spacing w:line="259" w:lineRule="auto"/>
              <w:ind w:right="11"/>
              <w:jc w:val="center"/>
            </w:pPr>
            <w:r>
              <w:rPr>
                <w:sz w:val="18"/>
              </w:rPr>
              <w:t xml:space="preserve">22,79 </w:t>
            </w:r>
          </w:p>
        </w:tc>
      </w:tr>
      <w:tr w:rsidR="00C82DA1" w14:paraId="46D4B583" w14:textId="77777777" w:rsidTr="007578F8">
        <w:trPr>
          <w:trHeight w:val="269"/>
        </w:trPr>
        <w:tc>
          <w:tcPr>
            <w:tcW w:w="1836" w:type="dxa"/>
            <w:tcBorders>
              <w:top w:val="single" w:sz="4" w:space="0" w:color="FFD966"/>
              <w:left w:val="single" w:sz="4" w:space="0" w:color="000000"/>
              <w:bottom w:val="single" w:sz="4" w:space="0" w:color="FFD966"/>
              <w:right w:val="single" w:sz="4" w:space="0" w:color="FFD966"/>
            </w:tcBorders>
            <w:shd w:val="clear" w:color="auto" w:fill="DBDBDB"/>
          </w:tcPr>
          <w:p w14:paraId="15D5C0E9" w14:textId="77777777" w:rsidR="00C82DA1" w:rsidRDefault="00C82DA1" w:rsidP="007578F8">
            <w:pPr>
              <w:spacing w:line="259" w:lineRule="auto"/>
              <w:jc w:val="left"/>
            </w:pPr>
            <w:proofErr w:type="spellStart"/>
            <w:r>
              <w:rPr>
                <w:rFonts w:ascii="Times New Roman" w:eastAsia="Times New Roman" w:hAnsi="Times New Roman" w:cs="Times New Roman"/>
                <w:i/>
                <w:sz w:val="18"/>
              </w:rPr>
              <w:t>Пластика</w:t>
            </w:r>
            <w:proofErr w:type="spellEnd"/>
            <w:r>
              <w:rPr>
                <w:rFonts w:ascii="Times New Roman" w:eastAsia="Times New Roman" w:hAnsi="Times New Roman" w:cs="Times New Roman"/>
                <w:i/>
                <w:sz w:val="18"/>
              </w:rPr>
              <w:t xml:space="preserve"> </w:t>
            </w:r>
          </w:p>
        </w:tc>
        <w:tc>
          <w:tcPr>
            <w:tcW w:w="1561" w:type="dxa"/>
            <w:tcBorders>
              <w:top w:val="single" w:sz="4" w:space="0" w:color="FFD966"/>
              <w:left w:val="single" w:sz="4" w:space="0" w:color="FFD966"/>
              <w:bottom w:val="single" w:sz="4" w:space="0" w:color="FFD966"/>
              <w:right w:val="single" w:sz="4" w:space="0" w:color="FFD966"/>
            </w:tcBorders>
            <w:shd w:val="clear" w:color="auto" w:fill="FFF2CC"/>
          </w:tcPr>
          <w:p w14:paraId="445668AF" w14:textId="77777777" w:rsidR="00C82DA1" w:rsidRDefault="00C82DA1" w:rsidP="007578F8">
            <w:pPr>
              <w:spacing w:line="259" w:lineRule="auto"/>
              <w:ind w:right="12"/>
              <w:jc w:val="center"/>
            </w:pPr>
            <w:r>
              <w:rPr>
                <w:sz w:val="18"/>
              </w:rPr>
              <w:t xml:space="preserve">10,79 </w:t>
            </w:r>
          </w:p>
        </w:tc>
        <w:tc>
          <w:tcPr>
            <w:tcW w:w="1417" w:type="dxa"/>
            <w:tcBorders>
              <w:top w:val="single" w:sz="4" w:space="0" w:color="FFD966"/>
              <w:left w:val="single" w:sz="4" w:space="0" w:color="FFD966"/>
              <w:bottom w:val="single" w:sz="4" w:space="0" w:color="FFD966"/>
              <w:right w:val="single" w:sz="4" w:space="0" w:color="FFD966"/>
            </w:tcBorders>
            <w:shd w:val="clear" w:color="auto" w:fill="FFF2CC"/>
          </w:tcPr>
          <w:p w14:paraId="41FAEAB3" w14:textId="77777777" w:rsidR="00C82DA1" w:rsidRDefault="00C82DA1" w:rsidP="007578F8">
            <w:pPr>
              <w:spacing w:line="259" w:lineRule="auto"/>
              <w:ind w:right="13"/>
              <w:jc w:val="center"/>
            </w:pPr>
            <w:r>
              <w:rPr>
                <w:sz w:val="18"/>
              </w:rPr>
              <w:t xml:space="preserve">23,09 </w:t>
            </w:r>
          </w:p>
        </w:tc>
        <w:tc>
          <w:tcPr>
            <w:tcW w:w="1703" w:type="dxa"/>
            <w:tcBorders>
              <w:top w:val="single" w:sz="4" w:space="0" w:color="FFD966"/>
              <w:left w:val="single" w:sz="4" w:space="0" w:color="FFD966"/>
              <w:bottom w:val="single" w:sz="4" w:space="0" w:color="FFD966"/>
              <w:right w:val="single" w:sz="4" w:space="0" w:color="FFD966"/>
            </w:tcBorders>
            <w:shd w:val="clear" w:color="auto" w:fill="FFF2CC"/>
          </w:tcPr>
          <w:p w14:paraId="520AA8CC" w14:textId="77777777" w:rsidR="00C82DA1" w:rsidRDefault="00C82DA1" w:rsidP="007578F8">
            <w:pPr>
              <w:spacing w:line="259" w:lineRule="auto"/>
              <w:ind w:right="12"/>
              <w:jc w:val="center"/>
            </w:pPr>
            <w:r>
              <w:rPr>
                <w:sz w:val="18"/>
              </w:rPr>
              <w:t xml:space="preserve">9,39 </w:t>
            </w:r>
          </w:p>
        </w:tc>
        <w:tc>
          <w:tcPr>
            <w:tcW w:w="1508" w:type="dxa"/>
            <w:tcBorders>
              <w:top w:val="single" w:sz="4" w:space="0" w:color="FFD966"/>
              <w:left w:val="single" w:sz="4" w:space="0" w:color="FFD966"/>
              <w:bottom w:val="single" w:sz="4" w:space="0" w:color="FFD966"/>
              <w:right w:val="single" w:sz="4" w:space="0" w:color="FFD966"/>
            </w:tcBorders>
            <w:shd w:val="clear" w:color="auto" w:fill="FFF2CC"/>
          </w:tcPr>
          <w:p w14:paraId="7DFA76CB" w14:textId="77777777" w:rsidR="00C82DA1" w:rsidRDefault="00C82DA1" w:rsidP="007578F8">
            <w:pPr>
              <w:spacing w:line="259" w:lineRule="auto"/>
              <w:ind w:right="10"/>
              <w:jc w:val="center"/>
            </w:pPr>
            <w:r>
              <w:rPr>
                <w:sz w:val="18"/>
              </w:rPr>
              <w:t xml:space="preserve">10,79 </w:t>
            </w:r>
          </w:p>
        </w:tc>
        <w:tc>
          <w:tcPr>
            <w:tcW w:w="1604" w:type="dxa"/>
            <w:tcBorders>
              <w:top w:val="single" w:sz="4" w:space="0" w:color="FFD966"/>
              <w:left w:val="single" w:sz="4" w:space="0" w:color="FFD966"/>
              <w:bottom w:val="single" w:sz="4" w:space="0" w:color="FFD966"/>
              <w:right w:val="single" w:sz="4" w:space="0" w:color="000000"/>
            </w:tcBorders>
            <w:shd w:val="clear" w:color="auto" w:fill="FFF2CC"/>
          </w:tcPr>
          <w:p w14:paraId="0CAC3E0A" w14:textId="77777777" w:rsidR="00C82DA1" w:rsidRDefault="00C82DA1" w:rsidP="007578F8">
            <w:pPr>
              <w:spacing w:line="259" w:lineRule="auto"/>
              <w:ind w:right="11"/>
              <w:jc w:val="center"/>
            </w:pPr>
            <w:r>
              <w:rPr>
                <w:sz w:val="18"/>
              </w:rPr>
              <w:t xml:space="preserve">23,43 </w:t>
            </w:r>
          </w:p>
        </w:tc>
      </w:tr>
      <w:tr w:rsidR="00C82DA1" w14:paraId="45929465" w14:textId="77777777" w:rsidTr="007578F8">
        <w:trPr>
          <w:trHeight w:val="269"/>
        </w:trPr>
        <w:tc>
          <w:tcPr>
            <w:tcW w:w="1836" w:type="dxa"/>
            <w:tcBorders>
              <w:top w:val="single" w:sz="4" w:space="0" w:color="FFD966"/>
              <w:left w:val="single" w:sz="4" w:space="0" w:color="000000"/>
              <w:bottom w:val="single" w:sz="4" w:space="0" w:color="FFD966"/>
              <w:right w:val="single" w:sz="4" w:space="0" w:color="FFD966"/>
            </w:tcBorders>
            <w:shd w:val="clear" w:color="auto" w:fill="DBDBDB"/>
          </w:tcPr>
          <w:p w14:paraId="69443F0D" w14:textId="77777777" w:rsidR="00C82DA1" w:rsidRDefault="00C82DA1" w:rsidP="007578F8">
            <w:pPr>
              <w:spacing w:line="259" w:lineRule="auto"/>
              <w:jc w:val="left"/>
            </w:pPr>
            <w:proofErr w:type="spellStart"/>
            <w:r>
              <w:rPr>
                <w:rFonts w:ascii="Times New Roman" w:eastAsia="Times New Roman" w:hAnsi="Times New Roman" w:cs="Times New Roman"/>
                <w:i/>
                <w:sz w:val="18"/>
              </w:rPr>
              <w:t>Стакло</w:t>
            </w:r>
            <w:proofErr w:type="spellEnd"/>
            <w:r>
              <w:rPr>
                <w:rFonts w:ascii="Times New Roman" w:eastAsia="Times New Roman" w:hAnsi="Times New Roman" w:cs="Times New Roman"/>
                <w:i/>
                <w:sz w:val="18"/>
              </w:rPr>
              <w:t xml:space="preserve"> </w:t>
            </w:r>
          </w:p>
        </w:tc>
        <w:tc>
          <w:tcPr>
            <w:tcW w:w="1561" w:type="dxa"/>
            <w:tcBorders>
              <w:top w:val="single" w:sz="4" w:space="0" w:color="FFD966"/>
              <w:left w:val="single" w:sz="4" w:space="0" w:color="FFD966"/>
              <w:bottom w:val="single" w:sz="4" w:space="0" w:color="FFD966"/>
              <w:right w:val="single" w:sz="4" w:space="0" w:color="FFD966"/>
            </w:tcBorders>
          </w:tcPr>
          <w:p w14:paraId="7A33B51A" w14:textId="77777777" w:rsidR="00C82DA1" w:rsidRDefault="00C82DA1" w:rsidP="007578F8">
            <w:pPr>
              <w:spacing w:line="259" w:lineRule="auto"/>
              <w:ind w:right="12"/>
              <w:jc w:val="center"/>
            </w:pPr>
            <w:r>
              <w:rPr>
                <w:sz w:val="18"/>
              </w:rPr>
              <w:t xml:space="preserve">10,93 </w:t>
            </w:r>
          </w:p>
        </w:tc>
        <w:tc>
          <w:tcPr>
            <w:tcW w:w="1417" w:type="dxa"/>
            <w:tcBorders>
              <w:top w:val="single" w:sz="4" w:space="0" w:color="FFD966"/>
              <w:left w:val="single" w:sz="4" w:space="0" w:color="FFD966"/>
              <w:bottom w:val="single" w:sz="4" w:space="0" w:color="FFD966"/>
              <w:right w:val="single" w:sz="4" w:space="0" w:color="FFD966"/>
            </w:tcBorders>
          </w:tcPr>
          <w:p w14:paraId="2CB7AF6A" w14:textId="77777777" w:rsidR="00C82DA1" w:rsidRDefault="00C82DA1" w:rsidP="007578F8">
            <w:pPr>
              <w:spacing w:line="259" w:lineRule="auto"/>
              <w:ind w:right="13"/>
              <w:jc w:val="center"/>
            </w:pPr>
            <w:r>
              <w:rPr>
                <w:sz w:val="18"/>
              </w:rPr>
              <w:t xml:space="preserve">14,35 </w:t>
            </w:r>
          </w:p>
        </w:tc>
        <w:tc>
          <w:tcPr>
            <w:tcW w:w="1703" w:type="dxa"/>
            <w:tcBorders>
              <w:top w:val="single" w:sz="4" w:space="0" w:color="FFD966"/>
              <w:left w:val="single" w:sz="4" w:space="0" w:color="FFD966"/>
              <w:bottom w:val="single" w:sz="4" w:space="0" w:color="FFD966"/>
              <w:right w:val="single" w:sz="4" w:space="0" w:color="FFD966"/>
            </w:tcBorders>
          </w:tcPr>
          <w:p w14:paraId="1DD150D9" w14:textId="77777777" w:rsidR="00C82DA1" w:rsidRDefault="00C82DA1" w:rsidP="007578F8">
            <w:pPr>
              <w:spacing w:line="259" w:lineRule="auto"/>
              <w:ind w:right="12"/>
              <w:jc w:val="center"/>
            </w:pPr>
            <w:r>
              <w:rPr>
                <w:sz w:val="18"/>
              </w:rPr>
              <w:t xml:space="preserve">9,52 </w:t>
            </w:r>
          </w:p>
        </w:tc>
        <w:tc>
          <w:tcPr>
            <w:tcW w:w="1508" w:type="dxa"/>
            <w:tcBorders>
              <w:top w:val="single" w:sz="4" w:space="0" w:color="FFD966"/>
              <w:left w:val="single" w:sz="4" w:space="0" w:color="FFD966"/>
              <w:bottom w:val="single" w:sz="4" w:space="0" w:color="FFD966"/>
              <w:right w:val="single" w:sz="4" w:space="0" w:color="FFD966"/>
            </w:tcBorders>
          </w:tcPr>
          <w:p w14:paraId="0217586C" w14:textId="77777777" w:rsidR="00C82DA1" w:rsidRDefault="00C82DA1" w:rsidP="007578F8">
            <w:pPr>
              <w:spacing w:line="259" w:lineRule="auto"/>
              <w:ind w:right="10"/>
              <w:jc w:val="center"/>
            </w:pPr>
            <w:r>
              <w:rPr>
                <w:sz w:val="18"/>
              </w:rPr>
              <w:t xml:space="preserve">11,66 </w:t>
            </w:r>
          </w:p>
        </w:tc>
        <w:tc>
          <w:tcPr>
            <w:tcW w:w="1604" w:type="dxa"/>
            <w:tcBorders>
              <w:top w:val="single" w:sz="4" w:space="0" w:color="FFD966"/>
              <w:left w:val="single" w:sz="4" w:space="0" w:color="FFD966"/>
              <w:bottom w:val="single" w:sz="4" w:space="0" w:color="FFD966"/>
              <w:right w:val="single" w:sz="4" w:space="0" w:color="000000"/>
            </w:tcBorders>
          </w:tcPr>
          <w:p w14:paraId="54A7D491" w14:textId="77777777" w:rsidR="00C82DA1" w:rsidRDefault="00C82DA1" w:rsidP="007578F8">
            <w:pPr>
              <w:spacing w:line="259" w:lineRule="auto"/>
              <w:ind w:right="11"/>
              <w:jc w:val="center"/>
            </w:pPr>
            <w:r>
              <w:rPr>
                <w:sz w:val="18"/>
              </w:rPr>
              <w:t xml:space="preserve">24,17 </w:t>
            </w:r>
          </w:p>
        </w:tc>
      </w:tr>
      <w:tr w:rsidR="00C82DA1" w14:paraId="2B8BB4E2" w14:textId="77777777" w:rsidTr="007578F8">
        <w:trPr>
          <w:trHeight w:val="269"/>
        </w:trPr>
        <w:tc>
          <w:tcPr>
            <w:tcW w:w="1836" w:type="dxa"/>
            <w:tcBorders>
              <w:top w:val="single" w:sz="4" w:space="0" w:color="FFD966"/>
              <w:left w:val="single" w:sz="4" w:space="0" w:color="000000"/>
              <w:bottom w:val="single" w:sz="4" w:space="0" w:color="FFD966"/>
              <w:right w:val="single" w:sz="4" w:space="0" w:color="FFD966"/>
            </w:tcBorders>
            <w:shd w:val="clear" w:color="auto" w:fill="DBDBDB"/>
          </w:tcPr>
          <w:p w14:paraId="2353CFBE" w14:textId="77777777" w:rsidR="00C82DA1" w:rsidRDefault="00C82DA1" w:rsidP="007578F8">
            <w:pPr>
              <w:spacing w:line="259" w:lineRule="auto"/>
              <w:jc w:val="left"/>
            </w:pPr>
            <w:proofErr w:type="spellStart"/>
            <w:r>
              <w:rPr>
                <w:rFonts w:ascii="Times New Roman" w:eastAsia="Times New Roman" w:hAnsi="Times New Roman" w:cs="Times New Roman"/>
                <w:i/>
                <w:sz w:val="18"/>
              </w:rPr>
              <w:t>Текстил</w:t>
            </w:r>
            <w:proofErr w:type="spellEnd"/>
            <w:r>
              <w:rPr>
                <w:rFonts w:ascii="Times New Roman" w:eastAsia="Times New Roman" w:hAnsi="Times New Roman" w:cs="Times New Roman"/>
                <w:i/>
                <w:sz w:val="18"/>
              </w:rPr>
              <w:t xml:space="preserve"> </w:t>
            </w:r>
          </w:p>
        </w:tc>
        <w:tc>
          <w:tcPr>
            <w:tcW w:w="1561" w:type="dxa"/>
            <w:tcBorders>
              <w:top w:val="single" w:sz="4" w:space="0" w:color="FFD966"/>
              <w:left w:val="single" w:sz="4" w:space="0" w:color="FFD966"/>
              <w:bottom w:val="single" w:sz="4" w:space="0" w:color="FFD966"/>
              <w:right w:val="single" w:sz="4" w:space="0" w:color="FFD966"/>
            </w:tcBorders>
            <w:shd w:val="clear" w:color="auto" w:fill="FFF2CC"/>
          </w:tcPr>
          <w:p w14:paraId="615578D3" w14:textId="77777777" w:rsidR="00C82DA1" w:rsidRDefault="00C82DA1" w:rsidP="007578F8">
            <w:pPr>
              <w:spacing w:line="259" w:lineRule="auto"/>
              <w:ind w:right="10"/>
              <w:jc w:val="center"/>
            </w:pPr>
            <w:r>
              <w:rPr>
                <w:sz w:val="18"/>
              </w:rPr>
              <w:t xml:space="preserve">0,7 </w:t>
            </w:r>
          </w:p>
        </w:tc>
        <w:tc>
          <w:tcPr>
            <w:tcW w:w="1417" w:type="dxa"/>
            <w:tcBorders>
              <w:top w:val="single" w:sz="4" w:space="0" w:color="FFD966"/>
              <w:left w:val="single" w:sz="4" w:space="0" w:color="FFD966"/>
              <w:bottom w:val="single" w:sz="4" w:space="0" w:color="FFD966"/>
              <w:right w:val="single" w:sz="4" w:space="0" w:color="FFD966"/>
            </w:tcBorders>
            <w:shd w:val="clear" w:color="auto" w:fill="FFF2CC"/>
          </w:tcPr>
          <w:p w14:paraId="27091776" w14:textId="77777777" w:rsidR="00C82DA1" w:rsidRDefault="00C82DA1" w:rsidP="007578F8">
            <w:pPr>
              <w:spacing w:line="259" w:lineRule="auto"/>
              <w:ind w:right="13"/>
              <w:jc w:val="center"/>
            </w:pPr>
            <w:r>
              <w:rPr>
                <w:sz w:val="18"/>
              </w:rPr>
              <w:t xml:space="preserve">0,00 </w:t>
            </w:r>
          </w:p>
        </w:tc>
        <w:tc>
          <w:tcPr>
            <w:tcW w:w="1703" w:type="dxa"/>
            <w:tcBorders>
              <w:top w:val="single" w:sz="4" w:space="0" w:color="FFD966"/>
              <w:left w:val="single" w:sz="4" w:space="0" w:color="FFD966"/>
              <w:bottom w:val="single" w:sz="4" w:space="0" w:color="FFD966"/>
              <w:right w:val="single" w:sz="4" w:space="0" w:color="FFD966"/>
            </w:tcBorders>
            <w:shd w:val="clear" w:color="auto" w:fill="FFF2CC"/>
          </w:tcPr>
          <w:p w14:paraId="22D5D76C" w14:textId="77777777" w:rsidR="00C82DA1" w:rsidRDefault="00C82DA1" w:rsidP="007578F8">
            <w:pPr>
              <w:spacing w:line="259" w:lineRule="auto"/>
              <w:ind w:right="12"/>
              <w:jc w:val="center"/>
            </w:pPr>
            <w:r>
              <w:rPr>
                <w:sz w:val="18"/>
              </w:rPr>
              <w:t xml:space="preserve">0,67 </w:t>
            </w:r>
          </w:p>
        </w:tc>
        <w:tc>
          <w:tcPr>
            <w:tcW w:w="1508" w:type="dxa"/>
            <w:tcBorders>
              <w:top w:val="single" w:sz="4" w:space="0" w:color="FFD966"/>
              <w:left w:val="single" w:sz="4" w:space="0" w:color="FFD966"/>
              <w:bottom w:val="single" w:sz="4" w:space="0" w:color="FFD966"/>
              <w:right w:val="single" w:sz="4" w:space="0" w:color="FFD966"/>
            </w:tcBorders>
            <w:shd w:val="clear" w:color="auto" w:fill="FFF2CC"/>
          </w:tcPr>
          <w:p w14:paraId="00B5FDA4" w14:textId="77777777" w:rsidR="00C82DA1" w:rsidRDefault="00C82DA1" w:rsidP="007578F8">
            <w:pPr>
              <w:spacing w:line="259" w:lineRule="auto"/>
              <w:ind w:right="10"/>
              <w:jc w:val="center"/>
            </w:pPr>
            <w:r>
              <w:rPr>
                <w:sz w:val="18"/>
              </w:rPr>
              <w:t xml:space="preserve">0,75 </w:t>
            </w:r>
          </w:p>
        </w:tc>
        <w:tc>
          <w:tcPr>
            <w:tcW w:w="1604" w:type="dxa"/>
            <w:tcBorders>
              <w:top w:val="single" w:sz="4" w:space="0" w:color="FFD966"/>
              <w:left w:val="single" w:sz="4" w:space="0" w:color="FFD966"/>
              <w:bottom w:val="single" w:sz="4" w:space="0" w:color="FFD966"/>
              <w:right w:val="single" w:sz="4" w:space="0" w:color="000000"/>
            </w:tcBorders>
            <w:shd w:val="clear" w:color="auto" w:fill="FFF2CC"/>
          </w:tcPr>
          <w:p w14:paraId="60D020EB" w14:textId="77777777" w:rsidR="00C82DA1" w:rsidRDefault="00C82DA1" w:rsidP="007578F8">
            <w:pPr>
              <w:spacing w:line="259" w:lineRule="auto"/>
              <w:ind w:right="11"/>
              <w:jc w:val="center"/>
            </w:pPr>
            <w:r>
              <w:rPr>
                <w:sz w:val="18"/>
              </w:rPr>
              <w:t xml:space="preserve">1,59 </w:t>
            </w:r>
          </w:p>
        </w:tc>
      </w:tr>
      <w:tr w:rsidR="00C82DA1" w14:paraId="24C59B76" w14:textId="77777777" w:rsidTr="007578F8">
        <w:trPr>
          <w:trHeight w:val="529"/>
        </w:trPr>
        <w:tc>
          <w:tcPr>
            <w:tcW w:w="1836" w:type="dxa"/>
            <w:tcBorders>
              <w:top w:val="single" w:sz="4" w:space="0" w:color="FFD966"/>
              <w:left w:val="single" w:sz="4" w:space="0" w:color="000000"/>
              <w:bottom w:val="single" w:sz="4" w:space="0" w:color="FFD966"/>
              <w:right w:val="single" w:sz="4" w:space="0" w:color="FFD966"/>
            </w:tcBorders>
            <w:shd w:val="clear" w:color="auto" w:fill="DBDBDB"/>
          </w:tcPr>
          <w:p w14:paraId="29A71B6B" w14:textId="77777777" w:rsidR="00C82DA1" w:rsidRDefault="00C82DA1" w:rsidP="007578F8">
            <w:pPr>
              <w:spacing w:line="259" w:lineRule="auto"/>
              <w:jc w:val="left"/>
            </w:pPr>
            <w:proofErr w:type="spellStart"/>
            <w:r>
              <w:rPr>
                <w:rFonts w:ascii="Times New Roman" w:eastAsia="Times New Roman" w:hAnsi="Times New Roman" w:cs="Times New Roman"/>
                <w:i/>
                <w:sz w:val="18"/>
              </w:rPr>
              <w:t>Инертен</w:t>
            </w:r>
            <w:proofErr w:type="spellEnd"/>
            <w:r>
              <w:rPr>
                <w:rFonts w:ascii="Times New Roman" w:eastAsia="Times New Roman" w:hAnsi="Times New Roman" w:cs="Times New Roman"/>
                <w:i/>
                <w:sz w:val="18"/>
              </w:rPr>
              <w:t xml:space="preserve"> </w:t>
            </w:r>
            <w:proofErr w:type="spellStart"/>
            <w:r>
              <w:rPr>
                <w:rFonts w:ascii="Times New Roman" w:eastAsia="Times New Roman" w:hAnsi="Times New Roman" w:cs="Times New Roman"/>
                <w:i/>
                <w:sz w:val="18"/>
              </w:rPr>
              <w:t>отпад</w:t>
            </w:r>
            <w:proofErr w:type="spellEnd"/>
            <w:r>
              <w:rPr>
                <w:rFonts w:ascii="Times New Roman" w:eastAsia="Times New Roman" w:hAnsi="Times New Roman" w:cs="Times New Roman"/>
                <w:i/>
                <w:sz w:val="18"/>
              </w:rPr>
              <w:t xml:space="preserve"> (</w:t>
            </w:r>
            <w:proofErr w:type="spellStart"/>
            <w:r>
              <w:rPr>
                <w:rFonts w:ascii="Times New Roman" w:eastAsia="Times New Roman" w:hAnsi="Times New Roman" w:cs="Times New Roman"/>
                <w:i/>
                <w:sz w:val="18"/>
              </w:rPr>
              <w:t>вк</w:t>
            </w:r>
            <w:proofErr w:type="spellEnd"/>
            <w:r>
              <w:rPr>
                <w:rFonts w:ascii="Times New Roman" w:eastAsia="Times New Roman" w:hAnsi="Times New Roman" w:cs="Times New Roman"/>
                <w:i/>
                <w:sz w:val="18"/>
              </w:rPr>
              <w:t xml:space="preserve">- </w:t>
            </w:r>
            <w:proofErr w:type="spellStart"/>
            <w:r>
              <w:rPr>
                <w:rFonts w:ascii="Times New Roman" w:eastAsia="Times New Roman" w:hAnsi="Times New Roman" w:cs="Times New Roman"/>
                <w:i/>
                <w:sz w:val="18"/>
              </w:rPr>
              <w:t>лучително</w:t>
            </w:r>
            <w:proofErr w:type="spellEnd"/>
            <w:r>
              <w:rPr>
                <w:rFonts w:ascii="Times New Roman" w:eastAsia="Times New Roman" w:hAnsi="Times New Roman" w:cs="Times New Roman"/>
                <w:i/>
                <w:sz w:val="18"/>
              </w:rPr>
              <w:t xml:space="preserve"> </w:t>
            </w:r>
            <w:proofErr w:type="spellStart"/>
            <w:r>
              <w:rPr>
                <w:rFonts w:ascii="Times New Roman" w:eastAsia="Times New Roman" w:hAnsi="Times New Roman" w:cs="Times New Roman"/>
                <w:i/>
                <w:sz w:val="18"/>
              </w:rPr>
              <w:t>ситен</w:t>
            </w:r>
            <w:proofErr w:type="spellEnd"/>
            <w:r>
              <w:rPr>
                <w:rFonts w:ascii="Times New Roman" w:eastAsia="Times New Roman" w:hAnsi="Times New Roman" w:cs="Times New Roman"/>
                <w:i/>
                <w:sz w:val="18"/>
              </w:rPr>
              <w:t xml:space="preserve">) </w:t>
            </w:r>
          </w:p>
        </w:tc>
        <w:tc>
          <w:tcPr>
            <w:tcW w:w="1561" w:type="dxa"/>
            <w:tcBorders>
              <w:top w:val="single" w:sz="4" w:space="0" w:color="FFD966"/>
              <w:left w:val="single" w:sz="4" w:space="0" w:color="FFD966"/>
              <w:bottom w:val="single" w:sz="4" w:space="0" w:color="FFD966"/>
              <w:right w:val="single" w:sz="4" w:space="0" w:color="FFD966"/>
            </w:tcBorders>
          </w:tcPr>
          <w:p w14:paraId="0AD39F22" w14:textId="77777777" w:rsidR="00C82DA1" w:rsidRDefault="00C82DA1" w:rsidP="007578F8">
            <w:pPr>
              <w:spacing w:line="259" w:lineRule="auto"/>
              <w:ind w:right="12"/>
              <w:jc w:val="center"/>
            </w:pPr>
            <w:r>
              <w:rPr>
                <w:sz w:val="18"/>
              </w:rPr>
              <w:t xml:space="preserve">13,82 </w:t>
            </w:r>
          </w:p>
        </w:tc>
        <w:tc>
          <w:tcPr>
            <w:tcW w:w="1417" w:type="dxa"/>
            <w:tcBorders>
              <w:top w:val="single" w:sz="4" w:space="0" w:color="FFD966"/>
              <w:left w:val="single" w:sz="4" w:space="0" w:color="FFD966"/>
              <w:bottom w:val="single" w:sz="4" w:space="0" w:color="FFD966"/>
              <w:right w:val="single" w:sz="4" w:space="0" w:color="FFD966"/>
            </w:tcBorders>
          </w:tcPr>
          <w:p w14:paraId="738C84DC" w14:textId="77777777" w:rsidR="00C82DA1" w:rsidRDefault="00C82DA1" w:rsidP="007578F8">
            <w:pPr>
              <w:spacing w:line="259" w:lineRule="auto"/>
              <w:ind w:right="13"/>
              <w:jc w:val="center"/>
            </w:pPr>
            <w:r>
              <w:rPr>
                <w:sz w:val="18"/>
              </w:rPr>
              <w:t xml:space="preserve">12,77 </w:t>
            </w:r>
          </w:p>
        </w:tc>
        <w:tc>
          <w:tcPr>
            <w:tcW w:w="1703" w:type="dxa"/>
            <w:tcBorders>
              <w:top w:val="single" w:sz="4" w:space="0" w:color="FFD966"/>
              <w:left w:val="single" w:sz="4" w:space="0" w:color="FFD966"/>
              <w:bottom w:val="single" w:sz="4" w:space="0" w:color="FFD966"/>
              <w:right w:val="single" w:sz="4" w:space="0" w:color="FFD966"/>
            </w:tcBorders>
          </w:tcPr>
          <w:p w14:paraId="70D1DDE3" w14:textId="77777777" w:rsidR="00C82DA1" w:rsidRDefault="00C82DA1" w:rsidP="007578F8">
            <w:pPr>
              <w:spacing w:line="259" w:lineRule="auto"/>
              <w:ind w:right="12"/>
              <w:jc w:val="center"/>
            </w:pPr>
            <w:r>
              <w:rPr>
                <w:sz w:val="18"/>
              </w:rPr>
              <w:t xml:space="preserve">4,72 </w:t>
            </w:r>
          </w:p>
        </w:tc>
        <w:tc>
          <w:tcPr>
            <w:tcW w:w="1508" w:type="dxa"/>
            <w:tcBorders>
              <w:top w:val="single" w:sz="4" w:space="0" w:color="FFD966"/>
              <w:left w:val="single" w:sz="4" w:space="0" w:color="FFD966"/>
              <w:bottom w:val="single" w:sz="4" w:space="0" w:color="FFD966"/>
              <w:right w:val="single" w:sz="4" w:space="0" w:color="FFD966"/>
            </w:tcBorders>
          </w:tcPr>
          <w:p w14:paraId="3E3A31F2" w14:textId="77777777" w:rsidR="00C82DA1" w:rsidRDefault="00C82DA1" w:rsidP="007578F8">
            <w:pPr>
              <w:spacing w:line="259" w:lineRule="auto"/>
              <w:ind w:right="10"/>
              <w:jc w:val="center"/>
            </w:pPr>
            <w:r>
              <w:rPr>
                <w:sz w:val="18"/>
              </w:rPr>
              <w:t xml:space="preserve">2,32 </w:t>
            </w:r>
          </w:p>
        </w:tc>
        <w:tc>
          <w:tcPr>
            <w:tcW w:w="1604" w:type="dxa"/>
            <w:tcBorders>
              <w:top w:val="single" w:sz="4" w:space="0" w:color="FFD966"/>
              <w:left w:val="single" w:sz="4" w:space="0" w:color="FFD966"/>
              <w:bottom w:val="single" w:sz="4" w:space="0" w:color="FFD966"/>
              <w:right w:val="single" w:sz="4" w:space="0" w:color="000000"/>
            </w:tcBorders>
          </w:tcPr>
          <w:p w14:paraId="599ADAB8" w14:textId="77777777" w:rsidR="00C82DA1" w:rsidRDefault="00C82DA1" w:rsidP="007578F8">
            <w:pPr>
              <w:spacing w:line="259" w:lineRule="auto"/>
              <w:ind w:right="11"/>
              <w:jc w:val="center"/>
            </w:pPr>
            <w:r>
              <w:rPr>
                <w:sz w:val="18"/>
              </w:rPr>
              <w:t xml:space="preserve">9,39 </w:t>
            </w:r>
          </w:p>
        </w:tc>
      </w:tr>
      <w:tr w:rsidR="00C82DA1" w14:paraId="1CFC2712" w14:textId="77777777" w:rsidTr="007578F8">
        <w:trPr>
          <w:trHeight w:val="269"/>
        </w:trPr>
        <w:tc>
          <w:tcPr>
            <w:tcW w:w="1836" w:type="dxa"/>
            <w:tcBorders>
              <w:top w:val="single" w:sz="4" w:space="0" w:color="FFD966"/>
              <w:left w:val="single" w:sz="4" w:space="0" w:color="000000"/>
              <w:bottom w:val="single" w:sz="4" w:space="0" w:color="FFD966"/>
              <w:right w:val="single" w:sz="4" w:space="0" w:color="FFD966"/>
            </w:tcBorders>
            <w:shd w:val="clear" w:color="auto" w:fill="DBDBDB"/>
          </w:tcPr>
          <w:p w14:paraId="4BE9D6CF" w14:textId="77777777" w:rsidR="00C82DA1" w:rsidRDefault="00C82DA1" w:rsidP="007578F8">
            <w:pPr>
              <w:spacing w:line="259" w:lineRule="auto"/>
              <w:jc w:val="left"/>
            </w:pPr>
            <w:proofErr w:type="spellStart"/>
            <w:r>
              <w:rPr>
                <w:rFonts w:ascii="Times New Roman" w:eastAsia="Times New Roman" w:hAnsi="Times New Roman" w:cs="Times New Roman"/>
                <w:i/>
                <w:sz w:val="18"/>
              </w:rPr>
              <w:t>Хигиенски</w:t>
            </w:r>
            <w:proofErr w:type="spellEnd"/>
            <w:r>
              <w:rPr>
                <w:rFonts w:ascii="Times New Roman" w:eastAsia="Times New Roman" w:hAnsi="Times New Roman" w:cs="Times New Roman"/>
                <w:i/>
                <w:sz w:val="18"/>
              </w:rPr>
              <w:t xml:space="preserve"> </w:t>
            </w:r>
          </w:p>
        </w:tc>
        <w:tc>
          <w:tcPr>
            <w:tcW w:w="1561" w:type="dxa"/>
            <w:tcBorders>
              <w:top w:val="single" w:sz="4" w:space="0" w:color="FFD966"/>
              <w:left w:val="single" w:sz="4" w:space="0" w:color="FFD966"/>
              <w:bottom w:val="single" w:sz="4" w:space="0" w:color="FFD966"/>
              <w:right w:val="single" w:sz="4" w:space="0" w:color="FFD966"/>
            </w:tcBorders>
            <w:shd w:val="clear" w:color="auto" w:fill="FFF2CC"/>
          </w:tcPr>
          <w:p w14:paraId="64E28DFA" w14:textId="77777777" w:rsidR="00C82DA1" w:rsidRDefault="00C82DA1" w:rsidP="007578F8">
            <w:pPr>
              <w:spacing w:line="259" w:lineRule="auto"/>
              <w:ind w:right="12"/>
              <w:jc w:val="center"/>
            </w:pPr>
            <w:r>
              <w:rPr>
                <w:sz w:val="18"/>
              </w:rPr>
              <w:t xml:space="preserve">0,51 </w:t>
            </w:r>
          </w:p>
        </w:tc>
        <w:tc>
          <w:tcPr>
            <w:tcW w:w="1417" w:type="dxa"/>
            <w:tcBorders>
              <w:top w:val="single" w:sz="4" w:space="0" w:color="FFD966"/>
              <w:left w:val="single" w:sz="4" w:space="0" w:color="FFD966"/>
              <w:bottom w:val="single" w:sz="4" w:space="0" w:color="FFD966"/>
              <w:right w:val="single" w:sz="4" w:space="0" w:color="FFD966"/>
            </w:tcBorders>
            <w:shd w:val="clear" w:color="auto" w:fill="FFF2CC"/>
          </w:tcPr>
          <w:p w14:paraId="626D944C" w14:textId="77777777" w:rsidR="00C82DA1" w:rsidRDefault="00C82DA1" w:rsidP="007578F8">
            <w:pPr>
              <w:spacing w:line="259" w:lineRule="auto"/>
              <w:ind w:right="13"/>
              <w:jc w:val="center"/>
            </w:pPr>
            <w:r>
              <w:rPr>
                <w:sz w:val="18"/>
              </w:rPr>
              <w:t xml:space="preserve">3,47 </w:t>
            </w:r>
          </w:p>
        </w:tc>
        <w:tc>
          <w:tcPr>
            <w:tcW w:w="1703" w:type="dxa"/>
            <w:tcBorders>
              <w:top w:val="single" w:sz="4" w:space="0" w:color="FFD966"/>
              <w:left w:val="single" w:sz="4" w:space="0" w:color="FFD966"/>
              <w:bottom w:val="single" w:sz="4" w:space="0" w:color="FFD966"/>
              <w:right w:val="single" w:sz="4" w:space="0" w:color="FFD966"/>
            </w:tcBorders>
            <w:shd w:val="clear" w:color="auto" w:fill="FFF2CC"/>
          </w:tcPr>
          <w:p w14:paraId="20DF17B4" w14:textId="77777777" w:rsidR="00C82DA1" w:rsidRDefault="00C82DA1" w:rsidP="007578F8">
            <w:pPr>
              <w:spacing w:line="259" w:lineRule="auto"/>
              <w:ind w:right="12"/>
              <w:jc w:val="center"/>
            </w:pPr>
            <w:r>
              <w:rPr>
                <w:sz w:val="18"/>
              </w:rPr>
              <w:t xml:space="preserve">14,58 </w:t>
            </w:r>
          </w:p>
        </w:tc>
        <w:tc>
          <w:tcPr>
            <w:tcW w:w="1508" w:type="dxa"/>
            <w:tcBorders>
              <w:top w:val="single" w:sz="4" w:space="0" w:color="FFD966"/>
              <w:left w:val="single" w:sz="4" w:space="0" w:color="FFD966"/>
              <w:bottom w:val="single" w:sz="4" w:space="0" w:color="FFD966"/>
              <w:right w:val="single" w:sz="4" w:space="0" w:color="FFD966"/>
            </w:tcBorders>
            <w:shd w:val="clear" w:color="auto" w:fill="FFF2CC"/>
          </w:tcPr>
          <w:p w14:paraId="299D240B" w14:textId="77777777" w:rsidR="00C82DA1" w:rsidRDefault="00C82DA1" w:rsidP="007578F8">
            <w:pPr>
              <w:spacing w:line="259" w:lineRule="auto"/>
              <w:ind w:right="10"/>
              <w:jc w:val="center"/>
            </w:pPr>
            <w:r>
              <w:rPr>
                <w:sz w:val="18"/>
              </w:rPr>
              <w:t xml:space="preserve">6,58 </w:t>
            </w:r>
          </w:p>
        </w:tc>
        <w:tc>
          <w:tcPr>
            <w:tcW w:w="1604" w:type="dxa"/>
            <w:tcBorders>
              <w:top w:val="single" w:sz="4" w:space="0" w:color="FFD966"/>
              <w:left w:val="single" w:sz="4" w:space="0" w:color="FFD966"/>
              <w:bottom w:val="single" w:sz="4" w:space="0" w:color="FFD966"/>
              <w:right w:val="single" w:sz="4" w:space="0" w:color="000000"/>
            </w:tcBorders>
            <w:shd w:val="clear" w:color="auto" w:fill="FFF2CC"/>
          </w:tcPr>
          <w:p w14:paraId="0C7C70B2" w14:textId="77777777" w:rsidR="00C82DA1" w:rsidRDefault="00C82DA1" w:rsidP="007578F8">
            <w:pPr>
              <w:spacing w:line="259" w:lineRule="auto"/>
              <w:ind w:right="11"/>
              <w:jc w:val="center"/>
            </w:pPr>
            <w:r>
              <w:rPr>
                <w:sz w:val="18"/>
              </w:rPr>
              <w:t xml:space="preserve">27,28 </w:t>
            </w:r>
          </w:p>
        </w:tc>
      </w:tr>
      <w:tr w:rsidR="00C82DA1" w14:paraId="12554EE8" w14:textId="77777777" w:rsidTr="007578F8">
        <w:trPr>
          <w:trHeight w:val="269"/>
        </w:trPr>
        <w:tc>
          <w:tcPr>
            <w:tcW w:w="1836" w:type="dxa"/>
            <w:tcBorders>
              <w:top w:val="single" w:sz="4" w:space="0" w:color="FFD966"/>
              <w:left w:val="single" w:sz="4" w:space="0" w:color="000000"/>
              <w:bottom w:val="single" w:sz="4" w:space="0" w:color="FFD966"/>
              <w:right w:val="single" w:sz="4" w:space="0" w:color="FFD966"/>
            </w:tcBorders>
            <w:shd w:val="clear" w:color="auto" w:fill="DBDBDB"/>
          </w:tcPr>
          <w:p w14:paraId="10739F2E" w14:textId="77777777" w:rsidR="00C82DA1" w:rsidRDefault="00C82DA1" w:rsidP="007578F8">
            <w:pPr>
              <w:spacing w:line="259" w:lineRule="auto"/>
              <w:jc w:val="left"/>
            </w:pPr>
            <w:proofErr w:type="spellStart"/>
            <w:r>
              <w:rPr>
                <w:rFonts w:ascii="Times New Roman" w:eastAsia="Times New Roman" w:hAnsi="Times New Roman" w:cs="Times New Roman"/>
                <w:i/>
                <w:sz w:val="18"/>
              </w:rPr>
              <w:t>Метали</w:t>
            </w:r>
            <w:proofErr w:type="spellEnd"/>
            <w:r>
              <w:rPr>
                <w:rFonts w:ascii="Times New Roman" w:eastAsia="Times New Roman" w:hAnsi="Times New Roman" w:cs="Times New Roman"/>
                <w:i/>
                <w:sz w:val="18"/>
              </w:rPr>
              <w:t xml:space="preserve"> </w:t>
            </w:r>
          </w:p>
        </w:tc>
        <w:tc>
          <w:tcPr>
            <w:tcW w:w="1561" w:type="dxa"/>
            <w:tcBorders>
              <w:top w:val="single" w:sz="4" w:space="0" w:color="FFD966"/>
              <w:left w:val="single" w:sz="4" w:space="0" w:color="FFD966"/>
              <w:bottom w:val="single" w:sz="4" w:space="0" w:color="FFD966"/>
              <w:right w:val="single" w:sz="4" w:space="0" w:color="FFD966"/>
            </w:tcBorders>
          </w:tcPr>
          <w:p w14:paraId="3EAE5FAF" w14:textId="77777777" w:rsidR="00C82DA1" w:rsidRDefault="00C82DA1" w:rsidP="007578F8">
            <w:pPr>
              <w:spacing w:line="259" w:lineRule="auto"/>
              <w:ind w:right="12"/>
              <w:jc w:val="center"/>
            </w:pPr>
            <w:r>
              <w:rPr>
                <w:sz w:val="18"/>
              </w:rPr>
              <w:t xml:space="preserve">2,06 </w:t>
            </w:r>
          </w:p>
        </w:tc>
        <w:tc>
          <w:tcPr>
            <w:tcW w:w="1417" w:type="dxa"/>
            <w:tcBorders>
              <w:top w:val="single" w:sz="4" w:space="0" w:color="FFD966"/>
              <w:left w:val="single" w:sz="4" w:space="0" w:color="FFD966"/>
              <w:bottom w:val="single" w:sz="4" w:space="0" w:color="FFD966"/>
              <w:right w:val="single" w:sz="4" w:space="0" w:color="FFD966"/>
            </w:tcBorders>
          </w:tcPr>
          <w:p w14:paraId="42998A5A" w14:textId="77777777" w:rsidR="00C82DA1" w:rsidRDefault="00C82DA1" w:rsidP="007578F8">
            <w:pPr>
              <w:spacing w:line="259" w:lineRule="auto"/>
              <w:ind w:right="13"/>
              <w:jc w:val="center"/>
            </w:pPr>
            <w:r>
              <w:rPr>
                <w:sz w:val="18"/>
              </w:rPr>
              <w:t xml:space="preserve">0,00 </w:t>
            </w:r>
          </w:p>
        </w:tc>
        <w:tc>
          <w:tcPr>
            <w:tcW w:w="1703" w:type="dxa"/>
            <w:tcBorders>
              <w:top w:val="single" w:sz="4" w:space="0" w:color="FFD966"/>
              <w:left w:val="single" w:sz="4" w:space="0" w:color="FFD966"/>
              <w:bottom w:val="single" w:sz="4" w:space="0" w:color="FFD966"/>
              <w:right w:val="single" w:sz="4" w:space="0" w:color="FFD966"/>
            </w:tcBorders>
          </w:tcPr>
          <w:p w14:paraId="175D6701" w14:textId="77777777" w:rsidR="00C82DA1" w:rsidRDefault="00C82DA1" w:rsidP="007578F8">
            <w:pPr>
              <w:spacing w:line="259" w:lineRule="auto"/>
              <w:ind w:right="12"/>
              <w:jc w:val="center"/>
            </w:pPr>
            <w:r>
              <w:rPr>
                <w:sz w:val="18"/>
              </w:rPr>
              <w:t xml:space="preserve">0,17 </w:t>
            </w:r>
          </w:p>
        </w:tc>
        <w:tc>
          <w:tcPr>
            <w:tcW w:w="1508" w:type="dxa"/>
            <w:tcBorders>
              <w:top w:val="single" w:sz="4" w:space="0" w:color="FFD966"/>
              <w:left w:val="single" w:sz="4" w:space="0" w:color="FFD966"/>
              <w:bottom w:val="single" w:sz="4" w:space="0" w:color="FFD966"/>
              <w:right w:val="single" w:sz="4" w:space="0" w:color="FFD966"/>
            </w:tcBorders>
          </w:tcPr>
          <w:p w14:paraId="75454FB3" w14:textId="77777777" w:rsidR="00C82DA1" w:rsidRDefault="00C82DA1" w:rsidP="007578F8">
            <w:pPr>
              <w:spacing w:line="259" w:lineRule="auto"/>
              <w:ind w:right="10"/>
              <w:jc w:val="center"/>
            </w:pPr>
            <w:r>
              <w:rPr>
                <w:sz w:val="18"/>
              </w:rPr>
              <w:t xml:space="preserve">0,49 </w:t>
            </w:r>
          </w:p>
        </w:tc>
        <w:tc>
          <w:tcPr>
            <w:tcW w:w="1604" w:type="dxa"/>
            <w:tcBorders>
              <w:top w:val="single" w:sz="4" w:space="0" w:color="FFD966"/>
              <w:left w:val="single" w:sz="4" w:space="0" w:color="FFD966"/>
              <w:bottom w:val="single" w:sz="4" w:space="0" w:color="FFD966"/>
              <w:right w:val="single" w:sz="4" w:space="0" w:color="000000"/>
            </w:tcBorders>
          </w:tcPr>
          <w:p w14:paraId="7F0F8B06" w14:textId="77777777" w:rsidR="00C82DA1" w:rsidRDefault="00C82DA1" w:rsidP="007578F8">
            <w:pPr>
              <w:spacing w:line="259" w:lineRule="auto"/>
              <w:ind w:right="11"/>
              <w:jc w:val="center"/>
            </w:pPr>
            <w:r>
              <w:rPr>
                <w:sz w:val="18"/>
              </w:rPr>
              <w:t xml:space="preserve">0,94 </w:t>
            </w:r>
          </w:p>
        </w:tc>
      </w:tr>
      <w:tr w:rsidR="00C82DA1" w14:paraId="2A328668" w14:textId="77777777" w:rsidTr="007578F8">
        <w:trPr>
          <w:trHeight w:val="269"/>
        </w:trPr>
        <w:tc>
          <w:tcPr>
            <w:tcW w:w="1836" w:type="dxa"/>
            <w:tcBorders>
              <w:top w:val="single" w:sz="4" w:space="0" w:color="FFD966"/>
              <w:left w:val="single" w:sz="4" w:space="0" w:color="000000"/>
              <w:bottom w:val="single" w:sz="4" w:space="0" w:color="FFD966"/>
              <w:right w:val="single" w:sz="4" w:space="0" w:color="FFD966"/>
            </w:tcBorders>
            <w:shd w:val="clear" w:color="auto" w:fill="DBDBDB"/>
          </w:tcPr>
          <w:p w14:paraId="6DC0D925" w14:textId="77777777" w:rsidR="00C82DA1" w:rsidRDefault="00C82DA1" w:rsidP="007578F8">
            <w:pPr>
              <w:spacing w:line="259" w:lineRule="auto"/>
              <w:jc w:val="left"/>
            </w:pPr>
            <w:proofErr w:type="spellStart"/>
            <w:r>
              <w:rPr>
                <w:rFonts w:ascii="Times New Roman" w:eastAsia="Times New Roman" w:hAnsi="Times New Roman" w:cs="Times New Roman"/>
                <w:i/>
                <w:sz w:val="18"/>
              </w:rPr>
              <w:t>Неметали</w:t>
            </w:r>
            <w:proofErr w:type="spellEnd"/>
            <w:r>
              <w:rPr>
                <w:rFonts w:ascii="Times New Roman" w:eastAsia="Times New Roman" w:hAnsi="Times New Roman" w:cs="Times New Roman"/>
                <w:i/>
                <w:sz w:val="18"/>
              </w:rPr>
              <w:t xml:space="preserve"> </w:t>
            </w:r>
          </w:p>
        </w:tc>
        <w:tc>
          <w:tcPr>
            <w:tcW w:w="1561" w:type="dxa"/>
            <w:tcBorders>
              <w:top w:val="single" w:sz="4" w:space="0" w:color="FFD966"/>
              <w:left w:val="single" w:sz="4" w:space="0" w:color="FFD966"/>
              <w:bottom w:val="single" w:sz="4" w:space="0" w:color="FFD966"/>
              <w:right w:val="single" w:sz="4" w:space="0" w:color="FFD966"/>
            </w:tcBorders>
            <w:shd w:val="clear" w:color="auto" w:fill="FFF2CC"/>
          </w:tcPr>
          <w:p w14:paraId="1A57497E" w14:textId="77777777" w:rsidR="00C82DA1" w:rsidRDefault="00C82DA1" w:rsidP="007578F8">
            <w:pPr>
              <w:spacing w:line="259" w:lineRule="auto"/>
              <w:ind w:right="12"/>
              <w:jc w:val="center"/>
            </w:pPr>
            <w:r>
              <w:rPr>
                <w:sz w:val="18"/>
              </w:rPr>
              <w:t xml:space="preserve">0 </w:t>
            </w:r>
          </w:p>
        </w:tc>
        <w:tc>
          <w:tcPr>
            <w:tcW w:w="1417" w:type="dxa"/>
            <w:tcBorders>
              <w:top w:val="single" w:sz="4" w:space="0" w:color="FFD966"/>
              <w:left w:val="single" w:sz="4" w:space="0" w:color="FFD966"/>
              <w:bottom w:val="single" w:sz="4" w:space="0" w:color="FFD966"/>
              <w:right w:val="single" w:sz="4" w:space="0" w:color="FFD966"/>
            </w:tcBorders>
            <w:shd w:val="clear" w:color="auto" w:fill="FFF2CC"/>
          </w:tcPr>
          <w:p w14:paraId="21AB33BA" w14:textId="77777777" w:rsidR="00C82DA1" w:rsidRDefault="00C82DA1" w:rsidP="007578F8">
            <w:pPr>
              <w:spacing w:line="259" w:lineRule="auto"/>
              <w:ind w:right="13"/>
              <w:jc w:val="center"/>
            </w:pPr>
            <w:r>
              <w:rPr>
                <w:sz w:val="18"/>
              </w:rPr>
              <w:t xml:space="preserve">0,70 </w:t>
            </w:r>
          </w:p>
        </w:tc>
        <w:tc>
          <w:tcPr>
            <w:tcW w:w="1703" w:type="dxa"/>
            <w:tcBorders>
              <w:top w:val="single" w:sz="4" w:space="0" w:color="FFD966"/>
              <w:left w:val="single" w:sz="4" w:space="0" w:color="FFD966"/>
              <w:bottom w:val="single" w:sz="4" w:space="0" w:color="FFD966"/>
              <w:right w:val="single" w:sz="4" w:space="0" w:color="FFD966"/>
            </w:tcBorders>
            <w:shd w:val="clear" w:color="auto" w:fill="FFF2CC"/>
          </w:tcPr>
          <w:p w14:paraId="3FEC2EF4" w14:textId="77777777" w:rsidR="00C82DA1" w:rsidRDefault="00C82DA1" w:rsidP="007578F8">
            <w:pPr>
              <w:spacing w:line="259" w:lineRule="auto"/>
              <w:ind w:right="12"/>
              <w:jc w:val="center"/>
            </w:pPr>
            <w:r>
              <w:rPr>
                <w:sz w:val="18"/>
              </w:rPr>
              <w:t xml:space="preserve">2,17 </w:t>
            </w:r>
          </w:p>
        </w:tc>
        <w:tc>
          <w:tcPr>
            <w:tcW w:w="1508" w:type="dxa"/>
            <w:tcBorders>
              <w:top w:val="single" w:sz="4" w:space="0" w:color="FFD966"/>
              <w:left w:val="single" w:sz="4" w:space="0" w:color="FFD966"/>
              <w:bottom w:val="single" w:sz="4" w:space="0" w:color="FFD966"/>
              <w:right w:val="single" w:sz="4" w:space="0" w:color="FFD966"/>
            </w:tcBorders>
            <w:shd w:val="clear" w:color="auto" w:fill="FFF2CC"/>
          </w:tcPr>
          <w:p w14:paraId="62D20BF3" w14:textId="77777777" w:rsidR="00C82DA1" w:rsidRDefault="00C82DA1" w:rsidP="007578F8">
            <w:pPr>
              <w:spacing w:line="259" w:lineRule="auto"/>
              <w:ind w:right="10"/>
              <w:jc w:val="center"/>
            </w:pPr>
            <w:r>
              <w:rPr>
                <w:sz w:val="18"/>
              </w:rPr>
              <w:t xml:space="preserve">2,84 </w:t>
            </w:r>
          </w:p>
        </w:tc>
        <w:tc>
          <w:tcPr>
            <w:tcW w:w="1604" w:type="dxa"/>
            <w:tcBorders>
              <w:top w:val="single" w:sz="4" w:space="0" w:color="FFD966"/>
              <w:left w:val="single" w:sz="4" w:space="0" w:color="FFD966"/>
              <w:bottom w:val="single" w:sz="4" w:space="0" w:color="FFD966"/>
              <w:right w:val="single" w:sz="4" w:space="0" w:color="000000"/>
            </w:tcBorders>
            <w:shd w:val="clear" w:color="auto" w:fill="FFF2CC"/>
          </w:tcPr>
          <w:p w14:paraId="2F2143CB" w14:textId="77777777" w:rsidR="00C82DA1" w:rsidRDefault="00C82DA1" w:rsidP="007578F8">
            <w:pPr>
              <w:spacing w:line="259" w:lineRule="auto"/>
              <w:ind w:right="11"/>
              <w:jc w:val="center"/>
            </w:pPr>
            <w:r>
              <w:rPr>
                <w:sz w:val="18"/>
              </w:rPr>
              <w:t xml:space="preserve">5,14 </w:t>
            </w:r>
          </w:p>
        </w:tc>
      </w:tr>
      <w:tr w:rsidR="00C82DA1" w14:paraId="7BEA35D6" w14:textId="77777777" w:rsidTr="007578F8">
        <w:trPr>
          <w:trHeight w:val="269"/>
        </w:trPr>
        <w:tc>
          <w:tcPr>
            <w:tcW w:w="1836" w:type="dxa"/>
            <w:tcBorders>
              <w:top w:val="single" w:sz="4" w:space="0" w:color="FFD966"/>
              <w:left w:val="single" w:sz="4" w:space="0" w:color="000000"/>
              <w:bottom w:val="single" w:sz="4" w:space="0" w:color="FFD966"/>
              <w:right w:val="single" w:sz="4" w:space="0" w:color="FFD966"/>
            </w:tcBorders>
            <w:shd w:val="clear" w:color="auto" w:fill="DBDBDB"/>
          </w:tcPr>
          <w:p w14:paraId="6F5B1E71" w14:textId="77777777" w:rsidR="00C82DA1" w:rsidRDefault="00C82DA1" w:rsidP="007578F8">
            <w:pPr>
              <w:spacing w:line="259" w:lineRule="auto"/>
              <w:jc w:val="left"/>
            </w:pPr>
            <w:proofErr w:type="spellStart"/>
            <w:r>
              <w:rPr>
                <w:rFonts w:ascii="Times New Roman" w:eastAsia="Times New Roman" w:hAnsi="Times New Roman" w:cs="Times New Roman"/>
                <w:i/>
                <w:sz w:val="18"/>
              </w:rPr>
              <w:t>Електронски</w:t>
            </w:r>
            <w:proofErr w:type="spellEnd"/>
            <w:r>
              <w:rPr>
                <w:rFonts w:ascii="Times New Roman" w:eastAsia="Times New Roman" w:hAnsi="Times New Roman" w:cs="Times New Roman"/>
                <w:i/>
                <w:sz w:val="18"/>
              </w:rPr>
              <w:t xml:space="preserve"> и </w:t>
            </w:r>
            <w:proofErr w:type="spellStart"/>
            <w:r>
              <w:rPr>
                <w:rFonts w:ascii="Times New Roman" w:eastAsia="Times New Roman" w:hAnsi="Times New Roman" w:cs="Times New Roman"/>
                <w:i/>
                <w:sz w:val="18"/>
              </w:rPr>
              <w:t>ел</w:t>
            </w:r>
            <w:proofErr w:type="spellEnd"/>
            <w:r>
              <w:rPr>
                <w:rFonts w:ascii="Times New Roman" w:eastAsia="Times New Roman" w:hAnsi="Times New Roman" w:cs="Times New Roman"/>
                <w:i/>
                <w:sz w:val="18"/>
              </w:rPr>
              <w:t xml:space="preserve">. </w:t>
            </w:r>
          </w:p>
        </w:tc>
        <w:tc>
          <w:tcPr>
            <w:tcW w:w="1561" w:type="dxa"/>
            <w:tcBorders>
              <w:top w:val="single" w:sz="4" w:space="0" w:color="FFD966"/>
              <w:left w:val="single" w:sz="4" w:space="0" w:color="FFD966"/>
              <w:bottom w:val="single" w:sz="4" w:space="0" w:color="FFD966"/>
              <w:right w:val="single" w:sz="4" w:space="0" w:color="FFD966"/>
            </w:tcBorders>
          </w:tcPr>
          <w:p w14:paraId="15ABCD04" w14:textId="77777777" w:rsidR="00C82DA1" w:rsidRDefault="00C82DA1" w:rsidP="007578F8">
            <w:pPr>
              <w:spacing w:line="259" w:lineRule="auto"/>
              <w:ind w:right="12"/>
              <w:jc w:val="center"/>
            </w:pPr>
            <w:r>
              <w:rPr>
                <w:sz w:val="18"/>
              </w:rPr>
              <w:t xml:space="preserve">0 </w:t>
            </w:r>
          </w:p>
        </w:tc>
        <w:tc>
          <w:tcPr>
            <w:tcW w:w="1417" w:type="dxa"/>
            <w:tcBorders>
              <w:top w:val="single" w:sz="4" w:space="0" w:color="FFD966"/>
              <w:left w:val="single" w:sz="4" w:space="0" w:color="FFD966"/>
              <w:bottom w:val="single" w:sz="4" w:space="0" w:color="FFD966"/>
              <w:right w:val="single" w:sz="4" w:space="0" w:color="FFD966"/>
            </w:tcBorders>
          </w:tcPr>
          <w:p w14:paraId="7AE4BE95" w14:textId="77777777" w:rsidR="00C82DA1" w:rsidRDefault="00C82DA1" w:rsidP="007578F8">
            <w:pPr>
              <w:spacing w:line="259" w:lineRule="auto"/>
              <w:ind w:right="13"/>
              <w:jc w:val="center"/>
            </w:pPr>
            <w:r>
              <w:rPr>
                <w:sz w:val="18"/>
              </w:rPr>
              <w:t xml:space="preserve">0,00 </w:t>
            </w:r>
          </w:p>
        </w:tc>
        <w:tc>
          <w:tcPr>
            <w:tcW w:w="1703" w:type="dxa"/>
            <w:tcBorders>
              <w:top w:val="single" w:sz="4" w:space="0" w:color="FFD966"/>
              <w:left w:val="single" w:sz="4" w:space="0" w:color="FFD966"/>
              <w:bottom w:val="single" w:sz="4" w:space="0" w:color="FFD966"/>
              <w:right w:val="single" w:sz="4" w:space="0" w:color="FFD966"/>
            </w:tcBorders>
          </w:tcPr>
          <w:p w14:paraId="347059CF" w14:textId="77777777" w:rsidR="00C82DA1" w:rsidRDefault="00C82DA1" w:rsidP="007578F8">
            <w:pPr>
              <w:spacing w:line="259" w:lineRule="auto"/>
              <w:ind w:right="12"/>
              <w:jc w:val="center"/>
            </w:pPr>
            <w:r>
              <w:rPr>
                <w:sz w:val="18"/>
              </w:rPr>
              <w:t xml:space="preserve">0,00 </w:t>
            </w:r>
          </w:p>
        </w:tc>
        <w:tc>
          <w:tcPr>
            <w:tcW w:w="1508" w:type="dxa"/>
            <w:tcBorders>
              <w:top w:val="single" w:sz="4" w:space="0" w:color="FFD966"/>
              <w:left w:val="single" w:sz="4" w:space="0" w:color="FFD966"/>
              <w:bottom w:val="single" w:sz="4" w:space="0" w:color="FFD966"/>
              <w:right w:val="single" w:sz="4" w:space="0" w:color="FFD966"/>
            </w:tcBorders>
          </w:tcPr>
          <w:p w14:paraId="55322174" w14:textId="77777777" w:rsidR="00C82DA1" w:rsidRDefault="00C82DA1" w:rsidP="007578F8">
            <w:pPr>
              <w:spacing w:line="259" w:lineRule="auto"/>
              <w:ind w:right="10"/>
              <w:jc w:val="center"/>
            </w:pPr>
            <w:r>
              <w:rPr>
                <w:sz w:val="18"/>
              </w:rPr>
              <w:t xml:space="preserve">0,00 </w:t>
            </w:r>
          </w:p>
        </w:tc>
        <w:tc>
          <w:tcPr>
            <w:tcW w:w="1604" w:type="dxa"/>
            <w:tcBorders>
              <w:top w:val="single" w:sz="4" w:space="0" w:color="FFD966"/>
              <w:left w:val="single" w:sz="4" w:space="0" w:color="FFD966"/>
              <w:bottom w:val="single" w:sz="4" w:space="0" w:color="FFD966"/>
              <w:right w:val="single" w:sz="4" w:space="0" w:color="000000"/>
            </w:tcBorders>
          </w:tcPr>
          <w:p w14:paraId="7F3A5560" w14:textId="77777777" w:rsidR="00C82DA1" w:rsidRDefault="00C82DA1" w:rsidP="007578F8">
            <w:pPr>
              <w:spacing w:line="259" w:lineRule="auto"/>
              <w:ind w:right="11"/>
              <w:jc w:val="center"/>
            </w:pPr>
            <w:r>
              <w:rPr>
                <w:sz w:val="18"/>
              </w:rPr>
              <w:t xml:space="preserve">0,00 </w:t>
            </w:r>
          </w:p>
        </w:tc>
      </w:tr>
      <w:tr w:rsidR="00C82DA1" w14:paraId="1B085A76" w14:textId="77777777" w:rsidTr="007578F8">
        <w:trPr>
          <w:trHeight w:val="269"/>
        </w:trPr>
        <w:tc>
          <w:tcPr>
            <w:tcW w:w="1836" w:type="dxa"/>
            <w:tcBorders>
              <w:top w:val="single" w:sz="4" w:space="0" w:color="FFD966"/>
              <w:left w:val="single" w:sz="4" w:space="0" w:color="000000"/>
              <w:bottom w:val="single" w:sz="4" w:space="0" w:color="FFD966"/>
              <w:right w:val="single" w:sz="4" w:space="0" w:color="FFD966"/>
            </w:tcBorders>
            <w:shd w:val="clear" w:color="auto" w:fill="DBDBDB"/>
          </w:tcPr>
          <w:p w14:paraId="63205D95" w14:textId="77777777" w:rsidR="00C82DA1" w:rsidRDefault="00C82DA1" w:rsidP="007578F8">
            <w:pPr>
              <w:spacing w:line="259" w:lineRule="auto"/>
              <w:jc w:val="left"/>
            </w:pPr>
            <w:proofErr w:type="spellStart"/>
            <w:r>
              <w:rPr>
                <w:rFonts w:ascii="Times New Roman" w:eastAsia="Times New Roman" w:hAnsi="Times New Roman" w:cs="Times New Roman"/>
                <w:i/>
                <w:sz w:val="18"/>
              </w:rPr>
              <w:t>Опасен</w:t>
            </w:r>
            <w:proofErr w:type="spellEnd"/>
            <w:r>
              <w:rPr>
                <w:rFonts w:ascii="Times New Roman" w:eastAsia="Times New Roman" w:hAnsi="Times New Roman" w:cs="Times New Roman"/>
                <w:i/>
                <w:sz w:val="18"/>
              </w:rPr>
              <w:t xml:space="preserve"> </w:t>
            </w:r>
            <w:proofErr w:type="spellStart"/>
            <w:r>
              <w:rPr>
                <w:rFonts w:ascii="Times New Roman" w:eastAsia="Times New Roman" w:hAnsi="Times New Roman" w:cs="Times New Roman"/>
                <w:i/>
                <w:sz w:val="18"/>
              </w:rPr>
              <w:t>отпад</w:t>
            </w:r>
            <w:proofErr w:type="spellEnd"/>
            <w:r>
              <w:rPr>
                <w:rFonts w:ascii="Times New Roman" w:eastAsia="Times New Roman" w:hAnsi="Times New Roman" w:cs="Times New Roman"/>
                <w:i/>
                <w:sz w:val="18"/>
              </w:rPr>
              <w:t xml:space="preserve"> </w:t>
            </w:r>
          </w:p>
        </w:tc>
        <w:tc>
          <w:tcPr>
            <w:tcW w:w="1561" w:type="dxa"/>
            <w:tcBorders>
              <w:top w:val="single" w:sz="4" w:space="0" w:color="FFD966"/>
              <w:left w:val="single" w:sz="4" w:space="0" w:color="FFD966"/>
              <w:bottom w:val="single" w:sz="4" w:space="0" w:color="FFD966"/>
              <w:right w:val="single" w:sz="4" w:space="0" w:color="FFD966"/>
            </w:tcBorders>
            <w:shd w:val="clear" w:color="auto" w:fill="FFF2CC"/>
          </w:tcPr>
          <w:p w14:paraId="6BB30D4B" w14:textId="77777777" w:rsidR="00C82DA1" w:rsidRDefault="00C82DA1" w:rsidP="007578F8">
            <w:pPr>
              <w:spacing w:line="259" w:lineRule="auto"/>
              <w:ind w:right="12"/>
              <w:jc w:val="center"/>
            </w:pPr>
            <w:r>
              <w:rPr>
                <w:sz w:val="18"/>
              </w:rPr>
              <w:t xml:space="preserve">0 </w:t>
            </w:r>
          </w:p>
        </w:tc>
        <w:tc>
          <w:tcPr>
            <w:tcW w:w="1417" w:type="dxa"/>
            <w:tcBorders>
              <w:top w:val="single" w:sz="4" w:space="0" w:color="FFD966"/>
              <w:left w:val="single" w:sz="4" w:space="0" w:color="FFD966"/>
              <w:bottom w:val="single" w:sz="4" w:space="0" w:color="FFD966"/>
              <w:right w:val="single" w:sz="4" w:space="0" w:color="FFD966"/>
            </w:tcBorders>
            <w:shd w:val="clear" w:color="auto" w:fill="FFF2CC"/>
          </w:tcPr>
          <w:p w14:paraId="4F11F33A" w14:textId="77777777" w:rsidR="00C82DA1" w:rsidRDefault="00C82DA1" w:rsidP="007578F8">
            <w:pPr>
              <w:spacing w:line="259" w:lineRule="auto"/>
              <w:ind w:right="13"/>
              <w:jc w:val="center"/>
            </w:pPr>
            <w:r>
              <w:rPr>
                <w:sz w:val="18"/>
              </w:rPr>
              <w:t xml:space="preserve">2,29 </w:t>
            </w:r>
          </w:p>
        </w:tc>
        <w:tc>
          <w:tcPr>
            <w:tcW w:w="1703" w:type="dxa"/>
            <w:tcBorders>
              <w:top w:val="single" w:sz="4" w:space="0" w:color="FFD966"/>
              <w:left w:val="single" w:sz="4" w:space="0" w:color="FFD966"/>
              <w:bottom w:val="single" w:sz="4" w:space="0" w:color="FFD966"/>
              <w:right w:val="single" w:sz="4" w:space="0" w:color="FFD966"/>
            </w:tcBorders>
            <w:shd w:val="clear" w:color="auto" w:fill="FFF2CC"/>
          </w:tcPr>
          <w:p w14:paraId="7EACD102" w14:textId="77777777" w:rsidR="00C82DA1" w:rsidRDefault="00C82DA1" w:rsidP="007578F8">
            <w:pPr>
              <w:spacing w:line="259" w:lineRule="auto"/>
              <w:ind w:right="12"/>
              <w:jc w:val="center"/>
            </w:pPr>
            <w:r>
              <w:rPr>
                <w:sz w:val="18"/>
              </w:rPr>
              <w:t xml:space="preserve">1,67 </w:t>
            </w:r>
          </w:p>
        </w:tc>
        <w:tc>
          <w:tcPr>
            <w:tcW w:w="1508" w:type="dxa"/>
            <w:tcBorders>
              <w:top w:val="single" w:sz="4" w:space="0" w:color="FFD966"/>
              <w:left w:val="single" w:sz="4" w:space="0" w:color="FFD966"/>
              <w:bottom w:val="single" w:sz="4" w:space="0" w:color="FFD966"/>
              <w:right w:val="single" w:sz="4" w:space="0" w:color="FFD966"/>
            </w:tcBorders>
            <w:shd w:val="clear" w:color="auto" w:fill="FFF2CC"/>
          </w:tcPr>
          <w:p w14:paraId="46DB2ADE" w14:textId="77777777" w:rsidR="00C82DA1" w:rsidRDefault="00C82DA1" w:rsidP="007578F8">
            <w:pPr>
              <w:spacing w:line="259" w:lineRule="auto"/>
              <w:ind w:right="10"/>
              <w:jc w:val="center"/>
            </w:pPr>
            <w:r>
              <w:rPr>
                <w:sz w:val="18"/>
              </w:rPr>
              <w:t xml:space="preserve">1,02 </w:t>
            </w:r>
          </w:p>
        </w:tc>
        <w:tc>
          <w:tcPr>
            <w:tcW w:w="1604" w:type="dxa"/>
            <w:tcBorders>
              <w:top w:val="single" w:sz="4" w:space="0" w:color="FFD966"/>
              <w:left w:val="single" w:sz="4" w:space="0" w:color="FFD966"/>
              <w:bottom w:val="single" w:sz="4" w:space="0" w:color="FFD966"/>
              <w:right w:val="single" w:sz="4" w:space="0" w:color="000000"/>
            </w:tcBorders>
            <w:shd w:val="clear" w:color="auto" w:fill="FFF2CC"/>
          </w:tcPr>
          <w:p w14:paraId="61086B47" w14:textId="77777777" w:rsidR="00C82DA1" w:rsidRDefault="00C82DA1" w:rsidP="007578F8">
            <w:pPr>
              <w:spacing w:line="259" w:lineRule="auto"/>
              <w:ind w:right="11"/>
              <w:jc w:val="center"/>
            </w:pPr>
            <w:r>
              <w:rPr>
                <w:sz w:val="18"/>
              </w:rPr>
              <w:t xml:space="preserve">3,23 </w:t>
            </w:r>
          </w:p>
        </w:tc>
      </w:tr>
      <w:tr w:rsidR="00C82DA1" w14:paraId="44FC01DB" w14:textId="77777777" w:rsidTr="007578F8">
        <w:trPr>
          <w:trHeight w:val="269"/>
        </w:trPr>
        <w:tc>
          <w:tcPr>
            <w:tcW w:w="1836" w:type="dxa"/>
            <w:tcBorders>
              <w:top w:val="single" w:sz="4" w:space="0" w:color="FFD966"/>
              <w:left w:val="single" w:sz="4" w:space="0" w:color="000000"/>
              <w:bottom w:val="single" w:sz="4" w:space="0" w:color="FFD966"/>
              <w:right w:val="single" w:sz="4" w:space="0" w:color="FFD966"/>
            </w:tcBorders>
            <w:shd w:val="clear" w:color="auto" w:fill="DBDBDB"/>
          </w:tcPr>
          <w:p w14:paraId="2A832847" w14:textId="77777777" w:rsidR="00C82DA1" w:rsidRDefault="00C82DA1" w:rsidP="007578F8">
            <w:pPr>
              <w:spacing w:line="259" w:lineRule="auto"/>
              <w:jc w:val="left"/>
            </w:pPr>
            <w:proofErr w:type="spellStart"/>
            <w:r>
              <w:rPr>
                <w:rFonts w:ascii="Times New Roman" w:eastAsia="Times New Roman" w:hAnsi="Times New Roman" w:cs="Times New Roman"/>
                <w:i/>
                <w:sz w:val="18"/>
              </w:rPr>
              <w:t>Градежен</w:t>
            </w:r>
            <w:proofErr w:type="spellEnd"/>
            <w:r>
              <w:rPr>
                <w:rFonts w:ascii="Times New Roman" w:eastAsia="Times New Roman" w:hAnsi="Times New Roman" w:cs="Times New Roman"/>
                <w:i/>
                <w:sz w:val="18"/>
              </w:rPr>
              <w:t xml:space="preserve"> </w:t>
            </w:r>
            <w:proofErr w:type="spellStart"/>
            <w:r>
              <w:rPr>
                <w:rFonts w:ascii="Times New Roman" w:eastAsia="Times New Roman" w:hAnsi="Times New Roman" w:cs="Times New Roman"/>
                <w:i/>
                <w:sz w:val="18"/>
              </w:rPr>
              <w:t>шут</w:t>
            </w:r>
            <w:proofErr w:type="spellEnd"/>
            <w:r>
              <w:rPr>
                <w:rFonts w:ascii="Times New Roman" w:eastAsia="Times New Roman" w:hAnsi="Times New Roman" w:cs="Times New Roman"/>
                <w:i/>
                <w:sz w:val="18"/>
              </w:rPr>
              <w:t xml:space="preserve"> </w:t>
            </w:r>
          </w:p>
        </w:tc>
        <w:tc>
          <w:tcPr>
            <w:tcW w:w="1561" w:type="dxa"/>
            <w:tcBorders>
              <w:top w:val="single" w:sz="4" w:space="0" w:color="FFD966"/>
              <w:left w:val="single" w:sz="4" w:space="0" w:color="FFD966"/>
              <w:bottom w:val="single" w:sz="4" w:space="0" w:color="FFD966"/>
              <w:right w:val="single" w:sz="4" w:space="0" w:color="FFD966"/>
            </w:tcBorders>
          </w:tcPr>
          <w:p w14:paraId="04ACE33E" w14:textId="77777777" w:rsidR="00C82DA1" w:rsidRDefault="00C82DA1" w:rsidP="007578F8">
            <w:pPr>
              <w:spacing w:line="259" w:lineRule="auto"/>
              <w:ind w:right="12"/>
              <w:jc w:val="center"/>
            </w:pPr>
            <w:r>
              <w:rPr>
                <w:sz w:val="18"/>
              </w:rPr>
              <w:t xml:space="preserve">0 </w:t>
            </w:r>
          </w:p>
        </w:tc>
        <w:tc>
          <w:tcPr>
            <w:tcW w:w="1417" w:type="dxa"/>
            <w:tcBorders>
              <w:top w:val="single" w:sz="4" w:space="0" w:color="FFD966"/>
              <w:left w:val="single" w:sz="4" w:space="0" w:color="FFD966"/>
              <w:bottom w:val="single" w:sz="4" w:space="0" w:color="FFD966"/>
              <w:right w:val="single" w:sz="4" w:space="0" w:color="FFD966"/>
            </w:tcBorders>
          </w:tcPr>
          <w:p w14:paraId="779684E2" w14:textId="77777777" w:rsidR="00C82DA1" w:rsidRDefault="00C82DA1" w:rsidP="007578F8">
            <w:pPr>
              <w:spacing w:line="259" w:lineRule="auto"/>
              <w:ind w:right="13"/>
              <w:jc w:val="center"/>
            </w:pPr>
            <w:r>
              <w:rPr>
                <w:sz w:val="18"/>
              </w:rPr>
              <w:t xml:space="preserve">0,00 </w:t>
            </w:r>
          </w:p>
        </w:tc>
        <w:tc>
          <w:tcPr>
            <w:tcW w:w="1703" w:type="dxa"/>
            <w:tcBorders>
              <w:top w:val="single" w:sz="4" w:space="0" w:color="FFD966"/>
              <w:left w:val="single" w:sz="4" w:space="0" w:color="FFD966"/>
              <w:bottom w:val="single" w:sz="4" w:space="0" w:color="FFD966"/>
              <w:right w:val="single" w:sz="4" w:space="0" w:color="FFD966"/>
            </w:tcBorders>
          </w:tcPr>
          <w:p w14:paraId="6474B741" w14:textId="77777777" w:rsidR="00C82DA1" w:rsidRDefault="00C82DA1" w:rsidP="007578F8">
            <w:pPr>
              <w:spacing w:line="259" w:lineRule="auto"/>
              <w:ind w:right="12"/>
              <w:jc w:val="center"/>
            </w:pPr>
            <w:r>
              <w:rPr>
                <w:sz w:val="18"/>
              </w:rPr>
              <w:t xml:space="preserve">0,00 </w:t>
            </w:r>
          </w:p>
        </w:tc>
        <w:tc>
          <w:tcPr>
            <w:tcW w:w="1508" w:type="dxa"/>
            <w:tcBorders>
              <w:top w:val="single" w:sz="4" w:space="0" w:color="FFD966"/>
              <w:left w:val="single" w:sz="4" w:space="0" w:color="FFD966"/>
              <w:bottom w:val="single" w:sz="4" w:space="0" w:color="FFD966"/>
              <w:right w:val="single" w:sz="4" w:space="0" w:color="FFD966"/>
            </w:tcBorders>
          </w:tcPr>
          <w:p w14:paraId="6CA71AD8" w14:textId="77777777" w:rsidR="00C82DA1" w:rsidRDefault="00C82DA1" w:rsidP="007578F8">
            <w:pPr>
              <w:spacing w:line="259" w:lineRule="auto"/>
              <w:ind w:right="10"/>
              <w:jc w:val="center"/>
            </w:pPr>
            <w:r>
              <w:rPr>
                <w:sz w:val="18"/>
              </w:rPr>
              <w:t xml:space="preserve">0,00 </w:t>
            </w:r>
          </w:p>
        </w:tc>
        <w:tc>
          <w:tcPr>
            <w:tcW w:w="1604" w:type="dxa"/>
            <w:tcBorders>
              <w:top w:val="single" w:sz="4" w:space="0" w:color="FFD966"/>
              <w:left w:val="single" w:sz="4" w:space="0" w:color="FFD966"/>
              <w:bottom w:val="single" w:sz="4" w:space="0" w:color="FFD966"/>
              <w:right w:val="single" w:sz="4" w:space="0" w:color="000000"/>
            </w:tcBorders>
          </w:tcPr>
          <w:p w14:paraId="61BDAF54" w14:textId="77777777" w:rsidR="00C82DA1" w:rsidRDefault="00C82DA1" w:rsidP="007578F8">
            <w:pPr>
              <w:spacing w:line="259" w:lineRule="auto"/>
              <w:ind w:right="11"/>
              <w:jc w:val="center"/>
            </w:pPr>
            <w:r>
              <w:rPr>
                <w:sz w:val="18"/>
              </w:rPr>
              <w:t xml:space="preserve">0,00 </w:t>
            </w:r>
          </w:p>
        </w:tc>
      </w:tr>
      <w:tr w:rsidR="00C82DA1" w14:paraId="2AF1C627" w14:textId="77777777" w:rsidTr="007578F8">
        <w:trPr>
          <w:trHeight w:val="268"/>
        </w:trPr>
        <w:tc>
          <w:tcPr>
            <w:tcW w:w="1836" w:type="dxa"/>
            <w:tcBorders>
              <w:top w:val="single" w:sz="4" w:space="0" w:color="FFD966"/>
              <w:left w:val="single" w:sz="4" w:space="0" w:color="000000"/>
              <w:bottom w:val="single" w:sz="4" w:space="0" w:color="000000"/>
              <w:right w:val="single" w:sz="4" w:space="0" w:color="FFD966"/>
            </w:tcBorders>
            <w:shd w:val="clear" w:color="auto" w:fill="DBDBDB"/>
          </w:tcPr>
          <w:p w14:paraId="12E00E52" w14:textId="77777777" w:rsidR="00C82DA1" w:rsidRDefault="00C82DA1" w:rsidP="007578F8">
            <w:pPr>
              <w:spacing w:line="259" w:lineRule="auto"/>
              <w:jc w:val="left"/>
            </w:pPr>
            <w:proofErr w:type="spellStart"/>
            <w:r>
              <w:rPr>
                <w:rFonts w:ascii="Times New Roman" w:eastAsia="Times New Roman" w:hAnsi="Times New Roman" w:cs="Times New Roman"/>
                <w:i/>
                <w:sz w:val="18"/>
              </w:rPr>
              <w:t>Течен</w:t>
            </w:r>
            <w:proofErr w:type="spellEnd"/>
            <w:r>
              <w:rPr>
                <w:rFonts w:ascii="Times New Roman" w:eastAsia="Times New Roman" w:hAnsi="Times New Roman" w:cs="Times New Roman"/>
                <w:i/>
                <w:sz w:val="18"/>
              </w:rPr>
              <w:t xml:space="preserve"> </w:t>
            </w:r>
            <w:proofErr w:type="spellStart"/>
            <w:r>
              <w:rPr>
                <w:rFonts w:ascii="Times New Roman" w:eastAsia="Times New Roman" w:hAnsi="Times New Roman" w:cs="Times New Roman"/>
                <w:i/>
                <w:sz w:val="18"/>
              </w:rPr>
              <w:t>исцедок</w:t>
            </w:r>
            <w:proofErr w:type="spellEnd"/>
            <w:r>
              <w:rPr>
                <w:rFonts w:ascii="Times New Roman" w:eastAsia="Times New Roman" w:hAnsi="Times New Roman" w:cs="Times New Roman"/>
                <w:i/>
                <w:sz w:val="18"/>
              </w:rPr>
              <w:t xml:space="preserve"> </w:t>
            </w:r>
          </w:p>
        </w:tc>
        <w:tc>
          <w:tcPr>
            <w:tcW w:w="1561" w:type="dxa"/>
            <w:tcBorders>
              <w:top w:val="single" w:sz="4" w:space="0" w:color="FFD966"/>
              <w:left w:val="single" w:sz="4" w:space="0" w:color="FFD966"/>
              <w:bottom w:val="single" w:sz="4" w:space="0" w:color="000000"/>
              <w:right w:val="single" w:sz="4" w:space="0" w:color="FFD966"/>
            </w:tcBorders>
            <w:shd w:val="clear" w:color="auto" w:fill="FFF2CC"/>
          </w:tcPr>
          <w:p w14:paraId="38921883" w14:textId="77777777" w:rsidR="00C82DA1" w:rsidRDefault="00C82DA1" w:rsidP="007578F8">
            <w:pPr>
              <w:spacing w:line="259" w:lineRule="auto"/>
              <w:ind w:right="12"/>
              <w:jc w:val="center"/>
            </w:pPr>
            <w:r>
              <w:rPr>
                <w:sz w:val="18"/>
              </w:rPr>
              <w:t xml:space="preserve">2,33 </w:t>
            </w:r>
          </w:p>
        </w:tc>
        <w:tc>
          <w:tcPr>
            <w:tcW w:w="1417" w:type="dxa"/>
            <w:tcBorders>
              <w:top w:val="single" w:sz="4" w:space="0" w:color="FFD966"/>
              <w:left w:val="single" w:sz="4" w:space="0" w:color="FFD966"/>
              <w:bottom w:val="single" w:sz="4" w:space="0" w:color="000000"/>
              <w:right w:val="single" w:sz="4" w:space="0" w:color="FFD966"/>
            </w:tcBorders>
            <w:shd w:val="clear" w:color="auto" w:fill="FFF2CC"/>
          </w:tcPr>
          <w:p w14:paraId="57C32052" w14:textId="77777777" w:rsidR="00C82DA1" w:rsidRDefault="00C82DA1" w:rsidP="007578F8">
            <w:pPr>
              <w:spacing w:line="259" w:lineRule="auto"/>
              <w:ind w:right="13"/>
              <w:jc w:val="center"/>
            </w:pPr>
            <w:r>
              <w:rPr>
                <w:sz w:val="18"/>
              </w:rPr>
              <w:t xml:space="preserve">2,60 </w:t>
            </w:r>
          </w:p>
        </w:tc>
        <w:tc>
          <w:tcPr>
            <w:tcW w:w="1703" w:type="dxa"/>
            <w:tcBorders>
              <w:top w:val="single" w:sz="4" w:space="0" w:color="FFD966"/>
              <w:left w:val="single" w:sz="4" w:space="0" w:color="FFD966"/>
              <w:bottom w:val="single" w:sz="4" w:space="0" w:color="000000"/>
              <w:right w:val="single" w:sz="4" w:space="0" w:color="FFD966"/>
            </w:tcBorders>
            <w:shd w:val="clear" w:color="auto" w:fill="FFF2CC"/>
          </w:tcPr>
          <w:p w14:paraId="73BBD59C" w14:textId="77777777" w:rsidR="00C82DA1" w:rsidRDefault="00C82DA1" w:rsidP="007578F8">
            <w:pPr>
              <w:spacing w:line="259" w:lineRule="auto"/>
              <w:ind w:right="12"/>
              <w:jc w:val="center"/>
            </w:pPr>
            <w:r>
              <w:rPr>
                <w:sz w:val="18"/>
              </w:rPr>
              <w:t xml:space="preserve">2,14 </w:t>
            </w:r>
          </w:p>
        </w:tc>
        <w:tc>
          <w:tcPr>
            <w:tcW w:w="1508" w:type="dxa"/>
            <w:tcBorders>
              <w:top w:val="single" w:sz="4" w:space="0" w:color="FFD966"/>
              <w:left w:val="single" w:sz="4" w:space="0" w:color="FFD966"/>
              <w:bottom w:val="single" w:sz="4" w:space="0" w:color="000000"/>
              <w:right w:val="single" w:sz="4" w:space="0" w:color="FFD966"/>
            </w:tcBorders>
            <w:shd w:val="clear" w:color="auto" w:fill="FFF2CC"/>
          </w:tcPr>
          <w:p w14:paraId="07FEAA20" w14:textId="77777777" w:rsidR="00C82DA1" w:rsidRDefault="00C82DA1" w:rsidP="007578F8">
            <w:pPr>
              <w:spacing w:line="259" w:lineRule="auto"/>
              <w:ind w:right="10"/>
              <w:jc w:val="center"/>
            </w:pPr>
            <w:r>
              <w:rPr>
                <w:sz w:val="18"/>
              </w:rPr>
              <w:t xml:space="preserve">2,49 </w:t>
            </w:r>
          </w:p>
        </w:tc>
        <w:tc>
          <w:tcPr>
            <w:tcW w:w="1604" w:type="dxa"/>
            <w:tcBorders>
              <w:top w:val="single" w:sz="4" w:space="0" w:color="FFD966"/>
              <w:left w:val="single" w:sz="4" w:space="0" w:color="FFD966"/>
              <w:bottom w:val="single" w:sz="4" w:space="0" w:color="000000"/>
              <w:right w:val="single" w:sz="4" w:space="0" w:color="000000"/>
            </w:tcBorders>
            <w:shd w:val="clear" w:color="auto" w:fill="FFF2CC"/>
          </w:tcPr>
          <w:p w14:paraId="4FD14931" w14:textId="77777777" w:rsidR="00C82DA1" w:rsidRDefault="00C82DA1" w:rsidP="007578F8">
            <w:pPr>
              <w:spacing w:line="259" w:lineRule="auto"/>
              <w:ind w:right="11"/>
              <w:jc w:val="center"/>
            </w:pPr>
            <w:r>
              <w:rPr>
                <w:sz w:val="18"/>
              </w:rPr>
              <w:t xml:space="preserve">5,22 </w:t>
            </w:r>
          </w:p>
        </w:tc>
      </w:tr>
    </w:tbl>
    <w:p w14:paraId="7D168F50" w14:textId="77777777" w:rsidR="00D34CDE" w:rsidRDefault="00D34CDE" w:rsidP="00014D85">
      <w:pPr>
        <w:rPr>
          <w:rFonts w:cs="Arial"/>
          <w:lang w:val="mk-MK"/>
        </w:rPr>
      </w:pPr>
    </w:p>
    <w:p w14:paraId="01A73264" w14:textId="0E9D877C" w:rsidR="00A20745" w:rsidRPr="005F472C" w:rsidRDefault="00C35E7A" w:rsidP="00014D85">
      <w:pPr>
        <w:rPr>
          <w:rFonts w:cs="Arial"/>
          <w:lang w:val="mk-MK"/>
        </w:rPr>
      </w:pPr>
      <w:r w:rsidRPr="005F472C">
        <w:rPr>
          <w:rFonts w:cs="Arial"/>
          <w:lang w:val="mk-MK"/>
        </w:rPr>
        <w:lastRenderedPageBreak/>
        <w:t>Податоците за комунален отпад се од годишниот извештај</w:t>
      </w:r>
      <w:r w:rsidR="007E6EFE" w:rsidRPr="005F472C">
        <w:rPr>
          <w:rStyle w:val="FootnoteReference"/>
          <w:rFonts w:cs="Arial"/>
          <w:lang w:val="mk-MK"/>
        </w:rPr>
        <w:footnoteReference w:id="2"/>
      </w:r>
      <w:r w:rsidRPr="005F472C">
        <w:rPr>
          <w:rFonts w:cs="Arial"/>
          <w:lang w:val="mk-MK"/>
        </w:rPr>
        <w:t xml:space="preserve"> за </w:t>
      </w:r>
      <w:r w:rsidR="008D4172" w:rsidRPr="005F472C">
        <w:rPr>
          <w:rFonts w:cs="Arial"/>
          <w:lang w:val="mk-MK"/>
        </w:rPr>
        <w:t>постапување со отпад</w:t>
      </w:r>
      <w:r w:rsidR="007E6EFE" w:rsidRPr="005F472C">
        <w:rPr>
          <w:rFonts w:cs="Arial"/>
          <w:lang w:val="mk-MK"/>
        </w:rPr>
        <w:t>, кој ЈПКД „Комуналец“ го има поднесено во Министерство за животна средина и просторно планирање-Сектор</w:t>
      </w:r>
      <w:r w:rsidR="004B41E2" w:rsidRPr="005F472C">
        <w:rPr>
          <w:rFonts w:cs="Arial"/>
          <w:lang w:val="mk-MK"/>
        </w:rPr>
        <w:t xml:space="preserve"> </w:t>
      </w:r>
      <w:r w:rsidR="007E6EFE" w:rsidRPr="005F472C">
        <w:rPr>
          <w:rFonts w:cs="Arial"/>
          <w:lang w:val="mk-MK"/>
        </w:rPr>
        <w:t xml:space="preserve">отпад. </w:t>
      </w:r>
    </w:p>
    <w:p w14:paraId="0644EA4B" w14:textId="3F1D980C" w:rsidR="00E83893" w:rsidRDefault="00E83893" w:rsidP="00014D85">
      <w:pPr>
        <w:pStyle w:val="Caption"/>
        <w:rPr>
          <w:rFonts w:cs="Arial"/>
          <w:b w:val="0"/>
          <w:bCs w:val="0"/>
          <w:lang w:val="mk-MK"/>
        </w:rPr>
      </w:pPr>
      <w:bookmarkStart w:id="672" w:name="_Ref454969114"/>
      <w:r w:rsidRPr="00436D2F">
        <w:rPr>
          <w:rFonts w:cs="Arial"/>
          <w:b w:val="0"/>
          <w:bCs w:val="0"/>
          <w:lang w:val="mk-MK"/>
        </w:rPr>
        <w:t xml:space="preserve">Табела </w:t>
      </w:r>
      <w:bookmarkEnd w:id="672"/>
      <w:r w:rsidR="00C865CC" w:rsidRPr="00436D2F">
        <w:rPr>
          <w:rFonts w:cs="Arial"/>
          <w:b w:val="0"/>
          <w:bCs w:val="0"/>
          <w:lang w:val="mk-MK"/>
        </w:rPr>
        <w:t>22</w:t>
      </w:r>
      <w:r w:rsidRPr="00436D2F">
        <w:rPr>
          <w:rFonts w:cs="Arial"/>
          <w:b w:val="0"/>
          <w:bCs w:val="0"/>
          <w:lang w:val="mk-MK"/>
        </w:rPr>
        <w:t xml:space="preserve"> Состав на </w:t>
      </w:r>
      <w:r w:rsidR="009D38FE" w:rsidRPr="00436D2F">
        <w:rPr>
          <w:rFonts w:cs="Arial"/>
          <w:b w:val="0"/>
          <w:bCs w:val="0"/>
          <w:lang w:val="mk-MK"/>
        </w:rPr>
        <w:t xml:space="preserve">собран </w:t>
      </w:r>
      <w:r w:rsidRPr="00436D2F">
        <w:rPr>
          <w:rFonts w:cs="Arial"/>
          <w:b w:val="0"/>
          <w:bCs w:val="0"/>
          <w:lang w:val="mk-MK"/>
        </w:rPr>
        <w:t>комунален отпад (20</w:t>
      </w:r>
      <w:r w:rsidR="009D38FE" w:rsidRPr="00436D2F">
        <w:rPr>
          <w:rFonts w:cs="Arial"/>
          <w:b w:val="0"/>
          <w:bCs w:val="0"/>
          <w:lang w:val="mk-MK"/>
        </w:rPr>
        <w:t>22</w:t>
      </w:r>
      <w:r w:rsidRPr="00436D2F">
        <w:rPr>
          <w:rFonts w:cs="Arial"/>
          <w:b w:val="0"/>
          <w:bCs w:val="0"/>
          <w:lang w:val="mk-MK"/>
        </w:rPr>
        <w:t xml:space="preserve"> година)</w:t>
      </w:r>
      <w:r w:rsidRPr="00436D2F">
        <w:rPr>
          <w:b w:val="0"/>
          <w:bCs w:val="0"/>
          <w:vertAlign w:val="superscript"/>
          <w:lang w:val="mk-MK"/>
        </w:rPr>
        <w:footnoteReference w:id="3"/>
      </w:r>
    </w:p>
    <w:p w14:paraId="01BB795D" w14:textId="77777777" w:rsidR="00EF118C" w:rsidRPr="00EF118C" w:rsidRDefault="00EF118C" w:rsidP="00EF118C">
      <w:pPr>
        <w:rPr>
          <w:lang w:val="mk-MK"/>
        </w:rPr>
      </w:pPr>
    </w:p>
    <w:tbl>
      <w:tblPr>
        <w:tblW w:w="3420"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80" w:firstRow="0" w:lastRow="0" w:firstColumn="1" w:lastColumn="1" w:noHBand="0" w:noVBand="0"/>
      </w:tblPr>
      <w:tblGrid>
        <w:gridCol w:w="3675"/>
        <w:gridCol w:w="2479"/>
      </w:tblGrid>
      <w:tr w:rsidR="009D38FE" w:rsidRPr="00244833" w14:paraId="2D78A4A5" w14:textId="77777777" w:rsidTr="00244833">
        <w:trPr>
          <w:trHeight w:val="255"/>
          <w:tblHeader/>
          <w:jc w:val="center"/>
        </w:trPr>
        <w:tc>
          <w:tcPr>
            <w:tcW w:w="2986" w:type="pct"/>
            <w:shd w:val="clear" w:color="auto" w:fill="E5B8B7"/>
            <w:noWrap/>
            <w:vAlign w:val="center"/>
          </w:tcPr>
          <w:p w14:paraId="1CDCE90F" w14:textId="3905AADB" w:rsidR="009D38FE" w:rsidRPr="00244833" w:rsidRDefault="009D38FE" w:rsidP="00014D85">
            <w:pPr>
              <w:pStyle w:val="Caption"/>
              <w:spacing w:before="40" w:after="40" w:line="240" w:lineRule="atLeast"/>
              <w:rPr>
                <w:rFonts w:cs="Arial"/>
                <w:sz w:val="18"/>
                <w:szCs w:val="18"/>
                <w:lang w:val="mk-MK"/>
              </w:rPr>
            </w:pPr>
            <w:r w:rsidRPr="00244833">
              <w:rPr>
                <w:rFonts w:cs="Arial"/>
                <w:sz w:val="18"/>
                <w:szCs w:val="18"/>
                <w:lang w:val="mk-MK"/>
              </w:rPr>
              <w:t>Вид на отпад</w:t>
            </w:r>
          </w:p>
        </w:tc>
        <w:tc>
          <w:tcPr>
            <w:tcW w:w="2014" w:type="pct"/>
            <w:shd w:val="clear" w:color="auto" w:fill="E5B8B7"/>
            <w:noWrap/>
            <w:vAlign w:val="center"/>
          </w:tcPr>
          <w:p w14:paraId="43C66760" w14:textId="431A191B" w:rsidR="009D38FE" w:rsidRPr="00244833" w:rsidRDefault="009D38FE" w:rsidP="00014D85">
            <w:pPr>
              <w:pStyle w:val="Caption"/>
              <w:spacing w:before="40" w:after="40" w:line="240" w:lineRule="atLeast"/>
              <w:jc w:val="center"/>
              <w:rPr>
                <w:rFonts w:cs="Arial"/>
                <w:sz w:val="18"/>
                <w:szCs w:val="18"/>
                <w:lang w:val="mk-MK"/>
              </w:rPr>
            </w:pPr>
            <w:r w:rsidRPr="00244833">
              <w:rPr>
                <w:rFonts w:cs="Arial"/>
                <w:sz w:val="18"/>
                <w:szCs w:val="18"/>
                <w:lang w:val="mk-MK"/>
              </w:rPr>
              <w:t>Вкупно (</w:t>
            </w:r>
            <w:r w:rsidRPr="00244833">
              <w:rPr>
                <w:rFonts w:cs="Arial"/>
                <w:sz w:val="18"/>
                <w:szCs w:val="18"/>
              </w:rPr>
              <w:t>t</w:t>
            </w:r>
            <w:r w:rsidRPr="00244833">
              <w:rPr>
                <w:rFonts w:cs="Arial"/>
                <w:sz w:val="18"/>
                <w:szCs w:val="18"/>
                <w:lang w:val="mk-MK"/>
              </w:rPr>
              <w:t>)</w:t>
            </w:r>
          </w:p>
        </w:tc>
      </w:tr>
      <w:tr w:rsidR="009D38FE" w:rsidRPr="00244833" w14:paraId="35ED5DF9" w14:textId="77777777" w:rsidTr="00244833">
        <w:trPr>
          <w:trHeight w:val="255"/>
          <w:jc w:val="center"/>
        </w:trPr>
        <w:tc>
          <w:tcPr>
            <w:tcW w:w="2986" w:type="pct"/>
            <w:shd w:val="clear" w:color="auto" w:fill="auto"/>
            <w:noWrap/>
            <w:vAlign w:val="bottom"/>
          </w:tcPr>
          <w:p w14:paraId="08510E75" w14:textId="4A185FF5" w:rsidR="009D38FE" w:rsidRPr="00244833" w:rsidRDefault="00244833" w:rsidP="00014D85">
            <w:pPr>
              <w:spacing w:before="40" w:after="40" w:line="240" w:lineRule="atLeast"/>
              <w:rPr>
                <w:rFonts w:cs="Arial"/>
                <w:sz w:val="18"/>
                <w:szCs w:val="18"/>
                <w:lang w:val="mk-MK"/>
              </w:rPr>
            </w:pPr>
            <w:r w:rsidRPr="00244833">
              <w:rPr>
                <w:rFonts w:cs="Arial"/>
                <w:sz w:val="18"/>
                <w:szCs w:val="18"/>
                <w:lang w:val="mk-MK"/>
              </w:rPr>
              <w:t>Хартија</w:t>
            </w:r>
          </w:p>
        </w:tc>
        <w:tc>
          <w:tcPr>
            <w:tcW w:w="2014" w:type="pct"/>
            <w:shd w:val="clear" w:color="auto" w:fill="auto"/>
            <w:noWrap/>
            <w:vAlign w:val="center"/>
          </w:tcPr>
          <w:p w14:paraId="452BA1DC" w14:textId="29C3DF34" w:rsidR="009D38FE" w:rsidRPr="00244833" w:rsidRDefault="00244833" w:rsidP="009D38FE">
            <w:pPr>
              <w:spacing w:before="40" w:after="40" w:line="240" w:lineRule="atLeast"/>
              <w:rPr>
                <w:rFonts w:cs="Arial"/>
                <w:sz w:val="18"/>
                <w:szCs w:val="18"/>
                <w:lang w:val="mk-MK"/>
              </w:rPr>
            </w:pPr>
            <w:r>
              <w:rPr>
                <w:rFonts w:cs="Arial"/>
                <w:sz w:val="18"/>
                <w:szCs w:val="18"/>
                <w:lang w:val="mk-MK"/>
              </w:rPr>
              <w:t xml:space="preserve">                 </w:t>
            </w:r>
            <w:r w:rsidRPr="00244833">
              <w:rPr>
                <w:rFonts w:cs="Arial"/>
                <w:sz w:val="18"/>
                <w:szCs w:val="18"/>
                <w:lang w:val="mk-MK"/>
              </w:rPr>
              <w:t>12 178</w:t>
            </w:r>
          </w:p>
        </w:tc>
      </w:tr>
      <w:tr w:rsidR="009D38FE" w:rsidRPr="00244833" w14:paraId="652CD8CD" w14:textId="77777777" w:rsidTr="00244833">
        <w:trPr>
          <w:trHeight w:val="255"/>
          <w:jc w:val="center"/>
        </w:trPr>
        <w:tc>
          <w:tcPr>
            <w:tcW w:w="2986" w:type="pct"/>
            <w:tcBorders>
              <w:bottom w:val="double" w:sz="4" w:space="0" w:color="auto"/>
            </w:tcBorders>
            <w:shd w:val="clear" w:color="auto" w:fill="auto"/>
            <w:noWrap/>
            <w:vAlign w:val="bottom"/>
          </w:tcPr>
          <w:p w14:paraId="6E3AE642" w14:textId="68AB99DB" w:rsidR="009D38FE" w:rsidRPr="00244833" w:rsidRDefault="00244833" w:rsidP="00014D85">
            <w:pPr>
              <w:spacing w:before="40" w:after="40" w:line="240" w:lineRule="atLeast"/>
              <w:rPr>
                <w:rFonts w:cs="Arial"/>
                <w:sz w:val="18"/>
                <w:szCs w:val="18"/>
                <w:lang w:val="mk-MK"/>
              </w:rPr>
            </w:pPr>
            <w:r w:rsidRPr="00244833">
              <w:rPr>
                <w:rFonts w:cs="Arial"/>
                <w:sz w:val="18"/>
                <w:szCs w:val="18"/>
                <w:lang w:val="mk-MK"/>
              </w:rPr>
              <w:t>Стакло</w:t>
            </w:r>
          </w:p>
        </w:tc>
        <w:tc>
          <w:tcPr>
            <w:tcW w:w="2014" w:type="pct"/>
            <w:tcBorders>
              <w:bottom w:val="double" w:sz="4" w:space="0" w:color="auto"/>
            </w:tcBorders>
            <w:shd w:val="clear" w:color="auto" w:fill="auto"/>
            <w:noWrap/>
            <w:vAlign w:val="center"/>
          </w:tcPr>
          <w:p w14:paraId="7594B691" w14:textId="529B922E" w:rsidR="009D38FE" w:rsidRPr="00244833" w:rsidRDefault="00244833" w:rsidP="00014D85">
            <w:pPr>
              <w:spacing w:before="40" w:after="40" w:line="240" w:lineRule="atLeast"/>
              <w:jc w:val="center"/>
              <w:rPr>
                <w:rFonts w:cs="Arial"/>
                <w:sz w:val="18"/>
                <w:szCs w:val="18"/>
                <w:lang w:val="mk-MK"/>
              </w:rPr>
            </w:pPr>
            <w:r w:rsidRPr="00244833">
              <w:rPr>
                <w:rFonts w:cs="Arial"/>
                <w:sz w:val="18"/>
                <w:szCs w:val="18"/>
                <w:lang w:val="mk-MK"/>
              </w:rPr>
              <w:t>3 754</w:t>
            </w:r>
          </w:p>
        </w:tc>
      </w:tr>
      <w:tr w:rsidR="009D38FE" w:rsidRPr="00244833" w14:paraId="69CBAE6C" w14:textId="77777777" w:rsidTr="00244833">
        <w:trPr>
          <w:trHeight w:val="255"/>
          <w:jc w:val="center"/>
        </w:trPr>
        <w:tc>
          <w:tcPr>
            <w:tcW w:w="2986" w:type="pct"/>
            <w:shd w:val="clear" w:color="auto" w:fill="auto"/>
            <w:noWrap/>
            <w:vAlign w:val="bottom"/>
          </w:tcPr>
          <w:p w14:paraId="048621B1" w14:textId="0BE07866" w:rsidR="009D38FE" w:rsidRPr="00244833" w:rsidRDefault="00244833" w:rsidP="00014D85">
            <w:pPr>
              <w:spacing w:before="40" w:after="40" w:line="240" w:lineRule="atLeast"/>
              <w:rPr>
                <w:rFonts w:cs="Arial"/>
                <w:sz w:val="18"/>
                <w:szCs w:val="18"/>
                <w:lang w:val="mk-MK"/>
              </w:rPr>
            </w:pPr>
            <w:r w:rsidRPr="00244833">
              <w:rPr>
                <w:rFonts w:cs="Arial"/>
                <w:sz w:val="18"/>
                <w:szCs w:val="18"/>
                <w:lang w:val="mk-MK"/>
              </w:rPr>
              <w:t xml:space="preserve">Пластика </w:t>
            </w:r>
          </w:p>
        </w:tc>
        <w:tc>
          <w:tcPr>
            <w:tcW w:w="2014" w:type="pct"/>
            <w:shd w:val="clear" w:color="auto" w:fill="auto"/>
            <w:noWrap/>
            <w:vAlign w:val="center"/>
          </w:tcPr>
          <w:p w14:paraId="0030C394" w14:textId="4541AAAC" w:rsidR="009D38FE" w:rsidRPr="00244833" w:rsidRDefault="00244833" w:rsidP="00014D85">
            <w:pPr>
              <w:spacing w:before="40" w:after="40" w:line="240" w:lineRule="atLeast"/>
              <w:jc w:val="center"/>
              <w:rPr>
                <w:rFonts w:cs="Arial"/>
                <w:sz w:val="18"/>
                <w:szCs w:val="18"/>
                <w:lang w:val="mk-MK"/>
              </w:rPr>
            </w:pPr>
            <w:r w:rsidRPr="00244833">
              <w:rPr>
                <w:rFonts w:cs="Arial"/>
                <w:sz w:val="18"/>
                <w:szCs w:val="18"/>
                <w:lang w:val="mk-MK"/>
              </w:rPr>
              <w:t>13 063</w:t>
            </w:r>
          </w:p>
        </w:tc>
      </w:tr>
      <w:tr w:rsidR="009D38FE" w:rsidRPr="00244833" w14:paraId="3E07E0FC" w14:textId="77777777" w:rsidTr="00244833">
        <w:trPr>
          <w:trHeight w:val="255"/>
          <w:jc w:val="center"/>
        </w:trPr>
        <w:tc>
          <w:tcPr>
            <w:tcW w:w="2986" w:type="pct"/>
            <w:shd w:val="clear" w:color="auto" w:fill="auto"/>
            <w:noWrap/>
            <w:vAlign w:val="bottom"/>
          </w:tcPr>
          <w:p w14:paraId="45EF6523" w14:textId="52938392" w:rsidR="009D38FE" w:rsidRPr="00244833" w:rsidRDefault="00244833" w:rsidP="00014D85">
            <w:pPr>
              <w:spacing w:before="40" w:after="40" w:line="240" w:lineRule="atLeast"/>
              <w:rPr>
                <w:rFonts w:cs="Arial"/>
                <w:sz w:val="18"/>
                <w:szCs w:val="18"/>
                <w:lang w:val="mk-MK"/>
              </w:rPr>
            </w:pPr>
            <w:r w:rsidRPr="00244833">
              <w:rPr>
                <w:rFonts w:cs="Arial"/>
                <w:sz w:val="18"/>
                <w:szCs w:val="18"/>
                <w:lang w:val="mk-MK"/>
              </w:rPr>
              <w:t>Метал (железо, челик, алуминиум)</w:t>
            </w:r>
          </w:p>
        </w:tc>
        <w:tc>
          <w:tcPr>
            <w:tcW w:w="2014" w:type="pct"/>
            <w:shd w:val="clear" w:color="auto" w:fill="auto"/>
            <w:noWrap/>
            <w:vAlign w:val="center"/>
          </w:tcPr>
          <w:p w14:paraId="244D216C" w14:textId="5B1A924F" w:rsidR="009D38FE" w:rsidRPr="00244833" w:rsidRDefault="00244833" w:rsidP="00014D85">
            <w:pPr>
              <w:spacing w:before="40" w:after="40" w:line="240" w:lineRule="atLeast"/>
              <w:jc w:val="center"/>
              <w:rPr>
                <w:rFonts w:cs="Arial"/>
                <w:sz w:val="18"/>
                <w:szCs w:val="18"/>
                <w:lang w:val="mk-MK"/>
              </w:rPr>
            </w:pPr>
            <w:r w:rsidRPr="00244833">
              <w:rPr>
                <w:rFonts w:cs="Arial"/>
                <w:sz w:val="18"/>
                <w:szCs w:val="18"/>
                <w:lang w:val="mk-MK"/>
              </w:rPr>
              <w:t>2 302</w:t>
            </w:r>
          </w:p>
        </w:tc>
      </w:tr>
      <w:tr w:rsidR="009D38FE" w:rsidRPr="00244833" w14:paraId="4232798F" w14:textId="77777777" w:rsidTr="00244833">
        <w:trPr>
          <w:trHeight w:val="255"/>
          <w:jc w:val="center"/>
        </w:trPr>
        <w:tc>
          <w:tcPr>
            <w:tcW w:w="2986" w:type="pct"/>
            <w:shd w:val="clear" w:color="auto" w:fill="auto"/>
            <w:noWrap/>
            <w:vAlign w:val="bottom"/>
          </w:tcPr>
          <w:p w14:paraId="4F4EF897" w14:textId="7B197D9B" w:rsidR="009D38FE" w:rsidRPr="00244833" w:rsidRDefault="00244833" w:rsidP="00014D85">
            <w:pPr>
              <w:spacing w:before="40" w:after="40" w:line="240" w:lineRule="atLeast"/>
              <w:rPr>
                <w:rFonts w:cs="Arial"/>
                <w:sz w:val="18"/>
                <w:szCs w:val="18"/>
                <w:lang w:val="mk-MK"/>
              </w:rPr>
            </w:pPr>
            <w:r w:rsidRPr="00244833">
              <w:rPr>
                <w:rFonts w:cs="Arial"/>
                <w:sz w:val="18"/>
                <w:szCs w:val="18"/>
                <w:lang w:val="mk-MK"/>
              </w:rPr>
              <w:t>Органски отпад (храна, лисја и сл.)</w:t>
            </w:r>
          </w:p>
        </w:tc>
        <w:tc>
          <w:tcPr>
            <w:tcW w:w="2014" w:type="pct"/>
            <w:shd w:val="clear" w:color="auto" w:fill="auto"/>
            <w:noWrap/>
            <w:vAlign w:val="center"/>
          </w:tcPr>
          <w:p w14:paraId="562E1D9A" w14:textId="1954DBB1" w:rsidR="009D38FE" w:rsidRPr="00244833" w:rsidRDefault="00244833" w:rsidP="00014D85">
            <w:pPr>
              <w:spacing w:before="40" w:after="40" w:line="240" w:lineRule="atLeast"/>
              <w:jc w:val="center"/>
              <w:rPr>
                <w:rFonts w:cs="Arial"/>
                <w:sz w:val="18"/>
                <w:szCs w:val="18"/>
                <w:lang w:val="mk-MK"/>
              </w:rPr>
            </w:pPr>
            <w:r w:rsidRPr="00244833">
              <w:rPr>
                <w:rFonts w:cs="Arial"/>
                <w:sz w:val="18"/>
                <w:szCs w:val="18"/>
                <w:lang w:val="mk-MK"/>
              </w:rPr>
              <w:t>40 259</w:t>
            </w:r>
          </w:p>
        </w:tc>
      </w:tr>
      <w:tr w:rsidR="009D38FE" w:rsidRPr="00244833" w14:paraId="04314874" w14:textId="77777777" w:rsidTr="00244833">
        <w:trPr>
          <w:trHeight w:val="255"/>
          <w:jc w:val="center"/>
        </w:trPr>
        <w:tc>
          <w:tcPr>
            <w:tcW w:w="2986" w:type="pct"/>
            <w:shd w:val="clear" w:color="auto" w:fill="auto"/>
            <w:noWrap/>
            <w:vAlign w:val="bottom"/>
          </w:tcPr>
          <w:p w14:paraId="256E29E9" w14:textId="205E29CF" w:rsidR="009D38FE" w:rsidRPr="00244833" w:rsidRDefault="00244833" w:rsidP="00014D85">
            <w:pPr>
              <w:spacing w:before="40" w:after="40" w:line="240" w:lineRule="atLeast"/>
              <w:rPr>
                <w:rFonts w:cs="Arial"/>
                <w:sz w:val="18"/>
                <w:szCs w:val="18"/>
                <w:lang w:val="mk-MK"/>
              </w:rPr>
            </w:pPr>
            <w:r w:rsidRPr="00244833">
              <w:rPr>
                <w:rFonts w:cs="Arial"/>
                <w:sz w:val="18"/>
                <w:szCs w:val="18"/>
                <w:lang w:val="mk-MK"/>
              </w:rPr>
              <w:t xml:space="preserve">Текстил </w:t>
            </w:r>
          </w:p>
        </w:tc>
        <w:tc>
          <w:tcPr>
            <w:tcW w:w="2014" w:type="pct"/>
            <w:shd w:val="clear" w:color="auto" w:fill="auto"/>
            <w:noWrap/>
            <w:vAlign w:val="center"/>
          </w:tcPr>
          <w:p w14:paraId="5BA92D07" w14:textId="5359BBC3" w:rsidR="009D38FE" w:rsidRPr="00244833" w:rsidRDefault="00244833" w:rsidP="00014D85">
            <w:pPr>
              <w:spacing w:before="40" w:after="40" w:line="240" w:lineRule="atLeast"/>
              <w:jc w:val="center"/>
              <w:rPr>
                <w:rFonts w:cs="Arial"/>
                <w:sz w:val="18"/>
                <w:szCs w:val="18"/>
                <w:lang w:val="mk-MK"/>
              </w:rPr>
            </w:pPr>
            <w:r w:rsidRPr="00244833">
              <w:rPr>
                <w:rFonts w:cs="Arial"/>
                <w:sz w:val="18"/>
                <w:szCs w:val="18"/>
                <w:lang w:val="mk-MK"/>
              </w:rPr>
              <w:t>8 373</w:t>
            </w:r>
          </w:p>
        </w:tc>
      </w:tr>
      <w:tr w:rsidR="009D38FE" w:rsidRPr="00244833" w14:paraId="4C550718" w14:textId="77777777" w:rsidTr="00244833">
        <w:trPr>
          <w:trHeight w:val="255"/>
          <w:jc w:val="center"/>
        </w:trPr>
        <w:tc>
          <w:tcPr>
            <w:tcW w:w="2986" w:type="pct"/>
            <w:shd w:val="clear" w:color="auto" w:fill="auto"/>
            <w:noWrap/>
            <w:vAlign w:val="bottom"/>
          </w:tcPr>
          <w:p w14:paraId="71B5349F" w14:textId="7C007E9D" w:rsidR="009D38FE" w:rsidRPr="00244833" w:rsidRDefault="00244833" w:rsidP="00014D85">
            <w:pPr>
              <w:spacing w:before="40" w:after="40" w:line="240" w:lineRule="atLeast"/>
              <w:rPr>
                <w:rFonts w:cs="Arial"/>
                <w:sz w:val="18"/>
                <w:szCs w:val="18"/>
                <w:lang w:val="mk-MK"/>
              </w:rPr>
            </w:pPr>
            <w:r w:rsidRPr="00244833">
              <w:rPr>
                <w:rFonts w:cs="Arial"/>
                <w:sz w:val="18"/>
                <w:szCs w:val="18"/>
                <w:lang w:val="mk-MK"/>
              </w:rPr>
              <w:t>Гума</w:t>
            </w:r>
          </w:p>
        </w:tc>
        <w:tc>
          <w:tcPr>
            <w:tcW w:w="2014" w:type="pct"/>
            <w:shd w:val="clear" w:color="auto" w:fill="auto"/>
            <w:noWrap/>
            <w:vAlign w:val="center"/>
          </w:tcPr>
          <w:p w14:paraId="497FF133" w14:textId="4A96E672" w:rsidR="009D38FE" w:rsidRPr="00244833" w:rsidRDefault="00244833" w:rsidP="00014D85">
            <w:pPr>
              <w:spacing w:before="40" w:after="40" w:line="240" w:lineRule="atLeast"/>
              <w:jc w:val="center"/>
              <w:rPr>
                <w:rFonts w:cs="Arial"/>
                <w:sz w:val="18"/>
                <w:szCs w:val="18"/>
                <w:lang w:val="mk-MK"/>
              </w:rPr>
            </w:pPr>
            <w:r w:rsidRPr="00244833">
              <w:rPr>
                <w:rFonts w:cs="Arial"/>
                <w:sz w:val="18"/>
                <w:szCs w:val="18"/>
                <w:lang w:val="mk-MK"/>
              </w:rPr>
              <w:t>1 487</w:t>
            </w:r>
          </w:p>
        </w:tc>
      </w:tr>
      <w:tr w:rsidR="009D38FE" w:rsidRPr="00244833" w14:paraId="1A457469" w14:textId="77777777" w:rsidTr="00244833">
        <w:trPr>
          <w:trHeight w:val="255"/>
          <w:jc w:val="center"/>
        </w:trPr>
        <w:tc>
          <w:tcPr>
            <w:tcW w:w="2986" w:type="pct"/>
            <w:shd w:val="clear" w:color="auto" w:fill="auto"/>
            <w:noWrap/>
            <w:vAlign w:val="bottom"/>
          </w:tcPr>
          <w:p w14:paraId="74FE0E30" w14:textId="7C51EBD2" w:rsidR="009D38FE" w:rsidRPr="00244833" w:rsidRDefault="00244833" w:rsidP="00014D85">
            <w:pPr>
              <w:spacing w:before="40" w:after="40" w:line="240" w:lineRule="atLeast"/>
              <w:rPr>
                <w:rFonts w:cs="Arial"/>
                <w:sz w:val="18"/>
                <w:szCs w:val="18"/>
                <w:lang w:val="mk-MK"/>
              </w:rPr>
            </w:pPr>
            <w:r w:rsidRPr="00244833">
              <w:rPr>
                <w:rFonts w:cs="Arial"/>
                <w:sz w:val="18"/>
                <w:szCs w:val="18"/>
                <w:lang w:val="mk-MK"/>
              </w:rPr>
              <w:t xml:space="preserve">Измешан комунален отпад </w:t>
            </w:r>
          </w:p>
        </w:tc>
        <w:tc>
          <w:tcPr>
            <w:tcW w:w="2014" w:type="pct"/>
            <w:shd w:val="clear" w:color="auto" w:fill="auto"/>
            <w:noWrap/>
            <w:vAlign w:val="center"/>
          </w:tcPr>
          <w:p w14:paraId="4F3408E1" w14:textId="2E525989" w:rsidR="009D38FE" w:rsidRPr="00244833" w:rsidRDefault="00244833" w:rsidP="00014D85">
            <w:pPr>
              <w:spacing w:before="40" w:after="40" w:line="240" w:lineRule="atLeast"/>
              <w:jc w:val="center"/>
              <w:rPr>
                <w:rFonts w:cs="Arial"/>
                <w:sz w:val="18"/>
                <w:szCs w:val="18"/>
                <w:lang w:val="mk-MK"/>
              </w:rPr>
            </w:pPr>
            <w:r w:rsidRPr="00244833">
              <w:rPr>
                <w:rFonts w:cs="Arial"/>
                <w:sz w:val="18"/>
                <w:szCs w:val="18"/>
                <w:lang w:val="mk-MK"/>
              </w:rPr>
              <w:t>494 693</w:t>
            </w:r>
          </w:p>
        </w:tc>
      </w:tr>
      <w:tr w:rsidR="009D38FE" w:rsidRPr="00244833" w14:paraId="1A1D1011" w14:textId="77777777" w:rsidTr="00244833">
        <w:trPr>
          <w:trHeight w:val="255"/>
          <w:jc w:val="center"/>
        </w:trPr>
        <w:tc>
          <w:tcPr>
            <w:tcW w:w="2986" w:type="pct"/>
            <w:shd w:val="clear" w:color="auto" w:fill="auto"/>
            <w:noWrap/>
            <w:vAlign w:val="bottom"/>
          </w:tcPr>
          <w:p w14:paraId="758F9D5C" w14:textId="2E6442C5" w:rsidR="009D38FE" w:rsidRPr="00244833" w:rsidRDefault="00244833" w:rsidP="00014D85">
            <w:pPr>
              <w:spacing w:before="40" w:after="40" w:line="240" w:lineRule="atLeast"/>
              <w:rPr>
                <w:rFonts w:cs="Arial"/>
                <w:sz w:val="18"/>
                <w:szCs w:val="18"/>
                <w:lang w:val="mk-MK"/>
              </w:rPr>
            </w:pPr>
            <w:r w:rsidRPr="00244833">
              <w:rPr>
                <w:rFonts w:cs="Arial"/>
                <w:sz w:val="18"/>
                <w:szCs w:val="18"/>
                <w:lang w:val="mk-MK"/>
              </w:rPr>
              <w:t xml:space="preserve">Останато </w:t>
            </w:r>
          </w:p>
        </w:tc>
        <w:tc>
          <w:tcPr>
            <w:tcW w:w="2014" w:type="pct"/>
            <w:shd w:val="clear" w:color="auto" w:fill="auto"/>
            <w:noWrap/>
            <w:vAlign w:val="center"/>
          </w:tcPr>
          <w:p w14:paraId="61EE9D80" w14:textId="1B0CD7D9" w:rsidR="009D38FE" w:rsidRPr="00244833" w:rsidRDefault="00244833" w:rsidP="00014D85">
            <w:pPr>
              <w:spacing w:before="40" w:after="40" w:line="240" w:lineRule="atLeast"/>
              <w:jc w:val="center"/>
              <w:rPr>
                <w:rFonts w:cs="Arial"/>
                <w:sz w:val="18"/>
                <w:szCs w:val="18"/>
                <w:lang w:val="mk-MK"/>
              </w:rPr>
            </w:pPr>
            <w:r w:rsidRPr="00244833">
              <w:rPr>
                <w:rFonts w:cs="Arial"/>
                <w:sz w:val="18"/>
                <w:szCs w:val="18"/>
                <w:lang w:val="mk-MK"/>
              </w:rPr>
              <w:t>29 531</w:t>
            </w:r>
          </w:p>
        </w:tc>
      </w:tr>
      <w:tr w:rsidR="009D38FE" w:rsidRPr="00244833" w14:paraId="31BB2A74" w14:textId="77777777" w:rsidTr="00244833">
        <w:trPr>
          <w:trHeight w:val="255"/>
          <w:jc w:val="center"/>
        </w:trPr>
        <w:tc>
          <w:tcPr>
            <w:tcW w:w="2986" w:type="pct"/>
            <w:shd w:val="clear" w:color="auto" w:fill="auto"/>
            <w:noWrap/>
            <w:vAlign w:val="bottom"/>
          </w:tcPr>
          <w:p w14:paraId="67FE2A79" w14:textId="21E35136" w:rsidR="009D38FE" w:rsidRPr="00244833" w:rsidRDefault="00244833" w:rsidP="00014D85">
            <w:pPr>
              <w:spacing w:before="40" w:after="40" w:line="240" w:lineRule="atLeast"/>
              <w:rPr>
                <w:rFonts w:cs="Arial"/>
                <w:sz w:val="18"/>
                <w:szCs w:val="18"/>
                <w:lang w:val="mk-MK"/>
              </w:rPr>
            </w:pPr>
            <w:r w:rsidRPr="00244833">
              <w:rPr>
                <w:rFonts w:cs="Arial"/>
                <w:sz w:val="18"/>
                <w:szCs w:val="18"/>
                <w:lang w:val="mk-MK"/>
              </w:rPr>
              <w:t xml:space="preserve">Вкупно </w:t>
            </w:r>
          </w:p>
        </w:tc>
        <w:tc>
          <w:tcPr>
            <w:tcW w:w="2014" w:type="pct"/>
            <w:shd w:val="clear" w:color="auto" w:fill="auto"/>
            <w:noWrap/>
            <w:vAlign w:val="center"/>
          </w:tcPr>
          <w:p w14:paraId="34EE36DA" w14:textId="394C6B4A" w:rsidR="009D38FE" w:rsidRPr="00244833" w:rsidRDefault="00244833" w:rsidP="00014D85">
            <w:pPr>
              <w:spacing w:before="40" w:after="40" w:line="240" w:lineRule="atLeast"/>
              <w:jc w:val="center"/>
              <w:rPr>
                <w:rFonts w:cs="Arial"/>
                <w:sz w:val="18"/>
                <w:szCs w:val="18"/>
                <w:lang w:val="mk-MK"/>
              </w:rPr>
            </w:pPr>
            <w:r w:rsidRPr="00244833">
              <w:rPr>
                <w:rFonts w:cs="Arial"/>
                <w:sz w:val="18"/>
                <w:szCs w:val="18"/>
                <w:lang w:val="mk-MK"/>
              </w:rPr>
              <w:t>605 638</w:t>
            </w:r>
          </w:p>
        </w:tc>
      </w:tr>
    </w:tbl>
    <w:tbl>
      <w:tblPr>
        <w:tblStyle w:val="TableGrid0"/>
        <w:tblW w:w="9081" w:type="dxa"/>
        <w:tblInd w:w="283" w:type="dxa"/>
        <w:tblCellMar>
          <w:top w:w="39" w:type="dxa"/>
          <w:right w:w="98" w:type="dxa"/>
        </w:tblCellMar>
        <w:tblLook w:val="04A0" w:firstRow="1" w:lastRow="0" w:firstColumn="1" w:lastColumn="0" w:noHBand="0" w:noVBand="1"/>
      </w:tblPr>
      <w:tblGrid>
        <w:gridCol w:w="2429"/>
        <w:gridCol w:w="3404"/>
        <w:gridCol w:w="1875"/>
        <w:gridCol w:w="1373"/>
      </w:tblGrid>
      <w:tr w:rsidR="00BC0E29" w14:paraId="0D5A748B" w14:textId="77777777" w:rsidTr="007578F8">
        <w:trPr>
          <w:trHeight w:val="583"/>
        </w:trPr>
        <w:tc>
          <w:tcPr>
            <w:tcW w:w="2429" w:type="dxa"/>
            <w:tcBorders>
              <w:top w:val="single" w:sz="4" w:space="0" w:color="C9C9C9"/>
              <w:left w:val="nil"/>
              <w:bottom w:val="single" w:sz="4" w:space="0" w:color="C9C9C9"/>
              <w:right w:val="nil"/>
            </w:tcBorders>
          </w:tcPr>
          <w:p w14:paraId="50BBB99F" w14:textId="77777777" w:rsidR="00BC0E29" w:rsidRDefault="00BC0E29" w:rsidP="007578F8">
            <w:pPr>
              <w:spacing w:line="259" w:lineRule="auto"/>
              <w:ind w:left="859"/>
              <w:jc w:val="left"/>
            </w:pPr>
            <w:r>
              <w:rPr>
                <w:rFonts w:ascii="Calibri" w:eastAsia="Calibri" w:hAnsi="Calibri" w:cs="Calibri"/>
                <w:sz w:val="18"/>
              </w:rPr>
              <w:t xml:space="preserve">  </w:t>
            </w:r>
          </w:p>
        </w:tc>
        <w:tc>
          <w:tcPr>
            <w:tcW w:w="3404" w:type="dxa"/>
            <w:tcBorders>
              <w:top w:val="single" w:sz="4" w:space="0" w:color="C9C9C9"/>
              <w:left w:val="nil"/>
              <w:bottom w:val="single" w:sz="4" w:space="0" w:color="C9C9C9"/>
              <w:right w:val="nil"/>
            </w:tcBorders>
          </w:tcPr>
          <w:p w14:paraId="4CCCD63D" w14:textId="77777777" w:rsidR="00BC0E29" w:rsidRDefault="00BC0E29" w:rsidP="007578F8">
            <w:pPr>
              <w:spacing w:line="259" w:lineRule="auto"/>
              <w:ind w:right="110"/>
              <w:jc w:val="right"/>
            </w:pPr>
            <w:proofErr w:type="spellStart"/>
            <w:r>
              <w:rPr>
                <w:rFonts w:ascii="Calibri" w:eastAsia="Calibri" w:hAnsi="Calibri" w:cs="Calibri"/>
                <w:sz w:val="18"/>
              </w:rPr>
              <w:t>Собран</w:t>
            </w:r>
            <w:proofErr w:type="spellEnd"/>
            <w:r>
              <w:rPr>
                <w:rFonts w:ascii="Calibri" w:eastAsia="Calibri" w:hAnsi="Calibri" w:cs="Calibri"/>
                <w:sz w:val="18"/>
              </w:rPr>
              <w:t xml:space="preserve"> </w:t>
            </w:r>
            <w:proofErr w:type="spellStart"/>
            <w:r>
              <w:rPr>
                <w:rFonts w:ascii="Calibri" w:eastAsia="Calibri" w:hAnsi="Calibri" w:cs="Calibri"/>
                <w:sz w:val="18"/>
              </w:rPr>
              <w:t>комунален</w:t>
            </w:r>
            <w:proofErr w:type="spellEnd"/>
            <w:r>
              <w:rPr>
                <w:rFonts w:ascii="Calibri" w:eastAsia="Calibri" w:hAnsi="Calibri" w:cs="Calibri"/>
                <w:sz w:val="18"/>
              </w:rPr>
              <w:t xml:space="preserve"> </w:t>
            </w:r>
            <w:proofErr w:type="spellStart"/>
            <w:r>
              <w:rPr>
                <w:rFonts w:ascii="Calibri" w:eastAsia="Calibri" w:hAnsi="Calibri" w:cs="Calibri"/>
                <w:sz w:val="18"/>
              </w:rPr>
              <w:t>отпад</w:t>
            </w:r>
            <w:proofErr w:type="spellEnd"/>
            <w:r>
              <w:rPr>
                <w:rFonts w:ascii="Calibri" w:eastAsia="Calibri" w:hAnsi="Calibri" w:cs="Calibri"/>
                <w:sz w:val="18"/>
              </w:rPr>
              <w:t xml:space="preserve"> </w:t>
            </w:r>
          </w:p>
          <w:p w14:paraId="6943B4F4" w14:textId="7D6737C9" w:rsidR="00BC0E29" w:rsidRDefault="00BC0E29" w:rsidP="007578F8">
            <w:pPr>
              <w:spacing w:line="259" w:lineRule="auto"/>
              <w:ind w:right="121"/>
              <w:jc w:val="right"/>
            </w:pPr>
          </w:p>
        </w:tc>
        <w:tc>
          <w:tcPr>
            <w:tcW w:w="1875" w:type="dxa"/>
            <w:tcBorders>
              <w:top w:val="single" w:sz="4" w:space="0" w:color="C9C9C9"/>
              <w:left w:val="nil"/>
              <w:bottom w:val="single" w:sz="4" w:space="0" w:color="C9C9C9"/>
              <w:right w:val="nil"/>
            </w:tcBorders>
          </w:tcPr>
          <w:p w14:paraId="6581E9D4" w14:textId="77777777" w:rsidR="00BC0E29" w:rsidRDefault="00BC0E29" w:rsidP="007578F8">
            <w:pPr>
              <w:spacing w:after="160" w:line="259" w:lineRule="auto"/>
              <w:jc w:val="left"/>
            </w:pPr>
          </w:p>
        </w:tc>
        <w:tc>
          <w:tcPr>
            <w:tcW w:w="1373" w:type="dxa"/>
            <w:tcBorders>
              <w:top w:val="single" w:sz="4" w:space="0" w:color="C9C9C9"/>
              <w:left w:val="nil"/>
              <w:bottom w:val="single" w:sz="4" w:space="0" w:color="C9C9C9"/>
              <w:right w:val="nil"/>
            </w:tcBorders>
          </w:tcPr>
          <w:p w14:paraId="43F44727" w14:textId="77777777" w:rsidR="00BC0E29" w:rsidRDefault="00BC0E29" w:rsidP="007578F8">
            <w:pPr>
              <w:spacing w:line="259" w:lineRule="auto"/>
              <w:ind w:left="68"/>
              <w:jc w:val="center"/>
            </w:pPr>
            <w:r>
              <w:rPr>
                <w:rFonts w:ascii="Calibri" w:eastAsia="Calibri" w:hAnsi="Calibri" w:cs="Calibri"/>
                <w:b/>
                <w:sz w:val="18"/>
              </w:rPr>
              <w:t xml:space="preserve">  </w:t>
            </w:r>
          </w:p>
        </w:tc>
      </w:tr>
      <w:tr w:rsidR="00BC0E29" w14:paraId="3521CBBB" w14:textId="77777777" w:rsidTr="007578F8">
        <w:trPr>
          <w:trHeight w:val="487"/>
        </w:trPr>
        <w:tc>
          <w:tcPr>
            <w:tcW w:w="2429" w:type="dxa"/>
            <w:tcBorders>
              <w:top w:val="single" w:sz="4" w:space="0" w:color="C9C9C9"/>
              <w:left w:val="nil"/>
              <w:bottom w:val="single" w:sz="4" w:space="0" w:color="C9C9C9"/>
              <w:right w:val="nil"/>
            </w:tcBorders>
            <w:shd w:val="clear" w:color="auto" w:fill="EDEDED"/>
          </w:tcPr>
          <w:p w14:paraId="6235B603" w14:textId="77777777" w:rsidR="00BC0E29" w:rsidRDefault="00BC0E29" w:rsidP="007578F8">
            <w:pPr>
              <w:spacing w:line="259" w:lineRule="auto"/>
              <w:ind w:left="859"/>
              <w:jc w:val="left"/>
            </w:pPr>
            <w:r>
              <w:rPr>
                <w:rFonts w:ascii="Calibri" w:eastAsia="Calibri" w:hAnsi="Calibri" w:cs="Calibri"/>
                <w:b/>
                <w:sz w:val="18"/>
              </w:rPr>
              <w:t xml:space="preserve">  </w:t>
            </w:r>
          </w:p>
        </w:tc>
        <w:tc>
          <w:tcPr>
            <w:tcW w:w="3404" w:type="dxa"/>
            <w:tcBorders>
              <w:top w:val="single" w:sz="4" w:space="0" w:color="C9C9C9"/>
              <w:left w:val="nil"/>
              <w:bottom w:val="single" w:sz="4" w:space="0" w:color="C9C9C9"/>
              <w:right w:val="nil"/>
            </w:tcBorders>
            <w:shd w:val="clear" w:color="auto" w:fill="EDEDED"/>
          </w:tcPr>
          <w:p w14:paraId="41946FCD" w14:textId="39078316" w:rsidR="00BC0E29" w:rsidRDefault="00BC0E29" w:rsidP="007578F8">
            <w:pPr>
              <w:spacing w:line="259" w:lineRule="auto"/>
              <w:ind w:left="98" w:hanging="98"/>
            </w:pPr>
            <w:proofErr w:type="spellStart"/>
            <w:r>
              <w:rPr>
                <w:rFonts w:ascii="Calibri" w:eastAsia="Calibri" w:hAnsi="Calibri" w:cs="Calibri"/>
                <w:sz w:val="18"/>
              </w:rPr>
              <w:t>вкупно</w:t>
            </w:r>
            <w:proofErr w:type="spellEnd"/>
            <w:r>
              <w:rPr>
                <w:rFonts w:ascii="Calibri" w:eastAsia="Calibri" w:hAnsi="Calibri" w:cs="Calibri"/>
                <w:sz w:val="18"/>
              </w:rPr>
              <w:t xml:space="preserve">                  </w:t>
            </w:r>
            <w:proofErr w:type="spellStart"/>
            <w:r>
              <w:rPr>
                <w:rFonts w:ascii="Calibri" w:eastAsia="Calibri" w:hAnsi="Calibri" w:cs="Calibri"/>
                <w:sz w:val="18"/>
              </w:rPr>
              <w:t>од</w:t>
            </w:r>
            <w:proofErr w:type="spellEnd"/>
            <w:r>
              <w:rPr>
                <w:rFonts w:ascii="Calibri" w:eastAsia="Calibri" w:hAnsi="Calibri" w:cs="Calibri"/>
                <w:sz w:val="18"/>
              </w:rPr>
              <w:t xml:space="preserve"> </w:t>
            </w:r>
            <w:proofErr w:type="spellStart"/>
            <w:r>
              <w:rPr>
                <w:rFonts w:ascii="Calibri" w:eastAsia="Calibri" w:hAnsi="Calibri" w:cs="Calibri"/>
                <w:sz w:val="18"/>
              </w:rPr>
              <w:t>домаќинствата</w:t>
            </w:r>
            <w:proofErr w:type="spellEnd"/>
            <w:r>
              <w:rPr>
                <w:rFonts w:ascii="Calibri" w:eastAsia="Calibri" w:hAnsi="Calibri" w:cs="Calibri"/>
                <w:sz w:val="18"/>
              </w:rPr>
              <w:t xml:space="preserve">        </w:t>
            </w:r>
          </w:p>
        </w:tc>
        <w:tc>
          <w:tcPr>
            <w:tcW w:w="1875" w:type="dxa"/>
            <w:tcBorders>
              <w:top w:val="single" w:sz="4" w:space="0" w:color="C9C9C9"/>
              <w:left w:val="nil"/>
              <w:bottom w:val="single" w:sz="4" w:space="0" w:color="C9C9C9"/>
              <w:right w:val="nil"/>
            </w:tcBorders>
            <w:shd w:val="clear" w:color="auto" w:fill="EDEDED"/>
          </w:tcPr>
          <w:p w14:paraId="7691D5B9" w14:textId="0636BFC2" w:rsidR="00BC0E29" w:rsidRDefault="00BC0E29" w:rsidP="007578F8">
            <w:pPr>
              <w:spacing w:line="259" w:lineRule="auto"/>
              <w:jc w:val="left"/>
            </w:pPr>
            <w:r>
              <w:rPr>
                <w:rFonts w:ascii="Calibri" w:eastAsia="Calibri" w:hAnsi="Calibri" w:cs="Calibri"/>
                <w:sz w:val="18"/>
                <w:lang w:val="mk-MK"/>
              </w:rPr>
              <w:t xml:space="preserve">     </w:t>
            </w:r>
            <w:proofErr w:type="spellStart"/>
            <w:r>
              <w:rPr>
                <w:rFonts w:ascii="Calibri" w:eastAsia="Calibri" w:hAnsi="Calibri" w:cs="Calibri"/>
                <w:sz w:val="18"/>
              </w:rPr>
              <w:t>комерцијален</w:t>
            </w:r>
            <w:proofErr w:type="spellEnd"/>
            <w:r>
              <w:rPr>
                <w:rFonts w:ascii="Calibri" w:eastAsia="Calibri" w:hAnsi="Calibri" w:cs="Calibri"/>
                <w:sz w:val="18"/>
              </w:rPr>
              <w:t xml:space="preserve"> </w:t>
            </w:r>
            <w:proofErr w:type="spellStart"/>
            <w:r>
              <w:rPr>
                <w:rFonts w:ascii="Calibri" w:eastAsia="Calibri" w:hAnsi="Calibri" w:cs="Calibri"/>
                <w:sz w:val="18"/>
              </w:rPr>
              <w:t>отпад</w:t>
            </w:r>
            <w:proofErr w:type="spellEnd"/>
            <w:r>
              <w:rPr>
                <w:rFonts w:ascii="Calibri" w:eastAsia="Calibri" w:hAnsi="Calibri" w:cs="Calibri"/>
                <w:sz w:val="18"/>
              </w:rPr>
              <w:t xml:space="preserve">     </w:t>
            </w:r>
          </w:p>
          <w:p w14:paraId="53C11AA2" w14:textId="2F108475" w:rsidR="00BC0E29" w:rsidRDefault="00BC0E29" w:rsidP="007578F8">
            <w:pPr>
              <w:spacing w:line="259" w:lineRule="auto"/>
              <w:ind w:left="122"/>
              <w:jc w:val="left"/>
            </w:pPr>
            <w:r>
              <w:rPr>
                <w:rFonts w:ascii="Calibri" w:eastAsia="Calibri" w:hAnsi="Calibri" w:cs="Calibri"/>
                <w:sz w:val="18"/>
              </w:rPr>
              <w:t xml:space="preserve">     </w:t>
            </w:r>
          </w:p>
        </w:tc>
        <w:tc>
          <w:tcPr>
            <w:tcW w:w="1373" w:type="dxa"/>
            <w:tcBorders>
              <w:top w:val="single" w:sz="4" w:space="0" w:color="C9C9C9"/>
              <w:left w:val="nil"/>
              <w:bottom w:val="single" w:sz="4" w:space="0" w:color="C9C9C9"/>
              <w:right w:val="nil"/>
            </w:tcBorders>
            <w:shd w:val="clear" w:color="auto" w:fill="EDEDED"/>
          </w:tcPr>
          <w:p w14:paraId="32279F94" w14:textId="77777777" w:rsidR="00BC0E29" w:rsidRDefault="00BC0E29" w:rsidP="007578F8">
            <w:pPr>
              <w:spacing w:line="259" w:lineRule="auto"/>
              <w:ind w:left="68"/>
              <w:jc w:val="center"/>
            </w:pPr>
            <w:r>
              <w:rPr>
                <w:rFonts w:ascii="Calibri" w:eastAsia="Calibri" w:hAnsi="Calibri" w:cs="Calibri"/>
                <w:sz w:val="18"/>
              </w:rPr>
              <w:t xml:space="preserve">  </w:t>
            </w:r>
          </w:p>
        </w:tc>
      </w:tr>
      <w:tr w:rsidR="00BC0E29" w14:paraId="2CC64619" w14:textId="77777777" w:rsidTr="007578F8">
        <w:trPr>
          <w:trHeight w:val="538"/>
        </w:trPr>
        <w:tc>
          <w:tcPr>
            <w:tcW w:w="2429" w:type="dxa"/>
            <w:tcBorders>
              <w:top w:val="single" w:sz="4" w:space="0" w:color="C9C9C9"/>
              <w:left w:val="nil"/>
              <w:bottom w:val="single" w:sz="4" w:space="0" w:color="C9C9C9"/>
              <w:right w:val="nil"/>
            </w:tcBorders>
          </w:tcPr>
          <w:p w14:paraId="6C918C0A" w14:textId="1179370F" w:rsidR="00BC0E29" w:rsidRDefault="00BC0E29" w:rsidP="007578F8">
            <w:pPr>
              <w:spacing w:line="259" w:lineRule="auto"/>
              <w:ind w:left="108"/>
              <w:jc w:val="left"/>
            </w:pPr>
            <w:proofErr w:type="spellStart"/>
            <w:r>
              <w:rPr>
                <w:rFonts w:ascii="Calibri" w:eastAsia="Calibri" w:hAnsi="Calibri" w:cs="Calibri"/>
                <w:b/>
                <w:sz w:val="18"/>
              </w:rPr>
              <w:t>Тони</w:t>
            </w:r>
            <w:proofErr w:type="spellEnd"/>
            <w:r>
              <w:rPr>
                <w:rFonts w:ascii="Calibri" w:eastAsia="Calibri" w:hAnsi="Calibri" w:cs="Calibri"/>
                <w:b/>
                <w:sz w:val="18"/>
              </w:rPr>
              <w:t xml:space="preserve"> (t)</w:t>
            </w:r>
          </w:p>
        </w:tc>
        <w:tc>
          <w:tcPr>
            <w:tcW w:w="3404" w:type="dxa"/>
            <w:tcBorders>
              <w:top w:val="single" w:sz="4" w:space="0" w:color="C9C9C9"/>
              <w:left w:val="nil"/>
              <w:bottom w:val="single" w:sz="4" w:space="0" w:color="C9C9C9"/>
              <w:right w:val="nil"/>
            </w:tcBorders>
          </w:tcPr>
          <w:p w14:paraId="26B643EF" w14:textId="38A3519D" w:rsidR="00BC0E29" w:rsidRDefault="00BC0E29" w:rsidP="007578F8">
            <w:pPr>
              <w:tabs>
                <w:tab w:val="center" w:pos="828"/>
                <w:tab w:val="center" w:pos="2789"/>
              </w:tabs>
              <w:spacing w:line="259" w:lineRule="auto"/>
              <w:jc w:val="left"/>
            </w:pPr>
            <w:r>
              <w:rPr>
                <w:rFonts w:ascii="Calibri" w:eastAsia="Calibri" w:hAnsi="Calibri" w:cs="Calibri"/>
                <w:b/>
                <w:sz w:val="18"/>
              </w:rPr>
              <w:t xml:space="preserve"> 605 638 </w:t>
            </w:r>
            <w:r>
              <w:rPr>
                <w:rFonts w:ascii="Calibri" w:eastAsia="Calibri" w:hAnsi="Calibri" w:cs="Calibri"/>
                <w:b/>
                <w:sz w:val="18"/>
              </w:rPr>
              <w:tab/>
              <w:t xml:space="preserve"> </w:t>
            </w:r>
            <w:r>
              <w:rPr>
                <w:rFonts w:ascii="Calibri" w:eastAsia="Calibri" w:hAnsi="Calibri" w:cs="Calibri"/>
                <w:b/>
                <w:sz w:val="18"/>
                <w:lang w:val="mk-MK"/>
              </w:rPr>
              <w:t xml:space="preserve">                   </w:t>
            </w:r>
            <w:r>
              <w:rPr>
                <w:rFonts w:ascii="Calibri" w:eastAsia="Calibri" w:hAnsi="Calibri" w:cs="Calibri"/>
                <w:b/>
                <w:sz w:val="18"/>
              </w:rPr>
              <w:t xml:space="preserve">506 257 </w:t>
            </w:r>
          </w:p>
        </w:tc>
        <w:tc>
          <w:tcPr>
            <w:tcW w:w="1875" w:type="dxa"/>
            <w:tcBorders>
              <w:top w:val="single" w:sz="4" w:space="0" w:color="C9C9C9"/>
              <w:left w:val="nil"/>
              <w:bottom w:val="single" w:sz="4" w:space="0" w:color="C9C9C9"/>
              <w:right w:val="nil"/>
            </w:tcBorders>
          </w:tcPr>
          <w:p w14:paraId="3958FBAB" w14:textId="5689F988" w:rsidR="00BC0E29" w:rsidRDefault="00BC0E29" w:rsidP="00BC0E29">
            <w:pPr>
              <w:spacing w:line="259" w:lineRule="auto"/>
              <w:ind w:right="116"/>
              <w:jc w:val="center"/>
            </w:pPr>
            <w:r>
              <w:rPr>
                <w:rFonts w:ascii="Calibri" w:eastAsia="Calibri" w:hAnsi="Calibri" w:cs="Calibri"/>
                <w:b/>
                <w:sz w:val="18"/>
                <w:lang w:val="mk-MK"/>
              </w:rPr>
              <w:t xml:space="preserve">     </w:t>
            </w:r>
            <w:r>
              <w:rPr>
                <w:rFonts w:ascii="Calibri" w:eastAsia="Calibri" w:hAnsi="Calibri" w:cs="Calibri"/>
                <w:b/>
                <w:sz w:val="18"/>
              </w:rPr>
              <w:t xml:space="preserve"> 99 381 </w:t>
            </w:r>
          </w:p>
        </w:tc>
        <w:tc>
          <w:tcPr>
            <w:tcW w:w="1373" w:type="dxa"/>
            <w:tcBorders>
              <w:top w:val="single" w:sz="4" w:space="0" w:color="C9C9C9"/>
              <w:left w:val="nil"/>
              <w:bottom w:val="single" w:sz="4" w:space="0" w:color="C9C9C9"/>
              <w:right w:val="nil"/>
            </w:tcBorders>
          </w:tcPr>
          <w:p w14:paraId="25BBB2C7" w14:textId="37FC585D" w:rsidR="00BC0E29" w:rsidRDefault="00BC0E29" w:rsidP="007578F8">
            <w:pPr>
              <w:spacing w:line="259" w:lineRule="auto"/>
              <w:jc w:val="left"/>
            </w:pPr>
            <w:r>
              <w:rPr>
                <w:rFonts w:ascii="Calibri" w:eastAsia="Calibri" w:hAnsi="Calibri" w:cs="Calibri"/>
                <w:b/>
                <w:sz w:val="18"/>
              </w:rPr>
              <w:t xml:space="preserve"> </w:t>
            </w:r>
          </w:p>
        </w:tc>
      </w:tr>
      <w:tr w:rsidR="00BC0E29" w14:paraId="29A6C2F8" w14:textId="77777777" w:rsidTr="007578F8">
        <w:trPr>
          <w:trHeight w:val="533"/>
        </w:trPr>
        <w:tc>
          <w:tcPr>
            <w:tcW w:w="9081" w:type="dxa"/>
            <w:gridSpan w:val="4"/>
            <w:tcBorders>
              <w:top w:val="single" w:sz="4" w:space="0" w:color="C9C9C9"/>
              <w:left w:val="nil"/>
              <w:bottom w:val="single" w:sz="4" w:space="0" w:color="C9C9C9"/>
              <w:right w:val="nil"/>
            </w:tcBorders>
            <w:shd w:val="clear" w:color="auto" w:fill="EDEDED"/>
          </w:tcPr>
          <w:p w14:paraId="4D7C03B3" w14:textId="47F9CF75" w:rsidR="00BC0E29" w:rsidRDefault="00BC0E29" w:rsidP="007578F8">
            <w:pPr>
              <w:tabs>
                <w:tab w:val="center" w:pos="3435"/>
                <w:tab w:val="center" w:pos="5442"/>
                <w:tab w:val="center" w:pos="7403"/>
                <w:tab w:val="center" w:pos="8133"/>
              </w:tabs>
              <w:spacing w:line="259" w:lineRule="auto"/>
              <w:jc w:val="left"/>
            </w:pPr>
            <w:proofErr w:type="spellStart"/>
            <w:r>
              <w:rPr>
                <w:rFonts w:ascii="Calibri" w:eastAsia="Calibri" w:hAnsi="Calibri" w:cs="Calibri"/>
                <w:b/>
                <w:sz w:val="18"/>
              </w:rPr>
              <w:t>Структура</w:t>
            </w:r>
            <w:proofErr w:type="spellEnd"/>
            <w:r>
              <w:rPr>
                <w:rFonts w:ascii="Calibri" w:eastAsia="Calibri" w:hAnsi="Calibri" w:cs="Calibri"/>
                <w:b/>
                <w:sz w:val="18"/>
              </w:rPr>
              <w:t xml:space="preserve"> % </w:t>
            </w:r>
            <w:r>
              <w:rPr>
                <w:rFonts w:ascii="Calibri" w:eastAsia="Calibri" w:hAnsi="Calibri" w:cs="Calibri"/>
                <w:b/>
                <w:sz w:val="18"/>
                <w:lang w:val="mk-MK"/>
              </w:rPr>
              <w:t xml:space="preserve">                                      </w:t>
            </w:r>
            <w:r>
              <w:rPr>
                <w:rFonts w:ascii="Calibri" w:eastAsia="Calibri" w:hAnsi="Calibri" w:cs="Calibri"/>
                <w:sz w:val="18"/>
              </w:rPr>
              <w:t xml:space="preserve">100 </w:t>
            </w:r>
            <w:r>
              <w:rPr>
                <w:rFonts w:ascii="Calibri" w:eastAsia="Calibri" w:hAnsi="Calibri" w:cs="Calibri"/>
                <w:sz w:val="18"/>
              </w:rPr>
              <w:tab/>
            </w:r>
            <w:r>
              <w:rPr>
                <w:rFonts w:ascii="Calibri" w:eastAsia="Calibri" w:hAnsi="Calibri" w:cs="Calibri"/>
                <w:sz w:val="18"/>
                <w:lang w:val="mk-MK"/>
              </w:rPr>
              <w:t xml:space="preserve">                             </w:t>
            </w:r>
            <w:r>
              <w:rPr>
                <w:rFonts w:ascii="Calibri" w:eastAsia="Calibri" w:hAnsi="Calibri" w:cs="Calibri"/>
                <w:sz w:val="18"/>
              </w:rPr>
              <w:t xml:space="preserve">84 </w:t>
            </w:r>
            <w:r>
              <w:rPr>
                <w:rFonts w:ascii="Calibri" w:eastAsia="Calibri" w:hAnsi="Calibri" w:cs="Calibri"/>
                <w:sz w:val="18"/>
              </w:rPr>
              <w:tab/>
            </w:r>
            <w:r>
              <w:rPr>
                <w:rFonts w:ascii="Calibri" w:eastAsia="Calibri" w:hAnsi="Calibri" w:cs="Calibri"/>
                <w:sz w:val="18"/>
                <w:lang w:val="mk-MK"/>
              </w:rPr>
              <w:t xml:space="preserve">                                                            </w:t>
            </w:r>
            <w:r>
              <w:rPr>
                <w:rFonts w:ascii="Calibri" w:eastAsia="Calibri" w:hAnsi="Calibri" w:cs="Calibri"/>
                <w:sz w:val="18"/>
              </w:rPr>
              <w:t xml:space="preserve">16 </w:t>
            </w:r>
            <w:r>
              <w:rPr>
                <w:rFonts w:ascii="Calibri" w:eastAsia="Calibri" w:hAnsi="Calibri" w:cs="Calibri"/>
                <w:sz w:val="18"/>
              </w:rPr>
              <w:tab/>
              <w:t xml:space="preserve"> </w:t>
            </w:r>
          </w:p>
        </w:tc>
      </w:tr>
    </w:tbl>
    <w:p w14:paraId="728B3A3F" w14:textId="2F27650F" w:rsidR="00E83893" w:rsidRPr="00F306A2" w:rsidRDefault="00BC0E29" w:rsidP="00F306A2">
      <w:pPr>
        <w:spacing w:after="39" w:line="259" w:lineRule="auto"/>
        <w:jc w:val="left"/>
      </w:pPr>
      <w:r>
        <w:rPr>
          <w:sz w:val="20"/>
        </w:rPr>
        <w:t xml:space="preserve"> </w:t>
      </w:r>
    </w:p>
    <w:p w14:paraId="4719EFED" w14:textId="74CEB520" w:rsidR="00E83893" w:rsidRPr="005F472C" w:rsidRDefault="00E83893" w:rsidP="00014D85">
      <w:pPr>
        <w:rPr>
          <w:lang w:val="mk-MK"/>
        </w:rPr>
      </w:pPr>
      <w:r w:rsidRPr="00B02780">
        <w:rPr>
          <w:lang w:val="mk-MK"/>
        </w:rPr>
        <w:t>Најголем дел од фракциите отпад</w:t>
      </w:r>
      <w:r w:rsidR="005F3C57" w:rsidRPr="00B02780">
        <w:rPr>
          <w:lang w:val="mk-MK"/>
        </w:rPr>
        <w:t>,</w:t>
      </w:r>
      <w:r w:rsidR="00014D85" w:rsidRPr="00B02780">
        <w:rPr>
          <w:lang w:val="mk-MK"/>
        </w:rPr>
        <w:t xml:space="preserve"> </w:t>
      </w:r>
      <w:r w:rsidRPr="00B02780">
        <w:rPr>
          <w:lang w:val="mk-MK"/>
        </w:rPr>
        <w:t xml:space="preserve">се </w:t>
      </w:r>
      <w:r w:rsidR="005F3C57" w:rsidRPr="00B02780">
        <w:rPr>
          <w:lang w:val="mk-MK"/>
        </w:rPr>
        <w:t>одлагаат</w:t>
      </w:r>
      <w:r w:rsidRPr="00B02780">
        <w:rPr>
          <w:lang w:val="mk-MK"/>
        </w:rPr>
        <w:t xml:space="preserve"> на</w:t>
      </w:r>
      <w:r w:rsidR="00230D44" w:rsidRPr="00B02780">
        <w:rPr>
          <w:lang w:val="mk-MK"/>
        </w:rPr>
        <w:t xml:space="preserve"> санитарната </w:t>
      </w:r>
      <w:r w:rsidRPr="00B02780">
        <w:rPr>
          <w:lang w:val="mk-MK"/>
        </w:rPr>
        <w:t>депонија</w:t>
      </w:r>
      <w:r w:rsidR="0013391E" w:rsidRPr="00B02780">
        <w:rPr>
          <w:lang w:val="mk-MK"/>
        </w:rPr>
        <w:t xml:space="preserve"> „Шапкар“</w:t>
      </w:r>
      <w:r w:rsidR="00230D44" w:rsidRPr="00B02780">
        <w:rPr>
          <w:lang w:val="mk-MK"/>
        </w:rPr>
        <w:t xml:space="preserve">, која се наоѓа </w:t>
      </w:r>
      <w:r w:rsidR="0013391E" w:rsidRPr="00B02780">
        <w:rPr>
          <w:lang w:val="mk-MK"/>
        </w:rPr>
        <w:t xml:space="preserve">во с. Доброшинци, </w:t>
      </w:r>
      <w:r w:rsidRPr="00B02780">
        <w:rPr>
          <w:lang w:val="mk-MK"/>
        </w:rPr>
        <w:t xml:space="preserve"> а помал дел на диви </w:t>
      </w:r>
      <w:r w:rsidR="00C5725E" w:rsidRPr="00B02780">
        <w:rPr>
          <w:lang w:val="mk-MK"/>
        </w:rPr>
        <w:t xml:space="preserve">(незаконски) </w:t>
      </w:r>
      <w:r w:rsidRPr="00B02780">
        <w:rPr>
          <w:lang w:val="mk-MK"/>
        </w:rPr>
        <w:t>депонии од страна на жители</w:t>
      </w:r>
      <w:r w:rsidR="00C5725E" w:rsidRPr="00B02780">
        <w:rPr>
          <w:lang w:val="mk-MK"/>
        </w:rPr>
        <w:t>те и тоа</w:t>
      </w:r>
      <w:r w:rsidRPr="00B02780">
        <w:rPr>
          <w:lang w:val="mk-MK"/>
        </w:rPr>
        <w:t xml:space="preserve"> претежно </w:t>
      </w:r>
      <w:r w:rsidR="00C5725E" w:rsidRPr="00B02780">
        <w:rPr>
          <w:lang w:val="mk-MK"/>
        </w:rPr>
        <w:t>во</w:t>
      </w:r>
      <w:r w:rsidRPr="00B02780">
        <w:rPr>
          <w:lang w:val="mk-MK"/>
        </w:rPr>
        <w:t xml:space="preserve"> руралнит</w:t>
      </w:r>
      <w:r w:rsidR="00C5725E" w:rsidRPr="00B02780">
        <w:rPr>
          <w:lang w:val="mk-MK"/>
        </w:rPr>
        <w:t>е</w:t>
      </w:r>
      <w:r w:rsidRPr="00B02780">
        <w:rPr>
          <w:lang w:val="mk-MK"/>
        </w:rPr>
        <w:t xml:space="preserve"> дел</w:t>
      </w:r>
      <w:r w:rsidR="00C5725E" w:rsidRPr="00B02780">
        <w:rPr>
          <w:lang w:val="mk-MK"/>
        </w:rPr>
        <w:t>ови на Општината</w:t>
      </w:r>
      <w:r w:rsidRPr="00B02780">
        <w:rPr>
          <w:lang w:val="mk-MK"/>
        </w:rPr>
        <w:t>.</w:t>
      </w:r>
      <w:r w:rsidRPr="005F472C">
        <w:rPr>
          <w:lang w:val="mk-MK"/>
        </w:rPr>
        <w:t xml:space="preserve"> </w:t>
      </w:r>
    </w:p>
    <w:p w14:paraId="4702DFCA" w14:textId="77777777" w:rsidR="001E4E48" w:rsidRPr="001E4E48" w:rsidRDefault="001A2620" w:rsidP="001E4E48">
      <w:pPr>
        <w:spacing w:after="120"/>
        <w:outlineLvl w:val="0"/>
        <w:rPr>
          <w:b/>
          <w:iCs/>
          <w:lang w:val="mk-MK"/>
        </w:rPr>
      </w:pPr>
      <w:r w:rsidRPr="005F472C">
        <w:rPr>
          <w:lang w:val="mk-MK"/>
        </w:rPr>
        <w:t xml:space="preserve">  </w:t>
      </w:r>
      <w:bookmarkStart w:id="673" w:name="_Toc465759238"/>
      <w:bookmarkStart w:id="674" w:name="_Toc465947451"/>
      <w:bookmarkStart w:id="675" w:name="_Toc465957418"/>
      <w:bookmarkStart w:id="676" w:name="_Toc142606750"/>
      <w:r w:rsidR="00E83893" w:rsidRPr="001E4E48">
        <w:rPr>
          <w:b/>
          <w:iCs/>
          <w:lang w:val="mk-MK"/>
        </w:rPr>
        <w:t>Земјоделски и биоразградлив отпад</w:t>
      </w:r>
      <w:bookmarkEnd w:id="673"/>
      <w:bookmarkEnd w:id="674"/>
      <w:bookmarkEnd w:id="675"/>
      <w:bookmarkEnd w:id="676"/>
    </w:p>
    <w:p w14:paraId="6EB393ED" w14:textId="77777777" w:rsidR="001E4E48" w:rsidRDefault="00BB7FAB" w:rsidP="001E4E48">
      <w:pPr>
        <w:spacing w:after="120"/>
        <w:outlineLvl w:val="0"/>
        <w:rPr>
          <w:b/>
          <w:i/>
          <w:u w:val="single"/>
          <w:lang w:val="mk-MK"/>
        </w:rPr>
      </w:pPr>
      <w:r w:rsidRPr="005F472C">
        <w:rPr>
          <w:lang w:val="mk-MK"/>
        </w:rPr>
        <w:t xml:space="preserve"> </w:t>
      </w:r>
      <w:bookmarkStart w:id="677" w:name="_Toc142606751"/>
      <w:r w:rsidR="00E83893" w:rsidRPr="005F472C">
        <w:rPr>
          <w:lang w:val="mk-MK"/>
        </w:rPr>
        <w:t xml:space="preserve">Земјоделскиот отпад, главно, се именува како нуспроизводи од земјоделството, т.е. овие видови отпад ги претставуваат фракциите </w:t>
      </w:r>
      <w:r w:rsidR="00237A85">
        <w:rPr>
          <w:lang w:val="mk-MK"/>
        </w:rPr>
        <w:t>од</w:t>
      </w:r>
      <w:r w:rsidR="00237A85" w:rsidRPr="005F472C">
        <w:rPr>
          <w:lang w:val="mk-MK"/>
        </w:rPr>
        <w:t xml:space="preserve"> </w:t>
      </w:r>
      <w:r w:rsidR="00E83893" w:rsidRPr="005F472C">
        <w:rPr>
          <w:lang w:val="mk-MK"/>
        </w:rPr>
        <w:t xml:space="preserve">земјоделските активности што може </w:t>
      </w:r>
      <w:r w:rsidR="00E83893" w:rsidRPr="005F472C">
        <w:rPr>
          <w:lang w:val="mk-MK"/>
        </w:rPr>
        <w:lastRenderedPageBreak/>
        <w:t>да се рециклираат, а тоа се најчесто корисните делови од растителниот отпад, или пак малата количина на животински отпад, кој се сретнува во руралните средини на Општината.</w:t>
      </w:r>
      <w:bookmarkEnd w:id="677"/>
    </w:p>
    <w:p w14:paraId="5F3C209F" w14:textId="73D5E256" w:rsidR="00C82DA1" w:rsidRPr="003353CE" w:rsidRDefault="00E83893" w:rsidP="00C82DA1">
      <w:pPr>
        <w:spacing w:after="120"/>
        <w:outlineLvl w:val="0"/>
        <w:rPr>
          <w:lang w:val="mk-MK"/>
        </w:rPr>
      </w:pPr>
      <w:bookmarkStart w:id="678" w:name="_Toc142606752"/>
      <w:r w:rsidRPr="005F472C">
        <w:rPr>
          <w:lang w:val="mk-MK"/>
        </w:rPr>
        <w:t>Речиси најголемиот дел од комуналниот отпад припаѓа на органскиот-биоразградлив отпад, каде припаѓа и земјоделскиот отпад</w:t>
      </w:r>
      <w:r w:rsidR="003274CD" w:rsidRPr="005F472C">
        <w:rPr>
          <w:lang w:val="mk-MK"/>
        </w:rPr>
        <w:t>.</w:t>
      </w:r>
      <w:r w:rsidR="00C82DA1" w:rsidRPr="003353CE">
        <w:rPr>
          <w:rFonts w:ascii="Times New Roman" w:eastAsia="Times New Roman" w:hAnsi="Times New Roman"/>
          <w:color w:val="000000"/>
          <w:kern w:val="2"/>
          <w:lang w:val="mk-MK"/>
          <w14:ligatures w14:val="standardContextual"/>
        </w:rPr>
        <w:t xml:space="preserve"> </w:t>
      </w:r>
      <w:r w:rsidR="00C82DA1" w:rsidRPr="003353CE">
        <w:rPr>
          <w:lang w:val="mk-MK"/>
        </w:rPr>
        <w:t>Третманот на биоразградливиот отпад, одделен на изворот, дава можност да се затвори кругот, со враќање на ресурсите (хранливите органски материи) во земјоделското земјиште и придонесување кон целите за рециклирање. Понатаму, намалувањето на биоразградливата содржина на отпадот го поддржува постигнувањето на целите за намалување на биоразградливиот комунален отпад кој се депонира.</w:t>
      </w:r>
      <w:bookmarkEnd w:id="678"/>
      <w:r w:rsidR="00C82DA1" w:rsidRPr="003353CE">
        <w:rPr>
          <w:lang w:val="mk-MK"/>
        </w:rPr>
        <w:t xml:space="preserve"> </w:t>
      </w:r>
    </w:p>
    <w:p w14:paraId="20BC547F" w14:textId="77777777" w:rsidR="00C82DA1" w:rsidRPr="003353CE" w:rsidRDefault="00C82DA1" w:rsidP="00C82DA1">
      <w:pPr>
        <w:spacing w:after="120"/>
        <w:outlineLvl w:val="0"/>
        <w:rPr>
          <w:lang w:val="mk-MK"/>
        </w:rPr>
      </w:pPr>
      <w:bookmarkStart w:id="679" w:name="_Toc142606753"/>
      <w:r w:rsidRPr="003353CE">
        <w:rPr>
          <w:lang w:val="mk-MK"/>
        </w:rPr>
        <w:t>Согласно законот за управување се воведе барање за одделно собирање на био-отпад, таму каде што е технички, еколошки и економски изводливо. Понатаму, поради фактот што биоразградливиот отпад сочинува повеќе од една третина од комуналниот отпад, за постигнување на целите за рециклирање ќе биде потребно одделно собирање на био-отпадот и доволна инфраструктура за третман.</w:t>
      </w:r>
      <w:bookmarkEnd w:id="679"/>
      <w:r w:rsidRPr="003353CE">
        <w:rPr>
          <w:lang w:val="mk-MK"/>
        </w:rPr>
        <w:t xml:space="preserve"> </w:t>
      </w:r>
    </w:p>
    <w:p w14:paraId="6DDA3C72" w14:textId="71469E7A" w:rsidR="00C82DA1" w:rsidRDefault="00C82DA1" w:rsidP="00EF118C">
      <w:pPr>
        <w:rPr>
          <w:lang w:val="mk-MK"/>
        </w:rPr>
      </w:pPr>
      <w:r w:rsidRPr="00EF118C">
        <w:rPr>
          <w:lang w:val="mk-MK"/>
        </w:rPr>
        <w:t xml:space="preserve">Најефективен прв чекор, во однос на волуменот и полесна имплементација, е да се стави фокус на компостирање на зелениот/градинарскиот отпад во отворени системи за компостирање во бразди или направени места за компостирање кој не бараат финансиски средства и се искористуваат стари греди и даски и се заградува простор на земјоделската површина за одделување на биомасата. Тоа може да се имплементира во руралните подрачја во мал и среден обем, понудувајќи локални решенија и вработување. </w:t>
      </w:r>
    </w:p>
    <w:p w14:paraId="03D66C40" w14:textId="77777777" w:rsidR="00EF118C" w:rsidRPr="00EF118C" w:rsidRDefault="00EF118C" w:rsidP="00EF118C">
      <w:pPr>
        <w:rPr>
          <w:lang w:val="mk-MK"/>
        </w:rPr>
      </w:pPr>
    </w:p>
    <w:p w14:paraId="169B1812" w14:textId="7F982D04" w:rsidR="00C82DA1" w:rsidRPr="003353CE" w:rsidRDefault="00C82DA1" w:rsidP="001E4E48">
      <w:pPr>
        <w:spacing w:after="120"/>
        <w:outlineLvl w:val="0"/>
        <w:rPr>
          <w:sz w:val="20"/>
          <w:szCs w:val="20"/>
          <w:lang w:val="mk-MK"/>
        </w:rPr>
      </w:pPr>
      <w:r w:rsidRPr="003353CE">
        <w:rPr>
          <w:lang w:val="mk-MK"/>
        </w:rPr>
        <w:t xml:space="preserve">   </w:t>
      </w:r>
      <w:bookmarkStart w:id="680" w:name="_Toc142606754"/>
      <w:r w:rsidRPr="003353CE">
        <w:rPr>
          <w:sz w:val="20"/>
          <w:szCs w:val="20"/>
          <w:lang w:val="mk-MK"/>
        </w:rPr>
        <w:t>Табела 2</w:t>
      </w:r>
      <w:r w:rsidR="00C865CC" w:rsidRPr="00436D2F">
        <w:rPr>
          <w:sz w:val="20"/>
          <w:szCs w:val="20"/>
          <w:lang w:val="mk-MK"/>
        </w:rPr>
        <w:t>3</w:t>
      </w:r>
      <w:r w:rsidRPr="003353CE">
        <w:rPr>
          <w:sz w:val="20"/>
          <w:szCs w:val="20"/>
          <w:lang w:val="mk-MK"/>
        </w:rPr>
        <w:t>: Потенцијални количини на отпад од земјоделство</w:t>
      </w:r>
      <w:bookmarkEnd w:id="680"/>
      <w:r w:rsidRPr="003353CE">
        <w:rPr>
          <w:sz w:val="20"/>
          <w:szCs w:val="20"/>
          <w:lang w:val="mk-MK"/>
        </w:rPr>
        <w:t xml:space="preserve"> </w:t>
      </w:r>
    </w:p>
    <w:p w14:paraId="6B856665" w14:textId="77777777" w:rsidR="00EF118C" w:rsidRPr="003353CE" w:rsidRDefault="00EF118C" w:rsidP="001E4E48">
      <w:pPr>
        <w:spacing w:after="120"/>
        <w:outlineLvl w:val="0"/>
        <w:rPr>
          <w:sz w:val="20"/>
          <w:szCs w:val="20"/>
          <w:lang w:val="mk-MK"/>
        </w:rPr>
      </w:pPr>
    </w:p>
    <w:tbl>
      <w:tblPr>
        <w:tblW w:w="9247" w:type="dxa"/>
        <w:tblInd w:w="120" w:type="dxa"/>
        <w:tblCellMar>
          <w:top w:w="38" w:type="dxa"/>
          <w:left w:w="0" w:type="dxa"/>
          <w:bottom w:w="16" w:type="dxa"/>
          <w:right w:w="115" w:type="dxa"/>
        </w:tblCellMar>
        <w:tblLook w:val="04A0" w:firstRow="1" w:lastRow="0" w:firstColumn="1" w:lastColumn="0" w:noHBand="0" w:noVBand="1"/>
      </w:tblPr>
      <w:tblGrid>
        <w:gridCol w:w="3466"/>
        <w:gridCol w:w="2804"/>
        <w:gridCol w:w="2977"/>
      </w:tblGrid>
      <w:tr w:rsidR="00C82DA1" w:rsidRPr="00C82DA1" w14:paraId="0FB0AAE5" w14:textId="77777777" w:rsidTr="007578F8">
        <w:trPr>
          <w:trHeight w:val="276"/>
        </w:trPr>
        <w:tc>
          <w:tcPr>
            <w:tcW w:w="3466" w:type="dxa"/>
            <w:tcBorders>
              <w:top w:val="single" w:sz="8" w:space="0" w:color="000000"/>
              <w:left w:val="nil"/>
              <w:bottom w:val="single" w:sz="8" w:space="0" w:color="000000"/>
              <w:right w:val="nil"/>
            </w:tcBorders>
          </w:tcPr>
          <w:p w14:paraId="50B42BCC" w14:textId="7CF3D79B" w:rsidR="00C82DA1" w:rsidRPr="00C82DA1" w:rsidRDefault="00C82DA1" w:rsidP="00C82DA1">
            <w:pPr>
              <w:spacing w:after="120"/>
              <w:outlineLvl w:val="0"/>
            </w:pPr>
            <w:bookmarkStart w:id="681" w:name="_Toc142606755"/>
            <w:proofErr w:type="spellStart"/>
            <w:r w:rsidRPr="00E0640A">
              <w:t>Култура</w:t>
            </w:r>
            <w:bookmarkEnd w:id="681"/>
            <w:proofErr w:type="spellEnd"/>
            <w:r w:rsidRPr="00E0640A">
              <w:t xml:space="preserve"> </w:t>
            </w:r>
          </w:p>
        </w:tc>
        <w:tc>
          <w:tcPr>
            <w:tcW w:w="2804" w:type="dxa"/>
            <w:tcBorders>
              <w:top w:val="single" w:sz="8" w:space="0" w:color="000000"/>
              <w:left w:val="nil"/>
              <w:bottom w:val="single" w:sz="8" w:space="0" w:color="000000"/>
              <w:right w:val="nil"/>
            </w:tcBorders>
          </w:tcPr>
          <w:p w14:paraId="2B011464" w14:textId="6419BD0E" w:rsidR="00C82DA1" w:rsidRPr="00C82DA1" w:rsidRDefault="00C82DA1" w:rsidP="00C82DA1">
            <w:pPr>
              <w:spacing w:after="120"/>
              <w:outlineLvl w:val="0"/>
            </w:pPr>
            <w:bookmarkStart w:id="682" w:name="_Toc142606756"/>
            <w:proofErr w:type="spellStart"/>
            <w:r w:rsidRPr="00E0640A">
              <w:t>Засеана</w:t>
            </w:r>
            <w:proofErr w:type="spellEnd"/>
            <w:r w:rsidRPr="00E0640A">
              <w:t xml:space="preserve"> </w:t>
            </w:r>
            <w:proofErr w:type="spellStart"/>
            <w:r w:rsidRPr="00E0640A">
              <w:t>површина</w:t>
            </w:r>
            <w:proofErr w:type="spellEnd"/>
            <w:r w:rsidRPr="00E0640A">
              <w:t xml:space="preserve"> (</w:t>
            </w:r>
            <w:proofErr w:type="gramStart"/>
            <w:r w:rsidRPr="00E0640A">
              <w:t>ha )</w:t>
            </w:r>
            <w:bookmarkEnd w:id="682"/>
            <w:proofErr w:type="gramEnd"/>
            <w:r w:rsidRPr="00E0640A">
              <w:t xml:space="preserve"> </w:t>
            </w:r>
          </w:p>
        </w:tc>
        <w:tc>
          <w:tcPr>
            <w:tcW w:w="2977" w:type="dxa"/>
            <w:tcBorders>
              <w:top w:val="single" w:sz="8" w:space="0" w:color="000000"/>
              <w:left w:val="nil"/>
              <w:bottom w:val="single" w:sz="8" w:space="0" w:color="000000"/>
              <w:right w:val="nil"/>
            </w:tcBorders>
          </w:tcPr>
          <w:p w14:paraId="63780DA7" w14:textId="48140D8C" w:rsidR="00C82DA1" w:rsidRPr="00C82DA1" w:rsidRDefault="00C82DA1" w:rsidP="00C82DA1">
            <w:pPr>
              <w:spacing w:after="120"/>
              <w:outlineLvl w:val="0"/>
            </w:pPr>
            <w:bookmarkStart w:id="683" w:name="_Toc142606757"/>
            <w:proofErr w:type="spellStart"/>
            <w:r w:rsidRPr="00E0640A">
              <w:t>Органски</w:t>
            </w:r>
            <w:proofErr w:type="spellEnd"/>
            <w:r w:rsidRPr="00E0640A">
              <w:t xml:space="preserve"> </w:t>
            </w:r>
            <w:proofErr w:type="spellStart"/>
            <w:r w:rsidRPr="00E0640A">
              <w:t>отпад</w:t>
            </w:r>
            <w:proofErr w:type="spellEnd"/>
            <w:r w:rsidRPr="00E0640A">
              <w:t xml:space="preserve"> (t)</w:t>
            </w:r>
            <w:bookmarkEnd w:id="683"/>
            <w:r w:rsidRPr="00E0640A">
              <w:t xml:space="preserve"> </w:t>
            </w:r>
          </w:p>
        </w:tc>
      </w:tr>
      <w:tr w:rsidR="00C82DA1" w:rsidRPr="00C82DA1" w14:paraId="20481D71" w14:textId="77777777" w:rsidTr="00704B46">
        <w:trPr>
          <w:trHeight w:val="334"/>
        </w:trPr>
        <w:tc>
          <w:tcPr>
            <w:tcW w:w="3466" w:type="dxa"/>
            <w:tcBorders>
              <w:top w:val="single" w:sz="8" w:space="0" w:color="000000"/>
              <w:left w:val="nil"/>
              <w:bottom w:val="nil"/>
              <w:right w:val="nil"/>
            </w:tcBorders>
            <w:shd w:val="clear" w:color="auto" w:fill="C0C0C0"/>
          </w:tcPr>
          <w:p w14:paraId="0798C3E6" w14:textId="14F035D0" w:rsidR="00C82DA1" w:rsidRPr="00C82DA1" w:rsidRDefault="00C82DA1" w:rsidP="00C82DA1">
            <w:pPr>
              <w:spacing w:after="120"/>
              <w:outlineLvl w:val="0"/>
            </w:pPr>
            <w:bookmarkStart w:id="684" w:name="_Toc142606758"/>
            <w:proofErr w:type="spellStart"/>
            <w:r w:rsidRPr="00E0640A">
              <w:t>Житни</w:t>
            </w:r>
            <w:proofErr w:type="spellEnd"/>
            <w:r w:rsidRPr="00E0640A">
              <w:t xml:space="preserve"> </w:t>
            </w:r>
            <w:proofErr w:type="spellStart"/>
            <w:r w:rsidRPr="00E0640A">
              <w:t>култури</w:t>
            </w:r>
            <w:bookmarkEnd w:id="684"/>
            <w:proofErr w:type="spellEnd"/>
            <w:r w:rsidRPr="00E0640A">
              <w:t xml:space="preserve"> </w:t>
            </w:r>
          </w:p>
        </w:tc>
        <w:tc>
          <w:tcPr>
            <w:tcW w:w="2804" w:type="dxa"/>
            <w:tcBorders>
              <w:top w:val="single" w:sz="8" w:space="0" w:color="000000"/>
              <w:left w:val="nil"/>
              <w:bottom w:val="nil"/>
              <w:right w:val="nil"/>
            </w:tcBorders>
            <w:shd w:val="clear" w:color="auto" w:fill="C0C0C0"/>
          </w:tcPr>
          <w:p w14:paraId="0AA00495" w14:textId="5253F477" w:rsidR="00C82DA1" w:rsidRPr="00C82DA1" w:rsidRDefault="00C82DA1" w:rsidP="00C82DA1">
            <w:pPr>
              <w:spacing w:after="120"/>
              <w:outlineLvl w:val="0"/>
            </w:pPr>
            <w:bookmarkStart w:id="685" w:name="_Toc142606759"/>
            <w:r w:rsidRPr="00E0640A">
              <w:t>2383</w:t>
            </w:r>
            <w:bookmarkEnd w:id="685"/>
            <w:r w:rsidRPr="00E0640A">
              <w:t xml:space="preserve"> </w:t>
            </w:r>
          </w:p>
        </w:tc>
        <w:tc>
          <w:tcPr>
            <w:tcW w:w="2977" w:type="dxa"/>
            <w:tcBorders>
              <w:top w:val="single" w:sz="8" w:space="0" w:color="000000"/>
              <w:left w:val="nil"/>
              <w:bottom w:val="nil"/>
              <w:right w:val="nil"/>
            </w:tcBorders>
            <w:shd w:val="clear" w:color="auto" w:fill="C0C0C0"/>
          </w:tcPr>
          <w:p w14:paraId="37DC7A2F" w14:textId="2E6E8904" w:rsidR="00C82DA1" w:rsidRPr="00C82DA1" w:rsidRDefault="00C82DA1" w:rsidP="00C82DA1">
            <w:pPr>
              <w:spacing w:after="120"/>
              <w:outlineLvl w:val="0"/>
            </w:pPr>
            <w:bookmarkStart w:id="686" w:name="_Toc142606760"/>
            <w:r w:rsidRPr="00E0640A">
              <w:t>4766</w:t>
            </w:r>
            <w:bookmarkEnd w:id="686"/>
            <w:r w:rsidRPr="00E0640A">
              <w:t xml:space="preserve"> </w:t>
            </w:r>
          </w:p>
        </w:tc>
      </w:tr>
      <w:tr w:rsidR="00C82DA1" w:rsidRPr="00C82DA1" w14:paraId="7E034046" w14:textId="77777777" w:rsidTr="00704B46">
        <w:trPr>
          <w:trHeight w:val="327"/>
        </w:trPr>
        <w:tc>
          <w:tcPr>
            <w:tcW w:w="3466" w:type="dxa"/>
            <w:tcBorders>
              <w:top w:val="nil"/>
              <w:left w:val="nil"/>
              <w:bottom w:val="nil"/>
              <w:right w:val="nil"/>
            </w:tcBorders>
          </w:tcPr>
          <w:p w14:paraId="099E2CA7" w14:textId="302D1E45" w:rsidR="00C82DA1" w:rsidRPr="00C82DA1" w:rsidRDefault="00C82DA1" w:rsidP="00C82DA1">
            <w:pPr>
              <w:spacing w:after="120"/>
              <w:outlineLvl w:val="0"/>
            </w:pPr>
            <w:bookmarkStart w:id="687" w:name="_Toc142606761"/>
            <w:proofErr w:type="spellStart"/>
            <w:r w:rsidRPr="00E0640A">
              <w:t>Градинарски</w:t>
            </w:r>
            <w:proofErr w:type="spellEnd"/>
            <w:r w:rsidRPr="00E0640A">
              <w:t xml:space="preserve"> </w:t>
            </w:r>
            <w:proofErr w:type="spellStart"/>
            <w:r w:rsidRPr="00E0640A">
              <w:t>култури</w:t>
            </w:r>
            <w:bookmarkEnd w:id="687"/>
            <w:proofErr w:type="spellEnd"/>
            <w:r w:rsidRPr="00E0640A">
              <w:t xml:space="preserve"> </w:t>
            </w:r>
          </w:p>
        </w:tc>
        <w:tc>
          <w:tcPr>
            <w:tcW w:w="2804" w:type="dxa"/>
            <w:tcBorders>
              <w:top w:val="nil"/>
              <w:left w:val="nil"/>
              <w:bottom w:val="nil"/>
              <w:right w:val="nil"/>
            </w:tcBorders>
          </w:tcPr>
          <w:p w14:paraId="1423C9C7" w14:textId="681AD647" w:rsidR="00C82DA1" w:rsidRPr="00C82DA1" w:rsidRDefault="00C82DA1" w:rsidP="00C82DA1">
            <w:pPr>
              <w:spacing w:after="120"/>
              <w:outlineLvl w:val="0"/>
            </w:pPr>
            <w:bookmarkStart w:id="688" w:name="_Toc142606762"/>
            <w:r w:rsidRPr="00E0640A">
              <w:t>1640</w:t>
            </w:r>
            <w:bookmarkEnd w:id="688"/>
            <w:r w:rsidRPr="00E0640A">
              <w:t xml:space="preserve"> </w:t>
            </w:r>
          </w:p>
        </w:tc>
        <w:tc>
          <w:tcPr>
            <w:tcW w:w="2977" w:type="dxa"/>
            <w:tcBorders>
              <w:top w:val="nil"/>
              <w:left w:val="nil"/>
              <w:bottom w:val="nil"/>
              <w:right w:val="nil"/>
            </w:tcBorders>
          </w:tcPr>
          <w:p w14:paraId="3C00993B" w14:textId="2B984A7C" w:rsidR="00C82DA1" w:rsidRPr="00C82DA1" w:rsidRDefault="00C82DA1" w:rsidP="00C82DA1">
            <w:pPr>
              <w:spacing w:after="120"/>
              <w:outlineLvl w:val="0"/>
            </w:pPr>
            <w:bookmarkStart w:id="689" w:name="_Toc142606763"/>
            <w:r w:rsidRPr="00E0640A">
              <w:t>3280</w:t>
            </w:r>
            <w:bookmarkEnd w:id="689"/>
            <w:r w:rsidRPr="00E0640A">
              <w:t xml:space="preserve"> </w:t>
            </w:r>
          </w:p>
        </w:tc>
      </w:tr>
      <w:tr w:rsidR="00C82DA1" w:rsidRPr="00C82DA1" w14:paraId="18505E1C" w14:textId="77777777" w:rsidTr="00704B46">
        <w:trPr>
          <w:trHeight w:val="327"/>
        </w:trPr>
        <w:tc>
          <w:tcPr>
            <w:tcW w:w="3466" w:type="dxa"/>
            <w:tcBorders>
              <w:top w:val="nil"/>
              <w:left w:val="nil"/>
              <w:bottom w:val="nil"/>
              <w:right w:val="nil"/>
            </w:tcBorders>
            <w:shd w:val="clear" w:color="auto" w:fill="C0C0C0"/>
          </w:tcPr>
          <w:p w14:paraId="5DC5C772" w14:textId="7B05D577" w:rsidR="00C82DA1" w:rsidRPr="00C82DA1" w:rsidRDefault="00C82DA1" w:rsidP="00C82DA1">
            <w:pPr>
              <w:spacing w:after="120"/>
              <w:outlineLvl w:val="0"/>
            </w:pPr>
            <w:bookmarkStart w:id="690" w:name="_Toc142606764"/>
            <w:proofErr w:type="spellStart"/>
            <w:r w:rsidRPr="00E0640A">
              <w:t>Фуражни</w:t>
            </w:r>
            <w:proofErr w:type="spellEnd"/>
            <w:r w:rsidRPr="00E0640A">
              <w:t xml:space="preserve"> </w:t>
            </w:r>
            <w:proofErr w:type="spellStart"/>
            <w:r w:rsidRPr="00E0640A">
              <w:t>култури</w:t>
            </w:r>
            <w:bookmarkEnd w:id="690"/>
            <w:proofErr w:type="spellEnd"/>
            <w:r w:rsidRPr="00E0640A">
              <w:t xml:space="preserve"> </w:t>
            </w:r>
          </w:p>
        </w:tc>
        <w:tc>
          <w:tcPr>
            <w:tcW w:w="2804" w:type="dxa"/>
            <w:tcBorders>
              <w:top w:val="nil"/>
              <w:left w:val="nil"/>
              <w:bottom w:val="nil"/>
              <w:right w:val="nil"/>
            </w:tcBorders>
            <w:shd w:val="clear" w:color="auto" w:fill="C0C0C0"/>
          </w:tcPr>
          <w:p w14:paraId="078150BC" w14:textId="5B847DE5" w:rsidR="00C82DA1" w:rsidRPr="00C82DA1" w:rsidRDefault="00C82DA1" w:rsidP="00C82DA1">
            <w:pPr>
              <w:spacing w:after="120"/>
              <w:outlineLvl w:val="0"/>
            </w:pPr>
            <w:bookmarkStart w:id="691" w:name="_Toc142606765"/>
            <w:r w:rsidRPr="00E0640A">
              <w:t>480</w:t>
            </w:r>
            <w:bookmarkEnd w:id="691"/>
            <w:r w:rsidRPr="00E0640A">
              <w:t xml:space="preserve"> </w:t>
            </w:r>
          </w:p>
        </w:tc>
        <w:tc>
          <w:tcPr>
            <w:tcW w:w="2977" w:type="dxa"/>
            <w:tcBorders>
              <w:top w:val="nil"/>
              <w:left w:val="nil"/>
              <w:bottom w:val="nil"/>
              <w:right w:val="nil"/>
            </w:tcBorders>
            <w:shd w:val="clear" w:color="auto" w:fill="C0C0C0"/>
          </w:tcPr>
          <w:p w14:paraId="0702FA7E" w14:textId="6C404D4A" w:rsidR="00C82DA1" w:rsidRPr="00C82DA1" w:rsidRDefault="00C82DA1" w:rsidP="00C82DA1">
            <w:pPr>
              <w:spacing w:after="120"/>
              <w:outlineLvl w:val="0"/>
            </w:pPr>
            <w:bookmarkStart w:id="692" w:name="_Toc142606766"/>
            <w:r w:rsidRPr="00E0640A">
              <w:t>960</w:t>
            </w:r>
            <w:bookmarkEnd w:id="692"/>
            <w:r w:rsidRPr="00E0640A">
              <w:t xml:space="preserve"> </w:t>
            </w:r>
          </w:p>
        </w:tc>
      </w:tr>
      <w:tr w:rsidR="00C82DA1" w:rsidRPr="00C82DA1" w14:paraId="32DCB6EE" w14:textId="77777777" w:rsidTr="00704B46">
        <w:trPr>
          <w:trHeight w:val="326"/>
        </w:trPr>
        <w:tc>
          <w:tcPr>
            <w:tcW w:w="3466" w:type="dxa"/>
            <w:tcBorders>
              <w:top w:val="nil"/>
              <w:left w:val="nil"/>
              <w:bottom w:val="nil"/>
              <w:right w:val="nil"/>
            </w:tcBorders>
          </w:tcPr>
          <w:p w14:paraId="5E3723B3" w14:textId="6CAA7A8A" w:rsidR="00C82DA1" w:rsidRPr="00C82DA1" w:rsidRDefault="00C82DA1" w:rsidP="00C82DA1">
            <w:pPr>
              <w:spacing w:after="120"/>
              <w:outlineLvl w:val="0"/>
            </w:pPr>
            <w:bookmarkStart w:id="693" w:name="_Toc142606767"/>
            <w:proofErr w:type="spellStart"/>
            <w:r w:rsidRPr="00E0640A">
              <w:t>Индустриски</w:t>
            </w:r>
            <w:proofErr w:type="spellEnd"/>
            <w:r w:rsidRPr="00E0640A">
              <w:t xml:space="preserve"> </w:t>
            </w:r>
            <w:proofErr w:type="spellStart"/>
            <w:r w:rsidRPr="00E0640A">
              <w:t>култури</w:t>
            </w:r>
            <w:bookmarkEnd w:id="693"/>
            <w:proofErr w:type="spellEnd"/>
            <w:r w:rsidRPr="00E0640A">
              <w:t xml:space="preserve"> </w:t>
            </w:r>
          </w:p>
        </w:tc>
        <w:tc>
          <w:tcPr>
            <w:tcW w:w="2804" w:type="dxa"/>
            <w:tcBorders>
              <w:top w:val="nil"/>
              <w:left w:val="nil"/>
              <w:bottom w:val="nil"/>
              <w:right w:val="nil"/>
            </w:tcBorders>
          </w:tcPr>
          <w:p w14:paraId="04616778" w14:textId="25DCE59E" w:rsidR="00C82DA1" w:rsidRPr="00C82DA1" w:rsidRDefault="00C82DA1" w:rsidP="00C82DA1">
            <w:pPr>
              <w:spacing w:after="120"/>
              <w:outlineLvl w:val="0"/>
            </w:pPr>
            <w:bookmarkStart w:id="694" w:name="_Toc142606768"/>
            <w:r w:rsidRPr="00E0640A">
              <w:t>580</w:t>
            </w:r>
            <w:bookmarkEnd w:id="694"/>
            <w:r w:rsidRPr="00E0640A">
              <w:t xml:space="preserve"> </w:t>
            </w:r>
          </w:p>
        </w:tc>
        <w:tc>
          <w:tcPr>
            <w:tcW w:w="2977" w:type="dxa"/>
            <w:tcBorders>
              <w:top w:val="nil"/>
              <w:left w:val="nil"/>
              <w:bottom w:val="nil"/>
              <w:right w:val="nil"/>
            </w:tcBorders>
          </w:tcPr>
          <w:p w14:paraId="27CB071D" w14:textId="0B5F0AEF" w:rsidR="00C82DA1" w:rsidRPr="00C82DA1" w:rsidRDefault="00C82DA1" w:rsidP="00C82DA1">
            <w:pPr>
              <w:spacing w:after="120"/>
              <w:outlineLvl w:val="0"/>
            </w:pPr>
            <w:bookmarkStart w:id="695" w:name="_Toc142606769"/>
            <w:r w:rsidRPr="00E0640A">
              <w:t>1160</w:t>
            </w:r>
            <w:bookmarkEnd w:id="695"/>
            <w:r w:rsidRPr="00E0640A">
              <w:t xml:space="preserve"> </w:t>
            </w:r>
          </w:p>
        </w:tc>
      </w:tr>
      <w:tr w:rsidR="00C82DA1" w:rsidRPr="00C82DA1" w14:paraId="18B43058" w14:textId="77777777" w:rsidTr="00704B46">
        <w:trPr>
          <w:trHeight w:val="326"/>
        </w:trPr>
        <w:tc>
          <w:tcPr>
            <w:tcW w:w="3466" w:type="dxa"/>
            <w:tcBorders>
              <w:top w:val="nil"/>
              <w:left w:val="nil"/>
              <w:bottom w:val="nil"/>
              <w:right w:val="nil"/>
            </w:tcBorders>
            <w:shd w:val="clear" w:color="auto" w:fill="C0C0C0"/>
          </w:tcPr>
          <w:p w14:paraId="5862A8AB" w14:textId="3E39FF2B" w:rsidR="00C82DA1" w:rsidRPr="00C82DA1" w:rsidRDefault="00C82DA1" w:rsidP="00C82DA1">
            <w:pPr>
              <w:spacing w:after="120"/>
              <w:outlineLvl w:val="0"/>
            </w:pPr>
            <w:bookmarkStart w:id="696" w:name="_Toc142606770"/>
            <w:proofErr w:type="spellStart"/>
            <w:r w:rsidRPr="00E0640A">
              <w:t>Маслодајни</w:t>
            </w:r>
            <w:proofErr w:type="spellEnd"/>
            <w:r w:rsidRPr="00E0640A">
              <w:t xml:space="preserve"> </w:t>
            </w:r>
            <w:proofErr w:type="spellStart"/>
            <w:r w:rsidRPr="00E0640A">
              <w:t>култури</w:t>
            </w:r>
            <w:bookmarkEnd w:id="696"/>
            <w:proofErr w:type="spellEnd"/>
            <w:r w:rsidRPr="00E0640A">
              <w:t xml:space="preserve"> </w:t>
            </w:r>
          </w:p>
        </w:tc>
        <w:tc>
          <w:tcPr>
            <w:tcW w:w="2804" w:type="dxa"/>
            <w:tcBorders>
              <w:top w:val="nil"/>
              <w:left w:val="nil"/>
              <w:bottom w:val="nil"/>
              <w:right w:val="nil"/>
            </w:tcBorders>
            <w:shd w:val="clear" w:color="auto" w:fill="C0C0C0"/>
          </w:tcPr>
          <w:p w14:paraId="5BED8AA7" w14:textId="3DB58387" w:rsidR="00C82DA1" w:rsidRPr="00C82DA1" w:rsidRDefault="00C82DA1" w:rsidP="00C82DA1">
            <w:pPr>
              <w:spacing w:after="120"/>
              <w:outlineLvl w:val="0"/>
            </w:pPr>
            <w:bookmarkStart w:id="697" w:name="_Toc142606771"/>
            <w:r w:rsidRPr="00E0640A">
              <w:t>38</w:t>
            </w:r>
            <w:bookmarkEnd w:id="697"/>
            <w:r w:rsidRPr="00E0640A">
              <w:t xml:space="preserve"> </w:t>
            </w:r>
          </w:p>
        </w:tc>
        <w:tc>
          <w:tcPr>
            <w:tcW w:w="2977" w:type="dxa"/>
            <w:tcBorders>
              <w:top w:val="nil"/>
              <w:left w:val="nil"/>
              <w:bottom w:val="nil"/>
              <w:right w:val="nil"/>
            </w:tcBorders>
            <w:shd w:val="clear" w:color="auto" w:fill="C0C0C0"/>
          </w:tcPr>
          <w:p w14:paraId="42ECFD0A" w14:textId="128821B7" w:rsidR="00C82DA1" w:rsidRPr="00C82DA1" w:rsidRDefault="00C82DA1" w:rsidP="00C82DA1">
            <w:pPr>
              <w:spacing w:after="120"/>
              <w:outlineLvl w:val="0"/>
            </w:pPr>
            <w:bookmarkStart w:id="698" w:name="_Toc142606772"/>
            <w:r w:rsidRPr="00E0640A">
              <w:t>76</w:t>
            </w:r>
            <w:bookmarkEnd w:id="698"/>
            <w:r w:rsidRPr="00E0640A">
              <w:t xml:space="preserve"> </w:t>
            </w:r>
          </w:p>
        </w:tc>
      </w:tr>
      <w:tr w:rsidR="00C82DA1" w:rsidRPr="00C82DA1" w14:paraId="71D1AB2F" w14:textId="77777777" w:rsidTr="00704B46">
        <w:trPr>
          <w:trHeight w:val="326"/>
        </w:trPr>
        <w:tc>
          <w:tcPr>
            <w:tcW w:w="3466" w:type="dxa"/>
            <w:tcBorders>
              <w:top w:val="nil"/>
              <w:left w:val="nil"/>
              <w:bottom w:val="nil"/>
              <w:right w:val="nil"/>
            </w:tcBorders>
          </w:tcPr>
          <w:p w14:paraId="53AF4CED" w14:textId="1A6CAB5E" w:rsidR="00C82DA1" w:rsidRPr="00C82DA1" w:rsidRDefault="00C82DA1" w:rsidP="00C82DA1">
            <w:pPr>
              <w:spacing w:after="120"/>
              <w:outlineLvl w:val="0"/>
            </w:pPr>
            <w:bookmarkStart w:id="699" w:name="_Toc142606773"/>
            <w:proofErr w:type="spellStart"/>
            <w:r w:rsidRPr="00E0640A">
              <w:t>Овошни</w:t>
            </w:r>
            <w:proofErr w:type="spellEnd"/>
            <w:r w:rsidRPr="00E0640A">
              <w:t xml:space="preserve"> </w:t>
            </w:r>
            <w:proofErr w:type="spellStart"/>
            <w:r w:rsidRPr="00E0640A">
              <w:t>култури</w:t>
            </w:r>
            <w:bookmarkEnd w:id="699"/>
            <w:proofErr w:type="spellEnd"/>
            <w:r w:rsidRPr="00E0640A">
              <w:t xml:space="preserve"> </w:t>
            </w:r>
          </w:p>
        </w:tc>
        <w:tc>
          <w:tcPr>
            <w:tcW w:w="2804" w:type="dxa"/>
            <w:tcBorders>
              <w:top w:val="nil"/>
              <w:left w:val="nil"/>
              <w:bottom w:val="nil"/>
              <w:right w:val="nil"/>
            </w:tcBorders>
          </w:tcPr>
          <w:p w14:paraId="0726F957" w14:textId="7DBCC2FB" w:rsidR="00C82DA1" w:rsidRPr="00C82DA1" w:rsidRDefault="00C82DA1" w:rsidP="00C82DA1">
            <w:pPr>
              <w:spacing w:after="120"/>
              <w:outlineLvl w:val="0"/>
            </w:pPr>
            <w:bookmarkStart w:id="700" w:name="_Toc142606774"/>
            <w:r w:rsidRPr="00E0640A">
              <w:t>120</w:t>
            </w:r>
            <w:bookmarkEnd w:id="700"/>
            <w:r w:rsidRPr="00E0640A">
              <w:t xml:space="preserve"> </w:t>
            </w:r>
          </w:p>
        </w:tc>
        <w:tc>
          <w:tcPr>
            <w:tcW w:w="2977" w:type="dxa"/>
            <w:tcBorders>
              <w:top w:val="nil"/>
              <w:left w:val="nil"/>
              <w:bottom w:val="nil"/>
              <w:right w:val="nil"/>
            </w:tcBorders>
          </w:tcPr>
          <w:p w14:paraId="7D383EE4" w14:textId="525D8129" w:rsidR="00C82DA1" w:rsidRPr="00C82DA1" w:rsidRDefault="00C82DA1" w:rsidP="00C82DA1">
            <w:pPr>
              <w:spacing w:after="120"/>
              <w:outlineLvl w:val="0"/>
            </w:pPr>
            <w:bookmarkStart w:id="701" w:name="_Toc142606775"/>
            <w:r w:rsidRPr="00E0640A">
              <w:t>240</w:t>
            </w:r>
            <w:bookmarkEnd w:id="701"/>
            <w:r w:rsidRPr="00E0640A">
              <w:t xml:space="preserve"> </w:t>
            </w:r>
          </w:p>
        </w:tc>
      </w:tr>
      <w:tr w:rsidR="00C82DA1" w:rsidRPr="00C82DA1" w14:paraId="3C51298B" w14:textId="77777777" w:rsidTr="00704B46">
        <w:trPr>
          <w:trHeight w:val="335"/>
        </w:trPr>
        <w:tc>
          <w:tcPr>
            <w:tcW w:w="3466" w:type="dxa"/>
            <w:tcBorders>
              <w:top w:val="nil"/>
              <w:left w:val="nil"/>
              <w:bottom w:val="single" w:sz="8" w:space="0" w:color="000000"/>
              <w:right w:val="nil"/>
            </w:tcBorders>
            <w:shd w:val="clear" w:color="auto" w:fill="C0C0C0"/>
          </w:tcPr>
          <w:p w14:paraId="13A11BBE" w14:textId="34BB34DC" w:rsidR="00C82DA1" w:rsidRPr="00C82DA1" w:rsidRDefault="00C82DA1" w:rsidP="00C82DA1">
            <w:pPr>
              <w:spacing w:after="120"/>
              <w:outlineLvl w:val="0"/>
            </w:pPr>
            <w:bookmarkStart w:id="702" w:name="_Toc142606776"/>
            <w:proofErr w:type="spellStart"/>
            <w:r w:rsidRPr="00E0640A">
              <w:t>Лозови</w:t>
            </w:r>
            <w:proofErr w:type="spellEnd"/>
            <w:r w:rsidRPr="00E0640A">
              <w:t xml:space="preserve"> </w:t>
            </w:r>
            <w:proofErr w:type="spellStart"/>
            <w:r w:rsidRPr="00E0640A">
              <w:t>култури</w:t>
            </w:r>
            <w:bookmarkEnd w:id="702"/>
            <w:proofErr w:type="spellEnd"/>
            <w:r w:rsidRPr="00E0640A">
              <w:t xml:space="preserve"> </w:t>
            </w:r>
          </w:p>
        </w:tc>
        <w:tc>
          <w:tcPr>
            <w:tcW w:w="2804" w:type="dxa"/>
            <w:tcBorders>
              <w:top w:val="nil"/>
              <w:left w:val="nil"/>
              <w:bottom w:val="single" w:sz="8" w:space="0" w:color="000000"/>
              <w:right w:val="nil"/>
            </w:tcBorders>
            <w:shd w:val="clear" w:color="auto" w:fill="C0C0C0"/>
          </w:tcPr>
          <w:p w14:paraId="26B210A1" w14:textId="2D9149E8" w:rsidR="00C82DA1" w:rsidRPr="00C82DA1" w:rsidRDefault="00C82DA1" w:rsidP="00C82DA1">
            <w:pPr>
              <w:spacing w:after="120"/>
              <w:outlineLvl w:val="0"/>
            </w:pPr>
            <w:bookmarkStart w:id="703" w:name="_Toc142606777"/>
            <w:r w:rsidRPr="00E0640A">
              <w:t>137</w:t>
            </w:r>
            <w:bookmarkEnd w:id="703"/>
            <w:r w:rsidRPr="00E0640A">
              <w:t xml:space="preserve"> </w:t>
            </w:r>
          </w:p>
        </w:tc>
        <w:tc>
          <w:tcPr>
            <w:tcW w:w="2977" w:type="dxa"/>
            <w:tcBorders>
              <w:top w:val="nil"/>
              <w:left w:val="nil"/>
              <w:bottom w:val="single" w:sz="8" w:space="0" w:color="000000"/>
              <w:right w:val="nil"/>
            </w:tcBorders>
            <w:shd w:val="clear" w:color="auto" w:fill="C0C0C0"/>
          </w:tcPr>
          <w:p w14:paraId="1834CAB4" w14:textId="095F80C3" w:rsidR="00C82DA1" w:rsidRPr="00C82DA1" w:rsidRDefault="00C82DA1" w:rsidP="00C82DA1">
            <w:pPr>
              <w:spacing w:after="120"/>
              <w:outlineLvl w:val="0"/>
            </w:pPr>
            <w:bookmarkStart w:id="704" w:name="_Toc142606778"/>
            <w:r w:rsidRPr="00E0640A">
              <w:t>274</w:t>
            </w:r>
            <w:bookmarkEnd w:id="704"/>
            <w:r w:rsidRPr="00E0640A">
              <w:t xml:space="preserve"> </w:t>
            </w:r>
          </w:p>
        </w:tc>
      </w:tr>
    </w:tbl>
    <w:p w14:paraId="6278036A" w14:textId="77777777" w:rsidR="00C82DA1" w:rsidRDefault="00C82DA1" w:rsidP="001E4E48">
      <w:pPr>
        <w:spacing w:after="120"/>
        <w:outlineLvl w:val="0"/>
      </w:pPr>
    </w:p>
    <w:p w14:paraId="17D293A7" w14:textId="77777777" w:rsidR="00C82DA1" w:rsidRPr="00EF118C" w:rsidRDefault="00C82DA1" w:rsidP="00EF118C">
      <w:pPr>
        <w:rPr>
          <w:lang w:val="mk-MK"/>
        </w:rPr>
      </w:pPr>
      <w:r w:rsidRPr="00EF118C">
        <w:rPr>
          <w:lang w:val="mk-MK"/>
        </w:rPr>
        <w:lastRenderedPageBreak/>
        <w:t xml:space="preserve">Покрај растителниот отпад кој се генерира во земјоделието, значајни количини на органски отпад се продуцираат и од сточарството (табела 22). Интегрираното управување со цврстиот отпад е еден од еколошки прифатливите третирања на овој вид на отпад и претставува соодветно решение на еден од основните проблеми во областа на заштита на животната средина. Ова интегрирано управување со цврстиот отпад вклучува и соодветен третман на органскиот отпад. Органскиот отпад, односно органската фракција од комуналниот цврст отпад е еден од најголемите потенцијални загадувачи на подземните води и земјиштето. Ова е последица на самиот процес на разлагање на органскиот отпад, при кој се создава т.н.исцедок кој лесно може да продре во земјата и до подземните води, а при атмосферски врнежи постои можност да ги загади и површинските води. Овој исцедок содржи голем број на патогени бактерии и е можен причинител на појавата на разни видови болести поради користење на загадена вода. Постојната ситуација во управувањето и третманот на овој вид на отпад во регионот на Општина Струмица како и во останатите општини во Р.С.Македонија е далеку од посакуваното ниво.  </w:t>
      </w:r>
    </w:p>
    <w:p w14:paraId="04773F0B" w14:textId="77777777" w:rsidR="00C82DA1" w:rsidRPr="00EF118C" w:rsidRDefault="00C82DA1" w:rsidP="00EF118C">
      <w:pPr>
        <w:rPr>
          <w:lang w:val="mk-MK"/>
        </w:rPr>
      </w:pPr>
      <w:r w:rsidRPr="00EF118C">
        <w:rPr>
          <w:lang w:val="mk-MK"/>
        </w:rPr>
        <w:t xml:space="preserve">Општина Струмица спроведе проект за био-базирани стратегии каде беше скениран целиот регион и беа добиени податоци за потенцијалите за био маса и нивната понатамошна обработка. По овој проект продолжение е проектот Скејл ап каде крајниот продукт истотака е обработка односно компостирање на отпадот од земјоделските површини или сточарските стопанства, како и шумските остатоци за кој за прв пат добивме податоци за истите.  </w:t>
      </w:r>
    </w:p>
    <w:p w14:paraId="63AB760D" w14:textId="77777777" w:rsidR="00C865CC" w:rsidRPr="003353CE" w:rsidRDefault="00C865CC" w:rsidP="00C82DA1">
      <w:pPr>
        <w:spacing w:after="120"/>
        <w:outlineLvl w:val="0"/>
        <w:rPr>
          <w:lang w:val="mk-MK"/>
        </w:rPr>
      </w:pPr>
    </w:p>
    <w:p w14:paraId="0997DB0E" w14:textId="77777777" w:rsidR="00EF118C" w:rsidRPr="003353CE" w:rsidRDefault="00EF118C" w:rsidP="00C82DA1">
      <w:pPr>
        <w:spacing w:after="120"/>
        <w:outlineLvl w:val="0"/>
        <w:rPr>
          <w:lang w:val="mk-MK"/>
        </w:rPr>
      </w:pPr>
    </w:p>
    <w:p w14:paraId="2EC531AE" w14:textId="77777777" w:rsidR="00EF118C" w:rsidRPr="003353CE" w:rsidRDefault="00EF118C" w:rsidP="00C82DA1">
      <w:pPr>
        <w:spacing w:after="120"/>
        <w:outlineLvl w:val="0"/>
        <w:rPr>
          <w:lang w:val="mk-MK"/>
        </w:rPr>
      </w:pPr>
    </w:p>
    <w:p w14:paraId="1A700CC5" w14:textId="77777777" w:rsidR="00EF118C" w:rsidRPr="003353CE" w:rsidRDefault="00EF118C" w:rsidP="00C82DA1">
      <w:pPr>
        <w:spacing w:after="120"/>
        <w:outlineLvl w:val="0"/>
        <w:rPr>
          <w:lang w:val="mk-MK"/>
        </w:rPr>
      </w:pPr>
    </w:p>
    <w:p w14:paraId="2FFAD2C7" w14:textId="77777777" w:rsidR="00EF118C" w:rsidRPr="003353CE" w:rsidRDefault="00EF118C" w:rsidP="00C82DA1">
      <w:pPr>
        <w:spacing w:after="120"/>
        <w:outlineLvl w:val="0"/>
        <w:rPr>
          <w:lang w:val="mk-MK"/>
        </w:rPr>
      </w:pPr>
    </w:p>
    <w:p w14:paraId="5347883A" w14:textId="77777777" w:rsidR="00EF118C" w:rsidRPr="003353CE" w:rsidRDefault="00EF118C" w:rsidP="00C82DA1">
      <w:pPr>
        <w:spacing w:after="120"/>
        <w:outlineLvl w:val="0"/>
        <w:rPr>
          <w:lang w:val="mk-MK"/>
        </w:rPr>
      </w:pPr>
    </w:p>
    <w:p w14:paraId="4D8C97C6" w14:textId="77777777" w:rsidR="00EF118C" w:rsidRPr="003353CE" w:rsidRDefault="00EF118C" w:rsidP="00C82DA1">
      <w:pPr>
        <w:spacing w:after="120"/>
        <w:outlineLvl w:val="0"/>
        <w:rPr>
          <w:lang w:val="mk-MK"/>
        </w:rPr>
      </w:pPr>
    </w:p>
    <w:p w14:paraId="240C96A6" w14:textId="77777777" w:rsidR="00EF118C" w:rsidRPr="003353CE" w:rsidRDefault="00EF118C" w:rsidP="00C82DA1">
      <w:pPr>
        <w:spacing w:after="120"/>
        <w:outlineLvl w:val="0"/>
        <w:rPr>
          <w:lang w:val="mk-MK"/>
        </w:rPr>
      </w:pPr>
    </w:p>
    <w:p w14:paraId="1389FA8C" w14:textId="77777777" w:rsidR="00EF118C" w:rsidRPr="003353CE" w:rsidRDefault="00EF118C" w:rsidP="00C82DA1">
      <w:pPr>
        <w:spacing w:after="120"/>
        <w:outlineLvl w:val="0"/>
        <w:rPr>
          <w:lang w:val="mk-MK"/>
        </w:rPr>
      </w:pPr>
    </w:p>
    <w:p w14:paraId="33F113CF" w14:textId="77777777" w:rsidR="00EF118C" w:rsidRPr="003353CE" w:rsidRDefault="00EF118C" w:rsidP="00C82DA1">
      <w:pPr>
        <w:spacing w:after="120"/>
        <w:outlineLvl w:val="0"/>
        <w:rPr>
          <w:lang w:val="mk-MK"/>
        </w:rPr>
      </w:pPr>
    </w:p>
    <w:p w14:paraId="6A762130" w14:textId="77777777" w:rsidR="00EF118C" w:rsidRPr="003353CE" w:rsidRDefault="00EF118C" w:rsidP="00C82DA1">
      <w:pPr>
        <w:spacing w:after="120"/>
        <w:outlineLvl w:val="0"/>
        <w:rPr>
          <w:lang w:val="mk-MK"/>
        </w:rPr>
      </w:pPr>
    </w:p>
    <w:p w14:paraId="57E1D4AB" w14:textId="77777777" w:rsidR="00EF118C" w:rsidRPr="003353CE" w:rsidRDefault="00EF118C" w:rsidP="00C82DA1">
      <w:pPr>
        <w:spacing w:after="120"/>
        <w:outlineLvl w:val="0"/>
        <w:rPr>
          <w:lang w:val="mk-MK"/>
        </w:rPr>
      </w:pPr>
    </w:p>
    <w:p w14:paraId="17E32AC7" w14:textId="77777777" w:rsidR="00EF118C" w:rsidRPr="003353CE" w:rsidRDefault="00EF118C" w:rsidP="00C82DA1">
      <w:pPr>
        <w:spacing w:after="120"/>
        <w:outlineLvl w:val="0"/>
        <w:rPr>
          <w:lang w:val="mk-MK"/>
        </w:rPr>
      </w:pPr>
    </w:p>
    <w:p w14:paraId="18F78860" w14:textId="77777777" w:rsidR="00EF118C" w:rsidRPr="003353CE" w:rsidRDefault="00EF118C" w:rsidP="00C82DA1">
      <w:pPr>
        <w:spacing w:after="120"/>
        <w:outlineLvl w:val="0"/>
        <w:rPr>
          <w:lang w:val="mk-MK"/>
        </w:rPr>
      </w:pPr>
    </w:p>
    <w:p w14:paraId="4DDCBE81" w14:textId="77777777" w:rsidR="00EF118C" w:rsidRPr="003353CE" w:rsidRDefault="00EF118C" w:rsidP="00C82DA1">
      <w:pPr>
        <w:spacing w:after="120"/>
        <w:outlineLvl w:val="0"/>
        <w:rPr>
          <w:lang w:val="mk-MK"/>
        </w:rPr>
      </w:pPr>
    </w:p>
    <w:p w14:paraId="1749C5D4" w14:textId="77777777" w:rsidR="00EF118C" w:rsidRPr="003353CE" w:rsidRDefault="00EF118C" w:rsidP="00C82DA1">
      <w:pPr>
        <w:spacing w:after="120"/>
        <w:outlineLvl w:val="0"/>
        <w:rPr>
          <w:lang w:val="mk-MK"/>
        </w:rPr>
      </w:pPr>
    </w:p>
    <w:p w14:paraId="4DD8BF6E" w14:textId="77777777" w:rsidR="00EF118C" w:rsidRPr="003353CE" w:rsidRDefault="00EF118C" w:rsidP="00C82DA1">
      <w:pPr>
        <w:spacing w:after="120"/>
        <w:outlineLvl w:val="0"/>
        <w:rPr>
          <w:lang w:val="mk-MK"/>
        </w:rPr>
      </w:pPr>
    </w:p>
    <w:p w14:paraId="06CCA25B" w14:textId="77F22F91" w:rsidR="00C865CC" w:rsidRDefault="00C865CC" w:rsidP="00C82DA1">
      <w:pPr>
        <w:spacing w:after="120"/>
        <w:outlineLvl w:val="0"/>
        <w:rPr>
          <w:sz w:val="20"/>
          <w:szCs w:val="20"/>
          <w:lang w:val="mk-MK"/>
        </w:rPr>
      </w:pPr>
      <w:bookmarkStart w:id="705" w:name="_Toc142606779"/>
      <w:r w:rsidRPr="00436D2F">
        <w:rPr>
          <w:sz w:val="20"/>
          <w:szCs w:val="20"/>
          <w:lang w:val="mk-MK"/>
        </w:rPr>
        <w:t>Табела 24. Потенцијални количини на отпад од сточарство</w:t>
      </w:r>
      <w:bookmarkEnd w:id="705"/>
    </w:p>
    <w:p w14:paraId="5B5A29C7" w14:textId="77777777" w:rsidR="00EF118C" w:rsidRPr="00436D2F" w:rsidRDefault="00EF118C" w:rsidP="00C82DA1">
      <w:pPr>
        <w:spacing w:after="120"/>
        <w:outlineLvl w:val="0"/>
        <w:rPr>
          <w:sz w:val="20"/>
          <w:szCs w:val="20"/>
          <w:lang w:val="mk-MK"/>
        </w:rPr>
      </w:pPr>
    </w:p>
    <w:p w14:paraId="75B8D4C8" w14:textId="7106F616" w:rsidR="00C82DA1" w:rsidRDefault="00C82DA1" w:rsidP="00632D5D">
      <w:pPr>
        <w:spacing w:after="120"/>
        <w:outlineLvl w:val="0"/>
      </w:pPr>
      <w:bookmarkStart w:id="706" w:name="_Toc142606780"/>
      <w:r w:rsidRPr="00C82DA1">
        <w:rPr>
          <w:noProof/>
        </w:rPr>
        <w:drawing>
          <wp:inline distT="0" distB="0" distL="0" distR="0" wp14:anchorId="6863B3F7" wp14:editId="0ECC5C7B">
            <wp:extent cx="5655945" cy="4457700"/>
            <wp:effectExtent l="0" t="0" r="0" b="0"/>
            <wp:docPr id="6389945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330" t="2658" b="8538"/>
                    <a:stretch/>
                  </pic:blipFill>
                  <pic:spPr bwMode="auto">
                    <a:xfrm>
                      <a:off x="0" y="0"/>
                      <a:ext cx="5655945" cy="4457700"/>
                    </a:xfrm>
                    <a:prstGeom prst="rect">
                      <a:avLst/>
                    </a:prstGeom>
                    <a:noFill/>
                    <a:ln>
                      <a:noFill/>
                    </a:ln>
                    <a:extLst>
                      <a:ext uri="{53640926-AAD7-44D8-BBD7-CCE9431645EC}">
                        <a14:shadowObscured xmlns:a14="http://schemas.microsoft.com/office/drawing/2010/main"/>
                      </a:ext>
                    </a:extLst>
                  </pic:spPr>
                </pic:pic>
              </a:graphicData>
            </a:graphic>
          </wp:inline>
        </w:drawing>
      </w:r>
      <w:bookmarkEnd w:id="706"/>
    </w:p>
    <w:p w14:paraId="389D57BF" w14:textId="77777777" w:rsidR="00632D5D" w:rsidRPr="00632D5D" w:rsidRDefault="00632D5D" w:rsidP="00632D5D">
      <w:pPr>
        <w:spacing w:after="120"/>
        <w:outlineLvl w:val="0"/>
      </w:pPr>
    </w:p>
    <w:p w14:paraId="4709B5BC" w14:textId="251D7B0C" w:rsidR="00632D5D" w:rsidRDefault="00C82DA1" w:rsidP="00632D5D">
      <w:pPr>
        <w:rPr>
          <w:lang w:val="mk-MK"/>
        </w:rPr>
      </w:pPr>
      <w:r w:rsidRPr="00C82DA1">
        <w:rPr>
          <w:rFonts w:ascii="Times New Roman" w:eastAsia="Times New Roman" w:hAnsi="Times New Roman"/>
          <w:noProof/>
          <w:color w:val="000000"/>
          <w:kern w:val="2"/>
        </w:rPr>
        <w:drawing>
          <wp:inline distT="0" distB="0" distL="0" distR="0" wp14:anchorId="7B826E2E" wp14:editId="441B93EE">
            <wp:extent cx="5731312" cy="2701290"/>
            <wp:effectExtent l="0" t="0" r="3175" b="3810"/>
            <wp:docPr id="16574" name="Picture 16574"/>
            <wp:cNvGraphicFramePr/>
            <a:graphic xmlns:a="http://schemas.openxmlformats.org/drawingml/2006/main">
              <a:graphicData uri="http://schemas.openxmlformats.org/drawingml/2006/picture">
                <pic:pic xmlns:pic="http://schemas.openxmlformats.org/drawingml/2006/picture">
                  <pic:nvPicPr>
                    <pic:cNvPr id="16574" name="Picture 16574"/>
                    <pic:cNvPicPr/>
                  </pic:nvPicPr>
                  <pic:blipFill>
                    <a:blip r:embed="rId64"/>
                    <a:stretch>
                      <a:fillRect/>
                    </a:stretch>
                  </pic:blipFill>
                  <pic:spPr>
                    <a:xfrm>
                      <a:off x="0" y="0"/>
                      <a:ext cx="5734330" cy="2702713"/>
                    </a:xfrm>
                    <a:prstGeom prst="rect">
                      <a:avLst/>
                    </a:prstGeom>
                  </pic:spPr>
                </pic:pic>
              </a:graphicData>
            </a:graphic>
          </wp:inline>
        </w:drawing>
      </w:r>
    </w:p>
    <w:p w14:paraId="75CE7CE5" w14:textId="331BA806" w:rsidR="00EF118C" w:rsidRDefault="00EF118C" w:rsidP="00632D5D">
      <w:pPr>
        <w:spacing w:after="120"/>
        <w:jc w:val="center"/>
        <w:outlineLvl w:val="0"/>
        <w:rPr>
          <w:lang w:val="mk-MK"/>
        </w:rPr>
      </w:pPr>
      <w:bookmarkStart w:id="707" w:name="_Toc142606781"/>
      <w:r w:rsidRPr="00EF118C">
        <w:rPr>
          <w:lang w:val="mk-MK"/>
        </w:rPr>
        <w:t xml:space="preserve">Слика </w:t>
      </w:r>
      <w:r w:rsidR="00632D5D">
        <w:rPr>
          <w:lang w:val="mk-MK"/>
        </w:rPr>
        <w:t xml:space="preserve">45  </w:t>
      </w:r>
      <w:r w:rsidRPr="00EF118C">
        <w:rPr>
          <w:lang w:val="mk-MK"/>
        </w:rPr>
        <w:t xml:space="preserve"> Шумски остатоци</w:t>
      </w:r>
      <w:bookmarkEnd w:id="707"/>
    </w:p>
    <w:p w14:paraId="4827C0E6" w14:textId="77777777" w:rsidR="00632D5D" w:rsidRDefault="00632D5D" w:rsidP="00632D5D">
      <w:pPr>
        <w:spacing w:after="120"/>
        <w:jc w:val="center"/>
        <w:outlineLvl w:val="0"/>
        <w:rPr>
          <w:lang w:val="mk-MK"/>
        </w:rPr>
      </w:pPr>
    </w:p>
    <w:p w14:paraId="398CA0E6" w14:textId="1B72A5B0" w:rsidR="000715C3" w:rsidRPr="00F20E32" w:rsidRDefault="00E83893" w:rsidP="00014D85">
      <w:pPr>
        <w:rPr>
          <w:lang w:val="ru-RU"/>
        </w:rPr>
      </w:pPr>
      <w:r w:rsidRPr="005F472C">
        <w:rPr>
          <w:lang w:val="mk-MK"/>
        </w:rPr>
        <w:lastRenderedPageBreak/>
        <w:t xml:space="preserve">Во Општината не постојат посебни системи за третман на овој вид отпад и истиот заедно со останатите фракции од комуналниот отпад се подига и се депонира на </w:t>
      </w:r>
      <w:r w:rsidR="00C16C93" w:rsidRPr="005F472C">
        <w:rPr>
          <w:lang w:val="mk-MK"/>
        </w:rPr>
        <w:t>санитарната градска</w:t>
      </w:r>
      <w:r w:rsidR="002B6AF2" w:rsidRPr="005F472C">
        <w:rPr>
          <w:lang w:val="mk-MK"/>
        </w:rPr>
        <w:t xml:space="preserve"> депонија „</w:t>
      </w:r>
      <w:r w:rsidR="00770F8F" w:rsidRPr="005F472C">
        <w:rPr>
          <w:lang w:val="mk-MK"/>
        </w:rPr>
        <w:t>Шапкар</w:t>
      </w:r>
      <w:r w:rsidRPr="005F472C">
        <w:rPr>
          <w:lang w:val="mk-MK"/>
        </w:rPr>
        <w:t>“. Ваквата практика е спротивна од европските норми, кои се транспонирани во националното законодавство и препорачуваат: одделување на корисната фракција на отпад и нејзино повторно искористување</w:t>
      </w:r>
      <w:r w:rsidR="004D2DAE">
        <w:rPr>
          <w:lang w:val="mk-MK"/>
        </w:rPr>
        <w:t>.</w:t>
      </w:r>
    </w:p>
    <w:p w14:paraId="630558BE" w14:textId="77777777" w:rsidR="00E83893" w:rsidRPr="00632D5D" w:rsidRDefault="00E83893" w:rsidP="00AE673E">
      <w:pPr>
        <w:spacing w:after="120"/>
        <w:outlineLvl w:val="0"/>
        <w:rPr>
          <w:b/>
          <w:iCs/>
          <w:lang w:val="mk-MK"/>
        </w:rPr>
      </w:pPr>
      <w:bookmarkStart w:id="708" w:name="_Toc465759239"/>
      <w:bookmarkStart w:id="709" w:name="_Toc465947452"/>
      <w:bookmarkStart w:id="710" w:name="_Toc465957419"/>
      <w:bookmarkStart w:id="711" w:name="_Toc142606782"/>
      <w:r w:rsidRPr="00632D5D">
        <w:rPr>
          <w:b/>
          <w:iCs/>
          <w:lang w:val="mk-MK"/>
        </w:rPr>
        <w:t>Градежен отпад и шут</w:t>
      </w:r>
      <w:bookmarkEnd w:id="708"/>
      <w:bookmarkEnd w:id="709"/>
      <w:bookmarkEnd w:id="710"/>
      <w:bookmarkEnd w:id="711"/>
      <w:r w:rsidRPr="00632D5D">
        <w:rPr>
          <w:b/>
          <w:iCs/>
          <w:lang w:val="mk-MK"/>
        </w:rPr>
        <w:t xml:space="preserve"> </w:t>
      </w:r>
    </w:p>
    <w:p w14:paraId="23A84772" w14:textId="77777777" w:rsidR="00C82DA1" w:rsidRPr="003353CE" w:rsidRDefault="00C82DA1" w:rsidP="00C82DA1">
      <w:pPr>
        <w:ind w:left="-15"/>
        <w:rPr>
          <w:lang w:val="ru-RU"/>
        </w:rPr>
      </w:pPr>
      <w:r w:rsidRPr="003353CE">
        <w:rPr>
          <w:lang w:val="ru-RU"/>
        </w:rPr>
        <w:t xml:space="preserve">Градежниот отпад и шут произлегува од изградба, поправка, одржување и уривање на инфраструктура, згради и конструкции и се состои од: </w:t>
      </w:r>
    </w:p>
    <w:p w14:paraId="4062F9DF" w14:textId="77777777" w:rsidR="00C82DA1" w:rsidRPr="003353CE" w:rsidRDefault="00C82DA1">
      <w:pPr>
        <w:pStyle w:val="ListParagraph"/>
        <w:numPr>
          <w:ilvl w:val="0"/>
          <w:numId w:val="94"/>
        </w:numPr>
        <w:spacing w:before="0" w:after="5" w:line="327" w:lineRule="auto"/>
        <w:rPr>
          <w:lang w:val="ru-RU"/>
        </w:rPr>
      </w:pPr>
      <w:r w:rsidRPr="003353CE">
        <w:rPr>
          <w:lang w:val="ru-RU"/>
        </w:rPr>
        <w:t xml:space="preserve">Отпад од градежништво - Отпад што произлегува од практиките за управување со локации, на пр. вишок материјали, остри и оштетени материјали. </w:t>
      </w:r>
    </w:p>
    <w:p w14:paraId="0A0A9FFC" w14:textId="77777777" w:rsidR="00C82DA1" w:rsidRPr="003353CE" w:rsidRDefault="00C82DA1">
      <w:pPr>
        <w:pStyle w:val="ListParagraph"/>
        <w:numPr>
          <w:ilvl w:val="0"/>
          <w:numId w:val="94"/>
        </w:numPr>
        <w:spacing w:before="0" w:after="5" w:line="327" w:lineRule="auto"/>
        <w:rPr>
          <w:lang w:val="ru-RU"/>
        </w:rPr>
      </w:pPr>
      <w:r w:rsidRPr="003353CE">
        <w:rPr>
          <w:lang w:val="ru-RU"/>
        </w:rPr>
        <w:t xml:space="preserve">Шут - Отпад создаден од уривање на постоечките структури/објекти, наместо да се користи опцијата да се реновираат. Тој често се состои од голем број мешани текови на отпад, кои исто така може да содржат опасни супстанции како што е азбестот. </w:t>
      </w:r>
    </w:p>
    <w:p w14:paraId="18853341" w14:textId="7B65C384" w:rsidR="00C82DA1" w:rsidRPr="003353CE" w:rsidRDefault="00C82DA1">
      <w:pPr>
        <w:pStyle w:val="ListParagraph"/>
        <w:numPr>
          <w:ilvl w:val="0"/>
          <w:numId w:val="94"/>
        </w:numPr>
        <w:spacing w:before="0" w:after="5" w:line="327" w:lineRule="auto"/>
        <w:rPr>
          <w:lang w:val="ru-RU"/>
        </w:rPr>
      </w:pPr>
      <w:r w:rsidRPr="003353CE">
        <w:rPr>
          <w:lang w:val="ru-RU"/>
        </w:rPr>
        <w:t xml:space="preserve">Отпад од ископување - Вообичаено се состои од материјали како што е почва, тампонирана земја и постоечки темели отстранети од ископувања за нова градба. Тој може да содржи контаминиран материјал во зависност од претходната употреба на локацијата. </w:t>
      </w:r>
    </w:p>
    <w:p w14:paraId="490BF218" w14:textId="77777777" w:rsidR="00C82DA1" w:rsidRPr="003353CE" w:rsidRDefault="00C82DA1" w:rsidP="00C82DA1">
      <w:pPr>
        <w:ind w:left="-15"/>
        <w:rPr>
          <w:lang w:val="ru-RU"/>
        </w:rPr>
      </w:pPr>
      <w:r w:rsidRPr="003353CE">
        <w:rPr>
          <w:lang w:val="ru-RU"/>
        </w:rPr>
        <w:t xml:space="preserve">Иако дефиницијата за градежен отпад и шут се однесува на отпадот што се јавува како резултат на активности од градење и уривање општо, тој исто така вклучува и отпад кој произлегува од мали градежни работи и активности за уривање/реновирање во приватните домаќинства. </w:t>
      </w:r>
    </w:p>
    <w:p w14:paraId="6A53665F" w14:textId="77777777" w:rsidR="00C82DA1" w:rsidRPr="003353CE" w:rsidRDefault="00C82DA1" w:rsidP="00C82DA1">
      <w:pPr>
        <w:spacing w:after="60" w:line="259" w:lineRule="auto"/>
        <w:ind w:left="1450"/>
        <w:rPr>
          <w:lang w:val="ru-RU"/>
        </w:rPr>
      </w:pPr>
      <w:r w:rsidRPr="003353CE">
        <w:rPr>
          <w:lang w:val="ru-RU"/>
        </w:rPr>
        <w:t xml:space="preserve">Обичниот градежен отпад и шут вклучува: </w:t>
      </w:r>
    </w:p>
    <w:p w14:paraId="1C8B3AAF" w14:textId="77777777" w:rsidR="00C82DA1" w:rsidRPr="003353CE" w:rsidRDefault="00C82DA1" w:rsidP="00C82DA1">
      <w:pPr>
        <w:spacing w:after="60" w:line="259" w:lineRule="auto"/>
        <w:ind w:left="1090"/>
        <w:rPr>
          <w:lang w:val="ru-RU"/>
        </w:rPr>
      </w:pPr>
      <w:r>
        <w:rPr>
          <w:noProof/>
        </w:rPr>
        <w:drawing>
          <wp:inline distT="0" distB="0" distL="0" distR="0" wp14:anchorId="7D834AE7" wp14:editId="30DD6E97">
            <wp:extent cx="114300" cy="114299"/>
            <wp:effectExtent l="0" t="0" r="0" b="0"/>
            <wp:docPr id="17475" name="Picture 17475"/>
            <wp:cNvGraphicFramePr/>
            <a:graphic xmlns:a="http://schemas.openxmlformats.org/drawingml/2006/main">
              <a:graphicData uri="http://schemas.openxmlformats.org/drawingml/2006/picture">
                <pic:pic xmlns:pic="http://schemas.openxmlformats.org/drawingml/2006/picture">
                  <pic:nvPicPr>
                    <pic:cNvPr id="17475" name="Picture 17475"/>
                    <pic:cNvPicPr/>
                  </pic:nvPicPr>
                  <pic:blipFill>
                    <a:blip r:embed="rId65"/>
                    <a:stretch>
                      <a:fillRect/>
                    </a:stretch>
                  </pic:blipFill>
                  <pic:spPr>
                    <a:xfrm>
                      <a:off x="0" y="0"/>
                      <a:ext cx="114300" cy="114299"/>
                    </a:xfrm>
                    <a:prstGeom prst="rect">
                      <a:avLst/>
                    </a:prstGeom>
                  </pic:spPr>
                </pic:pic>
              </a:graphicData>
            </a:graphic>
          </wp:inline>
        </w:drawing>
      </w:r>
      <w:r w:rsidRPr="003353CE">
        <w:rPr>
          <w:rFonts w:eastAsia="Arial" w:cs="Arial"/>
          <w:lang w:val="ru-RU"/>
        </w:rPr>
        <w:t xml:space="preserve"> </w:t>
      </w:r>
      <w:r w:rsidRPr="003353CE">
        <w:rPr>
          <w:lang w:val="ru-RU"/>
        </w:rPr>
        <w:t xml:space="preserve">Бетон, тули, плочки и керамика; </w:t>
      </w:r>
    </w:p>
    <w:p w14:paraId="2456FBD4" w14:textId="77777777" w:rsidR="00C82DA1" w:rsidRPr="003353CE" w:rsidRDefault="00C82DA1" w:rsidP="00C82DA1">
      <w:pPr>
        <w:spacing w:after="60" w:line="259" w:lineRule="auto"/>
        <w:ind w:left="1090"/>
        <w:rPr>
          <w:lang w:val="ru-RU"/>
        </w:rPr>
      </w:pPr>
      <w:r>
        <w:rPr>
          <w:noProof/>
        </w:rPr>
        <w:drawing>
          <wp:inline distT="0" distB="0" distL="0" distR="0" wp14:anchorId="39E85545" wp14:editId="211C1DAC">
            <wp:extent cx="114300" cy="114300"/>
            <wp:effectExtent l="0" t="0" r="0" b="0"/>
            <wp:docPr id="17481" name="Picture 17481"/>
            <wp:cNvGraphicFramePr/>
            <a:graphic xmlns:a="http://schemas.openxmlformats.org/drawingml/2006/main">
              <a:graphicData uri="http://schemas.openxmlformats.org/drawingml/2006/picture">
                <pic:pic xmlns:pic="http://schemas.openxmlformats.org/drawingml/2006/picture">
                  <pic:nvPicPr>
                    <pic:cNvPr id="17481" name="Picture 17481"/>
                    <pic:cNvPicPr/>
                  </pic:nvPicPr>
                  <pic:blipFill>
                    <a:blip r:embed="rId65"/>
                    <a:stretch>
                      <a:fillRect/>
                    </a:stretch>
                  </pic:blipFill>
                  <pic:spPr>
                    <a:xfrm>
                      <a:off x="0" y="0"/>
                      <a:ext cx="114300" cy="114300"/>
                    </a:xfrm>
                    <a:prstGeom prst="rect">
                      <a:avLst/>
                    </a:prstGeom>
                  </pic:spPr>
                </pic:pic>
              </a:graphicData>
            </a:graphic>
          </wp:inline>
        </w:drawing>
      </w:r>
      <w:r w:rsidRPr="003353CE">
        <w:rPr>
          <w:rFonts w:eastAsia="Arial" w:cs="Arial"/>
          <w:lang w:val="ru-RU"/>
        </w:rPr>
        <w:t xml:space="preserve"> </w:t>
      </w:r>
      <w:r w:rsidRPr="003353CE">
        <w:rPr>
          <w:lang w:val="ru-RU"/>
        </w:rPr>
        <w:t xml:space="preserve">Дрво, стакло и пластика; </w:t>
      </w:r>
    </w:p>
    <w:p w14:paraId="3807CCF5" w14:textId="77777777" w:rsidR="00C82DA1" w:rsidRPr="003353CE" w:rsidRDefault="00C82DA1" w:rsidP="00C82DA1">
      <w:pPr>
        <w:spacing w:after="58" w:line="259" w:lineRule="auto"/>
        <w:ind w:left="1090"/>
        <w:rPr>
          <w:lang w:val="ru-RU"/>
        </w:rPr>
      </w:pPr>
      <w:r>
        <w:rPr>
          <w:noProof/>
        </w:rPr>
        <w:drawing>
          <wp:inline distT="0" distB="0" distL="0" distR="0" wp14:anchorId="4EAB0EA6" wp14:editId="135DD4DE">
            <wp:extent cx="114300" cy="114300"/>
            <wp:effectExtent l="0" t="0" r="0" b="0"/>
            <wp:docPr id="17487" name="Picture 17487"/>
            <wp:cNvGraphicFramePr/>
            <a:graphic xmlns:a="http://schemas.openxmlformats.org/drawingml/2006/main">
              <a:graphicData uri="http://schemas.openxmlformats.org/drawingml/2006/picture">
                <pic:pic xmlns:pic="http://schemas.openxmlformats.org/drawingml/2006/picture">
                  <pic:nvPicPr>
                    <pic:cNvPr id="17487" name="Picture 17487"/>
                    <pic:cNvPicPr/>
                  </pic:nvPicPr>
                  <pic:blipFill>
                    <a:blip r:embed="rId65"/>
                    <a:stretch>
                      <a:fillRect/>
                    </a:stretch>
                  </pic:blipFill>
                  <pic:spPr>
                    <a:xfrm>
                      <a:off x="0" y="0"/>
                      <a:ext cx="114300" cy="114300"/>
                    </a:xfrm>
                    <a:prstGeom prst="rect">
                      <a:avLst/>
                    </a:prstGeom>
                  </pic:spPr>
                </pic:pic>
              </a:graphicData>
            </a:graphic>
          </wp:inline>
        </w:drawing>
      </w:r>
      <w:r w:rsidRPr="003353CE">
        <w:rPr>
          <w:rFonts w:eastAsia="Arial" w:cs="Arial"/>
          <w:lang w:val="ru-RU"/>
        </w:rPr>
        <w:t xml:space="preserve"> </w:t>
      </w:r>
      <w:r w:rsidRPr="003353CE">
        <w:rPr>
          <w:lang w:val="ru-RU"/>
        </w:rPr>
        <w:t xml:space="preserve">Битуменски смеси, катран и производи со катран; </w:t>
      </w:r>
    </w:p>
    <w:p w14:paraId="1E4E9DC9" w14:textId="77777777" w:rsidR="00C82DA1" w:rsidRPr="003353CE" w:rsidRDefault="00C82DA1" w:rsidP="00C82DA1">
      <w:pPr>
        <w:spacing w:after="60" w:line="259" w:lineRule="auto"/>
        <w:ind w:left="1090"/>
        <w:rPr>
          <w:lang w:val="ru-RU"/>
        </w:rPr>
      </w:pPr>
      <w:r>
        <w:rPr>
          <w:noProof/>
        </w:rPr>
        <w:drawing>
          <wp:inline distT="0" distB="0" distL="0" distR="0" wp14:anchorId="11BC04F8" wp14:editId="75175A09">
            <wp:extent cx="114300" cy="114300"/>
            <wp:effectExtent l="0" t="0" r="0" b="0"/>
            <wp:docPr id="17492" name="Picture 17492"/>
            <wp:cNvGraphicFramePr/>
            <a:graphic xmlns:a="http://schemas.openxmlformats.org/drawingml/2006/main">
              <a:graphicData uri="http://schemas.openxmlformats.org/drawingml/2006/picture">
                <pic:pic xmlns:pic="http://schemas.openxmlformats.org/drawingml/2006/picture">
                  <pic:nvPicPr>
                    <pic:cNvPr id="17492" name="Picture 17492"/>
                    <pic:cNvPicPr/>
                  </pic:nvPicPr>
                  <pic:blipFill>
                    <a:blip r:embed="rId65"/>
                    <a:stretch>
                      <a:fillRect/>
                    </a:stretch>
                  </pic:blipFill>
                  <pic:spPr>
                    <a:xfrm>
                      <a:off x="0" y="0"/>
                      <a:ext cx="114300" cy="114300"/>
                    </a:xfrm>
                    <a:prstGeom prst="rect">
                      <a:avLst/>
                    </a:prstGeom>
                  </pic:spPr>
                </pic:pic>
              </a:graphicData>
            </a:graphic>
          </wp:inline>
        </w:drawing>
      </w:r>
      <w:r w:rsidRPr="003353CE">
        <w:rPr>
          <w:rFonts w:eastAsia="Arial" w:cs="Arial"/>
          <w:lang w:val="ru-RU"/>
        </w:rPr>
        <w:t xml:space="preserve"> </w:t>
      </w:r>
      <w:r w:rsidRPr="003353CE">
        <w:rPr>
          <w:lang w:val="ru-RU"/>
        </w:rPr>
        <w:t xml:space="preserve">Метали (вклучувајќи и нивни легури); </w:t>
      </w:r>
    </w:p>
    <w:p w14:paraId="4907E623" w14:textId="77777777" w:rsidR="00C82DA1" w:rsidRPr="003353CE" w:rsidRDefault="00C82DA1" w:rsidP="00C82DA1">
      <w:pPr>
        <w:spacing w:after="60" w:line="259" w:lineRule="auto"/>
        <w:ind w:left="1090"/>
        <w:rPr>
          <w:lang w:val="ru-RU"/>
        </w:rPr>
      </w:pPr>
      <w:r>
        <w:rPr>
          <w:noProof/>
        </w:rPr>
        <w:drawing>
          <wp:inline distT="0" distB="0" distL="0" distR="0" wp14:anchorId="1BE5F11A" wp14:editId="5F5F203A">
            <wp:extent cx="114300" cy="114299"/>
            <wp:effectExtent l="0" t="0" r="0" b="0"/>
            <wp:docPr id="17497" name="Picture 17497"/>
            <wp:cNvGraphicFramePr/>
            <a:graphic xmlns:a="http://schemas.openxmlformats.org/drawingml/2006/main">
              <a:graphicData uri="http://schemas.openxmlformats.org/drawingml/2006/picture">
                <pic:pic xmlns:pic="http://schemas.openxmlformats.org/drawingml/2006/picture">
                  <pic:nvPicPr>
                    <pic:cNvPr id="17497" name="Picture 17497"/>
                    <pic:cNvPicPr/>
                  </pic:nvPicPr>
                  <pic:blipFill>
                    <a:blip r:embed="rId65"/>
                    <a:stretch>
                      <a:fillRect/>
                    </a:stretch>
                  </pic:blipFill>
                  <pic:spPr>
                    <a:xfrm>
                      <a:off x="0" y="0"/>
                      <a:ext cx="114300" cy="114299"/>
                    </a:xfrm>
                    <a:prstGeom prst="rect">
                      <a:avLst/>
                    </a:prstGeom>
                  </pic:spPr>
                </pic:pic>
              </a:graphicData>
            </a:graphic>
          </wp:inline>
        </w:drawing>
      </w:r>
      <w:r w:rsidRPr="003353CE">
        <w:rPr>
          <w:rFonts w:eastAsia="Arial" w:cs="Arial"/>
          <w:lang w:val="ru-RU"/>
        </w:rPr>
        <w:t xml:space="preserve"> </w:t>
      </w:r>
      <w:r w:rsidRPr="003353CE">
        <w:rPr>
          <w:lang w:val="ru-RU"/>
        </w:rPr>
        <w:t xml:space="preserve">Почва, камен и ископи со багер; </w:t>
      </w:r>
    </w:p>
    <w:p w14:paraId="4F149672" w14:textId="77777777" w:rsidR="00C82DA1" w:rsidRPr="003353CE" w:rsidRDefault="00C82DA1" w:rsidP="00C82DA1">
      <w:pPr>
        <w:ind w:left="1090" w:right="606"/>
        <w:rPr>
          <w:lang w:val="ru-RU"/>
        </w:rPr>
      </w:pPr>
      <w:r>
        <w:rPr>
          <w:noProof/>
        </w:rPr>
        <w:drawing>
          <wp:inline distT="0" distB="0" distL="0" distR="0" wp14:anchorId="5F642A3C" wp14:editId="20B51F7C">
            <wp:extent cx="114300" cy="114299"/>
            <wp:effectExtent l="0" t="0" r="0" b="0"/>
            <wp:docPr id="17502" name="Picture 17502"/>
            <wp:cNvGraphicFramePr/>
            <a:graphic xmlns:a="http://schemas.openxmlformats.org/drawingml/2006/main">
              <a:graphicData uri="http://schemas.openxmlformats.org/drawingml/2006/picture">
                <pic:pic xmlns:pic="http://schemas.openxmlformats.org/drawingml/2006/picture">
                  <pic:nvPicPr>
                    <pic:cNvPr id="17502" name="Picture 17502"/>
                    <pic:cNvPicPr/>
                  </pic:nvPicPr>
                  <pic:blipFill>
                    <a:blip r:embed="rId65"/>
                    <a:stretch>
                      <a:fillRect/>
                    </a:stretch>
                  </pic:blipFill>
                  <pic:spPr>
                    <a:xfrm>
                      <a:off x="0" y="0"/>
                      <a:ext cx="114300" cy="114299"/>
                    </a:xfrm>
                    <a:prstGeom prst="rect">
                      <a:avLst/>
                    </a:prstGeom>
                  </pic:spPr>
                </pic:pic>
              </a:graphicData>
            </a:graphic>
          </wp:inline>
        </w:drawing>
      </w:r>
      <w:r w:rsidRPr="003353CE">
        <w:rPr>
          <w:rFonts w:eastAsia="Arial" w:cs="Arial"/>
          <w:lang w:val="ru-RU"/>
        </w:rPr>
        <w:t xml:space="preserve"> </w:t>
      </w:r>
      <w:r w:rsidRPr="003353CE">
        <w:rPr>
          <w:lang w:val="ru-RU"/>
        </w:rPr>
        <w:t xml:space="preserve">Материјали за изолација и градежни материјали што содржат азбест и </w:t>
      </w:r>
      <w:r>
        <w:rPr>
          <w:noProof/>
        </w:rPr>
        <w:drawing>
          <wp:inline distT="0" distB="0" distL="0" distR="0" wp14:anchorId="5F8589CC" wp14:editId="21044854">
            <wp:extent cx="114300" cy="114299"/>
            <wp:effectExtent l="0" t="0" r="0" b="0"/>
            <wp:docPr id="17507" name="Picture 17507"/>
            <wp:cNvGraphicFramePr/>
            <a:graphic xmlns:a="http://schemas.openxmlformats.org/drawingml/2006/main">
              <a:graphicData uri="http://schemas.openxmlformats.org/drawingml/2006/picture">
                <pic:pic xmlns:pic="http://schemas.openxmlformats.org/drawingml/2006/picture">
                  <pic:nvPicPr>
                    <pic:cNvPr id="17507" name="Picture 17507"/>
                    <pic:cNvPicPr/>
                  </pic:nvPicPr>
                  <pic:blipFill>
                    <a:blip r:embed="rId65"/>
                    <a:stretch>
                      <a:fillRect/>
                    </a:stretch>
                  </pic:blipFill>
                  <pic:spPr>
                    <a:xfrm>
                      <a:off x="0" y="0"/>
                      <a:ext cx="114300" cy="114299"/>
                    </a:xfrm>
                    <a:prstGeom prst="rect">
                      <a:avLst/>
                    </a:prstGeom>
                  </pic:spPr>
                </pic:pic>
              </a:graphicData>
            </a:graphic>
          </wp:inline>
        </w:drawing>
      </w:r>
      <w:r w:rsidRPr="003353CE">
        <w:rPr>
          <w:rFonts w:eastAsia="Arial" w:cs="Arial"/>
          <w:lang w:val="ru-RU"/>
        </w:rPr>
        <w:t xml:space="preserve"> </w:t>
      </w:r>
      <w:r w:rsidRPr="003353CE">
        <w:rPr>
          <w:lang w:val="ru-RU"/>
        </w:rPr>
        <w:t xml:space="preserve">Градежни материјали со гипс. </w:t>
      </w:r>
    </w:p>
    <w:p w14:paraId="63DC6310" w14:textId="77777777" w:rsidR="00C82DA1" w:rsidRDefault="00C82DA1" w:rsidP="00C82DA1">
      <w:pPr>
        <w:ind w:left="-15"/>
      </w:pPr>
      <w:r w:rsidRPr="003353CE">
        <w:rPr>
          <w:lang w:val="ru-RU"/>
        </w:rPr>
        <w:t xml:space="preserve">Разбирањето на сликата за управување со градежен отпад и шут во Република Северна Македонија е тешко и ограничено, со истите проблеми поврзани со точноста на добивањето податоци и известувањето. Претходниот НПУО наведува дека годишното создавање на градежен отпад и шут зависи од флуктуациите на пазарот на градежништвото и процената на количините е околу 460.000 до 500.000 т/год. Врз основа на искуството од другите земји, веројатно е дека овие процени се ниски. Тешко е да се развие репер од другите европски земји, бидејќи создавањето градежен отпад значително варира и по глава на жител, што укажува на различни методологии за известување. </w:t>
      </w:r>
      <w:proofErr w:type="spellStart"/>
      <w:r>
        <w:t>Количествата</w:t>
      </w:r>
      <w:proofErr w:type="spellEnd"/>
      <w:r>
        <w:t xml:space="preserve"> </w:t>
      </w:r>
      <w:proofErr w:type="spellStart"/>
      <w:r>
        <w:t>се</w:t>
      </w:r>
      <w:proofErr w:type="spellEnd"/>
      <w:r>
        <w:t xml:space="preserve"> </w:t>
      </w:r>
      <w:proofErr w:type="spellStart"/>
      <w:r>
        <w:t>движат</w:t>
      </w:r>
      <w:proofErr w:type="spellEnd"/>
      <w:r>
        <w:t xml:space="preserve"> </w:t>
      </w:r>
      <w:proofErr w:type="spellStart"/>
      <w:r>
        <w:t>во</w:t>
      </w:r>
      <w:proofErr w:type="spellEnd"/>
      <w:r>
        <w:t xml:space="preserve"> </w:t>
      </w:r>
      <w:proofErr w:type="spellStart"/>
      <w:r>
        <w:t>следниве</w:t>
      </w:r>
      <w:proofErr w:type="spellEnd"/>
      <w:r>
        <w:t xml:space="preserve"> </w:t>
      </w:r>
      <w:proofErr w:type="spellStart"/>
      <w:r>
        <w:t>граници</w:t>
      </w:r>
      <w:proofErr w:type="spellEnd"/>
      <w:r>
        <w:t xml:space="preserve">; </w:t>
      </w:r>
    </w:p>
    <w:p w14:paraId="623CEC4C" w14:textId="77777777" w:rsidR="00C82DA1" w:rsidRDefault="00C82DA1">
      <w:pPr>
        <w:pStyle w:val="ListParagraph"/>
        <w:numPr>
          <w:ilvl w:val="0"/>
          <w:numId w:val="95"/>
        </w:numPr>
        <w:spacing w:before="0" w:after="5" w:line="327" w:lineRule="auto"/>
      </w:pPr>
      <w:proofErr w:type="spellStart"/>
      <w:r>
        <w:lastRenderedPageBreak/>
        <w:t>Градежен</w:t>
      </w:r>
      <w:proofErr w:type="spellEnd"/>
      <w:r>
        <w:t xml:space="preserve"> </w:t>
      </w:r>
      <w:proofErr w:type="spellStart"/>
      <w:r>
        <w:t>отпад</w:t>
      </w:r>
      <w:proofErr w:type="spellEnd"/>
      <w:r>
        <w:t xml:space="preserve"> и </w:t>
      </w:r>
      <w:proofErr w:type="spellStart"/>
      <w:r>
        <w:t>шут</w:t>
      </w:r>
      <w:proofErr w:type="spellEnd"/>
      <w:r>
        <w:t xml:space="preserve"> – </w:t>
      </w:r>
      <w:proofErr w:type="spellStart"/>
      <w:r>
        <w:t>отпад</w:t>
      </w:r>
      <w:proofErr w:type="spellEnd"/>
      <w:r>
        <w:t xml:space="preserve"> </w:t>
      </w:r>
      <w:proofErr w:type="spellStart"/>
      <w:r>
        <w:t>од</w:t>
      </w:r>
      <w:proofErr w:type="spellEnd"/>
      <w:r>
        <w:t xml:space="preserve"> </w:t>
      </w:r>
      <w:proofErr w:type="spellStart"/>
      <w:r>
        <w:t>ископувања</w:t>
      </w:r>
      <w:proofErr w:type="spellEnd"/>
      <w:r>
        <w:t xml:space="preserve">: 0,63 </w:t>
      </w:r>
      <w:proofErr w:type="spellStart"/>
      <w:r>
        <w:t>до</w:t>
      </w:r>
      <w:proofErr w:type="spellEnd"/>
      <w:r>
        <w:t xml:space="preserve"> 1,42 </w:t>
      </w:r>
      <w:proofErr w:type="spellStart"/>
      <w:r>
        <w:t>тони</w:t>
      </w:r>
      <w:proofErr w:type="spellEnd"/>
      <w:r>
        <w:t xml:space="preserve"> </w:t>
      </w:r>
      <w:proofErr w:type="spellStart"/>
      <w:r>
        <w:t>по</w:t>
      </w:r>
      <w:proofErr w:type="spellEnd"/>
      <w:r>
        <w:t xml:space="preserve"> </w:t>
      </w:r>
      <w:proofErr w:type="spellStart"/>
      <w:r>
        <w:t>глава</w:t>
      </w:r>
      <w:proofErr w:type="spellEnd"/>
      <w:r>
        <w:t xml:space="preserve"> </w:t>
      </w:r>
      <w:proofErr w:type="spellStart"/>
      <w:r>
        <w:t>на</w:t>
      </w:r>
      <w:proofErr w:type="spellEnd"/>
      <w:r>
        <w:t xml:space="preserve"> </w:t>
      </w:r>
      <w:proofErr w:type="spellStart"/>
      <w:r>
        <w:t>жител</w:t>
      </w:r>
      <w:proofErr w:type="spellEnd"/>
      <w:r>
        <w:t xml:space="preserve"> </w:t>
      </w:r>
      <w:proofErr w:type="spellStart"/>
      <w:proofErr w:type="gramStart"/>
      <w:r>
        <w:t>годишно</w:t>
      </w:r>
      <w:proofErr w:type="spellEnd"/>
      <w:r>
        <w:t>;.</w:t>
      </w:r>
      <w:proofErr w:type="gramEnd"/>
      <w:r>
        <w:t xml:space="preserve">  </w:t>
      </w:r>
    </w:p>
    <w:p w14:paraId="2DA610C8" w14:textId="0A93C6C3" w:rsidR="00C82DA1" w:rsidRDefault="00C82DA1">
      <w:pPr>
        <w:pStyle w:val="ListParagraph"/>
        <w:numPr>
          <w:ilvl w:val="0"/>
          <w:numId w:val="95"/>
        </w:numPr>
        <w:spacing w:before="0" w:after="5" w:line="327" w:lineRule="auto"/>
      </w:pPr>
      <w:proofErr w:type="spellStart"/>
      <w:r>
        <w:t>Градежен</w:t>
      </w:r>
      <w:proofErr w:type="spellEnd"/>
      <w:r>
        <w:t xml:space="preserve"> </w:t>
      </w:r>
      <w:proofErr w:type="spellStart"/>
      <w:r>
        <w:t>отпад</w:t>
      </w:r>
      <w:proofErr w:type="spellEnd"/>
      <w:r>
        <w:t xml:space="preserve"> и </w:t>
      </w:r>
      <w:proofErr w:type="spellStart"/>
      <w:r>
        <w:t>шут</w:t>
      </w:r>
      <w:proofErr w:type="spellEnd"/>
      <w:r>
        <w:t xml:space="preserve"> + </w:t>
      </w:r>
      <w:proofErr w:type="spellStart"/>
      <w:r>
        <w:t>отпад</w:t>
      </w:r>
      <w:proofErr w:type="spellEnd"/>
      <w:r>
        <w:t xml:space="preserve"> </w:t>
      </w:r>
      <w:proofErr w:type="spellStart"/>
      <w:r>
        <w:t>од</w:t>
      </w:r>
      <w:proofErr w:type="spellEnd"/>
      <w:r>
        <w:t xml:space="preserve"> </w:t>
      </w:r>
      <w:proofErr w:type="spellStart"/>
      <w:r>
        <w:t>ископувања</w:t>
      </w:r>
      <w:proofErr w:type="spellEnd"/>
      <w:r>
        <w:t xml:space="preserve">: 2,3 </w:t>
      </w:r>
      <w:proofErr w:type="spellStart"/>
      <w:r>
        <w:t>до</w:t>
      </w:r>
      <w:proofErr w:type="spellEnd"/>
      <w:r>
        <w:t xml:space="preserve"> 5,9 </w:t>
      </w:r>
      <w:proofErr w:type="spellStart"/>
      <w:r>
        <w:t>тони</w:t>
      </w:r>
      <w:proofErr w:type="spellEnd"/>
      <w:r>
        <w:t xml:space="preserve"> </w:t>
      </w:r>
      <w:proofErr w:type="spellStart"/>
      <w:r>
        <w:t>по</w:t>
      </w:r>
      <w:proofErr w:type="spellEnd"/>
      <w:r>
        <w:t xml:space="preserve"> </w:t>
      </w:r>
      <w:proofErr w:type="spellStart"/>
      <w:r>
        <w:t>глава</w:t>
      </w:r>
      <w:proofErr w:type="spellEnd"/>
      <w:r>
        <w:t xml:space="preserve"> </w:t>
      </w:r>
      <w:proofErr w:type="spellStart"/>
      <w:r>
        <w:t>на</w:t>
      </w:r>
      <w:proofErr w:type="spellEnd"/>
      <w:r>
        <w:t xml:space="preserve"> </w:t>
      </w:r>
      <w:proofErr w:type="spellStart"/>
      <w:r>
        <w:t>жител</w:t>
      </w:r>
      <w:proofErr w:type="spellEnd"/>
      <w:r>
        <w:t xml:space="preserve"> </w:t>
      </w:r>
      <w:proofErr w:type="spellStart"/>
      <w:r>
        <w:t>годишно</w:t>
      </w:r>
      <w:proofErr w:type="spellEnd"/>
      <w:r>
        <w:t xml:space="preserve">. </w:t>
      </w:r>
    </w:p>
    <w:p w14:paraId="56DE8A4B" w14:textId="77777777" w:rsidR="00C82DA1" w:rsidRDefault="00C82DA1" w:rsidP="00C82DA1">
      <w:pPr>
        <w:ind w:left="-15"/>
      </w:pPr>
      <w:proofErr w:type="spellStart"/>
      <w:r>
        <w:t>Просекот</w:t>
      </w:r>
      <w:proofErr w:type="spellEnd"/>
      <w:r>
        <w:t xml:space="preserve"> </w:t>
      </w:r>
      <w:proofErr w:type="spellStart"/>
      <w:r>
        <w:t>за</w:t>
      </w:r>
      <w:proofErr w:type="spellEnd"/>
      <w:r>
        <w:t xml:space="preserve"> </w:t>
      </w:r>
      <w:proofErr w:type="spellStart"/>
      <w:r>
        <w:t>градежен</w:t>
      </w:r>
      <w:proofErr w:type="spellEnd"/>
      <w:r>
        <w:t xml:space="preserve"> </w:t>
      </w:r>
      <w:proofErr w:type="spellStart"/>
      <w:r>
        <w:t>отпад</w:t>
      </w:r>
      <w:proofErr w:type="spellEnd"/>
      <w:r>
        <w:t xml:space="preserve"> и </w:t>
      </w:r>
      <w:proofErr w:type="spellStart"/>
      <w:r>
        <w:t>шут</w:t>
      </w:r>
      <w:proofErr w:type="spellEnd"/>
      <w:r>
        <w:t xml:space="preserve"> </w:t>
      </w:r>
      <w:proofErr w:type="spellStart"/>
      <w:r>
        <w:t>изнесува</w:t>
      </w:r>
      <w:proofErr w:type="spellEnd"/>
      <w:r>
        <w:t xml:space="preserve"> 0,94 </w:t>
      </w:r>
      <w:proofErr w:type="spellStart"/>
      <w:r>
        <w:t>тони</w:t>
      </w:r>
      <w:proofErr w:type="spellEnd"/>
      <w:r>
        <w:t xml:space="preserve"> </w:t>
      </w:r>
      <w:proofErr w:type="spellStart"/>
      <w:r>
        <w:t>по</w:t>
      </w:r>
      <w:proofErr w:type="spellEnd"/>
      <w:r>
        <w:t xml:space="preserve"> </w:t>
      </w:r>
      <w:proofErr w:type="spellStart"/>
      <w:r>
        <w:t>глава</w:t>
      </w:r>
      <w:proofErr w:type="spellEnd"/>
      <w:r>
        <w:t xml:space="preserve"> </w:t>
      </w:r>
      <w:proofErr w:type="spellStart"/>
      <w:r>
        <w:t>на</w:t>
      </w:r>
      <w:proofErr w:type="spellEnd"/>
      <w:r>
        <w:t xml:space="preserve"> </w:t>
      </w:r>
      <w:proofErr w:type="spellStart"/>
      <w:r>
        <w:t>жител</w:t>
      </w:r>
      <w:proofErr w:type="spellEnd"/>
      <w:r>
        <w:t xml:space="preserve"> </w:t>
      </w:r>
      <w:proofErr w:type="spellStart"/>
      <w:r>
        <w:t>годишно</w:t>
      </w:r>
      <w:proofErr w:type="spellEnd"/>
      <w:r>
        <w:t xml:space="preserve"> </w:t>
      </w:r>
      <w:proofErr w:type="spellStart"/>
      <w:r>
        <w:t>во</w:t>
      </w:r>
      <w:proofErr w:type="spellEnd"/>
      <w:r>
        <w:t xml:space="preserve"> </w:t>
      </w:r>
      <w:proofErr w:type="spellStart"/>
      <w:r>
        <w:t>другите</w:t>
      </w:r>
      <w:proofErr w:type="spellEnd"/>
      <w:r>
        <w:t xml:space="preserve"> </w:t>
      </w:r>
      <w:proofErr w:type="spellStart"/>
      <w:r>
        <w:t>земји</w:t>
      </w:r>
      <w:proofErr w:type="spellEnd"/>
      <w:r>
        <w:t xml:space="preserve">. </w:t>
      </w:r>
    </w:p>
    <w:p w14:paraId="17BC2922" w14:textId="6689C27B" w:rsidR="00DF3DAB" w:rsidRPr="00DF3DAB" w:rsidRDefault="00C82DA1" w:rsidP="00DF3DAB">
      <w:pPr>
        <w:ind w:left="-15"/>
      </w:pPr>
      <w:proofErr w:type="spellStart"/>
      <w:r>
        <w:t>Користејќи</w:t>
      </w:r>
      <w:proofErr w:type="spellEnd"/>
      <w:r>
        <w:t xml:space="preserve"> </w:t>
      </w:r>
      <w:proofErr w:type="spellStart"/>
      <w:r>
        <w:t>ги</w:t>
      </w:r>
      <w:proofErr w:type="spellEnd"/>
      <w:r>
        <w:t xml:space="preserve"> </w:t>
      </w:r>
      <w:proofErr w:type="spellStart"/>
      <w:r>
        <w:t>овие</w:t>
      </w:r>
      <w:proofErr w:type="spellEnd"/>
      <w:r>
        <w:t xml:space="preserve"> </w:t>
      </w:r>
      <w:proofErr w:type="spellStart"/>
      <w:r>
        <w:t>бројки</w:t>
      </w:r>
      <w:proofErr w:type="spellEnd"/>
      <w:r>
        <w:t xml:space="preserve">, </w:t>
      </w:r>
      <w:proofErr w:type="spellStart"/>
      <w:r>
        <w:t>може</w:t>
      </w:r>
      <w:proofErr w:type="spellEnd"/>
      <w:r>
        <w:t xml:space="preserve"> </w:t>
      </w:r>
      <w:proofErr w:type="spellStart"/>
      <w:r>
        <w:t>да</w:t>
      </w:r>
      <w:proofErr w:type="spellEnd"/>
      <w:r>
        <w:t xml:space="preserve"> </w:t>
      </w:r>
      <w:proofErr w:type="spellStart"/>
      <w:r>
        <w:t>се</w:t>
      </w:r>
      <w:proofErr w:type="spellEnd"/>
      <w:r>
        <w:t xml:space="preserve"> </w:t>
      </w:r>
      <w:proofErr w:type="spellStart"/>
      <w:r>
        <w:t>процени</w:t>
      </w:r>
      <w:proofErr w:type="spellEnd"/>
      <w:r>
        <w:t xml:space="preserve"> </w:t>
      </w:r>
      <w:proofErr w:type="spellStart"/>
      <w:r>
        <w:t>дека</w:t>
      </w:r>
      <w:proofErr w:type="spellEnd"/>
      <w:r>
        <w:t xml:space="preserve"> </w:t>
      </w:r>
      <w:proofErr w:type="spellStart"/>
      <w:r>
        <w:t>количествата</w:t>
      </w:r>
      <w:proofErr w:type="spellEnd"/>
      <w:r>
        <w:t xml:space="preserve"> </w:t>
      </w:r>
      <w:proofErr w:type="spellStart"/>
      <w:r>
        <w:t>создаден</w:t>
      </w:r>
      <w:proofErr w:type="spellEnd"/>
      <w:r>
        <w:t xml:space="preserve"> </w:t>
      </w:r>
      <w:proofErr w:type="spellStart"/>
      <w:r>
        <w:t>градежен</w:t>
      </w:r>
      <w:proofErr w:type="spellEnd"/>
      <w:r>
        <w:t xml:space="preserve"> </w:t>
      </w:r>
      <w:proofErr w:type="spellStart"/>
      <w:r>
        <w:t>отпад</w:t>
      </w:r>
      <w:proofErr w:type="spellEnd"/>
      <w:r>
        <w:t xml:space="preserve"> и </w:t>
      </w:r>
      <w:proofErr w:type="spellStart"/>
      <w:r>
        <w:t>шут</w:t>
      </w:r>
      <w:proofErr w:type="spellEnd"/>
      <w:r>
        <w:t xml:space="preserve"> </w:t>
      </w:r>
      <w:proofErr w:type="spellStart"/>
      <w:r>
        <w:t>во</w:t>
      </w:r>
      <w:proofErr w:type="spellEnd"/>
      <w:r>
        <w:t xml:space="preserve"> </w:t>
      </w:r>
      <w:proofErr w:type="spellStart"/>
      <w:r>
        <w:t>Македонија</w:t>
      </w:r>
      <w:proofErr w:type="spellEnd"/>
      <w:r>
        <w:t xml:space="preserve"> (</w:t>
      </w:r>
      <w:proofErr w:type="spellStart"/>
      <w:r>
        <w:t>со</w:t>
      </w:r>
      <w:proofErr w:type="spellEnd"/>
      <w:r>
        <w:t xml:space="preserve"> </w:t>
      </w:r>
      <w:proofErr w:type="spellStart"/>
      <w:r>
        <w:t>исклучок</w:t>
      </w:r>
      <w:proofErr w:type="spellEnd"/>
      <w:r>
        <w:t xml:space="preserve"> </w:t>
      </w:r>
      <w:proofErr w:type="spellStart"/>
      <w:r>
        <w:t>на</w:t>
      </w:r>
      <w:proofErr w:type="spellEnd"/>
      <w:r>
        <w:t xml:space="preserve"> </w:t>
      </w:r>
      <w:proofErr w:type="spellStart"/>
      <w:r>
        <w:t>отпад</w:t>
      </w:r>
      <w:proofErr w:type="spellEnd"/>
      <w:r>
        <w:t xml:space="preserve"> </w:t>
      </w:r>
      <w:proofErr w:type="spellStart"/>
      <w:r>
        <w:t>од</w:t>
      </w:r>
      <w:proofErr w:type="spellEnd"/>
      <w:r>
        <w:t xml:space="preserve"> </w:t>
      </w:r>
      <w:proofErr w:type="spellStart"/>
      <w:r>
        <w:t>ископувања</w:t>
      </w:r>
      <w:proofErr w:type="spellEnd"/>
      <w:r>
        <w:t xml:space="preserve">) </w:t>
      </w:r>
      <w:proofErr w:type="spellStart"/>
      <w:r>
        <w:t>треба</w:t>
      </w:r>
      <w:proofErr w:type="spellEnd"/>
      <w:r>
        <w:t xml:space="preserve"> </w:t>
      </w:r>
      <w:proofErr w:type="spellStart"/>
      <w:r>
        <w:t>да</w:t>
      </w:r>
      <w:proofErr w:type="spellEnd"/>
      <w:r>
        <w:t xml:space="preserve"> </w:t>
      </w:r>
      <w:proofErr w:type="spellStart"/>
      <w:r>
        <w:t>се</w:t>
      </w:r>
      <w:proofErr w:type="spellEnd"/>
      <w:r>
        <w:t xml:space="preserve"> </w:t>
      </w:r>
      <w:proofErr w:type="spellStart"/>
      <w:r>
        <w:t>движат</w:t>
      </w:r>
      <w:proofErr w:type="spellEnd"/>
      <w:r>
        <w:t xml:space="preserve"> </w:t>
      </w:r>
      <w:proofErr w:type="spellStart"/>
      <w:r>
        <w:t>меѓу</w:t>
      </w:r>
      <w:proofErr w:type="spellEnd"/>
      <w:r>
        <w:t xml:space="preserve"> 1,3 и 2,95 </w:t>
      </w:r>
      <w:proofErr w:type="spellStart"/>
      <w:r>
        <w:t>милиони</w:t>
      </w:r>
      <w:proofErr w:type="spellEnd"/>
      <w:r>
        <w:t xml:space="preserve"> </w:t>
      </w:r>
      <w:proofErr w:type="spellStart"/>
      <w:r>
        <w:t>тони</w:t>
      </w:r>
      <w:proofErr w:type="spellEnd"/>
      <w:r>
        <w:t xml:space="preserve">. </w:t>
      </w:r>
      <w:proofErr w:type="spellStart"/>
      <w:r>
        <w:t>Со</w:t>
      </w:r>
      <w:proofErr w:type="spellEnd"/>
      <w:r>
        <w:t xml:space="preserve"> </w:t>
      </w:r>
      <w:proofErr w:type="spellStart"/>
      <w:r>
        <w:t>примена</w:t>
      </w:r>
      <w:proofErr w:type="spellEnd"/>
      <w:r>
        <w:t xml:space="preserve"> </w:t>
      </w:r>
      <w:proofErr w:type="spellStart"/>
      <w:r>
        <w:t>на</w:t>
      </w:r>
      <w:proofErr w:type="spellEnd"/>
      <w:r>
        <w:t xml:space="preserve"> </w:t>
      </w:r>
      <w:proofErr w:type="spellStart"/>
      <w:r>
        <w:t>просекот</w:t>
      </w:r>
      <w:proofErr w:type="spellEnd"/>
      <w:r>
        <w:t xml:space="preserve">, </w:t>
      </w:r>
      <w:proofErr w:type="spellStart"/>
      <w:r>
        <w:t>количествата</w:t>
      </w:r>
      <w:proofErr w:type="spellEnd"/>
      <w:r>
        <w:t xml:space="preserve"> </w:t>
      </w:r>
      <w:proofErr w:type="spellStart"/>
      <w:r>
        <w:t>создаден</w:t>
      </w:r>
      <w:proofErr w:type="spellEnd"/>
      <w:r>
        <w:t xml:space="preserve"> </w:t>
      </w:r>
      <w:proofErr w:type="spellStart"/>
      <w:r>
        <w:t>градежен</w:t>
      </w:r>
      <w:proofErr w:type="spellEnd"/>
      <w:r>
        <w:t xml:space="preserve"> </w:t>
      </w:r>
      <w:proofErr w:type="spellStart"/>
      <w:r>
        <w:t>отпад</w:t>
      </w:r>
      <w:proofErr w:type="spellEnd"/>
      <w:r>
        <w:t xml:space="preserve"> и </w:t>
      </w:r>
      <w:proofErr w:type="spellStart"/>
      <w:r>
        <w:t>шут</w:t>
      </w:r>
      <w:proofErr w:type="spellEnd"/>
      <w:r>
        <w:t xml:space="preserve"> </w:t>
      </w:r>
      <w:proofErr w:type="spellStart"/>
      <w:r>
        <w:t>може</w:t>
      </w:r>
      <w:proofErr w:type="spellEnd"/>
      <w:r>
        <w:t xml:space="preserve"> </w:t>
      </w:r>
      <w:proofErr w:type="spellStart"/>
      <w:r>
        <w:t>да</w:t>
      </w:r>
      <w:proofErr w:type="spellEnd"/>
      <w:r>
        <w:t xml:space="preserve"> </w:t>
      </w:r>
      <w:proofErr w:type="spellStart"/>
      <w:r>
        <w:t>се</w:t>
      </w:r>
      <w:proofErr w:type="spellEnd"/>
      <w:r>
        <w:t xml:space="preserve"> </w:t>
      </w:r>
      <w:proofErr w:type="spellStart"/>
      <w:r>
        <w:t>проценат</w:t>
      </w:r>
      <w:proofErr w:type="spellEnd"/>
      <w:r>
        <w:t xml:space="preserve"> </w:t>
      </w:r>
      <w:proofErr w:type="spellStart"/>
      <w:r>
        <w:t>на</w:t>
      </w:r>
      <w:proofErr w:type="spellEnd"/>
      <w:r>
        <w:t xml:space="preserve"> 1,95 </w:t>
      </w:r>
      <w:proofErr w:type="spellStart"/>
      <w:r>
        <w:t>милиони</w:t>
      </w:r>
      <w:proofErr w:type="spellEnd"/>
      <w:r>
        <w:t xml:space="preserve"> </w:t>
      </w:r>
      <w:proofErr w:type="spellStart"/>
      <w:r>
        <w:t>тони</w:t>
      </w:r>
      <w:proofErr w:type="spellEnd"/>
      <w:r>
        <w:t xml:space="preserve">. </w:t>
      </w:r>
      <w:proofErr w:type="spellStart"/>
      <w:r w:rsidR="00DF3DAB" w:rsidRPr="00DF3DAB">
        <w:t>Депонирањето</w:t>
      </w:r>
      <w:proofErr w:type="spellEnd"/>
      <w:r w:rsidR="00DF3DAB" w:rsidRPr="00DF3DAB">
        <w:t xml:space="preserve"> </w:t>
      </w:r>
      <w:proofErr w:type="spellStart"/>
      <w:r w:rsidR="00DF3DAB" w:rsidRPr="00DF3DAB">
        <w:t>на</w:t>
      </w:r>
      <w:proofErr w:type="spellEnd"/>
      <w:r w:rsidR="00DF3DAB" w:rsidRPr="00DF3DAB">
        <w:t xml:space="preserve"> </w:t>
      </w:r>
      <w:proofErr w:type="spellStart"/>
      <w:r w:rsidR="00DF3DAB" w:rsidRPr="00DF3DAB">
        <w:t>инертниот</w:t>
      </w:r>
      <w:proofErr w:type="spellEnd"/>
      <w:r w:rsidR="00DF3DAB" w:rsidRPr="00DF3DAB">
        <w:t xml:space="preserve"> </w:t>
      </w:r>
      <w:proofErr w:type="spellStart"/>
      <w:r w:rsidR="00DF3DAB" w:rsidRPr="00DF3DAB">
        <w:t>отпад</w:t>
      </w:r>
      <w:proofErr w:type="spellEnd"/>
      <w:r w:rsidR="00DF3DAB" w:rsidRPr="00DF3DAB">
        <w:t xml:space="preserve">, </w:t>
      </w:r>
      <w:proofErr w:type="spellStart"/>
      <w:r w:rsidR="00DF3DAB" w:rsidRPr="00DF3DAB">
        <w:t>претходно</w:t>
      </w:r>
      <w:proofErr w:type="spellEnd"/>
      <w:r w:rsidR="00DF3DAB" w:rsidRPr="00DF3DAB">
        <w:t xml:space="preserve"> </w:t>
      </w:r>
      <w:proofErr w:type="spellStart"/>
      <w:r w:rsidR="00DF3DAB" w:rsidRPr="00DF3DAB">
        <w:t>се</w:t>
      </w:r>
      <w:proofErr w:type="spellEnd"/>
      <w:r w:rsidR="00DF3DAB" w:rsidRPr="00DF3DAB">
        <w:t xml:space="preserve"> </w:t>
      </w:r>
      <w:proofErr w:type="spellStart"/>
      <w:r w:rsidR="00DF3DAB" w:rsidRPr="00DF3DAB">
        <w:t>вршело</w:t>
      </w:r>
      <w:proofErr w:type="spellEnd"/>
      <w:r w:rsidR="00DF3DAB" w:rsidRPr="00DF3DAB">
        <w:t xml:space="preserve"> </w:t>
      </w:r>
      <w:proofErr w:type="spellStart"/>
      <w:r w:rsidR="00DF3DAB" w:rsidRPr="00DF3DAB">
        <w:t>на</w:t>
      </w:r>
      <w:proofErr w:type="spellEnd"/>
      <w:r w:rsidR="00DF3DAB" w:rsidRPr="00DF3DAB">
        <w:t xml:space="preserve"> </w:t>
      </w:r>
      <w:proofErr w:type="spellStart"/>
      <w:r w:rsidR="00DF3DAB" w:rsidRPr="00DF3DAB">
        <w:t>депонијата</w:t>
      </w:r>
      <w:proofErr w:type="spellEnd"/>
      <w:r w:rsidR="00DF3DAB" w:rsidRPr="00DF3DAB">
        <w:t xml:space="preserve"> „</w:t>
      </w:r>
      <w:proofErr w:type="spellStart"/>
      <w:proofErr w:type="gramStart"/>
      <w:r w:rsidR="00DF3DAB" w:rsidRPr="00DF3DAB">
        <w:t>Тркајна</w:t>
      </w:r>
      <w:proofErr w:type="spellEnd"/>
      <w:r w:rsidR="00DF3DAB" w:rsidRPr="00DF3DAB">
        <w:t>“</w:t>
      </w:r>
      <w:proofErr w:type="gramEnd"/>
      <w:r w:rsidR="00DF3DAB" w:rsidRPr="00DF3DAB">
        <w:t xml:space="preserve">. </w:t>
      </w:r>
      <w:proofErr w:type="spellStart"/>
      <w:r w:rsidR="00DF3DAB" w:rsidRPr="00DF3DAB">
        <w:t>По</w:t>
      </w:r>
      <w:proofErr w:type="spellEnd"/>
      <w:r w:rsidR="00DF3DAB" w:rsidRPr="00DF3DAB">
        <w:t xml:space="preserve"> </w:t>
      </w:r>
      <w:proofErr w:type="spellStart"/>
      <w:r w:rsidR="00DF3DAB" w:rsidRPr="00DF3DAB">
        <w:t>затворањето</w:t>
      </w:r>
      <w:proofErr w:type="spellEnd"/>
      <w:r w:rsidR="00DF3DAB" w:rsidRPr="00DF3DAB">
        <w:t xml:space="preserve"> </w:t>
      </w:r>
      <w:proofErr w:type="spellStart"/>
      <w:r w:rsidR="00DF3DAB" w:rsidRPr="00DF3DAB">
        <w:t>на</w:t>
      </w:r>
      <w:proofErr w:type="spellEnd"/>
      <w:r w:rsidR="00DF3DAB" w:rsidRPr="00DF3DAB">
        <w:t xml:space="preserve"> </w:t>
      </w:r>
      <w:proofErr w:type="spellStart"/>
      <w:r w:rsidR="00DF3DAB" w:rsidRPr="00DF3DAB">
        <w:t>истата</w:t>
      </w:r>
      <w:proofErr w:type="spellEnd"/>
      <w:r w:rsidR="00DF3DAB" w:rsidRPr="00DF3DAB">
        <w:t xml:space="preserve">, </w:t>
      </w:r>
      <w:proofErr w:type="spellStart"/>
      <w:r w:rsidR="00DF3DAB" w:rsidRPr="00DF3DAB">
        <w:t>депонирањето</w:t>
      </w:r>
      <w:proofErr w:type="spellEnd"/>
      <w:r w:rsidR="00DF3DAB" w:rsidRPr="00DF3DAB">
        <w:t xml:space="preserve"> </w:t>
      </w:r>
      <w:proofErr w:type="spellStart"/>
      <w:r w:rsidR="00DF3DAB" w:rsidRPr="00DF3DAB">
        <w:t>на</w:t>
      </w:r>
      <w:proofErr w:type="spellEnd"/>
      <w:r w:rsidR="00DF3DAB" w:rsidRPr="00DF3DAB">
        <w:t xml:space="preserve"> </w:t>
      </w:r>
      <w:proofErr w:type="spellStart"/>
      <w:r w:rsidR="00DF3DAB" w:rsidRPr="00DF3DAB">
        <w:t>овој</w:t>
      </w:r>
      <w:proofErr w:type="spellEnd"/>
      <w:r w:rsidR="00DF3DAB" w:rsidRPr="00DF3DAB">
        <w:t xml:space="preserve"> </w:t>
      </w:r>
      <w:proofErr w:type="spellStart"/>
      <w:r w:rsidR="00DF3DAB" w:rsidRPr="00DF3DAB">
        <w:t>вид</w:t>
      </w:r>
      <w:proofErr w:type="spellEnd"/>
      <w:r w:rsidR="00DF3DAB" w:rsidRPr="00DF3DAB">
        <w:t xml:space="preserve"> </w:t>
      </w:r>
      <w:proofErr w:type="spellStart"/>
      <w:r w:rsidR="00DF3DAB" w:rsidRPr="00DF3DAB">
        <w:t>на</w:t>
      </w:r>
      <w:proofErr w:type="spellEnd"/>
      <w:r w:rsidR="00DF3DAB" w:rsidRPr="00DF3DAB">
        <w:t xml:space="preserve"> </w:t>
      </w:r>
      <w:proofErr w:type="spellStart"/>
      <w:r w:rsidR="00DF3DAB" w:rsidRPr="00DF3DAB">
        <w:t>отпад</w:t>
      </w:r>
      <w:proofErr w:type="spellEnd"/>
      <w:r w:rsidR="00DF3DAB" w:rsidRPr="00DF3DAB">
        <w:t xml:space="preserve"> </w:t>
      </w:r>
      <w:proofErr w:type="spellStart"/>
      <w:r w:rsidR="00DF3DAB" w:rsidRPr="00DF3DAB">
        <w:t>се</w:t>
      </w:r>
      <w:proofErr w:type="spellEnd"/>
      <w:r w:rsidR="00DF3DAB" w:rsidRPr="00DF3DAB">
        <w:t xml:space="preserve"> </w:t>
      </w:r>
      <w:proofErr w:type="spellStart"/>
      <w:r w:rsidR="00DF3DAB" w:rsidRPr="00DF3DAB">
        <w:t>врши</w:t>
      </w:r>
      <w:proofErr w:type="spellEnd"/>
      <w:r w:rsidR="00DF3DAB" w:rsidRPr="00DF3DAB">
        <w:t xml:space="preserve"> </w:t>
      </w:r>
      <w:proofErr w:type="spellStart"/>
      <w:r w:rsidR="00DF3DAB" w:rsidRPr="00DF3DAB">
        <w:t>на</w:t>
      </w:r>
      <w:proofErr w:type="spellEnd"/>
      <w:r w:rsidR="00DF3DAB" w:rsidRPr="00DF3DAB">
        <w:t xml:space="preserve"> </w:t>
      </w:r>
      <w:proofErr w:type="spellStart"/>
      <w:r w:rsidR="00DF3DAB" w:rsidRPr="00DF3DAB">
        <w:t>санитарната</w:t>
      </w:r>
      <w:proofErr w:type="spellEnd"/>
      <w:r w:rsidR="00DF3DAB" w:rsidRPr="00DF3DAB">
        <w:t xml:space="preserve"> </w:t>
      </w:r>
      <w:proofErr w:type="spellStart"/>
      <w:r w:rsidR="00DF3DAB" w:rsidRPr="00DF3DAB">
        <w:t>градска</w:t>
      </w:r>
      <w:proofErr w:type="spellEnd"/>
      <w:r w:rsidR="00DF3DAB" w:rsidRPr="00DF3DAB">
        <w:t xml:space="preserve"> </w:t>
      </w:r>
      <w:proofErr w:type="spellStart"/>
      <w:r w:rsidR="00DF3DAB" w:rsidRPr="00DF3DAB">
        <w:t>депонија</w:t>
      </w:r>
      <w:proofErr w:type="spellEnd"/>
      <w:r w:rsidR="00DF3DAB" w:rsidRPr="00DF3DAB">
        <w:t xml:space="preserve"> „</w:t>
      </w:r>
      <w:proofErr w:type="spellStart"/>
      <w:proofErr w:type="gramStart"/>
      <w:r w:rsidR="00DF3DAB" w:rsidRPr="00DF3DAB">
        <w:t>Шапкар</w:t>
      </w:r>
      <w:proofErr w:type="spellEnd"/>
      <w:r w:rsidR="00DF3DAB" w:rsidRPr="00DF3DAB">
        <w:t>“</w:t>
      </w:r>
      <w:proofErr w:type="gramEnd"/>
      <w:r w:rsidR="00DF3DAB" w:rsidRPr="00DF3DAB">
        <w:t xml:space="preserve">. </w:t>
      </w:r>
    </w:p>
    <w:p w14:paraId="326C3D95" w14:textId="2882C07D" w:rsidR="00C82DA1" w:rsidRDefault="00C82DA1" w:rsidP="00C82DA1">
      <w:pPr>
        <w:ind w:left="-15"/>
      </w:pPr>
    </w:p>
    <w:p w14:paraId="7B0B47DC" w14:textId="77777777" w:rsidR="00E95796" w:rsidRPr="005F472C" w:rsidRDefault="00E95796" w:rsidP="002916D0">
      <w:pPr>
        <w:spacing w:after="240"/>
        <w:jc w:val="center"/>
        <w:rPr>
          <w:lang w:val="mk-MK"/>
        </w:rPr>
      </w:pPr>
      <w:r w:rsidRPr="005F472C">
        <w:rPr>
          <w:noProof/>
          <w:lang w:val="mk-MK" w:eastAsia="mk-MK"/>
        </w:rPr>
        <w:drawing>
          <wp:inline distT="0" distB="0" distL="0" distR="0" wp14:anchorId="1E786EF8" wp14:editId="0D45E7CE">
            <wp:extent cx="3200400" cy="2245895"/>
            <wp:effectExtent l="19050" t="19050" r="19050" b="21055"/>
            <wp:docPr id="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srcRect/>
                    <a:stretch>
                      <a:fillRect/>
                    </a:stretch>
                  </pic:blipFill>
                  <pic:spPr bwMode="auto">
                    <a:xfrm>
                      <a:off x="0" y="0"/>
                      <a:ext cx="3200400" cy="2245895"/>
                    </a:xfrm>
                    <a:prstGeom prst="rect">
                      <a:avLst/>
                    </a:prstGeom>
                    <a:noFill/>
                    <a:ln w="19050">
                      <a:solidFill>
                        <a:schemeClr val="tx1"/>
                      </a:solidFill>
                      <a:miter lim="800000"/>
                      <a:headEnd/>
                      <a:tailEnd/>
                    </a:ln>
                  </pic:spPr>
                </pic:pic>
              </a:graphicData>
            </a:graphic>
          </wp:inline>
        </w:drawing>
      </w:r>
    </w:p>
    <w:p w14:paraId="7AD0BCD4" w14:textId="16B03CD6" w:rsidR="004D2DAE" w:rsidRPr="00436D2F" w:rsidRDefault="004B0C62" w:rsidP="00C957D5">
      <w:pPr>
        <w:pStyle w:val="Caption"/>
        <w:jc w:val="center"/>
        <w:outlineLvl w:val="0"/>
        <w:rPr>
          <w:b w:val="0"/>
          <w:bCs w:val="0"/>
          <w:lang w:val="mk-MK"/>
        </w:rPr>
      </w:pPr>
      <w:bookmarkStart w:id="712" w:name="_Toc455146946"/>
      <w:bookmarkStart w:id="713" w:name="_Toc455407023"/>
      <w:bookmarkStart w:id="714" w:name="_Toc465759240"/>
      <w:bookmarkStart w:id="715" w:name="_Toc465947453"/>
      <w:bookmarkStart w:id="716" w:name="_Toc465957420"/>
      <w:bookmarkStart w:id="717" w:name="_Toc142606783"/>
      <w:r w:rsidRPr="00436D2F">
        <w:rPr>
          <w:b w:val="0"/>
          <w:bCs w:val="0"/>
          <w:lang w:val="mk-MK"/>
        </w:rPr>
        <w:t>Слика</w:t>
      </w:r>
      <w:r w:rsidR="00436D2F" w:rsidRPr="00436D2F">
        <w:rPr>
          <w:b w:val="0"/>
          <w:bCs w:val="0"/>
          <w:lang w:val="mk-MK"/>
        </w:rPr>
        <w:t xml:space="preserve"> 45</w:t>
      </w:r>
      <w:r w:rsidRPr="00436D2F">
        <w:rPr>
          <w:b w:val="0"/>
          <w:bCs w:val="0"/>
          <w:lang w:val="mk-MK"/>
        </w:rPr>
        <w:t xml:space="preserve">  Депонија за инертен отпад „Тркајна“</w:t>
      </w:r>
      <w:bookmarkStart w:id="718" w:name="_Toc465759241"/>
      <w:bookmarkStart w:id="719" w:name="_Toc465947454"/>
      <w:bookmarkEnd w:id="712"/>
      <w:bookmarkEnd w:id="713"/>
      <w:bookmarkEnd w:id="714"/>
      <w:bookmarkEnd w:id="715"/>
      <w:bookmarkEnd w:id="716"/>
      <w:bookmarkEnd w:id="717"/>
    </w:p>
    <w:p w14:paraId="34E8FF3C" w14:textId="77777777" w:rsidR="00E83893" w:rsidRPr="001E4E48" w:rsidRDefault="00E83893" w:rsidP="00AE673E">
      <w:pPr>
        <w:outlineLvl w:val="0"/>
        <w:rPr>
          <w:rFonts w:cs="Arial"/>
          <w:b/>
          <w:iCs/>
          <w:lang w:val="mk-MK"/>
        </w:rPr>
      </w:pPr>
      <w:bookmarkStart w:id="720" w:name="_Toc465957421"/>
      <w:bookmarkStart w:id="721" w:name="_Toc142606784"/>
      <w:r w:rsidRPr="001E4E48">
        <w:rPr>
          <w:rFonts w:cs="Arial"/>
          <w:b/>
          <w:iCs/>
          <w:lang w:val="mk-MK"/>
        </w:rPr>
        <w:t>Индустриски отпад</w:t>
      </w:r>
      <w:bookmarkEnd w:id="718"/>
      <w:bookmarkEnd w:id="719"/>
      <w:bookmarkEnd w:id="720"/>
      <w:bookmarkEnd w:id="721"/>
    </w:p>
    <w:p w14:paraId="1203EEEC" w14:textId="206373A8" w:rsidR="00B02780" w:rsidRPr="00B02780" w:rsidRDefault="00E83893" w:rsidP="00B02780">
      <w:pPr>
        <w:rPr>
          <w:rFonts w:cs="Arial"/>
          <w:lang w:val="mk-MK"/>
        </w:rPr>
      </w:pPr>
      <w:r w:rsidRPr="005F472C">
        <w:rPr>
          <w:lang w:val="mk-MK"/>
        </w:rPr>
        <w:t>Индустрискиот отпад се создава при производните процеси во индустријата</w:t>
      </w:r>
      <w:r w:rsidR="00481641" w:rsidRPr="005F472C">
        <w:rPr>
          <w:lang w:val="mk-MK"/>
        </w:rPr>
        <w:t>,</w:t>
      </w:r>
      <w:r w:rsidRPr="005F472C">
        <w:rPr>
          <w:lang w:val="mk-MK"/>
        </w:rPr>
        <w:t xml:space="preserve"> </w:t>
      </w:r>
      <w:r w:rsidR="00481641" w:rsidRPr="005F472C">
        <w:rPr>
          <w:lang w:val="mk-MK"/>
        </w:rPr>
        <w:t xml:space="preserve">во однос на </w:t>
      </w:r>
      <w:r w:rsidRPr="005F472C">
        <w:rPr>
          <w:lang w:val="mk-MK"/>
        </w:rPr>
        <w:t>количините, својствата и составот се разликува од комуналниот отпад.  Истиот се дели на опасен и неопасен.</w:t>
      </w:r>
      <w:r w:rsidRPr="005F472C">
        <w:rPr>
          <w:rFonts w:cs="Arial"/>
          <w:lang w:val="mk-MK"/>
        </w:rPr>
        <w:t xml:space="preserve"> Отпадот кој доаѓа од индустриите, како и останатиот комунален отпад, се собира и се депонира на </w:t>
      </w:r>
      <w:r w:rsidR="00DB021D" w:rsidRPr="005F472C">
        <w:rPr>
          <w:rFonts w:cs="Arial"/>
          <w:lang w:val="mk-MK"/>
        </w:rPr>
        <w:t xml:space="preserve">санитарната </w:t>
      </w:r>
      <w:r w:rsidRPr="005F472C">
        <w:rPr>
          <w:rFonts w:cs="Arial"/>
          <w:lang w:val="mk-MK"/>
        </w:rPr>
        <w:t>градската де</w:t>
      </w:r>
      <w:r w:rsidR="00DB021D" w:rsidRPr="005F472C">
        <w:rPr>
          <w:rFonts w:cs="Arial"/>
          <w:lang w:val="mk-MK"/>
        </w:rPr>
        <w:t>понија „</w:t>
      </w:r>
      <w:r w:rsidR="00EE32D4" w:rsidRPr="005F472C">
        <w:rPr>
          <w:rFonts w:cs="Arial"/>
          <w:lang w:val="mk-MK"/>
        </w:rPr>
        <w:t>Шапкар</w:t>
      </w:r>
      <w:r w:rsidRPr="005F472C">
        <w:rPr>
          <w:rFonts w:cs="Arial"/>
          <w:lang w:val="mk-MK"/>
        </w:rPr>
        <w:t xml:space="preserve">” лоцирана во </w:t>
      </w:r>
      <w:r w:rsidR="00EE32D4" w:rsidRPr="005F472C">
        <w:rPr>
          <w:rFonts w:cs="Arial"/>
          <w:lang w:val="mk-MK"/>
        </w:rPr>
        <w:t>с. Доброшинци</w:t>
      </w:r>
      <w:r w:rsidRPr="005F472C">
        <w:rPr>
          <w:rFonts w:cs="Arial"/>
          <w:lang w:val="mk-MK"/>
        </w:rPr>
        <w:t xml:space="preserve">. Јавното комунално </w:t>
      </w:r>
      <w:r w:rsidRPr="00B02780">
        <w:rPr>
          <w:rFonts w:cs="Arial"/>
          <w:lang w:val="mk-MK"/>
        </w:rPr>
        <w:t>претпријатие врши собирање, транспортирање и депонирање на комуналниот отпад приближно од 1</w:t>
      </w:r>
      <w:r w:rsidR="00100D46" w:rsidRPr="00B02780">
        <w:rPr>
          <w:rFonts w:cs="Arial"/>
          <w:lang w:val="mk-MK"/>
        </w:rPr>
        <w:t>.</w:t>
      </w:r>
      <w:r w:rsidR="00EE32D4" w:rsidRPr="00B02780">
        <w:rPr>
          <w:rFonts w:cs="Arial"/>
          <w:lang w:val="mk-MK"/>
        </w:rPr>
        <w:t>748</w:t>
      </w:r>
      <w:r w:rsidRPr="00B02780">
        <w:rPr>
          <w:rFonts w:cs="Arial"/>
          <w:lang w:val="mk-MK"/>
        </w:rPr>
        <w:t xml:space="preserve"> правни субјекти на територијата на </w:t>
      </w:r>
      <w:r w:rsidR="00100D46" w:rsidRPr="00B02780">
        <w:rPr>
          <w:rFonts w:cs="Arial"/>
          <w:lang w:val="mk-MK"/>
        </w:rPr>
        <w:t xml:space="preserve">општина </w:t>
      </w:r>
      <w:r w:rsidR="00EE32D4" w:rsidRPr="00B02780">
        <w:rPr>
          <w:rFonts w:cs="Arial"/>
          <w:lang w:val="mk-MK"/>
        </w:rPr>
        <w:t>Струмица</w:t>
      </w:r>
      <w:r w:rsidR="00D02A07" w:rsidRPr="00B02780">
        <w:rPr>
          <w:rFonts w:cs="Arial"/>
          <w:lang w:val="mk-MK"/>
        </w:rPr>
        <w:t>.</w:t>
      </w:r>
      <w:bookmarkStart w:id="722" w:name="_Toc465759242"/>
      <w:bookmarkStart w:id="723" w:name="_Toc465947455"/>
      <w:bookmarkStart w:id="724" w:name="_Toc465957422"/>
    </w:p>
    <w:p w14:paraId="1C118AEC" w14:textId="77777777" w:rsidR="00F97557" w:rsidRPr="001E4E48" w:rsidRDefault="00F97557" w:rsidP="00AE673E">
      <w:pPr>
        <w:spacing w:after="120"/>
        <w:outlineLvl w:val="0"/>
        <w:rPr>
          <w:b/>
          <w:iCs/>
          <w:lang w:val="mk-MK"/>
        </w:rPr>
      </w:pPr>
      <w:bookmarkStart w:id="725" w:name="_Toc142606785"/>
      <w:r w:rsidRPr="001E4E48">
        <w:rPr>
          <w:b/>
          <w:iCs/>
          <w:lang w:val="mk-MK"/>
        </w:rPr>
        <w:t>Медицински отпад</w:t>
      </w:r>
      <w:bookmarkEnd w:id="722"/>
      <w:bookmarkEnd w:id="723"/>
      <w:bookmarkEnd w:id="724"/>
      <w:bookmarkEnd w:id="725"/>
    </w:p>
    <w:p w14:paraId="57369BAB" w14:textId="1DE8F48A" w:rsidR="00275F4B" w:rsidRPr="004750ED" w:rsidRDefault="00275F4B" w:rsidP="00275F4B">
      <w:pPr>
        <w:outlineLvl w:val="0"/>
        <w:rPr>
          <w:iCs/>
          <w:lang w:val="mk-MK"/>
        </w:rPr>
      </w:pPr>
      <w:bookmarkStart w:id="726" w:name="_Toc142606786"/>
      <w:bookmarkStart w:id="727" w:name="_Toc465947456"/>
      <w:bookmarkStart w:id="728" w:name="_Toc465957423"/>
      <w:r w:rsidRPr="003353CE">
        <w:rPr>
          <w:iCs/>
          <w:lang w:val="mk-MK"/>
        </w:rPr>
        <w:t>Медицински отпад е отпадот што се создава во медицинските и во здравствените институции (стационари, болници, поликлиники и амбуланти, забни ординации, ветеринарни друштва и слично), кој настанува како производ на употребени средства и материјали при дијагностицирањето, лекувањето, третманот и превенцијата на болестите кај луѓето и кај животните</w:t>
      </w:r>
      <w:r w:rsidR="004750ED">
        <w:rPr>
          <w:iCs/>
          <w:lang w:val="mk-MK"/>
        </w:rPr>
        <w:t>.</w:t>
      </w:r>
      <w:bookmarkEnd w:id="726"/>
    </w:p>
    <w:p w14:paraId="14E4E159" w14:textId="38201331" w:rsidR="00275F4B" w:rsidRPr="003353CE" w:rsidRDefault="00275F4B" w:rsidP="00275F4B">
      <w:pPr>
        <w:outlineLvl w:val="0"/>
        <w:rPr>
          <w:lang w:val="mk-MK"/>
        </w:rPr>
      </w:pPr>
      <w:bookmarkStart w:id="729" w:name="_Toc142606787"/>
      <w:r w:rsidRPr="003353CE">
        <w:rPr>
          <w:lang w:val="mk-MK"/>
        </w:rPr>
        <w:lastRenderedPageBreak/>
        <w:t>Медицинскиот отпад произлегува од лекување на луѓе и животни и може да предизвика инфекции или друга штета. Ги опфаќа сити човечки и животински ткива, крв, хируршки преврски, шприцеви, хируршки инструменти, микробиолошки култури, телесен отпад, како и некои видови фармацевтски отпад и хемиски отпад</w:t>
      </w:r>
      <w:r w:rsidRPr="00275F4B">
        <w:rPr>
          <w:lang w:val="mk-MK"/>
        </w:rPr>
        <w:t xml:space="preserve"> </w:t>
      </w:r>
      <w:r w:rsidRPr="003353CE">
        <w:rPr>
          <w:lang w:val="mk-MK"/>
        </w:rPr>
        <w:t>Медицинскиот отпад (МеО) е отпадот создаден во здраствените институции (диспензери, болници, поликлиники и амбуланти, стоматолошки ординации, ветеринарни станици итн.). Овој отпад потекнува од искористените предмети и материјали како резултат на дијагностицирање, медицински третман и превенција на заболувања кај луѓето и животните. Според податоците од литературата, од вкупното количество на отпад што се создава од активностите за здравствена заштита, околу 80% е општ отпад сличен на домашниот отпад. Останатите 20% се смета за опасен материјал што може да биде инфективен, токсичен или радиоактивен (СЗО). Медицинскиот опасен отпад, според  класификација се состои од категориите прикажани во Табела</w:t>
      </w:r>
      <w:r w:rsidRPr="00275F4B">
        <w:rPr>
          <w:lang w:val="mk-MK"/>
        </w:rPr>
        <w:t xml:space="preserve"> видови на отпад</w:t>
      </w:r>
      <w:r w:rsidRPr="003353CE">
        <w:rPr>
          <w:lang w:val="mk-MK"/>
        </w:rPr>
        <w:t xml:space="preserve"> и управувањето што се бара за наведените категории претпоставува посеб</w:t>
      </w:r>
      <w:r w:rsidRPr="00275F4B">
        <w:rPr>
          <w:lang w:val="mk-MK"/>
        </w:rPr>
        <w:t>ен</w:t>
      </w:r>
      <w:r w:rsidRPr="003353CE">
        <w:rPr>
          <w:lang w:val="mk-MK"/>
        </w:rPr>
        <w:t xml:space="preserve"> специфичен начин на постапување во медицинските центри (селекција, пакување, означување, времено складирање), третман и финално отстранување.</w:t>
      </w:r>
      <w:bookmarkEnd w:id="729"/>
    </w:p>
    <w:p w14:paraId="123E9F92" w14:textId="418D1E42" w:rsidR="00275F4B" w:rsidRPr="003353CE" w:rsidRDefault="00275F4B" w:rsidP="00275F4B">
      <w:pPr>
        <w:outlineLvl w:val="0"/>
        <w:rPr>
          <w:lang w:val="mk-MK"/>
        </w:rPr>
      </w:pPr>
      <w:bookmarkStart w:id="730" w:name="_Toc142606788"/>
      <w:r w:rsidRPr="003353CE">
        <w:rPr>
          <w:lang w:val="mk-MK"/>
        </w:rPr>
        <w:t>Главните извори на отпад од здравствена заштита се:</w:t>
      </w:r>
      <w:bookmarkEnd w:id="730"/>
    </w:p>
    <w:p w14:paraId="077C6DEC" w14:textId="77777777" w:rsidR="00275F4B" w:rsidRPr="003353CE" w:rsidRDefault="00275F4B">
      <w:pPr>
        <w:numPr>
          <w:ilvl w:val="0"/>
          <w:numId w:val="86"/>
        </w:numPr>
        <w:outlineLvl w:val="0"/>
        <w:rPr>
          <w:lang w:val="mk-MK"/>
        </w:rPr>
      </w:pPr>
      <w:bookmarkStart w:id="731" w:name="_Toc142606789"/>
      <w:r w:rsidRPr="003353CE">
        <w:rPr>
          <w:lang w:val="mk-MK"/>
        </w:rPr>
        <w:t>Болници и други здравствени установи;</w:t>
      </w:r>
      <w:bookmarkEnd w:id="731"/>
    </w:p>
    <w:p w14:paraId="4B91ADF5" w14:textId="77777777" w:rsidR="00275F4B" w:rsidRPr="00275F4B" w:rsidRDefault="00275F4B">
      <w:pPr>
        <w:numPr>
          <w:ilvl w:val="0"/>
          <w:numId w:val="86"/>
        </w:numPr>
        <w:outlineLvl w:val="0"/>
      </w:pPr>
      <w:bookmarkStart w:id="732" w:name="_Toc142606790"/>
      <w:proofErr w:type="spellStart"/>
      <w:r w:rsidRPr="00275F4B">
        <w:t>Лаборатории</w:t>
      </w:r>
      <w:proofErr w:type="spellEnd"/>
      <w:r w:rsidRPr="00275F4B">
        <w:t xml:space="preserve"> и </w:t>
      </w:r>
      <w:proofErr w:type="spellStart"/>
      <w:r w:rsidRPr="00275F4B">
        <w:t>истражувачки</w:t>
      </w:r>
      <w:proofErr w:type="spellEnd"/>
      <w:r w:rsidRPr="00275F4B">
        <w:t xml:space="preserve"> </w:t>
      </w:r>
      <w:proofErr w:type="spellStart"/>
      <w:r w:rsidRPr="00275F4B">
        <w:t>центри</w:t>
      </w:r>
      <w:proofErr w:type="spellEnd"/>
      <w:r w:rsidRPr="00275F4B">
        <w:t>;</w:t>
      </w:r>
      <w:bookmarkEnd w:id="732"/>
    </w:p>
    <w:p w14:paraId="2ECB64D3" w14:textId="77777777" w:rsidR="00275F4B" w:rsidRPr="00275F4B" w:rsidRDefault="00275F4B">
      <w:pPr>
        <w:numPr>
          <w:ilvl w:val="0"/>
          <w:numId w:val="86"/>
        </w:numPr>
        <w:outlineLvl w:val="0"/>
      </w:pPr>
      <w:bookmarkStart w:id="733" w:name="_Toc142606791"/>
      <w:proofErr w:type="spellStart"/>
      <w:r w:rsidRPr="00275F4B">
        <w:t>Мртовечници</w:t>
      </w:r>
      <w:proofErr w:type="spellEnd"/>
      <w:r w:rsidRPr="00275F4B">
        <w:t xml:space="preserve"> и </w:t>
      </w:r>
      <w:proofErr w:type="spellStart"/>
      <w:r w:rsidRPr="00275F4B">
        <w:t>центри</w:t>
      </w:r>
      <w:proofErr w:type="spellEnd"/>
      <w:r w:rsidRPr="00275F4B">
        <w:t xml:space="preserve"> </w:t>
      </w:r>
      <w:proofErr w:type="spellStart"/>
      <w:r w:rsidRPr="00275F4B">
        <w:t>за</w:t>
      </w:r>
      <w:proofErr w:type="spellEnd"/>
      <w:r w:rsidRPr="00275F4B">
        <w:t xml:space="preserve"> </w:t>
      </w:r>
      <w:proofErr w:type="spellStart"/>
      <w:r w:rsidRPr="00275F4B">
        <w:t>аутопсија</w:t>
      </w:r>
      <w:proofErr w:type="spellEnd"/>
      <w:r w:rsidRPr="00275F4B">
        <w:t>;</w:t>
      </w:r>
      <w:bookmarkEnd w:id="733"/>
    </w:p>
    <w:p w14:paraId="4BE7BDCE" w14:textId="77777777" w:rsidR="00275F4B" w:rsidRPr="00275F4B" w:rsidRDefault="00275F4B">
      <w:pPr>
        <w:numPr>
          <w:ilvl w:val="0"/>
          <w:numId w:val="86"/>
        </w:numPr>
        <w:outlineLvl w:val="0"/>
      </w:pPr>
      <w:bookmarkStart w:id="734" w:name="_Toc142606792"/>
      <w:proofErr w:type="spellStart"/>
      <w:r w:rsidRPr="00275F4B">
        <w:t>Лаборатории</w:t>
      </w:r>
      <w:proofErr w:type="spellEnd"/>
      <w:r w:rsidRPr="00275F4B">
        <w:t xml:space="preserve"> </w:t>
      </w:r>
      <w:proofErr w:type="spellStart"/>
      <w:r w:rsidRPr="00275F4B">
        <w:t>за</w:t>
      </w:r>
      <w:proofErr w:type="spellEnd"/>
      <w:r w:rsidRPr="00275F4B">
        <w:t xml:space="preserve"> </w:t>
      </w:r>
      <w:proofErr w:type="spellStart"/>
      <w:r w:rsidRPr="00275F4B">
        <w:t>истражување</w:t>
      </w:r>
      <w:proofErr w:type="spellEnd"/>
      <w:r w:rsidRPr="00275F4B">
        <w:t xml:space="preserve"> и </w:t>
      </w:r>
      <w:proofErr w:type="spellStart"/>
      <w:r w:rsidRPr="00275F4B">
        <w:t>тестирање</w:t>
      </w:r>
      <w:proofErr w:type="spellEnd"/>
      <w:r w:rsidRPr="00275F4B">
        <w:t xml:space="preserve"> </w:t>
      </w:r>
      <w:proofErr w:type="spellStart"/>
      <w:r w:rsidRPr="00275F4B">
        <w:t>на</w:t>
      </w:r>
      <w:proofErr w:type="spellEnd"/>
      <w:r w:rsidRPr="00275F4B">
        <w:t xml:space="preserve"> </w:t>
      </w:r>
      <w:proofErr w:type="spellStart"/>
      <w:r w:rsidRPr="00275F4B">
        <w:t>животни</w:t>
      </w:r>
      <w:proofErr w:type="spellEnd"/>
      <w:r w:rsidRPr="00275F4B">
        <w:t>;</w:t>
      </w:r>
      <w:bookmarkEnd w:id="734"/>
    </w:p>
    <w:p w14:paraId="146968CC" w14:textId="77777777" w:rsidR="00275F4B" w:rsidRPr="00275F4B" w:rsidRDefault="00275F4B">
      <w:pPr>
        <w:numPr>
          <w:ilvl w:val="0"/>
          <w:numId w:val="86"/>
        </w:numPr>
        <w:outlineLvl w:val="0"/>
      </w:pPr>
      <w:bookmarkStart w:id="735" w:name="_Toc142606793"/>
      <w:proofErr w:type="spellStart"/>
      <w:r w:rsidRPr="00275F4B">
        <w:t>Банки</w:t>
      </w:r>
      <w:proofErr w:type="spellEnd"/>
      <w:r w:rsidRPr="00275F4B">
        <w:t xml:space="preserve"> </w:t>
      </w:r>
      <w:proofErr w:type="spellStart"/>
      <w:r w:rsidRPr="00275F4B">
        <w:t>на</w:t>
      </w:r>
      <w:proofErr w:type="spellEnd"/>
      <w:r w:rsidRPr="00275F4B">
        <w:t xml:space="preserve"> </w:t>
      </w:r>
      <w:proofErr w:type="spellStart"/>
      <w:r w:rsidRPr="00275F4B">
        <w:t>крв</w:t>
      </w:r>
      <w:proofErr w:type="spellEnd"/>
      <w:r w:rsidRPr="00275F4B">
        <w:t xml:space="preserve"> и </w:t>
      </w:r>
      <w:proofErr w:type="spellStart"/>
      <w:r w:rsidRPr="00275F4B">
        <w:t>услуги</w:t>
      </w:r>
      <w:proofErr w:type="spellEnd"/>
      <w:r w:rsidRPr="00275F4B">
        <w:t xml:space="preserve"> </w:t>
      </w:r>
      <w:proofErr w:type="spellStart"/>
      <w:r w:rsidRPr="00275F4B">
        <w:t>за</w:t>
      </w:r>
      <w:proofErr w:type="spellEnd"/>
      <w:r w:rsidRPr="00275F4B">
        <w:t xml:space="preserve"> </w:t>
      </w:r>
      <w:proofErr w:type="spellStart"/>
      <w:r w:rsidRPr="00275F4B">
        <w:t>собирање</w:t>
      </w:r>
      <w:proofErr w:type="spellEnd"/>
      <w:r w:rsidRPr="00275F4B">
        <w:t xml:space="preserve"> и</w:t>
      </w:r>
      <w:bookmarkEnd w:id="735"/>
    </w:p>
    <w:p w14:paraId="17E8D18C" w14:textId="29190820" w:rsidR="00275F4B" w:rsidRPr="00632D5D" w:rsidRDefault="00275F4B">
      <w:pPr>
        <w:numPr>
          <w:ilvl w:val="0"/>
          <w:numId w:val="86"/>
        </w:numPr>
        <w:outlineLvl w:val="0"/>
      </w:pPr>
      <w:bookmarkStart w:id="736" w:name="_Toc142606794"/>
      <w:proofErr w:type="spellStart"/>
      <w:r w:rsidRPr="00275F4B">
        <w:t>Старечки</w:t>
      </w:r>
      <w:proofErr w:type="spellEnd"/>
      <w:r w:rsidRPr="00275F4B">
        <w:t xml:space="preserve"> </w:t>
      </w:r>
      <w:proofErr w:type="spellStart"/>
      <w:r w:rsidRPr="00275F4B">
        <w:t>домови</w:t>
      </w:r>
      <w:proofErr w:type="spellEnd"/>
      <w:r w:rsidR="00B02780">
        <w:rPr>
          <w:lang w:val="mk-MK"/>
        </w:rPr>
        <w:t>.</w:t>
      </w:r>
      <w:bookmarkEnd w:id="736"/>
    </w:p>
    <w:p w14:paraId="5DCAFF70" w14:textId="77777777" w:rsidR="00632D5D" w:rsidRPr="00C865CC" w:rsidRDefault="00632D5D" w:rsidP="00632D5D">
      <w:pPr>
        <w:outlineLvl w:val="0"/>
      </w:pPr>
    </w:p>
    <w:p w14:paraId="27FA513B" w14:textId="5BC0AA85" w:rsidR="00C865CC" w:rsidRPr="00436D2F" w:rsidRDefault="00C865CC" w:rsidP="00C865CC">
      <w:pPr>
        <w:outlineLvl w:val="0"/>
        <w:rPr>
          <w:sz w:val="20"/>
          <w:szCs w:val="20"/>
          <w:lang w:val="mk-MK"/>
        </w:rPr>
      </w:pPr>
      <w:bookmarkStart w:id="737" w:name="_Toc142606795"/>
      <w:r w:rsidRPr="00436D2F">
        <w:rPr>
          <w:sz w:val="20"/>
          <w:szCs w:val="20"/>
          <w:lang w:val="mk-MK"/>
        </w:rPr>
        <w:t>Табела 25. Табела со шифра и опис на видови отпад</w:t>
      </w:r>
      <w:bookmarkEnd w:id="737"/>
    </w:p>
    <w:tbl>
      <w:tblPr>
        <w:tblpPr w:leftFromText="180" w:rightFromText="180" w:vertAnchor="text" w:horzAnchor="margin" w:tblpY="786"/>
        <w:tblW w:w="0" w:type="auto"/>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CellMar>
          <w:left w:w="0" w:type="dxa"/>
          <w:right w:w="0" w:type="dxa"/>
        </w:tblCellMar>
        <w:tblLook w:val="01E0" w:firstRow="1" w:lastRow="1" w:firstColumn="1" w:lastColumn="1" w:noHBand="0" w:noVBand="0"/>
      </w:tblPr>
      <w:tblGrid>
        <w:gridCol w:w="30"/>
        <w:gridCol w:w="2230"/>
        <w:gridCol w:w="117"/>
        <w:gridCol w:w="6868"/>
      </w:tblGrid>
      <w:tr w:rsidR="00275F4B" w:rsidRPr="00275F4B" w14:paraId="6F0C91D0" w14:textId="77777777" w:rsidTr="00632D5D">
        <w:trPr>
          <w:trHeight w:val="980"/>
        </w:trPr>
        <w:tc>
          <w:tcPr>
            <w:tcW w:w="2377" w:type="dxa"/>
            <w:gridSpan w:val="3"/>
          </w:tcPr>
          <w:p w14:paraId="21597105" w14:textId="77777777" w:rsidR="00275F4B" w:rsidRPr="003353CE" w:rsidRDefault="00275F4B" w:rsidP="00275F4B">
            <w:pPr>
              <w:outlineLvl w:val="0"/>
              <w:rPr>
                <w:b/>
                <w:lang w:val="mk-MK"/>
              </w:rPr>
            </w:pPr>
            <w:bookmarkStart w:id="738" w:name="_Toc142606796"/>
            <w:r w:rsidRPr="003353CE">
              <w:rPr>
                <w:b/>
                <w:lang w:val="mk-MK"/>
              </w:rPr>
              <w:t>Шифра од листата на видови отпад</w:t>
            </w:r>
            <w:bookmarkEnd w:id="738"/>
          </w:p>
        </w:tc>
        <w:tc>
          <w:tcPr>
            <w:tcW w:w="6868" w:type="dxa"/>
          </w:tcPr>
          <w:p w14:paraId="3549E615" w14:textId="77777777" w:rsidR="00275F4B" w:rsidRPr="00275F4B" w:rsidRDefault="00275F4B" w:rsidP="00275F4B">
            <w:pPr>
              <w:outlineLvl w:val="0"/>
              <w:rPr>
                <w:b/>
              </w:rPr>
            </w:pPr>
            <w:bookmarkStart w:id="739" w:name="_Toc142606797"/>
            <w:proofErr w:type="spellStart"/>
            <w:r w:rsidRPr="00275F4B">
              <w:rPr>
                <w:b/>
              </w:rPr>
              <w:t>Опис</w:t>
            </w:r>
            <w:proofErr w:type="spellEnd"/>
            <w:r w:rsidRPr="00275F4B">
              <w:rPr>
                <w:b/>
              </w:rPr>
              <w:t xml:space="preserve"> </w:t>
            </w:r>
            <w:proofErr w:type="spellStart"/>
            <w:r w:rsidRPr="00275F4B">
              <w:rPr>
                <w:b/>
              </w:rPr>
              <w:t>на</w:t>
            </w:r>
            <w:proofErr w:type="spellEnd"/>
            <w:r w:rsidRPr="00275F4B">
              <w:rPr>
                <w:b/>
              </w:rPr>
              <w:t xml:space="preserve"> </w:t>
            </w:r>
            <w:proofErr w:type="spellStart"/>
            <w:r w:rsidRPr="00275F4B">
              <w:rPr>
                <w:b/>
              </w:rPr>
              <w:t>видовите</w:t>
            </w:r>
            <w:proofErr w:type="spellEnd"/>
            <w:r w:rsidRPr="00275F4B">
              <w:rPr>
                <w:b/>
              </w:rPr>
              <w:t xml:space="preserve"> </w:t>
            </w:r>
            <w:proofErr w:type="spellStart"/>
            <w:r w:rsidRPr="00275F4B">
              <w:rPr>
                <w:b/>
              </w:rPr>
              <w:t>отпад</w:t>
            </w:r>
            <w:bookmarkEnd w:id="739"/>
            <w:proofErr w:type="spellEnd"/>
          </w:p>
        </w:tc>
      </w:tr>
      <w:tr w:rsidR="00275F4B" w:rsidRPr="00275F4B" w14:paraId="4923EAB4" w14:textId="77777777" w:rsidTr="002F01ED">
        <w:trPr>
          <w:trHeight w:val="760"/>
        </w:trPr>
        <w:tc>
          <w:tcPr>
            <w:tcW w:w="2377" w:type="dxa"/>
            <w:gridSpan w:val="3"/>
          </w:tcPr>
          <w:p w14:paraId="5042BEC4" w14:textId="77777777" w:rsidR="00275F4B" w:rsidRPr="00275F4B" w:rsidRDefault="00275F4B" w:rsidP="00275F4B">
            <w:pPr>
              <w:outlineLvl w:val="0"/>
            </w:pPr>
            <w:bookmarkStart w:id="740" w:name="_Toc142606798"/>
            <w:r w:rsidRPr="00275F4B">
              <w:t>18 01 02</w:t>
            </w:r>
            <w:bookmarkEnd w:id="740"/>
          </w:p>
        </w:tc>
        <w:tc>
          <w:tcPr>
            <w:tcW w:w="6868" w:type="dxa"/>
            <w:shd w:val="clear" w:color="auto" w:fill="C0C0C0"/>
          </w:tcPr>
          <w:p w14:paraId="2B9D35C1" w14:textId="77777777" w:rsidR="00275F4B" w:rsidRPr="00275F4B" w:rsidRDefault="00275F4B" w:rsidP="00275F4B">
            <w:pPr>
              <w:outlineLvl w:val="0"/>
            </w:pPr>
            <w:bookmarkStart w:id="741" w:name="_Toc142606799"/>
            <w:proofErr w:type="spellStart"/>
            <w:r w:rsidRPr="00275F4B">
              <w:t>Делови</w:t>
            </w:r>
            <w:proofErr w:type="spellEnd"/>
            <w:r w:rsidRPr="00275F4B">
              <w:t xml:space="preserve"> </w:t>
            </w:r>
            <w:proofErr w:type="spellStart"/>
            <w:r w:rsidRPr="00275F4B">
              <w:t>од</w:t>
            </w:r>
            <w:proofErr w:type="spellEnd"/>
            <w:r w:rsidRPr="00275F4B">
              <w:t xml:space="preserve"> </w:t>
            </w:r>
            <w:proofErr w:type="spellStart"/>
            <w:r w:rsidRPr="00275F4B">
              <w:t>телото</w:t>
            </w:r>
            <w:proofErr w:type="spellEnd"/>
            <w:r w:rsidRPr="00275F4B">
              <w:t xml:space="preserve"> и </w:t>
            </w:r>
            <w:proofErr w:type="spellStart"/>
            <w:r w:rsidRPr="00275F4B">
              <w:t>органи</w:t>
            </w:r>
            <w:proofErr w:type="spellEnd"/>
            <w:r w:rsidRPr="00275F4B">
              <w:t xml:space="preserve">, </w:t>
            </w:r>
            <w:proofErr w:type="spellStart"/>
            <w:r w:rsidRPr="00275F4B">
              <w:t>вклучувајќи</w:t>
            </w:r>
            <w:proofErr w:type="spellEnd"/>
            <w:r w:rsidRPr="00275F4B">
              <w:t xml:space="preserve"> </w:t>
            </w:r>
            <w:proofErr w:type="spellStart"/>
            <w:r w:rsidRPr="00275F4B">
              <w:t>крвни</w:t>
            </w:r>
            <w:proofErr w:type="spellEnd"/>
            <w:r w:rsidRPr="00275F4B">
              <w:t xml:space="preserve"> </w:t>
            </w:r>
            <w:proofErr w:type="spellStart"/>
            <w:r w:rsidRPr="00275F4B">
              <w:t>кеси</w:t>
            </w:r>
            <w:proofErr w:type="spellEnd"/>
            <w:r w:rsidRPr="00275F4B">
              <w:t xml:space="preserve"> и </w:t>
            </w:r>
            <w:proofErr w:type="spellStart"/>
            <w:r w:rsidRPr="00275F4B">
              <w:t>крвни</w:t>
            </w:r>
            <w:proofErr w:type="spellEnd"/>
            <w:r w:rsidRPr="00275F4B">
              <w:t xml:space="preserve"> </w:t>
            </w:r>
            <w:proofErr w:type="spellStart"/>
            <w:r w:rsidRPr="00275F4B">
              <w:t>резерви</w:t>
            </w:r>
            <w:proofErr w:type="spellEnd"/>
            <w:r w:rsidRPr="00275F4B">
              <w:t xml:space="preserve"> (</w:t>
            </w:r>
            <w:proofErr w:type="spellStart"/>
            <w:r w:rsidRPr="00275F4B">
              <w:t>патолошки</w:t>
            </w:r>
            <w:proofErr w:type="spellEnd"/>
            <w:r w:rsidRPr="00275F4B">
              <w:t xml:space="preserve"> </w:t>
            </w:r>
            <w:proofErr w:type="spellStart"/>
            <w:r w:rsidRPr="00275F4B">
              <w:t>отпад</w:t>
            </w:r>
            <w:proofErr w:type="spellEnd"/>
            <w:r w:rsidRPr="00275F4B">
              <w:t>)</w:t>
            </w:r>
            <w:bookmarkEnd w:id="741"/>
          </w:p>
        </w:tc>
      </w:tr>
      <w:tr w:rsidR="00275F4B" w:rsidRPr="00275F4B" w14:paraId="3909E1ED" w14:textId="77777777" w:rsidTr="002F01ED">
        <w:trPr>
          <w:trHeight w:val="1079"/>
        </w:trPr>
        <w:tc>
          <w:tcPr>
            <w:tcW w:w="2377" w:type="dxa"/>
            <w:gridSpan w:val="3"/>
          </w:tcPr>
          <w:p w14:paraId="01EFE113" w14:textId="77777777" w:rsidR="00275F4B" w:rsidRPr="00275F4B" w:rsidRDefault="00275F4B" w:rsidP="00275F4B">
            <w:pPr>
              <w:outlineLvl w:val="0"/>
            </w:pPr>
            <w:bookmarkStart w:id="742" w:name="_Toc142606800"/>
            <w:r w:rsidRPr="00275F4B">
              <w:t>18 01 03*</w:t>
            </w:r>
            <w:bookmarkEnd w:id="742"/>
          </w:p>
        </w:tc>
        <w:tc>
          <w:tcPr>
            <w:tcW w:w="6868" w:type="dxa"/>
          </w:tcPr>
          <w:p w14:paraId="6A9A35AB" w14:textId="77777777" w:rsidR="00275F4B" w:rsidRPr="00275F4B" w:rsidRDefault="00275F4B" w:rsidP="00275F4B">
            <w:pPr>
              <w:outlineLvl w:val="0"/>
            </w:pPr>
            <w:bookmarkStart w:id="743" w:name="_Toc142606801"/>
            <w:proofErr w:type="spellStart"/>
            <w:r w:rsidRPr="00275F4B">
              <w:t>Отпад</w:t>
            </w:r>
            <w:proofErr w:type="spellEnd"/>
            <w:r w:rsidRPr="00275F4B">
              <w:t xml:space="preserve"> </w:t>
            </w:r>
            <w:proofErr w:type="spellStart"/>
            <w:r w:rsidRPr="00275F4B">
              <w:t>чие</w:t>
            </w:r>
            <w:proofErr w:type="spellEnd"/>
            <w:r w:rsidRPr="00275F4B">
              <w:t xml:space="preserve"> </w:t>
            </w:r>
            <w:proofErr w:type="spellStart"/>
            <w:r w:rsidRPr="00275F4B">
              <w:t>собирање</w:t>
            </w:r>
            <w:proofErr w:type="spellEnd"/>
            <w:r w:rsidRPr="00275F4B">
              <w:t xml:space="preserve">, </w:t>
            </w:r>
            <w:proofErr w:type="spellStart"/>
            <w:r w:rsidRPr="00275F4B">
              <w:t>транспорт</w:t>
            </w:r>
            <w:proofErr w:type="spellEnd"/>
            <w:r w:rsidRPr="00275F4B">
              <w:t xml:space="preserve"> и </w:t>
            </w:r>
            <w:proofErr w:type="spellStart"/>
            <w:r w:rsidRPr="00275F4B">
              <w:t>отстранување</w:t>
            </w:r>
            <w:proofErr w:type="spellEnd"/>
            <w:r w:rsidRPr="00275F4B">
              <w:t xml:space="preserve"> е </w:t>
            </w:r>
            <w:proofErr w:type="spellStart"/>
            <w:r w:rsidRPr="00275F4B">
              <w:t>предмет</w:t>
            </w:r>
            <w:proofErr w:type="spellEnd"/>
            <w:r w:rsidRPr="00275F4B">
              <w:t xml:space="preserve"> </w:t>
            </w:r>
            <w:proofErr w:type="spellStart"/>
            <w:r w:rsidRPr="00275F4B">
              <w:t>на</w:t>
            </w:r>
            <w:proofErr w:type="spellEnd"/>
            <w:r w:rsidRPr="00275F4B">
              <w:t xml:space="preserve"> </w:t>
            </w:r>
            <w:proofErr w:type="spellStart"/>
            <w:r w:rsidRPr="00275F4B">
              <w:t>специфични</w:t>
            </w:r>
            <w:proofErr w:type="spellEnd"/>
            <w:r w:rsidRPr="00275F4B">
              <w:t xml:space="preserve"> </w:t>
            </w:r>
            <w:proofErr w:type="spellStart"/>
            <w:r w:rsidRPr="00275F4B">
              <w:t>стандарди</w:t>
            </w:r>
            <w:proofErr w:type="spellEnd"/>
            <w:r w:rsidRPr="00275F4B">
              <w:t xml:space="preserve"> </w:t>
            </w:r>
            <w:proofErr w:type="spellStart"/>
            <w:r w:rsidRPr="00275F4B">
              <w:t>со</w:t>
            </w:r>
            <w:proofErr w:type="spellEnd"/>
            <w:r w:rsidRPr="00275F4B">
              <w:t xml:space="preserve"> </w:t>
            </w:r>
            <w:proofErr w:type="spellStart"/>
            <w:r w:rsidRPr="00275F4B">
              <w:t>цел</w:t>
            </w:r>
            <w:proofErr w:type="spellEnd"/>
            <w:r w:rsidRPr="00275F4B">
              <w:t xml:space="preserve"> </w:t>
            </w:r>
            <w:proofErr w:type="spellStart"/>
            <w:r w:rsidRPr="00275F4B">
              <w:t>спречување</w:t>
            </w:r>
            <w:proofErr w:type="spellEnd"/>
            <w:r w:rsidRPr="00275F4B">
              <w:t xml:space="preserve"> </w:t>
            </w:r>
            <w:proofErr w:type="spellStart"/>
            <w:r w:rsidRPr="00275F4B">
              <w:t>на</w:t>
            </w:r>
            <w:proofErr w:type="spellEnd"/>
            <w:r w:rsidRPr="00275F4B">
              <w:t xml:space="preserve"> </w:t>
            </w:r>
            <w:proofErr w:type="spellStart"/>
            <w:r w:rsidRPr="00275F4B">
              <w:t>инфекции</w:t>
            </w:r>
            <w:proofErr w:type="spellEnd"/>
            <w:r w:rsidRPr="00275F4B">
              <w:t xml:space="preserve"> (</w:t>
            </w:r>
            <w:proofErr w:type="spellStart"/>
            <w:r w:rsidRPr="00275F4B">
              <w:t>инфективен</w:t>
            </w:r>
            <w:proofErr w:type="spellEnd"/>
            <w:r w:rsidRPr="00275F4B">
              <w:t xml:space="preserve"> </w:t>
            </w:r>
            <w:proofErr w:type="spellStart"/>
            <w:r w:rsidRPr="00275F4B">
              <w:t>отпад</w:t>
            </w:r>
            <w:proofErr w:type="spellEnd"/>
            <w:r w:rsidRPr="00275F4B">
              <w:t>)</w:t>
            </w:r>
            <w:bookmarkEnd w:id="743"/>
          </w:p>
        </w:tc>
      </w:tr>
      <w:tr w:rsidR="00275F4B" w:rsidRPr="00275F4B" w14:paraId="1FA3F847" w14:textId="77777777" w:rsidTr="002F01ED">
        <w:trPr>
          <w:trHeight w:val="760"/>
        </w:trPr>
        <w:tc>
          <w:tcPr>
            <w:tcW w:w="2377" w:type="dxa"/>
            <w:gridSpan w:val="3"/>
          </w:tcPr>
          <w:p w14:paraId="4B2D14CB" w14:textId="77777777" w:rsidR="00275F4B" w:rsidRPr="00275F4B" w:rsidRDefault="00275F4B" w:rsidP="00275F4B">
            <w:pPr>
              <w:outlineLvl w:val="0"/>
            </w:pPr>
            <w:bookmarkStart w:id="744" w:name="_Toc142606802"/>
            <w:r w:rsidRPr="00275F4B">
              <w:t>18 01 06</w:t>
            </w:r>
            <w:bookmarkEnd w:id="744"/>
          </w:p>
        </w:tc>
        <w:tc>
          <w:tcPr>
            <w:tcW w:w="6868" w:type="dxa"/>
            <w:shd w:val="clear" w:color="auto" w:fill="C0C0C0"/>
          </w:tcPr>
          <w:p w14:paraId="1B838577" w14:textId="77777777" w:rsidR="00275F4B" w:rsidRPr="00275F4B" w:rsidRDefault="00275F4B" w:rsidP="00275F4B">
            <w:pPr>
              <w:outlineLvl w:val="0"/>
            </w:pPr>
            <w:bookmarkStart w:id="745" w:name="_Toc142606803"/>
            <w:proofErr w:type="spellStart"/>
            <w:r w:rsidRPr="00275F4B">
              <w:t>Хемикалии</w:t>
            </w:r>
            <w:proofErr w:type="spellEnd"/>
            <w:r w:rsidRPr="00275F4B">
              <w:tab/>
            </w:r>
            <w:proofErr w:type="spellStart"/>
            <w:r w:rsidRPr="00275F4B">
              <w:t>кои</w:t>
            </w:r>
            <w:proofErr w:type="spellEnd"/>
            <w:r w:rsidRPr="00275F4B">
              <w:tab/>
            </w:r>
            <w:proofErr w:type="spellStart"/>
            <w:r w:rsidRPr="00275F4B">
              <w:t>се</w:t>
            </w:r>
            <w:proofErr w:type="spellEnd"/>
            <w:r w:rsidRPr="00275F4B">
              <w:tab/>
            </w:r>
            <w:proofErr w:type="spellStart"/>
            <w:r w:rsidRPr="00275F4B">
              <w:t>состојат</w:t>
            </w:r>
            <w:proofErr w:type="spellEnd"/>
            <w:r w:rsidRPr="00275F4B">
              <w:tab/>
            </w:r>
            <w:proofErr w:type="spellStart"/>
            <w:r w:rsidRPr="00275F4B">
              <w:t>од</w:t>
            </w:r>
            <w:proofErr w:type="spellEnd"/>
            <w:r w:rsidRPr="00275F4B">
              <w:t>/</w:t>
            </w:r>
            <w:proofErr w:type="spellStart"/>
            <w:r w:rsidRPr="00275F4B">
              <w:t>содржат</w:t>
            </w:r>
            <w:proofErr w:type="spellEnd"/>
            <w:r w:rsidRPr="00275F4B">
              <w:tab/>
            </w:r>
            <w:proofErr w:type="spellStart"/>
            <w:r w:rsidRPr="00275F4B">
              <w:t>опасни</w:t>
            </w:r>
            <w:proofErr w:type="spellEnd"/>
            <w:r w:rsidRPr="00275F4B">
              <w:t xml:space="preserve"> </w:t>
            </w:r>
            <w:proofErr w:type="spellStart"/>
            <w:r w:rsidRPr="00275F4B">
              <w:t>супстанции</w:t>
            </w:r>
            <w:bookmarkEnd w:id="745"/>
            <w:proofErr w:type="spellEnd"/>
          </w:p>
        </w:tc>
      </w:tr>
      <w:tr w:rsidR="00275F4B" w:rsidRPr="00275F4B" w14:paraId="2444B6F1" w14:textId="77777777" w:rsidTr="002F01ED">
        <w:trPr>
          <w:trHeight w:val="438"/>
        </w:trPr>
        <w:tc>
          <w:tcPr>
            <w:tcW w:w="2377" w:type="dxa"/>
            <w:gridSpan w:val="3"/>
          </w:tcPr>
          <w:p w14:paraId="707891A8" w14:textId="77777777" w:rsidR="00275F4B" w:rsidRPr="00275F4B" w:rsidRDefault="00275F4B" w:rsidP="00275F4B">
            <w:pPr>
              <w:outlineLvl w:val="0"/>
            </w:pPr>
            <w:bookmarkStart w:id="746" w:name="_Toc142606804"/>
            <w:r w:rsidRPr="00275F4B">
              <w:t>18 01 07</w:t>
            </w:r>
            <w:bookmarkEnd w:id="746"/>
          </w:p>
        </w:tc>
        <w:tc>
          <w:tcPr>
            <w:tcW w:w="6868" w:type="dxa"/>
          </w:tcPr>
          <w:p w14:paraId="5C78E060" w14:textId="77777777" w:rsidR="00275F4B" w:rsidRPr="00275F4B" w:rsidRDefault="00275F4B" w:rsidP="00275F4B">
            <w:pPr>
              <w:outlineLvl w:val="0"/>
            </w:pPr>
            <w:bookmarkStart w:id="747" w:name="_Toc142606805"/>
            <w:proofErr w:type="spellStart"/>
            <w:r w:rsidRPr="00275F4B">
              <w:t>Други</w:t>
            </w:r>
            <w:proofErr w:type="spellEnd"/>
            <w:r w:rsidRPr="00275F4B">
              <w:t xml:space="preserve"> </w:t>
            </w:r>
            <w:proofErr w:type="spellStart"/>
            <w:r w:rsidRPr="00275F4B">
              <w:t>хемикалии</w:t>
            </w:r>
            <w:bookmarkEnd w:id="747"/>
            <w:proofErr w:type="spellEnd"/>
          </w:p>
        </w:tc>
      </w:tr>
      <w:tr w:rsidR="00275F4B" w:rsidRPr="00275F4B" w14:paraId="671DEA37" w14:textId="77777777" w:rsidTr="002F01ED">
        <w:trPr>
          <w:trHeight w:val="438"/>
        </w:trPr>
        <w:tc>
          <w:tcPr>
            <w:tcW w:w="2377" w:type="dxa"/>
            <w:gridSpan w:val="3"/>
          </w:tcPr>
          <w:p w14:paraId="7B2AFCE3" w14:textId="77777777" w:rsidR="00275F4B" w:rsidRPr="00275F4B" w:rsidRDefault="00275F4B" w:rsidP="00275F4B">
            <w:pPr>
              <w:outlineLvl w:val="0"/>
            </w:pPr>
          </w:p>
        </w:tc>
        <w:tc>
          <w:tcPr>
            <w:tcW w:w="6868" w:type="dxa"/>
          </w:tcPr>
          <w:p w14:paraId="3B34794A" w14:textId="77777777" w:rsidR="00275F4B" w:rsidRPr="00275F4B" w:rsidRDefault="00275F4B" w:rsidP="00275F4B">
            <w:pPr>
              <w:outlineLvl w:val="0"/>
            </w:pPr>
          </w:p>
        </w:tc>
      </w:tr>
      <w:tr w:rsidR="00275F4B" w:rsidRPr="00275F4B" w14:paraId="7E990C61" w14:textId="77777777" w:rsidTr="002F01ED">
        <w:trPr>
          <w:gridBefore w:val="1"/>
          <w:wBefore w:w="30" w:type="dxa"/>
          <w:trHeight w:val="438"/>
        </w:trPr>
        <w:tc>
          <w:tcPr>
            <w:tcW w:w="2230" w:type="dxa"/>
            <w:tcBorders>
              <w:top w:val="dotted" w:sz="4" w:space="0" w:color="D9D9D9"/>
              <w:left w:val="dotted" w:sz="4" w:space="0" w:color="D9D9D9"/>
              <w:bottom w:val="dotted" w:sz="4" w:space="0" w:color="D9D9D9"/>
              <w:right w:val="dotted" w:sz="4" w:space="0" w:color="D9D9D9"/>
            </w:tcBorders>
          </w:tcPr>
          <w:p w14:paraId="01AF3420" w14:textId="77777777" w:rsidR="00275F4B" w:rsidRPr="00275F4B" w:rsidRDefault="00275F4B" w:rsidP="00275F4B">
            <w:pPr>
              <w:outlineLvl w:val="0"/>
            </w:pPr>
            <w:bookmarkStart w:id="748" w:name="_Toc142606806"/>
            <w:r w:rsidRPr="00275F4B">
              <w:t>18 01 08*</w:t>
            </w:r>
            <w:bookmarkEnd w:id="748"/>
          </w:p>
        </w:tc>
        <w:tc>
          <w:tcPr>
            <w:tcW w:w="6985" w:type="dxa"/>
            <w:gridSpan w:val="2"/>
            <w:tcBorders>
              <w:top w:val="dotted" w:sz="4" w:space="0" w:color="D9D9D9"/>
              <w:left w:val="dotted" w:sz="4" w:space="0" w:color="D9D9D9"/>
              <w:bottom w:val="dotted" w:sz="4" w:space="0" w:color="D9D9D9"/>
              <w:right w:val="dotted" w:sz="4" w:space="0" w:color="D9D9D9"/>
            </w:tcBorders>
            <w:shd w:val="clear" w:color="auto" w:fill="C0C0C0"/>
          </w:tcPr>
          <w:p w14:paraId="396F5191" w14:textId="77777777" w:rsidR="00275F4B" w:rsidRPr="00275F4B" w:rsidRDefault="00275F4B" w:rsidP="00275F4B">
            <w:pPr>
              <w:outlineLvl w:val="0"/>
            </w:pPr>
            <w:bookmarkStart w:id="749" w:name="_Toc142606807"/>
            <w:r w:rsidRPr="00275F4B">
              <w:t xml:space="preserve">Цитотоксични и </w:t>
            </w:r>
            <w:proofErr w:type="spellStart"/>
            <w:r w:rsidRPr="00275F4B">
              <w:t>цитостатични</w:t>
            </w:r>
            <w:proofErr w:type="spellEnd"/>
            <w:r w:rsidRPr="00275F4B">
              <w:t xml:space="preserve"> </w:t>
            </w:r>
            <w:proofErr w:type="spellStart"/>
            <w:r w:rsidRPr="00275F4B">
              <w:t>лекови</w:t>
            </w:r>
            <w:bookmarkEnd w:id="749"/>
            <w:proofErr w:type="spellEnd"/>
          </w:p>
        </w:tc>
      </w:tr>
      <w:tr w:rsidR="00275F4B" w:rsidRPr="00275F4B" w14:paraId="64D58CC1" w14:textId="77777777" w:rsidTr="002F01ED">
        <w:trPr>
          <w:gridBefore w:val="1"/>
          <w:wBefore w:w="30" w:type="dxa"/>
          <w:trHeight w:val="438"/>
        </w:trPr>
        <w:tc>
          <w:tcPr>
            <w:tcW w:w="2230" w:type="dxa"/>
            <w:tcBorders>
              <w:top w:val="dotted" w:sz="4" w:space="0" w:color="D9D9D9"/>
              <w:left w:val="dotted" w:sz="4" w:space="0" w:color="D9D9D9"/>
              <w:bottom w:val="dotted" w:sz="4" w:space="0" w:color="D9D9D9"/>
              <w:right w:val="dotted" w:sz="4" w:space="0" w:color="D9D9D9"/>
            </w:tcBorders>
          </w:tcPr>
          <w:p w14:paraId="507CDAE0" w14:textId="77777777" w:rsidR="00275F4B" w:rsidRPr="00275F4B" w:rsidRDefault="00275F4B" w:rsidP="00275F4B">
            <w:pPr>
              <w:outlineLvl w:val="0"/>
            </w:pPr>
            <w:bookmarkStart w:id="750" w:name="_Toc142606808"/>
            <w:r w:rsidRPr="00275F4B">
              <w:t>18 01 09</w:t>
            </w:r>
            <w:bookmarkEnd w:id="750"/>
          </w:p>
        </w:tc>
        <w:tc>
          <w:tcPr>
            <w:tcW w:w="6985" w:type="dxa"/>
            <w:gridSpan w:val="2"/>
            <w:tcBorders>
              <w:top w:val="dotted" w:sz="4" w:space="0" w:color="D9D9D9"/>
              <w:left w:val="dotted" w:sz="4" w:space="0" w:color="D9D9D9"/>
              <w:bottom w:val="dotted" w:sz="4" w:space="0" w:color="D9D9D9"/>
              <w:right w:val="dotted" w:sz="4" w:space="0" w:color="D9D9D9"/>
            </w:tcBorders>
          </w:tcPr>
          <w:p w14:paraId="60E5A41B" w14:textId="77777777" w:rsidR="00275F4B" w:rsidRPr="00275F4B" w:rsidRDefault="00275F4B" w:rsidP="00275F4B">
            <w:pPr>
              <w:outlineLvl w:val="0"/>
            </w:pPr>
            <w:bookmarkStart w:id="751" w:name="_Toc142606809"/>
            <w:proofErr w:type="spellStart"/>
            <w:r w:rsidRPr="00275F4B">
              <w:t>Други</w:t>
            </w:r>
            <w:proofErr w:type="spellEnd"/>
            <w:r w:rsidRPr="00275F4B">
              <w:t xml:space="preserve"> </w:t>
            </w:r>
            <w:proofErr w:type="spellStart"/>
            <w:r w:rsidRPr="00275F4B">
              <w:t>лекови</w:t>
            </w:r>
            <w:bookmarkEnd w:id="751"/>
            <w:proofErr w:type="spellEnd"/>
          </w:p>
        </w:tc>
      </w:tr>
      <w:tr w:rsidR="00275F4B" w:rsidRPr="00275F4B" w14:paraId="6A382F8C" w14:textId="77777777" w:rsidTr="002F01ED">
        <w:trPr>
          <w:gridBefore w:val="1"/>
          <w:wBefore w:w="30" w:type="dxa"/>
          <w:trHeight w:val="438"/>
        </w:trPr>
        <w:tc>
          <w:tcPr>
            <w:tcW w:w="2230" w:type="dxa"/>
            <w:tcBorders>
              <w:top w:val="dotted" w:sz="4" w:space="0" w:color="D9D9D9"/>
              <w:left w:val="dotted" w:sz="4" w:space="0" w:color="D9D9D9"/>
              <w:bottom w:val="dotted" w:sz="4" w:space="0" w:color="D9D9D9"/>
              <w:right w:val="dotted" w:sz="4" w:space="0" w:color="D9D9D9"/>
            </w:tcBorders>
          </w:tcPr>
          <w:p w14:paraId="6F85A5FF" w14:textId="77777777" w:rsidR="00275F4B" w:rsidRPr="00275F4B" w:rsidRDefault="00275F4B" w:rsidP="00275F4B">
            <w:pPr>
              <w:outlineLvl w:val="0"/>
            </w:pPr>
            <w:bookmarkStart w:id="752" w:name="_Toc142606810"/>
            <w:r w:rsidRPr="00275F4B">
              <w:t>19 01 10</w:t>
            </w:r>
            <w:bookmarkEnd w:id="752"/>
          </w:p>
        </w:tc>
        <w:tc>
          <w:tcPr>
            <w:tcW w:w="6985" w:type="dxa"/>
            <w:gridSpan w:val="2"/>
            <w:tcBorders>
              <w:top w:val="dotted" w:sz="4" w:space="0" w:color="D9D9D9"/>
              <w:left w:val="dotted" w:sz="4" w:space="0" w:color="D9D9D9"/>
              <w:bottom w:val="dotted" w:sz="4" w:space="0" w:color="D9D9D9"/>
              <w:right w:val="dotted" w:sz="4" w:space="0" w:color="D9D9D9"/>
            </w:tcBorders>
            <w:shd w:val="clear" w:color="auto" w:fill="C0C0C0"/>
          </w:tcPr>
          <w:p w14:paraId="753E1853" w14:textId="77777777" w:rsidR="00275F4B" w:rsidRPr="00275F4B" w:rsidRDefault="00275F4B" w:rsidP="00275F4B">
            <w:pPr>
              <w:outlineLvl w:val="0"/>
            </w:pPr>
            <w:bookmarkStart w:id="753" w:name="_Toc142606811"/>
            <w:proofErr w:type="spellStart"/>
            <w:r w:rsidRPr="00275F4B">
              <w:t>Амалгамен</w:t>
            </w:r>
            <w:proofErr w:type="spellEnd"/>
            <w:r w:rsidRPr="00275F4B">
              <w:t xml:space="preserve"> </w:t>
            </w:r>
            <w:proofErr w:type="spellStart"/>
            <w:r w:rsidRPr="00275F4B">
              <w:t>отпад</w:t>
            </w:r>
            <w:proofErr w:type="spellEnd"/>
            <w:r w:rsidRPr="00275F4B">
              <w:t xml:space="preserve"> </w:t>
            </w:r>
            <w:proofErr w:type="spellStart"/>
            <w:r w:rsidRPr="00275F4B">
              <w:t>со</w:t>
            </w:r>
            <w:proofErr w:type="spellEnd"/>
            <w:r w:rsidRPr="00275F4B">
              <w:t xml:space="preserve"> </w:t>
            </w:r>
            <w:proofErr w:type="spellStart"/>
            <w:r w:rsidRPr="00275F4B">
              <w:t>стоматолошка</w:t>
            </w:r>
            <w:proofErr w:type="spellEnd"/>
            <w:r w:rsidRPr="00275F4B">
              <w:t xml:space="preserve"> </w:t>
            </w:r>
            <w:proofErr w:type="spellStart"/>
            <w:r w:rsidRPr="00275F4B">
              <w:t>заштита</w:t>
            </w:r>
            <w:bookmarkEnd w:id="753"/>
            <w:proofErr w:type="spellEnd"/>
          </w:p>
        </w:tc>
      </w:tr>
      <w:tr w:rsidR="00275F4B" w:rsidRPr="00275F4B" w14:paraId="7AB29ABB" w14:textId="77777777" w:rsidTr="002F01ED">
        <w:trPr>
          <w:gridBefore w:val="1"/>
          <w:wBefore w:w="30" w:type="dxa"/>
          <w:trHeight w:val="438"/>
        </w:trPr>
        <w:tc>
          <w:tcPr>
            <w:tcW w:w="2230" w:type="dxa"/>
            <w:tcBorders>
              <w:top w:val="dotted" w:sz="4" w:space="0" w:color="D9D9D9"/>
              <w:left w:val="dotted" w:sz="4" w:space="0" w:color="D9D9D9"/>
              <w:bottom w:val="dotted" w:sz="4" w:space="0" w:color="D9D9D9"/>
              <w:right w:val="dotted" w:sz="4" w:space="0" w:color="D9D9D9"/>
            </w:tcBorders>
          </w:tcPr>
          <w:p w14:paraId="0884F065" w14:textId="77777777" w:rsidR="00275F4B" w:rsidRPr="00275F4B" w:rsidRDefault="00275F4B" w:rsidP="00275F4B">
            <w:pPr>
              <w:outlineLvl w:val="0"/>
            </w:pPr>
            <w:bookmarkStart w:id="754" w:name="_Toc142606812"/>
            <w:r w:rsidRPr="00275F4B">
              <w:t>18 01 01</w:t>
            </w:r>
            <w:bookmarkEnd w:id="754"/>
          </w:p>
        </w:tc>
        <w:tc>
          <w:tcPr>
            <w:tcW w:w="6985" w:type="dxa"/>
            <w:gridSpan w:val="2"/>
            <w:tcBorders>
              <w:top w:val="dotted" w:sz="4" w:space="0" w:color="D9D9D9"/>
              <w:left w:val="dotted" w:sz="4" w:space="0" w:color="D9D9D9"/>
              <w:bottom w:val="dotted" w:sz="4" w:space="0" w:color="D9D9D9"/>
              <w:right w:val="dotted" w:sz="4" w:space="0" w:color="D9D9D9"/>
            </w:tcBorders>
          </w:tcPr>
          <w:p w14:paraId="6F0700B2" w14:textId="77777777" w:rsidR="00275F4B" w:rsidRPr="00275F4B" w:rsidRDefault="00275F4B" w:rsidP="00275F4B">
            <w:pPr>
              <w:outlineLvl w:val="0"/>
            </w:pPr>
            <w:bookmarkStart w:id="755" w:name="_Toc142606813"/>
            <w:proofErr w:type="spellStart"/>
            <w:r w:rsidRPr="00275F4B">
              <w:t>Остри</w:t>
            </w:r>
            <w:proofErr w:type="spellEnd"/>
            <w:r w:rsidRPr="00275F4B">
              <w:t xml:space="preserve"> </w:t>
            </w:r>
            <w:proofErr w:type="spellStart"/>
            <w:r w:rsidRPr="00275F4B">
              <w:t>предмети</w:t>
            </w:r>
            <w:bookmarkEnd w:id="755"/>
            <w:proofErr w:type="spellEnd"/>
          </w:p>
        </w:tc>
      </w:tr>
    </w:tbl>
    <w:p w14:paraId="3807E4BD" w14:textId="77777777" w:rsidR="00275F4B" w:rsidRPr="00275F4B" w:rsidRDefault="00275F4B" w:rsidP="00275F4B">
      <w:pPr>
        <w:outlineLvl w:val="0"/>
      </w:pPr>
    </w:p>
    <w:p w14:paraId="21DEEEBE" w14:textId="1F12E382" w:rsidR="00275F4B" w:rsidRDefault="00275F4B" w:rsidP="00275F4B">
      <w:pPr>
        <w:outlineLvl w:val="0"/>
      </w:pPr>
      <w:bookmarkStart w:id="756" w:name="_Toc142606814"/>
      <w:proofErr w:type="spellStart"/>
      <w:r w:rsidRPr="00275F4B">
        <w:t>Количината</w:t>
      </w:r>
      <w:proofErr w:type="spellEnd"/>
      <w:r w:rsidRPr="00275F4B">
        <w:t xml:space="preserve"> </w:t>
      </w:r>
      <w:proofErr w:type="spellStart"/>
      <w:r w:rsidRPr="00275F4B">
        <w:t>на</w:t>
      </w:r>
      <w:proofErr w:type="spellEnd"/>
      <w:r w:rsidRPr="00275F4B">
        <w:t xml:space="preserve"> </w:t>
      </w:r>
      <w:proofErr w:type="spellStart"/>
      <w:r w:rsidRPr="00275F4B">
        <w:t>создадениот</w:t>
      </w:r>
      <w:proofErr w:type="spellEnd"/>
      <w:r w:rsidRPr="00275F4B">
        <w:t xml:space="preserve"> </w:t>
      </w:r>
      <w:proofErr w:type="spellStart"/>
      <w:r w:rsidRPr="00275F4B">
        <w:t>медицински</w:t>
      </w:r>
      <w:proofErr w:type="spellEnd"/>
      <w:r w:rsidRPr="00275F4B">
        <w:t xml:space="preserve"> </w:t>
      </w:r>
      <w:proofErr w:type="spellStart"/>
      <w:r w:rsidRPr="00275F4B">
        <w:t>отпад</w:t>
      </w:r>
      <w:proofErr w:type="spellEnd"/>
      <w:r w:rsidRPr="00275F4B">
        <w:t xml:space="preserve"> </w:t>
      </w:r>
      <w:proofErr w:type="spellStart"/>
      <w:r w:rsidRPr="00275F4B">
        <w:t>во</w:t>
      </w:r>
      <w:proofErr w:type="spellEnd"/>
      <w:r w:rsidRPr="00275F4B">
        <w:t xml:space="preserve"> </w:t>
      </w:r>
      <w:proofErr w:type="spellStart"/>
      <w:r w:rsidRPr="00275F4B">
        <w:t>периодот</w:t>
      </w:r>
      <w:proofErr w:type="spellEnd"/>
      <w:r w:rsidRPr="00275F4B">
        <w:t xml:space="preserve"> </w:t>
      </w:r>
      <w:proofErr w:type="spellStart"/>
      <w:r w:rsidRPr="00275F4B">
        <w:t>од</w:t>
      </w:r>
      <w:proofErr w:type="spellEnd"/>
      <w:r w:rsidRPr="00275F4B">
        <w:t xml:space="preserve"> 2010 </w:t>
      </w:r>
      <w:proofErr w:type="spellStart"/>
      <w:r w:rsidRPr="00275F4B">
        <w:t>до</w:t>
      </w:r>
      <w:proofErr w:type="spellEnd"/>
      <w:r w:rsidRPr="00275F4B">
        <w:t xml:space="preserve"> 2019 </w:t>
      </w:r>
      <w:proofErr w:type="spellStart"/>
      <w:r w:rsidRPr="00275F4B">
        <w:t>година</w:t>
      </w:r>
      <w:proofErr w:type="spellEnd"/>
      <w:r w:rsidRPr="00275F4B">
        <w:t xml:space="preserve"> </w:t>
      </w:r>
      <w:proofErr w:type="spellStart"/>
      <w:r w:rsidRPr="00275F4B">
        <w:t>бележи</w:t>
      </w:r>
      <w:proofErr w:type="spellEnd"/>
      <w:r w:rsidRPr="00275F4B">
        <w:t xml:space="preserve"> </w:t>
      </w:r>
      <w:proofErr w:type="spellStart"/>
      <w:r w:rsidRPr="00275F4B">
        <w:t>постепено</w:t>
      </w:r>
      <w:proofErr w:type="spellEnd"/>
      <w:r w:rsidRPr="00275F4B">
        <w:t xml:space="preserve"> </w:t>
      </w:r>
      <w:proofErr w:type="spellStart"/>
      <w:r w:rsidRPr="00275F4B">
        <w:t>зголемување</w:t>
      </w:r>
      <w:proofErr w:type="spellEnd"/>
      <w:r w:rsidRPr="00275F4B">
        <w:t xml:space="preserve">. </w:t>
      </w:r>
      <w:proofErr w:type="spellStart"/>
      <w:r w:rsidRPr="00275F4B">
        <w:t>Согласно</w:t>
      </w:r>
      <w:proofErr w:type="spellEnd"/>
      <w:r w:rsidRPr="00275F4B">
        <w:t xml:space="preserve"> </w:t>
      </w:r>
      <w:proofErr w:type="spellStart"/>
      <w:r w:rsidRPr="00275F4B">
        <w:t>доставените</w:t>
      </w:r>
      <w:proofErr w:type="spellEnd"/>
      <w:r w:rsidRPr="00275F4B">
        <w:t xml:space="preserve"> </w:t>
      </w:r>
      <w:proofErr w:type="spellStart"/>
      <w:r w:rsidRPr="00275F4B">
        <w:t>податоци</w:t>
      </w:r>
      <w:proofErr w:type="spellEnd"/>
      <w:r w:rsidRPr="00275F4B">
        <w:t xml:space="preserve">, </w:t>
      </w:r>
      <w:proofErr w:type="spellStart"/>
      <w:r w:rsidRPr="00275F4B">
        <w:t>количината</w:t>
      </w:r>
      <w:proofErr w:type="spellEnd"/>
      <w:r w:rsidRPr="00275F4B">
        <w:t xml:space="preserve"> </w:t>
      </w:r>
      <w:proofErr w:type="spellStart"/>
      <w:r w:rsidRPr="00275F4B">
        <w:t>на</w:t>
      </w:r>
      <w:proofErr w:type="spellEnd"/>
      <w:r w:rsidRPr="00275F4B">
        <w:t xml:space="preserve"> </w:t>
      </w:r>
      <w:proofErr w:type="spellStart"/>
      <w:r w:rsidRPr="00275F4B">
        <w:t>пријавениот</w:t>
      </w:r>
      <w:proofErr w:type="spellEnd"/>
      <w:r w:rsidRPr="00275F4B">
        <w:t xml:space="preserve"> </w:t>
      </w:r>
      <w:proofErr w:type="spellStart"/>
      <w:r w:rsidRPr="00275F4B">
        <w:t>создаден</w:t>
      </w:r>
      <w:proofErr w:type="spellEnd"/>
      <w:r w:rsidRPr="00275F4B">
        <w:t xml:space="preserve"> </w:t>
      </w:r>
      <w:proofErr w:type="spellStart"/>
      <w:r w:rsidRPr="00275F4B">
        <w:t>медицински</w:t>
      </w:r>
      <w:proofErr w:type="spellEnd"/>
      <w:r w:rsidRPr="00275F4B">
        <w:t xml:space="preserve"> </w:t>
      </w:r>
      <w:proofErr w:type="spellStart"/>
      <w:r w:rsidRPr="00275F4B">
        <w:t>отпад</w:t>
      </w:r>
      <w:proofErr w:type="spellEnd"/>
      <w:r w:rsidRPr="00275F4B">
        <w:t xml:space="preserve"> </w:t>
      </w:r>
      <w:proofErr w:type="spellStart"/>
      <w:r w:rsidRPr="00275F4B">
        <w:t>за</w:t>
      </w:r>
      <w:proofErr w:type="spellEnd"/>
      <w:r w:rsidRPr="00275F4B">
        <w:t xml:space="preserve"> 2019 </w:t>
      </w:r>
      <w:proofErr w:type="spellStart"/>
      <w:r w:rsidRPr="00275F4B">
        <w:t>година</w:t>
      </w:r>
      <w:proofErr w:type="spellEnd"/>
      <w:r w:rsidRPr="00275F4B">
        <w:t xml:space="preserve"> </w:t>
      </w:r>
      <w:proofErr w:type="spellStart"/>
      <w:r w:rsidRPr="00275F4B">
        <w:t>изнесува</w:t>
      </w:r>
      <w:proofErr w:type="spellEnd"/>
      <w:r w:rsidRPr="00275F4B">
        <w:t xml:space="preserve"> 817,82 </w:t>
      </w:r>
      <w:proofErr w:type="spellStart"/>
      <w:r w:rsidRPr="00275F4B">
        <w:t>тони</w:t>
      </w:r>
      <w:proofErr w:type="spellEnd"/>
      <w:r w:rsidRPr="00275F4B">
        <w:t xml:space="preserve">, </w:t>
      </w:r>
      <w:proofErr w:type="spellStart"/>
      <w:r w:rsidRPr="00275F4B">
        <w:t>споредбено</w:t>
      </w:r>
      <w:proofErr w:type="spellEnd"/>
      <w:r w:rsidRPr="00275F4B">
        <w:t xml:space="preserve"> </w:t>
      </w:r>
      <w:proofErr w:type="spellStart"/>
      <w:r w:rsidRPr="00275F4B">
        <w:t>со</w:t>
      </w:r>
      <w:proofErr w:type="spellEnd"/>
      <w:r w:rsidRPr="00275F4B">
        <w:t xml:space="preserve"> 2010 </w:t>
      </w:r>
      <w:proofErr w:type="spellStart"/>
      <w:r w:rsidRPr="00275F4B">
        <w:t>година</w:t>
      </w:r>
      <w:proofErr w:type="spellEnd"/>
      <w:r w:rsidRPr="00275F4B">
        <w:t xml:space="preserve">, </w:t>
      </w:r>
      <w:proofErr w:type="spellStart"/>
      <w:r w:rsidRPr="00275F4B">
        <w:t>каде</w:t>
      </w:r>
      <w:proofErr w:type="spellEnd"/>
      <w:r w:rsidRPr="00275F4B">
        <w:t xml:space="preserve"> </w:t>
      </w:r>
      <w:proofErr w:type="spellStart"/>
      <w:r w:rsidRPr="00275F4B">
        <w:t>количината</w:t>
      </w:r>
      <w:proofErr w:type="spellEnd"/>
      <w:r w:rsidRPr="00275F4B">
        <w:t xml:space="preserve"> </w:t>
      </w:r>
      <w:proofErr w:type="spellStart"/>
      <w:r w:rsidRPr="00275F4B">
        <w:t>на</w:t>
      </w:r>
      <w:proofErr w:type="spellEnd"/>
      <w:r w:rsidRPr="00275F4B">
        <w:t xml:space="preserve"> </w:t>
      </w:r>
      <w:proofErr w:type="spellStart"/>
      <w:r w:rsidRPr="00275F4B">
        <w:t>создадениот</w:t>
      </w:r>
      <w:proofErr w:type="spellEnd"/>
      <w:r w:rsidRPr="00275F4B">
        <w:t xml:space="preserve"> </w:t>
      </w:r>
      <w:proofErr w:type="spellStart"/>
      <w:r w:rsidRPr="00275F4B">
        <w:t>медицински</w:t>
      </w:r>
      <w:proofErr w:type="spellEnd"/>
      <w:r w:rsidRPr="00275F4B">
        <w:t xml:space="preserve"> </w:t>
      </w:r>
      <w:proofErr w:type="spellStart"/>
      <w:r w:rsidRPr="00275F4B">
        <w:t>отпад</w:t>
      </w:r>
      <w:proofErr w:type="spellEnd"/>
      <w:r w:rsidRPr="00275F4B">
        <w:t xml:space="preserve"> </w:t>
      </w:r>
      <w:proofErr w:type="spellStart"/>
      <w:r w:rsidRPr="00275F4B">
        <w:t>изнесувала</w:t>
      </w:r>
      <w:proofErr w:type="spellEnd"/>
      <w:r w:rsidRPr="00275F4B">
        <w:t xml:space="preserve"> 195,6 </w:t>
      </w:r>
      <w:proofErr w:type="spellStart"/>
      <w:r w:rsidRPr="00275F4B">
        <w:t>тони</w:t>
      </w:r>
      <w:proofErr w:type="spellEnd"/>
      <w:r w:rsidRPr="00275F4B">
        <w:t xml:space="preserve">, </w:t>
      </w:r>
      <w:proofErr w:type="spellStart"/>
      <w:r w:rsidRPr="00275F4B">
        <w:t>што</w:t>
      </w:r>
      <w:proofErr w:type="spellEnd"/>
      <w:r w:rsidRPr="00275F4B">
        <w:t xml:space="preserve"> </w:t>
      </w:r>
      <w:proofErr w:type="spellStart"/>
      <w:r w:rsidRPr="00275F4B">
        <w:t>значи</w:t>
      </w:r>
      <w:proofErr w:type="spellEnd"/>
      <w:r w:rsidRPr="00275F4B">
        <w:t xml:space="preserve"> </w:t>
      </w:r>
      <w:proofErr w:type="spellStart"/>
      <w:r w:rsidRPr="00275F4B">
        <w:t>дека</w:t>
      </w:r>
      <w:proofErr w:type="spellEnd"/>
      <w:r w:rsidRPr="00275F4B">
        <w:t xml:space="preserve"> </w:t>
      </w:r>
      <w:proofErr w:type="spellStart"/>
      <w:r w:rsidRPr="00275F4B">
        <w:t>количината</w:t>
      </w:r>
      <w:proofErr w:type="spellEnd"/>
      <w:r w:rsidRPr="00275F4B">
        <w:t xml:space="preserve"> </w:t>
      </w:r>
      <w:proofErr w:type="spellStart"/>
      <w:r w:rsidRPr="00275F4B">
        <w:t>на</w:t>
      </w:r>
      <w:proofErr w:type="spellEnd"/>
      <w:r w:rsidRPr="00275F4B">
        <w:t xml:space="preserve"> </w:t>
      </w:r>
      <w:proofErr w:type="spellStart"/>
      <w:r w:rsidRPr="00275F4B">
        <w:t>создаден</w:t>
      </w:r>
      <w:proofErr w:type="spellEnd"/>
      <w:r w:rsidRPr="00275F4B">
        <w:t xml:space="preserve"> </w:t>
      </w:r>
      <w:proofErr w:type="spellStart"/>
      <w:r w:rsidRPr="00275F4B">
        <w:t>отпад</w:t>
      </w:r>
      <w:proofErr w:type="spellEnd"/>
      <w:r w:rsidRPr="00275F4B">
        <w:t xml:space="preserve"> </w:t>
      </w:r>
      <w:proofErr w:type="spellStart"/>
      <w:r w:rsidRPr="00275F4B">
        <w:t>се</w:t>
      </w:r>
      <w:proofErr w:type="spellEnd"/>
      <w:r w:rsidRPr="00275F4B">
        <w:t xml:space="preserve"> </w:t>
      </w:r>
      <w:proofErr w:type="spellStart"/>
      <w:r w:rsidRPr="00275F4B">
        <w:t>зголемила</w:t>
      </w:r>
      <w:proofErr w:type="spellEnd"/>
      <w:r w:rsidRPr="00275F4B">
        <w:t xml:space="preserve"> </w:t>
      </w:r>
      <w:proofErr w:type="spellStart"/>
      <w:r w:rsidRPr="00275F4B">
        <w:t>за</w:t>
      </w:r>
      <w:proofErr w:type="spellEnd"/>
      <w:r w:rsidRPr="00275F4B">
        <w:t xml:space="preserve"> 4 </w:t>
      </w:r>
      <w:proofErr w:type="spellStart"/>
      <w:r w:rsidRPr="00275F4B">
        <w:t>пати</w:t>
      </w:r>
      <w:proofErr w:type="spellEnd"/>
      <w:r w:rsidRPr="00275F4B">
        <w:t xml:space="preserve">. </w:t>
      </w:r>
      <w:proofErr w:type="spellStart"/>
      <w:r w:rsidRPr="00275F4B">
        <w:t>Од</w:t>
      </w:r>
      <w:proofErr w:type="spellEnd"/>
      <w:r w:rsidRPr="00275F4B">
        <w:t xml:space="preserve"> </w:t>
      </w:r>
      <w:proofErr w:type="spellStart"/>
      <w:r w:rsidRPr="00275F4B">
        <w:t>ова</w:t>
      </w:r>
      <w:proofErr w:type="spellEnd"/>
      <w:r w:rsidRPr="00275F4B">
        <w:t xml:space="preserve"> </w:t>
      </w:r>
      <w:proofErr w:type="spellStart"/>
      <w:r w:rsidRPr="00275F4B">
        <w:t>може</w:t>
      </w:r>
      <w:proofErr w:type="spellEnd"/>
      <w:r w:rsidRPr="00275F4B">
        <w:t xml:space="preserve"> </w:t>
      </w:r>
      <w:proofErr w:type="spellStart"/>
      <w:r w:rsidRPr="00275F4B">
        <w:t>да</w:t>
      </w:r>
      <w:proofErr w:type="spellEnd"/>
      <w:r w:rsidRPr="00275F4B">
        <w:t xml:space="preserve"> </w:t>
      </w:r>
      <w:proofErr w:type="spellStart"/>
      <w:r w:rsidRPr="00275F4B">
        <w:t>се</w:t>
      </w:r>
      <w:proofErr w:type="spellEnd"/>
      <w:r w:rsidRPr="00275F4B">
        <w:t xml:space="preserve"> </w:t>
      </w:r>
      <w:proofErr w:type="spellStart"/>
      <w:r w:rsidRPr="00275F4B">
        <w:t>заклучи</w:t>
      </w:r>
      <w:proofErr w:type="spellEnd"/>
      <w:r w:rsidRPr="00275F4B">
        <w:t xml:space="preserve"> </w:t>
      </w:r>
      <w:proofErr w:type="spellStart"/>
      <w:r w:rsidRPr="00275F4B">
        <w:t>дека</w:t>
      </w:r>
      <w:proofErr w:type="spellEnd"/>
      <w:r w:rsidRPr="00275F4B">
        <w:t xml:space="preserve"> </w:t>
      </w:r>
      <w:proofErr w:type="spellStart"/>
      <w:r w:rsidRPr="00275F4B">
        <w:t>се</w:t>
      </w:r>
      <w:proofErr w:type="spellEnd"/>
      <w:r w:rsidRPr="00275F4B">
        <w:t xml:space="preserve"> </w:t>
      </w:r>
      <w:proofErr w:type="spellStart"/>
      <w:r w:rsidRPr="00275F4B">
        <w:t>зголемил</w:t>
      </w:r>
      <w:proofErr w:type="spellEnd"/>
      <w:r w:rsidRPr="00275F4B">
        <w:t xml:space="preserve"> и </w:t>
      </w:r>
      <w:proofErr w:type="spellStart"/>
      <w:r w:rsidRPr="00275F4B">
        <w:t>бројот</w:t>
      </w:r>
      <w:proofErr w:type="spellEnd"/>
      <w:r w:rsidRPr="00275F4B">
        <w:t xml:space="preserve"> </w:t>
      </w:r>
      <w:proofErr w:type="spellStart"/>
      <w:r w:rsidRPr="00275F4B">
        <w:t>на</w:t>
      </w:r>
      <w:proofErr w:type="spellEnd"/>
      <w:r w:rsidRPr="00275F4B">
        <w:t xml:space="preserve"> </w:t>
      </w:r>
      <w:proofErr w:type="spellStart"/>
      <w:r w:rsidRPr="00275F4B">
        <w:t>создавачите</w:t>
      </w:r>
      <w:proofErr w:type="spellEnd"/>
      <w:r w:rsidRPr="00275F4B">
        <w:t xml:space="preserve"> </w:t>
      </w:r>
      <w:proofErr w:type="spellStart"/>
      <w:r w:rsidRPr="00275F4B">
        <w:t>на</w:t>
      </w:r>
      <w:proofErr w:type="spellEnd"/>
      <w:r w:rsidRPr="00275F4B">
        <w:t xml:space="preserve"> </w:t>
      </w:r>
      <w:proofErr w:type="spellStart"/>
      <w:r w:rsidRPr="00275F4B">
        <w:t>опасен</w:t>
      </w:r>
      <w:proofErr w:type="spellEnd"/>
      <w:r w:rsidRPr="00275F4B">
        <w:t xml:space="preserve"> </w:t>
      </w:r>
      <w:proofErr w:type="spellStart"/>
      <w:r w:rsidRPr="00275F4B">
        <w:t>медицински</w:t>
      </w:r>
      <w:proofErr w:type="spellEnd"/>
      <w:r w:rsidRPr="00275F4B">
        <w:t xml:space="preserve"> </w:t>
      </w:r>
      <w:proofErr w:type="spellStart"/>
      <w:r w:rsidRPr="00275F4B">
        <w:t>отпад</w:t>
      </w:r>
      <w:proofErr w:type="spellEnd"/>
      <w:r w:rsidRPr="00275F4B">
        <w:t xml:space="preserve">, </w:t>
      </w:r>
      <w:proofErr w:type="spellStart"/>
      <w:r w:rsidRPr="00275F4B">
        <w:t>кои</w:t>
      </w:r>
      <w:proofErr w:type="spellEnd"/>
      <w:r w:rsidRPr="00275F4B">
        <w:t xml:space="preserve"> </w:t>
      </w:r>
      <w:proofErr w:type="spellStart"/>
      <w:r w:rsidRPr="00275F4B">
        <w:t>согласно</w:t>
      </w:r>
      <w:proofErr w:type="spellEnd"/>
      <w:r w:rsidRPr="00275F4B">
        <w:t xml:space="preserve"> </w:t>
      </w:r>
      <w:proofErr w:type="spellStart"/>
      <w:r w:rsidRPr="00275F4B">
        <w:t>регулативата</w:t>
      </w:r>
      <w:proofErr w:type="spellEnd"/>
      <w:r w:rsidRPr="00275F4B">
        <w:t xml:space="preserve"> </w:t>
      </w:r>
      <w:proofErr w:type="spellStart"/>
      <w:r w:rsidRPr="00275F4B">
        <w:t>во</w:t>
      </w:r>
      <w:proofErr w:type="spellEnd"/>
      <w:r w:rsidRPr="00275F4B">
        <w:t xml:space="preserve"> </w:t>
      </w:r>
      <w:proofErr w:type="spellStart"/>
      <w:r w:rsidRPr="00275F4B">
        <w:t>областа</w:t>
      </w:r>
      <w:proofErr w:type="spellEnd"/>
      <w:r w:rsidRPr="00275F4B">
        <w:t xml:space="preserve"> </w:t>
      </w:r>
      <w:proofErr w:type="spellStart"/>
      <w:r w:rsidRPr="00275F4B">
        <w:t>на</w:t>
      </w:r>
      <w:proofErr w:type="spellEnd"/>
      <w:r w:rsidRPr="00275F4B">
        <w:t xml:space="preserve"> </w:t>
      </w:r>
      <w:proofErr w:type="spellStart"/>
      <w:r w:rsidRPr="00275F4B">
        <w:t>управување</w:t>
      </w:r>
      <w:proofErr w:type="spellEnd"/>
      <w:r w:rsidRPr="00275F4B">
        <w:t xml:space="preserve"> </w:t>
      </w:r>
      <w:proofErr w:type="spellStart"/>
      <w:r w:rsidRPr="00275F4B">
        <w:t>со</w:t>
      </w:r>
      <w:proofErr w:type="spellEnd"/>
      <w:r w:rsidRPr="00275F4B">
        <w:t xml:space="preserve"> </w:t>
      </w:r>
      <w:proofErr w:type="spellStart"/>
      <w:r w:rsidRPr="00275F4B">
        <w:t>медицински</w:t>
      </w:r>
      <w:proofErr w:type="spellEnd"/>
      <w:r w:rsidRPr="00275F4B">
        <w:t xml:space="preserve"> </w:t>
      </w:r>
      <w:proofErr w:type="spellStart"/>
      <w:r w:rsidRPr="00275F4B">
        <w:t>отпад</w:t>
      </w:r>
      <w:proofErr w:type="spellEnd"/>
      <w:r w:rsidRPr="00275F4B">
        <w:t xml:space="preserve"> </w:t>
      </w:r>
      <w:proofErr w:type="spellStart"/>
      <w:r w:rsidRPr="00275F4B">
        <w:t>се</w:t>
      </w:r>
      <w:proofErr w:type="spellEnd"/>
      <w:r w:rsidRPr="00275F4B">
        <w:t xml:space="preserve"> </w:t>
      </w:r>
      <w:proofErr w:type="spellStart"/>
      <w:r w:rsidRPr="00275F4B">
        <w:t>обврзани</w:t>
      </w:r>
      <w:proofErr w:type="spellEnd"/>
      <w:r w:rsidRPr="00275F4B">
        <w:t xml:space="preserve"> </w:t>
      </w:r>
      <w:proofErr w:type="spellStart"/>
      <w:r w:rsidRPr="00275F4B">
        <w:t>да</w:t>
      </w:r>
      <w:proofErr w:type="spellEnd"/>
      <w:r w:rsidRPr="00275F4B">
        <w:t xml:space="preserve"> </w:t>
      </w:r>
      <w:proofErr w:type="spellStart"/>
      <w:r w:rsidRPr="00275F4B">
        <w:t>доставуваат</w:t>
      </w:r>
      <w:proofErr w:type="spellEnd"/>
      <w:r w:rsidRPr="00275F4B">
        <w:t xml:space="preserve"> </w:t>
      </w:r>
      <w:proofErr w:type="spellStart"/>
      <w:r w:rsidRPr="00275F4B">
        <w:t>извештај</w:t>
      </w:r>
      <w:proofErr w:type="spellEnd"/>
      <w:r w:rsidRPr="00275F4B">
        <w:t xml:space="preserve"> </w:t>
      </w:r>
      <w:proofErr w:type="spellStart"/>
      <w:r w:rsidRPr="00275F4B">
        <w:t>еднаш</w:t>
      </w:r>
      <w:proofErr w:type="spellEnd"/>
      <w:r w:rsidRPr="00275F4B">
        <w:t xml:space="preserve"> </w:t>
      </w:r>
      <w:proofErr w:type="spellStart"/>
      <w:r w:rsidRPr="00275F4B">
        <w:t>годишно</w:t>
      </w:r>
      <w:proofErr w:type="spellEnd"/>
      <w:r w:rsidRPr="00275F4B">
        <w:t xml:space="preserve"> </w:t>
      </w:r>
      <w:proofErr w:type="spellStart"/>
      <w:r w:rsidRPr="00275F4B">
        <w:t>за</w:t>
      </w:r>
      <w:proofErr w:type="spellEnd"/>
      <w:r w:rsidRPr="00275F4B">
        <w:t xml:space="preserve"> </w:t>
      </w:r>
      <w:proofErr w:type="spellStart"/>
      <w:r w:rsidRPr="00275F4B">
        <w:t>постапување</w:t>
      </w:r>
      <w:proofErr w:type="spellEnd"/>
      <w:r w:rsidRPr="00275F4B">
        <w:t xml:space="preserve"> </w:t>
      </w:r>
      <w:proofErr w:type="spellStart"/>
      <w:r w:rsidRPr="00275F4B">
        <w:t>со</w:t>
      </w:r>
      <w:proofErr w:type="spellEnd"/>
      <w:r w:rsidRPr="00275F4B">
        <w:t xml:space="preserve"> </w:t>
      </w:r>
      <w:proofErr w:type="spellStart"/>
      <w:r w:rsidRPr="00275F4B">
        <w:t>отпадот</w:t>
      </w:r>
      <w:proofErr w:type="spellEnd"/>
      <w:r w:rsidRPr="00275F4B">
        <w:t xml:space="preserve">. </w:t>
      </w:r>
      <w:proofErr w:type="spellStart"/>
      <w:r w:rsidRPr="00275F4B">
        <w:t>Според</w:t>
      </w:r>
      <w:proofErr w:type="spellEnd"/>
      <w:r w:rsidRPr="00275F4B">
        <w:t xml:space="preserve"> </w:t>
      </w:r>
      <w:proofErr w:type="spellStart"/>
      <w:r w:rsidRPr="00275F4B">
        <w:t>доставените</w:t>
      </w:r>
      <w:proofErr w:type="spellEnd"/>
      <w:r w:rsidRPr="00275F4B">
        <w:t xml:space="preserve"> </w:t>
      </w:r>
      <w:proofErr w:type="spellStart"/>
      <w:r w:rsidRPr="00275F4B">
        <w:t>извештаи</w:t>
      </w:r>
      <w:proofErr w:type="spellEnd"/>
      <w:r w:rsidRPr="00275F4B">
        <w:t xml:space="preserve"> </w:t>
      </w:r>
      <w:proofErr w:type="spellStart"/>
      <w:r w:rsidRPr="00275F4B">
        <w:t>за</w:t>
      </w:r>
      <w:proofErr w:type="spellEnd"/>
      <w:r w:rsidRPr="00275F4B">
        <w:t xml:space="preserve"> 2019 </w:t>
      </w:r>
      <w:proofErr w:type="spellStart"/>
      <w:r w:rsidRPr="00275F4B">
        <w:t>година</w:t>
      </w:r>
      <w:proofErr w:type="spellEnd"/>
      <w:r w:rsidRPr="00275F4B">
        <w:t xml:space="preserve"> </w:t>
      </w:r>
      <w:proofErr w:type="spellStart"/>
      <w:r w:rsidRPr="00275F4B">
        <w:t>за</w:t>
      </w:r>
      <w:proofErr w:type="spellEnd"/>
      <w:r w:rsidRPr="00275F4B">
        <w:t xml:space="preserve"> </w:t>
      </w:r>
      <w:proofErr w:type="spellStart"/>
      <w:r w:rsidRPr="00275F4B">
        <w:t>понатамошно</w:t>
      </w:r>
      <w:proofErr w:type="spellEnd"/>
      <w:r w:rsidRPr="00275F4B">
        <w:t xml:space="preserve"> </w:t>
      </w:r>
      <w:proofErr w:type="spellStart"/>
      <w:r w:rsidRPr="00275F4B">
        <w:t>постапување</w:t>
      </w:r>
      <w:proofErr w:type="spellEnd"/>
      <w:r w:rsidRPr="00275F4B">
        <w:t xml:space="preserve"> </w:t>
      </w:r>
      <w:proofErr w:type="spellStart"/>
      <w:r w:rsidRPr="00275F4B">
        <w:t>со</w:t>
      </w:r>
      <w:proofErr w:type="spellEnd"/>
      <w:r w:rsidRPr="00275F4B">
        <w:t xml:space="preserve"> </w:t>
      </w:r>
      <w:proofErr w:type="spellStart"/>
      <w:r w:rsidRPr="00275F4B">
        <w:t>медицински</w:t>
      </w:r>
      <w:proofErr w:type="spellEnd"/>
      <w:r w:rsidRPr="00275F4B">
        <w:t xml:space="preserve"> </w:t>
      </w:r>
      <w:proofErr w:type="spellStart"/>
      <w:r w:rsidRPr="00275F4B">
        <w:t>отпад</w:t>
      </w:r>
      <w:proofErr w:type="spellEnd"/>
      <w:r w:rsidRPr="00275F4B">
        <w:t xml:space="preserve">, </w:t>
      </w:r>
      <w:proofErr w:type="spellStart"/>
      <w:r w:rsidRPr="00275F4B">
        <w:t>количината</w:t>
      </w:r>
      <w:proofErr w:type="spellEnd"/>
      <w:r w:rsidRPr="00275F4B">
        <w:t xml:space="preserve"> </w:t>
      </w:r>
      <w:proofErr w:type="spellStart"/>
      <w:r w:rsidRPr="00275F4B">
        <w:t>на</w:t>
      </w:r>
      <w:proofErr w:type="spellEnd"/>
      <w:r w:rsidRPr="00275F4B">
        <w:t xml:space="preserve"> </w:t>
      </w:r>
      <w:proofErr w:type="spellStart"/>
      <w:r w:rsidRPr="00275F4B">
        <w:t>медицински</w:t>
      </w:r>
      <w:proofErr w:type="spellEnd"/>
      <w:r w:rsidRPr="00275F4B">
        <w:t xml:space="preserve"> </w:t>
      </w:r>
      <w:proofErr w:type="spellStart"/>
      <w:r w:rsidRPr="00275F4B">
        <w:t>отпад</w:t>
      </w:r>
      <w:proofErr w:type="spellEnd"/>
      <w:r w:rsidRPr="00275F4B">
        <w:t xml:space="preserve"> </w:t>
      </w:r>
      <w:proofErr w:type="spellStart"/>
      <w:r w:rsidRPr="00275F4B">
        <w:t>предаден</w:t>
      </w:r>
      <w:proofErr w:type="spellEnd"/>
      <w:r w:rsidRPr="00275F4B">
        <w:t xml:space="preserve"> </w:t>
      </w:r>
      <w:proofErr w:type="spellStart"/>
      <w:r w:rsidRPr="00275F4B">
        <w:t>на</w:t>
      </w:r>
      <w:proofErr w:type="spellEnd"/>
      <w:r w:rsidRPr="00275F4B">
        <w:t xml:space="preserve"> </w:t>
      </w:r>
      <w:proofErr w:type="spellStart"/>
      <w:r w:rsidRPr="00275F4B">
        <w:t>други</w:t>
      </w:r>
      <w:proofErr w:type="spellEnd"/>
      <w:r w:rsidRPr="00275F4B">
        <w:t xml:space="preserve"> </w:t>
      </w:r>
      <w:proofErr w:type="spellStart"/>
      <w:r w:rsidRPr="00275F4B">
        <w:t>лица</w:t>
      </w:r>
      <w:proofErr w:type="spellEnd"/>
      <w:r w:rsidRPr="00275F4B">
        <w:t xml:space="preserve"> </w:t>
      </w:r>
      <w:proofErr w:type="spellStart"/>
      <w:r w:rsidRPr="00275F4B">
        <w:t>изнесува</w:t>
      </w:r>
      <w:proofErr w:type="spellEnd"/>
      <w:r w:rsidRPr="00275F4B">
        <w:t xml:space="preserve"> 802,78 </w:t>
      </w:r>
      <w:proofErr w:type="spellStart"/>
      <w:r w:rsidRPr="00275F4B">
        <w:t>тони</w:t>
      </w:r>
      <w:proofErr w:type="spellEnd"/>
      <w:r w:rsidRPr="00275F4B">
        <w:t xml:space="preserve">. </w:t>
      </w:r>
      <w:proofErr w:type="spellStart"/>
      <w:r w:rsidRPr="00275F4B">
        <w:t>Најголем</w:t>
      </w:r>
      <w:proofErr w:type="spellEnd"/>
      <w:r w:rsidRPr="00275F4B">
        <w:t xml:space="preserve"> </w:t>
      </w:r>
      <w:proofErr w:type="spellStart"/>
      <w:r w:rsidRPr="00275F4B">
        <w:t>дел</w:t>
      </w:r>
      <w:proofErr w:type="spellEnd"/>
      <w:r w:rsidRPr="00275F4B">
        <w:t xml:space="preserve"> </w:t>
      </w:r>
      <w:proofErr w:type="spellStart"/>
      <w:r w:rsidRPr="00275F4B">
        <w:t>од</w:t>
      </w:r>
      <w:proofErr w:type="spellEnd"/>
      <w:r w:rsidRPr="00275F4B">
        <w:t xml:space="preserve"> </w:t>
      </w:r>
      <w:proofErr w:type="spellStart"/>
      <w:r w:rsidRPr="00275F4B">
        <w:t>пријавената</w:t>
      </w:r>
      <w:proofErr w:type="spellEnd"/>
      <w:r w:rsidRPr="00275F4B">
        <w:t xml:space="preserve"> </w:t>
      </w:r>
      <w:proofErr w:type="spellStart"/>
      <w:r w:rsidRPr="00275F4B">
        <w:t>количина</w:t>
      </w:r>
      <w:proofErr w:type="spellEnd"/>
      <w:r w:rsidRPr="00275F4B">
        <w:t xml:space="preserve"> </w:t>
      </w:r>
      <w:proofErr w:type="spellStart"/>
      <w:r w:rsidRPr="00275F4B">
        <w:t>му</w:t>
      </w:r>
      <w:proofErr w:type="spellEnd"/>
      <w:r w:rsidRPr="00275F4B">
        <w:t xml:space="preserve"> </w:t>
      </w:r>
      <w:proofErr w:type="spellStart"/>
      <w:r w:rsidRPr="00275F4B">
        <w:t>припаѓа</w:t>
      </w:r>
      <w:proofErr w:type="spellEnd"/>
      <w:r w:rsidRPr="00275F4B">
        <w:t xml:space="preserve"> </w:t>
      </w:r>
      <w:proofErr w:type="spellStart"/>
      <w:r w:rsidRPr="00275F4B">
        <w:t>на</w:t>
      </w:r>
      <w:proofErr w:type="spellEnd"/>
      <w:r w:rsidRPr="00275F4B">
        <w:t xml:space="preserve"> </w:t>
      </w:r>
      <w:proofErr w:type="spellStart"/>
      <w:r w:rsidRPr="00275F4B">
        <w:t>инфективниот</w:t>
      </w:r>
      <w:proofErr w:type="spellEnd"/>
      <w:r w:rsidRPr="00275F4B">
        <w:t xml:space="preserve"> </w:t>
      </w:r>
      <w:proofErr w:type="spellStart"/>
      <w:r w:rsidRPr="00275F4B">
        <w:t>отпад</w:t>
      </w:r>
      <w:proofErr w:type="spellEnd"/>
      <w:r w:rsidRPr="00275F4B">
        <w:t xml:space="preserve"> (18 01 03*) </w:t>
      </w:r>
      <w:proofErr w:type="spellStart"/>
      <w:r w:rsidRPr="00275F4B">
        <w:t>со</w:t>
      </w:r>
      <w:proofErr w:type="spellEnd"/>
      <w:r w:rsidRPr="00275F4B">
        <w:t xml:space="preserve"> 707,49 </w:t>
      </w:r>
      <w:proofErr w:type="spellStart"/>
      <w:r w:rsidRPr="00275F4B">
        <w:t>тони</w:t>
      </w:r>
      <w:proofErr w:type="spellEnd"/>
      <w:r w:rsidRPr="00275F4B">
        <w:t xml:space="preserve">, </w:t>
      </w:r>
      <w:proofErr w:type="spellStart"/>
      <w:r w:rsidRPr="00275F4B">
        <w:t>потоа</w:t>
      </w:r>
      <w:proofErr w:type="spellEnd"/>
      <w:r w:rsidRPr="00275F4B">
        <w:t xml:space="preserve"> </w:t>
      </w:r>
      <w:proofErr w:type="spellStart"/>
      <w:r w:rsidRPr="00275F4B">
        <w:t>следуваат</w:t>
      </w:r>
      <w:proofErr w:type="spellEnd"/>
      <w:r w:rsidRPr="00275F4B">
        <w:t xml:space="preserve"> </w:t>
      </w:r>
      <w:proofErr w:type="spellStart"/>
      <w:r w:rsidRPr="00275F4B">
        <w:t>острите</w:t>
      </w:r>
      <w:proofErr w:type="spellEnd"/>
      <w:r w:rsidRPr="00275F4B">
        <w:t xml:space="preserve"> </w:t>
      </w:r>
      <w:proofErr w:type="spellStart"/>
      <w:r w:rsidRPr="00275F4B">
        <w:t>предмети</w:t>
      </w:r>
      <w:proofErr w:type="spellEnd"/>
      <w:r w:rsidRPr="00275F4B">
        <w:t xml:space="preserve"> (</w:t>
      </w:r>
      <w:proofErr w:type="spellStart"/>
      <w:r w:rsidRPr="00275F4B">
        <w:t>освен</w:t>
      </w:r>
      <w:proofErr w:type="spellEnd"/>
      <w:r w:rsidRPr="00275F4B">
        <w:t xml:space="preserve"> 1801 03) </w:t>
      </w:r>
      <w:proofErr w:type="spellStart"/>
      <w:r w:rsidRPr="00275F4B">
        <w:t>со</w:t>
      </w:r>
      <w:proofErr w:type="spellEnd"/>
      <w:r w:rsidRPr="00275F4B">
        <w:t xml:space="preserve"> 85,34 </w:t>
      </w:r>
      <w:proofErr w:type="spellStart"/>
      <w:r w:rsidRPr="00275F4B">
        <w:t>тони</w:t>
      </w:r>
      <w:proofErr w:type="spellEnd"/>
      <w:r w:rsidRPr="00275F4B">
        <w:t xml:space="preserve"> </w:t>
      </w:r>
      <w:proofErr w:type="spellStart"/>
      <w:r w:rsidRPr="00275F4B">
        <w:t>кои</w:t>
      </w:r>
      <w:proofErr w:type="spellEnd"/>
      <w:r w:rsidRPr="00275F4B">
        <w:t xml:space="preserve"> </w:t>
      </w:r>
      <w:proofErr w:type="spellStart"/>
      <w:r w:rsidRPr="00275F4B">
        <w:t>се</w:t>
      </w:r>
      <w:proofErr w:type="spellEnd"/>
      <w:r w:rsidRPr="00275F4B">
        <w:t xml:space="preserve"> </w:t>
      </w:r>
      <w:proofErr w:type="spellStart"/>
      <w:r w:rsidRPr="00275F4B">
        <w:t>сметаат</w:t>
      </w:r>
      <w:proofErr w:type="spellEnd"/>
      <w:r w:rsidRPr="00275F4B">
        <w:t xml:space="preserve"> </w:t>
      </w:r>
      <w:proofErr w:type="spellStart"/>
      <w:r w:rsidRPr="00275F4B">
        <w:t>како</w:t>
      </w:r>
      <w:proofErr w:type="spellEnd"/>
      <w:r w:rsidRPr="00275F4B">
        <w:t xml:space="preserve"> </w:t>
      </w:r>
      <w:proofErr w:type="spellStart"/>
      <w:r w:rsidRPr="00275F4B">
        <w:t>подгрупа</w:t>
      </w:r>
      <w:proofErr w:type="spellEnd"/>
      <w:r w:rsidRPr="00275F4B">
        <w:t xml:space="preserve"> </w:t>
      </w:r>
      <w:proofErr w:type="spellStart"/>
      <w:r w:rsidRPr="00275F4B">
        <w:t>на</w:t>
      </w:r>
      <w:proofErr w:type="spellEnd"/>
      <w:r w:rsidRPr="00275F4B">
        <w:t xml:space="preserve"> </w:t>
      </w:r>
      <w:proofErr w:type="spellStart"/>
      <w:r w:rsidRPr="00275F4B">
        <w:t>инфективен</w:t>
      </w:r>
      <w:proofErr w:type="spellEnd"/>
      <w:r w:rsidRPr="00275F4B">
        <w:t xml:space="preserve"> </w:t>
      </w:r>
      <w:proofErr w:type="spellStart"/>
      <w:r w:rsidRPr="00275F4B">
        <w:t>отпад</w:t>
      </w:r>
      <w:proofErr w:type="spellEnd"/>
      <w:r w:rsidRPr="00275F4B">
        <w:t xml:space="preserve">, </w:t>
      </w:r>
      <w:proofErr w:type="spellStart"/>
      <w:r w:rsidRPr="00275F4B">
        <w:t>делови</w:t>
      </w:r>
      <w:proofErr w:type="spellEnd"/>
      <w:r w:rsidRPr="00275F4B">
        <w:t xml:space="preserve"> </w:t>
      </w:r>
      <w:proofErr w:type="spellStart"/>
      <w:r w:rsidRPr="00275F4B">
        <w:t>од</w:t>
      </w:r>
      <w:proofErr w:type="spellEnd"/>
      <w:r w:rsidRPr="00275F4B">
        <w:t xml:space="preserve"> </w:t>
      </w:r>
      <w:proofErr w:type="spellStart"/>
      <w:r w:rsidRPr="00275F4B">
        <w:t>човечко</w:t>
      </w:r>
      <w:proofErr w:type="spellEnd"/>
      <w:r w:rsidRPr="00275F4B">
        <w:t xml:space="preserve"> </w:t>
      </w:r>
      <w:proofErr w:type="spellStart"/>
      <w:r w:rsidRPr="00275F4B">
        <w:t>тело</w:t>
      </w:r>
      <w:proofErr w:type="spellEnd"/>
      <w:r w:rsidRPr="00275F4B">
        <w:t xml:space="preserve"> и </w:t>
      </w:r>
      <w:proofErr w:type="spellStart"/>
      <w:r w:rsidRPr="00275F4B">
        <w:t>органи</w:t>
      </w:r>
      <w:proofErr w:type="spellEnd"/>
      <w:r w:rsidRPr="00275F4B">
        <w:t xml:space="preserve">, </w:t>
      </w:r>
      <w:proofErr w:type="spellStart"/>
      <w:r w:rsidRPr="00275F4B">
        <w:t>вклучувајќи</w:t>
      </w:r>
      <w:proofErr w:type="spellEnd"/>
      <w:r w:rsidRPr="00275F4B">
        <w:t xml:space="preserve"> </w:t>
      </w:r>
      <w:proofErr w:type="spellStart"/>
      <w:r w:rsidRPr="00275F4B">
        <w:t>вреќички</w:t>
      </w:r>
      <w:proofErr w:type="spellEnd"/>
      <w:r w:rsidRPr="00275F4B">
        <w:t xml:space="preserve"> и </w:t>
      </w:r>
      <w:proofErr w:type="spellStart"/>
      <w:r w:rsidRPr="00275F4B">
        <w:t>шишиња</w:t>
      </w:r>
      <w:proofErr w:type="spellEnd"/>
      <w:r w:rsidRPr="00275F4B">
        <w:t xml:space="preserve"> </w:t>
      </w:r>
      <w:proofErr w:type="spellStart"/>
      <w:r w:rsidRPr="00275F4B">
        <w:t>со</w:t>
      </w:r>
      <w:proofErr w:type="spellEnd"/>
      <w:r w:rsidRPr="00275F4B">
        <w:t xml:space="preserve"> </w:t>
      </w:r>
      <w:proofErr w:type="spellStart"/>
      <w:r w:rsidRPr="00275F4B">
        <w:t>крв</w:t>
      </w:r>
      <w:proofErr w:type="spellEnd"/>
      <w:r w:rsidRPr="00275F4B">
        <w:t xml:space="preserve"> (</w:t>
      </w:r>
      <w:proofErr w:type="spellStart"/>
      <w:r w:rsidRPr="00275F4B">
        <w:t>освен</w:t>
      </w:r>
      <w:proofErr w:type="spellEnd"/>
      <w:r w:rsidRPr="00275F4B">
        <w:t xml:space="preserve"> 18 01 03) </w:t>
      </w:r>
      <w:proofErr w:type="spellStart"/>
      <w:r w:rsidRPr="00275F4B">
        <w:t>со</w:t>
      </w:r>
      <w:proofErr w:type="spellEnd"/>
      <w:r w:rsidRPr="00275F4B">
        <w:t xml:space="preserve"> 3,64 </w:t>
      </w:r>
      <w:proofErr w:type="spellStart"/>
      <w:r w:rsidRPr="00275F4B">
        <w:t>тони</w:t>
      </w:r>
      <w:proofErr w:type="spellEnd"/>
      <w:r w:rsidRPr="00275F4B">
        <w:t xml:space="preserve">, </w:t>
      </w:r>
      <w:proofErr w:type="spellStart"/>
      <w:r w:rsidRPr="00275F4B">
        <w:t>лекови</w:t>
      </w:r>
      <w:proofErr w:type="spellEnd"/>
      <w:r w:rsidRPr="00275F4B">
        <w:t xml:space="preserve"> </w:t>
      </w:r>
      <w:proofErr w:type="spellStart"/>
      <w:r w:rsidRPr="00275F4B">
        <w:t>неспоменати</w:t>
      </w:r>
      <w:proofErr w:type="spellEnd"/>
      <w:r w:rsidRPr="00275F4B">
        <w:t xml:space="preserve"> </w:t>
      </w:r>
      <w:proofErr w:type="spellStart"/>
      <w:r w:rsidRPr="00275F4B">
        <w:t>во</w:t>
      </w:r>
      <w:proofErr w:type="spellEnd"/>
      <w:r w:rsidRPr="00275F4B">
        <w:t xml:space="preserve"> 18 01 08 </w:t>
      </w:r>
      <w:proofErr w:type="spellStart"/>
      <w:r w:rsidRPr="00275F4B">
        <w:t>со</w:t>
      </w:r>
      <w:proofErr w:type="spellEnd"/>
      <w:r w:rsidRPr="00275F4B">
        <w:t xml:space="preserve"> 5,03 </w:t>
      </w:r>
      <w:proofErr w:type="spellStart"/>
      <w:r w:rsidRPr="00275F4B">
        <w:t>тони</w:t>
      </w:r>
      <w:proofErr w:type="spellEnd"/>
      <w:r w:rsidRPr="00275F4B">
        <w:t xml:space="preserve"> и </w:t>
      </w:r>
      <w:proofErr w:type="spellStart"/>
      <w:r w:rsidRPr="00275F4B">
        <w:t>отпад</w:t>
      </w:r>
      <w:proofErr w:type="spellEnd"/>
      <w:r w:rsidRPr="00275F4B">
        <w:t xml:space="preserve"> </w:t>
      </w:r>
      <w:proofErr w:type="spellStart"/>
      <w:r w:rsidRPr="00275F4B">
        <w:t>чиешто</w:t>
      </w:r>
      <w:proofErr w:type="spellEnd"/>
      <w:r w:rsidRPr="00275F4B">
        <w:t xml:space="preserve"> </w:t>
      </w:r>
      <w:proofErr w:type="spellStart"/>
      <w:r w:rsidRPr="00275F4B">
        <w:t>собирање</w:t>
      </w:r>
      <w:proofErr w:type="spellEnd"/>
      <w:r w:rsidRPr="00275F4B">
        <w:t xml:space="preserve"> и </w:t>
      </w:r>
      <w:proofErr w:type="spellStart"/>
      <w:r w:rsidRPr="00275F4B">
        <w:t>отстранување</w:t>
      </w:r>
      <w:proofErr w:type="spellEnd"/>
      <w:r w:rsidRPr="00275F4B">
        <w:t xml:space="preserve"> </w:t>
      </w:r>
      <w:proofErr w:type="spellStart"/>
      <w:r w:rsidRPr="00275F4B">
        <w:t>не</w:t>
      </w:r>
      <w:proofErr w:type="spellEnd"/>
      <w:r w:rsidRPr="00275F4B">
        <w:t xml:space="preserve"> е </w:t>
      </w:r>
      <w:proofErr w:type="spellStart"/>
      <w:r w:rsidRPr="00275F4B">
        <w:t>предмет</w:t>
      </w:r>
      <w:proofErr w:type="spellEnd"/>
      <w:r w:rsidRPr="00275F4B">
        <w:t xml:space="preserve"> </w:t>
      </w:r>
      <w:proofErr w:type="spellStart"/>
      <w:r w:rsidRPr="00275F4B">
        <w:t>на</w:t>
      </w:r>
      <w:proofErr w:type="spellEnd"/>
      <w:r w:rsidRPr="00275F4B">
        <w:t xml:space="preserve"> </w:t>
      </w:r>
      <w:proofErr w:type="spellStart"/>
      <w:r w:rsidRPr="00275F4B">
        <w:t>специјални</w:t>
      </w:r>
      <w:proofErr w:type="spellEnd"/>
      <w:r w:rsidRPr="00275F4B">
        <w:t xml:space="preserve"> </w:t>
      </w:r>
      <w:proofErr w:type="spellStart"/>
      <w:r w:rsidRPr="00275F4B">
        <w:t>барања</w:t>
      </w:r>
      <w:proofErr w:type="spellEnd"/>
      <w:r w:rsidRPr="00275F4B">
        <w:t xml:space="preserve"> </w:t>
      </w:r>
      <w:proofErr w:type="spellStart"/>
      <w:r w:rsidRPr="00275F4B">
        <w:t>за</w:t>
      </w:r>
      <w:proofErr w:type="spellEnd"/>
      <w:r w:rsidRPr="00275F4B">
        <w:t xml:space="preserve"> </w:t>
      </w:r>
      <w:proofErr w:type="spellStart"/>
      <w:r w:rsidRPr="00275F4B">
        <w:t>заштита</w:t>
      </w:r>
      <w:proofErr w:type="spellEnd"/>
      <w:r w:rsidRPr="00275F4B">
        <w:t xml:space="preserve"> </w:t>
      </w:r>
      <w:proofErr w:type="spellStart"/>
      <w:r w:rsidRPr="00275F4B">
        <w:t>од</w:t>
      </w:r>
      <w:proofErr w:type="spellEnd"/>
      <w:r w:rsidRPr="00275F4B">
        <w:t xml:space="preserve"> </w:t>
      </w:r>
      <w:proofErr w:type="spellStart"/>
      <w:r w:rsidRPr="00275F4B">
        <w:t>инфекции</w:t>
      </w:r>
      <w:proofErr w:type="spellEnd"/>
      <w:r w:rsidRPr="00275F4B">
        <w:t xml:space="preserve"> (</w:t>
      </w:r>
      <w:proofErr w:type="spellStart"/>
      <w:r w:rsidRPr="00275F4B">
        <w:t>на</w:t>
      </w:r>
      <w:proofErr w:type="spellEnd"/>
      <w:r w:rsidRPr="00275F4B">
        <w:t xml:space="preserve"> </w:t>
      </w:r>
      <w:proofErr w:type="spellStart"/>
      <w:r w:rsidRPr="00275F4B">
        <w:t>пр</w:t>
      </w:r>
      <w:proofErr w:type="spellEnd"/>
      <w:r w:rsidRPr="00275F4B">
        <w:t xml:space="preserve">., </w:t>
      </w:r>
      <w:proofErr w:type="spellStart"/>
      <w:r w:rsidRPr="00275F4B">
        <w:t>облека</w:t>
      </w:r>
      <w:proofErr w:type="spellEnd"/>
      <w:r w:rsidRPr="00275F4B">
        <w:t xml:space="preserve">, </w:t>
      </w:r>
      <w:proofErr w:type="spellStart"/>
      <w:r w:rsidRPr="00275F4B">
        <w:t>завои</w:t>
      </w:r>
      <w:proofErr w:type="spellEnd"/>
      <w:r w:rsidRPr="00275F4B">
        <w:t xml:space="preserve"> </w:t>
      </w:r>
      <w:proofErr w:type="spellStart"/>
      <w:r w:rsidRPr="00275F4B">
        <w:t>од</w:t>
      </w:r>
      <w:proofErr w:type="spellEnd"/>
      <w:r w:rsidRPr="00275F4B">
        <w:t xml:space="preserve"> </w:t>
      </w:r>
      <w:proofErr w:type="spellStart"/>
      <w:r w:rsidRPr="00275F4B">
        <w:t>гипс</w:t>
      </w:r>
      <w:proofErr w:type="spellEnd"/>
      <w:r w:rsidRPr="00275F4B">
        <w:t xml:space="preserve">, </w:t>
      </w:r>
      <w:proofErr w:type="spellStart"/>
      <w:r w:rsidRPr="00275F4B">
        <w:t>облека</w:t>
      </w:r>
      <w:proofErr w:type="spellEnd"/>
      <w:r w:rsidRPr="00275F4B">
        <w:t xml:space="preserve"> </w:t>
      </w:r>
      <w:proofErr w:type="spellStart"/>
      <w:r w:rsidRPr="00275F4B">
        <w:t>за</w:t>
      </w:r>
      <w:proofErr w:type="spellEnd"/>
      <w:r w:rsidRPr="00275F4B">
        <w:t xml:space="preserve"> </w:t>
      </w:r>
      <w:proofErr w:type="spellStart"/>
      <w:r w:rsidRPr="00275F4B">
        <w:t>еднократка</w:t>
      </w:r>
      <w:proofErr w:type="spellEnd"/>
      <w:r w:rsidRPr="00275F4B">
        <w:t xml:space="preserve"> </w:t>
      </w:r>
      <w:proofErr w:type="spellStart"/>
      <w:r w:rsidRPr="00275F4B">
        <w:t>употреба</w:t>
      </w:r>
      <w:proofErr w:type="spellEnd"/>
      <w:r w:rsidRPr="00275F4B">
        <w:t xml:space="preserve">, </w:t>
      </w:r>
      <w:proofErr w:type="spellStart"/>
      <w:r w:rsidRPr="00275F4B">
        <w:t>платно</w:t>
      </w:r>
      <w:proofErr w:type="spellEnd"/>
      <w:r w:rsidRPr="00275F4B">
        <w:t xml:space="preserve">, </w:t>
      </w:r>
      <w:proofErr w:type="spellStart"/>
      <w:r w:rsidRPr="00275F4B">
        <w:t>пелени</w:t>
      </w:r>
      <w:proofErr w:type="spellEnd"/>
      <w:r w:rsidRPr="00275F4B">
        <w:t xml:space="preserve"> и </w:t>
      </w:r>
      <w:proofErr w:type="spellStart"/>
      <w:r w:rsidRPr="00275F4B">
        <w:t>др</w:t>
      </w:r>
      <w:proofErr w:type="spellEnd"/>
      <w:r w:rsidRPr="00275F4B">
        <w:t xml:space="preserve">.) </w:t>
      </w:r>
      <w:proofErr w:type="spellStart"/>
      <w:r w:rsidRPr="00275F4B">
        <w:t>со</w:t>
      </w:r>
      <w:proofErr w:type="spellEnd"/>
      <w:r w:rsidRPr="00275F4B">
        <w:t xml:space="preserve"> 0,13 </w:t>
      </w:r>
      <w:proofErr w:type="spellStart"/>
      <w:r w:rsidRPr="00275F4B">
        <w:t>тони</w:t>
      </w:r>
      <w:proofErr w:type="spellEnd"/>
      <w:r w:rsidRPr="00275F4B">
        <w:t xml:space="preserve">, </w:t>
      </w:r>
      <w:proofErr w:type="spellStart"/>
      <w:r w:rsidRPr="00275F4B">
        <w:t>целокупната</w:t>
      </w:r>
      <w:proofErr w:type="spellEnd"/>
      <w:r w:rsidRPr="00275F4B">
        <w:t xml:space="preserve"> </w:t>
      </w:r>
      <w:proofErr w:type="spellStart"/>
      <w:r w:rsidRPr="00275F4B">
        <w:t>количина</w:t>
      </w:r>
      <w:proofErr w:type="spellEnd"/>
      <w:r w:rsidRPr="00275F4B">
        <w:t xml:space="preserve"> </w:t>
      </w:r>
      <w:proofErr w:type="spellStart"/>
      <w:r w:rsidRPr="00275F4B">
        <w:t>која</w:t>
      </w:r>
      <w:proofErr w:type="spellEnd"/>
      <w:r w:rsidRPr="00275F4B">
        <w:t xml:space="preserve"> </w:t>
      </w:r>
      <w:proofErr w:type="spellStart"/>
      <w:r w:rsidRPr="00275F4B">
        <w:t>се</w:t>
      </w:r>
      <w:proofErr w:type="spellEnd"/>
      <w:r w:rsidRPr="00275F4B">
        <w:t xml:space="preserve"> </w:t>
      </w:r>
      <w:proofErr w:type="spellStart"/>
      <w:r w:rsidRPr="00275F4B">
        <w:t>носи</w:t>
      </w:r>
      <w:proofErr w:type="spellEnd"/>
      <w:r w:rsidRPr="00275F4B">
        <w:t xml:space="preserve"> </w:t>
      </w:r>
      <w:proofErr w:type="spellStart"/>
      <w:r w:rsidRPr="00275F4B">
        <w:t>во</w:t>
      </w:r>
      <w:proofErr w:type="spellEnd"/>
      <w:r w:rsidRPr="00275F4B">
        <w:t xml:space="preserve"> </w:t>
      </w:r>
      <w:proofErr w:type="spellStart"/>
      <w:r w:rsidRPr="00275F4B">
        <w:t>депонијата</w:t>
      </w:r>
      <w:proofErr w:type="spellEnd"/>
      <w:r w:rsidRPr="00275F4B">
        <w:t xml:space="preserve"> </w:t>
      </w:r>
      <w:proofErr w:type="spellStart"/>
      <w:r w:rsidRPr="00275F4B">
        <w:t>Дрисла</w:t>
      </w:r>
      <w:proofErr w:type="spellEnd"/>
      <w:r w:rsidRPr="00275F4B">
        <w:t xml:space="preserve">. </w:t>
      </w:r>
      <w:proofErr w:type="spellStart"/>
      <w:r w:rsidRPr="00275F4B">
        <w:t>Количина</w:t>
      </w:r>
      <w:proofErr w:type="spellEnd"/>
      <w:r w:rsidRPr="00275F4B">
        <w:t xml:space="preserve"> </w:t>
      </w:r>
      <w:proofErr w:type="spellStart"/>
      <w:r w:rsidRPr="00275F4B">
        <w:t>од</w:t>
      </w:r>
      <w:proofErr w:type="spellEnd"/>
      <w:r w:rsidRPr="00275F4B">
        <w:t xml:space="preserve"> 16,11 </w:t>
      </w:r>
      <w:proofErr w:type="spellStart"/>
      <w:r w:rsidRPr="00275F4B">
        <w:t>тони</w:t>
      </w:r>
      <w:proofErr w:type="spellEnd"/>
      <w:r w:rsidRPr="00275F4B">
        <w:t xml:space="preserve"> </w:t>
      </w:r>
      <w:proofErr w:type="spellStart"/>
      <w:r w:rsidRPr="00275F4B">
        <w:t>течен</w:t>
      </w:r>
      <w:proofErr w:type="spellEnd"/>
      <w:r w:rsidRPr="00275F4B">
        <w:t xml:space="preserve"> </w:t>
      </w:r>
      <w:proofErr w:type="spellStart"/>
      <w:r w:rsidRPr="00275F4B">
        <w:t>отпад</w:t>
      </w:r>
      <w:proofErr w:type="spellEnd"/>
      <w:r w:rsidRPr="00275F4B">
        <w:t xml:space="preserve"> </w:t>
      </w:r>
      <w:proofErr w:type="spellStart"/>
      <w:r w:rsidRPr="00275F4B">
        <w:t>автоматски</w:t>
      </w:r>
      <w:proofErr w:type="spellEnd"/>
      <w:r w:rsidRPr="00275F4B">
        <w:t xml:space="preserve"> е </w:t>
      </w:r>
      <w:proofErr w:type="spellStart"/>
      <w:r w:rsidRPr="00275F4B">
        <w:t>третиран</w:t>
      </w:r>
      <w:proofErr w:type="spellEnd"/>
      <w:r w:rsidRPr="00275F4B">
        <w:t xml:space="preserve"> </w:t>
      </w:r>
      <w:proofErr w:type="spellStart"/>
      <w:r w:rsidRPr="00275F4B">
        <w:t>од</w:t>
      </w:r>
      <w:proofErr w:type="spellEnd"/>
      <w:r w:rsidRPr="00275F4B">
        <w:t xml:space="preserve"> </w:t>
      </w:r>
      <w:proofErr w:type="spellStart"/>
      <w:r w:rsidRPr="00275F4B">
        <w:t>самите</w:t>
      </w:r>
      <w:proofErr w:type="spellEnd"/>
      <w:r w:rsidRPr="00275F4B">
        <w:t xml:space="preserve"> </w:t>
      </w:r>
      <w:proofErr w:type="spellStart"/>
      <w:r w:rsidRPr="00275F4B">
        <w:t>создавачи</w:t>
      </w:r>
      <w:proofErr w:type="spellEnd"/>
      <w:r w:rsidRPr="00275F4B">
        <w:t xml:space="preserve">. </w:t>
      </w:r>
      <w:proofErr w:type="spellStart"/>
      <w:r w:rsidRPr="00275F4B">
        <w:t>Медицинскиот</w:t>
      </w:r>
      <w:proofErr w:type="spellEnd"/>
      <w:r w:rsidRPr="00275F4B">
        <w:t xml:space="preserve"> </w:t>
      </w:r>
      <w:proofErr w:type="spellStart"/>
      <w:r w:rsidRPr="00275F4B">
        <w:t>отпад</w:t>
      </w:r>
      <w:proofErr w:type="spellEnd"/>
      <w:r w:rsidRPr="00275F4B">
        <w:t xml:space="preserve"> </w:t>
      </w:r>
      <w:proofErr w:type="spellStart"/>
      <w:r w:rsidRPr="00275F4B">
        <w:t>кој</w:t>
      </w:r>
      <w:proofErr w:type="spellEnd"/>
      <w:r w:rsidRPr="00275F4B">
        <w:t xml:space="preserve"> е </w:t>
      </w:r>
      <w:proofErr w:type="spellStart"/>
      <w:r w:rsidRPr="00275F4B">
        <w:t>предаден</w:t>
      </w:r>
      <w:proofErr w:type="spellEnd"/>
      <w:r w:rsidRPr="00275F4B">
        <w:t xml:space="preserve"> </w:t>
      </w:r>
      <w:proofErr w:type="spellStart"/>
      <w:r w:rsidRPr="00275F4B">
        <w:t>на</w:t>
      </w:r>
      <w:proofErr w:type="spellEnd"/>
      <w:r w:rsidRPr="00275F4B">
        <w:t xml:space="preserve"> </w:t>
      </w:r>
      <w:proofErr w:type="spellStart"/>
      <w:r w:rsidRPr="00275F4B">
        <w:t>други</w:t>
      </w:r>
      <w:proofErr w:type="spellEnd"/>
      <w:r w:rsidRPr="00275F4B">
        <w:t xml:space="preserve"> </w:t>
      </w:r>
      <w:proofErr w:type="spellStart"/>
      <w:r w:rsidRPr="00275F4B">
        <w:t>лица</w:t>
      </w:r>
      <w:proofErr w:type="spellEnd"/>
      <w:r w:rsidRPr="00275F4B">
        <w:t xml:space="preserve">, </w:t>
      </w:r>
      <w:proofErr w:type="spellStart"/>
      <w:r w:rsidRPr="00275F4B">
        <w:t>според</w:t>
      </w:r>
      <w:proofErr w:type="spellEnd"/>
      <w:r w:rsidRPr="00275F4B">
        <w:t xml:space="preserve"> </w:t>
      </w:r>
      <w:proofErr w:type="spellStart"/>
      <w:r w:rsidRPr="00275F4B">
        <w:t>доставените</w:t>
      </w:r>
      <w:proofErr w:type="spellEnd"/>
      <w:r w:rsidRPr="00275F4B">
        <w:t xml:space="preserve"> </w:t>
      </w:r>
      <w:proofErr w:type="spellStart"/>
      <w:r w:rsidRPr="00275F4B">
        <w:t>извештаи</w:t>
      </w:r>
      <w:proofErr w:type="spellEnd"/>
      <w:r w:rsidRPr="00275F4B">
        <w:t>,</w:t>
      </w:r>
      <w:r w:rsidRPr="00632D5D">
        <w:t xml:space="preserve"> </w:t>
      </w:r>
      <w:r w:rsidRPr="00275F4B">
        <w:t>е</w:t>
      </w:r>
      <w:r w:rsidRPr="00632D5D">
        <w:t xml:space="preserve"> </w:t>
      </w:r>
      <w:proofErr w:type="spellStart"/>
      <w:r w:rsidRPr="00275F4B">
        <w:t>соодветно</w:t>
      </w:r>
      <w:proofErr w:type="spellEnd"/>
      <w:r w:rsidRPr="00275F4B">
        <w:t xml:space="preserve"> </w:t>
      </w:r>
      <w:proofErr w:type="spellStart"/>
      <w:r w:rsidRPr="00275F4B">
        <w:t>третиран</w:t>
      </w:r>
      <w:proofErr w:type="spellEnd"/>
      <w:r w:rsidRPr="00275F4B">
        <w:t xml:space="preserve"> и </w:t>
      </w:r>
      <w:proofErr w:type="spellStart"/>
      <w:r w:rsidRPr="00275F4B">
        <w:t>неутрализиран</w:t>
      </w:r>
      <w:proofErr w:type="spellEnd"/>
      <w:r w:rsidR="00B02780" w:rsidRPr="00632D5D">
        <w:t>.</w:t>
      </w:r>
      <w:bookmarkEnd w:id="756"/>
    </w:p>
    <w:p w14:paraId="75F9C8EA" w14:textId="77777777" w:rsidR="00632D5D" w:rsidRPr="00632D5D" w:rsidRDefault="00632D5D" w:rsidP="00275F4B">
      <w:pPr>
        <w:outlineLvl w:val="0"/>
      </w:pPr>
    </w:p>
    <w:p w14:paraId="0079BED4" w14:textId="2300EB22" w:rsidR="00275F4B" w:rsidRDefault="00C865CC" w:rsidP="00275F4B">
      <w:pPr>
        <w:outlineLvl w:val="0"/>
        <w:rPr>
          <w:sz w:val="20"/>
          <w:szCs w:val="20"/>
          <w:lang w:val="mk-MK"/>
        </w:rPr>
      </w:pPr>
      <w:bookmarkStart w:id="757" w:name="_Toc142606815"/>
      <w:r w:rsidRPr="00436D2F">
        <w:rPr>
          <w:sz w:val="20"/>
          <w:szCs w:val="20"/>
          <w:lang w:val="mk-MK"/>
        </w:rPr>
        <w:t>Табела 26. Преглед на создаден медицински отпад по години</w:t>
      </w:r>
      <w:bookmarkEnd w:id="757"/>
    </w:p>
    <w:p w14:paraId="71BE748F" w14:textId="77777777" w:rsidR="00632D5D" w:rsidRPr="00436D2F" w:rsidRDefault="00632D5D" w:rsidP="00275F4B">
      <w:pPr>
        <w:outlineLvl w:val="0"/>
        <w:rPr>
          <w:sz w:val="20"/>
          <w:szCs w:val="20"/>
          <w:lang w:val="mk-MK"/>
        </w:rPr>
      </w:pPr>
    </w:p>
    <w:tbl>
      <w:tblPr>
        <w:tblStyle w:val="GridTable2-Accent6"/>
        <w:tblW w:w="0" w:type="auto"/>
        <w:tblLayout w:type="fixed"/>
        <w:tblLook w:val="0000" w:firstRow="0" w:lastRow="0" w:firstColumn="0" w:lastColumn="0" w:noHBand="0" w:noVBand="0"/>
      </w:tblPr>
      <w:tblGrid>
        <w:gridCol w:w="3440"/>
        <w:gridCol w:w="3440"/>
      </w:tblGrid>
      <w:tr w:rsidR="00275F4B" w:rsidRPr="00275F4B" w14:paraId="2DAFE036" w14:textId="77777777" w:rsidTr="00002EF4">
        <w:trPr>
          <w:cnfStyle w:val="000000100000" w:firstRow="0" w:lastRow="0" w:firstColumn="0" w:lastColumn="0" w:oddVBand="0" w:evenVBand="0" w:oddHBand="1" w:evenHBand="0" w:firstRowFirstColumn="0" w:firstRowLastColumn="0" w:lastRowFirstColumn="0" w:lastRowLastColumn="0"/>
          <w:trHeight w:val="264"/>
        </w:trPr>
        <w:tc>
          <w:tcPr>
            <w:cnfStyle w:val="000010000000" w:firstRow="0" w:lastRow="0" w:firstColumn="0" w:lastColumn="0" w:oddVBand="1" w:evenVBand="0" w:oddHBand="0" w:evenHBand="0" w:firstRowFirstColumn="0" w:firstRowLastColumn="0" w:lastRowFirstColumn="0" w:lastRowLastColumn="0"/>
            <w:tcW w:w="3440" w:type="dxa"/>
          </w:tcPr>
          <w:p w14:paraId="599A6949" w14:textId="77777777" w:rsidR="00275F4B" w:rsidRPr="00275F4B" w:rsidRDefault="00275F4B" w:rsidP="00C865CC">
            <w:pPr>
              <w:jc w:val="center"/>
              <w:outlineLvl w:val="0"/>
              <w:rPr>
                <w:b/>
              </w:rPr>
            </w:pPr>
            <w:bookmarkStart w:id="758" w:name="_Toc142606816"/>
            <w:proofErr w:type="spellStart"/>
            <w:r w:rsidRPr="00275F4B">
              <w:rPr>
                <w:b/>
              </w:rPr>
              <w:t>Година</w:t>
            </w:r>
            <w:bookmarkEnd w:id="758"/>
            <w:proofErr w:type="spellEnd"/>
          </w:p>
        </w:tc>
        <w:tc>
          <w:tcPr>
            <w:tcW w:w="3440" w:type="dxa"/>
          </w:tcPr>
          <w:p w14:paraId="13C5FE0C" w14:textId="77777777" w:rsidR="00275F4B" w:rsidRPr="00275F4B" w:rsidRDefault="00275F4B" w:rsidP="00C865CC">
            <w:pPr>
              <w:jc w:val="center"/>
              <w:outlineLvl w:val="0"/>
              <w:cnfStyle w:val="000000100000" w:firstRow="0" w:lastRow="0" w:firstColumn="0" w:lastColumn="0" w:oddVBand="0" w:evenVBand="0" w:oddHBand="1" w:evenHBand="0" w:firstRowFirstColumn="0" w:firstRowLastColumn="0" w:lastRowFirstColumn="0" w:lastRowLastColumn="0"/>
              <w:rPr>
                <w:b/>
              </w:rPr>
            </w:pPr>
            <w:bookmarkStart w:id="759" w:name="_Toc142606817"/>
            <w:proofErr w:type="spellStart"/>
            <w:r w:rsidRPr="00275F4B">
              <w:rPr>
                <w:b/>
              </w:rPr>
              <w:t>Создаден</w:t>
            </w:r>
            <w:proofErr w:type="spellEnd"/>
            <w:r w:rsidRPr="00275F4B">
              <w:rPr>
                <w:b/>
              </w:rPr>
              <w:t xml:space="preserve"> </w:t>
            </w:r>
            <w:proofErr w:type="spellStart"/>
            <w:r w:rsidRPr="00275F4B">
              <w:rPr>
                <w:b/>
              </w:rPr>
              <w:t>медицински</w:t>
            </w:r>
            <w:proofErr w:type="spellEnd"/>
            <w:r w:rsidRPr="00275F4B">
              <w:rPr>
                <w:b/>
              </w:rPr>
              <w:t xml:space="preserve"> </w:t>
            </w:r>
            <w:proofErr w:type="spellStart"/>
            <w:r w:rsidRPr="00275F4B">
              <w:rPr>
                <w:b/>
              </w:rPr>
              <w:t>отпад</w:t>
            </w:r>
            <w:bookmarkEnd w:id="759"/>
            <w:proofErr w:type="spellEnd"/>
          </w:p>
        </w:tc>
      </w:tr>
      <w:tr w:rsidR="00275F4B" w:rsidRPr="00275F4B" w14:paraId="2D7B9028" w14:textId="77777777" w:rsidTr="00002EF4">
        <w:trPr>
          <w:trHeight w:val="244"/>
        </w:trPr>
        <w:tc>
          <w:tcPr>
            <w:cnfStyle w:val="000010000000" w:firstRow="0" w:lastRow="0" w:firstColumn="0" w:lastColumn="0" w:oddVBand="1" w:evenVBand="0" w:oddHBand="0" w:evenHBand="0" w:firstRowFirstColumn="0" w:firstRowLastColumn="0" w:lastRowFirstColumn="0" w:lastRowLastColumn="0"/>
            <w:tcW w:w="3440" w:type="dxa"/>
          </w:tcPr>
          <w:p w14:paraId="4F3946E4" w14:textId="77777777" w:rsidR="00275F4B" w:rsidRPr="00275F4B" w:rsidRDefault="00275F4B" w:rsidP="00C865CC">
            <w:pPr>
              <w:jc w:val="center"/>
              <w:outlineLvl w:val="0"/>
            </w:pPr>
            <w:bookmarkStart w:id="760" w:name="_Toc142606818"/>
            <w:r w:rsidRPr="00275F4B">
              <w:t>2010</w:t>
            </w:r>
            <w:bookmarkEnd w:id="760"/>
          </w:p>
        </w:tc>
        <w:tc>
          <w:tcPr>
            <w:tcW w:w="3440" w:type="dxa"/>
          </w:tcPr>
          <w:p w14:paraId="63617969" w14:textId="77777777" w:rsidR="00275F4B" w:rsidRPr="00275F4B" w:rsidRDefault="00275F4B" w:rsidP="00C865CC">
            <w:pPr>
              <w:jc w:val="center"/>
              <w:outlineLvl w:val="0"/>
              <w:cnfStyle w:val="000000000000" w:firstRow="0" w:lastRow="0" w:firstColumn="0" w:lastColumn="0" w:oddVBand="0" w:evenVBand="0" w:oddHBand="0" w:evenHBand="0" w:firstRowFirstColumn="0" w:firstRowLastColumn="0" w:lastRowFirstColumn="0" w:lastRowLastColumn="0"/>
            </w:pPr>
            <w:bookmarkStart w:id="761" w:name="_Toc142606819"/>
            <w:r w:rsidRPr="00275F4B">
              <w:t>195,6</w:t>
            </w:r>
            <w:bookmarkEnd w:id="761"/>
          </w:p>
        </w:tc>
      </w:tr>
      <w:tr w:rsidR="00275F4B" w:rsidRPr="00275F4B" w14:paraId="7F7170A9" w14:textId="77777777" w:rsidTr="00002EF4">
        <w:trPr>
          <w:cnfStyle w:val="000000100000" w:firstRow="0" w:lastRow="0" w:firstColumn="0" w:lastColumn="0" w:oddVBand="0" w:evenVBand="0" w:oddHBand="1" w:evenHBand="0" w:firstRowFirstColumn="0" w:firstRowLastColumn="0" w:lastRowFirstColumn="0" w:lastRowLastColumn="0"/>
          <w:trHeight w:val="243"/>
        </w:trPr>
        <w:tc>
          <w:tcPr>
            <w:cnfStyle w:val="000010000000" w:firstRow="0" w:lastRow="0" w:firstColumn="0" w:lastColumn="0" w:oddVBand="1" w:evenVBand="0" w:oddHBand="0" w:evenHBand="0" w:firstRowFirstColumn="0" w:firstRowLastColumn="0" w:lastRowFirstColumn="0" w:lastRowLastColumn="0"/>
            <w:tcW w:w="3440" w:type="dxa"/>
          </w:tcPr>
          <w:p w14:paraId="78560E4B" w14:textId="77777777" w:rsidR="00275F4B" w:rsidRPr="00275F4B" w:rsidRDefault="00275F4B" w:rsidP="00B02780">
            <w:pPr>
              <w:jc w:val="center"/>
              <w:outlineLvl w:val="0"/>
            </w:pPr>
            <w:bookmarkStart w:id="762" w:name="_Toc142606820"/>
            <w:r w:rsidRPr="00275F4B">
              <w:t>2011</w:t>
            </w:r>
            <w:bookmarkEnd w:id="762"/>
          </w:p>
        </w:tc>
        <w:tc>
          <w:tcPr>
            <w:tcW w:w="3440" w:type="dxa"/>
          </w:tcPr>
          <w:p w14:paraId="186F4331" w14:textId="77777777" w:rsidR="00275F4B" w:rsidRPr="00275F4B" w:rsidRDefault="00275F4B" w:rsidP="00B02780">
            <w:pPr>
              <w:jc w:val="center"/>
              <w:outlineLvl w:val="0"/>
              <w:cnfStyle w:val="000000100000" w:firstRow="0" w:lastRow="0" w:firstColumn="0" w:lastColumn="0" w:oddVBand="0" w:evenVBand="0" w:oddHBand="1" w:evenHBand="0" w:firstRowFirstColumn="0" w:firstRowLastColumn="0" w:lastRowFirstColumn="0" w:lastRowLastColumn="0"/>
            </w:pPr>
            <w:bookmarkStart w:id="763" w:name="_Toc142606821"/>
            <w:r w:rsidRPr="00275F4B">
              <w:t>355,87</w:t>
            </w:r>
            <w:bookmarkEnd w:id="763"/>
          </w:p>
        </w:tc>
      </w:tr>
      <w:tr w:rsidR="00275F4B" w:rsidRPr="00275F4B" w14:paraId="35F285A9" w14:textId="77777777" w:rsidTr="00002EF4">
        <w:trPr>
          <w:trHeight w:val="243"/>
        </w:trPr>
        <w:tc>
          <w:tcPr>
            <w:cnfStyle w:val="000010000000" w:firstRow="0" w:lastRow="0" w:firstColumn="0" w:lastColumn="0" w:oddVBand="1" w:evenVBand="0" w:oddHBand="0" w:evenHBand="0" w:firstRowFirstColumn="0" w:firstRowLastColumn="0" w:lastRowFirstColumn="0" w:lastRowLastColumn="0"/>
            <w:tcW w:w="3440" w:type="dxa"/>
          </w:tcPr>
          <w:p w14:paraId="3DFBF6A2" w14:textId="77777777" w:rsidR="00275F4B" w:rsidRPr="00275F4B" w:rsidRDefault="00275F4B" w:rsidP="00B02780">
            <w:pPr>
              <w:jc w:val="center"/>
              <w:outlineLvl w:val="0"/>
            </w:pPr>
            <w:bookmarkStart w:id="764" w:name="_Toc142606822"/>
            <w:r w:rsidRPr="00275F4B">
              <w:t>2012</w:t>
            </w:r>
            <w:bookmarkEnd w:id="764"/>
          </w:p>
        </w:tc>
        <w:tc>
          <w:tcPr>
            <w:tcW w:w="3440" w:type="dxa"/>
          </w:tcPr>
          <w:p w14:paraId="06318CC8" w14:textId="77777777" w:rsidR="00275F4B" w:rsidRPr="00275F4B" w:rsidRDefault="00275F4B" w:rsidP="00B02780">
            <w:pPr>
              <w:jc w:val="center"/>
              <w:outlineLvl w:val="0"/>
              <w:cnfStyle w:val="000000000000" w:firstRow="0" w:lastRow="0" w:firstColumn="0" w:lastColumn="0" w:oddVBand="0" w:evenVBand="0" w:oddHBand="0" w:evenHBand="0" w:firstRowFirstColumn="0" w:firstRowLastColumn="0" w:lastRowFirstColumn="0" w:lastRowLastColumn="0"/>
            </w:pPr>
            <w:bookmarkStart w:id="765" w:name="_Toc142606823"/>
            <w:r w:rsidRPr="00275F4B">
              <w:t>444,78</w:t>
            </w:r>
            <w:bookmarkEnd w:id="765"/>
          </w:p>
        </w:tc>
      </w:tr>
      <w:tr w:rsidR="00275F4B" w:rsidRPr="00275F4B" w14:paraId="3D741D93" w14:textId="77777777" w:rsidTr="00002EF4">
        <w:trPr>
          <w:cnfStyle w:val="000000100000" w:firstRow="0" w:lastRow="0" w:firstColumn="0" w:lastColumn="0" w:oddVBand="0" w:evenVBand="0" w:oddHBand="1" w:evenHBand="0" w:firstRowFirstColumn="0" w:firstRowLastColumn="0" w:lastRowFirstColumn="0" w:lastRowLastColumn="0"/>
          <w:trHeight w:val="243"/>
        </w:trPr>
        <w:tc>
          <w:tcPr>
            <w:cnfStyle w:val="000010000000" w:firstRow="0" w:lastRow="0" w:firstColumn="0" w:lastColumn="0" w:oddVBand="1" w:evenVBand="0" w:oddHBand="0" w:evenHBand="0" w:firstRowFirstColumn="0" w:firstRowLastColumn="0" w:lastRowFirstColumn="0" w:lastRowLastColumn="0"/>
            <w:tcW w:w="3440" w:type="dxa"/>
          </w:tcPr>
          <w:p w14:paraId="33FE764B" w14:textId="77777777" w:rsidR="00275F4B" w:rsidRPr="00275F4B" w:rsidRDefault="00275F4B" w:rsidP="00B02780">
            <w:pPr>
              <w:jc w:val="center"/>
              <w:outlineLvl w:val="0"/>
            </w:pPr>
            <w:bookmarkStart w:id="766" w:name="_Toc142606824"/>
            <w:r w:rsidRPr="00275F4B">
              <w:t>2013</w:t>
            </w:r>
            <w:bookmarkEnd w:id="766"/>
          </w:p>
        </w:tc>
        <w:tc>
          <w:tcPr>
            <w:tcW w:w="3440" w:type="dxa"/>
          </w:tcPr>
          <w:p w14:paraId="440CE32D" w14:textId="77777777" w:rsidR="00275F4B" w:rsidRPr="00275F4B" w:rsidRDefault="00275F4B" w:rsidP="00B02780">
            <w:pPr>
              <w:jc w:val="center"/>
              <w:outlineLvl w:val="0"/>
              <w:cnfStyle w:val="000000100000" w:firstRow="0" w:lastRow="0" w:firstColumn="0" w:lastColumn="0" w:oddVBand="0" w:evenVBand="0" w:oddHBand="1" w:evenHBand="0" w:firstRowFirstColumn="0" w:firstRowLastColumn="0" w:lastRowFirstColumn="0" w:lastRowLastColumn="0"/>
            </w:pPr>
            <w:bookmarkStart w:id="767" w:name="_Toc142606825"/>
            <w:r w:rsidRPr="00275F4B">
              <w:t>611,32</w:t>
            </w:r>
            <w:bookmarkEnd w:id="767"/>
          </w:p>
        </w:tc>
      </w:tr>
      <w:tr w:rsidR="00275F4B" w:rsidRPr="00275F4B" w14:paraId="731B2E77" w14:textId="77777777" w:rsidTr="00002EF4">
        <w:trPr>
          <w:trHeight w:val="244"/>
        </w:trPr>
        <w:tc>
          <w:tcPr>
            <w:cnfStyle w:val="000010000000" w:firstRow="0" w:lastRow="0" w:firstColumn="0" w:lastColumn="0" w:oddVBand="1" w:evenVBand="0" w:oddHBand="0" w:evenHBand="0" w:firstRowFirstColumn="0" w:firstRowLastColumn="0" w:lastRowFirstColumn="0" w:lastRowLastColumn="0"/>
            <w:tcW w:w="3440" w:type="dxa"/>
          </w:tcPr>
          <w:p w14:paraId="2A9F5D48" w14:textId="77777777" w:rsidR="00275F4B" w:rsidRPr="00275F4B" w:rsidRDefault="00275F4B" w:rsidP="00B02780">
            <w:pPr>
              <w:jc w:val="center"/>
              <w:outlineLvl w:val="0"/>
            </w:pPr>
            <w:bookmarkStart w:id="768" w:name="_Toc142606826"/>
            <w:r w:rsidRPr="00275F4B">
              <w:t>2014</w:t>
            </w:r>
            <w:bookmarkEnd w:id="768"/>
          </w:p>
        </w:tc>
        <w:tc>
          <w:tcPr>
            <w:tcW w:w="3440" w:type="dxa"/>
          </w:tcPr>
          <w:p w14:paraId="3ECA5492" w14:textId="77777777" w:rsidR="00275F4B" w:rsidRPr="00275F4B" w:rsidRDefault="00275F4B" w:rsidP="00B02780">
            <w:pPr>
              <w:jc w:val="center"/>
              <w:outlineLvl w:val="0"/>
              <w:cnfStyle w:val="000000000000" w:firstRow="0" w:lastRow="0" w:firstColumn="0" w:lastColumn="0" w:oddVBand="0" w:evenVBand="0" w:oddHBand="0" w:evenHBand="0" w:firstRowFirstColumn="0" w:firstRowLastColumn="0" w:lastRowFirstColumn="0" w:lastRowLastColumn="0"/>
            </w:pPr>
            <w:bookmarkStart w:id="769" w:name="_Toc142606827"/>
            <w:r w:rsidRPr="00275F4B">
              <w:t>584,94</w:t>
            </w:r>
            <w:bookmarkEnd w:id="769"/>
          </w:p>
        </w:tc>
      </w:tr>
      <w:tr w:rsidR="00275F4B" w:rsidRPr="00275F4B" w14:paraId="6C028188" w14:textId="77777777" w:rsidTr="00002EF4">
        <w:trPr>
          <w:cnfStyle w:val="000000100000" w:firstRow="0" w:lastRow="0" w:firstColumn="0" w:lastColumn="0" w:oddVBand="0" w:evenVBand="0" w:oddHBand="1" w:evenHBand="0" w:firstRowFirstColumn="0" w:firstRowLastColumn="0" w:lastRowFirstColumn="0" w:lastRowLastColumn="0"/>
          <w:trHeight w:val="243"/>
        </w:trPr>
        <w:tc>
          <w:tcPr>
            <w:cnfStyle w:val="000010000000" w:firstRow="0" w:lastRow="0" w:firstColumn="0" w:lastColumn="0" w:oddVBand="1" w:evenVBand="0" w:oddHBand="0" w:evenHBand="0" w:firstRowFirstColumn="0" w:firstRowLastColumn="0" w:lastRowFirstColumn="0" w:lastRowLastColumn="0"/>
            <w:tcW w:w="3440" w:type="dxa"/>
          </w:tcPr>
          <w:p w14:paraId="74D28BBB" w14:textId="77777777" w:rsidR="00275F4B" w:rsidRPr="00275F4B" w:rsidRDefault="00275F4B" w:rsidP="00B02780">
            <w:pPr>
              <w:jc w:val="center"/>
              <w:outlineLvl w:val="0"/>
            </w:pPr>
            <w:bookmarkStart w:id="770" w:name="_Toc142606828"/>
            <w:r w:rsidRPr="00275F4B">
              <w:t>2015</w:t>
            </w:r>
            <w:bookmarkEnd w:id="770"/>
          </w:p>
        </w:tc>
        <w:tc>
          <w:tcPr>
            <w:tcW w:w="3440" w:type="dxa"/>
          </w:tcPr>
          <w:p w14:paraId="4C47728E" w14:textId="77777777" w:rsidR="00275F4B" w:rsidRPr="00275F4B" w:rsidRDefault="00275F4B" w:rsidP="00B02780">
            <w:pPr>
              <w:jc w:val="center"/>
              <w:outlineLvl w:val="0"/>
              <w:cnfStyle w:val="000000100000" w:firstRow="0" w:lastRow="0" w:firstColumn="0" w:lastColumn="0" w:oddVBand="0" w:evenVBand="0" w:oddHBand="1" w:evenHBand="0" w:firstRowFirstColumn="0" w:firstRowLastColumn="0" w:lastRowFirstColumn="0" w:lastRowLastColumn="0"/>
            </w:pPr>
            <w:bookmarkStart w:id="771" w:name="_Toc142606829"/>
            <w:r w:rsidRPr="00275F4B">
              <w:t>704,61</w:t>
            </w:r>
            <w:bookmarkEnd w:id="771"/>
          </w:p>
        </w:tc>
      </w:tr>
      <w:tr w:rsidR="00275F4B" w:rsidRPr="00275F4B" w14:paraId="42AA81B5" w14:textId="77777777" w:rsidTr="00002EF4">
        <w:trPr>
          <w:trHeight w:val="243"/>
        </w:trPr>
        <w:tc>
          <w:tcPr>
            <w:cnfStyle w:val="000010000000" w:firstRow="0" w:lastRow="0" w:firstColumn="0" w:lastColumn="0" w:oddVBand="1" w:evenVBand="0" w:oddHBand="0" w:evenHBand="0" w:firstRowFirstColumn="0" w:firstRowLastColumn="0" w:lastRowFirstColumn="0" w:lastRowLastColumn="0"/>
            <w:tcW w:w="3440" w:type="dxa"/>
          </w:tcPr>
          <w:p w14:paraId="37303757" w14:textId="77777777" w:rsidR="00275F4B" w:rsidRPr="00275F4B" w:rsidRDefault="00275F4B" w:rsidP="00B02780">
            <w:pPr>
              <w:jc w:val="center"/>
              <w:outlineLvl w:val="0"/>
            </w:pPr>
            <w:bookmarkStart w:id="772" w:name="_Toc142606830"/>
            <w:r w:rsidRPr="00275F4B">
              <w:t>2016</w:t>
            </w:r>
            <w:bookmarkEnd w:id="772"/>
          </w:p>
        </w:tc>
        <w:tc>
          <w:tcPr>
            <w:tcW w:w="3440" w:type="dxa"/>
          </w:tcPr>
          <w:p w14:paraId="4FC7E50A" w14:textId="77777777" w:rsidR="00275F4B" w:rsidRPr="00275F4B" w:rsidRDefault="00275F4B" w:rsidP="00B02780">
            <w:pPr>
              <w:jc w:val="center"/>
              <w:outlineLvl w:val="0"/>
              <w:cnfStyle w:val="000000000000" w:firstRow="0" w:lastRow="0" w:firstColumn="0" w:lastColumn="0" w:oddVBand="0" w:evenVBand="0" w:oddHBand="0" w:evenHBand="0" w:firstRowFirstColumn="0" w:firstRowLastColumn="0" w:lastRowFirstColumn="0" w:lastRowLastColumn="0"/>
            </w:pPr>
            <w:bookmarkStart w:id="773" w:name="_Toc142606831"/>
            <w:r w:rsidRPr="00275F4B">
              <w:t>712,24</w:t>
            </w:r>
            <w:bookmarkEnd w:id="773"/>
          </w:p>
        </w:tc>
      </w:tr>
      <w:tr w:rsidR="00275F4B" w:rsidRPr="00275F4B" w14:paraId="2B8AD03E" w14:textId="77777777" w:rsidTr="00002EF4">
        <w:trPr>
          <w:cnfStyle w:val="000000100000" w:firstRow="0" w:lastRow="0" w:firstColumn="0" w:lastColumn="0" w:oddVBand="0" w:evenVBand="0" w:oddHBand="1" w:evenHBand="0" w:firstRowFirstColumn="0" w:firstRowLastColumn="0" w:lastRowFirstColumn="0" w:lastRowLastColumn="0"/>
          <w:trHeight w:val="243"/>
        </w:trPr>
        <w:tc>
          <w:tcPr>
            <w:cnfStyle w:val="000010000000" w:firstRow="0" w:lastRow="0" w:firstColumn="0" w:lastColumn="0" w:oddVBand="1" w:evenVBand="0" w:oddHBand="0" w:evenHBand="0" w:firstRowFirstColumn="0" w:firstRowLastColumn="0" w:lastRowFirstColumn="0" w:lastRowLastColumn="0"/>
            <w:tcW w:w="3440" w:type="dxa"/>
          </w:tcPr>
          <w:p w14:paraId="223EC4C3" w14:textId="77777777" w:rsidR="00275F4B" w:rsidRPr="00275F4B" w:rsidRDefault="00275F4B" w:rsidP="00B02780">
            <w:pPr>
              <w:jc w:val="center"/>
              <w:outlineLvl w:val="0"/>
            </w:pPr>
            <w:bookmarkStart w:id="774" w:name="_Toc142606832"/>
            <w:r w:rsidRPr="00275F4B">
              <w:lastRenderedPageBreak/>
              <w:t>2017</w:t>
            </w:r>
            <w:bookmarkEnd w:id="774"/>
          </w:p>
        </w:tc>
        <w:tc>
          <w:tcPr>
            <w:tcW w:w="3440" w:type="dxa"/>
          </w:tcPr>
          <w:p w14:paraId="5D0F35AB" w14:textId="77777777" w:rsidR="00275F4B" w:rsidRPr="00275F4B" w:rsidRDefault="00275F4B" w:rsidP="00B02780">
            <w:pPr>
              <w:jc w:val="center"/>
              <w:outlineLvl w:val="0"/>
              <w:cnfStyle w:val="000000100000" w:firstRow="0" w:lastRow="0" w:firstColumn="0" w:lastColumn="0" w:oddVBand="0" w:evenVBand="0" w:oddHBand="1" w:evenHBand="0" w:firstRowFirstColumn="0" w:firstRowLastColumn="0" w:lastRowFirstColumn="0" w:lastRowLastColumn="0"/>
            </w:pPr>
            <w:bookmarkStart w:id="775" w:name="_Toc142606833"/>
            <w:r w:rsidRPr="00275F4B">
              <w:t>716,25</w:t>
            </w:r>
            <w:bookmarkEnd w:id="775"/>
          </w:p>
        </w:tc>
      </w:tr>
      <w:tr w:rsidR="00275F4B" w:rsidRPr="00275F4B" w14:paraId="5B5E0BFD" w14:textId="77777777" w:rsidTr="00002EF4">
        <w:trPr>
          <w:trHeight w:val="243"/>
        </w:trPr>
        <w:tc>
          <w:tcPr>
            <w:cnfStyle w:val="000010000000" w:firstRow="0" w:lastRow="0" w:firstColumn="0" w:lastColumn="0" w:oddVBand="1" w:evenVBand="0" w:oddHBand="0" w:evenHBand="0" w:firstRowFirstColumn="0" w:firstRowLastColumn="0" w:lastRowFirstColumn="0" w:lastRowLastColumn="0"/>
            <w:tcW w:w="3440" w:type="dxa"/>
          </w:tcPr>
          <w:p w14:paraId="07639C50" w14:textId="77777777" w:rsidR="00275F4B" w:rsidRPr="00275F4B" w:rsidRDefault="00275F4B" w:rsidP="00B02780">
            <w:pPr>
              <w:jc w:val="center"/>
              <w:outlineLvl w:val="0"/>
            </w:pPr>
            <w:bookmarkStart w:id="776" w:name="_Toc142606834"/>
            <w:r w:rsidRPr="00275F4B">
              <w:t>2018</w:t>
            </w:r>
            <w:bookmarkEnd w:id="776"/>
          </w:p>
        </w:tc>
        <w:tc>
          <w:tcPr>
            <w:tcW w:w="3440" w:type="dxa"/>
          </w:tcPr>
          <w:p w14:paraId="13706EF9" w14:textId="77777777" w:rsidR="00275F4B" w:rsidRPr="00275F4B" w:rsidRDefault="00275F4B" w:rsidP="00B02780">
            <w:pPr>
              <w:jc w:val="center"/>
              <w:outlineLvl w:val="0"/>
              <w:cnfStyle w:val="000000000000" w:firstRow="0" w:lastRow="0" w:firstColumn="0" w:lastColumn="0" w:oddVBand="0" w:evenVBand="0" w:oddHBand="0" w:evenHBand="0" w:firstRowFirstColumn="0" w:firstRowLastColumn="0" w:lastRowFirstColumn="0" w:lastRowLastColumn="0"/>
            </w:pPr>
            <w:bookmarkStart w:id="777" w:name="_Toc142606835"/>
            <w:r w:rsidRPr="00275F4B">
              <w:t>735,63</w:t>
            </w:r>
            <w:bookmarkEnd w:id="777"/>
          </w:p>
        </w:tc>
      </w:tr>
      <w:tr w:rsidR="00275F4B" w:rsidRPr="00275F4B" w14:paraId="591A5622" w14:textId="77777777" w:rsidTr="00002EF4">
        <w:trPr>
          <w:cnfStyle w:val="000000100000" w:firstRow="0" w:lastRow="0" w:firstColumn="0" w:lastColumn="0" w:oddVBand="0" w:evenVBand="0" w:oddHBand="1" w:evenHBand="0" w:firstRowFirstColumn="0" w:firstRowLastColumn="0" w:lastRowFirstColumn="0" w:lastRowLastColumn="0"/>
          <w:trHeight w:val="243"/>
        </w:trPr>
        <w:tc>
          <w:tcPr>
            <w:cnfStyle w:val="000010000000" w:firstRow="0" w:lastRow="0" w:firstColumn="0" w:lastColumn="0" w:oddVBand="1" w:evenVBand="0" w:oddHBand="0" w:evenHBand="0" w:firstRowFirstColumn="0" w:firstRowLastColumn="0" w:lastRowFirstColumn="0" w:lastRowLastColumn="0"/>
            <w:tcW w:w="3440" w:type="dxa"/>
          </w:tcPr>
          <w:p w14:paraId="41FED854" w14:textId="77777777" w:rsidR="00275F4B" w:rsidRPr="00275F4B" w:rsidRDefault="00275F4B" w:rsidP="00B02780">
            <w:pPr>
              <w:jc w:val="center"/>
              <w:outlineLvl w:val="0"/>
            </w:pPr>
            <w:bookmarkStart w:id="778" w:name="_Toc142606836"/>
            <w:r w:rsidRPr="00275F4B">
              <w:t>2019</w:t>
            </w:r>
            <w:bookmarkEnd w:id="778"/>
          </w:p>
        </w:tc>
        <w:tc>
          <w:tcPr>
            <w:tcW w:w="3440" w:type="dxa"/>
          </w:tcPr>
          <w:p w14:paraId="68BDEC2D" w14:textId="77777777" w:rsidR="00275F4B" w:rsidRPr="00275F4B" w:rsidRDefault="00275F4B" w:rsidP="00B02780">
            <w:pPr>
              <w:jc w:val="center"/>
              <w:outlineLvl w:val="0"/>
              <w:cnfStyle w:val="000000100000" w:firstRow="0" w:lastRow="0" w:firstColumn="0" w:lastColumn="0" w:oddVBand="0" w:evenVBand="0" w:oddHBand="1" w:evenHBand="0" w:firstRowFirstColumn="0" w:firstRowLastColumn="0" w:lastRowFirstColumn="0" w:lastRowLastColumn="0"/>
            </w:pPr>
            <w:bookmarkStart w:id="779" w:name="_Toc142606837"/>
            <w:r w:rsidRPr="00275F4B">
              <w:t>817,82</w:t>
            </w:r>
            <w:bookmarkEnd w:id="779"/>
          </w:p>
        </w:tc>
      </w:tr>
    </w:tbl>
    <w:p w14:paraId="17675ED6" w14:textId="77777777" w:rsidR="00632D5D" w:rsidRDefault="00275F4B" w:rsidP="00436D2F">
      <w:pPr>
        <w:jc w:val="left"/>
        <w:outlineLvl w:val="0"/>
      </w:pPr>
      <w:r w:rsidRPr="00275F4B">
        <w:t xml:space="preserve">      </w:t>
      </w:r>
    </w:p>
    <w:p w14:paraId="626743BF" w14:textId="3468112B" w:rsidR="00275F4B" w:rsidRPr="00436D2F" w:rsidRDefault="00275F4B" w:rsidP="00436D2F">
      <w:pPr>
        <w:jc w:val="left"/>
        <w:outlineLvl w:val="0"/>
        <w:rPr>
          <w:sz w:val="20"/>
          <w:szCs w:val="20"/>
        </w:rPr>
      </w:pPr>
      <w:bookmarkStart w:id="780" w:name="_Toc142606838"/>
      <w:proofErr w:type="spellStart"/>
      <w:r w:rsidRPr="00436D2F">
        <w:rPr>
          <w:sz w:val="20"/>
          <w:szCs w:val="20"/>
        </w:rPr>
        <w:t>Табела</w:t>
      </w:r>
      <w:proofErr w:type="spellEnd"/>
      <w:r w:rsidR="00C865CC" w:rsidRPr="00436D2F">
        <w:rPr>
          <w:sz w:val="20"/>
          <w:szCs w:val="20"/>
          <w:lang w:val="mk-MK"/>
        </w:rPr>
        <w:t xml:space="preserve"> </w:t>
      </w:r>
      <w:proofErr w:type="gramStart"/>
      <w:r w:rsidR="00C865CC" w:rsidRPr="00436D2F">
        <w:rPr>
          <w:sz w:val="20"/>
          <w:szCs w:val="20"/>
          <w:lang w:val="mk-MK"/>
        </w:rPr>
        <w:t>27</w:t>
      </w:r>
      <w:r w:rsidRPr="00436D2F">
        <w:rPr>
          <w:sz w:val="20"/>
          <w:szCs w:val="20"/>
        </w:rPr>
        <w:t xml:space="preserve"> .</w:t>
      </w:r>
      <w:proofErr w:type="gramEnd"/>
      <w:r w:rsidRPr="00436D2F">
        <w:rPr>
          <w:sz w:val="20"/>
          <w:szCs w:val="20"/>
        </w:rPr>
        <w:t xml:space="preserve"> </w:t>
      </w:r>
      <w:proofErr w:type="spellStart"/>
      <w:r w:rsidRPr="00436D2F">
        <w:rPr>
          <w:sz w:val="20"/>
          <w:szCs w:val="20"/>
        </w:rPr>
        <w:t>Количини</w:t>
      </w:r>
      <w:proofErr w:type="spellEnd"/>
      <w:r w:rsidRPr="00436D2F">
        <w:rPr>
          <w:sz w:val="20"/>
          <w:szCs w:val="20"/>
        </w:rPr>
        <w:t xml:space="preserve"> </w:t>
      </w:r>
      <w:proofErr w:type="spellStart"/>
      <w:r w:rsidRPr="00436D2F">
        <w:rPr>
          <w:sz w:val="20"/>
          <w:szCs w:val="20"/>
        </w:rPr>
        <w:t>на</w:t>
      </w:r>
      <w:proofErr w:type="spellEnd"/>
      <w:r w:rsidRPr="00436D2F">
        <w:rPr>
          <w:sz w:val="20"/>
          <w:szCs w:val="20"/>
        </w:rPr>
        <w:t xml:space="preserve"> </w:t>
      </w:r>
      <w:proofErr w:type="spellStart"/>
      <w:r w:rsidRPr="00436D2F">
        <w:rPr>
          <w:sz w:val="20"/>
          <w:szCs w:val="20"/>
        </w:rPr>
        <w:t>создаден</w:t>
      </w:r>
      <w:proofErr w:type="spellEnd"/>
      <w:r w:rsidRPr="00436D2F">
        <w:rPr>
          <w:sz w:val="20"/>
          <w:szCs w:val="20"/>
        </w:rPr>
        <w:t xml:space="preserve"> </w:t>
      </w:r>
      <w:proofErr w:type="spellStart"/>
      <w:r w:rsidRPr="00436D2F">
        <w:rPr>
          <w:sz w:val="20"/>
          <w:szCs w:val="20"/>
        </w:rPr>
        <w:t>медицински</w:t>
      </w:r>
      <w:proofErr w:type="spellEnd"/>
      <w:r w:rsidRPr="00436D2F">
        <w:rPr>
          <w:sz w:val="20"/>
          <w:szCs w:val="20"/>
        </w:rPr>
        <w:t xml:space="preserve"> </w:t>
      </w:r>
      <w:proofErr w:type="spellStart"/>
      <w:r w:rsidRPr="00436D2F">
        <w:rPr>
          <w:sz w:val="20"/>
          <w:szCs w:val="20"/>
        </w:rPr>
        <w:t>отпад</w:t>
      </w:r>
      <w:proofErr w:type="spellEnd"/>
      <w:r w:rsidRPr="00436D2F">
        <w:rPr>
          <w:sz w:val="20"/>
          <w:szCs w:val="20"/>
        </w:rPr>
        <w:t xml:space="preserve"> 2010-2019, </w:t>
      </w:r>
      <w:proofErr w:type="spellStart"/>
      <w:r w:rsidRPr="00436D2F">
        <w:rPr>
          <w:sz w:val="20"/>
          <w:szCs w:val="20"/>
        </w:rPr>
        <w:t>извор</w:t>
      </w:r>
      <w:proofErr w:type="spellEnd"/>
      <w:r w:rsidRPr="00436D2F">
        <w:rPr>
          <w:sz w:val="20"/>
          <w:szCs w:val="20"/>
        </w:rPr>
        <w:t xml:space="preserve"> МЖСПП</w:t>
      </w:r>
      <w:bookmarkEnd w:id="780"/>
    </w:p>
    <w:p w14:paraId="2E9ED7B8" w14:textId="77777777" w:rsidR="00275F4B" w:rsidRPr="00275F4B" w:rsidRDefault="00275F4B" w:rsidP="00275F4B">
      <w:pPr>
        <w:outlineLvl w:val="0"/>
      </w:pPr>
    </w:p>
    <w:p w14:paraId="1EC685D0" w14:textId="77777777" w:rsidR="00275F4B" w:rsidRDefault="00275F4B" w:rsidP="00275F4B">
      <w:pPr>
        <w:jc w:val="center"/>
        <w:outlineLvl w:val="0"/>
      </w:pPr>
      <w:bookmarkStart w:id="781" w:name="_Toc142606839"/>
      <w:r w:rsidRPr="00275F4B">
        <w:rPr>
          <w:noProof/>
          <w:lang w:val="en-GB"/>
        </w:rPr>
        <w:drawing>
          <wp:inline distT="0" distB="0" distL="0" distR="0" wp14:anchorId="4DC727E8" wp14:editId="5D0C3112">
            <wp:extent cx="5572125" cy="2476500"/>
            <wp:effectExtent l="0" t="0" r="9525" b="0"/>
            <wp:docPr id="9997318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731832" name="Picture 999731832"/>
                    <pic:cNvPicPr/>
                  </pic:nvPicPr>
                  <pic:blipFill>
                    <a:blip r:embed="rId67">
                      <a:extLst>
                        <a:ext uri="{28A0092B-C50C-407E-A947-70E740481C1C}">
                          <a14:useLocalDpi xmlns:a14="http://schemas.microsoft.com/office/drawing/2010/main" val="0"/>
                        </a:ext>
                      </a:extLst>
                    </a:blip>
                    <a:stretch>
                      <a:fillRect/>
                    </a:stretch>
                  </pic:blipFill>
                  <pic:spPr>
                    <a:xfrm>
                      <a:off x="0" y="0"/>
                      <a:ext cx="5587504" cy="2483335"/>
                    </a:xfrm>
                    <a:prstGeom prst="rect">
                      <a:avLst/>
                    </a:prstGeom>
                  </pic:spPr>
                </pic:pic>
              </a:graphicData>
            </a:graphic>
          </wp:inline>
        </w:drawing>
      </w:r>
      <w:bookmarkEnd w:id="781"/>
    </w:p>
    <w:p w14:paraId="5EB873D8" w14:textId="77777777" w:rsidR="00632D5D" w:rsidRPr="00275F4B" w:rsidRDefault="00632D5D" w:rsidP="00275F4B">
      <w:pPr>
        <w:jc w:val="center"/>
        <w:outlineLvl w:val="0"/>
      </w:pPr>
    </w:p>
    <w:p w14:paraId="40D7C4F3" w14:textId="4C5E0400" w:rsidR="00275F4B" w:rsidRDefault="00275F4B" w:rsidP="00632D5D">
      <w:pPr>
        <w:jc w:val="left"/>
        <w:outlineLvl w:val="0"/>
        <w:rPr>
          <w:sz w:val="20"/>
          <w:szCs w:val="20"/>
        </w:rPr>
      </w:pPr>
      <w:bookmarkStart w:id="782" w:name="_Toc142606840"/>
      <w:proofErr w:type="spellStart"/>
      <w:r w:rsidRPr="00632D5D">
        <w:rPr>
          <w:sz w:val="20"/>
          <w:szCs w:val="20"/>
        </w:rPr>
        <w:t>Тебела</w:t>
      </w:r>
      <w:proofErr w:type="spellEnd"/>
      <w:r w:rsidR="00632D5D">
        <w:rPr>
          <w:sz w:val="20"/>
          <w:szCs w:val="20"/>
          <w:lang w:val="mk-MK"/>
        </w:rPr>
        <w:t xml:space="preserve"> </w:t>
      </w:r>
      <w:proofErr w:type="gramStart"/>
      <w:r w:rsidR="00632D5D">
        <w:rPr>
          <w:sz w:val="20"/>
          <w:szCs w:val="20"/>
          <w:lang w:val="mk-MK"/>
        </w:rPr>
        <w:t xml:space="preserve">28 </w:t>
      </w:r>
      <w:r w:rsidRPr="00632D5D">
        <w:rPr>
          <w:sz w:val="20"/>
          <w:szCs w:val="20"/>
        </w:rPr>
        <w:t xml:space="preserve"> </w:t>
      </w:r>
      <w:proofErr w:type="spellStart"/>
      <w:r w:rsidRPr="00632D5D">
        <w:rPr>
          <w:sz w:val="20"/>
          <w:szCs w:val="20"/>
        </w:rPr>
        <w:t>Вкупно</w:t>
      </w:r>
      <w:proofErr w:type="spellEnd"/>
      <w:proofErr w:type="gramEnd"/>
      <w:r w:rsidRPr="00632D5D">
        <w:rPr>
          <w:sz w:val="20"/>
          <w:szCs w:val="20"/>
        </w:rPr>
        <w:t xml:space="preserve"> </w:t>
      </w:r>
      <w:proofErr w:type="spellStart"/>
      <w:r w:rsidRPr="00632D5D">
        <w:rPr>
          <w:sz w:val="20"/>
          <w:szCs w:val="20"/>
        </w:rPr>
        <w:t>примени</w:t>
      </w:r>
      <w:proofErr w:type="spellEnd"/>
      <w:r w:rsidRPr="00632D5D">
        <w:rPr>
          <w:sz w:val="20"/>
          <w:szCs w:val="20"/>
        </w:rPr>
        <w:t xml:space="preserve"> и </w:t>
      </w:r>
      <w:proofErr w:type="spellStart"/>
      <w:r w:rsidRPr="00632D5D">
        <w:rPr>
          <w:sz w:val="20"/>
          <w:szCs w:val="20"/>
        </w:rPr>
        <w:t>согорени</w:t>
      </w:r>
      <w:proofErr w:type="spellEnd"/>
      <w:r w:rsidRPr="00632D5D">
        <w:rPr>
          <w:sz w:val="20"/>
          <w:szCs w:val="20"/>
        </w:rPr>
        <w:t xml:space="preserve"> </w:t>
      </w:r>
      <w:proofErr w:type="spellStart"/>
      <w:r w:rsidRPr="00632D5D">
        <w:rPr>
          <w:sz w:val="20"/>
          <w:szCs w:val="20"/>
        </w:rPr>
        <w:t>количини</w:t>
      </w:r>
      <w:proofErr w:type="spellEnd"/>
      <w:r w:rsidRPr="00632D5D">
        <w:rPr>
          <w:sz w:val="20"/>
          <w:szCs w:val="20"/>
        </w:rPr>
        <w:t xml:space="preserve"> </w:t>
      </w:r>
      <w:proofErr w:type="spellStart"/>
      <w:r w:rsidRPr="00632D5D">
        <w:rPr>
          <w:sz w:val="20"/>
          <w:szCs w:val="20"/>
        </w:rPr>
        <w:t>опасен</w:t>
      </w:r>
      <w:proofErr w:type="spellEnd"/>
      <w:r w:rsidRPr="00632D5D">
        <w:rPr>
          <w:sz w:val="20"/>
          <w:szCs w:val="20"/>
        </w:rPr>
        <w:t xml:space="preserve"> </w:t>
      </w:r>
      <w:proofErr w:type="spellStart"/>
      <w:r w:rsidRPr="00632D5D">
        <w:rPr>
          <w:sz w:val="20"/>
          <w:szCs w:val="20"/>
        </w:rPr>
        <w:t>отпад</w:t>
      </w:r>
      <w:proofErr w:type="spellEnd"/>
      <w:r w:rsidRPr="00632D5D">
        <w:rPr>
          <w:sz w:val="20"/>
          <w:szCs w:val="20"/>
        </w:rPr>
        <w:t xml:space="preserve"> (</w:t>
      </w:r>
      <w:proofErr w:type="spellStart"/>
      <w:r w:rsidRPr="00632D5D">
        <w:rPr>
          <w:sz w:val="20"/>
          <w:szCs w:val="20"/>
        </w:rPr>
        <w:t>медицински</w:t>
      </w:r>
      <w:proofErr w:type="spellEnd"/>
      <w:r w:rsidRPr="00632D5D">
        <w:rPr>
          <w:sz w:val="20"/>
          <w:szCs w:val="20"/>
        </w:rPr>
        <w:t xml:space="preserve"> </w:t>
      </w:r>
      <w:proofErr w:type="spellStart"/>
      <w:r w:rsidRPr="00632D5D">
        <w:rPr>
          <w:sz w:val="20"/>
          <w:szCs w:val="20"/>
        </w:rPr>
        <w:t>отпад</w:t>
      </w:r>
      <w:proofErr w:type="spellEnd"/>
      <w:r w:rsidRPr="00632D5D">
        <w:rPr>
          <w:sz w:val="20"/>
          <w:szCs w:val="20"/>
        </w:rPr>
        <w:t xml:space="preserve"> и </w:t>
      </w:r>
      <w:proofErr w:type="spellStart"/>
      <w:r w:rsidRPr="00632D5D">
        <w:rPr>
          <w:sz w:val="20"/>
          <w:szCs w:val="20"/>
        </w:rPr>
        <w:t>лекови</w:t>
      </w:r>
      <w:proofErr w:type="spellEnd"/>
      <w:r w:rsidRPr="00632D5D">
        <w:rPr>
          <w:sz w:val="20"/>
          <w:szCs w:val="20"/>
        </w:rPr>
        <w:t xml:space="preserve">) </w:t>
      </w:r>
      <w:proofErr w:type="spellStart"/>
      <w:r w:rsidRPr="00632D5D">
        <w:rPr>
          <w:sz w:val="20"/>
          <w:szCs w:val="20"/>
        </w:rPr>
        <w:t>во</w:t>
      </w:r>
      <w:proofErr w:type="spellEnd"/>
      <w:r w:rsidRPr="00632D5D">
        <w:rPr>
          <w:sz w:val="20"/>
          <w:szCs w:val="20"/>
        </w:rPr>
        <w:t xml:space="preserve"> </w:t>
      </w:r>
      <w:proofErr w:type="spellStart"/>
      <w:r w:rsidRPr="00632D5D">
        <w:rPr>
          <w:sz w:val="20"/>
          <w:szCs w:val="20"/>
        </w:rPr>
        <w:t>килограми</w:t>
      </w:r>
      <w:proofErr w:type="spellEnd"/>
      <w:r w:rsidRPr="00632D5D">
        <w:rPr>
          <w:sz w:val="20"/>
          <w:szCs w:val="20"/>
        </w:rPr>
        <w:t xml:space="preserve"> </w:t>
      </w:r>
      <w:proofErr w:type="spellStart"/>
      <w:r w:rsidRPr="00632D5D">
        <w:rPr>
          <w:sz w:val="20"/>
          <w:szCs w:val="20"/>
        </w:rPr>
        <w:t>од</w:t>
      </w:r>
      <w:proofErr w:type="spellEnd"/>
      <w:r w:rsidRPr="00632D5D">
        <w:rPr>
          <w:sz w:val="20"/>
          <w:szCs w:val="20"/>
        </w:rPr>
        <w:t xml:space="preserve"> 2011 </w:t>
      </w:r>
      <w:proofErr w:type="spellStart"/>
      <w:r w:rsidRPr="00632D5D">
        <w:rPr>
          <w:sz w:val="20"/>
          <w:szCs w:val="20"/>
        </w:rPr>
        <w:t>до</w:t>
      </w:r>
      <w:proofErr w:type="spellEnd"/>
      <w:r w:rsidRPr="00632D5D">
        <w:rPr>
          <w:sz w:val="20"/>
          <w:szCs w:val="20"/>
        </w:rPr>
        <w:t xml:space="preserve"> 2020 </w:t>
      </w:r>
      <w:proofErr w:type="spellStart"/>
      <w:r w:rsidRPr="00632D5D">
        <w:rPr>
          <w:sz w:val="20"/>
          <w:szCs w:val="20"/>
        </w:rPr>
        <w:t>година</w:t>
      </w:r>
      <w:proofErr w:type="spellEnd"/>
      <w:r w:rsidRPr="00632D5D">
        <w:rPr>
          <w:sz w:val="20"/>
          <w:szCs w:val="20"/>
        </w:rPr>
        <w:t xml:space="preserve"> – ЈП </w:t>
      </w:r>
      <w:proofErr w:type="spellStart"/>
      <w:r w:rsidRPr="00632D5D">
        <w:rPr>
          <w:sz w:val="20"/>
          <w:szCs w:val="20"/>
        </w:rPr>
        <w:t>депонија</w:t>
      </w:r>
      <w:proofErr w:type="spellEnd"/>
      <w:r w:rsidRPr="00632D5D">
        <w:rPr>
          <w:sz w:val="20"/>
          <w:szCs w:val="20"/>
        </w:rPr>
        <w:t xml:space="preserve"> </w:t>
      </w:r>
      <w:proofErr w:type="spellStart"/>
      <w:r w:rsidRPr="00632D5D">
        <w:rPr>
          <w:sz w:val="20"/>
          <w:szCs w:val="20"/>
        </w:rPr>
        <w:t>Дрисла</w:t>
      </w:r>
      <w:proofErr w:type="spellEnd"/>
      <w:r w:rsidRPr="00632D5D">
        <w:rPr>
          <w:sz w:val="20"/>
          <w:szCs w:val="20"/>
        </w:rPr>
        <w:t xml:space="preserve"> </w:t>
      </w:r>
      <w:proofErr w:type="spellStart"/>
      <w:r w:rsidRPr="00632D5D">
        <w:rPr>
          <w:sz w:val="20"/>
          <w:szCs w:val="20"/>
        </w:rPr>
        <w:t>Скопје</w:t>
      </w:r>
      <w:bookmarkEnd w:id="782"/>
      <w:proofErr w:type="spellEnd"/>
    </w:p>
    <w:p w14:paraId="71FF5F0D" w14:textId="77777777" w:rsidR="00632D5D" w:rsidRPr="00632D5D" w:rsidRDefault="00632D5D" w:rsidP="00632D5D">
      <w:pPr>
        <w:jc w:val="left"/>
        <w:outlineLvl w:val="0"/>
        <w:rPr>
          <w:sz w:val="20"/>
          <w:szCs w:val="20"/>
        </w:rPr>
      </w:pPr>
    </w:p>
    <w:p w14:paraId="4BC79C8E" w14:textId="138D784F" w:rsidR="00632D5D" w:rsidRDefault="00632D5D" w:rsidP="00275F4B">
      <w:pPr>
        <w:outlineLvl w:val="0"/>
        <w:rPr>
          <w:lang w:val="mk-MK"/>
        </w:rPr>
      </w:pPr>
      <w:bookmarkStart w:id="783" w:name="_Toc142606841"/>
      <w:r>
        <w:rPr>
          <w:noProof/>
          <w:lang w:val="mk-MK"/>
        </w:rPr>
        <w:drawing>
          <wp:inline distT="0" distB="0" distL="0" distR="0" wp14:anchorId="354D2985" wp14:editId="3A4816E8">
            <wp:extent cx="6039485" cy="2105025"/>
            <wp:effectExtent l="0" t="0" r="0" b="9525"/>
            <wp:docPr id="6574251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47458" cy="2107804"/>
                    </a:xfrm>
                    <a:prstGeom prst="rect">
                      <a:avLst/>
                    </a:prstGeom>
                    <a:noFill/>
                  </pic:spPr>
                </pic:pic>
              </a:graphicData>
            </a:graphic>
          </wp:inline>
        </w:drawing>
      </w:r>
      <w:bookmarkEnd w:id="783"/>
    </w:p>
    <w:p w14:paraId="4925A45F" w14:textId="77777777" w:rsidR="00632D5D" w:rsidRPr="00275F4B" w:rsidRDefault="00632D5D" w:rsidP="00275F4B">
      <w:pPr>
        <w:outlineLvl w:val="0"/>
      </w:pPr>
    </w:p>
    <w:p w14:paraId="30AB756C" w14:textId="77777777" w:rsidR="00275F4B" w:rsidRPr="00275F4B" w:rsidRDefault="00275F4B" w:rsidP="00275F4B">
      <w:pPr>
        <w:outlineLvl w:val="0"/>
        <w:rPr>
          <w:lang w:val="mk-MK"/>
        </w:rPr>
      </w:pPr>
      <w:bookmarkStart w:id="784" w:name="_Toc142606842"/>
      <w:r w:rsidRPr="00275F4B">
        <w:rPr>
          <w:lang w:val="mk-MK"/>
        </w:rPr>
        <w:t>Според „Стратегијата за биомедицинско (здравствено) управување со отпад“ во врска со создадените количества медицински отпад, бројките спаѓаат во две посебни групи; Група 1 се состои од болници итн. кои вршат „традиционален“ третман и терапија, каде што овој вид на отпад се создава во поголеми количества и Група 2, каде што третманот обично што создава само мали количества, како на пример во душевни болници, здравствени рехабилитациски установи, итн.</w:t>
      </w:r>
      <w:bookmarkEnd w:id="784"/>
    </w:p>
    <w:p w14:paraId="3CC46D3A" w14:textId="77777777" w:rsidR="00275F4B" w:rsidRPr="00275F4B" w:rsidRDefault="00275F4B" w:rsidP="00275F4B">
      <w:pPr>
        <w:outlineLvl w:val="0"/>
        <w:rPr>
          <w:lang w:val="mk-MK"/>
        </w:rPr>
      </w:pPr>
      <w:bookmarkStart w:id="785" w:name="_Toc142606843"/>
      <w:r w:rsidRPr="00275F4B">
        <w:rPr>
          <w:lang w:val="mk-MK"/>
        </w:rPr>
        <w:lastRenderedPageBreak/>
        <w:t xml:space="preserve">Поголеми државни здравствени установи на територијата на општина Струмица се: ЈЗУ „Општа болница“, ЈЗУ Здравствен дом, ЈЗУ „Центар за јавно здравје“. На територијата на Општина Струмица има и повеќе приватни здравствени установи како Ели медика, Медика Филип Втори, Нова Лаб.  Покрај овие, постојат и голем број помали приватни установи претежно бројат 1-2 (заболекари, матични лекари). Со оглед на фактот што медицинскиот отпад е специфичен вид отпад, кој бара специјален третман, потребна е точна евиденција на бројот на регистрирани ординации, проценка на генерираниот отпад и развиена свест кај медицинските лица. Медицинските установи на територијата на општина Струмица, имаат склучено договор за собирање, транспортирање и депонирање на медицинскиот отпад со Трговското друштво за еколошки, комунални и други услуги </w:t>
      </w:r>
      <w:bookmarkStart w:id="786" w:name="_Hlk137210145"/>
      <w:r w:rsidRPr="00275F4B">
        <w:rPr>
          <w:lang w:val="mk-MK"/>
        </w:rPr>
        <w:t>РЕМОНДИС МЕДИСОН ДОО Битола</w:t>
      </w:r>
      <w:bookmarkEnd w:id="786"/>
      <w:r w:rsidRPr="00275F4B">
        <w:rPr>
          <w:lang w:val="mk-MK"/>
        </w:rPr>
        <w:t>. Во согласност со Дозволата, компанијата врши термички третман (инценерирање) на отпад од здравствена заштита на луѓето или животните и/или истражувања од областа на здравствената заштита - сите шифри на отпад под број 18 во Листата на видови отпади („Сл. весник на РМ“ бр. 100/05). Термичкиот третман на овој вид отпад се врши во инсталацијата која се наоѓа на локацијата во депонијата Дрисла во Скопје.</w:t>
      </w:r>
      <w:bookmarkEnd w:id="785"/>
    </w:p>
    <w:p w14:paraId="315CBCE3" w14:textId="155CCCD7" w:rsidR="00275F4B" w:rsidRPr="00F306A2" w:rsidRDefault="00275F4B" w:rsidP="00275F4B">
      <w:pPr>
        <w:outlineLvl w:val="0"/>
        <w:rPr>
          <w:lang w:val="mk-MK"/>
        </w:rPr>
      </w:pPr>
      <w:bookmarkStart w:id="787" w:name="_Toc142606844"/>
      <w:r w:rsidRPr="00275F4B">
        <w:rPr>
          <w:lang w:val="mk-MK"/>
        </w:rPr>
        <w:t>Според податоците од лиценцираната компанија за работа со опасен – медицински отпад РЕМОНДИС МЕДИСОН, на ниво на општина Струмица опслужени се 137 здравствени установи (сите здравствени установи имаат кутии од 3 или 5kg додека Центарот за јавно здравје ги собира во контејнери од 65 и 45 кг . Вкупно создаден медицински отпад во општина Струмица на месечно ниво е 1.427 kg односно 17.122 kg на годишно ниво. (податоци за 2022 година)</w:t>
      </w:r>
      <w:bookmarkEnd w:id="787"/>
    </w:p>
    <w:p w14:paraId="2D5690BD" w14:textId="77777777" w:rsidR="00F97557" w:rsidRPr="001E4E48" w:rsidRDefault="00F97557" w:rsidP="00AE673E">
      <w:pPr>
        <w:outlineLvl w:val="0"/>
        <w:rPr>
          <w:rFonts w:cs="Arial"/>
          <w:b/>
          <w:iCs/>
          <w:lang w:val="mk-MK"/>
        </w:rPr>
      </w:pPr>
      <w:bookmarkStart w:id="788" w:name="_Toc142606845"/>
      <w:r w:rsidRPr="001E4E48">
        <w:rPr>
          <w:rFonts w:cs="Arial"/>
          <w:b/>
          <w:iCs/>
          <w:lang w:val="mk-MK"/>
        </w:rPr>
        <w:t>Други видови на отпад</w:t>
      </w:r>
      <w:bookmarkEnd w:id="727"/>
      <w:bookmarkEnd w:id="728"/>
      <w:bookmarkEnd w:id="788"/>
    </w:p>
    <w:p w14:paraId="6CFB6FC2" w14:textId="11B4D006" w:rsidR="00F97557" w:rsidRPr="006B0BFC" w:rsidRDefault="00F97557" w:rsidP="00706A98">
      <w:pPr>
        <w:rPr>
          <w:rFonts w:cs="Arial"/>
          <w:lang w:val="ru-RU"/>
        </w:rPr>
      </w:pPr>
      <w:r w:rsidRPr="005F472C">
        <w:rPr>
          <w:rFonts w:cs="Arial"/>
          <w:lang w:val="mk-MK"/>
        </w:rPr>
        <w:t>Други видови на отпад, кои претставуваат сериозна закана за квалитетот на животната средина, а имаат карактер на опасен отпад се:</w:t>
      </w:r>
    </w:p>
    <w:p w14:paraId="04FB6229" w14:textId="38EFCF39" w:rsidR="00F97557" w:rsidRPr="005F472C" w:rsidRDefault="00F97557" w:rsidP="00C66A8E">
      <w:pPr>
        <w:numPr>
          <w:ilvl w:val="0"/>
          <w:numId w:val="16"/>
        </w:numPr>
        <w:rPr>
          <w:rFonts w:cs="Arial"/>
          <w:lang w:val="mk-MK"/>
        </w:rPr>
      </w:pPr>
      <w:r w:rsidRPr="005F472C">
        <w:rPr>
          <w:rFonts w:cs="Arial"/>
          <w:lang w:val="mk-MK"/>
        </w:rPr>
        <w:t>потрошени батерии и акумулатори</w:t>
      </w:r>
      <w:r w:rsidR="00C63495">
        <w:rPr>
          <w:rFonts w:cs="Arial"/>
          <w:lang w:val="mk-MK"/>
        </w:rPr>
        <w:t>;</w:t>
      </w:r>
    </w:p>
    <w:p w14:paraId="3AF17BF6" w14:textId="62ED9AB1" w:rsidR="00F97557" w:rsidRPr="005F472C" w:rsidRDefault="00F97557" w:rsidP="00C66A8E">
      <w:pPr>
        <w:numPr>
          <w:ilvl w:val="0"/>
          <w:numId w:val="16"/>
        </w:numPr>
        <w:rPr>
          <w:rFonts w:cs="Arial"/>
          <w:lang w:val="mk-MK"/>
        </w:rPr>
      </w:pPr>
      <w:r w:rsidRPr="005F472C">
        <w:rPr>
          <w:rFonts w:cs="Arial"/>
          <w:lang w:val="mk-MK"/>
        </w:rPr>
        <w:t>отпадни масти и масла</w:t>
      </w:r>
      <w:r w:rsidR="00C63495">
        <w:rPr>
          <w:rFonts w:cs="Arial"/>
          <w:lang w:val="mk-MK"/>
        </w:rPr>
        <w:t>;</w:t>
      </w:r>
    </w:p>
    <w:p w14:paraId="5D2D67A1" w14:textId="50546219" w:rsidR="00F97557" w:rsidRPr="005F472C" w:rsidRDefault="00F97557" w:rsidP="00C66A8E">
      <w:pPr>
        <w:numPr>
          <w:ilvl w:val="0"/>
          <w:numId w:val="16"/>
        </w:numPr>
        <w:rPr>
          <w:rFonts w:cs="Arial"/>
          <w:lang w:val="mk-MK"/>
        </w:rPr>
      </w:pPr>
      <w:r w:rsidRPr="005F472C">
        <w:rPr>
          <w:rFonts w:cs="Arial"/>
          <w:lang w:val="mk-MK"/>
        </w:rPr>
        <w:t>искористени возила</w:t>
      </w:r>
      <w:r w:rsidR="00C63495">
        <w:rPr>
          <w:rFonts w:cs="Arial"/>
          <w:lang w:val="mk-MK"/>
        </w:rPr>
        <w:t xml:space="preserve"> и</w:t>
      </w:r>
    </w:p>
    <w:p w14:paraId="31ED6E78" w14:textId="77777777" w:rsidR="00C46EB8" w:rsidRPr="005F472C" w:rsidRDefault="00F97557" w:rsidP="00C66A8E">
      <w:pPr>
        <w:numPr>
          <w:ilvl w:val="0"/>
          <w:numId w:val="16"/>
        </w:numPr>
        <w:rPr>
          <w:rFonts w:cs="Arial"/>
          <w:lang w:val="mk-MK"/>
        </w:rPr>
      </w:pPr>
      <w:r w:rsidRPr="005F472C">
        <w:rPr>
          <w:rFonts w:cs="Arial"/>
          <w:lang w:val="mk-MK"/>
        </w:rPr>
        <w:t>отпад од електрични и електронски апарати.</w:t>
      </w:r>
    </w:p>
    <w:p w14:paraId="1F050C34" w14:textId="6541194E" w:rsidR="00436D2F" w:rsidRPr="00632D5D" w:rsidRDefault="00F97557" w:rsidP="00632D5D">
      <w:pPr>
        <w:rPr>
          <w:lang w:val="mk-MK"/>
        </w:rPr>
      </w:pPr>
      <w:r w:rsidRPr="005F472C">
        <w:rPr>
          <w:lang w:val="mk-MK"/>
        </w:rPr>
        <w:t>Овие видови на отпад се сретнуваат на местата за собирање на комунален отпад или покрај нив. Сегашната практика не ги задоволува стандардите за управување со ваков вид отпад, но биде</w:t>
      </w:r>
      <w:r w:rsidR="004D1305" w:rsidRPr="005F472C">
        <w:rPr>
          <w:lang w:val="mk-MK"/>
        </w:rPr>
        <w:t>јќи се работи за опасен отпад, Д</w:t>
      </w:r>
      <w:r w:rsidRPr="005F472C">
        <w:rPr>
          <w:lang w:val="mk-MK"/>
        </w:rPr>
        <w:t>ржавата треба да изнајде решение</w:t>
      </w:r>
      <w:r w:rsidR="00407D9E" w:rsidRPr="005F472C">
        <w:rPr>
          <w:lang w:val="mk-MK"/>
        </w:rPr>
        <w:t xml:space="preserve"> </w:t>
      </w:r>
      <w:r w:rsidRPr="005F472C">
        <w:rPr>
          <w:lang w:val="mk-MK"/>
        </w:rPr>
        <w:t>за негово сепарирање и соодветно управување, а Општината да ги почитува дадените насоки.</w:t>
      </w:r>
    </w:p>
    <w:p w14:paraId="5294D1C3" w14:textId="24F67C23" w:rsidR="00455CA5" w:rsidRPr="003353CE" w:rsidRDefault="00455CA5" w:rsidP="00632D5D">
      <w:pPr>
        <w:rPr>
          <w:b/>
          <w:lang w:val="mk-MK"/>
        </w:rPr>
      </w:pPr>
      <w:r w:rsidRPr="003353CE">
        <w:rPr>
          <w:b/>
          <w:lang w:val="mk-MK"/>
        </w:rPr>
        <w:t xml:space="preserve">Отпадни батерии и акумулатори </w:t>
      </w:r>
    </w:p>
    <w:p w14:paraId="08D77176" w14:textId="4E7E3899" w:rsidR="00455CA5" w:rsidRPr="003353CE" w:rsidRDefault="00455CA5" w:rsidP="00706A98">
      <w:pPr>
        <w:rPr>
          <w:lang w:val="mk-MK"/>
        </w:rPr>
      </w:pPr>
      <w:r w:rsidRPr="003353CE">
        <w:rPr>
          <w:lang w:val="mk-MK"/>
        </w:rPr>
        <w:t xml:space="preserve">Со овој индикатор се следи количеството на создадениот отпад од батерии и акумулатори по видови. Исто така, се следи и остварувањето на целитe со избегнување и намалување на создадениот отпад, постигнување висок степен на собирање на отпадните батерии и акумулатори, рециклирање и друг вид преработка на отпадните батерии и акумулатори. </w:t>
      </w:r>
    </w:p>
    <w:p w14:paraId="289AA818" w14:textId="77777777" w:rsidR="00632D5D" w:rsidRPr="003353CE" w:rsidRDefault="00632D5D" w:rsidP="00706A98">
      <w:pPr>
        <w:rPr>
          <w:lang w:val="mk-MK"/>
        </w:rPr>
      </w:pPr>
    </w:p>
    <w:p w14:paraId="7B19B8C2" w14:textId="114E7F45" w:rsidR="00632D5D" w:rsidRPr="003353CE" w:rsidRDefault="00632D5D" w:rsidP="00706A98">
      <w:pPr>
        <w:rPr>
          <w:sz w:val="20"/>
          <w:szCs w:val="20"/>
          <w:lang w:val="mk-MK"/>
        </w:rPr>
      </w:pPr>
      <w:r w:rsidRPr="003353CE">
        <w:rPr>
          <w:sz w:val="20"/>
          <w:szCs w:val="20"/>
          <w:lang w:val="mk-MK"/>
        </w:rPr>
        <w:t>Табела 2</w:t>
      </w:r>
      <w:r>
        <w:rPr>
          <w:sz w:val="20"/>
          <w:szCs w:val="20"/>
          <w:lang w:val="mk-MK"/>
        </w:rPr>
        <w:t xml:space="preserve">9 </w:t>
      </w:r>
      <w:r w:rsidRPr="003353CE">
        <w:rPr>
          <w:sz w:val="20"/>
          <w:szCs w:val="20"/>
          <w:lang w:val="mk-MK"/>
        </w:rPr>
        <w:t xml:space="preserve"> Количини на создадени отпадни батерии и акумулатори</w:t>
      </w:r>
    </w:p>
    <w:p w14:paraId="31410150" w14:textId="5E7D529E" w:rsidR="00455CA5" w:rsidRDefault="00455CA5" w:rsidP="00B02780">
      <w:pPr>
        <w:jc w:val="center"/>
        <w:rPr>
          <w:lang w:val="mk-MK"/>
        </w:rPr>
      </w:pPr>
      <w:r>
        <w:rPr>
          <w:noProof/>
          <w:lang w:val="mk-MK"/>
        </w:rPr>
        <w:drawing>
          <wp:inline distT="0" distB="0" distL="0" distR="0" wp14:anchorId="789EC103" wp14:editId="273247A1">
            <wp:extent cx="6165774" cy="1962150"/>
            <wp:effectExtent l="0" t="0" r="6985" b="0"/>
            <wp:docPr id="279041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rotWithShape="1">
                    <a:blip r:embed="rId69">
                      <a:extLst>
                        <a:ext uri="{28A0092B-C50C-407E-A947-70E740481C1C}">
                          <a14:useLocalDpi xmlns:a14="http://schemas.microsoft.com/office/drawing/2010/main" val="0"/>
                        </a:ext>
                      </a:extLst>
                    </a:blip>
                    <a:srcRect l="258" t="18517" r="1"/>
                    <a:stretch/>
                  </pic:blipFill>
                  <pic:spPr bwMode="auto">
                    <a:xfrm>
                      <a:off x="0" y="0"/>
                      <a:ext cx="6221669" cy="1979938"/>
                    </a:xfrm>
                    <a:prstGeom prst="rect">
                      <a:avLst/>
                    </a:prstGeom>
                    <a:noFill/>
                    <a:ln>
                      <a:noFill/>
                    </a:ln>
                    <a:extLst>
                      <a:ext uri="{53640926-AAD7-44D8-BBD7-CCE9431645EC}">
                        <a14:shadowObscured xmlns:a14="http://schemas.microsoft.com/office/drawing/2010/main"/>
                      </a:ext>
                    </a:extLst>
                  </pic:spPr>
                </pic:pic>
              </a:graphicData>
            </a:graphic>
          </wp:inline>
        </w:drawing>
      </w:r>
    </w:p>
    <w:p w14:paraId="60713463" w14:textId="77777777" w:rsidR="00632D5D" w:rsidRPr="00436D2F" w:rsidRDefault="00632D5D" w:rsidP="00B02780">
      <w:pPr>
        <w:jc w:val="center"/>
        <w:rPr>
          <w:sz w:val="20"/>
          <w:szCs w:val="20"/>
        </w:rPr>
      </w:pPr>
    </w:p>
    <w:p w14:paraId="32A59497" w14:textId="77777777" w:rsidR="00D9764E" w:rsidRPr="00D9764E" w:rsidRDefault="00D9764E" w:rsidP="00D9764E">
      <w:proofErr w:type="spellStart"/>
      <w:r w:rsidRPr="00D9764E">
        <w:t>Податоците</w:t>
      </w:r>
      <w:proofErr w:type="spellEnd"/>
      <w:r w:rsidRPr="00D9764E">
        <w:t xml:space="preserve"> и </w:t>
      </w:r>
      <w:proofErr w:type="spellStart"/>
      <w:r w:rsidRPr="00D9764E">
        <w:t>информациите</w:t>
      </w:r>
      <w:proofErr w:type="spellEnd"/>
      <w:r w:rsidRPr="00D9764E">
        <w:t xml:space="preserve"> </w:t>
      </w:r>
      <w:proofErr w:type="spellStart"/>
      <w:r w:rsidRPr="00D9764E">
        <w:t>за</w:t>
      </w:r>
      <w:proofErr w:type="spellEnd"/>
      <w:r w:rsidRPr="00D9764E">
        <w:t xml:space="preserve"> </w:t>
      </w:r>
      <w:proofErr w:type="spellStart"/>
      <w:r w:rsidRPr="00D9764E">
        <w:t>постапувањето</w:t>
      </w:r>
      <w:proofErr w:type="spellEnd"/>
      <w:r w:rsidRPr="00D9764E">
        <w:t xml:space="preserve"> </w:t>
      </w:r>
      <w:proofErr w:type="spellStart"/>
      <w:r w:rsidRPr="00D9764E">
        <w:t>со</w:t>
      </w:r>
      <w:proofErr w:type="spellEnd"/>
      <w:r w:rsidRPr="00D9764E">
        <w:t xml:space="preserve"> </w:t>
      </w:r>
      <w:proofErr w:type="spellStart"/>
      <w:r w:rsidRPr="00D9764E">
        <w:t>батериите</w:t>
      </w:r>
      <w:proofErr w:type="spellEnd"/>
      <w:r w:rsidRPr="00D9764E">
        <w:t xml:space="preserve"> и </w:t>
      </w:r>
      <w:proofErr w:type="spellStart"/>
      <w:r w:rsidRPr="00D9764E">
        <w:t>акумулаторите</w:t>
      </w:r>
      <w:proofErr w:type="spellEnd"/>
      <w:r w:rsidRPr="00D9764E">
        <w:t xml:space="preserve"> и </w:t>
      </w:r>
      <w:proofErr w:type="spellStart"/>
      <w:r w:rsidRPr="00D9764E">
        <w:t>отпадните</w:t>
      </w:r>
      <w:proofErr w:type="spellEnd"/>
      <w:r w:rsidRPr="00D9764E">
        <w:t xml:space="preserve"> </w:t>
      </w:r>
      <w:proofErr w:type="spellStart"/>
      <w:r w:rsidRPr="00D9764E">
        <w:t>батерии</w:t>
      </w:r>
      <w:proofErr w:type="spellEnd"/>
      <w:r w:rsidRPr="00D9764E">
        <w:t xml:space="preserve"> и </w:t>
      </w:r>
      <w:proofErr w:type="spellStart"/>
      <w:r w:rsidRPr="00D9764E">
        <w:t>акумулатори</w:t>
      </w:r>
      <w:proofErr w:type="spellEnd"/>
      <w:r w:rsidRPr="00D9764E">
        <w:t xml:space="preserve"> </w:t>
      </w:r>
      <w:proofErr w:type="spellStart"/>
      <w:r w:rsidRPr="00D9764E">
        <w:t>се</w:t>
      </w:r>
      <w:proofErr w:type="spellEnd"/>
      <w:r w:rsidRPr="00D9764E">
        <w:t xml:space="preserve"> </w:t>
      </w:r>
      <w:proofErr w:type="spellStart"/>
      <w:r w:rsidRPr="00D9764E">
        <w:t>доставуваат</w:t>
      </w:r>
      <w:proofErr w:type="spellEnd"/>
      <w:r w:rsidRPr="00D9764E">
        <w:t xml:space="preserve"> </w:t>
      </w:r>
      <w:proofErr w:type="spellStart"/>
      <w:r w:rsidRPr="00D9764E">
        <w:t>до</w:t>
      </w:r>
      <w:proofErr w:type="spellEnd"/>
      <w:r w:rsidRPr="00D9764E">
        <w:t xml:space="preserve"> </w:t>
      </w:r>
      <w:proofErr w:type="spellStart"/>
      <w:r w:rsidRPr="00D9764E">
        <w:t>Министерството</w:t>
      </w:r>
      <w:proofErr w:type="spellEnd"/>
      <w:r w:rsidRPr="00D9764E">
        <w:t xml:space="preserve"> </w:t>
      </w:r>
      <w:proofErr w:type="spellStart"/>
      <w:r w:rsidRPr="00D9764E">
        <w:t>за</w:t>
      </w:r>
      <w:proofErr w:type="spellEnd"/>
      <w:r w:rsidRPr="00D9764E">
        <w:t xml:space="preserve"> </w:t>
      </w:r>
      <w:proofErr w:type="spellStart"/>
      <w:r w:rsidRPr="00D9764E">
        <w:t>животна</w:t>
      </w:r>
      <w:proofErr w:type="spellEnd"/>
      <w:r w:rsidRPr="00D9764E">
        <w:t xml:space="preserve"> </w:t>
      </w:r>
      <w:proofErr w:type="spellStart"/>
      <w:r w:rsidRPr="00D9764E">
        <w:t>средина</w:t>
      </w:r>
      <w:proofErr w:type="spellEnd"/>
      <w:r w:rsidRPr="00D9764E">
        <w:t xml:space="preserve"> и </w:t>
      </w:r>
      <w:proofErr w:type="spellStart"/>
      <w:r w:rsidRPr="00D9764E">
        <w:t>просторно</w:t>
      </w:r>
      <w:proofErr w:type="spellEnd"/>
      <w:r w:rsidRPr="00D9764E">
        <w:t xml:space="preserve"> </w:t>
      </w:r>
      <w:proofErr w:type="spellStart"/>
      <w:r w:rsidRPr="00D9764E">
        <w:t>планирање</w:t>
      </w:r>
      <w:proofErr w:type="spellEnd"/>
      <w:r w:rsidRPr="00D9764E">
        <w:t xml:space="preserve">, </w:t>
      </w:r>
      <w:proofErr w:type="spellStart"/>
      <w:r w:rsidRPr="00D9764E">
        <w:t>во</w:t>
      </w:r>
      <w:proofErr w:type="spellEnd"/>
      <w:r w:rsidRPr="00D9764E">
        <w:t xml:space="preserve"> </w:t>
      </w:r>
      <w:proofErr w:type="spellStart"/>
      <w:r w:rsidRPr="00D9764E">
        <w:t>согласност</w:t>
      </w:r>
      <w:proofErr w:type="spellEnd"/>
      <w:r w:rsidRPr="00D9764E">
        <w:t xml:space="preserve"> </w:t>
      </w:r>
      <w:proofErr w:type="spellStart"/>
      <w:r w:rsidRPr="00D9764E">
        <w:t>со</w:t>
      </w:r>
      <w:proofErr w:type="spellEnd"/>
      <w:r w:rsidRPr="00D9764E">
        <w:t xml:space="preserve"> </w:t>
      </w:r>
      <w:proofErr w:type="spellStart"/>
      <w:r w:rsidRPr="00D9764E">
        <w:t>годишните</w:t>
      </w:r>
      <w:proofErr w:type="spellEnd"/>
      <w:r w:rsidRPr="00D9764E">
        <w:t xml:space="preserve"> </w:t>
      </w:r>
      <w:proofErr w:type="spellStart"/>
      <w:r w:rsidRPr="00D9764E">
        <w:t>извештаи</w:t>
      </w:r>
      <w:proofErr w:type="spellEnd"/>
      <w:r w:rsidRPr="00D9764E">
        <w:t xml:space="preserve"> </w:t>
      </w:r>
      <w:proofErr w:type="spellStart"/>
      <w:r w:rsidRPr="00D9764E">
        <w:t>добиени</w:t>
      </w:r>
      <w:proofErr w:type="spellEnd"/>
      <w:r w:rsidRPr="00D9764E">
        <w:t xml:space="preserve"> </w:t>
      </w:r>
      <w:proofErr w:type="spellStart"/>
      <w:r w:rsidRPr="00D9764E">
        <w:t>од</w:t>
      </w:r>
      <w:proofErr w:type="spellEnd"/>
      <w:r w:rsidRPr="00D9764E">
        <w:t xml:space="preserve"> </w:t>
      </w:r>
      <w:proofErr w:type="spellStart"/>
      <w:r w:rsidRPr="00D9764E">
        <w:t>правните</w:t>
      </w:r>
      <w:proofErr w:type="spellEnd"/>
      <w:r w:rsidRPr="00D9764E">
        <w:t xml:space="preserve"> </w:t>
      </w:r>
      <w:proofErr w:type="spellStart"/>
      <w:r w:rsidRPr="00D9764E">
        <w:t>лица</w:t>
      </w:r>
      <w:proofErr w:type="spellEnd"/>
      <w:r w:rsidRPr="00D9764E">
        <w:t xml:space="preserve"> </w:t>
      </w:r>
      <w:proofErr w:type="spellStart"/>
      <w:r w:rsidRPr="00D9764E">
        <w:t>за</w:t>
      </w:r>
      <w:proofErr w:type="spellEnd"/>
      <w:r w:rsidRPr="00D9764E">
        <w:t xml:space="preserve"> </w:t>
      </w:r>
      <w:proofErr w:type="spellStart"/>
      <w:r w:rsidRPr="00D9764E">
        <w:t>постапување</w:t>
      </w:r>
      <w:proofErr w:type="spellEnd"/>
      <w:r w:rsidRPr="00D9764E">
        <w:t xml:space="preserve"> </w:t>
      </w:r>
      <w:proofErr w:type="spellStart"/>
      <w:r w:rsidRPr="00D9764E">
        <w:t>со</w:t>
      </w:r>
      <w:proofErr w:type="spellEnd"/>
      <w:r w:rsidRPr="00D9764E">
        <w:t xml:space="preserve"> </w:t>
      </w:r>
      <w:proofErr w:type="spellStart"/>
      <w:r w:rsidRPr="00D9764E">
        <w:t>отпадни</w:t>
      </w:r>
      <w:proofErr w:type="spellEnd"/>
      <w:r w:rsidRPr="00D9764E">
        <w:t xml:space="preserve"> </w:t>
      </w:r>
      <w:proofErr w:type="spellStart"/>
      <w:r w:rsidRPr="00D9764E">
        <w:t>батерии</w:t>
      </w:r>
      <w:proofErr w:type="spellEnd"/>
      <w:r w:rsidRPr="00D9764E">
        <w:t xml:space="preserve"> и </w:t>
      </w:r>
      <w:proofErr w:type="spellStart"/>
      <w:r w:rsidRPr="00D9764E">
        <w:t>акумулатори</w:t>
      </w:r>
      <w:proofErr w:type="spellEnd"/>
      <w:r w:rsidRPr="00D9764E">
        <w:t xml:space="preserve">, </w:t>
      </w:r>
      <w:proofErr w:type="spellStart"/>
      <w:r w:rsidRPr="00D9764E">
        <w:t>малите</w:t>
      </w:r>
      <w:proofErr w:type="spellEnd"/>
      <w:r w:rsidRPr="00D9764E">
        <w:t xml:space="preserve"> </w:t>
      </w:r>
      <w:proofErr w:type="spellStart"/>
      <w:r w:rsidRPr="00D9764E">
        <w:t>производители</w:t>
      </w:r>
      <w:proofErr w:type="spellEnd"/>
      <w:r w:rsidRPr="00D9764E">
        <w:t xml:space="preserve">, </w:t>
      </w:r>
      <w:proofErr w:type="spellStart"/>
      <w:r w:rsidRPr="00D9764E">
        <w:t>правните</w:t>
      </w:r>
      <w:proofErr w:type="spellEnd"/>
      <w:r w:rsidRPr="00D9764E">
        <w:t xml:space="preserve"> и </w:t>
      </w:r>
      <w:proofErr w:type="spellStart"/>
      <w:r w:rsidRPr="00D9764E">
        <w:t>физичките</w:t>
      </w:r>
      <w:proofErr w:type="spellEnd"/>
      <w:r w:rsidRPr="00D9764E">
        <w:t xml:space="preserve"> </w:t>
      </w:r>
      <w:proofErr w:type="spellStart"/>
      <w:r w:rsidRPr="00D9764E">
        <w:t>лица</w:t>
      </w:r>
      <w:proofErr w:type="spellEnd"/>
      <w:r w:rsidRPr="00D9764E">
        <w:t xml:space="preserve"> </w:t>
      </w:r>
      <w:proofErr w:type="spellStart"/>
      <w:r w:rsidRPr="00D9764E">
        <w:t>за</w:t>
      </w:r>
      <w:proofErr w:type="spellEnd"/>
      <w:r w:rsidRPr="00D9764E">
        <w:t xml:space="preserve"> </w:t>
      </w:r>
      <w:proofErr w:type="spellStart"/>
      <w:r w:rsidRPr="00D9764E">
        <w:t>самостојно</w:t>
      </w:r>
      <w:proofErr w:type="spellEnd"/>
      <w:r w:rsidRPr="00D9764E">
        <w:t xml:space="preserve"> </w:t>
      </w:r>
      <w:proofErr w:type="spellStart"/>
      <w:r w:rsidRPr="00D9764E">
        <w:t>постапување</w:t>
      </w:r>
      <w:proofErr w:type="spellEnd"/>
      <w:r w:rsidRPr="00D9764E">
        <w:t xml:space="preserve"> </w:t>
      </w:r>
      <w:proofErr w:type="spellStart"/>
      <w:r w:rsidRPr="00D9764E">
        <w:t>со</w:t>
      </w:r>
      <w:proofErr w:type="spellEnd"/>
      <w:r w:rsidRPr="00D9764E">
        <w:t xml:space="preserve"> </w:t>
      </w:r>
      <w:proofErr w:type="spellStart"/>
      <w:r w:rsidRPr="00D9764E">
        <w:t>отпадни</w:t>
      </w:r>
      <w:proofErr w:type="spellEnd"/>
      <w:r w:rsidRPr="00D9764E">
        <w:t xml:space="preserve"> </w:t>
      </w:r>
      <w:proofErr w:type="spellStart"/>
      <w:r w:rsidRPr="00D9764E">
        <w:t>батерии</w:t>
      </w:r>
      <w:proofErr w:type="spellEnd"/>
      <w:r w:rsidRPr="00D9764E">
        <w:t xml:space="preserve"> и </w:t>
      </w:r>
      <w:proofErr w:type="spellStart"/>
      <w:r w:rsidRPr="00D9764E">
        <w:t>акумулатори</w:t>
      </w:r>
      <w:proofErr w:type="spellEnd"/>
      <w:r w:rsidRPr="00D9764E">
        <w:t xml:space="preserve">. </w:t>
      </w:r>
      <w:proofErr w:type="spellStart"/>
      <w:r w:rsidRPr="00D9764E">
        <w:t>Во</w:t>
      </w:r>
      <w:proofErr w:type="spellEnd"/>
      <w:r w:rsidRPr="00D9764E">
        <w:t xml:space="preserve"> </w:t>
      </w:r>
      <w:proofErr w:type="spellStart"/>
      <w:r w:rsidRPr="00D9764E">
        <w:t>периодот</w:t>
      </w:r>
      <w:proofErr w:type="spellEnd"/>
      <w:r w:rsidRPr="00D9764E">
        <w:t xml:space="preserve"> </w:t>
      </w:r>
      <w:proofErr w:type="spellStart"/>
      <w:r w:rsidRPr="00D9764E">
        <w:t>од</w:t>
      </w:r>
      <w:proofErr w:type="spellEnd"/>
      <w:r w:rsidRPr="00D9764E">
        <w:t xml:space="preserve"> 2011 </w:t>
      </w:r>
      <w:proofErr w:type="spellStart"/>
      <w:r w:rsidRPr="00D9764E">
        <w:t>до</w:t>
      </w:r>
      <w:proofErr w:type="spellEnd"/>
      <w:r w:rsidRPr="00D9764E">
        <w:t xml:space="preserve"> 2017 </w:t>
      </w:r>
      <w:proofErr w:type="spellStart"/>
      <w:r w:rsidRPr="00D9764E">
        <w:t>година</w:t>
      </w:r>
      <w:proofErr w:type="spellEnd"/>
      <w:r w:rsidRPr="00D9764E">
        <w:t xml:space="preserve">, </w:t>
      </w:r>
      <w:proofErr w:type="spellStart"/>
      <w:r w:rsidRPr="00D9764E">
        <w:t>количеството</w:t>
      </w:r>
      <w:proofErr w:type="spellEnd"/>
      <w:r w:rsidRPr="00D9764E">
        <w:t xml:space="preserve"> </w:t>
      </w:r>
      <w:proofErr w:type="spellStart"/>
      <w:r w:rsidRPr="00D9764E">
        <w:t>на</w:t>
      </w:r>
      <w:proofErr w:type="spellEnd"/>
      <w:r w:rsidRPr="00D9764E">
        <w:t xml:space="preserve"> </w:t>
      </w:r>
      <w:proofErr w:type="spellStart"/>
      <w:r w:rsidRPr="00D9764E">
        <w:t>батерии</w:t>
      </w:r>
      <w:proofErr w:type="spellEnd"/>
      <w:r w:rsidRPr="00D9764E">
        <w:t xml:space="preserve"> и </w:t>
      </w:r>
      <w:proofErr w:type="spellStart"/>
      <w:r w:rsidRPr="00D9764E">
        <w:t>акумулатори</w:t>
      </w:r>
      <w:proofErr w:type="spellEnd"/>
      <w:r w:rsidRPr="00D9764E">
        <w:t xml:space="preserve"> </w:t>
      </w:r>
      <w:proofErr w:type="spellStart"/>
      <w:r w:rsidRPr="00D9764E">
        <w:t>пуштени</w:t>
      </w:r>
      <w:proofErr w:type="spellEnd"/>
      <w:r w:rsidRPr="00D9764E">
        <w:t xml:space="preserve"> </w:t>
      </w:r>
      <w:proofErr w:type="spellStart"/>
      <w:r w:rsidRPr="00D9764E">
        <w:t>на</w:t>
      </w:r>
      <w:proofErr w:type="spellEnd"/>
      <w:r w:rsidRPr="00D9764E">
        <w:t xml:space="preserve"> </w:t>
      </w:r>
      <w:proofErr w:type="spellStart"/>
      <w:r w:rsidRPr="00D9764E">
        <w:t>пазарот</w:t>
      </w:r>
      <w:proofErr w:type="spellEnd"/>
      <w:r w:rsidRPr="00D9764E">
        <w:t xml:space="preserve"> </w:t>
      </w:r>
      <w:proofErr w:type="spellStart"/>
      <w:r w:rsidRPr="00D9764E">
        <w:t>постојано</w:t>
      </w:r>
      <w:proofErr w:type="spellEnd"/>
      <w:r w:rsidRPr="00D9764E">
        <w:t xml:space="preserve"> </w:t>
      </w:r>
      <w:proofErr w:type="spellStart"/>
      <w:r w:rsidRPr="00D9764E">
        <w:t>се</w:t>
      </w:r>
      <w:proofErr w:type="spellEnd"/>
      <w:r w:rsidRPr="00D9764E">
        <w:t xml:space="preserve"> </w:t>
      </w:r>
      <w:proofErr w:type="spellStart"/>
      <w:r w:rsidRPr="00D9764E">
        <w:t>зголемува</w:t>
      </w:r>
      <w:proofErr w:type="spellEnd"/>
      <w:r w:rsidRPr="00D9764E">
        <w:t xml:space="preserve">, </w:t>
      </w:r>
      <w:proofErr w:type="spellStart"/>
      <w:r w:rsidRPr="00D9764E">
        <w:t>но</w:t>
      </w:r>
      <w:proofErr w:type="spellEnd"/>
      <w:r w:rsidRPr="00D9764E">
        <w:t xml:space="preserve"> </w:t>
      </w:r>
      <w:proofErr w:type="spellStart"/>
      <w:r w:rsidRPr="00D9764E">
        <w:t>потоа</w:t>
      </w:r>
      <w:proofErr w:type="spellEnd"/>
      <w:r w:rsidRPr="00D9764E">
        <w:t xml:space="preserve"> </w:t>
      </w:r>
      <w:proofErr w:type="spellStart"/>
      <w:r w:rsidRPr="00D9764E">
        <w:t>бележи</w:t>
      </w:r>
      <w:proofErr w:type="spellEnd"/>
      <w:r w:rsidRPr="00D9764E">
        <w:t xml:space="preserve"> </w:t>
      </w:r>
      <w:proofErr w:type="spellStart"/>
      <w:r w:rsidRPr="00D9764E">
        <w:t>намалување</w:t>
      </w:r>
      <w:proofErr w:type="spellEnd"/>
      <w:r w:rsidRPr="00D9764E">
        <w:t xml:space="preserve"> </w:t>
      </w:r>
      <w:proofErr w:type="spellStart"/>
      <w:r w:rsidRPr="00D9764E">
        <w:t>од</w:t>
      </w:r>
      <w:proofErr w:type="spellEnd"/>
      <w:r w:rsidRPr="00D9764E">
        <w:t xml:space="preserve"> 14 % </w:t>
      </w:r>
      <w:proofErr w:type="spellStart"/>
      <w:r w:rsidRPr="00D9764E">
        <w:t>во</w:t>
      </w:r>
      <w:proofErr w:type="spellEnd"/>
      <w:r w:rsidRPr="00D9764E">
        <w:t xml:space="preserve"> </w:t>
      </w:r>
      <w:proofErr w:type="spellStart"/>
      <w:r w:rsidRPr="00D9764E">
        <w:t>однос</w:t>
      </w:r>
      <w:proofErr w:type="spellEnd"/>
      <w:r w:rsidRPr="00D9764E">
        <w:t xml:space="preserve"> </w:t>
      </w:r>
      <w:proofErr w:type="spellStart"/>
      <w:r w:rsidRPr="00D9764E">
        <w:t>на</w:t>
      </w:r>
      <w:proofErr w:type="spellEnd"/>
      <w:r w:rsidRPr="00D9764E">
        <w:t xml:space="preserve"> 2020 </w:t>
      </w:r>
      <w:proofErr w:type="spellStart"/>
      <w:r w:rsidRPr="00D9764E">
        <w:t>година</w:t>
      </w:r>
      <w:proofErr w:type="spellEnd"/>
      <w:r w:rsidRPr="00D9764E">
        <w:t xml:space="preserve">, </w:t>
      </w:r>
      <w:proofErr w:type="spellStart"/>
      <w:r w:rsidRPr="00D9764E">
        <w:t>додека</w:t>
      </w:r>
      <w:proofErr w:type="spellEnd"/>
      <w:r w:rsidRPr="00D9764E">
        <w:t xml:space="preserve"> </w:t>
      </w:r>
      <w:proofErr w:type="spellStart"/>
      <w:r w:rsidRPr="00D9764E">
        <w:t>тренд</w:t>
      </w:r>
      <w:proofErr w:type="spellEnd"/>
      <w:r w:rsidRPr="00D9764E">
        <w:t xml:space="preserve"> </w:t>
      </w:r>
      <w:proofErr w:type="spellStart"/>
      <w:r w:rsidRPr="00D9764E">
        <w:t>на</w:t>
      </w:r>
      <w:proofErr w:type="spellEnd"/>
      <w:r w:rsidRPr="00D9764E">
        <w:t xml:space="preserve"> </w:t>
      </w:r>
      <w:proofErr w:type="spellStart"/>
      <w:r w:rsidRPr="00D9764E">
        <w:t>зголемување</w:t>
      </w:r>
      <w:proofErr w:type="spellEnd"/>
      <w:r w:rsidRPr="00D9764E">
        <w:t xml:space="preserve"> </w:t>
      </w:r>
      <w:proofErr w:type="spellStart"/>
      <w:r w:rsidRPr="00D9764E">
        <w:t>се</w:t>
      </w:r>
      <w:proofErr w:type="spellEnd"/>
      <w:r w:rsidRPr="00D9764E">
        <w:t xml:space="preserve"> </w:t>
      </w:r>
      <w:proofErr w:type="spellStart"/>
      <w:r w:rsidRPr="00D9764E">
        <w:t>забележува</w:t>
      </w:r>
      <w:proofErr w:type="spellEnd"/>
      <w:r w:rsidRPr="00D9764E">
        <w:t xml:space="preserve"> </w:t>
      </w:r>
      <w:proofErr w:type="spellStart"/>
      <w:r w:rsidRPr="00D9764E">
        <w:t>кај</w:t>
      </w:r>
      <w:proofErr w:type="spellEnd"/>
      <w:r w:rsidRPr="00D9764E">
        <w:t xml:space="preserve"> </w:t>
      </w:r>
      <w:proofErr w:type="spellStart"/>
      <w:r w:rsidRPr="00D9764E">
        <w:t>количеството</w:t>
      </w:r>
      <w:proofErr w:type="spellEnd"/>
      <w:r w:rsidRPr="00D9764E">
        <w:t xml:space="preserve"> </w:t>
      </w:r>
      <w:proofErr w:type="spellStart"/>
      <w:r w:rsidRPr="00D9764E">
        <w:t>на</w:t>
      </w:r>
      <w:proofErr w:type="spellEnd"/>
      <w:r w:rsidRPr="00D9764E">
        <w:t xml:space="preserve"> </w:t>
      </w:r>
      <w:proofErr w:type="spellStart"/>
      <w:r w:rsidRPr="00D9764E">
        <w:t>собраните</w:t>
      </w:r>
      <w:proofErr w:type="spellEnd"/>
      <w:r w:rsidRPr="00D9764E">
        <w:t xml:space="preserve"> </w:t>
      </w:r>
      <w:proofErr w:type="spellStart"/>
      <w:r w:rsidRPr="00D9764E">
        <w:t>отпадни</w:t>
      </w:r>
      <w:proofErr w:type="spellEnd"/>
      <w:r w:rsidRPr="00D9764E">
        <w:t xml:space="preserve"> </w:t>
      </w:r>
      <w:proofErr w:type="spellStart"/>
      <w:r w:rsidRPr="00D9764E">
        <w:t>батерии</w:t>
      </w:r>
      <w:proofErr w:type="spellEnd"/>
      <w:r w:rsidRPr="00D9764E">
        <w:t xml:space="preserve"> и </w:t>
      </w:r>
      <w:proofErr w:type="spellStart"/>
      <w:r w:rsidRPr="00D9764E">
        <w:t>акумулатори</w:t>
      </w:r>
      <w:proofErr w:type="spellEnd"/>
      <w:r w:rsidRPr="00D9764E">
        <w:t xml:space="preserve">, </w:t>
      </w:r>
      <w:proofErr w:type="spellStart"/>
      <w:r w:rsidRPr="00D9764E">
        <w:t>кај</w:t>
      </w:r>
      <w:proofErr w:type="spellEnd"/>
      <w:r w:rsidRPr="00D9764E">
        <w:t xml:space="preserve"> </w:t>
      </w:r>
      <w:proofErr w:type="spellStart"/>
      <w:r w:rsidRPr="00D9764E">
        <w:t>количеството</w:t>
      </w:r>
      <w:proofErr w:type="spellEnd"/>
      <w:r w:rsidRPr="00D9764E">
        <w:t xml:space="preserve"> </w:t>
      </w:r>
      <w:proofErr w:type="spellStart"/>
      <w:r w:rsidRPr="00D9764E">
        <w:t>на</w:t>
      </w:r>
      <w:proofErr w:type="spellEnd"/>
      <w:r w:rsidRPr="00D9764E">
        <w:t xml:space="preserve"> </w:t>
      </w:r>
      <w:proofErr w:type="spellStart"/>
      <w:r w:rsidRPr="00D9764E">
        <w:t>третирани</w:t>
      </w:r>
      <w:proofErr w:type="spellEnd"/>
      <w:r w:rsidRPr="00D9764E">
        <w:t xml:space="preserve"> и </w:t>
      </w:r>
      <w:proofErr w:type="spellStart"/>
      <w:r w:rsidRPr="00D9764E">
        <w:t>рециклирани</w:t>
      </w:r>
      <w:proofErr w:type="spellEnd"/>
      <w:r w:rsidRPr="00D9764E">
        <w:t xml:space="preserve"> </w:t>
      </w:r>
      <w:proofErr w:type="spellStart"/>
      <w:r w:rsidRPr="00D9764E">
        <w:t>Отпадни</w:t>
      </w:r>
      <w:proofErr w:type="spellEnd"/>
      <w:r w:rsidRPr="00D9764E">
        <w:t xml:space="preserve"> </w:t>
      </w:r>
      <w:proofErr w:type="spellStart"/>
      <w:r w:rsidRPr="00D9764E">
        <w:t>батерии</w:t>
      </w:r>
      <w:proofErr w:type="spellEnd"/>
      <w:r w:rsidRPr="00D9764E">
        <w:t xml:space="preserve"> и </w:t>
      </w:r>
      <w:proofErr w:type="spellStart"/>
      <w:r w:rsidRPr="00D9764E">
        <w:t>акумулатори</w:t>
      </w:r>
      <w:proofErr w:type="spellEnd"/>
      <w:r w:rsidRPr="00D9764E">
        <w:t xml:space="preserve"> </w:t>
      </w:r>
      <w:proofErr w:type="spellStart"/>
      <w:r w:rsidRPr="00D9764E">
        <w:t>има</w:t>
      </w:r>
      <w:proofErr w:type="spellEnd"/>
      <w:r w:rsidRPr="00D9764E">
        <w:t xml:space="preserve"> </w:t>
      </w:r>
      <w:proofErr w:type="spellStart"/>
      <w:r w:rsidRPr="00D9764E">
        <w:t>тренд</w:t>
      </w:r>
      <w:proofErr w:type="spellEnd"/>
      <w:r w:rsidRPr="00D9764E">
        <w:t xml:space="preserve"> </w:t>
      </w:r>
      <w:proofErr w:type="spellStart"/>
      <w:r w:rsidRPr="00D9764E">
        <w:t>на</w:t>
      </w:r>
      <w:proofErr w:type="spellEnd"/>
      <w:r w:rsidRPr="00D9764E">
        <w:t xml:space="preserve"> </w:t>
      </w:r>
      <w:proofErr w:type="spellStart"/>
      <w:r w:rsidRPr="00D9764E">
        <w:t>зголемување</w:t>
      </w:r>
      <w:proofErr w:type="spellEnd"/>
      <w:r w:rsidRPr="00D9764E">
        <w:t xml:space="preserve"> </w:t>
      </w:r>
      <w:proofErr w:type="spellStart"/>
      <w:r w:rsidRPr="00D9764E">
        <w:t>до</w:t>
      </w:r>
      <w:proofErr w:type="spellEnd"/>
      <w:r w:rsidRPr="00D9764E">
        <w:t xml:space="preserve"> 2019 </w:t>
      </w:r>
      <w:proofErr w:type="spellStart"/>
      <w:r w:rsidRPr="00D9764E">
        <w:t>година</w:t>
      </w:r>
      <w:proofErr w:type="spellEnd"/>
      <w:r w:rsidRPr="00D9764E">
        <w:t xml:space="preserve">, а </w:t>
      </w:r>
      <w:proofErr w:type="spellStart"/>
      <w:r w:rsidRPr="00D9764E">
        <w:t>потоа</w:t>
      </w:r>
      <w:proofErr w:type="spellEnd"/>
      <w:r w:rsidRPr="00D9764E">
        <w:t xml:space="preserve"> </w:t>
      </w:r>
      <w:proofErr w:type="spellStart"/>
      <w:r w:rsidRPr="00D9764E">
        <w:t>бележи</w:t>
      </w:r>
      <w:proofErr w:type="spellEnd"/>
      <w:r w:rsidRPr="00D9764E">
        <w:t xml:space="preserve"> </w:t>
      </w:r>
      <w:proofErr w:type="spellStart"/>
      <w:r w:rsidRPr="00D9764E">
        <w:t>намалување</w:t>
      </w:r>
      <w:proofErr w:type="spellEnd"/>
      <w:r w:rsidRPr="00D9764E">
        <w:t xml:space="preserve"> </w:t>
      </w:r>
      <w:proofErr w:type="spellStart"/>
      <w:r w:rsidRPr="00D9764E">
        <w:t>до</w:t>
      </w:r>
      <w:proofErr w:type="spellEnd"/>
      <w:r w:rsidRPr="00D9764E">
        <w:t xml:space="preserve"> 48 % </w:t>
      </w:r>
      <w:proofErr w:type="spellStart"/>
      <w:r w:rsidRPr="00D9764E">
        <w:t>во</w:t>
      </w:r>
      <w:proofErr w:type="spellEnd"/>
      <w:r w:rsidRPr="00D9764E">
        <w:t xml:space="preserve"> </w:t>
      </w:r>
      <w:proofErr w:type="spellStart"/>
      <w:r w:rsidRPr="00D9764E">
        <w:t>однос</w:t>
      </w:r>
      <w:proofErr w:type="spellEnd"/>
      <w:r w:rsidRPr="00D9764E">
        <w:t xml:space="preserve"> </w:t>
      </w:r>
      <w:proofErr w:type="spellStart"/>
      <w:r w:rsidRPr="00D9764E">
        <w:t>на</w:t>
      </w:r>
      <w:proofErr w:type="spellEnd"/>
      <w:r w:rsidRPr="00D9764E">
        <w:t xml:space="preserve"> 2020 </w:t>
      </w:r>
      <w:proofErr w:type="spellStart"/>
      <w:r w:rsidRPr="00D9764E">
        <w:t>година</w:t>
      </w:r>
      <w:proofErr w:type="spellEnd"/>
      <w:r w:rsidRPr="00D9764E">
        <w:t xml:space="preserve">. </w:t>
      </w:r>
      <w:proofErr w:type="spellStart"/>
      <w:r w:rsidRPr="00D9764E">
        <w:t>Собраните</w:t>
      </w:r>
      <w:proofErr w:type="spellEnd"/>
      <w:r w:rsidRPr="00D9764E">
        <w:t xml:space="preserve"> </w:t>
      </w:r>
      <w:proofErr w:type="spellStart"/>
      <w:r w:rsidRPr="00D9764E">
        <w:t>Отпадни</w:t>
      </w:r>
      <w:proofErr w:type="spellEnd"/>
      <w:r w:rsidRPr="00D9764E">
        <w:t xml:space="preserve"> </w:t>
      </w:r>
      <w:proofErr w:type="spellStart"/>
      <w:r w:rsidRPr="00D9764E">
        <w:t>батерии</w:t>
      </w:r>
      <w:proofErr w:type="spellEnd"/>
      <w:r w:rsidRPr="00D9764E">
        <w:t xml:space="preserve"> и </w:t>
      </w:r>
      <w:proofErr w:type="spellStart"/>
      <w:r w:rsidRPr="00D9764E">
        <w:t>акумулатори</w:t>
      </w:r>
      <w:proofErr w:type="spellEnd"/>
      <w:r w:rsidRPr="00D9764E">
        <w:t xml:space="preserve"> </w:t>
      </w:r>
      <w:proofErr w:type="spellStart"/>
      <w:r w:rsidRPr="00D9764E">
        <w:t>ги</w:t>
      </w:r>
      <w:proofErr w:type="spellEnd"/>
      <w:r w:rsidRPr="00D9764E">
        <w:t xml:space="preserve"> </w:t>
      </w:r>
      <w:proofErr w:type="spellStart"/>
      <w:r w:rsidRPr="00D9764E">
        <w:t>преземаат</w:t>
      </w:r>
      <w:proofErr w:type="spellEnd"/>
      <w:r w:rsidRPr="00D9764E">
        <w:t xml:space="preserve"> </w:t>
      </w:r>
      <w:proofErr w:type="spellStart"/>
      <w:r w:rsidRPr="00D9764E">
        <w:t>компании</w:t>
      </w:r>
      <w:proofErr w:type="spellEnd"/>
      <w:r w:rsidRPr="00D9764E">
        <w:t xml:space="preserve"> </w:t>
      </w:r>
      <w:proofErr w:type="spellStart"/>
      <w:r w:rsidRPr="00D9764E">
        <w:t>кои</w:t>
      </w:r>
      <w:proofErr w:type="spellEnd"/>
      <w:r w:rsidRPr="00D9764E">
        <w:t xml:space="preserve"> </w:t>
      </w:r>
      <w:proofErr w:type="spellStart"/>
      <w:r w:rsidRPr="00D9764E">
        <w:t>имаат</w:t>
      </w:r>
      <w:proofErr w:type="spellEnd"/>
      <w:r w:rsidRPr="00D9764E">
        <w:t xml:space="preserve"> </w:t>
      </w:r>
      <w:proofErr w:type="spellStart"/>
      <w:r w:rsidRPr="00D9764E">
        <w:t>дозвола</w:t>
      </w:r>
      <w:proofErr w:type="spellEnd"/>
      <w:r w:rsidRPr="00D9764E">
        <w:t xml:space="preserve"> </w:t>
      </w:r>
      <w:proofErr w:type="spellStart"/>
      <w:r w:rsidRPr="00D9764E">
        <w:t>за</w:t>
      </w:r>
      <w:proofErr w:type="spellEnd"/>
      <w:r w:rsidRPr="00D9764E">
        <w:t xml:space="preserve"> </w:t>
      </w:r>
      <w:proofErr w:type="spellStart"/>
      <w:r w:rsidRPr="00D9764E">
        <w:t>собирање</w:t>
      </w:r>
      <w:proofErr w:type="spellEnd"/>
      <w:r w:rsidRPr="00D9764E">
        <w:t xml:space="preserve"> </w:t>
      </w:r>
      <w:proofErr w:type="spellStart"/>
      <w:r w:rsidRPr="00D9764E">
        <w:t>на</w:t>
      </w:r>
      <w:proofErr w:type="spellEnd"/>
      <w:r w:rsidRPr="00D9764E">
        <w:t xml:space="preserve"> </w:t>
      </w:r>
      <w:proofErr w:type="spellStart"/>
      <w:r w:rsidRPr="00D9764E">
        <w:t>опасен</w:t>
      </w:r>
      <w:proofErr w:type="spellEnd"/>
      <w:r w:rsidRPr="00D9764E">
        <w:t xml:space="preserve"> </w:t>
      </w:r>
      <w:proofErr w:type="spellStart"/>
      <w:r w:rsidRPr="00D9764E">
        <w:t>отпад</w:t>
      </w:r>
      <w:proofErr w:type="spellEnd"/>
      <w:r w:rsidRPr="00D9764E">
        <w:t xml:space="preserve"> </w:t>
      </w:r>
      <w:proofErr w:type="spellStart"/>
      <w:r w:rsidRPr="00D9764E">
        <w:t>добиена</w:t>
      </w:r>
      <w:proofErr w:type="spellEnd"/>
      <w:r w:rsidRPr="00D9764E">
        <w:t xml:space="preserve"> </w:t>
      </w:r>
      <w:proofErr w:type="spellStart"/>
      <w:r w:rsidRPr="00D9764E">
        <w:t>во</w:t>
      </w:r>
      <w:proofErr w:type="spellEnd"/>
      <w:r w:rsidRPr="00D9764E">
        <w:t xml:space="preserve"> </w:t>
      </w:r>
      <w:proofErr w:type="spellStart"/>
      <w:r w:rsidRPr="00D9764E">
        <w:t>согласност</w:t>
      </w:r>
      <w:proofErr w:type="spellEnd"/>
      <w:r w:rsidRPr="00D9764E">
        <w:t xml:space="preserve"> </w:t>
      </w:r>
      <w:proofErr w:type="spellStart"/>
      <w:r w:rsidRPr="00D9764E">
        <w:t>со</w:t>
      </w:r>
      <w:proofErr w:type="spellEnd"/>
      <w:r w:rsidRPr="00D9764E">
        <w:t xml:space="preserve"> </w:t>
      </w:r>
      <w:proofErr w:type="spellStart"/>
      <w:r w:rsidRPr="00D9764E">
        <w:t>Законот</w:t>
      </w:r>
      <w:proofErr w:type="spellEnd"/>
      <w:r w:rsidRPr="00D9764E">
        <w:t xml:space="preserve"> </w:t>
      </w:r>
      <w:proofErr w:type="spellStart"/>
      <w:r w:rsidRPr="00D9764E">
        <w:t>за</w:t>
      </w:r>
      <w:proofErr w:type="spellEnd"/>
      <w:r w:rsidRPr="00D9764E">
        <w:t xml:space="preserve"> </w:t>
      </w:r>
      <w:proofErr w:type="spellStart"/>
      <w:r w:rsidRPr="00D9764E">
        <w:t>управување</w:t>
      </w:r>
      <w:proofErr w:type="spellEnd"/>
      <w:r w:rsidRPr="00D9764E">
        <w:t xml:space="preserve"> </w:t>
      </w:r>
      <w:proofErr w:type="spellStart"/>
      <w:r w:rsidRPr="00D9764E">
        <w:t>со</w:t>
      </w:r>
      <w:proofErr w:type="spellEnd"/>
      <w:r w:rsidRPr="00D9764E">
        <w:t xml:space="preserve"> </w:t>
      </w:r>
      <w:proofErr w:type="spellStart"/>
      <w:r w:rsidRPr="00D9764E">
        <w:t>отпад</w:t>
      </w:r>
      <w:proofErr w:type="spellEnd"/>
      <w:r w:rsidRPr="00D9764E">
        <w:t xml:space="preserve">, </w:t>
      </w:r>
      <w:proofErr w:type="spellStart"/>
      <w:r w:rsidRPr="00D9764E">
        <w:t>создаден</w:t>
      </w:r>
      <w:proofErr w:type="spellEnd"/>
      <w:r w:rsidRPr="00D9764E">
        <w:t xml:space="preserve"> </w:t>
      </w:r>
      <w:proofErr w:type="spellStart"/>
      <w:r w:rsidRPr="00D9764E">
        <w:t>отпад</w:t>
      </w:r>
      <w:proofErr w:type="spellEnd"/>
      <w:r w:rsidRPr="00D9764E">
        <w:t xml:space="preserve"> </w:t>
      </w:r>
      <w:proofErr w:type="spellStart"/>
      <w:r w:rsidRPr="00D9764E">
        <w:t>од</w:t>
      </w:r>
      <w:proofErr w:type="spellEnd"/>
      <w:r w:rsidRPr="00D9764E">
        <w:t xml:space="preserve"> </w:t>
      </w:r>
      <w:proofErr w:type="spellStart"/>
      <w:r w:rsidRPr="00D9764E">
        <w:t>пакување</w:t>
      </w:r>
      <w:proofErr w:type="spellEnd"/>
      <w:r w:rsidRPr="00D9764E">
        <w:t xml:space="preserve">, </w:t>
      </w:r>
      <w:proofErr w:type="spellStart"/>
      <w:r w:rsidRPr="00D9764E">
        <w:t>рециклирани</w:t>
      </w:r>
      <w:proofErr w:type="spellEnd"/>
      <w:r w:rsidRPr="00D9764E">
        <w:t xml:space="preserve"> и </w:t>
      </w:r>
      <w:proofErr w:type="spellStart"/>
      <w:r w:rsidRPr="00D9764E">
        <w:t>обновени</w:t>
      </w:r>
      <w:proofErr w:type="spellEnd"/>
      <w:r w:rsidRPr="00D9764E">
        <w:t xml:space="preserve"> </w:t>
      </w:r>
      <w:proofErr w:type="spellStart"/>
      <w:r w:rsidRPr="00D9764E">
        <w:t>пакувања</w:t>
      </w:r>
      <w:proofErr w:type="spellEnd"/>
      <w:r w:rsidRPr="00D9764E">
        <w:t xml:space="preserve">. </w:t>
      </w:r>
      <w:proofErr w:type="spellStart"/>
      <w:r w:rsidRPr="00D9764E">
        <w:t>Целта</w:t>
      </w:r>
      <w:proofErr w:type="spellEnd"/>
      <w:r w:rsidRPr="00D9764E">
        <w:t xml:space="preserve"> </w:t>
      </w:r>
      <w:proofErr w:type="spellStart"/>
      <w:r w:rsidRPr="00D9764E">
        <w:t>на</w:t>
      </w:r>
      <w:proofErr w:type="spellEnd"/>
      <w:r w:rsidRPr="00D9764E">
        <w:t xml:space="preserve"> </w:t>
      </w:r>
      <w:proofErr w:type="spellStart"/>
      <w:r w:rsidRPr="00D9764E">
        <w:t>овој</w:t>
      </w:r>
      <w:proofErr w:type="spellEnd"/>
      <w:r w:rsidRPr="00D9764E">
        <w:t xml:space="preserve"> </w:t>
      </w:r>
      <w:proofErr w:type="spellStart"/>
      <w:r w:rsidRPr="00D9764E">
        <w:t>индикатор</w:t>
      </w:r>
      <w:proofErr w:type="spellEnd"/>
      <w:r w:rsidRPr="00D9764E">
        <w:t xml:space="preserve"> е </w:t>
      </w:r>
      <w:proofErr w:type="spellStart"/>
      <w:r w:rsidRPr="00D9764E">
        <w:t>да</w:t>
      </w:r>
      <w:proofErr w:type="spellEnd"/>
      <w:r w:rsidRPr="00D9764E">
        <w:t xml:space="preserve"> </w:t>
      </w:r>
      <w:proofErr w:type="spellStart"/>
      <w:r w:rsidRPr="00D9764E">
        <w:t>се</w:t>
      </w:r>
      <w:proofErr w:type="spellEnd"/>
      <w:r w:rsidRPr="00D9764E">
        <w:t xml:space="preserve"> </w:t>
      </w:r>
      <w:proofErr w:type="spellStart"/>
      <w:r w:rsidRPr="00D9764E">
        <w:t>спречи</w:t>
      </w:r>
      <w:proofErr w:type="spellEnd"/>
      <w:r w:rsidRPr="00D9764E">
        <w:t xml:space="preserve"> </w:t>
      </w:r>
      <w:proofErr w:type="spellStart"/>
      <w:r w:rsidRPr="00D9764E">
        <w:t>создавањето</w:t>
      </w:r>
      <w:proofErr w:type="spellEnd"/>
      <w:r w:rsidRPr="00D9764E">
        <w:t xml:space="preserve"> </w:t>
      </w:r>
      <w:proofErr w:type="spellStart"/>
      <w:r w:rsidRPr="00D9764E">
        <w:t>отпад</w:t>
      </w:r>
      <w:proofErr w:type="spellEnd"/>
      <w:r w:rsidRPr="00D9764E">
        <w:t xml:space="preserve"> </w:t>
      </w:r>
      <w:proofErr w:type="spellStart"/>
      <w:r w:rsidRPr="00D9764E">
        <w:t>од</w:t>
      </w:r>
      <w:proofErr w:type="spellEnd"/>
      <w:r w:rsidRPr="00D9764E">
        <w:t xml:space="preserve"> </w:t>
      </w:r>
      <w:proofErr w:type="spellStart"/>
      <w:r w:rsidRPr="00D9764E">
        <w:t>пакување</w:t>
      </w:r>
      <w:proofErr w:type="spellEnd"/>
      <w:r w:rsidRPr="00D9764E">
        <w:t xml:space="preserve">, </w:t>
      </w:r>
      <w:proofErr w:type="spellStart"/>
      <w:r w:rsidRPr="00D9764E">
        <w:t>со</w:t>
      </w:r>
      <w:proofErr w:type="spellEnd"/>
      <w:r w:rsidRPr="00D9764E">
        <w:t xml:space="preserve"> </w:t>
      </w:r>
      <w:proofErr w:type="spellStart"/>
      <w:r w:rsidRPr="00D9764E">
        <w:t>намалување</w:t>
      </w:r>
      <w:proofErr w:type="spellEnd"/>
      <w:r w:rsidRPr="00D9764E">
        <w:t xml:space="preserve"> </w:t>
      </w:r>
      <w:proofErr w:type="spellStart"/>
      <w:r w:rsidRPr="00D9764E">
        <w:t>на</w:t>
      </w:r>
      <w:proofErr w:type="spellEnd"/>
      <w:r w:rsidRPr="00D9764E">
        <w:t xml:space="preserve"> </w:t>
      </w:r>
      <w:proofErr w:type="spellStart"/>
      <w:r w:rsidRPr="00D9764E">
        <w:t>количеството</w:t>
      </w:r>
      <w:proofErr w:type="spellEnd"/>
      <w:r w:rsidRPr="00D9764E">
        <w:t xml:space="preserve"> </w:t>
      </w:r>
      <w:proofErr w:type="spellStart"/>
      <w:r w:rsidRPr="00D9764E">
        <w:t>отпад</w:t>
      </w:r>
      <w:proofErr w:type="spellEnd"/>
      <w:r w:rsidRPr="00D9764E">
        <w:t xml:space="preserve"> </w:t>
      </w:r>
      <w:proofErr w:type="spellStart"/>
      <w:r w:rsidRPr="00D9764E">
        <w:t>од</w:t>
      </w:r>
      <w:proofErr w:type="spellEnd"/>
      <w:r w:rsidRPr="00D9764E">
        <w:t xml:space="preserve"> </w:t>
      </w:r>
      <w:proofErr w:type="spellStart"/>
      <w:r w:rsidRPr="00D9764E">
        <w:t>пакување</w:t>
      </w:r>
      <w:proofErr w:type="spellEnd"/>
      <w:r w:rsidRPr="00D9764E">
        <w:t xml:space="preserve">, </w:t>
      </w:r>
      <w:proofErr w:type="spellStart"/>
      <w:r w:rsidRPr="00D9764E">
        <w:t>да</w:t>
      </w:r>
      <w:proofErr w:type="spellEnd"/>
      <w:r w:rsidRPr="00D9764E">
        <w:t xml:space="preserve"> </w:t>
      </w:r>
      <w:proofErr w:type="spellStart"/>
      <w:r w:rsidRPr="00D9764E">
        <w:t>се</w:t>
      </w:r>
      <w:proofErr w:type="spellEnd"/>
      <w:r w:rsidRPr="00D9764E">
        <w:t xml:space="preserve"> </w:t>
      </w:r>
      <w:proofErr w:type="spellStart"/>
      <w:r w:rsidRPr="00D9764E">
        <w:t>постигне</w:t>
      </w:r>
      <w:proofErr w:type="spellEnd"/>
      <w:r w:rsidRPr="00D9764E">
        <w:t xml:space="preserve"> </w:t>
      </w:r>
      <w:proofErr w:type="spellStart"/>
      <w:r w:rsidRPr="00D9764E">
        <w:t>високо</w:t>
      </w:r>
      <w:proofErr w:type="spellEnd"/>
      <w:r w:rsidRPr="00D9764E">
        <w:t xml:space="preserve"> </w:t>
      </w:r>
      <w:proofErr w:type="spellStart"/>
      <w:r w:rsidRPr="00D9764E">
        <w:t>ниво</w:t>
      </w:r>
      <w:proofErr w:type="spellEnd"/>
      <w:r w:rsidRPr="00D9764E">
        <w:t xml:space="preserve"> </w:t>
      </w:r>
      <w:proofErr w:type="spellStart"/>
      <w:r w:rsidRPr="00D9764E">
        <w:t>на</w:t>
      </w:r>
      <w:proofErr w:type="spellEnd"/>
      <w:r w:rsidRPr="00D9764E">
        <w:t xml:space="preserve"> </w:t>
      </w:r>
      <w:proofErr w:type="spellStart"/>
      <w:r w:rsidRPr="00D9764E">
        <w:t>повторна</w:t>
      </w:r>
      <w:proofErr w:type="spellEnd"/>
      <w:r w:rsidRPr="00D9764E">
        <w:t xml:space="preserve"> </w:t>
      </w:r>
      <w:proofErr w:type="spellStart"/>
      <w:r w:rsidRPr="00D9764E">
        <w:t>употреба</w:t>
      </w:r>
      <w:proofErr w:type="spellEnd"/>
      <w:r w:rsidRPr="00D9764E">
        <w:t xml:space="preserve"> </w:t>
      </w:r>
      <w:proofErr w:type="spellStart"/>
      <w:r w:rsidRPr="00D9764E">
        <w:t>на</w:t>
      </w:r>
      <w:proofErr w:type="spellEnd"/>
      <w:r w:rsidRPr="00D9764E">
        <w:t xml:space="preserve"> </w:t>
      </w:r>
      <w:proofErr w:type="spellStart"/>
      <w:r w:rsidRPr="00D9764E">
        <w:t>пакувањето</w:t>
      </w:r>
      <w:proofErr w:type="spellEnd"/>
      <w:r w:rsidRPr="00D9764E">
        <w:t xml:space="preserve">, </w:t>
      </w:r>
      <w:proofErr w:type="spellStart"/>
      <w:r w:rsidRPr="00D9764E">
        <w:t>рециклирање</w:t>
      </w:r>
      <w:proofErr w:type="spellEnd"/>
      <w:r w:rsidRPr="00D9764E">
        <w:t xml:space="preserve"> и </w:t>
      </w:r>
      <w:proofErr w:type="spellStart"/>
      <w:r w:rsidRPr="00D9764E">
        <w:t>други</w:t>
      </w:r>
      <w:proofErr w:type="spellEnd"/>
      <w:r w:rsidRPr="00D9764E">
        <w:t xml:space="preserve"> </w:t>
      </w:r>
      <w:proofErr w:type="spellStart"/>
      <w:r w:rsidRPr="00D9764E">
        <w:t>видови</w:t>
      </w:r>
      <w:proofErr w:type="spellEnd"/>
      <w:r w:rsidRPr="00D9764E">
        <w:t xml:space="preserve"> </w:t>
      </w:r>
      <w:proofErr w:type="spellStart"/>
      <w:r w:rsidRPr="00D9764E">
        <w:t>преработка</w:t>
      </w:r>
      <w:proofErr w:type="spellEnd"/>
      <w:r w:rsidRPr="00D9764E">
        <w:t xml:space="preserve"> </w:t>
      </w:r>
      <w:proofErr w:type="spellStart"/>
      <w:r w:rsidRPr="00D9764E">
        <w:t>на</w:t>
      </w:r>
      <w:proofErr w:type="spellEnd"/>
      <w:r w:rsidRPr="00D9764E">
        <w:t xml:space="preserve"> </w:t>
      </w:r>
      <w:proofErr w:type="spellStart"/>
      <w:r w:rsidRPr="00D9764E">
        <w:t>отпадот</w:t>
      </w:r>
      <w:proofErr w:type="spellEnd"/>
      <w:r w:rsidRPr="00D9764E">
        <w:t xml:space="preserve"> </w:t>
      </w:r>
      <w:proofErr w:type="spellStart"/>
      <w:r w:rsidRPr="00D9764E">
        <w:t>од</w:t>
      </w:r>
      <w:proofErr w:type="spellEnd"/>
      <w:r w:rsidRPr="00D9764E">
        <w:t xml:space="preserve"> </w:t>
      </w:r>
      <w:proofErr w:type="spellStart"/>
      <w:r w:rsidRPr="00D9764E">
        <w:t>пакување</w:t>
      </w:r>
      <w:proofErr w:type="spellEnd"/>
      <w:r w:rsidRPr="00D9764E">
        <w:t xml:space="preserve">. </w:t>
      </w:r>
      <w:proofErr w:type="spellStart"/>
      <w:r w:rsidRPr="00D9764E">
        <w:t>Податоците</w:t>
      </w:r>
      <w:proofErr w:type="spellEnd"/>
      <w:r w:rsidRPr="00D9764E">
        <w:t xml:space="preserve"> и </w:t>
      </w:r>
      <w:proofErr w:type="spellStart"/>
      <w:r w:rsidRPr="00D9764E">
        <w:t>информациите</w:t>
      </w:r>
      <w:proofErr w:type="spellEnd"/>
      <w:r w:rsidRPr="00D9764E">
        <w:t xml:space="preserve"> </w:t>
      </w:r>
      <w:proofErr w:type="spellStart"/>
      <w:r w:rsidRPr="00D9764E">
        <w:t>за</w:t>
      </w:r>
      <w:proofErr w:type="spellEnd"/>
      <w:r w:rsidRPr="00D9764E">
        <w:t xml:space="preserve"> </w:t>
      </w:r>
      <w:proofErr w:type="spellStart"/>
      <w:r w:rsidRPr="00D9764E">
        <w:t>постапување</w:t>
      </w:r>
      <w:proofErr w:type="spellEnd"/>
      <w:r w:rsidRPr="00D9764E">
        <w:t xml:space="preserve"> </w:t>
      </w:r>
      <w:proofErr w:type="spellStart"/>
      <w:r w:rsidRPr="00D9764E">
        <w:t>со</w:t>
      </w:r>
      <w:proofErr w:type="spellEnd"/>
      <w:r w:rsidRPr="00D9764E">
        <w:t xml:space="preserve"> </w:t>
      </w:r>
      <w:proofErr w:type="spellStart"/>
      <w:r w:rsidRPr="00D9764E">
        <w:t>пакувањето</w:t>
      </w:r>
      <w:proofErr w:type="spellEnd"/>
      <w:r w:rsidRPr="00D9764E">
        <w:t xml:space="preserve"> и </w:t>
      </w:r>
      <w:proofErr w:type="spellStart"/>
      <w:r w:rsidRPr="00D9764E">
        <w:t>отпадот</w:t>
      </w:r>
      <w:proofErr w:type="spellEnd"/>
      <w:r w:rsidRPr="00D9764E">
        <w:t xml:space="preserve"> </w:t>
      </w:r>
      <w:proofErr w:type="spellStart"/>
      <w:r w:rsidRPr="00D9764E">
        <w:t>од</w:t>
      </w:r>
      <w:proofErr w:type="spellEnd"/>
      <w:r w:rsidRPr="00D9764E">
        <w:t xml:space="preserve"> </w:t>
      </w:r>
      <w:proofErr w:type="spellStart"/>
      <w:r w:rsidRPr="00D9764E">
        <w:t>пакување</w:t>
      </w:r>
      <w:proofErr w:type="spellEnd"/>
      <w:r w:rsidRPr="00D9764E">
        <w:t xml:space="preserve"> </w:t>
      </w:r>
      <w:proofErr w:type="spellStart"/>
      <w:r w:rsidRPr="00D9764E">
        <w:t>се</w:t>
      </w:r>
      <w:proofErr w:type="spellEnd"/>
      <w:r w:rsidRPr="00D9764E">
        <w:t xml:space="preserve"> </w:t>
      </w:r>
      <w:proofErr w:type="spellStart"/>
      <w:r w:rsidRPr="00D9764E">
        <w:t>доставуваат</w:t>
      </w:r>
      <w:proofErr w:type="spellEnd"/>
      <w:r w:rsidRPr="00D9764E">
        <w:t xml:space="preserve"> </w:t>
      </w:r>
      <w:proofErr w:type="spellStart"/>
      <w:r w:rsidRPr="00D9764E">
        <w:t>до</w:t>
      </w:r>
      <w:proofErr w:type="spellEnd"/>
      <w:r w:rsidRPr="00D9764E">
        <w:t xml:space="preserve"> </w:t>
      </w:r>
      <w:proofErr w:type="spellStart"/>
      <w:r w:rsidRPr="00D9764E">
        <w:t>Министерството</w:t>
      </w:r>
      <w:proofErr w:type="spellEnd"/>
      <w:r w:rsidRPr="00D9764E">
        <w:t xml:space="preserve"> </w:t>
      </w:r>
      <w:proofErr w:type="spellStart"/>
      <w:r w:rsidRPr="00D9764E">
        <w:t>за</w:t>
      </w:r>
      <w:proofErr w:type="spellEnd"/>
      <w:r w:rsidRPr="00D9764E">
        <w:t xml:space="preserve"> </w:t>
      </w:r>
      <w:proofErr w:type="spellStart"/>
      <w:r w:rsidRPr="00D9764E">
        <w:t>животна</w:t>
      </w:r>
      <w:proofErr w:type="spellEnd"/>
      <w:r w:rsidRPr="00D9764E">
        <w:t xml:space="preserve"> </w:t>
      </w:r>
      <w:proofErr w:type="spellStart"/>
      <w:r w:rsidRPr="00D9764E">
        <w:t>средина</w:t>
      </w:r>
      <w:proofErr w:type="spellEnd"/>
      <w:r w:rsidRPr="00D9764E">
        <w:t xml:space="preserve"> и </w:t>
      </w:r>
      <w:proofErr w:type="spellStart"/>
      <w:r w:rsidRPr="00D9764E">
        <w:t>просторно</w:t>
      </w:r>
      <w:proofErr w:type="spellEnd"/>
      <w:r w:rsidRPr="00D9764E">
        <w:t xml:space="preserve"> </w:t>
      </w:r>
      <w:proofErr w:type="spellStart"/>
      <w:r w:rsidRPr="00D9764E">
        <w:t>планирање</w:t>
      </w:r>
      <w:proofErr w:type="spellEnd"/>
      <w:r w:rsidRPr="00D9764E">
        <w:t xml:space="preserve">, </w:t>
      </w:r>
      <w:proofErr w:type="spellStart"/>
      <w:r w:rsidRPr="00D9764E">
        <w:t>во</w:t>
      </w:r>
      <w:proofErr w:type="spellEnd"/>
      <w:r w:rsidRPr="00D9764E">
        <w:t xml:space="preserve"> </w:t>
      </w:r>
      <w:proofErr w:type="spellStart"/>
      <w:r w:rsidRPr="00D9764E">
        <w:t>согласност</w:t>
      </w:r>
      <w:proofErr w:type="spellEnd"/>
      <w:r w:rsidRPr="00D9764E">
        <w:t xml:space="preserve"> </w:t>
      </w:r>
      <w:proofErr w:type="spellStart"/>
      <w:r w:rsidRPr="00D9764E">
        <w:t>со</w:t>
      </w:r>
      <w:proofErr w:type="spellEnd"/>
      <w:r w:rsidRPr="00D9764E">
        <w:t xml:space="preserve"> </w:t>
      </w:r>
      <w:proofErr w:type="spellStart"/>
      <w:r w:rsidRPr="00D9764E">
        <w:t>годишните</w:t>
      </w:r>
      <w:proofErr w:type="spellEnd"/>
      <w:r w:rsidRPr="00D9764E">
        <w:t xml:space="preserve"> </w:t>
      </w:r>
      <w:proofErr w:type="spellStart"/>
      <w:r w:rsidRPr="00D9764E">
        <w:t>извештаи</w:t>
      </w:r>
      <w:proofErr w:type="spellEnd"/>
      <w:r w:rsidRPr="00D9764E">
        <w:t xml:space="preserve"> </w:t>
      </w:r>
      <w:proofErr w:type="spellStart"/>
      <w:r w:rsidRPr="00D9764E">
        <w:t>на</w:t>
      </w:r>
      <w:proofErr w:type="spellEnd"/>
      <w:r w:rsidRPr="00D9764E">
        <w:t xml:space="preserve"> </w:t>
      </w:r>
      <w:proofErr w:type="spellStart"/>
      <w:r w:rsidRPr="00D9764E">
        <w:t>правните</w:t>
      </w:r>
      <w:proofErr w:type="spellEnd"/>
      <w:r w:rsidRPr="00D9764E">
        <w:t xml:space="preserve"> </w:t>
      </w:r>
      <w:proofErr w:type="spellStart"/>
      <w:r w:rsidRPr="00D9764E">
        <w:t>лица</w:t>
      </w:r>
      <w:proofErr w:type="spellEnd"/>
      <w:r w:rsidRPr="00D9764E">
        <w:t xml:space="preserve"> </w:t>
      </w:r>
      <w:proofErr w:type="spellStart"/>
      <w:r w:rsidRPr="00D9764E">
        <w:t>за</w:t>
      </w:r>
      <w:proofErr w:type="spellEnd"/>
      <w:r w:rsidRPr="00D9764E">
        <w:t xml:space="preserve"> </w:t>
      </w:r>
      <w:proofErr w:type="spellStart"/>
      <w:r w:rsidRPr="00D9764E">
        <w:t>постапување</w:t>
      </w:r>
      <w:proofErr w:type="spellEnd"/>
      <w:r w:rsidRPr="00D9764E">
        <w:t xml:space="preserve"> </w:t>
      </w:r>
      <w:proofErr w:type="spellStart"/>
      <w:r w:rsidRPr="00D9764E">
        <w:t>со</w:t>
      </w:r>
      <w:proofErr w:type="spellEnd"/>
      <w:r w:rsidRPr="00D9764E">
        <w:t xml:space="preserve"> </w:t>
      </w:r>
      <w:proofErr w:type="spellStart"/>
      <w:r w:rsidRPr="00D9764E">
        <w:t>отпад</w:t>
      </w:r>
      <w:proofErr w:type="spellEnd"/>
      <w:r w:rsidRPr="00D9764E">
        <w:t xml:space="preserve"> </w:t>
      </w:r>
      <w:proofErr w:type="spellStart"/>
      <w:r w:rsidRPr="00D9764E">
        <w:t>од</w:t>
      </w:r>
      <w:proofErr w:type="spellEnd"/>
      <w:r w:rsidRPr="00D9764E">
        <w:t xml:space="preserve"> </w:t>
      </w:r>
      <w:proofErr w:type="spellStart"/>
      <w:r w:rsidRPr="00D9764E">
        <w:t>пакување</w:t>
      </w:r>
      <w:proofErr w:type="spellEnd"/>
      <w:r w:rsidRPr="00D9764E">
        <w:t xml:space="preserve">, </w:t>
      </w:r>
      <w:proofErr w:type="spellStart"/>
      <w:proofErr w:type="gramStart"/>
      <w:r w:rsidRPr="00D9764E">
        <w:t>малите</w:t>
      </w:r>
      <w:proofErr w:type="spellEnd"/>
      <w:r w:rsidRPr="00D9764E">
        <w:t xml:space="preserve">  </w:t>
      </w:r>
      <w:proofErr w:type="spellStart"/>
      <w:r w:rsidRPr="00D9764E">
        <w:t>производители</w:t>
      </w:r>
      <w:proofErr w:type="spellEnd"/>
      <w:proofErr w:type="gramEnd"/>
      <w:r w:rsidRPr="00D9764E">
        <w:t xml:space="preserve">, </w:t>
      </w:r>
      <w:proofErr w:type="spellStart"/>
      <w:r w:rsidRPr="00D9764E">
        <w:t>правните</w:t>
      </w:r>
      <w:proofErr w:type="spellEnd"/>
      <w:r w:rsidRPr="00D9764E">
        <w:t xml:space="preserve"> и </w:t>
      </w:r>
      <w:proofErr w:type="spellStart"/>
      <w:r w:rsidRPr="00D9764E">
        <w:t>физичките</w:t>
      </w:r>
      <w:proofErr w:type="spellEnd"/>
      <w:r w:rsidRPr="00D9764E">
        <w:t xml:space="preserve"> </w:t>
      </w:r>
      <w:proofErr w:type="spellStart"/>
      <w:r w:rsidRPr="00D9764E">
        <w:t>лица</w:t>
      </w:r>
      <w:proofErr w:type="spellEnd"/>
      <w:r w:rsidRPr="00D9764E">
        <w:t xml:space="preserve"> </w:t>
      </w:r>
      <w:proofErr w:type="spellStart"/>
      <w:r w:rsidRPr="00D9764E">
        <w:t>за</w:t>
      </w:r>
      <w:proofErr w:type="spellEnd"/>
      <w:r w:rsidRPr="00D9764E">
        <w:t xml:space="preserve"> </w:t>
      </w:r>
      <w:proofErr w:type="spellStart"/>
      <w:r w:rsidRPr="00D9764E">
        <w:t>самостојно</w:t>
      </w:r>
      <w:proofErr w:type="spellEnd"/>
      <w:r w:rsidRPr="00D9764E">
        <w:t xml:space="preserve"> </w:t>
      </w:r>
      <w:proofErr w:type="spellStart"/>
      <w:r w:rsidRPr="00D9764E">
        <w:t>постапување</w:t>
      </w:r>
      <w:proofErr w:type="spellEnd"/>
      <w:r w:rsidRPr="00D9764E">
        <w:t xml:space="preserve"> </w:t>
      </w:r>
      <w:proofErr w:type="spellStart"/>
      <w:r w:rsidRPr="00D9764E">
        <w:t>со</w:t>
      </w:r>
      <w:proofErr w:type="spellEnd"/>
      <w:r w:rsidRPr="00D9764E">
        <w:t xml:space="preserve"> </w:t>
      </w:r>
      <w:proofErr w:type="spellStart"/>
      <w:r w:rsidRPr="00D9764E">
        <w:t>отпад</w:t>
      </w:r>
      <w:proofErr w:type="spellEnd"/>
      <w:r w:rsidRPr="00D9764E">
        <w:t xml:space="preserve"> </w:t>
      </w:r>
      <w:proofErr w:type="spellStart"/>
      <w:r w:rsidRPr="00D9764E">
        <w:t>од</w:t>
      </w:r>
      <w:proofErr w:type="spellEnd"/>
      <w:r w:rsidRPr="00D9764E">
        <w:t xml:space="preserve"> </w:t>
      </w:r>
      <w:proofErr w:type="spellStart"/>
      <w:r w:rsidRPr="00D9764E">
        <w:t>пакување</w:t>
      </w:r>
      <w:proofErr w:type="spellEnd"/>
      <w:r w:rsidRPr="00D9764E">
        <w:t xml:space="preserve">. </w:t>
      </w:r>
    </w:p>
    <w:p w14:paraId="15423F4C" w14:textId="77777777" w:rsidR="00D9764E" w:rsidRPr="00D9764E" w:rsidRDefault="00D9764E" w:rsidP="00D9764E">
      <w:proofErr w:type="spellStart"/>
      <w:r w:rsidRPr="00D9764E">
        <w:t>Во</w:t>
      </w:r>
      <w:proofErr w:type="spellEnd"/>
      <w:r w:rsidRPr="00D9764E">
        <w:t xml:space="preserve"> </w:t>
      </w:r>
      <w:proofErr w:type="spellStart"/>
      <w:r w:rsidRPr="00D9764E">
        <w:t>периодот</w:t>
      </w:r>
      <w:proofErr w:type="spellEnd"/>
      <w:r w:rsidRPr="00D9764E">
        <w:t xml:space="preserve"> </w:t>
      </w:r>
      <w:proofErr w:type="spellStart"/>
      <w:r w:rsidRPr="00D9764E">
        <w:t>од</w:t>
      </w:r>
      <w:proofErr w:type="spellEnd"/>
      <w:r w:rsidRPr="00D9764E">
        <w:t xml:space="preserve"> 2011 </w:t>
      </w:r>
      <w:proofErr w:type="spellStart"/>
      <w:r w:rsidRPr="00D9764E">
        <w:t>до</w:t>
      </w:r>
      <w:proofErr w:type="spellEnd"/>
      <w:r w:rsidRPr="00D9764E">
        <w:t xml:space="preserve"> 2019 </w:t>
      </w:r>
      <w:proofErr w:type="spellStart"/>
      <w:r w:rsidRPr="00D9764E">
        <w:t>година</w:t>
      </w:r>
      <w:proofErr w:type="spellEnd"/>
      <w:r w:rsidRPr="00D9764E">
        <w:t xml:space="preserve">, </w:t>
      </w:r>
      <w:proofErr w:type="spellStart"/>
      <w:r w:rsidRPr="00D9764E">
        <w:t>количеството</w:t>
      </w:r>
      <w:proofErr w:type="spellEnd"/>
      <w:r w:rsidRPr="00D9764E">
        <w:t xml:space="preserve"> </w:t>
      </w:r>
      <w:proofErr w:type="spellStart"/>
      <w:r w:rsidRPr="00D9764E">
        <w:t>на</w:t>
      </w:r>
      <w:proofErr w:type="spellEnd"/>
      <w:r w:rsidRPr="00D9764E">
        <w:t xml:space="preserve"> </w:t>
      </w:r>
      <w:proofErr w:type="spellStart"/>
      <w:r w:rsidRPr="00D9764E">
        <w:t>пакување</w:t>
      </w:r>
      <w:proofErr w:type="spellEnd"/>
      <w:r w:rsidRPr="00D9764E">
        <w:t xml:space="preserve"> </w:t>
      </w:r>
      <w:proofErr w:type="spellStart"/>
      <w:r w:rsidRPr="00D9764E">
        <w:t>пуштено</w:t>
      </w:r>
      <w:proofErr w:type="spellEnd"/>
      <w:r w:rsidRPr="00D9764E">
        <w:t xml:space="preserve"> </w:t>
      </w:r>
      <w:proofErr w:type="spellStart"/>
      <w:r w:rsidRPr="00D9764E">
        <w:t>на</w:t>
      </w:r>
      <w:proofErr w:type="spellEnd"/>
      <w:r w:rsidRPr="00D9764E">
        <w:t xml:space="preserve"> </w:t>
      </w:r>
      <w:proofErr w:type="spellStart"/>
      <w:r w:rsidRPr="00D9764E">
        <w:t>пазарот</w:t>
      </w:r>
      <w:proofErr w:type="spellEnd"/>
      <w:r w:rsidRPr="00D9764E">
        <w:t xml:space="preserve"> </w:t>
      </w:r>
      <w:proofErr w:type="spellStart"/>
      <w:r w:rsidRPr="00D9764E">
        <w:t>постојано</w:t>
      </w:r>
      <w:proofErr w:type="spellEnd"/>
      <w:r w:rsidRPr="00D9764E">
        <w:t xml:space="preserve"> </w:t>
      </w:r>
      <w:proofErr w:type="spellStart"/>
      <w:r w:rsidRPr="00D9764E">
        <w:t>се</w:t>
      </w:r>
      <w:proofErr w:type="spellEnd"/>
      <w:r w:rsidRPr="00D9764E">
        <w:t xml:space="preserve"> </w:t>
      </w:r>
      <w:proofErr w:type="spellStart"/>
      <w:r w:rsidRPr="00D9764E">
        <w:t>зголемувало</w:t>
      </w:r>
      <w:proofErr w:type="spellEnd"/>
      <w:r w:rsidRPr="00D9764E">
        <w:t xml:space="preserve"> </w:t>
      </w:r>
      <w:proofErr w:type="spellStart"/>
      <w:r w:rsidRPr="00D9764E">
        <w:t>до</w:t>
      </w:r>
      <w:proofErr w:type="spellEnd"/>
      <w:r w:rsidRPr="00D9764E">
        <w:t xml:space="preserve"> 77 %, </w:t>
      </w:r>
      <w:proofErr w:type="spellStart"/>
      <w:r w:rsidRPr="00D9764E">
        <w:t>при</w:t>
      </w:r>
      <w:proofErr w:type="spellEnd"/>
      <w:r w:rsidRPr="00D9764E">
        <w:t xml:space="preserve"> </w:t>
      </w:r>
      <w:proofErr w:type="spellStart"/>
      <w:r w:rsidRPr="00D9764E">
        <w:t>што</w:t>
      </w:r>
      <w:proofErr w:type="spellEnd"/>
      <w:r w:rsidRPr="00D9764E">
        <w:t xml:space="preserve"> </w:t>
      </w:r>
      <w:proofErr w:type="spellStart"/>
      <w:r w:rsidRPr="00D9764E">
        <w:t>во</w:t>
      </w:r>
      <w:proofErr w:type="spellEnd"/>
      <w:r w:rsidRPr="00D9764E">
        <w:t xml:space="preserve"> 2020 </w:t>
      </w:r>
      <w:proofErr w:type="spellStart"/>
      <w:r w:rsidRPr="00D9764E">
        <w:t>година</w:t>
      </w:r>
      <w:proofErr w:type="spellEnd"/>
      <w:r w:rsidRPr="00D9764E">
        <w:t xml:space="preserve"> </w:t>
      </w:r>
      <w:proofErr w:type="spellStart"/>
      <w:r w:rsidRPr="00D9764E">
        <w:t>повторно</w:t>
      </w:r>
      <w:proofErr w:type="spellEnd"/>
      <w:r w:rsidRPr="00D9764E">
        <w:t xml:space="preserve"> </w:t>
      </w:r>
      <w:proofErr w:type="spellStart"/>
      <w:r w:rsidRPr="00D9764E">
        <w:t>бележи</w:t>
      </w:r>
      <w:proofErr w:type="spellEnd"/>
      <w:r w:rsidRPr="00D9764E">
        <w:t xml:space="preserve"> </w:t>
      </w:r>
      <w:proofErr w:type="spellStart"/>
      <w:r w:rsidRPr="00D9764E">
        <w:t>пад</w:t>
      </w:r>
      <w:proofErr w:type="spellEnd"/>
      <w:r w:rsidRPr="00D9764E">
        <w:t xml:space="preserve"> </w:t>
      </w:r>
      <w:proofErr w:type="spellStart"/>
      <w:r w:rsidRPr="00D9764E">
        <w:t>од</w:t>
      </w:r>
      <w:proofErr w:type="spellEnd"/>
      <w:r w:rsidRPr="00D9764E">
        <w:t xml:space="preserve"> 7 % </w:t>
      </w:r>
      <w:proofErr w:type="spellStart"/>
      <w:r w:rsidRPr="00D9764E">
        <w:t>во</w:t>
      </w:r>
      <w:proofErr w:type="spellEnd"/>
      <w:r w:rsidRPr="00D9764E">
        <w:t xml:space="preserve"> </w:t>
      </w:r>
      <w:proofErr w:type="spellStart"/>
      <w:r w:rsidRPr="00D9764E">
        <w:t>однос</w:t>
      </w:r>
      <w:proofErr w:type="spellEnd"/>
      <w:r w:rsidRPr="00D9764E">
        <w:t xml:space="preserve"> </w:t>
      </w:r>
      <w:proofErr w:type="spellStart"/>
      <w:r w:rsidRPr="00D9764E">
        <w:t>на</w:t>
      </w:r>
      <w:proofErr w:type="spellEnd"/>
      <w:r w:rsidRPr="00D9764E">
        <w:t xml:space="preserve"> 2019 </w:t>
      </w:r>
      <w:proofErr w:type="spellStart"/>
      <w:r w:rsidRPr="00D9764E">
        <w:t>година</w:t>
      </w:r>
      <w:proofErr w:type="spellEnd"/>
      <w:r w:rsidRPr="00D9764E">
        <w:t xml:space="preserve">. </w:t>
      </w:r>
      <w:proofErr w:type="spellStart"/>
      <w:r w:rsidRPr="00D9764E">
        <w:t>Тренд</w:t>
      </w:r>
      <w:proofErr w:type="spellEnd"/>
      <w:r w:rsidRPr="00D9764E">
        <w:t xml:space="preserve"> </w:t>
      </w:r>
      <w:proofErr w:type="spellStart"/>
      <w:r w:rsidRPr="00D9764E">
        <w:t>на</w:t>
      </w:r>
      <w:proofErr w:type="spellEnd"/>
      <w:r w:rsidRPr="00D9764E">
        <w:t xml:space="preserve"> </w:t>
      </w:r>
      <w:proofErr w:type="spellStart"/>
      <w:r w:rsidRPr="00D9764E">
        <w:t>зголемување</w:t>
      </w:r>
      <w:proofErr w:type="spellEnd"/>
      <w:r w:rsidRPr="00D9764E">
        <w:t xml:space="preserve"> </w:t>
      </w:r>
      <w:proofErr w:type="spellStart"/>
      <w:r w:rsidRPr="00D9764E">
        <w:t>се</w:t>
      </w:r>
      <w:proofErr w:type="spellEnd"/>
      <w:r w:rsidRPr="00D9764E">
        <w:t xml:space="preserve"> </w:t>
      </w:r>
      <w:proofErr w:type="spellStart"/>
      <w:r w:rsidRPr="00D9764E">
        <w:t>забележува</w:t>
      </w:r>
      <w:proofErr w:type="spellEnd"/>
      <w:r w:rsidRPr="00D9764E">
        <w:t xml:space="preserve"> </w:t>
      </w:r>
      <w:proofErr w:type="spellStart"/>
      <w:r w:rsidRPr="00D9764E">
        <w:t>кај</w:t>
      </w:r>
      <w:proofErr w:type="spellEnd"/>
      <w:r w:rsidRPr="00D9764E">
        <w:t xml:space="preserve"> </w:t>
      </w:r>
      <w:proofErr w:type="spellStart"/>
      <w:r w:rsidRPr="00D9764E">
        <w:t>процентот</w:t>
      </w:r>
      <w:proofErr w:type="spellEnd"/>
      <w:r w:rsidRPr="00D9764E">
        <w:t xml:space="preserve"> </w:t>
      </w:r>
      <w:proofErr w:type="spellStart"/>
      <w:r w:rsidRPr="00D9764E">
        <w:t>на</w:t>
      </w:r>
      <w:proofErr w:type="spellEnd"/>
      <w:r w:rsidRPr="00D9764E">
        <w:t xml:space="preserve"> </w:t>
      </w:r>
      <w:proofErr w:type="spellStart"/>
      <w:r w:rsidRPr="00D9764E">
        <w:t>рециклирање</w:t>
      </w:r>
      <w:proofErr w:type="spellEnd"/>
      <w:r w:rsidRPr="00D9764E">
        <w:t xml:space="preserve">, </w:t>
      </w:r>
      <w:proofErr w:type="spellStart"/>
      <w:r w:rsidRPr="00D9764E">
        <w:t>во</w:t>
      </w:r>
      <w:proofErr w:type="spellEnd"/>
      <w:r w:rsidRPr="00D9764E">
        <w:t xml:space="preserve"> </w:t>
      </w:r>
      <w:proofErr w:type="spellStart"/>
      <w:r w:rsidRPr="00D9764E">
        <w:t>периодот</w:t>
      </w:r>
      <w:proofErr w:type="spellEnd"/>
      <w:r w:rsidRPr="00D9764E">
        <w:t xml:space="preserve"> </w:t>
      </w:r>
      <w:proofErr w:type="spellStart"/>
      <w:r w:rsidRPr="00D9764E">
        <w:t>од</w:t>
      </w:r>
      <w:proofErr w:type="spellEnd"/>
      <w:r w:rsidRPr="00D9764E">
        <w:t xml:space="preserve"> 2011 </w:t>
      </w:r>
      <w:proofErr w:type="spellStart"/>
      <w:r w:rsidRPr="00D9764E">
        <w:t>до</w:t>
      </w:r>
      <w:proofErr w:type="spellEnd"/>
      <w:r w:rsidRPr="00D9764E">
        <w:t xml:space="preserve"> 2018 </w:t>
      </w:r>
      <w:proofErr w:type="spellStart"/>
      <w:r w:rsidRPr="00D9764E">
        <w:t>година</w:t>
      </w:r>
      <w:proofErr w:type="spellEnd"/>
      <w:r w:rsidRPr="00D9764E">
        <w:t xml:space="preserve"> и </w:t>
      </w:r>
      <w:proofErr w:type="spellStart"/>
      <w:r w:rsidRPr="00D9764E">
        <w:t>тој</w:t>
      </w:r>
      <w:proofErr w:type="spellEnd"/>
      <w:r w:rsidRPr="00D9764E">
        <w:t xml:space="preserve"> е </w:t>
      </w:r>
      <w:proofErr w:type="spellStart"/>
      <w:r w:rsidRPr="00D9764E">
        <w:t>зголемен</w:t>
      </w:r>
      <w:proofErr w:type="spellEnd"/>
      <w:r w:rsidRPr="00D9764E">
        <w:t xml:space="preserve"> </w:t>
      </w:r>
      <w:proofErr w:type="spellStart"/>
      <w:r w:rsidRPr="00D9764E">
        <w:t>за</w:t>
      </w:r>
      <w:proofErr w:type="spellEnd"/>
      <w:r w:rsidRPr="00D9764E">
        <w:t xml:space="preserve"> </w:t>
      </w:r>
      <w:proofErr w:type="spellStart"/>
      <w:r w:rsidRPr="00D9764E">
        <w:t>повеќе</w:t>
      </w:r>
      <w:proofErr w:type="spellEnd"/>
      <w:r w:rsidRPr="00D9764E">
        <w:t xml:space="preserve"> </w:t>
      </w:r>
      <w:proofErr w:type="spellStart"/>
      <w:r w:rsidRPr="00D9764E">
        <w:t>од</w:t>
      </w:r>
      <w:proofErr w:type="spellEnd"/>
      <w:r w:rsidRPr="00D9764E">
        <w:t xml:space="preserve"> 3 </w:t>
      </w:r>
      <w:proofErr w:type="spellStart"/>
      <w:r w:rsidRPr="00D9764E">
        <w:t>пати</w:t>
      </w:r>
      <w:proofErr w:type="spellEnd"/>
      <w:r w:rsidRPr="00D9764E">
        <w:t xml:space="preserve">. </w:t>
      </w:r>
      <w:proofErr w:type="spellStart"/>
      <w:r w:rsidRPr="00D9764E">
        <w:t>Следните</w:t>
      </w:r>
      <w:proofErr w:type="spellEnd"/>
      <w:r w:rsidRPr="00D9764E">
        <w:t xml:space="preserve"> </w:t>
      </w:r>
      <w:proofErr w:type="spellStart"/>
      <w:r w:rsidRPr="00D9764E">
        <w:t>две</w:t>
      </w:r>
      <w:proofErr w:type="spellEnd"/>
      <w:r w:rsidRPr="00D9764E">
        <w:t xml:space="preserve"> </w:t>
      </w:r>
      <w:proofErr w:type="spellStart"/>
      <w:r w:rsidRPr="00D9764E">
        <w:t>години</w:t>
      </w:r>
      <w:proofErr w:type="spellEnd"/>
      <w:r w:rsidRPr="00D9764E">
        <w:t xml:space="preserve">, 2019 и 2020, </w:t>
      </w:r>
      <w:proofErr w:type="spellStart"/>
      <w:r w:rsidRPr="00D9764E">
        <w:t>се</w:t>
      </w:r>
      <w:proofErr w:type="spellEnd"/>
      <w:r w:rsidRPr="00D9764E">
        <w:t xml:space="preserve"> </w:t>
      </w:r>
      <w:proofErr w:type="spellStart"/>
      <w:r w:rsidRPr="00D9764E">
        <w:t>забележува</w:t>
      </w:r>
      <w:proofErr w:type="spellEnd"/>
      <w:r w:rsidRPr="00D9764E">
        <w:t xml:space="preserve"> </w:t>
      </w:r>
      <w:proofErr w:type="spellStart"/>
      <w:r w:rsidRPr="00D9764E">
        <w:t>намалување</w:t>
      </w:r>
      <w:proofErr w:type="spellEnd"/>
      <w:r w:rsidRPr="00D9764E">
        <w:t xml:space="preserve"> </w:t>
      </w:r>
      <w:proofErr w:type="spellStart"/>
      <w:r w:rsidRPr="00D9764E">
        <w:t>на</w:t>
      </w:r>
      <w:proofErr w:type="spellEnd"/>
      <w:r w:rsidRPr="00D9764E">
        <w:t xml:space="preserve"> </w:t>
      </w:r>
      <w:proofErr w:type="spellStart"/>
      <w:r w:rsidRPr="00D9764E">
        <w:t>процентот</w:t>
      </w:r>
      <w:proofErr w:type="spellEnd"/>
      <w:r w:rsidRPr="00D9764E">
        <w:t xml:space="preserve"> </w:t>
      </w:r>
      <w:proofErr w:type="spellStart"/>
      <w:r w:rsidRPr="00D9764E">
        <w:t>на</w:t>
      </w:r>
      <w:proofErr w:type="spellEnd"/>
      <w:r w:rsidRPr="00D9764E">
        <w:t xml:space="preserve"> </w:t>
      </w:r>
      <w:proofErr w:type="spellStart"/>
      <w:r w:rsidRPr="00D9764E">
        <w:t>рециклирање</w:t>
      </w:r>
      <w:proofErr w:type="spellEnd"/>
      <w:r w:rsidRPr="00D9764E">
        <w:t xml:space="preserve"> </w:t>
      </w:r>
      <w:proofErr w:type="spellStart"/>
      <w:r w:rsidRPr="00D9764E">
        <w:t>на</w:t>
      </w:r>
      <w:proofErr w:type="spellEnd"/>
      <w:r w:rsidRPr="00D9764E">
        <w:t xml:space="preserve"> </w:t>
      </w:r>
      <w:proofErr w:type="spellStart"/>
      <w:r w:rsidRPr="00D9764E">
        <w:t>отпад</w:t>
      </w:r>
      <w:proofErr w:type="spellEnd"/>
      <w:r w:rsidRPr="00D9764E">
        <w:t xml:space="preserve"> </w:t>
      </w:r>
      <w:proofErr w:type="spellStart"/>
      <w:r w:rsidRPr="00D9764E">
        <w:t>од</w:t>
      </w:r>
      <w:proofErr w:type="spellEnd"/>
      <w:r w:rsidRPr="00D9764E">
        <w:t xml:space="preserve"> </w:t>
      </w:r>
      <w:proofErr w:type="spellStart"/>
      <w:r w:rsidRPr="00D9764E">
        <w:t>пакување</w:t>
      </w:r>
      <w:proofErr w:type="spellEnd"/>
      <w:r w:rsidRPr="00D9764E">
        <w:t xml:space="preserve"> </w:t>
      </w:r>
      <w:proofErr w:type="spellStart"/>
      <w:r w:rsidRPr="00D9764E">
        <w:t>за</w:t>
      </w:r>
      <w:proofErr w:type="spellEnd"/>
      <w:r w:rsidRPr="00D9764E">
        <w:t xml:space="preserve"> 7 % </w:t>
      </w:r>
      <w:proofErr w:type="spellStart"/>
      <w:r w:rsidRPr="00D9764E">
        <w:t>во</w:t>
      </w:r>
      <w:proofErr w:type="spellEnd"/>
      <w:r w:rsidRPr="00D9764E">
        <w:t xml:space="preserve"> </w:t>
      </w:r>
      <w:proofErr w:type="spellStart"/>
      <w:r w:rsidRPr="00D9764E">
        <w:t>однос</w:t>
      </w:r>
      <w:proofErr w:type="spellEnd"/>
      <w:r w:rsidRPr="00D9764E">
        <w:t xml:space="preserve"> </w:t>
      </w:r>
      <w:proofErr w:type="spellStart"/>
      <w:r w:rsidRPr="00D9764E">
        <w:t>на</w:t>
      </w:r>
      <w:proofErr w:type="spellEnd"/>
      <w:r w:rsidRPr="00D9764E">
        <w:t xml:space="preserve"> 2018 </w:t>
      </w:r>
      <w:proofErr w:type="spellStart"/>
      <w:r w:rsidRPr="00D9764E">
        <w:t>година</w:t>
      </w:r>
      <w:proofErr w:type="spellEnd"/>
      <w:r w:rsidRPr="00D9764E">
        <w:t xml:space="preserve">. </w:t>
      </w:r>
      <w:proofErr w:type="spellStart"/>
      <w:r w:rsidRPr="00D9764E">
        <w:t>Tака</w:t>
      </w:r>
      <w:proofErr w:type="spellEnd"/>
      <w:r w:rsidRPr="00D9764E">
        <w:t xml:space="preserve">, и </w:t>
      </w:r>
      <w:proofErr w:type="spellStart"/>
      <w:r w:rsidRPr="00D9764E">
        <w:t>кај</w:t>
      </w:r>
      <w:proofErr w:type="spellEnd"/>
      <w:r w:rsidRPr="00D9764E">
        <w:t xml:space="preserve"> </w:t>
      </w:r>
      <w:proofErr w:type="spellStart"/>
      <w:r w:rsidRPr="00D9764E">
        <w:t>процентот</w:t>
      </w:r>
      <w:proofErr w:type="spellEnd"/>
      <w:r w:rsidRPr="00D9764E">
        <w:t xml:space="preserve"> </w:t>
      </w:r>
      <w:proofErr w:type="spellStart"/>
      <w:r w:rsidRPr="00D9764E">
        <w:t>на</w:t>
      </w:r>
      <w:proofErr w:type="spellEnd"/>
      <w:r w:rsidRPr="00D9764E">
        <w:t xml:space="preserve"> </w:t>
      </w:r>
      <w:proofErr w:type="spellStart"/>
      <w:r w:rsidRPr="00D9764E">
        <w:t>обновување</w:t>
      </w:r>
      <w:proofErr w:type="spellEnd"/>
      <w:r w:rsidRPr="00D9764E">
        <w:t xml:space="preserve"> </w:t>
      </w:r>
      <w:proofErr w:type="spellStart"/>
      <w:r w:rsidRPr="00D9764E">
        <w:t>или</w:t>
      </w:r>
      <w:proofErr w:type="spellEnd"/>
      <w:r w:rsidRPr="00D9764E">
        <w:t xml:space="preserve"> </w:t>
      </w:r>
      <w:proofErr w:type="spellStart"/>
      <w:r w:rsidRPr="00D9764E">
        <w:t>согорување</w:t>
      </w:r>
      <w:proofErr w:type="spellEnd"/>
      <w:r w:rsidRPr="00D9764E">
        <w:t xml:space="preserve"> </w:t>
      </w:r>
      <w:proofErr w:type="spellStart"/>
      <w:r w:rsidRPr="00D9764E">
        <w:t>во</w:t>
      </w:r>
      <w:proofErr w:type="spellEnd"/>
      <w:r w:rsidRPr="00D9764E">
        <w:t xml:space="preserve"> </w:t>
      </w:r>
      <w:proofErr w:type="spellStart"/>
      <w:r w:rsidRPr="00D9764E">
        <w:t>печки</w:t>
      </w:r>
      <w:proofErr w:type="spellEnd"/>
      <w:r w:rsidRPr="00D9764E">
        <w:t xml:space="preserve"> </w:t>
      </w:r>
      <w:proofErr w:type="spellStart"/>
      <w:r w:rsidRPr="00D9764E">
        <w:t>за</w:t>
      </w:r>
      <w:proofErr w:type="spellEnd"/>
      <w:r w:rsidRPr="00D9764E">
        <w:t xml:space="preserve"> </w:t>
      </w:r>
      <w:proofErr w:type="spellStart"/>
      <w:r w:rsidRPr="00D9764E">
        <w:t>согорување</w:t>
      </w:r>
      <w:proofErr w:type="spellEnd"/>
      <w:r w:rsidRPr="00D9764E">
        <w:t xml:space="preserve"> </w:t>
      </w:r>
      <w:proofErr w:type="spellStart"/>
      <w:r w:rsidRPr="00D9764E">
        <w:t>отпад</w:t>
      </w:r>
      <w:proofErr w:type="spellEnd"/>
      <w:r w:rsidRPr="00D9764E">
        <w:t xml:space="preserve"> </w:t>
      </w:r>
      <w:proofErr w:type="spellStart"/>
      <w:r w:rsidRPr="00D9764E">
        <w:t>со</w:t>
      </w:r>
      <w:proofErr w:type="spellEnd"/>
      <w:r w:rsidRPr="00D9764E">
        <w:t xml:space="preserve"> </w:t>
      </w:r>
      <w:proofErr w:type="spellStart"/>
      <w:r w:rsidRPr="00D9764E">
        <w:t>обнова</w:t>
      </w:r>
      <w:proofErr w:type="spellEnd"/>
      <w:r w:rsidRPr="00D9764E">
        <w:t xml:space="preserve"> </w:t>
      </w:r>
      <w:proofErr w:type="spellStart"/>
      <w:r w:rsidRPr="00D9764E">
        <w:t>на</w:t>
      </w:r>
      <w:proofErr w:type="spellEnd"/>
      <w:r w:rsidRPr="00D9764E">
        <w:t xml:space="preserve"> </w:t>
      </w:r>
      <w:proofErr w:type="spellStart"/>
      <w:r w:rsidRPr="00D9764E">
        <w:t>енергијата</w:t>
      </w:r>
      <w:proofErr w:type="spellEnd"/>
      <w:r w:rsidRPr="00D9764E">
        <w:t xml:space="preserve">, </w:t>
      </w:r>
      <w:proofErr w:type="spellStart"/>
      <w:r w:rsidRPr="00D9764E">
        <w:t>во</w:t>
      </w:r>
      <w:proofErr w:type="spellEnd"/>
      <w:r w:rsidRPr="00D9764E">
        <w:t xml:space="preserve"> </w:t>
      </w:r>
      <w:proofErr w:type="spellStart"/>
      <w:r w:rsidRPr="00D9764E">
        <w:t>периодот</w:t>
      </w:r>
      <w:proofErr w:type="spellEnd"/>
      <w:r w:rsidRPr="00D9764E">
        <w:t xml:space="preserve"> </w:t>
      </w:r>
      <w:proofErr w:type="spellStart"/>
      <w:r w:rsidRPr="00D9764E">
        <w:t>од</w:t>
      </w:r>
      <w:proofErr w:type="spellEnd"/>
      <w:r w:rsidRPr="00D9764E">
        <w:t xml:space="preserve"> 2011 </w:t>
      </w:r>
      <w:proofErr w:type="spellStart"/>
      <w:r w:rsidRPr="00D9764E">
        <w:t>до</w:t>
      </w:r>
      <w:proofErr w:type="spellEnd"/>
      <w:r w:rsidRPr="00D9764E">
        <w:t xml:space="preserve"> 2018 </w:t>
      </w:r>
      <w:proofErr w:type="spellStart"/>
      <w:r w:rsidRPr="00D9764E">
        <w:t>година</w:t>
      </w:r>
      <w:proofErr w:type="spellEnd"/>
      <w:r w:rsidRPr="00D9764E">
        <w:t xml:space="preserve">, </w:t>
      </w:r>
      <w:proofErr w:type="spellStart"/>
      <w:r w:rsidRPr="00D9764E">
        <w:t>се</w:t>
      </w:r>
      <w:proofErr w:type="spellEnd"/>
      <w:r w:rsidRPr="00D9764E">
        <w:t xml:space="preserve"> </w:t>
      </w:r>
      <w:proofErr w:type="spellStart"/>
      <w:r w:rsidRPr="00D9764E">
        <w:t>бележи</w:t>
      </w:r>
      <w:proofErr w:type="spellEnd"/>
      <w:r w:rsidRPr="00D9764E">
        <w:t xml:space="preserve"> </w:t>
      </w:r>
      <w:proofErr w:type="spellStart"/>
      <w:r w:rsidRPr="00D9764E">
        <w:t>постојан</w:t>
      </w:r>
      <w:proofErr w:type="spellEnd"/>
      <w:r w:rsidRPr="00D9764E">
        <w:t xml:space="preserve"> </w:t>
      </w:r>
      <w:proofErr w:type="spellStart"/>
      <w:r w:rsidRPr="00D9764E">
        <w:t>тренд</w:t>
      </w:r>
      <w:proofErr w:type="spellEnd"/>
      <w:r w:rsidRPr="00D9764E">
        <w:t xml:space="preserve"> </w:t>
      </w:r>
      <w:proofErr w:type="spellStart"/>
      <w:r w:rsidRPr="00D9764E">
        <w:t>на</w:t>
      </w:r>
      <w:proofErr w:type="spellEnd"/>
      <w:r w:rsidRPr="00D9764E">
        <w:t xml:space="preserve"> </w:t>
      </w:r>
      <w:proofErr w:type="spellStart"/>
      <w:r w:rsidRPr="00D9764E">
        <w:lastRenderedPageBreak/>
        <w:t>зголемување</w:t>
      </w:r>
      <w:proofErr w:type="spellEnd"/>
      <w:r w:rsidRPr="00D9764E">
        <w:t xml:space="preserve">, и </w:t>
      </w:r>
      <w:proofErr w:type="spellStart"/>
      <w:r w:rsidRPr="00D9764E">
        <w:t>тоа</w:t>
      </w:r>
      <w:proofErr w:type="spellEnd"/>
      <w:r w:rsidRPr="00D9764E">
        <w:t xml:space="preserve"> </w:t>
      </w:r>
      <w:proofErr w:type="spellStart"/>
      <w:r w:rsidRPr="00D9764E">
        <w:t>за</w:t>
      </w:r>
      <w:proofErr w:type="spellEnd"/>
      <w:r w:rsidRPr="00D9764E">
        <w:t xml:space="preserve"> 4 </w:t>
      </w:r>
      <w:proofErr w:type="spellStart"/>
      <w:r w:rsidRPr="00D9764E">
        <w:t>пати</w:t>
      </w:r>
      <w:proofErr w:type="spellEnd"/>
      <w:r w:rsidRPr="00D9764E">
        <w:t xml:space="preserve"> </w:t>
      </w:r>
      <w:proofErr w:type="spellStart"/>
      <w:r w:rsidRPr="00D9764E">
        <w:t>во</w:t>
      </w:r>
      <w:proofErr w:type="spellEnd"/>
      <w:r w:rsidRPr="00D9764E">
        <w:t xml:space="preserve"> </w:t>
      </w:r>
      <w:proofErr w:type="spellStart"/>
      <w:r w:rsidRPr="00D9764E">
        <w:t>разгледуваниот</w:t>
      </w:r>
      <w:proofErr w:type="spellEnd"/>
      <w:r w:rsidRPr="00D9764E">
        <w:t xml:space="preserve"> </w:t>
      </w:r>
      <w:proofErr w:type="spellStart"/>
      <w:r w:rsidRPr="00D9764E">
        <w:t>период</w:t>
      </w:r>
      <w:proofErr w:type="spellEnd"/>
      <w:r w:rsidRPr="00D9764E">
        <w:t xml:space="preserve">, </w:t>
      </w:r>
      <w:proofErr w:type="spellStart"/>
      <w:r w:rsidRPr="00D9764E">
        <w:t>притоа</w:t>
      </w:r>
      <w:proofErr w:type="spellEnd"/>
      <w:r w:rsidRPr="00D9764E">
        <w:t xml:space="preserve"> </w:t>
      </w:r>
      <w:proofErr w:type="spellStart"/>
      <w:r w:rsidRPr="00D9764E">
        <w:t>во</w:t>
      </w:r>
      <w:proofErr w:type="spellEnd"/>
      <w:r w:rsidRPr="00D9764E">
        <w:t xml:space="preserve"> </w:t>
      </w:r>
      <w:proofErr w:type="spellStart"/>
      <w:r w:rsidRPr="00D9764E">
        <w:t>следните</w:t>
      </w:r>
      <w:proofErr w:type="spellEnd"/>
      <w:r w:rsidRPr="00D9764E">
        <w:t xml:space="preserve"> </w:t>
      </w:r>
      <w:proofErr w:type="spellStart"/>
      <w:r w:rsidRPr="00D9764E">
        <w:t>две</w:t>
      </w:r>
      <w:proofErr w:type="spellEnd"/>
      <w:r w:rsidRPr="00D9764E">
        <w:t xml:space="preserve"> </w:t>
      </w:r>
      <w:proofErr w:type="spellStart"/>
      <w:r w:rsidRPr="00D9764E">
        <w:t>години</w:t>
      </w:r>
      <w:proofErr w:type="spellEnd"/>
      <w:r w:rsidRPr="00D9764E">
        <w:t xml:space="preserve">, 2019 и 2020, </w:t>
      </w:r>
      <w:proofErr w:type="spellStart"/>
      <w:r w:rsidRPr="00D9764E">
        <w:t>се</w:t>
      </w:r>
      <w:proofErr w:type="spellEnd"/>
      <w:r w:rsidRPr="00D9764E">
        <w:t xml:space="preserve"> </w:t>
      </w:r>
      <w:proofErr w:type="spellStart"/>
      <w:r w:rsidRPr="00D9764E">
        <w:t>бележи</w:t>
      </w:r>
      <w:proofErr w:type="spellEnd"/>
      <w:r w:rsidRPr="00D9764E">
        <w:t xml:space="preserve"> </w:t>
      </w:r>
      <w:proofErr w:type="spellStart"/>
      <w:r w:rsidRPr="00D9764E">
        <w:t>пад</w:t>
      </w:r>
      <w:proofErr w:type="spellEnd"/>
      <w:r w:rsidRPr="00D9764E">
        <w:t xml:space="preserve"> </w:t>
      </w:r>
      <w:proofErr w:type="spellStart"/>
      <w:r w:rsidRPr="00D9764E">
        <w:t>од</w:t>
      </w:r>
      <w:proofErr w:type="spellEnd"/>
      <w:r w:rsidRPr="00D9764E">
        <w:t xml:space="preserve"> 6 % </w:t>
      </w:r>
      <w:proofErr w:type="spellStart"/>
      <w:r w:rsidRPr="00D9764E">
        <w:t>во</w:t>
      </w:r>
      <w:proofErr w:type="spellEnd"/>
      <w:r w:rsidRPr="00D9764E">
        <w:t xml:space="preserve"> </w:t>
      </w:r>
      <w:proofErr w:type="spellStart"/>
      <w:r w:rsidRPr="00D9764E">
        <w:t>однос</w:t>
      </w:r>
      <w:proofErr w:type="spellEnd"/>
      <w:r w:rsidRPr="00D9764E">
        <w:t xml:space="preserve"> </w:t>
      </w:r>
      <w:proofErr w:type="spellStart"/>
      <w:r w:rsidRPr="00D9764E">
        <w:t>на</w:t>
      </w:r>
      <w:proofErr w:type="spellEnd"/>
      <w:r w:rsidRPr="00D9764E">
        <w:t xml:space="preserve"> 2018 </w:t>
      </w:r>
      <w:proofErr w:type="spellStart"/>
      <w:r w:rsidRPr="00D9764E">
        <w:t>година</w:t>
      </w:r>
      <w:proofErr w:type="spellEnd"/>
      <w:r w:rsidRPr="00D9764E">
        <w:t xml:space="preserve">. </w:t>
      </w:r>
      <w:proofErr w:type="spellStart"/>
      <w:r w:rsidRPr="00D9764E">
        <w:t>Општина</w:t>
      </w:r>
      <w:proofErr w:type="spellEnd"/>
      <w:r w:rsidRPr="00D9764E">
        <w:t xml:space="preserve"> </w:t>
      </w:r>
      <w:proofErr w:type="spellStart"/>
      <w:r w:rsidRPr="00D9764E">
        <w:t>Струмица</w:t>
      </w:r>
      <w:proofErr w:type="spellEnd"/>
      <w:r w:rsidRPr="00D9764E">
        <w:t xml:space="preserve"> </w:t>
      </w:r>
      <w:proofErr w:type="spellStart"/>
      <w:r w:rsidRPr="00D9764E">
        <w:t>има</w:t>
      </w:r>
      <w:proofErr w:type="spellEnd"/>
      <w:r w:rsidRPr="00D9764E">
        <w:t xml:space="preserve"> </w:t>
      </w:r>
      <w:proofErr w:type="spellStart"/>
      <w:r w:rsidRPr="00D9764E">
        <w:t>поставено</w:t>
      </w:r>
      <w:proofErr w:type="spellEnd"/>
      <w:r w:rsidRPr="00D9764E">
        <w:t xml:space="preserve"> </w:t>
      </w:r>
      <w:proofErr w:type="spellStart"/>
      <w:r w:rsidRPr="00D9764E">
        <w:t>во</w:t>
      </w:r>
      <w:proofErr w:type="spellEnd"/>
      <w:r w:rsidRPr="00D9764E">
        <w:t xml:space="preserve"> </w:t>
      </w:r>
      <w:proofErr w:type="spellStart"/>
      <w:r w:rsidRPr="00D9764E">
        <w:t>основните</w:t>
      </w:r>
      <w:proofErr w:type="spellEnd"/>
      <w:r w:rsidRPr="00D9764E">
        <w:t xml:space="preserve"> и </w:t>
      </w:r>
      <w:proofErr w:type="spellStart"/>
      <w:r w:rsidRPr="00D9764E">
        <w:t>средните</w:t>
      </w:r>
      <w:proofErr w:type="spellEnd"/>
      <w:r w:rsidRPr="00D9764E">
        <w:t xml:space="preserve"> </w:t>
      </w:r>
      <w:proofErr w:type="spellStart"/>
      <w:r w:rsidRPr="00D9764E">
        <w:t>училишта</w:t>
      </w:r>
      <w:proofErr w:type="spellEnd"/>
      <w:r w:rsidRPr="00D9764E">
        <w:t xml:space="preserve"> 15 </w:t>
      </w:r>
      <w:proofErr w:type="spellStart"/>
      <w:r w:rsidRPr="00D9764E">
        <w:t>специјални</w:t>
      </w:r>
      <w:proofErr w:type="spellEnd"/>
      <w:r w:rsidRPr="00D9764E">
        <w:t xml:space="preserve"> </w:t>
      </w:r>
      <w:proofErr w:type="spellStart"/>
      <w:r w:rsidRPr="00D9764E">
        <w:t>канти</w:t>
      </w:r>
      <w:proofErr w:type="spellEnd"/>
      <w:r w:rsidRPr="00D9764E">
        <w:t xml:space="preserve"> </w:t>
      </w:r>
      <w:proofErr w:type="spellStart"/>
      <w:r w:rsidRPr="00D9764E">
        <w:t>за</w:t>
      </w:r>
      <w:proofErr w:type="spellEnd"/>
      <w:r w:rsidRPr="00D9764E">
        <w:t xml:space="preserve"> </w:t>
      </w:r>
      <w:proofErr w:type="spellStart"/>
      <w:r w:rsidRPr="00D9764E">
        <w:t>отпадни</w:t>
      </w:r>
      <w:proofErr w:type="spellEnd"/>
      <w:r w:rsidRPr="00D9764E">
        <w:t xml:space="preserve"> </w:t>
      </w:r>
      <w:proofErr w:type="spellStart"/>
      <w:r w:rsidRPr="00D9764E">
        <w:t>батерии</w:t>
      </w:r>
      <w:proofErr w:type="spellEnd"/>
      <w:r w:rsidRPr="00D9764E">
        <w:t xml:space="preserve"> и </w:t>
      </w:r>
      <w:proofErr w:type="spellStart"/>
      <w:r w:rsidRPr="00D9764E">
        <w:t>ќе</w:t>
      </w:r>
      <w:proofErr w:type="spellEnd"/>
      <w:r w:rsidRPr="00D9764E">
        <w:t xml:space="preserve"> </w:t>
      </w:r>
      <w:proofErr w:type="spellStart"/>
      <w:r w:rsidRPr="00D9764E">
        <w:t>постави</w:t>
      </w:r>
      <w:proofErr w:type="spellEnd"/>
      <w:r w:rsidRPr="00D9764E">
        <w:t xml:space="preserve"> </w:t>
      </w:r>
      <w:proofErr w:type="spellStart"/>
      <w:r w:rsidRPr="00D9764E">
        <w:t>нови</w:t>
      </w:r>
      <w:proofErr w:type="spellEnd"/>
      <w:r w:rsidRPr="00D9764E">
        <w:t xml:space="preserve"> </w:t>
      </w:r>
      <w:proofErr w:type="gramStart"/>
      <w:r w:rsidRPr="00D9764E">
        <w:t xml:space="preserve">25  </w:t>
      </w:r>
      <w:proofErr w:type="spellStart"/>
      <w:r w:rsidRPr="00D9764E">
        <w:t>контењери</w:t>
      </w:r>
      <w:proofErr w:type="spellEnd"/>
      <w:proofErr w:type="gramEnd"/>
      <w:r w:rsidRPr="00D9764E">
        <w:t xml:space="preserve"> </w:t>
      </w:r>
      <w:proofErr w:type="spellStart"/>
      <w:r w:rsidRPr="00D9764E">
        <w:t>за</w:t>
      </w:r>
      <w:proofErr w:type="spellEnd"/>
      <w:r w:rsidRPr="00D9764E">
        <w:t xml:space="preserve"> </w:t>
      </w:r>
      <w:proofErr w:type="spellStart"/>
      <w:r w:rsidRPr="00D9764E">
        <w:t>собирање</w:t>
      </w:r>
      <w:proofErr w:type="spellEnd"/>
      <w:r w:rsidRPr="00D9764E">
        <w:t xml:space="preserve"> </w:t>
      </w:r>
      <w:proofErr w:type="spellStart"/>
      <w:r w:rsidRPr="00D9764E">
        <w:t>на</w:t>
      </w:r>
      <w:proofErr w:type="spellEnd"/>
      <w:r w:rsidRPr="00D9764E">
        <w:t xml:space="preserve"> </w:t>
      </w:r>
      <w:proofErr w:type="spellStart"/>
      <w:r w:rsidRPr="00D9764E">
        <w:t>батерии</w:t>
      </w:r>
      <w:proofErr w:type="spellEnd"/>
      <w:r w:rsidRPr="00D9764E">
        <w:t xml:space="preserve">. </w:t>
      </w:r>
    </w:p>
    <w:p w14:paraId="639B00CD" w14:textId="49F535D5" w:rsidR="00D9764E" w:rsidRDefault="00C40FE3" w:rsidP="00706A98">
      <w:r>
        <w:rPr>
          <w:lang w:val="mk-MK"/>
        </w:rPr>
        <w:t xml:space="preserve">        </w:t>
      </w:r>
      <w:r w:rsidR="002E7E60">
        <w:rPr>
          <w:noProof/>
        </w:rPr>
        <mc:AlternateContent>
          <mc:Choice Requires="wpg">
            <w:drawing>
              <wp:inline distT="0" distB="0" distL="0" distR="0" wp14:anchorId="3E510116" wp14:editId="6C7D6B7F">
                <wp:extent cx="4674235" cy="2073910"/>
                <wp:effectExtent l="0" t="0" r="2540" b="46990"/>
                <wp:docPr id="930162873" name="Group 2778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4235" cy="2073910"/>
                          <a:chOff x="0" y="0"/>
                          <a:chExt cx="46742" cy="20738"/>
                        </a:xfrm>
                      </wpg:grpSpPr>
                      <wps:wsp>
                        <wps:cNvPr id="1376892406" name="Rectangle 16902"/>
                        <wps:cNvSpPr>
                          <a:spLocks noChangeArrowheads="1"/>
                        </wps:cNvSpPr>
                        <wps:spPr bwMode="auto">
                          <a:xfrm>
                            <a:off x="22473" y="19186"/>
                            <a:ext cx="1865" cy="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836E97" w14:textId="77777777" w:rsidR="00D9764E" w:rsidRDefault="00D9764E" w:rsidP="00D9764E">
                              <w:pPr>
                                <w:spacing w:after="160" w:line="259" w:lineRule="auto"/>
                                <w:jc w:val="left"/>
                              </w:pPr>
                              <w:r>
                                <w:t xml:space="preserve">    </w:t>
                              </w:r>
                            </w:p>
                          </w:txbxContent>
                        </wps:txbx>
                        <wps:bodyPr rot="0" vert="horz" wrap="square" lIns="0" tIns="0" rIns="0" bIns="0" anchor="t" anchorCtr="0" upright="1">
                          <a:noAutofit/>
                        </wps:bodyPr>
                      </wps:wsp>
                      <pic:pic xmlns:pic="http://schemas.openxmlformats.org/drawingml/2006/picture">
                        <pic:nvPicPr>
                          <pic:cNvPr id="855533505" name="Picture 171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401" cy="204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4043086" name="Picture 1711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23876" y="44"/>
                            <a:ext cx="22866" cy="203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E510116" id="Group 277869" o:spid="_x0000_s1027" style="width:368.05pt;height:163.3pt;mso-position-horizontal-relative:char;mso-position-vertical-relative:line" coordsize="46742,207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&#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">
                <v:rect id="Rectangle 16902" o:spid="_x0000_s1028" style="position:absolute;left:22473;top:19186;width:1865;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" filled="f" stroked="f">
                  <v:textbox inset="0,0,0,0">
                    <w:txbxContent>
                      <w:p w14:paraId="54836E97" w14:textId="77777777" w:rsidR="00D9764E" w:rsidRDefault="00D9764E" w:rsidP="00D9764E">
                        <w:pPr>
                          <w:spacing w:after="160" w:line="259" w:lineRule="auto"/>
                          <w:jc w:val="left"/>
                        </w:pPr>
                        <w:r>
                          <w:t xml:space="preserve">    </w:t>
                        </w:r>
                      </w:p>
                    </w:txbxContent>
                  </v:textbox>
                </v:rect>
                <v:shape id="Picture 17112" o:spid="_x0000_s1029" type="#_x0000_t75" style="position:absolute;width:22401;height:20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">
                  <v:imagedata r:id="rId72" o:title=""/>
                </v:shape>
                <v:shape id="Picture 17114" o:spid="_x0000_s1030" type="#_x0000_t75" style="position:absolute;left:23876;top:44;width:22866;height:20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">
                  <v:imagedata r:id="rId73" o:title=""/>
                </v:shape>
                <w10:anchorlock/>
              </v:group>
            </w:pict>
          </mc:Fallback>
        </mc:AlternateContent>
      </w:r>
    </w:p>
    <w:p w14:paraId="19AA066E" w14:textId="22199716" w:rsidR="00D9764E" w:rsidRDefault="00D9764E" w:rsidP="00436D2F">
      <w:pPr>
        <w:jc w:val="center"/>
        <w:rPr>
          <w:sz w:val="20"/>
          <w:szCs w:val="20"/>
        </w:rPr>
      </w:pPr>
      <w:proofErr w:type="spellStart"/>
      <w:r w:rsidRPr="00436D2F">
        <w:rPr>
          <w:sz w:val="20"/>
          <w:szCs w:val="20"/>
        </w:rPr>
        <w:t>Слика</w:t>
      </w:r>
      <w:proofErr w:type="spellEnd"/>
      <w:r w:rsidRPr="00436D2F">
        <w:rPr>
          <w:sz w:val="20"/>
          <w:szCs w:val="20"/>
        </w:rPr>
        <w:t xml:space="preserve"> </w:t>
      </w:r>
      <w:r w:rsidR="00436D2F" w:rsidRPr="00436D2F">
        <w:rPr>
          <w:sz w:val="20"/>
          <w:szCs w:val="20"/>
          <w:lang w:val="mk-MK"/>
        </w:rPr>
        <w:t>46</w:t>
      </w:r>
      <w:r w:rsidRPr="00436D2F">
        <w:rPr>
          <w:sz w:val="20"/>
          <w:szCs w:val="20"/>
        </w:rPr>
        <w:t xml:space="preserve">. </w:t>
      </w:r>
      <w:proofErr w:type="spellStart"/>
      <w:r w:rsidRPr="00436D2F">
        <w:rPr>
          <w:sz w:val="20"/>
          <w:szCs w:val="20"/>
        </w:rPr>
        <w:t>Специјални</w:t>
      </w:r>
      <w:proofErr w:type="spellEnd"/>
      <w:r w:rsidRPr="00436D2F">
        <w:rPr>
          <w:sz w:val="20"/>
          <w:szCs w:val="20"/>
        </w:rPr>
        <w:t xml:space="preserve"> </w:t>
      </w:r>
      <w:proofErr w:type="spellStart"/>
      <w:r w:rsidRPr="00436D2F">
        <w:rPr>
          <w:sz w:val="20"/>
          <w:szCs w:val="20"/>
        </w:rPr>
        <w:t>канти</w:t>
      </w:r>
      <w:proofErr w:type="spellEnd"/>
      <w:r w:rsidRPr="00436D2F">
        <w:rPr>
          <w:sz w:val="20"/>
          <w:szCs w:val="20"/>
        </w:rPr>
        <w:t xml:space="preserve"> и </w:t>
      </w:r>
      <w:proofErr w:type="spellStart"/>
      <w:r w:rsidRPr="00436D2F">
        <w:rPr>
          <w:sz w:val="20"/>
          <w:szCs w:val="20"/>
        </w:rPr>
        <w:t>контењери</w:t>
      </w:r>
      <w:proofErr w:type="spellEnd"/>
      <w:r w:rsidRPr="00436D2F">
        <w:rPr>
          <w:sz w:val="20"/>
          <w:szCs w:val="20"/>
        </w:rPr>
        <w:t xml:space="preserve"> </w:t>
      </w:r>
      <w:proofErr w:type="spellStart"/>
      <w:r w:rsidRPr="00436D2F">
        <w:rPr>
          <w:sz w:val="20"/>
          <w:szCs w:val="20"/>
        </w:rPr>
        <w:t>за</w:t>
      </w:r>
      <w:proofErr w:type="spellEnd"/>
      <w:r w:rsidRPr="00436D2F">
        <w:rPr>
          <w:sz w:val="20"/>
          <w:szCs w:val="20"/>
        </w:rPr>
        <w:t xml:space="preserve"> </w:t>
      </w:r>
      <w:proofErr w:type="spellStart"/>
      <w:r w:rsidRPr="00436D2F">
        <w:rPr>
          <w:sz w:val="20"/>
          <w:szCs w:val="20"/>
        </w:rPr>
        <w:t>отпадни</w:t>
      </w:r>
      <w:proofErr w:type="spellEnd"/>
      <w:r w:rsidRPr="00436D2F">
        <w:rPr>
          <w:sz w:val="20"/>
          <w:szCs w:val="20"/>
        </w:rPr>
        <w:t xml:space="preserve"> </w:t>
      </w:r>
      <w:proofErr w:type="spellStart"/>
      <w:r w:rsidRPr="00436D2F">
        <w:rPr>
          <w:sz w:val="20"/>
          <w:szCs w:val="20"/>
        </w:rPr>
        <w:t>батерии</w:t>
      </w:r>
      <w:proofErr w:type="spellEnd"/>
    </w:p>
    <w:p w14:paraId="193E94CC" w14:textId="77777777" w:rsidR="00632D5D" w:rsidRPr="00436D2F" w:rsidRDefault="00632D5D" w:rsidP="00436D2F">
      <w:pPr>
        <w:jc w:val="center"/>
        <w:rPr>
          <w:sz w:val="20"/>
          <w:szCs w:val="20"/>
          <w:lang w:val="mk-MK"/>
        </w:rPr>
      </w:pPr>
    </w:p>
    <w:p w14:paraId="0EA6C040" w14:textId="77777777" w:rsidR="00526B9F" w:rsidRPr="005F472C" w:rsidRDefault="00526B9F" w:rsidP="00632D5D">
      <w:pPr>
        <w:pStyle w:val="Heading3"/>
        <w:numPr>
          <w:ilvl w:val="2"/>
          <w:numId w:val="1"/>
        </w:numPr>
        <w:ind w:left="720"/>
        <w:rPr>
          <w:lang w:val="mk-MK"/>
        </w:rPr>
      </w:pPr>
      <w:bookmarkStart w:id="789" w:name="_Toc353286567"/>
      <w:bookmarkStart w:id="790" w:name="_Toc364081078"/>
      <w:bookmarkStart w:id="791" w:name="_Toc142606846"/>
      <w:r w:rsidRPr="005F472C">
        <w:rPr>
          <w:lang w:val="mk-MK"/>
        </w:rPr>
        <w:t xml:space="preserve">Собирање и транспорт на отпадот во општина </w:t>
      </w:r>
      <w:bookmarkEnd w:id="789"/>
      <w:bookmarkEnd w:id="790"/>
      <w:r w:rsidR="00FC4028" w:rsidRPr="005F472C">
        <w:rPr>
          <w:lang w:val="mk-MK"/>
        </w:rPr>
        <w:t>Струмица</w:t>
      </w:r>
      <w:bookmarkEnd w:id="791"/>
    </w:p>
    <w:p w14:paraId="138BAB87" w14:textId="1A77FA23" w:rsidR="00B02780" w:rsidRPr="00632D5D" w:rsidRDefault="00526B9F" w:rsidP="00706A98">
      <w:pPr>
        <w:pStyle w:val="Default"/>
        <w:spacing w:before="120" w:line="320" w:lineRule="atLeast"/>
        <w:jc w:val="both"/>
        <w:rPr>
          <w:rFonts w:ascii="Arial" w:hAnsi="Arial" w:cs="Arial"/>
          <w:sz w:val="22"/>
          <w:szCs w:val="22"/>
        </w:rPr>
      </w:pPr>
      <w:r w:rsidRPr="005F472C">
        <w:rPr>
          <w:rFonts w:ascii="Arial" w:eastAsia="Calibri" w:hAnsi="Arial" w:cs="Arial"/>
          <w:color w:val="auto"/>
          <w:sz w:val="22"/>
          <w:szCs w:val="22"/>
          <w:lang w:eastAsia="en-US"/>
        </w:rPr>
        <w:t xml:space="preserve">Собирањето на комуналниот цврст отпад </w:t>
      </w:r>
      <w:r w:rsidR="0059064B" w:rsidRPr="005F472C">
        <w:rPr>
          <w:rFonts w:ascii="Arial" w:eastAsia="Calibri" w:hAnsi="Arial" w:cs="Arial"/>
          <w:color w:val="auto"/>
          <w:sz w:val="22"/>
          <w:szCs w:val="22"/>
          <w:lang w:eastAsia="en-US"/>
        </w:rPr>
        <w:t xml:space="preserve">од домаќинствата, индустриските </w:t>
      </w:r>
      <w:r w:rsidRPr="005F472C">
        <w:rPr>
          <w:rFonts w:ascii="Arial" w:eastAsia="Calibri" w:hAnsi="Arial" w:cs="Arial"/>
          <w:color w:val="auto"/>
          <w:sz w:val="22"/>
          <w:szCs w:val="22"/>
          <w:lang w:eastAsia="en-US"/>
        </w:rPr>
        <w:t>капацитети и здравствените установи, се врши од страна на Ј</w:t>
      </w:r>
      <w:r w:rsidR="009612F3" w:rsidRPr="005F472C">
        <w:rPr>
          <w:rFonts w:ascii="Arial" w:eastAsia="Calibri" w:hAnsi="Arial" w:cs="Arial"/>
          <w:color w:val="auto"/>
          <w:sz w:val="22"/>
          <w:szCs w:val="22"/>
          <w:lang w:eastAsia="en-US"/>
        </w:rPr>
        <w:t>П</w:t>
      </w:r>
      <w:r w:rsidR="0059064B" w:rsidRPr="005F472C">
        <w:rPr>
          <w:rFonts w:ascii="Arial" w:eastAsia="Calibri" w:hAnsi="Arial" w:cs="Arial"/>
          <w:color w:val="auto"/>
          <w:sz w:val="22"/>
          <w:szCs w:val="22"/>
          <w:lang w:eastAsia="en-US"/>
        </w:rPr>
        <w:t>КД</w:t>
      </w:r>
      <w:r w:rsidRPr="005F472C">
        <w:rPr>
          <w:rFonts w:ascii="Arial" w:eastAsia="Calibri" w:hAnsi="Arial" w:cs="Arial"/>
          <w:color w:val="auto"/>
          <w:sz w:val="22"/>
          <w:szCs w:val="22"/>
          <w:lang w:eastAsia="en-US"/>
        </w:rPr>
        <w:t xml:space="preserve"> „</w:t>
      </w:r>
      <w:r w:rsidR="0059064B" w:rsidRPr="005F472C">
        <w:rPr>
          <w:rFonts w:ascii="Arial" w:eastAsia="Calibri" w:hAnsi="Arial" w:cs="Arial"/>
          <w:color w:val="auto"/>
          <w:sz w:val="22"/>
          <w:szCs w:val="22"/>
          <w:lang w:eastAsia="en-US"/>
        </w:rPr>
        <w:t>Комуналец</w:t>
      </w:r>
      <w:r w:rsidRPr="005F472C">
        <w:rPr>
          <w:rFonts w:ascii="Arial" w:eastAsia="Calibri" w:hAnsi="Arial" w:cs="Arial"/>
          <w:color w:val="auto"/>
          <w:sz w:val="22"/>
          <w:szCs w:val="22"/>
          <w:lang w:eastAsia="en-US"/>
        </w:rPr>
        <w:t>“-</w:t>
      </w:r>
      <w:r w:rsidR="0059064B" w:rsidRPr="005F472C">
        <w:rPr>
          <w:rFonts w:ascii="Arial" w:eastAsia="Calibri" w:hAnsi="Arial" w:cs="Arial"/>
          <w:color w:val="auto"/>
          <w:sz w:val="22"/>
          <w:szCs w:val="22"/>
          <w:lang w:eastAsia="en-US"/>
        </w:rPr>
        <w:t xml:space="preserve">Струмица. </w:t>
      </w:r>
      <w:r w:rsidRPr="005F472C">
        <w:rPr>
          <w:rFonts w:ascii="Arial" w:eastAsia="Calibri" w:hAnsi="Arial" w:cs="Arial"/>
          <w:color w:val="auto"/>
          <w:sz w:val="22"/>
          <w:szCs w:val="22"/>
          <w:lang w:eastAsia="en-US"/>
        </w:rPr>
        <w:t>Комуналн</w:t>
      </w:r>
      <w:r w:rsidR="00AB30E9" w:rsidRPr="005F472C">
        <w:rPr>
          <w:rFonts w:ascii="Arial" w:eastAsia="Calibri" w:hAnsi="Arial" w:cs="Arial"/>
          <w:color w:val="auto"/>
          <w:sz w:val="22"/>
          <w:szCs w:val="22"/>
          <w:lang w:eastAsia="en-US"/>
        </w:rPr>
        <w:t>ото</w:t>
      </w:r>
      <w:r w:rsidRPr="005F472C">
        <w:rPr>
          <w:rFonts w:ascii="Arial" w:eastAsia="Calibri" w:hAnsi="Arial" w:cs="Arial"/>
          <w:color w:val="auto"/>
          <w:sz w:val="22"/>
          <w:szCs w:val="22"/>
          <w:lang w:eastAsia="en-US"/>
        </w:rPr>
        <w:t xml:space="preserve"> претпријати</w:t>
      </w:r>
      <w:r w:rsidR="00AB30E9" w:rsidRPr="005F472C">
        <w:rPr>
          <w:rFonts w:ascii="Arial" w:eastAsia="Calibri" w:hAnsi="Arial" w:cs="Arial"/>
          <w:color w:val="auto"/>
          <w:sz w:val="22"/>
          <w:szCs w:val="22"/>
          <w:lang w:eastAsia="en-US"/>
        </w:rPr>
        <w:t>е „</w:t>
      </w:r>
      <w:r w:rsidR="0059064B" w:rsidRPr="005F472C">
        <w:rPr>
          <w:rFonts w:ascii="Arial" w:eastAsia="Calibri" w:hAnsi="Arial" w:cs="Arial"/>
          <w:color w:val="auto"/>
          <w:sz w:val="22"/>
          <w:szCs w:val="22"/>
          <w:lang w:eastAsia="en-US"/>
        </w:rPr>
        <w:t>Комуналец</w:t>
      </w:r>
      <w:r w:rsidR="00D515F1" w:rsidRPr="005F472C">
        <w:rPr>
          <w:rFonts w:ascii="Arial" w:hAnsi="Arial" w:cs="Arial"/>
          <w:sz w:val="22"/>
          <w:szCs w:val="22"/>
        </w:rPr>
        <w:t>“</w:t>
      </w:r>
      <w:r w:rsidR="00AB30E9" w:rsidRPr="005F472C">
        <w:rPr>
          <w:rFonts w:ascii="Arial" w:eastAsia="Calibri" w:hAnsi="Arial" w:cs="Arial"/>
          <w:color w:val="auto"/>
          <w:sz w:val="22"/>
          <w:szCs w:val="22"/>
          <w:lang w:eastAsia="en-US"/>
        </w:rPr>
        <w:t>,</w:t>
      </w:r>
      <w:r w:rsidRPr="005F472C">
        <w:rPr>
          <w:rFonts w:ascii="Arial" w:eastAsia="Calibri" w:hAnsi="Arial" w:cs="Arial"/>
          <w:color w:val="auto"/>
          <w:sz w:val="22"/>
          <w:szCs w:val="22"/>
          <w:lang w:eastAsia="en-US"/>
        </w:rPr>
        <w:t xml:space="preserve"> ги извршува своите ак</w:t>
      </w:r>
      <w:r w:rsidR="00B8560D" w:rsidRPr="005F472C">
        <w:rPr>
          <w:rFonts w:ascii="Arial" w:eastAsia="Calibri" w:hAnsi="Arial" w:cs="Arial"/>
          <w:color w:val="auto"/>
          <w:sz w:val="22"/>
          <w:szCs w:val="22"/>
          <w:lang w:eastAsia="en-US"/>
        </w:rPr>
        <w:t>тивности во согласност со Закон</w:t>
      </w:r>
      <w:r w:rsidR="00C5725E" w:rsidRPr="005F472C">
        <w:rPr>
          <w:rFonts w:ascii="Arial" w:eastAsia="Calibri" w:hAnsi="Arial" w:cs="Arial"/>
          <w:color w:val="auto"/>
          <w:sz w:val="22"/>
          <w:szCs w:val="22"/>
          <w:lang w:eastAsia="en-US"/>
        </w:rPr>
        <w:t>от</w:t>
      </w:r>
      <w:r w:rsidRPr="005F472C">
        <w:rPr>
          <w:rFonts w:ascii="Arial" w:eastAsia="Calibri" w:hAnsi="Arial" w:cs="Arial"/>
          <w:color w:val="auto"/>
          <w:sz w:val="22"/>
          <w:szCs w:val="22"/>
          <w:lang w:eastAsia="en-US"/>
        </w:rPr>
        <w:t xml:space="preserve"> за јавни претпријатија („Сл</w:t>
      </w:r>
      <w:r w:rsidR="00463676" w:rsidRPr="005F472C">
        <w:rPr>
          <w:rFonts w:ascii="Arial" w:eastAsia="Calibri" w:hAnsi="Arial" w:cs="Arial"/>
          <w:color w:val="auto"/>
          <w:sz w:val="22"/>
          <w:szCs w:val="22"/>
          <w:lang w:eastAsia="en-US"/>
        </w:rPr>
        <w:t xml:space="preserve">. </w:t>
      </w:r>
      <w:r w:rsidRPr="005F472C">
        <w:rPr>
          <w:rFonts w:ascii="Arial" w:eastAsia="Calibri" w:hAnsi="Arial" w:cs="Arial"/>
          <w:color w:val="auto"/>
          <w:sz w:val="22"/>
          <w:szCs w:val="22"/>
          <w:lang w:eastAsia="en-US"/>
        </w:rPr>
        <w:t>весник на РМ“ бр. 38/96, 6/02, 40/03, 49/</w:t>
      </w:r>
      <w:r w:rsidR="0059064B" w:rsidRPr="005F472C">
        <w:rPr>
          <w:rFonts w:ascii="Arial" w:eastAsia="Calibri" w:hAnsi="Arial" w:cs="Arial"/>
          <w:color w:val="auto"/>
          <w:sz w:val="22"/>
          <w:szCs w:val="22"/>
          <w:lang w:eastAsia="en-US"/>
        </w:rPr>
        <w:t xml:space="preserve">06, 22/07, 83/09, 97/10, </w:t>
      </w:r>
      <w:r w:rsidR="009B6F3D" w:rsidRPr="005F472C">
        <w:rPr>
          <w:rFonts w:ascii="Arial" w:eastAsia="Calibri" w:hAnsi="Arial" w:cs="Arial"/>
          <w:color w:val="auto"/>
          <w:sz w:val="22"/>
          <w:szCs w:val="22"/>
          <w:lang w:eastAsia="en-US"/>
        </w:rPr>
        <w:t>6/12</w:t>
      </w:r>
      <w:r w:rsidR="0059064B" w:rsidRPr="005F472C">
        <w:rPr>
          <w:rFonts w:ascii="Arial" w:eastAsia="Calibri" w:hAnsi="Arial" w:cs="Arial"/>
          <w:color w:val="auto"/>
          <w:sz w:val="22"/>
          <w:szCs w:val="22"/>
          <w:lang w:eastAsia="en-US"/>
        </w:rPr>
        <w:t>,</w:t>
      </w:r>
      <w:r w:rsidR="00D515F1" w:rsidRPr="005F472C">
        <w:rPr>
          <w:rFonts w:ascii="Arial" w:hAnsi="Arial" w:cs="Arial"/>
          <w:sz w:val="22"/>
          <w:szCs w:val="22"/>
        </w:rPr>
        <w:t xml:space="preserve"> </w:t>
      </w:r>
      <w:r w:rsidR="0059064B" w:rsidRPr="005F472C">
        <w:rPr>
          <w:rFonts w:ascii="Arial" w:eastAsia="Calibri" w:hAnsi="Arial" w:cs="Arial"/>
          <w:color w:val="auto"/>
          <w:sz w:val="22"/>
          <w:szCs w:val="22"/>
        </w:rPr>
        <w:t>119/13, 41/14, 138/14, 25/15, 61/15</w:t>
      </w:r>
      <w:r w:rsidR="00D515F1" w:rsidRPr="005F472C">
        <w:rPr>
          <w:rFonts w:ascii="Arial" w:hAnsi="Arial" w:cs="Arial"/>
          <w:sz w:val="22"/>
          <w:szCs w:val="22"/>
        </w:rPr>
        <w:t xml:space="preserve"> </w:t>
      </w:r>
      <w:r w:rsidR="0059064B" w:rsidRPr="005F472C">
        <w:rPr>
          <w:rFonts w:ascii="Arial" w:eastAsia="Calibri" w:hAnsi="Arial" w:cs="Arial"/>
          <w:color w:val="auto"/>
          <w:sz w:val="22"/>
          <w:szCs w:val="22"/>
        </w:rPr>
        <w:t>и</w:t>
      </w:r>
      <w:r w:rsidR="00D515F1" w:rsidRPr="005F472C">
        <w:rPr>
          <w:rFonts w:ascii="Arial" w:hAnsi="Arial" w:cs="Arial"/>
          <w:sz w:val="22"/>
          <w:szCs w:val="22"/>
        </w:rPr>
        <w:t xml:space="preserve"> </w:t>
      </w:r>
      <w:r w:rsidR="0059064B" w:rsidRPr="005F472C">
        <w:rPr>
          <w:rFonts w:ascii="Arial" w:eastAsia="Calibri" w:hAnsi="Arial" w:cs="Arial"/>
          <w:color w:val="auto"/>
          <w:sz w:val="22"/>
          <w:szCs w:val="22"/>
        </w:rPr>
        <w:t>39/16</w:t>
      </w:r>
      <w:r w:rsidR="009B6F3D" w:rsidRPr="005F472C">
        <w:rPr>
          <w:rFonts w:ascii="Arial" w:eastAsia="Calibri" w:hAnsi="Arial" w:cs="Arial"/>
          <w:sz w:val="22"/>
          <w:szCs w:val="22"/>
        </w:rPr>
        <w:t>),</w:t>
      </w:r>
      <w:r w:rsidR="009B6F3D" w:rsidRPr="005F472C">
        <w:rPr>
          <w:rFonts w:ascii="Arial" w:hAnsi="Arial" w:cs="Arial"/>
          <w:sz w:val="22"/>
          <w:szCs w:val="22"/>
        </w:rPr>
        <w:t xml:space="preserve"> </w:t>
      </w:r>
      <w:r w:rsidRPr="005F472C">
        <w:rPr>
          <w:rFonts w:ascii="Arial" w:hAnsi="Arial" w:cs="Arial"/>
          <w:sz w:val="22"/>
          <w:szCs w:val="22"/>
        </w:rPr>
        <w:t>Закон</w:t>
      </w:r>
      <w:r w:rsidR="00C5725E" w:rsidRPr="005F472C">
        <w:rPr>
          <w:rFonts w:ascii="Arial" w:hAnsi="Arial" w:cs="Arial"/>
          <w:sz w:val="22"/>
          <w:szCs w:val="22"/>
        </w:rPr>
        <w:t>от</w:t>
      </w:r>
      <w:r w:rsidRPr="005F472C">
        <w:rPr>
          <w:rFonts w:ascii="Arial" w:hAnsi="Arial" w:cs="Arial"/>
          <w:sz w:val="22"/>
          <w:szCs w:val="22"/>
        </w:rPr>
        <w:t xml:space="preserve"> за комунални дејности („Сл</w:t>
      </w:r>
      <w:r w:rsidR="0059064B" w:rsidRPr="005F472C">
        <w:rPr>
          <w:rFonts w:ascii="Arial" w:hAnsi="Arial" w:cs="Arial"/>
          <w:sz w:val="22"/>
          <w:szCs w:val="22"/>
        </w:rPr>
        <w:t xml:space="preserve">. </w:t>
      </w:r>
      <w:r w:rsidRPr="005F472C">
        <w:rPr>
          <w:rFonts w:ascii="Arial" w:hAnsi="Arial" w:cs="Arial"/>
          <w:sz w:val="22"/>
          <w:szCs w:val="22"/>
        </w:rPr>
        <w:t>весник на РМ“ бр. 45/97, 23/</w:t>
      </w:r>
      <w:r w:rsidR="00B8560D" w:rsidRPr="005F472C">
        <w:rPr>
          <w:rFonts w:ascii="Arial" w:hAnsi="Arial" w:cs="Arial"/>
          <w:sz w:val="22"/>
          <w:szCs w:val="22"/>
        </w:rPr>
        <w:t xml:space="preserve">99, 45/02, 16/04, </w:t>
      </w:r>
      <w:r w:rsidR="00D515F1" w:rsidRPr="005F472C">
        <w:rPr>
          <w:rFonts w:ascii="Arial" w:hAnsi="Arial" w:cs="Arial"/>
          <w:sz w:val="22"/>
          <w:szCs w:val="22"/>
        </w:rPr>
        <w:t xml:space="preserve">5/09, </w:t>
      </w:r>
      <w:r w:rsidR="00B8560D" w:rsidRPr="005F472C">
        <w:rPr>
          <w:rFonts w:ascii="Arial" w:hAnsi="Arial" w:cs="Arial"/>
          <w:sz w:val="22"/>
          <w:szCs w:val="22"/>
        </w:rPr>
        <w:t>95/12</w:t>
      </w:r>
      <w:r w:rsidR="00D515F1" w:rsidRPr="005F472C">
        <w:rPr>
          <w:rFonts w:ascii="Arial" w:hAnsi="Arial" w:cs="Arial"/>
          <w:sz w:val="22"/>
          <w:szCs w:val="22"/>
        </w:rPr>
        <w:t xml:space="preserve">, </w:t>
      </w:r>
      <w:r w:rsidR="00D515F1" w:rsidRPr="005F472C">
        <w:rPr>
          <w:rFonts w:ascii="Arial" w:hAnsi="Arial" w:cs="Arial"/>
          <w:color w:val="auto"/>
          <w:sz w:val="22"/>
          <w:szCs w:val="22"/>
        </w:rPr>
        <w:t>163/13, 42/14, 44/15, 147/15 и 31/16</w:t>
      </w:r>
      <w:r w:rsidR="00B8560D" w:rsidRPr="005F472C">
        <w:rPr>
          <w:rFonts w:ascii="Arial" w:hAnsi="Arial" w:cs="Arial"/>
          <w:sz w:val="22"/>
          <w:szCs w:val="22"/>
        </w:rPr>
        <w:t>), Закон</w:t>
      </w:r>
      <w:r w:rsidR="00C5725E" w:rsidRPr="005F472C">
        <w:rPr>
          <w:rFonts w:ascii="Arial" w:hAnsi="Arial" w:cs="Arial"/>
          <w:sz w:val="22"/>
          <w:szCs w:val="22"/>
        </w:rPr>
        <w:t>от</w:t>
      </w:r>
      <w:r w:rsidR="00B8560D" w:rsidRPr="005F472C">
        <w:rPr>
          <w:rFonts w:ascii="Arial" w:hAnsi="Arial" w:cs="Arial"/>
          <w:sz w:val="22"/>
          <w:szCs w:val="22"/>
        </w:rPr>
        <w:t xml:space="preserve"> за</w:t>
      </w:r>
      <w:r w:rsidR="009B6F3D" w:rsidRPr="005F472C">
        <w:rPr>
          <w:rFonts w:ascii="Arial" w:hAnsi="Arial" w:cs="Arial"/>
          <w:sz w:val="22"/>
          <w:szCs w:val="22"/>
        </w:rPr>
        <w:t xml:space="preserve"> управување со </w:t>
      </w:r>
      <w:r w:rsidR="00B8560D" w:rsidRPr="005F472C">
        <w:rPr>
          <w:rFonts w:ascii="Arial" w:hAnsi="Arial" w:cs="Arial"/>
          <w:sz w:val="22"/>
          <w:szCs w:val="22"/>
        </w:rPr>
        <w:t xml:space="preserve">отпад </w:t>
      </w:r>
      <w:r w:rsidR="0059064B" w:rsidRPr="005F472C">
        <w:rPr>
          <w:rFonts w:ascii="Arial" w:eastAsia="Calibri" w:hAnsi="Arial" w:cs="Arial"/>
          <w:sz w:val="22"/>
          <w:szCs w:val="22"/>
        </w:rPr>
        <w:t xml:space="preserve">(„Сл. весник на РМ“ бр. </w:t>
      </w:r>
      <w:r w:rsidR="00C63495">
        <w:rPr>
          <w:rFonts w:ascii="Arial" w:eastAsia="Calibri" w:hAnsi="Arial" w:cs="Arial"/>
          <w:sz w:val="22"/>
          <w:szCs w:val="22"/>
        </w:rPr>
        <w:t>216/21</w:t>
      </w:r>
      <w:r w:rsidR="0059064B" w:rsidRPr="005F472C">
        <w:rPr>
          <w:rFonts w:ascii="Arial" w:eastAsia="Calibri" w:hAnsi="Arial" w:cs="Arial"/>
          <w:sz w:val="22"/>
          <w:szCs w:val="22"/>
        </w:rPr>
        <w:t>)</w:t>
      </w:r>
      <w:r w:rsidR="0059064B" w:rsidRPr="005F472C">
        <w:rPr>
          <w:rFonts w:ascii="Arial" w:hAnsi="Arial" w:cs="Arial"/>
          <w:sz w:val="22"/>
          <w:szCs w:val="22"/>
        </w:rPr>
        <w:t xml:space="preserve">, </w:t>
      </w:r>
      <w:r w:rsidR="009B6F3D" w:rsidRPr="005F472C">
        <w:rPr>
          <w:rFonts w:ascii="Arial" w:hAnsi="Arial" w:cs="Arial"/>
          <w:sz w:val="22"/>
          <w:szCs w:val="22"/>
        </w:rPr>
        <w:t>Одлука</w:t>
      </w:r>
      <w:r w:rsidR="00C5725E" w:rsidRPr="005F472C">
        <w:rPr>
          <w:rFonts w:ascii="Arial" w:hAnsi="Arial" w:cs="Arial"/>
          <w:sz w:val="22"/>
          <w:szCs w:val="22"/>
        </w:rPr>
        <w:t>та</w:t>
      </w:r>
      <w:r w:rsidR="009B6F3D" w:rsidRPr="005F472C">
        <w:rPr>
          <w:rFonts w:ascii="Arial" w:hAnsi="Arial" w:cs="Arial"/>
          <w:sz w:val="22"/>
          <w:szCs w:val="22"/>
        </w:rPr>
        <w:t xml:space="preserve"> за комунален ред</w:t>
      </w:r>
      <w:r w:rsidR="00C5725E" w:rsidRPr="005F472C">
        <w:rPr>
          <w:rFonts w:ascii="Arial" w:hAnsi="Arial" w:cs="Arial"/>
          <w:sz w:val="22"/>
          <w:szCs w:val="22"/>
        </w:rPr>
        <w:t xml:space="preserve"> („Сл. гласник на општина </w:t>
      </w:r>
      <w:r w:rsidR="00D515F1" w:rsidRPr="005F472C">
        <w:rPr>
          <w:rFonts w:ascii="Arial" w:hAnsi="Arial" w:cs="Arial"/>
          <w:sz w:val="22"/>
          <w:szCs w:val="22"/>
        </w:rPr>
        <w:t>Струмица“ бр.</w:t>
      </w:r>
      <w:r w:rsidR="00C5725E" w:rsidRPr="005F472C">
        <w:rPr>
          <w:rFonts w:ascii="Arial" w:hAnsi="Arial" w:cs="Arial"/>
          <w:sz w:val="22"/>
          <w:szCs w:val="22"/>
        </w:rPr>
        <w:t>1</w:t>
      </w:r>
      <w:r w:rsidR="00F30360" w:rsidRPr="005F472C">
        <w:rPr>
          <w:rFonts w:ascii="Arial" w:hAnsi="Arial" w:cs="Arial"/>
          <w:sz w:val="22"/>
          <w:szCs w:val="22"/>
        </w:rPr>
        <w:t>6</w:t>
      </w:r>
      <w:r w:rsidR="00C5725E" w:rsidRPr="005F472C">
        <w:rPr>
          <w:rFonts w:ascii="Arial" w:hAnsi="Arial" w:cs="Arial"/>
          <w:sz w:val="22"/>
          <w:szCs w:val="22"/>
        </w:rPr>
        <w:t>/</w:t>
      </w:r>
      <w:r w:rsidR="00F30360" w:rsidRPr="005F472C">
        <w:rPr>
          <w:rFonts w:ascii="Arial" w:hAnsi="Arial" w:cs="Arial"/>
          <w:sz w:val="22"/>
          <w:szCs w:val="22"/>
        </w:rPr>
        <w:t>0</w:t>
      </w:r>
      <w:r w:rsidR="00C5725E" w:rsidRPr="005F472C">
        <w:rPr>
          <w:rFonts w:ascii="Arial" w:hAnsi="Arial" w:cs="Arial"/>
          <w:sz w:val="22"/>
          <w:szCs w:val="22"/>
        </w:rPr>
        <w:t>8) и Одлуката за</w:t>
      </w:r>
      <w:r w:rsidR="00F30360" w:rsidRPr="005F472C">
        <w:rPr>
          <w:rFonts w:ascii="Arial" w:hAnsi="Arial" w:cs="Arial"/>
          <w:sz w:val="22"/>
          <w:szCs w:val="22"/>
        </w:rPr>
        <w:t xml:space="preserve"> одржување на</w:t>
      </w:r>
      <w:r w:rsidR="00C5725E" w:rsidRPr="005F472C">
        <w:rPr>
          <w:rFonts w:ascii="Arial" w:hAnsi="Arial" w:cs="Arial"/>
          <w:sz w:val="22"/>
          <w:szCs w:val="22"/>
        </w:rPr>
        <w:t xml:space="preserve"> јавна чистота („Сл. гласник на општина </w:t>
      </w:r>
      <w:r w:rsidR="00F30360" w:rsidRPr="005F472C">
        <w:rPr>
          <w:rFonts w:ascii="Arial" w:hAnsi="Arial" w:cs="Arial"/>
          <w:sz w:val="22"/>
          <w:szCs w:val="22"/>
        </w:rPr>
        <w:t>Струмица</w:t>
      </w:r>
      <w:r w:rsidR="00C5725E" w:rsidRPr="005F472C">
        <w:rPr>
          <w:rFonts w:ascii="Arial" w:hAnsi="Arial" w:cs="Arial"/>
          <w:sz w:val="22"/>
          <w:szCs w:val="22"/>
        </w:rPr>
        <w:t xml:space="preserve">“ бр. </w:t>
      </w:r>
      <w:r w:rsidR="00F30360" w:rsidRPr="005F472C">
        <w:rPr>
          <w:rFonts w:ascii="Arial" w:hAnsi="Arial" w:cs="Arial"/>
          <w:sz w:val="22"/>
          <w:szCs w:val="22"/>
        </w:rPr>
        <w:t>16</w:t>
      </w:r>
      <w:r w:rsidR="00C5725E" w:rsidRPr="005F472C">
        <w:rPr>
          <w:rFonts w:ascii="Arial" w:hAnsi="Arial" w:cs="Arial"/>
          <w:sz w:val="22"/>
          <w:szCs w:val="22"/>
        </w:rPr>
        <w:t>/0</w:t>
      </w:r>
      <w:r w:rsidR="00F30360" w:rsidRPr="005F472C">
        <w:rPr>
          <w:rFonts w:ascii="Arial" w:hAnsi="Arial" w:cs="Arial"/>
          <w:sz w:val="22"/>
          <w:szCs w:val="22"/>
        </w:rPr>
        <w:t>8</w:t>
      </w:r>
      <w:r w:rsidR="00C5725E" w:rsidRPr="005F472C">
        <w:rPr>
          <w:rFonts w:ascii="Arial" w:hAnsi="Arial" w:cs="Arial"/>
          <w:sz w:val="22"/>
          <w:szCs w:val="22"/>
        </w:rPr>
        <w:t>), донесени од</w:t>
      </w:r>
      <w:r w:rsidR="009B6F3D" w:rsidRPr="005F472C">
        <w:rPr>
          <w:rFonts w:ascii="Arial" w:hAnsi="Arial" w:cs="Arial"/>
          <w:sz w:val="22"/>
          <w:szCs w:val="22"/>
        </w:rPr>
        <w:t xml:space="preserve"> </w:t>
      </w:r>
      <w:r w:rsidR="00C5725E" w:rsidRPr="005F472C">
        <w:rPr>
          <w:rFonts w:ascii="Arial" w:hAnsi="Arial" w:cs="Arial"/>
          <w:sz w:val="22"/>
          <w:szCs w:val="22"/>
        </w:rPr>
        <w:t xml:space="preserve">Советот на </w:t>
      </w:r>
      <w:r w:rsidR="004D1305" w:rsidRPr="005F472C">
        <w:rPr>
          <w:rFonts w:ascii="Arial" w:hAnsi="Arial" w:cs="Arial"/>
          <w:sz w:val="22"/>
          <w:szCs w:val="22"/>
        </w:rPr>
        <w:t>О</w:t>
      </w:r>
      <w:r w:rsidR="009B6F3D" w:rsidRPr="005F472C">
        <w:rPr>
          <w:rFonts w:ascii="Arial" w:hAnsi="Arial" w:cs="Arial"/>
          <w:sz w:val="22"/>
          <w:szCs w:val="22"/>
        </w:rPr>
        <w:t xml:space="preserve">пштина </w:t>
      </w:r>
      <w:r w:rsidR="00F30360" w:rsidRPr="005F472C">
        <w:rPr>
          <w:rFonts w:ascii="Arial" w:hAnsi="Arial" w:cs="Arial"/>
          <w:sz w:val="22"/>
          <w:szCs w:val="22"/>
        </w:rPr>
        <w:t>Струмица</w:t>
      </w:r>
      <w:r w:rsidR="009B6F3D" w:rsidRPr="005F472C">
        <w:rPr>
          <w:rFonts w:ascii="Arial" w:hAnsi="Arial" w:cs="Arial"/>
          <w:sz w:val="22"/>
          <w:szCs w:val="22"/>
        </w:rPr>
        <w:t xml:space="preserve">. </w:t>
      </w:r>
    </w:p>
    <w:p w14:paraId="1EC7A949" w14:textId="77777777" w:rsidR="00526B9F" w:rsidRPr="005F472C" w:rsidRDefault="00BB7FAB" w:rsidP="00706A98">
      <w:pPr>
        <w:rPr>
          <w:rFonts w:cs="Arial"/>
          <w:lang w:val="mk-MK"/>
        </w:rPr>
      </w:pPr>
      <w:r w:rsidRPr="005F472C">
        <w:rPr>
          <w:rFonts w:cs="Arial"/>
          <w:lang w:val="mk-MK"/>
        </w:rPr>
        <w:t xml:space="preserve">      </w:t>
      </w:r>
      <w:r w:rsidR="00526B9F" w:rsidRPr="005F472C">
        <w:rPr>
          <w:rFonts w:cs="Arial"/>
          <w:lang w:val="mk-MK"/>
        </w:rPr>
        <w:t>Активностите кои</w:t>
      </w:r>
      <w:r w:rsidRPr="005F472C">
        <w:rPr>
          <w:rFonts w:cs="Arial"/>
          <w:lang w:val="mk-MK"/>
        </w:rPr>
        <w:t>што</w:t>
      </w:r>
      <w:r w:rsidR="00526B9F" w:rsidRPr="005F472C">
        <w:rPr>
          <w:rFonts w:cs="Arial"/>
          <w:lang w:val="mk-MK"/>
        </w:rPr>
        <w:t xml:space="preserve"> ги извршува </w:t>
      </w:r>
      <w:r w:rsidR="00230D44" w:rsidRPr="005F472C">
        <w:rPr>
          <w:rFonts w:cs="Arial"/>
          <w:lang w:val="mk-MK"/>
        </w:rPr>
        <w:t>Ј</w:t>
      </w:r>
      <w:r w:rsidR="00BB3E18" w:rsidRPr="005F472C">
        <w:rPr>
          <w:rFonts w:cs="Arial"/>
          <w:lang w:val="mk-MK"/>
        </w:rPr>
        <w:t>П</w:t>
      </w:r>
      <w:r w:rsidR="00F30360" w:rsidRPr="005F472C">
        <w:rPr>
          <w:rFonts w:cs="Arial"/>
          <w:lang w:val="mk-MK"/>
        </w:rPr>
        <w:t>КД</w:t>
      </w:r>
      <w:r w:rsidR="00230D44" w:rsidRPr="005F472C">
        <w:rPr>
          <w:rFonts w:cs="Arial"/>
          <w:lang w:val="mk-MK"/>
        </w:rPr>
        <w:t xml:space="preserve"> „</w:t>
      </w:r>
      <w:r w:rsidR="00F30360" w:rsidRPr="005F472C">
        <w:rPr>
          <w:rFonts w:cs="Arial"/>
          <w:lang w:val="mk-MK"/>
        </w:rPr>
        <w:t>Комуналец</w:t>
      </w:r>
      <w:r w:rsidR="00230D44" w:rsidRPr="005F472C">
        <w:rPr>
          <w:rFonts w:cs="Arial"/>
          <w:lang w:val="mk-MK"/>
        </w:rPr>
        <w:t>“-</w:t>
      </w:r>
      <w:r w:rsidR="00F30360" w:rsidRPr="005F472C">
        <w:rPr>
          <w:rFonts w:cs="Arial"/>
          <w:lang w:val="mk-MK"/>
        </w:rPr>
        <w:t>Струмица</w:t>
      </w:r>
      <w:r w:rsidR="00C5725E" w:rsidRPr="005F472C">
        <w:rPr>
          <w:rFonts w:cs="Arial"/>
          <w:lang w:val="mk-MK"/>
        </w:rPr>
        <w:t xml:space="preserve"> </w:t>
      </w:r>
      <w:r w:rsidR="00526B9F" w:rsidRPr="005F472C">
        <w:rPr>
          <w:rFonts w:cs="Arial"/>
          <w:lang w:val="mk-MK"/>
        </w:rPr>
        <w:t>се:</w:t>
      </w:r>
    </w:p>
    <w:p w14:paraId="6CB6247E" w14:textId="77777777" w:rsidR="00526B9F" w:rsidRPr="005F472C" w:rsidRDefault="00526B9F" w:rsidP="00C66A8E">
      <w:pPr>
        <w:numPr>
          <w:ilvl w:val="0"/>
          <w:numId w:val="17"/>
        </w:numPr>
        <w:rPr>
          <w:rFonts w:cs="Arial"/>
          <w:lang w:val="mk-MK"/>
        </w:rPr>
      </w:pPr>
      <w:r w:rsidRPr="005F472C">
        <w:rPr>
          <w:rFonts w:cs="Arial"/>
          <w:lang w:val="mk-MK"/>
        </w:rPr>
        <w:t xml:space="preserve">собирање, </w:t>
      </w:r>
      <w:r w:rsidR="003462F2" w:rsidRPr="005F472C">
        <w:rPr>
          <w:rFonts w:cs="Arial"/>
          <w:lang w:val="mk-MK"/>
        </w:rPr>
        <w:t>транспортирање</w:t>
      </w:r>
      <w:r w:rsidRPr="005F472C">
        <w:rPr>
          <w:rFonts w:cs="Arial"/>
          <w:lang w:val="mk-MK"/>
        </w:rPr>
        <w:t xml:space="preserve"> и </w:t>
      </w:r>
      <w:r w:rsidR="003462F2" w:rsidRPr="005F472C">
        <w:rPr>
          <w:rFonts w:cs="Arial"/>
          <w:lang w:val="mk-MK"/>
        </w:rPr>
        <w:t>депонирање</w:t>
      </w:r>
      <w:r w:rsidRPr="005F472C">
        <w:rPr>
          <w:rFonts w:cs="Arial"/>
          <w:lang w:val="mk-MK"/>
        </w:rPr>
        <w:t xml:space="preserve"> на </w:t>
      </w:r>
      <w:r w:rsidR="00230D44" w:rsidRPr="005F472C">
        <w:rPr>
          <w:rFonts w:cs="Arial"/>
          <w:lang w:val="mk-MK"/>
        </w:rPr>
        <w:t>отпад</w:t>
      </w:r>
      <w:r w:rsidRPr="005F472C">
        <w:rPr>
          <w:rFonts w:cs="Arial"/>
          <w:lang w:val="mk-MK"/>
        </w:rPr>
        <w:t>;</w:t>
      </w:r>
    </w:p>
    <w:p w14:paraId="22A2E0D9" w14:textId="77777777" w:rsidR="00526B9F" w:rsidRPr="005F472C" w:rsidRDefault="00526B9F" w:rsidP="00C66A8E">
      <w:pPr>
        <w:numPr>
          <w:ilvl w:val="0"/>
          <w:numId w:val="17"/>
        </w:numPr>
        <w:rPr>
          <w:rFonts w:cs="Arial"/>
          <w:lang w:val="mk-MK"/>
        </w:rPr>
      </w:pPr>
      <w:r w:rsidRPr="005F472C">
        <w:rPr>
          <w:rFonts w:cs="Arial"/>
          <w:lang w:val="mk-MK"/>
        </w:rPr>
        <w:t>одржување на јавната чистота  во градските и приградските населби;</w:t>
      </w:r>
    </w:p>
    <w:p w14:paraId="5D98AE09" w14:textId="77777777" w:rsidR="003462F2" w:rsidRPr="005F472C" w:rsidRDefault="00230D44" w:rsidP="00C66A8E">
      <w:pPr>
        <w:numPr>
          <w:ilvl w:val="0"/>
          <w:numId w:val="17"/>
        </w:numPr>
        <w:rPr>
          <w:rFonts w:cs="Arial"/>
          <w:lang w:val="mk-MK"/>
        </w:rPr>
      </w:pPr>
      <w:r w:rsidRPr="005F472C">
        <w:rPr>
          <w:rFonts w:cs="Arial"/>
          <w:lang w:val="mk-MK"/>
        </w:rPr>
        <w:t xml:space="preserve">уредување и </w:t>
      </w:r>
      <w:r w:rsidR="00526B9F" w:rsidRPr="005F472C">
        <w:rPr>
          <w:rFonts w:cs="Arial"/>
          <w:lang w:val="mk-MK"/>
        </w:rPr>
        <w:t xml:space="preserve">одржување на </w:t>
      </w:r>
      <w:r w:rsidR="006C60A5" w:rsidRPr="005F472C">
        <w:rPr>
          <w:rFonts w:cs="Arial"/>
          <w:lang w:val="mk-MK"/>
        </w:rPr>
        <w:t>животната средина (градски паркови</w:t>
      </w:r>
      <w:r w:rsidR="00526B9F" w:rsidRPr="005F472C">
        <w:rPr>
          <w:rFonts w:cs="Arial"/>
          <w:lang w:val="mk-MK"/>
        </w:rPr>
        <w:t>, зеленило и парк-шуми и др.</w:t>
      </w:r>
      <w:r w:rsidR="006C60A5" w:rsidRPr="005F472C">
        <w:rPr>
          <w:rFonts w:cs="Arial"/>
          <w:lang w:val="mk-MK"/>
        </w:rPr>
        <w:t>).</w:t>
      </w:r>
    </w:p>
    <w:p w14:paraId="45597ADE" w14:textId="77777777" w:rsidR="00CC6275" w:rsidRPr="005F472C" w:rsidRDefault="00CC6275" w:rsidP="00706A98">
      <w:pPr>
        <w:rPr>
          <w:rFonts w:cs="Arial"/>
          <w:lang w:val="mk-MK"/>
        </w:rPr>
      </w:pPr>
      <w:r w:rsidRPr="005F472C">
        <w:rPr>
          <w:rFonts w:cs="Arial"/>
          <w:lang w:val="mk-MK"/>
        </w:rPr>
        <w:t>Работењето на Јавното претпријатие е организирано низ</w:t>
      </w:r>
      <w:r w:rsidR="00977585" w:rsidRPr="005F472C">
        <w:rPr>
          <w:rFonts w:cs="Arial"/>
          <w:lang w:val="mk-MK"/>
        </w:rPr>
        <w:t xml:space="preserve"> </w:t>
      </w:r>
      <w:r w:rsidR="005519BF" w:rsidRPr="005F472C">
        <w:rPr>
          <w:rFonts w:cs="Arial"/>
          <w:lang w:val="mk-MK"/>
        </w:rPr>
        <w:t>пет</w:t>
      </w:r>
      <w:r w:rsidRPr="005F472C">
        <w:rPr>
          <w:rFonts w:cs="Arial"/>
          <w:lang w:val="mk-MK"/>
        </w:rPr>
        <w:t xml:space="preserve"> работни единици (Р.Е.):</w:t>
      </w:r>
    </w:p>
    <w:p w14:paraId="14CB6A32" w14:textId="77777777" w:rsidR="00CC6275" w:rsidRPr="005F472C" w:rsidRDefault="00BB7FAB">
      <w:pPr>
        <w:numPr>
          <w:ilvl w:val="0"/>
          <w:numId w:val="36"/>
        </w:numPr>
        <w:rPr>
          <w:rFonts w:cs="Arial"/>
          <w:lang w:val="mk-MK"/>
        </w:rPr>
      </w:pPr>
      <w:r w:rsidRPr="005F472C">
        <w:rPr>
          <w:rFonts w:cs="Arial"/>
          <w:lang w:val="mk-MK"/>
        </w:rPr>
        <w:t>Р.Е. „</w:t>
      </w:r>
      <w:r w:rsidR="0059465E" w:rsidRPr="005F472C">
        <w:rPr>
          <w:rFonts w:cs="Arial"/>
          <w:lang w:val="mk-MK"/>
        </w:rPr>
        <w:t>Чистота</w:t>
      </w:r>
      <w:r w:rsidRPr="005F472C">
        <w:rPr>
          <w:rFonts w:cs="Arial"/>
          <w:lang w:val="mk-MK"/>
        </w:rPr>
        <w:t>“;</w:t>
      </w:r>
    </w:p>
    <w:p w14:paraId="5AB5C7F2" w14:textId="77777777" w:rsidR="00CC6275" w:rsidRPr="005F472C" w:rsidRDefault="00CC6275">
      <w:pPr>
        <w:numPr>
          <w:ilvl w:val="0"/>
          <w:numId w:val="36"/>
        </w:numPr>
        <w:rPr>
          <w:rFonts w:cs="Arial"/>
          <w:lang w:val="mk-MK"/>
        </w:rPr>
      </w:pPr>
      <w:r w:rsidRPr="005F472C">
        <w:rPr>
          <w:rFonts w:cs="Arial"/>
          <w:lang w:val="mk-MK"/>
        </w:rPr>
        <w:t>Р.</w:t>
      </w:r>
      <w:r w:rsidR="00BB7FAB" w:rsidRPr="005F472C">
        <w:rPr>
          <w:rFonts w:cs="Arial"/>
          <w:lang w:val="mk-MK"/>
        </w:rPr>
        <w:t>Е. „</w:t>
      </w:r>
      <w:r w:rsidR="0059465E" w:rsidRPr="005F472C">
        <w:rPr>
          <w:rFonts w:cs="Arial"/>
          <w:lang w:val="mk-MK"/>
        </w:rPr>
        <w:t>З</w:t>
      </w:r>
      <w:r w:rsidR="00BB7FAB" w:rsidRPr="005F472C">
        <w:rPr>
          <w:rFonts w:cs="Arial"/>
          <w:lang w:val="mk-MK"/>
        </w:rPr>
        <w:t>еленило“;</w:t>
      </w:r>
    </w:p>
    <w:p w14:paraId="0AC46935" w14:textId="77777777" w:rsidR="00CC6275" w:rsidRPr="005F472C" w:rsidRDefault="00CC6275">
      <w:pPr>
        <w:numPr>
          <w:ilvl w:val="0"/>
          <w:numId w:val="36"/>
        </w:numPr>
        <w:rPr>
          <w:rFonts w:cs="Arial"/>
          <w:lang w:val="mk-MK"/>
        </w:rPr>
      </w:pPr>
      <w:r w:rsidRPr="005F472C">
        <w:rPr>
          <w:rFonts w:cs="Arial"/>
          <w:lang w:val="mk-MK"/>
        </w:rPr>
        <w:t>Р.Е. „Водовод и Канализација“</w:t>
      </w:r>
      <w:r w:rsidR="00BB7FAB" w:rsidRPr="005F472C">
        <w:rPr>
          <w:rFonts w:cs="Arial"/>
          <w:lang w:val="mk-MK"/>
        </w:rPr>
        <w:t>;</w:t>
      </w:r>
    </w:p>
    <w:p w14:paraId="2C04C503" w14:textId="77777777" w:rsidR="007F6C26" w:rsidRPr="005F472C" w:rsidRDefault="00BB7FAB">
      <w:pPr>
        <w:numPr>
          <w:ilvl w:val="0"/>
          <w:numId w:val="36"/>
        </w:numPr>
        <w:rPr>
          <w:rFonts w:cs="Arial"/>
          <w:lang w:val="mk-MK"/>
        </w:rPr>
      </w:pPr>
      <w:r w:rsidRPr="005F472C">
        <w:rPr>
          <w:rFonts w:cs="Arial"/>
          <w:lang w:val="mk-MK"/>
        </w:rPr>
        <w:t xml:space="preserve">Р.Е. „Погребална </w:t>
      </w:r>
      <w:r w:rsidR="0059465E" w:rsidRPr="005F472C">
        <w:rPr>
          <w:rFonts w:cs="Arial"/>
          <w:lang w:val="mk-MK"/>
        </w:rPr>
        <w:t>дејности</w:t>
      </w:r>
      <w:r w:rsidR="005519BF" w:rsidRPr="005F472C">
        <w:rPr>
          <w:rFonts w:cs="Arial"/>
          <w:lang w:val="mk-MK"/>
        </w:rPr>
        <w:t>“ и</w:t>
      </w:r>
    </w:p>
    <w:p w14:paraId="4E06C4C1" w14:textId="77777777" w:rsidR="007F6C26" w:rsidRPr="005F472C" w:rsidRDefault="007F6C26">
      <w:pPr>
        <w:numPr>
          <w:ilvl w:val="0"/>
          <w:numId w:val="36"/>
        </w:numPr>
        <w:rPr>
          <w:rFonts w:cs="Arial"/>
          <w:lang w:val="mk-MK"/>
        </w:rPr>
      </w:pPr>
      <w:r w:rsidRPr="005F472C">
        <w:rPr>
          <w:rFonts w:cs="Arial"/>
          <w:lang w:val="mk-MK"/>
        </w:rPr>
        <w:t>Р.Е. „Пазар и наплатна служба“</w:t>
      </w:r>
      <w:r w:rsidR="005519BF" w:rsidRPr="005F472C">
        <w:rPr>
          <w:rFonts w:cs="Arial"/>
          <w:lang w:val="mk-MK"/>
        </w:rPr>
        <w:t>.</w:t>
      </w:r>
      <w:r w:rsidR="00A9347F" w:rsidRPr="005F472C">
        <w:rPr>
          <w:rFonts w:cs="Arial"/>
          <w:lang w:val="mk-MK"/>
        </w:rPr>
        <w:t xml:space="preserve"> </w:t>
      </w:r>
    </w:p>
    <w:p w14:paraId="74B6F095" w14:textId="77777777" w:rsidR="00526B9F" w:rsidRPr="005F472C" w:rsidRDefault="00526B9F" w:rsidP="00706A98">
      <w:pPr>
        <w:rPr>
          <w:rFonts w:cs="Arial"/>
          <w:lang w:val="mk-MK"/>
        </w:rPr>
      </w:pPr>
      <w:r w:rsidRPr="005F472C">
        <w:rPr>
          <w:rFonts w:cs="Arial"/>
          <w:lang w:val="mk-MK"/>
        </w:rPr>
        <w:lastRenderedPageBreak/>
        <w:t>Организ</w:t>
      </w:r>
      <w:r w:rsidR="003274CD" w:rsidRPr="005F472C">
        <w:rPr>
          <w:rFonts w:cs="Arial"/>
          <w:lang w:val="mk-MK"/>
        </w:rPr>
        <w:t xml:space="preserve">ираното собирање на отпад во </w:t>
      </w:r>
      <w:r w:rsidR="004C7858">
        <w:rPr>
          <w:rFonts w:cs="Arial"/>
          <w:lang w:val="mk-MK"/>
        </w:rPr>
        <w:t>о</w:t>
      </w:r>
      <w:r w:rsidR="004C7858" w:rsidRPr="005F472C">
        <w:rPr>
          <w:rFonts w:cs="Arial"/>
          <w:lang w:val="mk-MK"/>
        </w:rPr>
        <w:t xml:space="preserve">пштина </w:t>
      </w:r>
      <w:r w:rsidR="005519BF" w:rsidRPr="005F472C">
        <w:rPr>
          <w:rFonts w:cs="Arial"/>
          <w:lang w:val="mk-MK"/>
        </w:rPr>
        <w:t>Струмица</w:t>
      </w:r>
      <w:r w:rsidRPr="005F472C">
        <w:rPr>
          <w:rFonts w:cs="Arial"/>
          <w:lang w:val="mk-MK"/>
        </w:rPr>
        <w:t>, се врши во следниве населени места:</w:t>
      </w:r>
    </w:p>
    <w:p w14:paraId="2938877B" w14:textId="77777777" w:rsidR="00526B9F" w:rsidRPr="00B02780" w:rsidRDefault="00526B9F" w:rsidP="00C66A8E">
      <w:pPr>
        <w:numPr>
          <w:ilvl w:val="0"/>
          <w:numId w:val="18"/>
        </w:numPr>
        <w:rPr>
          <w:rFonts w:cs="Arial"/>
          <w:lang w:val="mk-MK"/>
        </w:rPr>
      </w:pPr>
      <w:r w:rsidRPr="00B02780">
        <w:rPr>
          <w:rFonts w:cs="Arial"/>
          <w:lang w:val="mk-MK"/>
        </w:rPr>
        <w:t>градското централно подрачје со</w:t>
      </w:r>
      <w:r w:rsidR="00EE32D4" w:rsidRPr="00B02780">
        <w:rPr>
          <w:rFonts w:cs="Arial"/>
          <w:lang w:val="mk-MK"/>
        </w:rPr>
        <w:t xml:space="preserve"> насе</w:t>
      </w:r>
      <w:r w:rsidR="0065415B" w:rsidRPr="00B02780">
        <w:rPr>
          <w:rFonts w:cs="Arial"/>
          <w:lang w:val="mk-MK"/>
        </w:rPr>
        <w:t>лените места: Дабиле, Куклиш, Градско Балдовци и Добрејци со</w:t>
      </w:r>
      <w:r w:rsidRPr="00B02780">
        <w:rPr>
          <w:rFonts w:cs="Arial"/>
          <w:lang w:val="mk-MK"/>
        </w:rPr>
        <w:t xml:space="preserve"> 10.</w:t>
      </w:r>
      <w:r w:rsidR="00442223" w:rsidRPr="00B02780">
        <w:rPr>
          <w:rFonts w:cs="Arial"/>
          <w:lang w:val="mk-MK"/>
        </w:rPr>
        <w:t xml:space="preserve">800 </w:t>
      </w:r>
      <w:r w:rsidRPr="00B02780">
        <w:rPr>
          <w:rFonts w:cs="Arial"/>
          <w:lang w:val="mk-MK"/>
        </w:rPr>
        <w:t>домаќинства;</w:t>
      </w:r>
    </w:p>
    <w:p w14:paraId="78B23D31" w14:textId="77777777" w:rsidR="00526B9F" w:rsidRPr="00B02780" w:rsidRDefault="0065415B" w:rsidP="00C66A8E">
      <w:pPr>
        <w:numPr>
          <w:ilvl w:val="0"/>
          <w:numId w:val="18"/>
        </w:numPr>
        <w:rPr>
          <w:rFonts w:cs="Arial"/>
          <w:lang w:val="mk-MK"/>
        </w:rPr>
      </w:pPr>
      <w:r w:rsidRPr="00B02780">
        <w:rPr>
          <w:rFonts w:cs="Arial"/>
          <w:lang w:val="mk-MK"/>
        </w:rPr>
        <w:t>населено место</w:t>
      </w:r>
      <w:r w:rsidR="00526B9F" w:rsidRPr="00B02780">
        <w:rPr>
          <w:rFonts w:cs="Arial"/>
          <w:lang w:val="mk-MK"/>
        </w:rPr>
        <w:t xml:space="preserve"> </w:t>
      </w:r>
      <w:r w:rsidRPr="00B02780">
        <w:rPr>
          <w:rFonts w:cs="Arial"/>
          <w:lang w:val="mk-MK"/>
        </w:rPr>
        <w:t>Муртино</w:t>
      </w:r>
      <w:r w:rsidR="00526B9F" w:rsidRPr="00B02780">
        <w:rPr>
          <w:rFonts w:cs="Arial"/>
          <w:lang w:val="mk-MK"/>
        </w:rPr>
        <w:t xml:space="preserve"> со </w:t>
      </w:r>
      <w:r w:rsidRPr="00B02780">
        <w:rPr>
          <w:rFonts w:cs="Arial"/>
          <w:lang w:val="mk-MK"/>
        </w:rPr>
        <w:t>450</w:t>
      </w:r>
      <w:r w:rsidR="00526B9F" w:rsidRPr="00B02780">
        <w:rPr>
          <w:rFonts w:cs="Arial"/>
          <w:lang w:val="mk-MK"/>
        </w:rPr>
        <w:t xml:space="preserve"> домаќинства;</w:t>
      </w:r>
    </w:p>
    <w:p w14:paraId="68E273E3" w14:textId="77777777" w:rsidR="0065415B" w:rsidRPr="00B02780" w:rsidRDefault="0065415B" w:rsidP="00C66A8E">
      <w:pPr>
        <w:numPr>
          <w:ilvl w:val="0"/>
          <w:numId w:val="18"/>
        </w:numPr>
        <w:rPr>
          <w:rFonts w:cs="Arial"/>
          <w:lang w:val="mk-MK"/>
        </w:rPr>
      </w:pPr>
      <w:r w:rsidRPr="00B02780">
        <w:rPr>
          <w:rFonts w:cs="Arial"/>
          <w:lang w:val="mk-MK"/>
        </w:rPr>
        <w:t>населено место Банско со 450 домаќинства;</w:t>
      </w:r>
    </w:p>
    <w:p w14:paraId="5284CBAB" w14:textId="77777777" w:rsidR="0065415B" w:rsidRPr="00B02780" w:rsidRDefault="0065415B" w:rsidP="00C66A8E">
      <w:pPr>
        <w:numPr>
          <w:ilvl w:val="0"/>
          <w:numId w:val="18"/>
        </w:numPr>
        <w:rPr>
          <w:rFonts w:cs="Arial"/>
          <w:lang w:val="mk-MK"/>
        </w:rPr>
      </w:pPr>
      <w:r w:rsidRPr="00B02780">
        <w:rPr>
          <w:rFonts w:cs="Arial"/>
          <w:lang w:val="mk-MK"/>
        </w:rPr>
        <w:t>населено место Сачево со 100 домаќинства и</w:t>
      </w:r>
    </w:p>
    <w:p w14:paraId="4B8630CB" w14:textId="55F42554" w:rsidR="0065415B" w:rsidRPr="00B02780" w:rsidRDefault="0065415B" w:rsidP="00C66A8E">
      <w:pPr>
        <w:numPr>
          <w:ilvl w:val="0"/>
          <w:numId w:val="18"/>
        </w:numPr>
        <w:rPr>
          <w:rFonts w:cs="Arial"/>
          <w:lang w:val="mk-MK"/>
        </w:rPr>
      </w:pPr>
      <w:r w:rsidRPr="00B02780">
        <w:rPr>
          <w:rFonts w:cs="Arial"/>
          <w:lang w:val="mk-MK"/>
        </w:rPr>
        <w:t>населено место Габрово со 30 домаќинства.</w:t>
      </w:r>
    </w:p>
    <w:p w14:paraId="647756F6" w14:textId="6DA59F3B" w:rsidR="001E4E48" w:rsidRDefault="00615435" w:rsidP="001E4E48">
      <w:pPr>
        <w:tabs>
          <w:tab w:val="left" w:pos="0"/>
        </w:tabs>
        <w:rPr>
          <w:lang w:val="mk-MK"/>
        </w:rPr>
      </w:pPr>
      <w:r w:rsidRPr="00B02780">
        <w:rPr>
          <w:rFonts w:cs="Arial"/>
          <w:lang w:val="mk-MK"/>
        </w:rPr>
        <w:t>Во согласност со</w:t>
      </w:r>
      <w:r w:rsidR="00526B9F" w:rsidRPr="00B02780">
        <w:rPr>
          <w:rFonts w:cs="Arial"/>
          <w:lang w:val="mk-MK"/>
        </w:rPr>
        <w:t xml:space="preserve"> податоците добиени од ЈП</w:t>
      </w:r>
      <w:r w:rsidR="00BB3E18" w:rsidRPr="00B02780">
        <w:rPr>
          <w:rFonts w:cs="Arial"/>
          <w:lang w:val="mk-MK"/>
        </w:rPr>
        <w:t>КД</w:t>
      </w:r>
      <w:r w:rsidR="00526B9F" w:rsidRPr="00B02780">
        <w:rPr>
          <w:rFonts w:cs="Arial"/>
          <w:lang w:val="mk-MK"/>
        </w:rPr>
        <w:t xml:space="preserve"> „</w:t>
      </w:r>
      <w:r w:rsidR="00BB3E18" w:rsidRPr="00B02780">
        <w:rPr>
          <w:rFonts w:cs="Arial"/>
          <w:lang w:val="mk-MK"/>
        </w:rPr>
        <w:t>Комуналец</w:t>
      </w:r>
      <w:r w:rsidR="00526B9F" w:rsidRPr="005F472C">
        <w:rPr>
          <w:rFonts w:cs="Arial"/>
          <w:lang w:val="mk-MK"/>
        </w:rPr>
        <w:t>“-</w:t>
      </w:r>
      <w:r w:rsidR="00BB3E18" w:rsidRPr="005F472C">
        <w:rPr>
          <w:rFonts w:cs="Arial"/>
          <w:lang w:val="mk-MK"/>
        </w:rPr>
        <w:t>Струмица</w:t>
      </w:r>
      <w:r w:rsidR="00526B9F" w:rsidRPr="005F472C">
        <w:rPr>
          <w:rFonts w:cs="Arial"/>
          <w:lang w:val="mk-MK"/>
        </w:rPr>
        <w:t xml:space="preserve">, дневното количество на генериран комунален отпад изнесува </w:t>
      </w:r>
      <w:r w:rsidR="0065415B" w:rsidRPr="005F472C">
        <w:rPr>
          <w:rFonts w:cs="Arial"/>
          <w:lang w:val="mk-MK"/>
        </w:rPr>
        <w:t>35</w:t>
      </w:r>
      <w:r w:rsidR="00526B9F" w:rsidRPr="005F472C">
        <w:rPr>
          <w:rFonts w:cs="Arial"/>
          <w:lang w:val="mk-MK"/>
        </w:rPr>
        <w:t>.</w:t>
      </w:r>
      <w:r w:rsidR="0065415B" w:rsidRPr="005F472C">
        <w:rPr>
          <w:rFonts w:cs="Arial"/>
          <w:lang w:val="mk-MK"/>
        </w:rPr>
        <w:t>957 kg/ден, односно околу 36 t/дневно.</w:t>
      </w:r>
    </w:p>
    <w:p w14:paraId="13D3CDF1" w14:textId="22319D96" w:rsidR="00E06E05" w:rsidRPr="001E4E48" w:rsidRDefault="00A93B1D" w:rsidP="001E4E48">
      <w:pPr>
        <w:tabs>
          <w:tab w:val="left" w:pos="0"/>
        </w:tabs>
        <w:rPr>
          <w:lang w:val="mk-MK"/>
        </w:rPr>
      </w:pPr>
      <w:r w:rsidRPr="005F472C">
        <w:rPr>
          <w:rFonts w:cs="Arial"/>
          <w:lang w:val="mk-MK"/>
        </w:rPr>
        <w:t xml:space="preserve">Собирањето на </w:t>
      </w:r>
      <w:r w:rsidR="00526B9F" w:rsidRPr="005F472C">
        <w:rPr>
          <w:rFonts w:cs="Arial"/>
          <w:lang w:val="mk-MK"/>
        </w:rPr>
        <w:t xml:space="preserve">комуналниот цврст </w:t>
      </w:r>
      <w:r w:rsidR="006C7A2B" w:rsidRPr="005F472C">
        <w:rPr>
          <w:rFonts w:cs="Arial"/>
          <w:lang w:val="mk-MK"/>
        </w:rPr>
        <w:t xml:space="preserve">и </w:t>
      </w:r>
      <w:r w:rsidR="009A58DA" w:rsidRPr="005F472C">
        <w:rPr>
          <w:rFonts w:cs="Arial"/>
          <w:lang w:val="mk-MK"/>
        </w:rPr>
        <w:t>технолошкиот отпад</w:t>
      </w:r>
      <w:r w:rsidR="005D0AE4" w:rsidRPr="005F472C">
        <w:rPr>
          <w:rFonts w:cs="Arial"/>
          <w:lang w:val="mk-MK"/>
        </w:rPr>
        <w:t>,</w:t>
      </w:r>
      <w:r w:rsidR="00526B9F" w:rsidRPr="005F472C">
        <w:rPr>
          <w:rFonts w:cs="Arial"/>
          <w:lang w:val="mk-MK"/>
        </w:rPr>
        <w:t xml:space="preserve"> се врши во специјални садови и тоа: 3</w:t>
      </w:r>
      <w:r w:rsidR="00DF43E5" w:rsidRPr="005F472C">
        <w:rPr>
          <w:rFonts w:cs="Arial"/>
          <w:lang w:val="mk-MK"/>
        </w:rPr>
        <w:t xml:space="preserve">20 </w:t>
      </w:r>
      <w:r w:rsidR="00526B9F" w:rsidRPr="005F472C">
        <w:rPr>
          <w:rFonts w:cs="Arial"/>
          <w:lang w:val="mk-MK"/>
        </w:rPr>
        <w:t>контејнери со запремнина од 1,1 m</w:t>
      </w:r>
      <w:r w:rsidR="00526B9F" w:rsidRPr="005F472C">
        <w:rPr>
          <w:rFonts w:cs="Arial"/>
          <w:vertAlign w:val="superscript"/>
          <w:lang w:val="mk-MK"/>
        </w:rPr>
        <w:t>3</w:t>
      </w:r>
      <w:r w:rsidR="00526B9F" w:rsidRPr="005F472C">
        <w:rPr>
          <w:rFonts w:cs="Arial"/>
          <w:lang w:val="mk-MK"/>
        </w:rPr>
        <w:t xml:space="preserve">,  распоредени во централното градско подрачје, </w:t>
      </w:r>
      <w:r w:rsidR="00DF43E5" w:rsidRPr="005F472C">
        <w:rPr>
          <w:rFonts w:cs="Arial"/>
          <w:lang w:val="mk-MK"/>
        </w:rPr>
        <w:t xml:space="preserve">40 </w:t>
      </w:r>
      <w:r w:rsidR="00526B9F" w:rsidRPr="005F472C">
        <w:rPr>
          <w:rFonts w:cs="Arial"/>
          <w:lang w:val="mk-MK"/>
        </w:rPr>
        <w:t>контејнери со запремнина од 5 m</w:t>
      </w:r>
      <w:r w:rsidR="00526B9F" w:rsidRPr="005F472C">
        <w:rPr>
          <w:rFonts w:cs="Arial"/>
          <w:vertAlign w:val="superscript"/>
          <w:lang w:val="mk-MK"/>
        </w:rPr>
        <w:t>3</w:t>
      </w:r>
      <w:r w:rsidR="00526B9F" w:rsidRPr="005F472C">
        <w:rPr>
          <w:rFonts w:cs="Arial"/>
          <w:lang w:val="mk-MK"/>
        </w:rPr>
        <w:t xml:space="preserve"> распоредени на територијата на град</w:t>
      </w:r>
      <w:r w:rsidR="00E06E05" w:rsidRPr="005F472C">
        <w:rPr>
          <w:rFonts w:cs="Arial"/>
          <w:lang w:val="mk-MK"/>
        </w:rPr>
        <w:t>от</w:t>
      </w:r>
      <w:r w:rsidR="009A58DA" w:rsidRPr="005F472C">
        <w:rPr>
          <w:rFonts w:cs="Arial"/>
          <w:lang w:val="mk-MK"/>
        </w:rPr>
        <w:t xml:space="preserve">, </w:t>
      </w:r>
      <w:r w:rsidR="00526B9F" w:rsidRPr="005F472C">
        <w:rPr>
          <w:rFonts w:cs="Arial"/>
          <w:lang w:val="mk-MK"/>
        </w:rPr>
        <w:t>во индустриската зона</w:t>
      </w:r>
      <w:r w:rsidR="00E06E05" w:rsidRPr="005F472C">
        <w:rPr>
          <w:rFonts w:cs="Arial"/>
          <w:lang w:val="mk-MK"/>
        </w:rPr>
        <w:t xml:space="preserve">, и приградските населби, </w:t>
      </w:r>
      <w:r w:rsidR="00526B9F" w:rsidRPr="005F472C">
        <w:rPr>
          <w:rFonts w:cs="Arial"/>
          <w:lang w:val="mk-MK"/>
        </w:rPr>
        <w:t>и</w:t>
      </w:r>
      <w:r w:rsidR="00DF43E5" w:rsidRPr="005F472C">
        <w:rPr>
          <w:rFonts w:cs="Arial"/>
          <w:lang w:val="mk-MK"/>
        </w:rPr>
        <w:t xml:space="preserve"> 5000</w:t>
      </w:r>
      <w:r w:rsidR="00526B9F" w:rsidRPr="005F472C">
        <w:rPr>
          <w:rFonts w:cs="Arial"/>
          <w:lang w:val="mk-MK"/>
        </w:rPr>
        <w:t xml:space="preserve"> канти за отпад од 120 l, распоредени на физички лица. </w:t>
      </w:r>
    </w:p>
    <w:p w14:paraId="3F90624E" w14:textId="7A90F911" w:rsidR="00FF0C9F" w:rsidRPr="005F472C" w:rsidRDefault="0051155A" w:rsidP="00706A98">
      <w:pPr>
        <w:rPr>
          <w:rFonts w:cs="Arial"/>
          <w:lang w:val="mk-MK"/>
        </w:rPr>
      </w:pPr>
      <w:r w:rsidRPr="005F472C">
        <w:rPr>
          <w:rFonts w:cs="Arial"/>
          <w:lang w:val="mk-MK"/>
        </w:rPr>
        <w:t>За с</w:t>
      </w:r>
      <w:r w:rsidR="00054B6D" w:rsidRPr="005F472C">
        <w:rPr>
          <w:rFonts w:cs="Arial"/>
          <w:lang w:val="mk-MK"/>
        </w:rPr>
        <w:t>обирањето на комуналниот цврст отпад</w:t>
      </w:r>
      <w:r w:rsidRPr="005F472C">
        <w:rPr>
          <w:rFonts w:cs="Arial"/>
          <w:lang w:val="mk-MK"/>
        </w:rPr>
        <w:t xml:space="preserve">, на територијата на </w:t>
      </w:r>
      <w:r w:rsidR="000D2948" w:rsidRPr="005F472C">
        <w:rPr>
          <w:rFonts w:cs="Arial"/>
          <w:lang w:val="mk-MK"/>
        </w:rPr>
        <w:t>О</w:t>
      </w:r>
      <w:r w:rsidRPr="005F472C">
        <w:rPr>
          <w:rFonts w:cs="Arial"/>
          <w:lang w:val="mk-MK"/>
        </w:rPr>
        <w:t xml:space="preserve">пштината, </w:t>
      </w:r>
      <w:r w:rsidR="00054B6D" w:rsidRPr="005F472C">
        <w:rPr>
          <w:rFonts w:cs="Arial"/>
          <w:lang w:val="mk-MK"/>
        </w:rPr>
        <w:t xml:space="preserve"> </w:t>
      </w:r>
      <w:r w:rsidRPr="005F472C">
        <w:rPr>
          <w:rFonts w:cs="Arial"/>
          <w:lang w:val="mk-MK"/>
        </w:rPr>
        <w:t>поставе</w:t>
      </w:r>
      <w:r w:rsidR="00296DDA" w:rsidRPr="005F472C">
        <w:rPr>
          <w:rFonts w:cs="Arial"/>
          <w:lang w:val="mk-MK"/>
        </w:rPr>
        <w:t>ни се контејнери за собирање на</w:t>
      </w:r>
      <w:r w:rsidR="00FF0C9F" w:rsidRPr="005F472C">
        <w:rPr>
          <w:rFonts w:cs="Arial"/>
          <w:lang w:val="mk-MK"/>
        </w:rPr>
        <w:t>:</w:t>
      </w:r>
    </w:p>
    <w:p w14:paraId="21181651" w14:textId="77777777" w:rsidR="00FF0C9F" w:rsidRPr="005F472C" w:rsidRDefault="00054B6D">
      <w:pPr>
        <w:numPr>
          <w:ilvl w:val="0"/>
          <w:numId w:val="49"/>
        </w:numPr>
        <w:rPr>
          <w:rFonts w:cs="Arial"/>
          <w:lang w:val="mk-MK"/>
        </w:rPr>
      </w:pPr>
      <w:r w:rsidRPr="005F472C">
        <w:rPr>
          <w:rFonts w:cs="Arial"/>
          <w:lang w:val="mk-MK"/>
        </w:rPr>
        <w:t xml:space="preserve">мешан комунален отпад, </w:t>
      </w:r>
    </w:p>
    <w:p w14:paraId="341CDBF2" w14:textId="77777777" w:rsidR="00FF0C9F" w:rsidRPr="005F472C" w:rsidRDefault="00054B6D">
      <w:pPr>
        <w:numPr>
          <w:ilvl w:val="0"/>
          <w:numId w:val="49"/>
        </w:numPr>
        <w:rPr>
          <w:rFonts w:cs="Arial"/>
          <w:lang w:val="mk-MK"/>
        </w:rPr>
      </w:pPr>
      <w:r w:rsidRPr="005F472C">
        <w:rPr>
          <w:rFonts w:cs="Arial"/>
          <w:lang w:val="mk-MK"/>
        </w:rPr>
        <w:t xml:space="preserve">харија </w:t>
      </w:r>
      <w:r w:rsidR="00A24D46" w:rsidRPr="005F472C">
        <w:rPr>
          <w:rFonts w:cs="Arial"/>
          <w:lang w:val="mk-MK"/>
        </w:rPr>
        <w:t>(</w:t>
      </w:r>
      <w:r w:rsidRPr="005F472C">
        <w:rPr>
          <w:rFonts w:cs="Arial"/>
          <w:lang w:val="mk-MK"/>
        </w:rPr>
        <w:t xml:space="preserve">трговски објекти и јавни институции), </w:t>
      </w:r>
    </w:p>
    <w:p w14:paraId="522EA76F" w14:textId="77777777" w:rsidR="00FF0C9F" w:rsidRPr="005F472C" w:rsidRDefault="00C5725E">
      <w:pPr>
        <w:numPr>
          <w:ilvl w:val="0"/>
          <w:numId w:val="49"/>
        </w:numPr>
        <w:rPr>
          <w:rFonts w:cs="Arial"/>
          <w:lang w:val="mk-MK"/>
        </w:rPr>
      </w:pPr>
      <w:r w:rsidRPr="005F472C">
        <w:rPr>
          <w:rFonts w:cs="Arial"/>
          <w:lang w:val="mk-MK"/>
        </w:rPr>
        <w:t>ПЕТ</w:t>
      </w:r>
      <w:r w:rsidR="003F30F7" w:rsidRPr="005F472C">
        <w:rPr>
          <w:rFonts w:cs="Arial"/>
          <w:lang w:val="mk-MK"/>
        </w:rPr>
        <w:t xml:space="preserve"> амбалажа (</w:t>
      </w:r>
      <w:r w:rsidR="00054B6D" w:rsidRPr="005F472C">
        <w:rPr>
          <w:rFonts w:cs="Arial"/>
          <w:lang w:val="mk-MK"/>
        </w:rPr>
        <w:t xml:space="preserve">јавни површини), </w:t>
      </w:r>
      <w:r w:rsidR="00FF0C9F" w:rsidRPr="005F472C">
        <w:rPr>
          <w:rFonts w:cs="Arial"/>
          <w:lang w:val="mk-MK"/>
        </w:rPr>
        <w:t>и</w:t>
      </w:r>
    </w:p>
    <w:p w14:paraId="62DA22F7" w14:textId="77777777" w:rsidR="00526B9F" w:rsidRPr="005F472C" w:rsidRDefault="00054B6D">
      <w:pPr>
        <w:numPr>
          <w:ilvl w:val="0"/>
          <w:numId w:val="49"/>
        </w:numPr>
        <w:rPr>
          <w:rFonts w:cs="Arial"/>
          <w:lang w:val="mk-MK"/>
        </w:rPr>
      </w:pPr>
      <w:r w:rsidRPr="005F472C">
        <w:rPr>
          <w:rFonts w:cs="Arial"/>
          <w:lang w:val="mk-MK"/>
        </w:rPr>
        <w:t xml:space="preserve">комбинирано собирање на </w:t>
      </w:r>
      <w:r w:rsidR="00C5725E" w:rsidRPr="005F472C">
        <w:rPr>
          <w:rFonts w:cs="Arial"/>
          <w:lang w:val="mk-MK"/>
        </w:rPr>
        <w:t>ПЕТ</w:t>
      </w:r>
      <w:r w:rsidR="00AC4BFB" w:rsidRPr="005F472C">
        <w:rPr>
          <w:rFonts w:cs="Arial"/>
          <w:lang w:val="mk-MK"/>
        </w:rPr>
        <w:t xml:space="preserve"> </w:t>
      </w:r>
      <w:r w:rsidRPr="005F472C">
        <w:rPr>
          <w:rFonts w:cs="Arial"/>
          <w:lang w:val="mk-MK"/>
        </w:rPr>
        <w:t>амб</w:t>
      </w:r>
      <w:r w:rsidR="00FF0C9F" w:rsidRPr="005F472C">
        <w:rPr>
          <w:rFonts w:cs="Arial"/>
          <w:lang w:val="mk-MK"/>
        </w:rPr>
        <w:t>алажа и хартија (јавни површини</w:t>
      </w:r>
      <w:r w:rsidRPr="005F472C">
        <w:rPr>
          <w:rFonts w:cs="Arial"/>
          <w:lang w:val="mk-MK"/>
        </w:rPr>
        <w:t>-урбани заедници).</w:t>
      </w:r>
    </w:p>
    <w:p w14:paraId="5C01C181" w14:textId="77777777" w:rsidR="001E4E48" w:rsidRDefault="0008711C" w:rsidP="00706A98">
      <w:pPr>
        <w:rPr>
          <w:rFonts w:asciiTheme="minorHAnsi" w:hAnsiTheme="minorHAnsi"/>
          <w:lang w:val="mk-MK"/>
        </w:rPr>
      </w:pPr>
      <w:r w:rsidRPr="00DF7AA7">
        <w:rPr>
          <w:rFonts w:cs="Arial"/>
          <w:bCs/>
          <w:lang w:val="mk-MK"/>
        </w:rPr>
        <w:t>Собирањето на комуналниот цврст отпад се реализира во согласност со</w:t>
      </w:r>
      <w:r w:rsidR="00255FD5" w:rsidRPr="005F472C">
        <w:rPr>
          <w:rFonts w:cs="Arial"/>
          <w:bCs/>
          <w:lang w:val="mk-MK"/>
        </w:rPr>
        <w:t xml:space="preserve"> изработен</w:t>
      </w:r>
      <w:r w:rsidR="00920289" w:rsidRPr="005F472C">
        <w:rPr>
          <w:rFonts w:cs="Arial"/>
          <w:bCs/>
          <w:lang w:val="mk-MK"/>
        </w:rPr>
        <w:t xml:space="preserve">ата Програма за одржување на јавната чистота на подрачјето на општина Струмица </w:t>
      </w:r>
      <w:r w:rsidR="00DF7AA7">
        <w:rPr>
          <w:rFonts w:cs="Arial"/>
          <w:bCs/>
          <w:lang w:val="mk-MK"/>
        </w:rPr>
        <w:t>од</w:t>
      </w:r>
      <w:r w:rsidR="00DF7AA7" w:rsidRPr="005F472C">
        <w:rPr>
          <w:rFonts w:cs="Arial"/>
          <w:bCs/>
          <w:lang w:val="mk-MK"/>
        </w:rPr>
        <w:t xml:space="preserve"> </w:t>
      </w:r>
      <w:r w:rsidR="00255FD5" w:rsidRPr="005F472C">
        <w:rPr>
          <w:rFonts w:cs="Arial"/>
          <w:bCs/>
          <w:lang w:val="mk-MK"/>
        </w:rPr>
        <w:t>ЈП</w:t>
      </w:r>
      <w:r w:rsidR="00DF43E5" w:rsidRPr="005F472C">
        <w:rPr>
          <w:rFonts w:cs="Arial"/>
          <w:bCs/>
          <w:lang w:val="mk-MK"/>
        </w:rPr>
        <w:t>КД</w:t>
      </w:r>
      <w:r w:rsidR="00255FD5" w:rsidRPr="005F472C">
        <w:rPr>
          <w:rFonts w:cs="Arial"/>
          <w:bCs/>
          <w:lang w:val="mk-MK"/>
        </w:rPr>
        <w:t xml:space="preserve"> „</w:t>
      </w:r>
      <w:r w:rsidR="00DF43E5" w:rsidRPr="005F472C">
        <w:rPr>
          <w:rFonts w:cs="Arial"/>
          <w:bCs/>
          <w:lang w:val="mk-MK"/>
        </w:rPr>
        <w:t>Комуналец</w:t>
      </w:r>
      <w:r w:rsidR="00255FD5" w:rsidRPr="005F472C">
        <w:rPr>
          <w:rFonts w:cs="Arial"/>
          <w:bCs/>
          <w:lang w:val="mk-MK"/>
        </w:rPr>
        <w:t>“</w:t>
      </w:r>
      <w:r w:rsidR="00EE260D" w:rsidRPr="005F472C">
        <w:rPr>
          <w:rFonts w:cs="Arial"/>
          <w:bCs/>
          <w:lang w:val="mk-MK"/>
        </w:rPr>
        <w:t>.</w:t>
      </w:r>
      <w:r w:rsidR="003F30F7" w:rsidRPr="005F472C">
        <w:rPr>
          <w:rFonts w:cs="Arial"/>
          <w:bCs/>
          <w:lang w:val="mk-MK"/>
        </w:rPr>
        <w:t xml:space="preserve"> </w:t>
      </w:r>
      <w:r w:rsidR="006C7A2B" w:rsidRPr="005F472C">
        <w:rPr>
          <w:rFonts w:cs="Arial"/>
          <w:lang w:val="mk-MK"/>
        </w:rPr>
        <w:t xml:space="preserve">Динамиката на </w:t>
      </w:r>
      <w:r w:rsidR="008C3B32" w:rsidRPr="005F472C">
        <w:rPr>
          <w:rFonts w:cs="Arial"/>
          <w:lang w:val="mk-MK"/>
        </w:rPr>
        <w:t xml:space="preserve">изнесување, </w:t>
      </w:r>
      <w:r w:rsidR="003F30F7" w:rsidRPr="005F472C">
        <w:rPr>
          <w:rFonts w:cs="Arial"/>
          <w:lang w:val="mk-MK"/>
        </w:rPr>
        <w:t>транспортирање и депонирање на комуналниот цврст отпад,</w:t>
      </w:r>
      <w:r w:rsidR="008C3B32" w:rsidRPr="005F472C">
        <w:rPr>
          <w:rFonts w:cs="Arial"/>
          <w:lang w:val="mk-MK"/>
        </w:rPr>
        <w:t xml:space="preserve"> </w:t>
      </w:r>
      <w:r w:rsidR="003F30F7" w:rsidRPr="005F472C">
        <w:rPr>
          <w:rFonts w:cs="Arial"/>
          <w:lang w:val="mk-MK"/>
        </w:rPr>
        <w:t>изготвена е во зависн</w:t>
      </w:r>
      <w:r w:rsidR="00041D29" w:rsidRPr="005F472C">
        <w:rPr>
          <w:rFonts w:cs="Arial"/>
          <w:lang w:val="mk-MK"/>
        </w:rPr>
        <w:t>ост од густината на населението</w:t>
      </w:r>
      <w:r w:rsidR="003F30F7" w:rsidRPr="005F472C">
        <w:rPr>
          <w:rFonts w:cs="Arial"/>
          <w:lang w:val="mk-MK"/>
        </w:rPr>
        <w:t>, количината на отпадот и условите за изнесување на истиот.</w:t>
      </w:r>
      <w:r w:rsidR="003F30F7" w:rsidRPr="005F472C">
        <w:rPr>
          <w:rFonts w:ascii="MAC C Times" w:hAnsi="MAC C Times"/>
          <w:lang w:val="mk-MK"/>
        </w:rPr>
        <w:t xml:space="preserve"> </w:t>
      </w:r>
    </w:p>
    <w:p w14:paraId="6CF624F9" w14:textId="4C7267B7" w:rsidR="00A1097A" w:rsidRPr="001E4E48" w:rsidRDefault="00EE260D" w:rsidP="00706A98">
      <w:pPr>
        <w:rPr>
          <w:rFonts w:ascii="MAC C Times" w:hAnsi="MAC C Times"/>
          <w:lang w:val="mk-MK"/>
        </w:rPr>
      </w:pPr>
      <w:r w:rsidRPr="005F472C">
        <w:rPr>
          <w:rFonts w:cs="Arial"/>
          <w:bCs/>
          <w:lang w:val="mk-MK"/>
        </w:rPr>
        <w:t>Д</w:t>
      </w:r>
      <w:r w:rsidR="00526B9F" w:rsidRPr="005F472C">
        <w:rPr>
          <w:rFonts w:cs="Arial"/>
          <w:bCs/>
          <w:lang w:val="mk-MK"/>
        </w:rPr>
        <w:t>инамиката на празнење на контејнерите</w:t>
      </w:r>
      <w:r w:rsidR="00920289" w:rsidRPr="005F472C">
        <w:rPr>
          <w:rFonts w:cs="Arial"/>
          <w:bCs/>
          <w:lang w:val="mk-MK"/>
        </w:rPr>
        <w:t xml:space="preserve">, </w:t>
      </w:r>
      <w:r w:rsidR="00706A98" w:rsidRPr="005F472C">
        <w:rPr>
          <w:rFonts w:cs="Arial"/>
          <w:bCs/>
          <w:lang w:val="mk-MK"/>
        </w:rPr>
        <w:t xml:space="preserve"> е во согласност</w:t>
      </w:r>
      <w:r w:rsidR="00920289" w:rsidRPr="005F472C">
        <w:rPr>
          <w:rFonts w:cs="Arial"/>
          <w:bCs/>
          <w:lang w:val="mk-MK"/>
        </w:rPr>
        <w:t xml:space="preserve"> со п</w:t>
      </w:r>
      <w:r w:rsidR="00706A98" w:rsidRPr="005F472C">
        <w:rPr>
          <w:rFonts w:cs="Arial"/>
          <w:bCs/>
          <w:lang w:val="mk-MK"/>
        </w:rPr>
        <w:t xml:space="preserve">рограмата, </w:t>
      </w:r>
      <w:r w:rsidR="004C7858" w:rsidRPr="005F472C">
        <w:rPr>
          <w:rFonts w:cs="Arial"/>
          <w:bCs/>
          <w:lang w:val="mk-MK"/>
        </w:rPr>
        <w:t>одн</w:t>
      </w:r>
      <w:r w:rsidR="004C7858">
        <w:rPr>
          <w:rFonts w:cs="Arial"/>
          <w:bCs/>
          <w:lang w:val="mk-MK"/>
        </w:rPr>
        <w:t>о</w:t>
      </w:r>
      <w:r w:rsidR="004C7858" w:rsidRPr="005F472C">
        <w:rPr>
          <w:rFonts w:cs="Arial"/>
          <w:bCs/>
          <w:lang w:val="mk-MK"/>
        </w:rPr>
        <w:t xml:space="preserve">сно </w:t>
      </w:r>
      <w:r w:rsidR="00920289" w:rsidRPr="005F472C">
        <w:rPr>
          <w:rFonts w:cs="Arial"/>
          <w:bCs/>
          <w:lang w:val="mk-MK"/>
        </w:rPr>
        <w:t>два пати неделно.</w:t>
      </w:r>
    </w:p>
    <w:p w14:paraId="39F54411" w14:textId="3BB52067" w:rsidR="00526B9F" w:rsidRPr="005F472C" w:rsidRDefault="00526B9F" w:rsidP="00706A98">
      <w:pPr>
        <w:rPr>
          <w:rFonts w:cs="Arial"/>
          <w:lang w:val="mk-MK"/>
        </w:rPr>
      </w:pPr>
      <w:r w:rsidRPr="005F472C">
        <w:rPr>
          <w:rFonts w:cs="Arial"/>
          <w:lang w:val="mk-MK"/>
        </w:rPr>
        <w:t>Изнесувањето на отпадот се врши непрекинато, систематски и без застој. Повремен застој може да се појави само во случај на лоши временски услови.</w:t>
      </w:r>
    </w:p>
    <w:p w14:paraId="11411154" w14:textId="08EC43AC" w:rsidR="00526B9F" w:rsidRPr="00C40FE3" w:rsidRDefault="00526B9F" w:rsidP="00706A98">
      <w:pPr>
        <w:autoSpaceDE w:val="0"/>
        <w:autoSpaceDN w:val="0"/>
        <w:adjustRightInd w:val="0"/>
        <w:rPr>
          <w:rFonts w:cs="Arial"/>
          <w:lang w:val="mk-MK"/>
        </w:rPr>
      </w:pPr>
      <w:r w:rsidRPr="005F472C">
        <w:rPr>
          <w:rFonts w:cs="Arial"/>
          <w:lang w:val="mk-MK"/>
        </w:rPr>
        <w:t>Г</w:t>
      </w:r>
      <w:r w:rsidR="004D1305" w:rsidRPr="005F472C">
        <w:rPr>
          <w:rFonts w:cs="Arial"/>
          <w:lang w:val="mk-MK"/>
        </w:rPr>
        <w:t xml:space="preserve">енерираниот </w:t>
      </w:r>
      <w:r w:rsidR="004D1305" w:rsidRPr="00C40FE3">
        <w:rPr>
          <w:rFonts w:cs="Arial"/>
          <w:lang w:val="mk-MK"/>
        </w:rPr>
        <w:t>комунален отпад од О</w:t>
      </w:r>
      <w:r w:rsidRPr="00C40FE3">
        <w:rPr>
          <w:rFonts w:cs="Arial"/>
          <w:lang w:val="mk-MK"/>
        </w:rPr>
        <w:t xml:space="preserve">пштина </w:t>
      </w:r>
      <w:r w:rsidR="00920289" w:rsidRPr="00C40FE3">
        <w:rPr>
          <w:rFonts w:cs="Arial"/>
          <w:lang w:val="mk-MK"/>
        </w:rPr>
        <w:t>Струмица</w:t>
      </w:r>
      <w:r w:rsidR="00977585" w:rsidRPr="00C40FE3">
        <w:rPr>
          <w:rFonts w:cs="Arial"/>
          <w:lang w:val="mk-MK"/>
        </w:rPr>
        <w:t xml:space="preserve">, се одложува на санитарната градска </w:t>
      </w:r>
      <w:r w:rsidRPr="00C40FE3">
        <w:rPr>
          <w:rFonts w:cs="Arial"/>
          <w:lang w:val="mk-MK"/>
        </w:rPr>
        <w:t>депонија</w:t>
      </w:r>
      <w:r w:rsidR="00920289" w:rsidRPr="00C40FE3">
        <w:rPr>
          <w:rFonts w:cs="Arial"/>
          <w:lang w:val="mk-MK"/>
        </w:rPr>
        <w:t xml:space="preserve"> „Шапкар“</w:t>
      </w:r>
      <w:r w:rsidR="00DF7AA7" w:rsidRPr="00C40FE3">
        <w:rPr>
          <w:rFonts w:cs="Arial"/>
          <w:lang w:val="mk-MK"/>
        </w:rPr>
        <w:t>,</w:t>
      </w:r>
      <w:r w:rsidR="00920289" w:rsidRPr="00C40FE3">
        <w:rPr>
          <w:rFonts w:cs="Arial"/>
          <w:lang w:val="mk-MK"/>
        </w:rPr>
        <w:t xml:space="preserve"> која е позиционирана во с. Добрашинци </w:t>
      </w:r>
      <w:r w:rsidRPr="00C40FE3">
        <w:rPr>
          <w:rFonts w:cs="Arial"/>
          <w:lang w:val="mk-MK"/>
        </w:rPr>
        <w:t xml:space="preserve">на оддалеченост од </w:t>
      </w:r>
      <w:r w:rsidR="009808E7" w:rsidRPr="00C40FE3">
        <w:rPr>
          <w:rFonts w:cs="Arial"/>
          <w:lang w:val="mk-MK"/>
        </w:rPr>
        <w:t>15</w:t>
      </w:r>
      <w:r w:rsidRPr="00C40FE3">
        <w:rPr>
          <w:rFonts w:cs="Arial"/>
          <w:lang w:val="mk-MK"/>
        </w:rPr>
        <w:t xml:space="preserve"> km од Градот Струмица. До самата локација се пристига преку асфалтиран пат. </w:t>
      </w:r>
      <w:r w:rsidR="009808E7" w:rsidRPr="00C40FE3">
        <w:rPr>
          <w:rFonts w:cs="Arial"/>
          <w:lang w:val="mk-MK"/>
        </w:rPr>
        <w:t>Д</w:t>
      </w:r>
      <w:r w:rsidRPr="00C40FE3">
        <w:rPr>
          <w:rFonts w:cs="Arial"/>
          <w:lang w:val="mk-MK"/>
        </w:rPr>
        <w:t xml:space="preserve">епонијата е опкружена со заштитна ограда, но истата е далеку од стандардите кои треба да се применуваат за една санитарна депонија или пак депонија со запазени минимум технички критериуми. </w:t>
      </w:r>
    </w:p>
    <w:p w14:paraId="08426C21" w14:textId="6A27B56E" w:rsidR="00526B9F" w:rsidRPr="005F472C" w:rsidRDefault="00526B9F" w:rsidP="00706A98">
      <w:pPr>
        <w:rPr>
          <w:rFonts w:cs="Arial"/>
          <w:lang w:val="mk-MK"/>
        </w:rPr>
      </w:pPr>
      <w:r w:rsidRPr="00C40FE3">
        <w:rPr>
          <w:rFonts w:cs="Arial"/>
          <w:lang w:val="mk-MK"/>
        </w:rPr>
        <w:lastRenderedPageBreak/>
        <w:t xml:space="preserve">Вкупната површина на </w:t>
      </w:r>
      <w:r w:rsidR="000602C5" w:rsidRPr="00C40FE3">
        <w:rPr>
          <w:rFonts w:cs="Arial"/>
          <w:lang w:val="mk-MK"/>
        </w:rPr>
        <w:t xml:space="preserve">санитарната градска </w:t>
      </w:r>
      <w:r w:rsidRPr="00C40FE3">
        <w:rPr>
          <w:rFonts w:cs="Arial"/>
          <w:lang w:val="mk-MK"/>
        </w:rPr>
        <w:t>депонијата „</w:t>
      </w:r>
      <w:r w:rsidR="009808E7" w:rsidRPr="00C40FE3">
        <w:rPr>
          <w:rFonts w:cs="Arial"/>
          <w:lang w:val="mk-MK"/>
        </w:rPr>
        <w:t>Шапкар</w:t>
      </w:r>
      <w:r w:rsidRPr="00C40FE3">
        <w:rPr>
          <w:rFonts w:cs="Arial"/>
          <w:lang w:val="mk-MK"/>
        </w:rPr>
        <w:t>“ изнесува 1</w:t>
      </w:r>
      <w:r w:rsidR="009808E7" w:rsidRPr="00C40FE3">
        <w:rPr>
          <w:rFonts w:cs="Arial"/>
          <w:lang w:val="mk-MK"/>
        </w:rPr>
        <w:t>2</w:t>
      </w:r>
      <w:r w:rsidRPr="00C40FE3">
        <w:rPr>
          <w:rFonts w:cs="Arial"/>
          <w:lang w:val="mk-MK"/>
        </w:rPr>
        <w:t xml:space="preserve"> ha, со координати </w:t>
      </w:r>
      <w:r w:rsidR="00D86021" w:rsidRPr="00C40FE3">
        <w:rPr>
          <w:rFonts w:cs="Arial"/>
          <w:lang w:val="mk-MK"/>
        </w:rPr>
        <w:t>Х-</w:t>
      </w:r>
      <w:r w:rsidR="009808E7" w:rsidRPr="00C40FE3">
        <w:rPr>
          <w:rFonts w:cs="Arial"/>
          <w:lang w:val="mk-MK"/>
        </w:rPr>
        <w:t>763.873</w:t>
      </w:r>
      <w:r w:rsidR="009612F3" w:rsidRPr="00C40FE3">
        <w:rPr>
          <w:rFonts w:cs="Arial"/>
          <w:lang w:val="mk-MK"/>
        </w:rPr>
        <w:t>,149</w:t>
      </w:r>
      <w:r w:rsidR="00D86021" w:rsidRPr="00C40FE3">
        <w:rPr>
          <w:rFonts w:cs="Arial"/>
          <w:lang w:val="mk-MK"/>
        </w:rPr>
        <w:t xml:space="preserve"> и У-</w:t>
      </w:r>
      <w:r w:rsidR="009612F3" w:rsidRPr="00C40FE3">
        <w:rPr>
          <w:rFonts w:cs="Arial"/>
          <w:lang w:val="mk-MK"/>
        </w:rPr>
        <w:t>459.944,779</w:t>
      </w:r>
      <w:r w:rsidRPr="00C40FE3">
        <w:rPr>
          <w:rFonts w:cs="Arial"/>
          <w:lang w:val="mk-MK"/>
        </w:rPr>
        <w:t>.</w:t>
      </w:r>
      <w:r w:rsidRPr="005F472C">
        <w:rPr>
          <w:rFonts w:cs="Arial"/>
          <w:lang w:val="mk-MK"/>
        </w:rPr>
        <w:t xml:space="preserve"> </w:t>
      </w:r>
    </w:p>
    <w:p w14:paraId="773AF2B2" w14:textId="77777777" w:rsidR="009612F3" w:rsidRPr="005F472C" w:rsidRDefault="00706A98" w:rsidP="002E1A44">
      <w:pPr>
        <w:spacing w:after="240"/>
        <w:jc w:val="center"/>
        <w:rPr>
          <w:rFonts w:cs="Arial"/>
          <w:lang w:val="mk-MK"/>
        </w:rPr>
      </w:pPr>
      <w:r w:rsidRPr="005F472C">
        <w:rPr>
          <w:rFonts w:cs="Arial"/>
          <w:noProof/>
          <w:lang w:val="mk-MK" w:eastAsia="mk-MK"/>
        </w:rPr>
        <w:drawing>
          <wp:inline distT="0" distB="0" distL="0" distR="0" wp14:anchorId="4DDA76CB" wp14:editId="5224B030">
            <wp:extent cx="4276725" cy="1920240"/>
            <wp:effectExtent l="19050" t="19050" r="28575" b="22860"/>
            <wp:docPr id="4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cstate="print"/>
                    <a:srcRect l="2258" t="2740" r="2258" b="3196"/>
                    <a:stretch>
                      <a:fillRect/>
                    </a:stretch>
                  </pic:blipFill>
                  <pic:spPr bwMode="auto">
                    <a:xfrm>
                      <a:off x="0" y="0"/>
                      <a:ext cx="4276725" cy="1920240"/>
                    </a:xfrm>
                    <a:prstGeom prst="rect">
                      <a:avLst/>
                    </a:prstGeom>
                    <a:noFill/>
                    <a:ln w="19050">
                      <a:solidFill>
                        <a:schemeClr val="tx1"/>
                      </a:solidFill>
                      <a:miter lim="800000"/>
                      <a:headEnd/>
                      <a:tailEnd/>
                    </a:ln>
                  </pic:spPr>
                </pic:pic>
              </a:graphicData>
            </a:graphic>
          </wp:inline>
        </w:drawing>
      </w:r>
    </w:p>
    <w:p w14:paraId="2B7D8629" w14:textId="002BBCFD" w:rsidR="00D938C0" w:rsidRDefault="00EE6777" w:rsidP="00AE673E">
      <w:pPr>
        <w:pStyle w:val="Caption"/>
        <w:jc w:val="center"/>
        <w:outlineLvl w:val="0"/>
        <w:rPr>
          <w:rFonts w:cs="Arial"/>
          <w:b w:val="0"/>
          <w:bCs w:val="0"/>
          <w:lang w:val="mk-MK"/>
        </w:rPr>
      </w:pPr>
      <w:bookmarkStart w:id="792" w:name="_Toc455146947"/>
      <w:bookmarkStart w:id="793" w:name="_Toc455407024"/>
      <w:bookmarkStart w:id="794" w:name="_Toc465759245"/>
      <w:bookmarkStart w:id="795" w:name="_Toc465957425"/>
      <w:bookmarkStart w:id="796" w:name="_Toc142606847"/>
      <w:r w:rsidRPr="00436D2F">
        <w:rPr>
          <w:b w:val="0"/>
          <w:bCs w:val="0"/>
          <w:lang w:val="mk-MK"/>
        </w:rPr>
        <w:t xml:space="preserve">Слика </w:t>
      </w:r>
      <w:r w:rsidR="00436D2F" w:rsidRPr="00436D2F">
        <w:rPr>
          <w:b w:val="0"/>
          <w:bCs w:val="0"/>
          <w:lang w:val="mk-MK"/>
        </w:rPr>
        <w:t>47</w:t>
      </w:r>
      <w:r w:rsidRPr="00436D2F">
        <w:rPr>
          <w:b w:val="0"/>
          <w:bCs w:val="0"/>
          <w:lang w:val="mk-MK"/>
        </w:rPr>
        <w:t xml:space="preserve"> </w:t>
      </w:r>
      <w:r w:rsidR="00526B9F" w:rsidRPr="00436D2F">
        <w:rPr>
          <w:rFonts w:cs="Arial"/>
          <w:b w:val="0"/>
          <w:bCs w:val="0"/>
          <w:lang w:val="mk-MK"/>
        </w:rPr>
        <w:t>Депонија „</w:t>
      </w:r>
      <w:r w:rsidR="009612F3" w:rsidRPr="00436D2F">
        <w:rPr>
          <w:rFonts w:cs="Arial"/>
          <w:b w:val="0"/>
          <w:bCs w:val="0"/>
          <w:lang w:val="mk-MK"/>
        </w:rPr>
        <w:t>Шапкар</w:t>
      </w:r>
      <w:r w:rsidR="00526B9F" w:rsidRPr="00436D2F">
        <w:rPr>
          <w:rFonts w:cs="Arial"/>
          <w:b w:val="0"/>
          <w:bCs w:val="0"/>
          <w:lang w:val="mk-MK"/>
        </w:rPr>
        <w:t>“</w:t>
      </w:r>
      <w:bookmarkEnd w:id="792"/>
      <w:bookmarkEnd w:id="793"/>
      <w:bookmarkEnd w:id="794"/>
      <w:bookmarkEnd w:id="795"/>
      <w:bookmarkEnd w:id="796"/>
    </w:p>
    <w:p w14:paraId="56E73804" w14:textId="77777777" w:rsidR="00632D5D" w:rsidRPr="00632D5D" w:rsidRDefault="00632D5D" w:rsidP="00632D5D">
      <w:pPr>
        <w:rPr>
          <w:lang w:val="mk-MK"/>
        </w:rPr>
      </w:pPr>
    </w:p>
    <w:p w14:paraId="360A7068" w14:textId="77777777" w:rsidR="009D146E" w:rsidRPr="003353CE" w:rsidRDefault="00611B16" w:rsidP="00611B16">
      <w:pPr>
        <w:rPr>
          <w:rFonts w:cs="Arial"/>
          <w:lang w:val="mk-MK"/>
        </w:rPr>
      </w:pPr>
      <w:r w:rsidRPr="003353CE">
        <w:rPr>
          <w:rFonts w:cs="Arial"/>
          <w:lang w:val="mk-MK"/>
        </w:rPr>
        <w:t xml:space="preserve">Целиот генериран и собран комунален цврст отпад од домакинствата и индустриските капацитети се депонира на депонијата за комунален отпад „Шапкар“ кај село Добрашинци. </w:t>
      </w:r>
    </w:p>
    <w:p w14:paraId="5270E9B2" w14:textId="57641870" w:rsidR="00611B16" w:rsidRPr="003353CE" w:rsidRDefault="00611B16" w:rsidP="00611B16">
      <w:pPr>
        <w:rPr>
          <w:rFonts w:cs="Arial"/>
          <w:lang w:val="mk-MK"/>
        </w:rPr>
      </w:pPr>
      <w:r w:rsidRPr="003353CE">
        <w:rPr>
          <w:rFonts w:cs="Arial"/>
          <w:lang w:val="mk-MK"/>
        </w:rPr>
        <w:t xml:space="preserve">Депонијата се наоѓа на 15km од градот Струмица и до неа води асфалтиран пат. Површината на депонијата изнесува 12 ха и е во употреба од 1986 год. Депонијата ги исполнува сите минимум технички услови коишто се предвидени за една комунална депонија. Од предфизибилити студијата за интегрирано управување со цврст отпад во Југоисточниот регион е констатирано дека нема потреба од поставување на pvc – мембрана, бидејќи подлогата на депонијата е од глина со КВ.10-7 до 10-9 m/sec. и длабочина до 20m. Покрај самата депонија постои цевковод преку кој депонијата може да се снабди со техничка вода. Целата депонија е оградена односно затворена со мрежа, пред влезот е поставена рамка со портирница. Имајќи ги во предвид сите овие предности, оваа депонија е избрана за регионална депонија во Југоисточниот регион. </w:t>
      </w:r>
    </w:p>
    <w:p w14:paraId="2ACF43D3" w14:textId="77777777" w:rsidR="001418F6" w:rsidRPr="003353CE" w:rsidRDefault="001418F6" w:rsidP="001418F6">
      <w:pPr>
        <w:rPr>
          <w:rFonts w:cs="Arial"/>
          <w:b/>
          <w:lang w:val="mk-MK"/>
        </w:rPr>
      </w:pPr>
      <w:r w:rsidRPr="003353CE">
        <w:rPr>
          <w:rFonts w:cs="Arial"/>
          <w:b/>
          <w:lang w:val="mk-MK"/>
        </w:rPr>
        <w:t xml:space="preserve">Останат друг вид на отпад </w:t>
      </w:r>
    </w:p>
    <w:p w14:paraId="6C69C42D" w14:textId="77777777" w:rsidR="001418F6" w:rsidRPr="003353CE" w:rsidRDefault="001418F6" w:rsidP="001418F6">
      <w:pPr>
        <w:rPr>
          <w:rFonts w:cs="Arial"/>
          <w:lang w:val="mk-MK"/>
        </w:rPr>
      </w:pPr>
      <w:r w:rsidRPr="003353CE">
        <w:rPr>
          <w:rFonts w:cs="Arial"/>
          <w:lang w:val="mk-MK"/>
        </w:rPr>
        <w:t xml:space="preserve">Други видови на отпад, кои претставуваат сериозна закана за квалитетот на животната </w:t>
      </w:r>
    </w:p>
    <w:p w14:paraId="4EB9EE8F" w14:textId="0C1A56F2" w:rsidR="001418F6" w:rsidRPr="003353CE" w:rsidRDefault="001418F6" w:rsidP="001418F6">
      <w:pPr>
        <w:rPr>
          <w:rFonts w:cs="Arial"/>
          <w:lang w:val="mk-MK"/>
        </w:rPr>
      </w:pPr>
      <w:r w:rsidRPr="003353CE">
        <w:rPr>
          <w:rFonts w:cs="Arial"/>
          <w:lang w:val="mk-MK"/>
        </w:rPr>
        <w:t xml:space="preserve">средина, а имаат карактер на опасен отпад се: </w:t>
      </w:r>
    </w:p>
    <w:p w14:paraId="042D8E76" w14:textId="77777777" w:rsidR="001418F6" w:rsidRDefault="001418F6">
      <w:pPr>
        <w:pStyle w:val="ListParagraph"/>
        <w:numPr>
          <w:ilvl w:val="0"/>
          <w:numId w:val="96"/>
        </w:numPr>
        <w:rPr>
          <w:rFonts w:cs="Arial"/>
        </w:rPr>
      </w:pPr>
      <w:proofErr w:type="spellStart"/>
      <w:r w:rsidRPr="001418F6">
        <w:rPr>
          <w:rFonts w:cs="Arial"/>
        </w:rPr>
        <w:t>отпадни</w:t>
      </w:r>
      <w:proofErr w:type="spellEnd"/>
      <w:r w:rsidRPr="001418F6">
        <w:rPr>
          <w:rFonts w:cs="Arial"/>
        </w:rPr>
        <w:t xml:space="preserve"> </w:t>
      </w:r>
      <w:proofErr w:type="spellStart"/>
      <w:r w:rsidRPr="001418F6">
        <w:rPr>
          <w:rFonts w:cs="Arial"/>
        </w:rPr>
        <w:t>масти</w:t>
      </w:r>
      <w:proofErr w:type="spellEnd"/>
      <w:r w:rsidRPr="001418F6">
        <w:rPr>
          <w:rFonts w:cs="Arial"/>
        </w:rPr>
        <w:t xml:space="preserve"> и </w:t>
      </w:r>
      <w:proofErr w:type="spellStart"/>
      <w:r w:rsidRPr="001418F6">
        <w:rPr>
          <w:rFonts w:cs="Arial"/>
        </w:rPr>
        <w:t>масла</w:t>
      </w:r>
      <w:proofErr w:type="spellEnd"/>
      <w:r w:rsidRPr="001418F6">
        <w:rPr>
          <w:rFonts w:cs="Arial"/>
        </w:rPr>
        <w:t xml:space="preserve">, </w:t>
      </w:r>
    </w:p>
    <w:p w14:paraId="63F4398B" w14:textId="77777777" w:rsidR="001418F6" w:rsidRDefault="001418F6">
      <w:pPr>
        <w:pStyle w:val="ListParagraph"/>
        <w:numPr>
          <w:ilvl w:val="0"/>
          <w:numId w:val="96"/>
        </w:numPr>
        <w:rPr>
          <w:rFonts w:cs="Arial"/>
        </w:rPr>
      </w:pPr>
      <w:proofErr w:type="spellStart"/>
      <w:r w:rsidRPr="001418F6">
        <w:rPr>
          <w:rFonts w:cs="Arial"/>
        </w:rPr>
        <w:t>искористени</w:t>
      </w:r>
      <w:proofErr w:type="spellEnd"/>
      <w:r w:rsidRPr="001418F6">
        <w:rPr>
          <w:rFonts w:cs="Arial"/>
        </w:rPr>
        <w:t xml:space="preserve"> </w:t>
      </w:r>
      <w:proofErr w:type="spellStart"/>
      <w:r w:rsidRPr="001418F6">
        <w:rPr>
          <w:rFonts w:cs="Arial"/>
        </w:rPr>
        <w:t>возила</w:t>
      </w:r>
      <w:proofErr w:type="spellEnd"/>
      <w:r w:rsidRPr="001418F6">
        <w:rPr>
          <w:rFonts w:cs="Arial"/>
        </w:rPr>
        <w:t xml:space="preserve">, </w:t>
      </w:r>
    </w:p>
    <w:p w14:paraId="3CF1F4D5" w14:textId="3DA8A096" w:rsidR="001418F6" w:rsidRPr="001418F6" w:rsidRDefault="001418F6">
      <w:pPr>
        <w:pStyle w:val="ListParagraph"/>
        <w:numPr>
          <w:ilvl w:val="0"/>
          <w:numId w:val="96"/>
        </w:numPr>
        <w:rPr>
          <w:rFonts w:cs="Arial"/>
        </w:rPr>
      </w:pPr>
      <w:proofErr w:type="spellStart"/>
      <w:r w:rsidRPr="001418F6">
        <w:rPr>
          <w:rFonts w:cs="Arial"/>
        </w:rPr>
        <w:t>отпадни</w:t>
      </w:r>
      <w:proofErr w:type="spellEnd"/>
      <w:r w:rsidRPr="001418F6">
        <w:rPr>
          <w:rFonts w:cs="Arial"/>
        </w:rPr>
        <w:t xml:space="preserve"> </w:t>
      </w:r>
      <w:proofErr w:type="spellStart"/>
      <w:r w:rsidRPr="001418F6">
        <w:rPr>
          <w:rFonts w:cs="Arial"/>
        </w:rPr>
        <w:t>гуми</w:t>
      </w:r>
      <w:proofErr w:type="spellEnd"/>
      <w:r w:rsidRPr="001418F6">
        <w:rPr>
          <w:rFonts w:cs="Arial"/>
        </w:rPr>
        <w:t xml:space="preserve"> и </w:t>
      </w:r>
      <w:proofErr w:type="spellStart"/>
      <w:r w:rsidRPr="001418F6">
        <w:rPr>
          <w:rFonts w:cs="Arial"/>
        </w:rPr>
        <w:t>др</w:t>
      </w:r>
      <w:proofErr w:type="spellEnd"/>
      <w:r w:rsidRPr="001418F6">
        <w:rPr>
          <w:rFonts w:cs="Arial"/>
        </w:rPr>
        <w:t xml:space="preserve">. </w:t>
      </w:r>
    </w:p>
    <w:p w14:paraId="294A59A2" w14:textId="77777777" w:rsidR="001418F6" w:rsidRPr="001418F6" w:rsidRDefault="001418F6" w:rsidP="001418F6">
      <w:pPr>
        <w:rPr>
          <w:rFonts w:cs="Arial"/>
        </w:rPr>
      </w:pPr>
      <w:proofErr w:type="spellStart"/>
      <w:r w:rsidRPr="001418F6">
        <w:rPr>
          <w:rFonts w:cs="Arial"/>
        </w:rPr>
        <w:t>Овие</w:t>
      </w:r>
      <w:proofErr w:type="spellEnd"/>
      <w:r w:rsidRPr="001418F6">
        <w:rPr>
          <w:rFonts w:cs="Arial"/>
        </w:rPr>
        <w:t xml:space="preserve"> </w:t>
      </w:r>
      <w:proofErr w:type="spellStart"/>
      <w:r w:rsidRPr="001418F6">
        <w:rPr>
          <w:rFonts w:cs="Arial"/>
        </w:rPr>
        <w:t>видови</w:t>
      </w:r>
      <w:proofErr w:type="spellEnd"/>
      <w:r w:rsidRPr="001418F6">
        <w:rPr>
          <w:rFonts w:cs="Arial"/>
        </w:rPr>
        <w:t xml:space="preserve"> </w:t>
      </w:r>
      <w:proofErr w:type="spellStart"/>
      <w:r w:rsidRPr="001418F6">
        <w:rPr>
          <w:rFonts w:cs="Arial"/>
        </w:rPr>
        <w:t>на</w:t>
      </w:r>
      <w:proofErr w:type="spellEnd"/>
      <w:r w:rsidRPr="001418F6">
        <w:rPr>
          <w:rFonts w:cs="Arial"/>
        </w:rPr>
        <w:t xml:space="preserve"> </w:t>
      </w:r>
      <w:proofErr w:type="spellStart"/>
      <w:r w:rsidRPr="001418F6">
        <w:rPr>
          <w:rFonts w:cs="Arial"/>
        </w:rPr>
        <w:t>отпад</w:t>
      </w:r>
      <w:proofErr w:type="spellEnd"/>
      <w:r w:rsidRPr="001418F6">
        <w:rPr>
          <w:rFonts w:cs="Arial"/>
        </w:rPr>
        <w:t xml:space="preserve"> </w:t>
      </w:r>
      <w:proofErr w:type="spellStart"/>
      <w:r w:rsidRPr="001418F6">
        <w:rPr>
          <w:rFonts w:cs="Arial"/>
        </w:rPr>
        <w:t>се</w:t>
      </w:r>
      <w:proofErr w:type="spellEnd"/>
      <w:r w:rsidRPr="001418F6">
        <w:rPr>
          <w:rFonts w:cs="Arial"/>
        </w:rPr>
        <w:t xml:space="preserve"> </w:t>
      </w:r>
      <w:proofErr w:type="spellStart"/>
      <w:r w:rsidRPr="001418F6">
        <w:rPr>
          <w:rFonts w:cs="Arial"/>
        </w:rPr>
        <w:t>сретнуваат</w:t>
      </w:r>
      <w:proofErr w:type="spellEnd"/>
      <w:r w:rsidRPr="001418F6">
        <w:rPr>
          <w:rFonts w:cs="Arial"/>
        </w:rPr>
        <w:t xml:space="preserve"> </w:t>
      </w:r>
      <w:proofErr w:type="spellStart"/>
      <w:r w:rsidRPr="001418F6">
        <w:rPr>
          <w:rFonts w:cs="Arial"/>
        </w:rPr>
        <w:t>на</w:t>
      </w:r>
      <w:proofErr w:type="spellEnd"/>
      <w:r w:rsidRPr="001418F6">
        <w:rPr>
          <w:rFonts w:cs="Arial"/>
        </w:rPr>
        <w:t xml:space="preserve"> </w:t>
      </w:r>
      <w:proofErr w:type="spellStart"/>
      <w:r w:rsidRPr="001418F6">
        <w:rPr>
          <w:rFonts w:cs="Arial"/>
        </w:rPr>
        <w:t>местата</w:t>
      </w:r>
      <w:proofErr w:type="spellEnd"/>
      <w:r w:rsidRPr="001418F6">
        <w:rPr>
          <w:rFonts w:cs="Arial"/>
        </w:rPr>
        <w:t xml:space="preserve"> </w:t>
      </w:r>
      <w:proofErr w:type="spellStart"/>
      <w:r w:rsidRPr="001418F6">
        <w:rPr>
          <w:rFonts w:cs="Arial"/>
        </w:rPr>
        <w:t>за</w:t>
      </w:r>
      <w:proofErr w:type="spellEnd"/>
      <w:r w:rsidRPr="001418F6">
        <w:rPr>
          <w:rFonts w:cs="Arial"/>
        </w:rPr>
        <w:t xml:space="preserve"> </w:t>
      </w:r>
      <w:proofErr w:type="spellStart"/>
      <w:r w:rsidRPr="001418F6">
        <w:rPr>
          <w:rFonts w:cs="Arial"/>
        </w:rPr>
        <w:t>собирање</w:t>
      </w:r>
      <w:proofErr w:type="spellEnd"/>
      <w:r w:rsidRPr="001418F6">
        <w:rPr>
          <w:rFonts w:cs="Arial"/>
        </w:rPr>
        <w:t xml:space="preserve"> </w:t>
      </w:r>
      <w:proofErr w:type="spellStart"/>
      <w:r w:rsidRPr="001418F6">
        <w:rPr>
          <w:rFonts w:cs="Arial"/>
        </w:rPr>
        <w:t>на</w:t>
      </w:r>
      <w:proofErr w:type="spellEnd"/>
      <w:r w:rsidRPr="001418F6">
        <w:rPr>
          <w:rFonts w:cs="Arial"/>
        </w:rPr>
        <w:t xml:space="preserve"> </w:t>
      </w:r>
      <w:proofErr w:type="spellStart"/>
      <w:r w:rsidRPr="001418F6">
        <w:rPr>
          <w:rFonts w:cs="Arial"/>
        </w:rPr>
        <w:t>комунален</w:t>
      </w:r>
      <w:proofErr w:type="spellEnd"/>
      <w:r w:rsidRPr="001418F6">
        <w:rPr>
          <w:rFonts w:cs="Arial"/>
        </w:rPr>
        <w:t xml:space="preserve"> </w:t>
      </w:r>
      <w:proofErr w:type="spellStart"/>
      <w:r w:rsidRPr="001418F6">
        <w:rPr>
          <w:rFonts w:cs="Arial"/>
        </w:rPr>
        <w:t>отпад</w:t>
      </w:r>
      <w:proofErr w:type="spellEnd"/>
      <w:r w:rsidRPr="001418F6">
        <w:rPr>
          <w:rFonts w:cs="Arial"/>
        </w:rPr>
        <w:t xml:space="preserve"> </w:t>
      </w:r>
      <w:proofErr w:type="spellStart"/>
      <w:r w:rsidRPr="001418F6">
        <w:rPr>
          <w:rFonts w:cs="Arial"/>
        </w:rPr>
        <w:t>или</w:t>
      </w:r>
      <w:proofErr w:type="spellEnd"/>
      <w:r w:rsidRPr="001418F6">
        <w:rPr>
          <w:rFonts w:cs="Arial"/>
        </w:rPr>
        <w:t xml:space="preserve"> </w:t>
      </w:r>
      <w:proofErr w:type="spellStart"/>
      <w:r w:rsidRPr="001418F6">
        <w:rPr>
          <w:rFonts w:cs="Arial"/>
        </w:rPr>
        <w:t>покрај</w:t>
      </w:r>
      <w:proofErr w:type="spellEnd"/>
      <w:r w:rsidRPr="001418F6">
        <w:rPr>
          <w:rFonts w:cs="Arial"/>
        </w:rPr>
        <w:t xml:space="preserve"> </w:t>
      </w:r>
      <w:proofErr w:type="spellStart"/>
      <w:r w:rsidRPr="001418F6">
        <w:rPr>
          <w:rFonts w:cs="Arial"/>
        </w:rPr>
        <w:t>нив</w:t>
      </w:r>
      <w:proofErr w:type="spellEnd"/>
      <w:r w:rsidRPr="001418F6">
        <w:rPr>
          <w:rFonts w:cs="Arial"/>
        </w:rPr>
        <w:t xml:space="preserve">. </w:t>
      </w:r>
      <w:proofErr w:type="spellStart"/>
      <w:r w:rsidRPr="001418F6">
        <w:rPr>
          <w:rFonts w:cs="Arial"/>
        </w:rPr>
        <w:t>Сегашната</w:t>
      </w:r>
      <w:proofErr w:type="spellEnd"/>
      <w:r w:rsidRPr="001418F6">
        <w:rPr>
          <w:rFonts w:cs="Arial"/>
        </w:rPr>
        <w:t xml:space="preserve"> </w:t>
      </w:r>
      <w:proofErr w:type="spellStart"/>
      <w:r w:rsidRPr="001418F6">
        <w:rPr>
          <w:rFonts w:cs="Arial"/>
        </w:rPr>
        <w:t>практика</w:t>
      </w:r>
      <w:proofErr w:type="spellEnd"/>
      <w:r w:rsidRPr="001418F6">
        <w:rPr>
          <w:rFonts w:cs="Arial"/>
        </w:rPr>
        <w:t xml:space="preserve"> </w:t>
      </w:r>
      <w:proofErr w:type="spellStart"/>
      <w:r w:rsidRPr="001418F6">
        <w:rPr>
          <w:rFonts w:cs="Arial"/>
        </w:rPr>
        <w:t>не</w:t>
      </w:r>
      <w:proofErr w:type="spellEnd"/>
      <w:r w:rsidRPr="001418F6">
        <w:rPr>
          <w:rFonts w:cs="Arial"/>
        </w:rPr>
        <w:t xml:space="preserve"> </w:t>
      </w:r>
      <w:proofErr w:type="spellStart"/>
      <w:r w:rsidRPr="001418F6">
        <w:rPr>
          <w:rFonts w:cs="Arial"/>
        </w:rPr>
        <w:t>ги</w:t>
      </w:r>
      <w:proofErr w:type="spellEnd"/>
      <w:r w:rsidRPr="001418F6">
        <w:rPr>
          <w:rFonts w:cs="Arial"/>
        </w:rPr>
        <w:t xml:space="preserve"> </w:t>
      </w:r>
      <w:proofErr w:type="spellStart"/>
      <w:r w:rsidRPr="001418F6">
        <w:rPr>
          <w:rFonts w:cs="Arial"/>
        </w:rPr>
        <w:t>задоволува</w:t>
      </w:r>
      <w:proofErr w:type="spellEnd"/>
      <w:r w:rsidRPr="001418F6">
        <w:rPr>
          <w:rFonts w:cs="Arial"/>
        </w:rPr>
        <w:t xml:space="preserve"> </w:t>
      </w:r>
      <w:proofErr w:type="spellStart"/>
      <w:r w:rsidRPr="001418F6">
        <w:rPr>
          <w:rFonts w:cs="Arial"/>
        </w:rPr>
        <w:t>стандардите</w:t>
      </w:r>
      <w:proofErr w:type="spellEnd"/>
      <w:r w:rsidRPr="001418F6">
        <w:rPr>
          <w:rFonts w:cs="Arial"/>
        </w:rPr>
        <w:t xml:space="preserve"> </w:t>
      </w:r>
      <w:proofErr w:type="spellStart"/>
      <w:r w:rsidRPr="001418F6">
        <w:rPr>
          <w:rFonts w:cs="Arial"/>
        </w:rPr>
        <w:t>за</w:t>
      </w:r>
      <w:proofErr w:type="spellEnd"/>
      <w:r w:rsidRPr="001418F6">
        <w:rPr>
          <w:rFonts w:cs="Arial"/>
        </w:rPr>
        <w:t xml:space="preserve"> </w:t>
      </w:r>
      <w:proofErr w:type="spellStart"/>
      <w:r w:rsidRPr="001418F6">
        <w:rPr>
          <w:rFonts w:cs="Arial"/>
        </w:rPr>
        <w:t>управување</w:t>
      </w:r>
      <w:proofErr w:type="spellEnd"/>
      <w:r w:rsidRPr="001418F6">
        <w:rPr>
          <w:rFonts w:cs="Arial"/>
        </w:rPr>
        <w:t xml:space="preserve"> </w:t>
      </w:r>
      <w:proofErr w:type="spellStart"/>
      <w:r w:rsidRPr="001418F6">
        <w:rPr>
          <w:rFonts w:cs="Arial"/>
        </w:rPr>
        <w:t>со</w:t>
      </w:r>
      <w:proofErr w:type="spellEnd"/>
      <w:r w:rsidRPr="001418F6">
        <w:rPr>
          <w:rFonts w:cs="Arial"/>
        </w:rPr>
        <w:t xml:space="preserve"> </w:t>
      </w:r>
      <w:proofErr w:type="spellStart"/>
      <w:r w:rsidRPr="001418F6">
        <w:rPr>
          <w:rFonts w:cs="Arial"/>
        </w:rPr>
        <w:t>ваков</w:t>
      </w:r>
      <w:proofErr w:type="spellEnd"/>
      <w:r w:rsidRPr="001418F6">
        <w:rPr>
          <w:rFonts w:cs="Arial"/>
        </w:rPr>
        <w:t xml:space="preserve"> </w:t>
      </w:r>
      <w:proofErr w:type="spellStart"/>
      <w:r w:rsidRPr="001418F6">
        <w:rPr>
          <w:rFonts w:cs="Arial"/>
        </w:rPr>
        <w:t>вид</w:t>
      </w:r>
      <w:proofErr w:type="spellEnd"/>
      <w:r w:rsidRPr="001418F6">
        <w:rPr>
          <w:rFonts w:cs="Arial"/>
        </w:rPr>
        <w:t xml:space="preserve"> </w:t>
      </w:r>
      <w:proofErr w:type="spellStart"/>
      <w:r w:rsidRPr="001418F6">
        <w:rPr>
          <w:rFonts w:cs="Arial"/>
        </w:rPr>
        <w:t>отпад</w:t>
      </w:r>
      <w:proofErr w:type="spellEnd"/>
      <w:r w:rsidRPr="001418F6">
        <w:rPr>
          <w:rFonts w:cs="Arial"/>
        </w:rPr>
        <w:t xml:space="preserve">, </w:t>
      </w:r>
      <w:proofErr w:type="spellStart"/>
      <w:r w:rsidRPr="001418F6">
        <w:rPr>
          <w:rFonts w:cs="Arial"/>
        </w:rPr>
        <w:t>но</w:t>
      </w:r>
      <w:proofErr w:type="spellEnd"/>
      <w:r w:rsidRPr="001418F6">
        <w:rPr>
          <w:rFonts w:cs="Arial"/>
        </w:rPr>
        <w:t xml:space="preserve"> </w:t>
      </w:r>
      <w:proofErr w:type="spellStart"/>
      <w:r w:rsidRPr="001418F6">
        <w:rPr>
          <w:rFonts w:cs="Arial"/>
        </w:rPr>
        <w:t>бидејќи</w:t>
      </w:r>
      <w:proofErr w:type="spellEnd"/>
      <w:r w:rsidRPr="001418F6">
        <w:rPr>
          <w:rFonts w:cs="Arial"/>
        </w:rPr>
        <w:t xml:space="preserve"> </w:t>
      </w:r>
      <w:proofErr w:type="spellStart"/>
      <w:r w:rsidRPr="001418F6">
        <w:rPr>
          <w:rFonts w:cs="Arial"/>
        </w:rPr>
        <w:t>се</w:t>
      </w:r>
      <w:proofErr w:type="spellEnd"/>
      <w:r w:rsidRPr="001418F6">
        <w:rPr>
          <w:rFonts w:cs="Arial"/>
        </w:rPr>
        <w:t xml:space="preserve"> </w:t>
      </w:r>
      <w:proofErr w:type="spellStart"/>
      <w:r w:rsidRPr="001418F6">
        <w:rPr>
          <w:rFonts w:cs="Arial"/>
        </w:rPr>
        <w:t>работи</w:t>
      </w:r>
      <w:proofErr w:type="spellEnd"/>
      <w:r w:rsidRPr="001418F6">
        <w:rPr>
          <w:rFonts w:cs="Arial"/>
        </w:rPr>
        <w:t xml:space="preserve"> </w:t>
      </w:r>
      <w:proofErr w:type="spellStart"/>
      <w:r w:rsidRPr="001418F6">
        <w:rPr>
          <w:rFonts w:cs="Arial"/>
        </w:rPr>
        <w:t>за</w:t>
      </w:r>
      <w:proofErr w:type="spellEnd"/>
      <w:r w:rsidRPr="001418F6">
        <w:rPr>
          <w:rFonts w:cs="Arial"/>
        </w:rPr>
        <w:t xml:space="preserve"> </w:t>
      </w:r>
      <w:proofErr w:type="spellStart"/>
      <w:r w:rsidRPr="001418F6">
        <w:rPr>
          <w:rFonts w:cs="Arial"/>
        </w:rPr>
        <w:t>опасен</w:t>
      </w:r>
      <w:proofErr w:type="spellEnd"/>
      <w:r w:rsidRPr="001418F6">
        <w:rPr>
          <w:rFonts w:cs="Arial"/>
        </w:rPr>
        <w:t xml:space="preserve"> </w:t>
      </w:r>
      <w:proofErr w:type="spellStart"/>
      <w:r w:rsidRPr="001418F6">
        <w:rPr>
          <w:rFonts w:cs="Arial"/>
        </w:rPr>
        <w:t>отпад</w:t>
      </w:r>
      <w:proofErr w:type="spellEnd"/>
      <w:r w:rsidRPr="001418F6">
        <w:rPr>
          <w:rFonts w:cs="Arial"/>
        </w:rPr>
        <w:t xml:space="preserve">, </w:t>
      </w:r>
      <w:proofErr w:type="spellStart"/>
      <w:r w:rsidRPr="001418F6">
        <w:rPr>
          <w:rFonts w:cs="Arial"/>
        </w:rPr>
        <w:t>Државата</w:t>
      </w:r>
      <w:proofErr w:type="spellEnd"/>
      <w:r w:rsidRPr="001418F6">
        <w:rPr>
          <w:rFonts w:cs="Arial"/>
        </w:rPr>
        <w:t xml:space="preserve"> </w:t>
      </w:r>
      <w:proofErr w:type="spellStart"/>
      <w:r w:rsidRPr="001418F6">
        <w:rPr>
          <w:rFonts w:cs="Arial"/>
        </w:rPr>
        <w:t>треба</w:t>
      </w:r>
      <w:proofErr w:type="spellEnd"/>
      <w:r w:rsidRPr="001418F6">
        <w:rPr>
          <w:rFonts w:cs="Arial"/>
        </w:rPr>
        <w:t xml:space="preserve"> </w:t>
      </w:r>
      <w:proofErr w:type="spellStart"/>
      <w:r w:rsidRPr="001418F6">
        <w:rPr>
          <w:rFonts w:cs="Arial"/>
        </w:rPr>
        <w:t>да</w:t>
      </w:r>
      <w:proofErr w:type="spellEnd"/>
      <w:r w:rsidRPr="001418F6">
        <w:rPr>
          <w:rFonts w:cs="Arial"/>
        </w:rPr>
        <w:t xml:space="preserve"> </w:t>
      </w:r>
      <w:proofErr w:type="spellStart"/>
      <w:r w:rsidRPr="001418F6">
        <w:rPr>
          <w:rFonts w:cs="Arial"/>
        </w:rPr>
        <w:t>изнајде</w:t>
      </w:r>
      <w:proofErr w:type="spellEnd"/>
      <w:r w:rsidRPr="001418F6">
        <w:rPr>
          <w:rFonts w:cs="Arial"/>
        </w:rPr>
        <w:t xml:space="preserve"> </w:t>
      </w:r>
      <w:proofErr w:type="spellStart"/>
      <w:r w:rsidRPr="001418F6">
        <w:rPr>
          <w:rFonts w:cs="Arial"/>
        </w:rPr>
        <w:t>решение</w:t>
      </w:r>
      <w:proofErr w:type="spellEnd"/>
      <w:r w:rsidRPr="001418F6">
        <w:rPr>
          <w:rFonts w:cs="Arial"/>
        </w:rPr>
        <w:t xml:space="preserve"> </w:t>
      </w:r>
      <w:proofErr w:type="spellStart"/>
      <w:r w:rsidRPr="001418F6">
        <w:rPr>
          <w:rFonts w:cs="Arial"/>
        </w:rPr>
        <w:t>за</w:t>
      </w:r>
      <w:proofErr w:type="spellEnd"/>
      <w:r w:rsidRPr="001418F6">
        <w:rPr>
          <w:rFonts w:cs="Arial"/>
        </w:rPr>
        <w:t xml:space="preserve"> </w:t>
      </w:r>
      <w:proofErr w:type="spellStart"/>
      <w:r w:rsidRPr="001418F6">
        <w:rPr>
          <w:rFonts w:cs="Arial"/>
        </w:rPr>
        <w:t>негово</w:t>
      </w:r>
      <w:proofErr w:type="spellEnd"/>
      <w:r w:rsidRPr="001418F6">
        <w:rPr>
          <w:rFonts w:cs="Arial"/>
        </w:rPr>
        <w:t xml:space="preserve"> </w:t>
      </w:r>
      <w:proofErr w:type="spellStart"/>
      <w:r w:rsidRPr="001418F6">
        <w:rPr>
          <w:rFonts w:cs="Arial"/>
        </w:rPr>
        <w:t>сепарирање</w:t>
      </w:r>
      <w:proofErr w:type="spellEnd"/>
      <w:r w:rsidRPr="001418F6">
        <w:rPr>
          <w:rFonts w:cs="Arial"/>
        </w:rPr>
        <w:t xml:space="preserve"> и </w:t>
      </w:r>
      <w:proofErr w:type="spellStart"/>
      <w:r w:rsidRPr="001418F6">
        <w:rPr>
          <w:rFonts w:cs="Arial"/>
        </w:rPr>
        <w:t>соодветно</w:t>
      </w:r>
      <w:proofErr w:type="spellEnd"/>
      <w:r w:rsidRPr="001418F6">
        <w:rPr>
          <w:rFonts w:cs="Arial"/>
        </w:rPr>
        <w:t xml:space="preserve"> </w:t>
      </w:r>
      <w:proofErr w:type="spellStart"/>
      <w:r w:rsidRPr="001418F6">
        <w:rPr>
          <w:rFonts w:cs="Arial"/>
        </w:rPr>
        <w:t>управување</w:t>
      </w:r>
      <w:proofErr w:type="spellEnd"/>
      <w:r w:rsidRPr="001418F6">
        <w:rPr>
          <w:rFonts w:cs="Arial"/>
        </w:rPr>
        <w:t xml:space="preserve">, а </w:t>
      </w:r>
      <w:proofErr w:type="spellStart"/>
      <w:r w:rsidRPr="001418F6">
        <w:rPr>
          <w:rFonts w:cs="Arial"/>
        </w:rPr>
        <w:t>Општината</w:t>
      </w:r>
      <w:proofErr w:type="spellEnd"/>
      <w:r w:rsidRPr="001418F6">
        <w:rPr>
          <w:rFonts w:cs="Arial"/>
        </w:rPr>
        <w:t xml:space="preserve"> </w:t>
      </w:r>
      <w:proofErr w:type="spellStart"/>
      <w:r w:rsidRPr="001418F6">
        <w:rPr>
          <w:rFonts w:cs="Arial"/>
        </w:rPr>
        <w:t>да</w:t>
      </w:r>
      <w:proofErr w:type="spellEnd"/>
      <w:r w:rsidRPr="001418F6">
        <w:rPr>
          <w:rFonts w:cs="Arial"/>
        </w:rPr>
        <w:t xml:space="preserve"> </w:t>
      </w:r>
      <w:proofErr w:type="spellStart"/>
      <w:r w:rsidRPr="001418F6">
        <w:rPr>
          <w:rFonts w:cs="Arial"/>
        </w:rPr>
        <w:t>ги</w:t>
      </w:r>
      <w:proofErr w:type="spellEnd"/>
      <w:r w:rsidRPr="001418F6">
        <w:rPr>
          <w:rFonts w:cs="Arial"/>
        </w:rPr>
        <w:t xml:space="preserve"> </w:t>
      </w:r>
      <w:proofErr w:type="spellStart"/>
      <w:r w:rsidRPr="001418F6">
        <w:rPr>
          <w:rFonts w:cs="Arial"/>
        </w:rPr>
        <w:t>почитува</w:t>
      </w:r>
      <w:proofErr w:type="spellEnd"/>
      <w:r w:rsidRPr="001418F6">
        <w:rPr>
          <w:rFonts w:cs="Arial"/>
        </w:rPr>
        <w:t xml:space="preserve"> </w:t>
      </w:r>
      <w:proofErr w:type="spellStart"/>
      <w:r w:rsidRPr="001418F6">
        <w:rPr>
          <w:rFonts w:cs="Arial"/>
        </w:rPr>
        <w:t>дадените</w:t>
      </w:r>
      <w:proofErr w:type="spellEnd"/>
      <w:r w:rsidRPr="001418F6">
        <w:rPr>
          <w:rFonts w:cs="Arial"/>
        </w:rPr>
        <w:t xml:space="preserve"> </w:t>
      </w:r>
      <w:proofErr w:type="spellStart"/>
      <w:r w:rsidRPr="001418F6">
        <w:rPr>
          <w:rFonts w:cs="Arial"/>
        </w:rPr>
        <w:t>насоки</w:t>
      </w:r>
      <w:proofErr w:type="spellEnd"/>
      <w:r w:rsidRPr="001418F6">
        <w:rPr>
          <w:rFonts w:cs="Arial"/>
        </w:rPr>
        <w:t xml:space="preserve">. </w:t>
      </w:r>
    </w:p>
    <w:p w14:paraId="245D75EB" w14:textId="77777777" w:rsidR="001418F6" w:rsidRPr="001418F6" w:rsidRDefault="001418F6" w:rsidP="001418F6">
      <w:pPr>
        <w:rPr>
          <w:rFonts w:cs="Arial"/>
        </w:rPr>
      </w:pPr>
      <w:proofErr w:type="spellStart"/>
      <w:r w:rsidRPr="001418F6">
        <w:rPr>
          <w:rFonts w:cs="Arial"/>
        </w:rPr>
        <w:t>Искористени</w:t>
      </w:r>
      <w:proofErr w:type="spellEnd"/>
      <w:r w:rsidRPr="001418F6">
        <w:rPr>
          <w:rFonts w:cs="Arial"/>
        </w:rPr>
        <w:t xml:space="preserve"> </w:t>
      </w:r>
      <w:proofErr w:type="spellStart"/>
      <w:r w:rsidRPr="001418F6">
        <w:rPr>
          <w:rFonts w:cs="Arial"/>
        </w:rPr>
        <w:t>возила</w:t>
      </w:r>
      <w:proofErr w:type="spellEnd"/>
      <w:r w:rsidRPr="001418F6">
        <w:rPr>
          <w:rFonts w:cs="Arial"/>
        </w:rPr>
        <w:t xml:space="preserve"> </w:t>
      </w:r>
      <w:proofErr w:type="spellStart"/>
      <w:r w:rsidRPr="001418F6">
        <w:rPr>
          <w:rFonts w:cs="Arial"/>
        </w:rPr>
        <w:t>се</w:t>
      </w:r>
      <w:proofErr w:type="spellEnd"/>
      <w:r w:rsidRPr="001418F6">
        <w:rPr>
          <w:rFonts w:cs="Arial"/>
        </w:rPr>
        <w:t xml:space="preserve"> </w:t>
      </w:r>
      <w:proofErr w:type="spellStart"/>
      <w:r w:rsidRPr="001418F6">
        <w:rPr>
          <w:rFonts w:cs="Arial"/>
        </w:rPr>
        <w:t>возилата</w:t>
      </w:r>
      <w:proofErr w:type="spellEnd"/>
      <w:r w:rsidRPr="001418F6">
        <w:rPr>
          <w:rFonts w:cs="Arial"/>
        </w:rPr>
        <w:t xml:space="preserve"> </w:t>
      </w:r>
      <w:proofErr w:type="spellStart"/>
      <w:r w:rsidRPr="001418F6">
        <w:rPr>
          <w:rFonts w:cs="Arial"/>
        </w:rPr>
        <w:t>чијашто</w:t>
      </w:r>
      <w:proofErr w:type="spellEnd"/>
      <w:r w:rsidRPr="001418F6">
        <w:rPr>
          <w:rFonts w:cs="Arial"/>
        </w:rPr>
        <w:t xml:space="preserve"> </w:t>
      </w:r>
      <w:proofErr w:type="spellStart"/>
      <w:r w:rsidRPr="001418F6">
        <w:rPr>
          <w:rFonts w:cs="Arial"/>
        </w:rPr>
        <w:t>употребна</w:t>
      </w:r>
      <w:proofErr w:type="spellEnd"/>
      <w:r w:rsidRPr="001418F6">
        <w:rPr>
          <w:rFonts w:cs="Arial"/>
        </w:rPr>
        <w:t xml:space="preserve"> </w:t>
      </w:r>
      <w:proofErr w:type="spellStart"/>
      <w:r w:rsidRPr="001418F6">
        <w:rPr>
          <w:rFonts w:cs="Arial"/>
        </w:rPr>
        <w:t>функција</w:t>
      </w:r>
      <w:proofErr w:type="spellEnd"/>
      <w:r w:rsidRPr="001418F6">
        <w:rPr>
          <w:rFonts w:cs="Arial"/>
        </w:rPr>
        <w:t xml:space="preserve"> </w:t>
      </w:r>
      <w:proofErr w:type="spellStart"/>
      <w:r w:rsidRPr="001418F6">
        <w:rPr>
          <w:rFonts w:cs="Arial"/>
        </w:rPr>
        <w:t>престанала</w:t>
      </w:r>
      <w:proofErr w:type="spellEnd"/>
      <w:r w:rsidRPr="001418F6">
        <w:rPr>
          <w:rFonts w:cs="Arial"/>
        </w:rPr>
        <w:t xml:space="preserve"> и </w:t>
      </w:r>
      <w:proofErr w:type="spellStart"/>
      <w:r w:rsidRPr="001418F6">
        <w:rPr>
          <w:rFonts w:cs="Arial"/>
        </w:rPr>
        <w:t>кои</w:t>
      </w:r>
      <w:proofErr w:type="spellEnd"/>
      <w:r w:rsidRPr="001418F6">
        <w:rPr>
          <w:rFonts w:cs="Arial"/>
        </w:rPr>
        <w:t xml:space="preserve"> </w:t>
      </w:r>
      <w:proofErr w:type="spellStart"/>
      <w:r w:rsidRPr="001418F6">
        <w:rPr>
          <w:rFonts w:cs="Arial"/>
        </w:rPr>
        <w:t>сопственикот</w:t>
      </w:r>
      <w:proofErr w:type="spellEnd"/>
      <w:r w:rsidRPr="001418F6">
        <w:rPr>
          <w:rFonts w:cs="Arial"/>
        </w:rPr>
        <w:t xml:space="preserve"> </w:t>
      </w:r>
      <w:proofErr w:type="spellStart"/>
      <w:r w:rsidRPr="001418F6">
        <w:rPr>
          <w:rFonts w:cs="Arial"/>
        </w:rPr>
        <w:t>ги</w:t>
      </w:r>
      <w:proofErr w:type="spellEnd"/>
      <w:r w:rsidRPr="001418F6">
        <w:rPr>
          <w:rFonts w:cs="Arial"/>
        </w:rPr>
        <w:t xml:space="preserve"> </w:t>
      </w:r>
      <w:proofErr w:type="spellStart"/>
      <w:r w:rsidRPr="001418F6">
        <w:rPr>
          <w:rFonts w:cs="Arial"/>
        </w:rPr>
        <w:t>отфрлил</w:t>
      </w:r>
      <w:proofErr w:type="spellEnd"/>
      <w:r w:rsidRPr="001418F6">
        <w:rPr>
          <w:rFonts w:cs="Arial"/>
        </w:rPr>
        <w:t xml:space="preserve">, </w:t>
      </w:r>
      <w:proofErr w:type="spellStart"/>
      <w:r w:rsidRPr="001418F6">
        <w:rPr>
          <w:rFonts w:cs="Arial"/>
        </w:rPr>
        <w:t>има</w:t>
      </w:r>
      <w:proofErr w:type="spellEnd"/>
      <w:r w:rsidRPr="001418F6">
        <w:rPr>
          <w:rFonts w:cs="Arial"/>
        </w:rPr>
        <w:t xml:space="preserve"> </w:t>
      </w:r>
      <w:proofErr w:type="spellStart"/>
      <w:r w:rsidRPr="001418F6">
        <w:rPr>
          <w:rFonts w:cs="Arial"/>
        </w:rPr>
        <w:t>намера</w:t>
      </w:r>
      <w:proofErr w:type="spellEnd"/>
      <w:r w:rsidRPr="001418F6">
        <w:rPr>
          <w:rFonts w:cs="Arial"/>
        </w:rPr>
        <w:t xml:space="preserve"> </w:t>
      </w:r>
      <w:proofErr w:type="spellStart"/>
      <w:r w:rsidRPr="001418F6">
        <w:rPr>
          <w:rFonts w:cs="Arial"/>
        </w:rPr>
        <w:t>да</w:t>
      </w:r>
      <w:proofErr w:type="spellEnd"/>
      <w:r w:rsidRPr="001418F6">
        <w:rPr>
          <w:rFonts w:cs="Arial"/>
        </w:rPr>
        <w:t xml:space="preserve"> </w:t>
      </w:r>
      <w:proofErr w:type="spellStart"/>
      <w:r w:rsidRPr="001418F6">
        <w:rPr>
          <w:rFonts w:cs="Arial"/>
        </w:rPr>
        <w:t>ги</w:t>
      </w:r>
      <w:proofErr w:type="spellEnd"/>
      <w:r w:rsidRPr="001418F6">
        <w:rPr>
          <w:rFonts w:cs="Arial"/>
        </w:rPr>
        <w:t xml:space="preserve"> </w:t>
      </w:r>
      <w:proofErr w:type="spellStart"/>
      <w:r w:rsidRPr="001418F6">
        <w:rPr>
          <w:rFonts w:cs="Arial"/>
        </w:rPr>
        <w:t>отфрли</w:t>
      </w:r>
      <w:proofErr w:type="spellEnd"/>
      <w:r w:rsidRPr="001418F6">
        <w:rPr>
          <w:rFonts w:cs="Arial"/>
        </w:rPr>
        <w:t xml:space="preserve"> </w:t>
      </w:r>
      <w:proofErr w:type="spellStart"/>
      <w:r w:rsidRPr="001418F6">
        <w:rPr>
          <w:rFonts w:cs="Arial"/>
        </w:rPr>
        <w:t>или</w:t>
      </w:r>
      <w:proofErr w:type="spellEnd"/>
      <w:r w:rsidRPr="001418F6">
        <w:rPr>
          <w:rFonts w:cs="Arial"/>
        </w:rPr>
        <w:t xml:space="preserve"> </w:t>
      </w:r>
      <w:proofErr w:type="spellStart"/>
      <w:r w:rsidRPr="001418F6">
        <w:rPr>
          <w:rFonts w:cs="Arial"/>
        </w:rPr>
        <w:t>од</w:t>
      </w:r>
      <w:proofErr w:type="spellEnd"/>
      <w:r w:rsidRPr="001418F6">
        <w:rPr>
          <w:rFonts w:cs="Arial"/>
        </w:rPr>
        <w:t xml:space="preserve"> </w:t>
      </w:r>
      <w:proofErr w:type="spellStart"/>
      <w:r w:rsidRPr="001418F6">
        <w:rPr>
          <w:rFonts w:cs="Arial"/>
        </w:rPr>
        <w:t>него</w:t>
      </w:r>
      <w:proofErr w:type="spellEnd"/>
      <w:r w:rsidRPr="001418F6">
        <w:rPr>
          <w:rFonts w:cs="Arial"/>
        </w:rPr>
        <w:t xml:space="preserve"> </w:t>
      </w:r>
      <w:proofErr w:type="spellStart"/>
      <w:r w:rsidRPr="001418F6">
        <w:rPr>
          <w:rFonts w:cs="Arial"/>
        </w:rPr>
        <w:t>се</w:t>
      </w:r>
      <w:proofErr w:type="spellEnd"/>
      <w:r w:rsidRPr="001418F6">
        <w:rPr>
          <w:rFonts w:cs="Arial"/>
        </w:rPr>
        <w:t xml:space="preserve"> </w:t>
      </w:r>
      <w:proofErr w:type="spellStart"/>
      <w:r w:rsidRPr="001418F6">
        <w:rPr>
          <w:rFonts w:cs="Arial"/>
        </w:rPr>
        <w:t>бара</w:t>
      </w:r>
      <w:proofErr w:type="spellEnd"/>
      <w:r w:rsidRPr="001418F6">
        <w:rPr>
          <w:rFonts w:cs="Arial"/>
        </w:rPr>
        <w:t xml:space="preserve"> </w:t>
      </w:r>
      <w:proofErr w:type="spellStart"/>
      <w:r w:rsidRPr="001418F6">
        <w:rPr>
          <w:rFonts w:cs="Arial"/>
        </w:rPr>
        <w:t>да</w:t>
      </w:r>
      <w:proofErr w:type="spellEnd"/>
      <w:r w:rsidRPr="001418F6">
        <w:rPr>
          <w:rFonts w:cs="Arial"/>
        </w:rPr>
        <w:t xml:space="preserve"> </w:t>
      </w:r>
      <w:proofErr w:type="spellStart"/>
      <w:r w:rsidRPr="001418F6">
        <w:rPr>
          <w:rFonts w:cs="Arial"/>
        </w:rPr>
        <w:t>ги</w:t>
      </w:r>
      <w:proofErr w:type="spellEnd"/>
      <w:r w:rsidRPr="001418F6">
        <w:rPr>
          <w:rFonts w:cs="Arial"/>
        </w:rPr>
        <w:t xml:space="preserve"> </w:t>
      </w:r>
      <w:proofErr w:type="spellStart"/>
      <w:r w:rsidRPr="001418F6">
        <w:rPr>
          <w:rFonts w:cs="Arial"/>
        </w:rPr>
        <w:t>отфрли</w:t>
      </w:r>
      <w:proofErr w:type="spellEnd"/>
      <w:r w:rsidRPr="001418F6">
        <w:rPr>
          <w:rFonts w:cs="Arial"/>
        </w:rPr>
        <w:t xml:space="preserve">. </w:t>
      </w:r>
      <w:proofErr w:type="spellStart"/>
      <w:r w:rsidRPr="001418F6">
        <w:rPr>
          <w:rFonts w:cs="Arial"/>
        </w:rPr>
        <w:lastRenderedPageBreak/>
        <w:t>Отпадни</w:t>
      </w:r>
      <w:proofErr w:type="spellEnd"/>
      <w:r w:rsidRPr="001418F6">
        <w:rPr>
          <w:rFonts w:cs="Arial"/>
        </w:rPr>
        <w:t xml:space="preserve"> </w:t>
      </w:r>
      <w:proofErr w:type="spellStart"/>
      <w:r w:rsidRPr="001418F6">
        <w:rPr>
          <w:rFonts w:cs="Arial"/>
        </w:rPr>
        <w:t>гуми</w:t>
      </w:r>
      <w:proofErr w:type="spellEnd"/>
      <w:r w:rsidRPr="001418F6">
        <w:rPr>
          <w:rFonts w:cs="Arial"/>
        </w:rPr>
        <w:t xml:space="preserve"> </w:t>
      </w:r>
      <w:proofErr w:type="spellStart"/>
      <w:r w:rsidRPr="001418F6">
        <w:rPr>
          <w:rFonts w:cs="Arial"/>
        </w:rPr>
        <w:t>се</w:t>
      </w:r>
      <w:proofErr w:type="spellEnd"/>
      <w:r w:rsidRPr="001418F6">
        <w:rPr>
          <w:rFonts w:cs="Arial"/>
        </w:rPr>
        <w:t xml:space="preserve"> </w:t>
      </w:r>
      <w:proofErr w:type="spellStart"/>
      <w:r w:rsidRPr="001418F6">
        <w:rPr>
          <w:rFonts w:cs="Arial"/>
        </w:rPr>
        <w:t>гуми</w:t>
      </w:r>
      <w:proofErr w:type="spellEnd"/>
      <w:r w:rsidRPr="001418F6">
        <w:rPr>
          <w:rFonts w:cs="Arial"/>
        </w:rPr>
        <w:t xml:space="preserve"> </w:t>
      </w:r>
      <w:proofErr w:type="spellStart"/>
      <w:r w:rsidRPr="001418F6">
        <w:rPr>
          <w:rFonts w:cs="Arial"/>
        </w:rPr>
        <w:t>од</w:t>
      </w:r>
      <w:proofErr w:type="spellEnd"/>
      <w:r w:rsidRPr="001418F6">
        <w:rPr>
          <w:rFonts w:cs="Arial"/>
        </w:rPr>
        <w:t xml:space="preserve"> </w:t>
      </w:r>
      <w:proofErr w:type="spellStart"/>
      <w:r w:rsidRPr="001418F6">
        <w:rPr>
          <w:rFonts w:cs="Arial"/>
        </w:rPr>
        <w:t>моторни</w:t>
      </w:r>
      <w:proofErr w:type="spellEnd"/>
      <w:r w:rsidRPr="001418F6">
        <w:rPr>
          <w:rFonts w:cs="Arial"/>
        </w:rPr>
        <w:t xml:space="preserve"> </w:t>
      </w:r>
      <w:proofErr w:type="spellStart"/>
      <w:r w:rsidRPr="001418F6">
        <w:rPr>
          <w:rFonts w:cs="Arial"/>
        </w:rPr>
        <w:t>возила</w:t>
      </w:r>
      <w:proofErr w:type="spellEnd"/>
      <w:r w:rsidRPr="001418F6">
        <w:rPr>
          <w:rFonts w:cs="Arial"/>
        </w:rPr>
        <w:t xml:space="preserve"> (</w:t>
      </w:r>
      <w:proofErr w:type="spellStart"/>
      <w:r w:rsidRPr="001418F6">
        <w:rPr>
          <w:rFonts w:cs="Arial"/>
        </w:rPr>
        <w:t>автобуси</w:t>
      </w:r>
      <w:proofErr w:type="spellEnd"/>
      <w:r w:rsidRPr="001418F6">
        <w:rPr>
          <w:rFonts w:cs="Arial"/>
        </w:rPr>
        <w:t xml:space="preserve">, </w:t>
      </w:r>
      <w:proofErr w:type="spellStart"/>
      <w:r w:rsidRPr="001418F6">
        <w:rPr>
          <w:rFonts w:cs="Arial"/>
        </w:rPr>
        <w:t>камиони</w:t>
      </w:r>
      <w:proofErr w:type="spellEnd"/>
      <w:r w:rsidRPr="001418F6">
        <w:rPr>
          <w:rFonts w:cs="Arial"/>
        </w:rPr>
        <w:t xml:space="preserve">, </w:t>
      </w:r>
      <w:proofErr w:type="spellStart"/>
      <w:r w:rsidRPr="001418F6">
        <w:rPr>
          <w:rFonts w:cs="Arial"/>
        </w:rPr>
        <w:t>приколки</w:t>
      </w:r>
      <w:proofErr w:type="spellEnd"/>
      <w:r w:rsidRPr="001418F6">
        <w:rPr>
          <w:rFonts w:cs="Arial"/>
        </w:rPr>
        <w:t xml:space="preserve">, </w:t>
      </w:r>
      <w:proofErr w:type="spellStart"/>
      <w:r w:rsidRPr="001418F6">
        <w:rPr>
          <w:rFonts w:cs="Arial"/>
        </w:rPr>
        <w:t>мотоцикли</w:t>
      </w:r>
      <w:proofErr w:type="spellEnd"/>
      <w:r w:rsidRPr="001418F6">
        <w:rPr>
          <w:rFonts w:cs="Arial"/>
        </w:rPr>
        <w:t xml:space="preserve"> и </w:t>
      </w:r>
      <w:proofErr w:type="spellStart"/>
      <w:r w:rsidRPr="001418F6">
        <w:rPr>
          <w:rFonts w:cs="Arial"/>
        </w:rPr>
        <w:t>друго</w:t>
      </w:r>
      <w:proofErr w:type="spellEnd"/>
      <w:r w:rsidRPr="001418F6">
        <w:rPr>
          <w:rFonts w:cs="Arial"/>
        </w:rPr>
        <w:t xml:space="preserve">), </w:t>
      </w:r>
      <w:proofErr w:type="spellStart"/>
      <w:r w:rsidRPr="001418F6">
        <w:rPr>
          <w:rFonts w:cs="Arial"/>
        </w:rPr>
        <w:t>земјоделски</w:t>
      </w:r>
      <w:proofErr w:type="spellEnd"/>
      <w:r w:rsidRPr="001418F6">
        <w:rPr>
          <w:rFonts w:cs="Arial"/>
        </w:rPr>
        <w:t xml:space="preserve"> </w:t>
      </w:r>
      <w:proofErr w:type="spellStart"/>
      <w:r w:rsidRPr="001418F6">
        <w:rPr>
          <w:rFonts w:cs="Arial"/>
        </w:rPr>
        <w:t>машини</w:t>
      </w:r>
      <w:proofErr w:type="spellEnd"/>
      <w:r w:rsidRPr="001418F6">
        <w:rPr>
          <w:rFonts w:cs="Arial"/>
        </w:rPr>
        <w:t xml:space="preserve">, </w:t>
      </w:r>
      <w:proofErr w:type="spellStart"/>
      <w:r w:rsidRPr="001418F6">
        <w:rPr>
          <w:rFonts w:cs="Arial"/>
        </w:rPr>
        <w:t>градежни</w:t>
      </w:r>
      <w:proofErr w:type="spellEnd"/>
      <w:r w:rsidRPr="001418F6">
        <w:rPr>
          <w:rFonts w:cs="Arial"/>
        </w:rPr>
        <w:t xml:space="preserve"> </w:t>
      </w:r>
      <w:proofErr w:type="spellStart"/>
      <w:r w:rsidRPr="001418F6">
        <w:rPr>
          <w:rFonts w:cs="Arial"/>
        </w:rPr>
        <w:t>машини</w:t>
      </w:r>
      <w:proofErr w:type="spellEnd"/>
      <w:r w:rsidRPr="001418F6">
        <w:rPr>
          <w:rFonts w:cs="Arial"/>
        </w:rPr>
        <w:t xml:space="preserve"> и </w:t>
      </w:r>
      <w:proofErr w:type="spellStart"/>
      <w:r w:rsidRPr="001418F6">
        <w:rPr>
          <w:rFonts w:cs="Arial"/>
        </w:rPr>
        <w:t>слично</w:t>
      </w:r>
      <w:proofErr w:type="spellEnd"/>
      <w:r w:rsidRPr="001418F6">
        <w:rPr>
          <w:rFonts w:cs="Arial"/>
        </w:rPr>
        <w:t xml:space="preserve"> </w:t>
      </w:r>
      <w:proofErr w:type="spellStart"/>
      <w:r w:rsidRPr="001418F6">
        <w:rPr>
          <w:rFonts w:cs="Arial"/>
        </w:rPr>
        <w:t>чијашто</w:t>
      </w:r>
      <w:proofErr w:type="spellEnd"/>
      <w:r w:rsidRPr="001418F6">
        <w:rPr>
          <w:rFonts w:cs="Arial"/>
        </w:rPr>
        <w:t xml:space="preserve"> </w:t>
      </w:r>
      <w:proofErr w:type="spellStart"/>
      <w:r w:rsidRPr="001418F6">
        <w:rPr>
          <w:rFonts w:cs="Arial"/>
        </w:rPr>
        <w:t>употребна</w:t>
      </w:r>
      <w:proofErr w:type="spellEnd"/>
      <w:r w:rsidRPr="001418F6">
        <w:rPr>
          <w:rFonts w:cs="Arial"/>
        </w:rPr>
        <w:t xml:space="preserve"> </w:t>
      </w:r>
      <w:proofErr w:type="spellStart"/>
      <w:r w:rsidRPr="001418F6">
        <w:rPr>
          <w:rFonts w:cs="Arial"/>
        </w:rPr>
        <w:t>функција</w:t>
      </w:r>
      <w:proofErr w:type="spellEnd"/>
      <w:r w:rsidRPr="001418F6">
        <w:rPr>
          <w:rFonts w:cs="Arial"/>
        </w:rPr>
        <w:t xml:space="preserve"> </w:t>
      </w:r>
      <w:proofErr w:type="spellStart"/>
      <w:r w:rsidRPr="001418F6">
        <w:rPr>
          <w:rFonts w:cs="Arial"/>
        </w:rPr>
        <w:t>завршила</w:t>
      </w:r>
      <w:proofErr w:type="spellEnd"/>
      <w:r w:rsidRPr="001418F6">
        <w:rPr>
          <w:rFonts w:cs="Arial"/>
        </w:rPr>
        <w:t xml:space="preserve">, </w:t>
      </w:r>
      <w:proofErr w:type="spellStart"/>
      <w:r w:rsidRPr="001418F6">
        <w:rPr>
          <w:rFonts w:cs="Arial"/>
        </w:rPr>
        <w:t>сопственикот</w:t>
      </w:r>
      <w:proofErr w:type="spellEnd"/>
      <w:r w:rsidRPr="001418F6">
        <w:rPr>
          <w:rFonts w:cs="Arial"/>
        </w:rPr>
        <w:t xml:space="preserve"> </w:t>
      </w:r>
      <w:proofErr w:type="spellStart"/>
      <w:r w:rsidRPr="001418F6">
        <w:rPr>
          <w:rFonts w:cs="Arial"/>
        </w:rPr>
        <w:t>има</w:t>
      </w:r>
      <w:proofErr w:type="spellEnd"/>
      <w:r w:rsidRPr="001418F6">
        <w:rPr>
          <w:rFonts w:cs="Arial"/>
        </w:rPr>
        <w:t xml:space="preserve"> </w:t>
      </w:r>
      <w:proofErr w:type="spellStart"/>
      <w:r w:rsidRPr="001418F6">
        <w:rPr>
          <w:rFonts w:cs="Arial"/>
        </w:rPr>
        <w:t>намера</w:t>
      </w:r>
      <w:proofErr w:type="spellEnd"/>
      <w:r w:rsidRPr="001418F6">
        <w:rPr>
          <w:rFonts w:cs="Arial"/>
        </w:rPr>
        <w:t xml:space="preserve"> </w:t>
      </w:r>
      <w:proofErr w:type="spellStart"/>
      <w:r w:rsidRPr="001418F6">
        <w:rPr>
          <w:rFonts w:cs="Arial"/>
        </w:rPr>
        <w:t>да</w:t>
      </w:r>
      <w:proofErr w:type="spellEnd"/>
      <w:r w:rsidRPr="001418F6">
        <w:rPr>
          <w:rFonts w:cs="Arial"/>
        </w:rPr>
        <w:t xml:space="preserve"> </w:t>
      </w:r>
      <w:proofErr w:type="spellStart"/>
      <w:r w:rsidRPr="001418F6">
        <w:rPr>
          <w:rFonts w:cs="Arial"/>
        </w:rPr>
        <w:t>ги</w:t>
      </w:r>
      <w:proofErr w:type="spellEnd"/>
      <w:r w:rsidRPr="001418F6">
        <w:rPr>
          <w:rFonts w:cs="Arial"/>
        </w:rPr>
        <w:t xml:space="preserve"> </w:t>
      </w:r>
      <w:proofErr w:type="spellStart"/>
      <w:r w:rsidRPr="001418F6">
        <w:rPr>
          <w:rFonts w:cs="Arial"/>
        </w:rPr>
        <w:t>отфрли</w:t>
      </w:r>
      <w:proofErr w:type="spellEnd"/>
      <w:r w:rsidRPr="001418F6">
        <w:rPr>
          <w:rFonts w:cs="Arial"/>
        </w:rPr>
        <w:t xml:space="preserve">, </w:t>
      </w:r>
      <w:proofErr w:type="spellStart"/>
      <w:r w:rsidRPr="001418F6">
        <w:rPr>
          <w:rFonts w:cs="Arial"/>
        </w:rPr>
        <w:t>ги</w:t>
      </w:r>
      <w:proofErr w:type="spellEnd"/>
      <w:r w:rsidRPr="001418F6">
        <w:rPr>
          <w:rFonts w:cs="Arial"/>
        </w:rPr>
        <w:t xml:space="preserve"> </w:t>
      </w:r>
      <w:proofErr w:type="spellStart"/>
      <w:r w:rsidRPr="001418F6">
        <w:rPr>
          <w:rFonts w:cs="Arial"/>
        </w:rPr>
        <w:t>отфрла</w:t>
      </w:r>
      <w:proofErr w:type="spellEnd"/>
      <w:r w:rsidRPr="001418F6">
        <w:rPr>
          <w:rFonts w:cs="Arial"/>
        </w:rPr>
        <w:t xml:space="preserve"> </w:t>
      </w:r>
      <w:proofErr w:type="spellStart"/>
      <w:r w:rsidRPr="001418F6">
        <w:rPr>
          <w:rFonts w:cs="Arial"/>
        </w:rPr>
        <w:t>или</w:t>
      </w:r>
      <w:proofErr w:type="spellEnd"/>
      <w:r w:rsidRPr="001418F6">
        <w:rPr>
          <w:rFonts w:cs="Arial"/>
        </w:rPr>
        <w:t xml:space="preserve"> </w:t>
      </w:r>
      <w:proofErr w:type="spellStart"/>
      <w:r w:rsidRPr="001418F6">
        <w:rPr>
          <w:rFonts w:cs="Arial"/>
        </w:rPr>
        <w:t>од</w:t>
      </w:r>
      <w:proofErr w:type="spellEnd"/>
      <w:r w:rsidRPr="001418F6">
        <w:rPr>
          <w:rFonts w:cs="Arial"/>
        </w:rPr>
        <w:t xml:space="preserve"> </w:t>
      </w:r>
      <w:proofErr w:type="spellStart"/>
      <w:r w:rsidRPr="001418F6">
        <w:rPr>
          <w:rFonts w:cs="Arial"/>
        </w:rPr>
        <w:t>него</w:t>
      </w:r>
      <w:proofErr w:type="spellEnd"/>
      <w:r w:rsidRPr="001418F6">
        <w:rPr>
          <w:rFonts w:cs="Arial"/>
        </w:rPr>
        <w:t xml:space="preserve"> </w:t>
      </w:r>
      <w:proofErr w:type="spellStart"/>
      <w:r w:rsidRPr="001418F6">
        <w:rPr>
          <w:rFonts w:cs="Arial"/>
        </w:rPr>
        <w:t>се</w:t>
      </w:r>
      <w:proofErr w:type="spellEnd"/>
      <w:r w:rsidRPr="001418F6">
        <w:rPr>
          <w:rFonts w:cs="Arial"/>
        </w:rPr>
        <w:t xml:space="preserve"> </w:t>
      </w:r>
      <w:proofErr w:type="spellStart"/>
      <w:r w:rsidRPr="001418F6">
        <w:rPr>
          <w:rFonts w:cs="Arial"/>
        </w:rPr>
        <w:t>бара</w:t>
      </w:r>
      <w:proofErr w:type="spellEnd"/>
      <w:r w:rsidRPr="001418F6">
        <w:rPr>
          <w:rFonts w:cs="Arial"/>
        </w:rPr>
        <w:t xml:space="preserve"> </w:t>
      </w:r>
      <w:proofErr w:type="spellStart"/>
      <w:r w:rsidRPr="001418F6">
        <w:rPr>
          <w:rFonts w:cs="Arial"/>
        </w:rPr>
        <w:t>да</w:t>
      </w:r>
      <w:proofErr w:type="spellEnd"/>
      <w:r w:rsidRPr="001418F6">
        <w:rPr>
          <w:rFonts w:cs="Arial"/>
        </w:rPr>
        <w:t xml:space="preserve"> </w:t>
      </w:r>
      <w:proofErr w:type="spellStart"/>
      <w:r w:rsidRPr="001418F6">
        <w:rPr>
          <w:rFonts w:cs="Arial"/>
        </w:rPr>
        <w:t>ги</w:t>
      </w:r>
      <w:proofErr w:type="spellEnd"/>
      <w:r w:rsidRPr="001418F6">
        <w:rPr>
          <w:rFonts w:cs="Arial"/>
        </w:rPr>
        <w:t xml:space="preserve"> </w:t>
      </w:r>
      <w:proofErr w:type="spellStart"/>
      <w:r w:rsidRPr="001418F6">
        <w:rPr>
          <w:rFonts w:cs="Arial"/>
        </w:rPr>
        <w:t>отфрли</w:t>
      </w:r>
      <w:proofErr w:type="spellEnd"/>
      <w:r w:rsidRPr="001418F6">
        <w:rPr>
          <w:rFonts w:cs="Arial"/>
        </w:rPr>
        <w:t xml:space="preserve">. </w:t>
      </w:r>
    </w:p>
    <w:p w14:paraId="3F3E2858" w14:textId="1C680AB8" w:rsidR="00396BE1" w:rsidRPr="004750ED" w:rsidRDefault="001418F6" w:rsidP="00840BF9">
      <w:pPr>
        <w:rPr>
          <w:rFonts w:cs="Arial"/>
        </w:rPr>
      </w:pPr>
      <w:proofErr w:type="spellStart"/>
      <w:r w:rsidRPr="001418F6">
        <w:rPr>
          <w:rFonts w:cs="Arial"/>
        </w:rPr>
        <w:t>Во</w:t>
      </w:r>
      <w:proofErr w:type="spellEnd"/>
      <w:r w:rsidRPr="001418F6">
        <w:rPr>
          <w:rFonts w:cs="Arial"/>
        </w:rPr>
        <w:t xml:space="preserve"> </w:t>
      </w:r>
      <w:proofErr w:type="spellStart"/>
      <w:r w:rsidRPr="001418F6">
        <w:rPr>
          <w:rFonts w:cs="Arial"/>
        </w:rPr>
        <w:t>општина</w:t>
      </w:r>
      <w:proofErr w:type="spellEnd"/>
      <w:r w:rsidRPr="001418F6">
        <w:rPr>
          <w:rFonts w:cs="Arial"/>
        </w:rPr>
        <w:t xml:space="preserve"> </w:t>
      </w:r>
      <w:proofErr w:type="spellStart"/>
      <w:r w:rsidRPr="001418F6">
        <w:rPr>
          <w:rFonts w:cs="Arial"/>
        </w:rPr>
        <w:t>Струмица</w:t>
      </w:r>
      <w:proofErr w:type="spellEnd"/>
      <w:r w:rsidRPr="001418F6">
        <w:rPr>
          <w:rFonts w:cs="Arial"/>
        </w:rPr>
        <w:t xml:space="preserve"> </w:t>
      </w:r>
      <w:proofErr w:type="spellStart"/>
      <w:r w:rsidRPr="001418F6">
        <w:rPr>
          <w:rFonts w:cs="Arial"/>
        </w:rPr>
        <w:t>фирмата</w:t>
      </w:r>
      <w:proofErr w:type="spellEnd"/>
      <w:r w:rsidRPr="001418F6">
        <w:rPr>
          <w:rFonts w:cs="Arial"/>
        </w:rPr>
        <w:t xml:space="preserve"> ИНТЕР МЕДИА </w:t>
      </w:r>
      <w:proofErr w:type="spellStart"/>
      <w:r w:rsidRPr="001418F6">
        <w:rPr>
          <w:rFonts w:cs="Arial"/>
        </w:rPr>
        <w:t>дооел</w:t>
      </w:r>
      <w:proofErr w:type="spellEnd"/>
      <w:r w:rsidRPr="001418F6">
        <w:rPr>
          <w:rFonts w:cs="Arial"/>
        </w:rPr>
        <w:t xml:space="preserve"> е </w:t>
      </w:r>
      <w:proofErr w:type="spellStart"/>
      <w:r w:rsidRPr="001418F6">
        <w:rPr>
          <w:rFonts w:cs="Arial"/>
        </w:rPr>
        <w:t>регистрирана</w:t>
      </w:r>
      <w:proofErr w:type="spellEnd"/>
      <w:r w:rsidRPr="001418F6">
        <w:rPr>
          <w:rFonts w:cs="Arial"/>
        </w:rPr>
        <w:t xml:space="preserve"> </w:t>
      </w:r>
      <w:proofErr w:type="spellStart"/>
      <w:r w:rsidRPr="001418F6">
        <w:rPr>
          <w:rFonts w:cs="Arial"/>
        </w:rPr>
        <w:t>за</w:t>
      </w:r>
      <w:proofErr w:type="spellEnd"/>
      <w:r w:rsidRPr="001418F6">
        <w:rPr>
          <w:rFonts w:cs="Arial"/>
        </w:rPr>
        <w:t xml:space="preserve"> </w:t>
      </w:r>
      <w:proofErr w:type="spellStart"/>
      <w:r w:rsidRPr="001418F6">
        <w:rPr>
          <w:rFonts w:cs="Arial"/>
        </w:rPr>
        <w:t>собирање</w:t>
      </w:r>
      <w:proofErr w:type="spellEnd"/>
      <w:r w:rsidRPr="001418F6">
        <w:rPr>
          <w:rFonts w:cs="Arial"/>
        </w:rPr>
        <w:t xml:space="preserve"> </w:t>
      </w:r>
      <w:proofErr w:type="spellStart"/>
      <w:r w:rsidRPr="001418F6">
        <w:rPr>
          <w:rFonts w:cs="Arial"/>
        </w:rPr>
        <w:t>на</w:t>
      </w:r>
      <w:proofErr w:type="spellEnd"/>
      <w:r w:rsidRPr="001418F6">
        <w:rPr>
          <w:rFonts w:cs="Arial"/>
        </w:rPr>
        <w:t xml:space="preserve"> </w:t>
      </w:r>
      <w:proofErr w:type="spellStart"/>
      <w:r w:rsidRPr="001418F6">
        <w:rPr>
          <w:rFonts w:cs="Arial"/>
        </w:rPr>
        <w:t>отпадни</w:t>
      </w:r>
      <w:proofErr w:type="spellEnd"/>
      <w:r w:rsidRPr="001418F6">
        <w:rPr>
          <w:rFonts w:cs="Arial"/>
        </w:rPr>
        <w:t xml:space="preserve"> </w:t>
      </w:r>
      <w:proofErr w:type="spellStart"/>
      <w:r w:rsidRPr="001418F6">
        <w:rPr>
          <w:rFonts w:cs="Arial"/>
        </w:rPr>
        <w:t>масти</w:t>
      </w:r>
      <w:proofErr w:type="spellEnd"/>
      <w:r w:rsidRPr="001418F6">
        <w:rPr>
          <w:rFonts w:cs="Arial"/>
        </w:rPr>
        <w:t xml:space="preserve"> </w:t>
      </w:r>
      <w:proofErr w:type="gramStart"/>
      <w:r w:rsidRPr="001418F6">
        <w:rPr>
          <w:rFonts w:cs="Arial"/>
        </w:rPr>
        <w:t xml:space="preserve">и  </w:t>
      </w:r>
      <w:proofErr w:type="spellStart"/>
      <w:r w:rsidRPr="001418F6">
        <w:rPr>
          <w:rFonts w:cs="Arial"/>
        </w:rPr>
        <w:t>масла</w:t>
      </w:r>
      <w:proofErr w:type="spellEnd"/>
      <w:proofErr w:type="gramEnd"/>
      <w:r w:rsidRPr="001418F6">
        <w:rPr>
          <w:rFonts w:cs="Arial"/>
        </w:rPr>
        <w:t xml:space="preserve"> и </w:t>
      </w:r>
      <w:proofErr w:type="spellStart"/>
      <w:r w:rsidRPr="001418F6">
        <w:rPr>
          <w:rFonts w:cs="Arial"/>
        </w:rPr>
        <w:t>таа</w:t>
      </w:r>
      <w:proofErr w:type="spellEnd"/>
      <w:r w:rsidRPr="001418F6">
        <w:rPr>
          <w:rFonts w:cs="Arial"/>
        </w:rPr>
        <w:t xml:space="preserve"> </w:t>
      </w:r>
      <w:proofErr w:type="spellStart"/>
      <w:r w:rsidRPr="001418F6">
        <w:rPr>
          <w:rFonts w:cs="Arial"/>
        </w:rPr>
        <w:t>врши</w:t>
      </w:r>
      <w:proofErr w:type="spellEnd"/>
      <w:r w:rsidRPr="001418F6">
        <w:rPr>
          <w:rFonts w:cs="Arial"/>
        </w:rPr>
        <w:t xml:space="preserve"> </w:t>
      </w:r>
      <w:proofErr w:type="spellStart"/>
      <w:r w:rsidRPr="001418F6">
        <w:rPr>
          <w:rFonts w:cs="Arial"/>
        </w:rPr>
        <w:t>собирање</w:t>
      </w:r>
      <w:proofErr w:type="spellEnd"/>
      <w:r w:rsidRPr="001418F6">
        <w:rPr>
          <w:rFonts w:cs="Arial"/>
        </w:rPr>
        <w:t xml:space="preserve"> </w:t>
      </w:r>
      <w:proofErr w:type="spellStart"/>
      <w:r w:rsidRPr="001418F6">
        <w:rPr>
          <w:rFonts w:cs="Arial"/>
        </w:rPr>
        <w:t>на</w:t>
      </w:r>
      <w:proofErr w:type="spellEnd"/>
      <w:r w:rsidRPr="001418F6">
        <w:rPr>
          <w:rFonts w:cs="Arial"/>
        </w:rPr>
        <w:t xml:space="preserve"> </w:t>
      </w:r>
      <w:proofErr w:type="spellStart"/>
      <w:r w:rsidRPr="001418F6">
        <w:rPr>
          <w:rFonts w:cs="Arial"/>
        </w:rPr>
        <w:t>овој</w:t>
      </w:r>
      <w:proofErr w:type="spellEnd"/>
      <w:r w:rsidRPr="001418F6">
        <w:rPr>
          <w:rFonts w:cs="Arial"/>
        </w:rPr>
        <w:t xml:space="preserve"> </w:t>
      </w:r>
      <w:proofErr w:type="spellStart"/>
      <w:r w:rsidRPr="001418F6">
        <w:rPr>
          <w:rFonts w:cs="Arial"/>
        </w:rPr>
        <w:t>вид</w:t>
      </w:r>
      <w:proofErr w:type="spellEnd"/>
      <w:r w:rsidRPr="001418F6">
        <w:rPr>
          <w:rFonts w:cs="Arial"/>
        </w:rPr>
        <w:t xml:space="preserve"> </w:t>
      </w:r>
      <w:proofErr w:type="spellStart"/>
      <w:r w:rsidRPr="001418F6">
        <w:rPr>
          <w:rFonts w:cs="Arial"/>
        </w:rPr>
        <w:t>на</w:t>
      </w:r>
      <w:proofErr w:type="spellEnd"/>
      <w:r w:rsidRPr="001418F6">
        <w:rPr>
          <w:rFonts w:cs="Arial"/>
        </w:rPr>
        <w:t xml:space="preserve"> </w:t>
      </w:r>
      <w:proofErr w:type="spellStart"/>
      <w:r w:rsidRPr="001418F6">
        <w:rPr>
          <w:rFonts w:cs="Arial"/>
        </w:rPr>
        <w:t>отпад</w:t>
      </w:r>
      <w:proofErr w:type="spellEnd"/>
      <w:r w:rsidRPr="001418F6">
        <w:rPr>
          <w:rFonts w:cs="Arial"/>
        </w:rPr>
        <w:t xml:space="preserve">. </w:t>
      </w:r>
      <w:proofErr w:type="spellStart"/>
      <w:r w:rsidRPr="001418F6">
        <w:rPr>
          <w:rFonts w:cs="Arial"/>
        </w:rPr>
        <w:t>Фирмата</w:t>
      </w:r>
      <w:proofErr w:type="spellEnd"/>
      <w:r w:rsidRPr="001418F6">
        <w:rPr>
          <w:rFonts w:cs="Arial"/>
        </w:rPr>
        <w:t xml:space="preserve"> </w:t>
      </w:r>
      <w:proofErr w:type="spellStart"/>
      <w:r w:rsidRPr="001418F6">
        <w:rPr>
          <w:rFonts w:cs="Arial"/>
        </w:rPr>
        <w:t>Интермедиа</w:t>
      </w:r>
      <w:proofErr w:type="spellEnd"/>
      <w:r w:rsidRPr="001418F6">
        <w:rPr>
          <w:rFonts w:cs="Arial"/>
        </w:rPr>
        <w:t xml:space="preserve"> </w:t>
      </w:r>
      <w:proofErr w:type="spellStart"/>
      <w:r w:rsidRPr="001418F6">
        <w:rPr>
          <w:rFonts w:cs="Arial"/>
        </w:rPr>
        <w:t>собира</w:t>
      </w:r>
      <w:proofErr w:type="spellEnd"/>
      <w:r w:rsidRPr="001418F6">
        <w:rPr>
          <w:rFonts w:cs="Arial"/>
        </w:rPr>
        <w:t xml:space="preserve"> </w:t>
      </w:r>
      <w:proofErr w:type="spellStart"/>
      <w:r w:rsidRPr="001418F6">
        <w:rPr>
          <w:rFonts w:cs="Arial"/>
        </w:rPr>
        <w:t>исклучиво</w:t>
      </w:r>
      <w:proofErr w:type="spellEnd"/>
      <w:r w:rsidRPr="001418F6">
        <w:rPr>
          <w:rFonts w:cs="Arial"/>
        </w:rPr>
        <w:t xml:space="preserve"> </w:t>
      </w:r>
      <w:proofErr w:type="spellStart"/>
      <w:r w:rsidRPr="001418F6">
        <w:rPr>
          <w:rFonts w:cs="Arial"/>
        </w:rPr>
        <w:t>употребувано</w:t>
      </w:r>
      <w:proofErr w:type="spellEnd"/>
      <w:r w:rsidRPr="001418F6">
        <w:rPr>
          <w:rFonts w:cs="Arial"/>
        </w:rPr>
        <w:t xml:space="preserve"> </w:t>
      </w:r>
      <w:proofErr w:type="spellStart"/>
      <w:r w:rsidRPr="001418F6">
        <w:rPr>
          <w:rFonts w:cs="Arial"/>
        </w:rPr>
        <w:t>масла</w:t>
      </w:r>
      <w:proofErr w:type="spellEnd"/>
      <w:r w:rsidRPr="001418F6">
        <w:rPr>
          <w:rFonts w:cs="Arial"/>
        </w:rPr>
        <w:t xml:space="preserve"> и </w:t>
      </w:r>
      <w:proofErr w:type="spellStart"/>
      <w:r w:rsidRPr="001418F6">
        <w:rPr>
          <w:rFonts w:cs="Arial"/>
        </w:rPr>
        <w:t>масти</w:t>
      </w:r>
      <w:proofErr w:type="spellEnd"/>
      <w:r w:rsidRPr="001418F6">
        <w:rPr>
          <w:rFonts w:cs="Arial"/>
        </w:rPr>
        <w:t xml:space="preserve"> </w:t>
      </w:r>
      <w:proofErr w:type="spellStart"/>
      <w:r w:rsidRPr="001418F6">
        <w:rPr>
          <w:rFonts w:cs="Arial"/>
        </w:rPr>
        <w:t>за</w:t>
      </w:r>
      <w:proofErr w:type="spellEnd"/>
      <w:r w:rsidRPr="001418F6">
        <w:rPr>
          <w:rFonts w:cs="Arial"/>
        </w:rPr>
        <w:t xml:space="preserve"> </w:t>
      </w:r>
      <w:proofErr w:type="spellStart"/>
      <w:r w:rsidRPr="001418F6">
        <w:rPr>
          <w:rFonts w:cs="Arial"/>
        </w:rPr>
        <w:t>јадење</w:t>
      </w:r>
      <w:proofErr w:type="spellEnd"/>
      <w:r w:rsidRPr="001418F6">
        <w:rPr>
          <w:rFonts w:cs="Arial"/>
        </w:rPr>
        <w:t xml:space="preserve"> </w:t>
      </w:r>
      <w:proofErr w:type="spellStart"/>
      <w:r w:rsidRPr="001418F6">
        <w:rPr>
          <w:rFonts w:cs="Arial"/>
        </w:rPr>
        <w:t>од</w:t>
      </w:r>
      <w:proofErr w:type="spellEnd"/>
      <w:r w:rsidRPr="001418F6">
        <w:rPr>
          <w:rFonts w:cs="Arial"/>
        </w:rPr>
        <w:t xml:space="preserve"> </w:t>
      </w:r>
      <w:proofErr w:type="spellStart"/>
      <w:r w:rsidRPr="001418F6">
        <w:rPr>
          <w:rFonts w:cs="Arial"/>
        </w:rPr>
        <w:t>растително</w:t>
      </w:r>
      <w:proofErr w:type="spellEnd"/>
      <w:r w:rsidRPr="001418F6">
        <w:rPr>
          <w:rFonts w:cs="Arial"/>
        </w:rPr>
        <w:t xml:space="preserve"> </w:t>
      </w:r>
      <w:proofErr w:type="spellStart"/>
      <w:r w:rsidRPr="001418F6">
        <w:rPr>
          <w:rFonts w:cs="Arial"/>
        </w:rPr>
        <w:t>потекло</w:t>
      </w:r>
      <w:proofErr w:type="spellEnd"/>
      <w:r w:rsidRPr="001418F6">
        <w:rPr>
          <w:rFonts w:cs="Arial"/>
        </w:rPr>
        <w:t xml:space="preserve">. </w:t>
      </w:r>
      <w:proofErr w:type="spellStart"/>
      <w:r w:rsidRPr="001418F6">
        <w:rPr>
          <w:rFonts w:cs="Arial"/>
        </w:rPr>
        <w:t>Собирањето</w:t>
      </w:r>
      <w:proofErr w:type="spellEnd"/>
      <w:r w:rsidRPr="001418F6">
        <w:rPr>
          <w:rFonts w:cs="Arial"/>
        </w:rPr>
        <w:t xml:space="preserve"> </w:t>
      </w:r>
      <w:proofErr w:type="spellStart"/>
      <w:r w:rsidRPr="001418F6">
        <w:rPr>
          <w:rFonts w:cs="Arial"/>
        </w:rPr>
        <w:t>се</w:t>
      </w:r>
      <w:proofErr w:type="spellEnd"/>
      <w:r w:rsidRPr="001418F6">
        <w:rPr>
          <w:rFonts w:cs="Arial"/>
        </w:rPr>
        <w:t xml:space="preserve"> </w:t>
      </w:r>
      <w:proofErr w:type="spellStart"/>
      <w:r w:rsidRPr="001418F6">
        <w:rPr>
          <w:rFonts w:cs="Arial"/>
        </w:rPr>
        <w:t>врши</w:t>
      </w:r>
      <w:proofErr w:type="spellEnd"/>
      <w:r w:rsidRPr="001418F6">
        <w:rPr>
          <w:rFonts w:cs="Arial"/>
        </w:rPr>
        <w:t xml:space="preserve"> </w:t>
      </w:r>
      <w:proofErr w:type="spellStart"/>
      <w:r w:rsidRPr="001418F6">
        <w:rPr>
          <w:rFonts w:cs="Arial"/>
        </w:rPr>
        <w:t>со</w:t>
      </w:r>
      <w:proofErr w:type="spellEnd"/>
      <w:r w:rsidRPr="001418F6">
        <w:rPr>
          <w:rFonts w:cs="Arial"/>
        </w:rPr>
        <w:t xml:space="preserve"> </w:t>
      </w:r>
      <w:proofErr w:type="spellStart"/>
      <w:r w:rsidRPr="001418F6">
        <w:rPr>
          <w:rFonts w:cs="Arial"/>
        </w:rPr>
        <w:t>помош</w:t>
      </w:r>
      <w:proofErr w:type="spellEnd"/>
      <w:r w:rsidRPr="001418F6">
        <w:rPr>
          <w:rFonts w:cs="Arial"/>
        </w:rPr>
        <w:t xml:space="preserve"> </w:t>
      </w:r>
      <w:proofErr w:type="spellStart"/>
      <w:r w:rsidRPr="001418F6">
        <w:rPr>
          <w:rFonts w:cs="Arial"/>
        </w:rPr>
        <w:t>на</w:t>
      </w:r>
      <w:proofErr w:type="spellEnd"/>
      <w:r w:rsidRPr="001418F6">
        <w:rPr>
          <w:rFonts w:cs="Arial"/>
        </w:rPr>
        <w:t xml:space="preserve"> </w:t>
      </w:r>
      <w:proofErr w:type="spellStart"/>
      <w:r w:rsidRPr="001418F6">
        <w:rPr>
          <w:rFonts w:cs="Arial"/>
        </w:rPr>
        <w:t>сопствено</w:t>
      </w:r>
      <w:proofErr w:type="spellEnd"/>
      <w:r w:rsidRPr="001418F6">
        <w:rPr>
          <w:rFonts w:cs="Arial"/>
        </w:rPr>
        <w:t xml:space="preserve"> </w:t>
      </w:r>
      <w:proofErr w:type="spellStart"/>
      <w:r w:rsidRPr="001418F6">
        <w:rPr>
          <w:rFonts w:cs="Arial"/>
        </w:rPr>
        <w:t>возило</w:t>
      </w:r>
      <w:proofErr w:type="spellEnd"/>
      <w:r w:rsidRPr="001418F6">
        <w:rPr>
          <w:rFonts w:cs="Arial"/>
        </w:rPr>
        <w:t xml:space="preserve">, </w:t>
      </w:r>
      <w:proofErr w:type="spellStart"/>
      <w:r w:rsidRPr="001418F6">
        <w:rPr>
          <w:rFonts w:cs="Arial"/>
        </w:rPr>
        <w:t>најчесто</w:t>
      </w:r>
      <w:proofErr w:type="spellEnd"/>
      <w:r w:rsidRPr="001418F6">
        <w:rPr>
          <w:rFonts w:cs="Arial"/>
        </w:rPr>
        <w:t xml:space="preserve"> </w:t>
      </w:r>
      <w:proofErr w:type="spellStart"/>
      <w:r w:rsidRPr="001418F6">
        <w:rPr>
          <w:rFonts w:cs="Arial"/>
        </w:rPr>
        <w:t>од</w:t>
      </w:r>
      <w:proofErr w:type="spellEnd"/>
      <w:r w:rsidRPr="001418F6">
        <w:rPr>
          <w:rFonts w:cs="Arial"/>
        </w:rPr>
        <w:t xml:space="preserve"> </w:t>
      </w:r>
      <w:proofErr w:type="spellStart"/>
      <w:r w:rsidRPr="001418F6">
        <w:rPr>
          <w:rFonts w:cs="Arial"/>
        </w:rPr>
        <w:t>ресторанти</w:t>
      </w:r>
      <w:proofErr w:type="spellEnd"/>
      <w:r w:rsidRPr="001418F6">
        <w:rPr>
          <w:rFonts w:cs="Arial"/>
        </w:rPr>
        <w:t xml:space="preserve"> и </w:t>
      </w:r>
      <w:proofErr w:type="spellStart"/>
      <w:r w:rsidRPr="001418F6">
        <w:rPr>
          <w:rFonts w:cs="Arial"/>
        </w:rPr>
        <w:t>објекти</w:t>
      </w:r>
      <w:proofErr w:type="spellEnd"/>
      <w:r w:rsidRPr="001418F6">
        <w:rPr>
          <w:rFonts w:cs="Arial"/>
        </w:rPr>
        <w:t xml:space="preserve"> </w:t>
      </w:r>
      <w:proofErr w:type="spellStart"/>
      <w:r w:rsidRPr="001418F6">
        <w:rPr>
          <w:rFonts w:cs="Arial"/>
        </w:rPr>
        <w:t>кои</w:t>
      </w:r>
      <w:proofErr w:type="spellEnd"/>
      <w:r w:rsidRPr="001418F6">
        <w:rPr>
          <w:rFonts w:cs="Arial"/>
        </w:rPr>
        <w:t xml:space="preserve"> </w:t>
      </w:r>
      <w:proofErr w:type="spellStart"/>
      <w:r w:rsidRPr="001418F6">
        <w:rPr>
          <w:rFonts w:cs="Arial"/>
        </w:rPr>
        <w:t>оперираат</w:t>
      </w:r>
      <w:proofErr w:type="spellEnd"/>
      <w:r w:rsidRPr="001418F6">
        <w:rPr>
          <w:rFonts w:cs="Arial"/>
        </w:rPr>
        <w:t xml:space="preserve"> </w:t>
      </w:r>
      <w:proofErr w:type="spellStart"/>
      <w:r w:rsidRPr="001418F6">
        <w:rPr>
          <w:rFonts w:cs="Arial"/>
        </w:rPr>
        <w:t>со</w:t>
      </w:r>
      <w:proofErr w:type="spellEnd"/>
      <w:r w:rsidRPr="001418F6">
        <w:rPr>
          <w:rFonts w:cs="Arial"/>
        </w:rPr>
        <w:t xml:space="preserve"> </w:t>
      </w:r>
      <w:proofErr w:type="spellStart"/>
      <w:r w:rsidRPr="001418F6">
        <w:rPr>
          <w:rFonts w:cs="Arial"/>
        </w:rPr>
        <w:t>храна</w:t>
      </w:r>
      <w:proofErr w:type="spellEnd"/>
      <w:r w:rsidRPr="001418F6">
        <w:rPr>
          <w:rFonts w:cs="Arial"/>
        </w:rPr>
        <w:t xml:space="preserve"> и </w:t>
      </w:r>
      <w:proofErr w:type="spellStart"/>
      <w:r w:rsidRPr="001418F6">
        <w:rPr>
          <w:rFonts w:cs="Arial"/>
        </w:rPr>
        <w:t>користат</w:t>
      </w:r>
      <w:proofErr w:type="spellEnd"/>
      <w:r w:rsidRPr="001418F6">
        <w:rPr>
          <w:rFonts w:cs="Arial"/>
        </w:rPr>
        <w:t xml:space="preserve"> </w:t>
      </w:r>
      <w:proofErr w:type="spellStart"/>
      <w:r w:rsidRPr="001418F6">
        <w:rPr>
          <w:rFonts w:cs="Arial"/>
        </w:rPr>
        <w:t>масти</w:t>
      </w:r>
      <w:proofErr w:type="spellEnd"/>
      <w:r w:rsidRPr="001418F6">
        <w:rPr>
          <w:rFonts w:cs="Arial"/>
        </w:rPr>
        <w:t xml:space="preserve"> и </w:t>
      </w:r>
      <w:proofErr w:type="spellStart"/>
      <w:r w:rsidRPr="001418F6">
        <w:rPr>
          <w:rFonts w:cs="Arial"/>
        </w:rPr>
        <w:t>масла</w:t>
      </w:r>
      <w:proofErr w:type="spellEnd"/>
      <w:r w:rsidRPr="001418F6">
        <w:rPr>
          <w:rFonts w:cs="Arial"/>
        </w:rPr>
        <w:t xml:space="preserve"> </w:t>
      </w:r>
      <w:proofErr w:type="spellStart"/>
      <w:r w:rsidRPr="001418F6">
        <w:rPr>
          <w:rFonts w:cs="Arial"/>
        </w:rPr>
        <w:t>за</w:t>
      </w:r>
      <w:proofErr w:type="spellEnd"/>
      <w:r w:rsidRPr="001418F6">
        <w:rPr>
          <w:rFonts w:cs="Arial"/>
        </w:rPr>
        <w:t xml:space="preserve"> </w:t>
      </w:r>
      <w:proofErr w:type="spellStart"/>
      <w:r w:rsidRPr="001418F6">
        <w:rPr>
          <w:rFonts w:cs="Arial"/>
        </w:rPr>
        <w:t>јадење</w:t>
      </w:r>
      <w:proofErr w:type="spellEnd"/>
      <w:r w:rsidRPr="001418F6">
        <w:rPr>
          <w:rFonts w:cs="Arial"/>
        </w:rPr>
        <w:t xml:space="preserve"> </w:t>
      </w:r>
      <w:proofErr w:type="spellStart"/>
      <w:r w:rsidRPr="001418F6">
        <w:rPr>
          <w:rFonts w:cs="Arial"/>
        </w:rPr>
        <w:t>во</w:t>
      </w:r>
      <w:proofErr w:type="spellEnd"/>
      <w:r w:rsidRPr="001418F6">
        <w:rPr>
          <w:rFonts w:cs="Arial"/>
        </w:rPr>
        <w:t xml:space="preserve"> </w:t>
      </w:r>
      <w:proofErr w:type="spellStart"/>
      <w:r w:rsidRPr="001418F6">
        <w:rPr>
          <w:rFonts w:cs="Arial"/>
        </w:rPr>
        <w:t>нивниот</w:t>
      </w:r>
      <w:proofErr w:type="spellEnd"/>
      <w:r w:rsidRPr="001418F6">
        <w:rPr>
          <w:rFonts w:cs="Arial"/>
        </w:rPr>
        <w:t xml:space="preserve"> </w:t>
      </w:r>
      <w:proofErr w:type="spellStart"/>
      <w:r w:rsidRPr="001418F6">
        <w:rPr>
          <w:rFonts w:cs="Arial"/>
        </w:rPr>
        <w:t>процес</w:t>
      </w:r>
      <w:proofErr w:type="spellEnd"/>
      <w:r w:rsidRPr="001418F6">
        <w:rPr>
          <w:rFonts w:cs="Arial"/>
        </w:rPr>
        <w:t xml:space="preserve"> </w:t>
      </w:r>
      <w:proofErr w:type="spellStart"/>
      <w:r w:rsidRPr="001418F6">
        <w:rPr>
          <w:rFonts w:cs="Arial"/>
        </w:rPr>
        <w:t>на</w:t>
      </w:r>
      <w:proofErr w:type="spellEnd"/>
      <w:r w:rsidRPr="001418F6">
        <w:rPr>
          <w:rFonts w:cs="Arial"/>
        </w:rPr>
        <w:t xml:space="preserve"> </w:t>
      </w:r>
      <w:proofErr w:type="spellStart"/>
      <w:r w:rsidRPr="001418F6">
        <w:rPr>
          <w:rFonts w:cs="Arial"/>
        </w:rPr>
        <w:t>работа</w:t>
      </w:r>
      <w:proofErr w:type="spellEnd"/>
      <w:r w:rsidRPr="001418F6">
        <w:rPr>
          <w:rFonts w:cs="Arial"/>
        </w:rPr>
        <w:t xml:space="preserve">. </w:t>
      </w:r>
      <w:proofErr w:type="spellStart"/>
      <w:r w:rsidRPr="001418F6">
        <w:rPr>
          <w:rFonts w:cs="Arial"/>
        </w:rPr>
        <w:t>Пакувањето</w:t>
      </w:r>
      <w:proofErr w:type="spellEnd"/>
      <w:r w:rsidRPr="001418F6">
        <w:rPr>
          <w:rFonts w:cs="Arial"/>
        </w:rPr>
        <w:t xml:space="preserve"> </w:t>
      </w:r>
      <w:proofErr w:type="spellStart"/>
      <w:r w:rsidRPr="001418F6">
        <w:rPr>
          <w:rFonts w:cs="Arial"/>
        </w:rPr>
        <w:t>на</w:t>
      </w:r>
      <w:proofErr w:type="spellEnd"/>
      <w:r w:rsidRPr="001418F6">
        <w:rPr>
          <w:rFonts w:cs="Arial"/>
        </w:rPr>
        <w:t xml:space="preserve"> </w:t>
      </w:r>
      <w:proofErr w:type="spellStart"/>
      <w:r w:rsidRPr="001418F6">
        <w:rPr>
          <w:rFonts w:cs="Arial"/>
        </w:rPr>
        <w:t>употребуваните</w:t>
      </w:r>
      <w:proofErr w:type="spellEnd"/>
      <w:r w:rsidRPr="001418F6">
        <w:rPr>
          <w:rFonts w:cs="Arial"/>
        </w:rPr>
        <w:t xml:space="preserve"> </w:t>
      </w:r>
      <w:proofErr w:type="spellStart"/>
      <w:r w:rsidRPr="001418F6">
        <w:rPr>
          <w:rFonts w:cs="Arial"/>
        </w:rPr>
        <w:t>масти</w:t>
      </w:r>
      <w:proofErr w:type="spellEnd"/>
      <w:r w:rsidRPr="001418F6">
        <w:rPr>
          <w:rFonts w:cs="Arial"/>
        </w:rPr>
        <w:t xml:space="preserve"> и </w:t>
      </w:r>
      <w:proofErr w:type="spellStart"/>
      <w:r w:rsidRPr="001418F6">
        <w:rPr>
          <w:rFonts w:cs="Arial"/>
        </w:rPr>
        <w:t>масла</w:t>
      </w:r>
      <w:proofErr w:type="spellEnd"/>
      <w:r w:rsidRPr="001418F6">
        <w:rPr>
          <w:rFonts w:cs="Arial"/>
        </w:rPr>
        <w:t xml:space="preserve"> </w:t>
      </w:r>
      <w:proofErr w:type="spellStart"/>
      <w:r w:rsidRPr="001418F6">
        <w:rPr>
          <w:rFonts w:cs="Arial"/>
        </w:rPr>
        <w:t>за</w:t>
      </w:r>
      <w:proofErr w:type="spellEnd"/>
      <w:r w:rsidRPr="001418F6">
        <w:rPr>
          <w:rFonts w:cs="Arial"/>
        </w:rPr>
        <w:t xml:space="preserve"> </w:t>
      </w:r>
      <w:proofErr w:type="spellStart"/>
      <w:r w:rsidRPr="001418F6">
        <w:rPr>
          <w:rFonts w:cs="Arial"/>
        </w:rPr>
        <w:t>јадење</w:t>
      </w:r>
      <w:proofErr w:type="spellEnd"/>
      <w:r w:rsidRPr="001418F6">
        <w:rPr>
          <w:rFonts w:cs="Arial"/>
        </w:rPr>
        <w:t xml:space="preserve"> </w:t>
      </w:r>
      <w:proofErr w:type="spellStart"/>
      <w:r w:rsidRPr="001418F6">
        <w:rPr>
          <w:rFonts w:cs="Arial"/>
        </w:rPr>
        <w:t>се</w:t>
      </w:r>
      <w:proofErr w:type="spellEnd"/>
      <w:r w:rsidRPr="001418F6">
        <w:rPr>
          <w:rFonts w:cs="Arial"/>
        </w:rPr>
        <w:t xml:space="preserve"> </w:t>
      </w:r>
      <w:proofErr w:type="spellStart"/>
      <w:r w:rsidRPr="001418F6">
        <w:rPr>
          <w:rFonts w:cs="Arial"/>
        </w:rPr>
        <w:t>врши</w:t>
      </w:r>
      <w:proofErr w:type="spellEnd"/>
      <w:r w:rsidRPr="001418F6">
        <w:rPr>
          <w:rFonts w:cs="Arial"/>
        </w:rPr>
        <w:t xml:space="preserve"> </w:t>
      </w:r>
      <w:proofErr w:type="spellStart"/>
      <w:r w:rsidRPr="001418F6">
        <w:rPr>
          <w:rFonts w:cs="Arial"/>
        </w:rPr>
        <w:t>во</w:t>
      </w:r>
      <w:proofErr w:type="spellEnd"/>
      <w:r w:rsidRPr="001418F6">
        <w:rPr>
          <w:rFonts w:cs="Arial"/>
        </w:rPr>
        <w:t xml:space="preserve"> </w:t>
      </w:r>
      <w:proofErr w:type="spellStart"/>
      <w:r w:rsidRPr="001418F6">
        <w:rPr>
          <w:rFonts w:cs="Arial"/>
        </w:rPr>
        <w:t>специјални</w:t>
      </w:r>
      <w:proofErr w:type="spellEnd"/>
      <w:r w:rsidRPr="001418F6">
        <w:rPr>
          <w:rFonts w:cs="Arial"/>
        </w:rPr>
        <w:t xml:space="preserve"> </w:t>
      </w:r>
      <w:proofErr w:type="spellStart"/>
      <w:r w:rsidRPr="001418F6">
        <w:rPr>
          <w:rFonts w:cs="Arial"/>
        </w:rPr>
        <w:t>пластични</w:t>
      </w:r>
      <w:proofErr w:type="spellEnd"/>
      <w:r w:rsidRPr="001418F6">
        <w:rPr>
          <w:rFonts w:cs="Arial"/>
        </w:rPr>
        <w:t xml:space="preserve"> </w:t>
      </w:r>
      <w:proofErr w:type="spellStart"/>
      <w:r w:rsidRPr="001418F6">
        <w:rPr>
          <w:rFonts w:cs="Arial"/>
        </w:rPr>
        <w:t>туби</w:t>
      </w:r>
      <w:proofErr w:type="spellEnd"/>
      <w:r w:rsidRPr="001418F6">
        <w:rPr>
          <w:rFonts w:cs="Arial"/>
        </w:rPr>
        <w:t xml:space="preserve"> </w:t>
      </w:r>
      <w:proofErr w:type="spellStart"/>
      <w:r w:rsidRPr="001418F6">
        <w:rPr>
          <w:rFonts w:cs="Arial"/>
        </w:rPr>
        <w:t>од</w:t>
      </w:r>
      <w:proofErr w:type="spellEnd"/>
      <w:r w:rsidRPr="001418F6">
        <w:rPr>
          <w:rFonts w:cs="Arial"/>
        </w:rPr>
        <w:t xml:space="preserve"> 20 </w:t>
      </w:r>
      <w:proofErr w:type="spellStart"/>
      <w:r w:rsidRPr="001418F6">
        <w:rPr>
          <w:rFonts w:cs="Arial"/>
        </w:rPr>
        <w:t>литри</w:t>
      </w:r>
      <w:proofErr w:type="spellEnd"/>
      <w:r w:rsidRPr="001418F6">
        <w:rPr>
          <w:rFonts w:cs="Arial"/>
        </w:rPr>
        <w:t xml:space="preserve">. </w:t>
      </w:r>
    </w:p>
    <w:p w14:paraId="3AB36A35" w14:textId="77777777" w:rsidR="00396BE1" w:rsidRPr="004750ED" w:rsidRDefault="00396BE1" w:rsidP="004750ED">
      <w:pPr>
        <w:pStyle w:val="Heading3"/>
        <w:numPr>
          <w:ilvl w:val="2"/>
          <w:numId w:val="1"/>
        </w:numPr>
        <w:ind w:left="720"/>
        <w:rPr>
          <w:lang w:val="mk-MK"/>
        </w:rPr>
      </w:pPr>
      <w:bookmarkStart w:id="797" w:name="_Toc142606848"/>
      <w:r w:rsidRPr="004750ED">
        <w:rPr>
          <w:lang w:val="mk-MK"/>
        </w:rPr>
        <w:t>Организација на собирање</w:t>
      </w:r>
      <w:bookmarkEnd w:id="797"/>
      <w:r w:rsidRPr="004750ED">
        <w:rPr>
          <w:lang w:val="mk-MK"/>
        </w:rPr>
        <w:t xml:space="preserve"> </w:t>
      </w:r>
    </w:p>
    <w:p w14:paraId="0676224E" w14:textId="5518CA14" w:rsidR="00436D2F" w:rsidRPr="003353CE" w:rsidRDefault="00396BE1" w:rsidP="004750ED">
      <w:pPr>
        <w:pStyle w:val="BodyText"/>
        <w:spacing w:before="180" w:line="302" w:lineRule="auto"/>
        <w:ind w:left="220" w:right="708"/>
        <w:rPr>
          <w:rFonts w:ascii="Arial" w:hAnsi="Arial" w:cs="Arial"/>
          <w:lang w:val="mk-MK"/>
        </w:rPr>
      </w:pPr>
      <w:r w:rsidRPr="003353CE">
        <w:rPr>
          <w:rFonts w:ascii="Arial" w:hAnsi="Arial" w:cs="Arial"/>
          <w:lang w:val="mk-MK"/>
        </w:rPr>
        <w:t>Организираното</w:t>
      </w:r>
      <w:r w:rsidRPr="003353CE">
        <w:rPr>
          <w:rFonts w:ascii="Arial" w:hAnsi="Arial" w:cs="Arial"/>
          <w:spacing w:val="40"/>
          <w:lang w:val="mk-MK"/>
        </w:rPr>
        <w:t xml:space="preserve"> </w:t>
      </w:r>
      <w:r w:rsidRPr="003353CE">
        <w:rPr>
          <w:rFonts w:ascii="Arial" w:hAnsi="Arial" w:cs="Arial"/>
          <w:lang w:val="mk-MK"/>
        </w:rPr>
        <w:t>собирање</w:t>
      </w:r>
      <w:r w:rsidRPr="003353CE">
        <w:rPr>
          <w:rFonts w:ascii="Arial" w:hAnsi="Arial" w:cs="Arial"/>
          <w:spacing w:val="40"/>
          <w:lang w:val="mk-MK"/>
        </w:rPr>
        <w:t xml:space="preserve"> </w:t>
      </w:r>
      <w:r w:rsidRPr="003353CE">
        <w:rPr>
          <w:rFonts w:ascii="Arial" w:hAnsi="Arial" w:cs="Arial"/>
          <w:lang w:val="mk-MK"/>
        </w:rPr>
        <w:t>на</w:t>
      </w:r>
      <w:r w:rsidRPr="003353CE">
        <w:rPr>
          <w:rFonts w:ascii="Arial" w:hAnsi="Arial" w:cs="Arial"/>
          <w:spacing w:val="40"/>
          <w:lang w:val="mk-MK"/>
        </w:rPr>
        <w:t xml:space="preserve"> </w:t>
      </w:r>
      <w:r w:rsidRPr="003353CE">
        <w:rPr>
          <w:rFonts w:ascii="Arial" w:hAnsi="Arial" w:cs="Arial"/>
          <w:lang w:val="mk-MK"/>
        </w:rPr>
        <w:t>отпад</w:t>
      </w:r>
      <w:r w:rsidRPr="003353CE">
        <w:rPr>
          <w:rFonts w:ascii="Arial" w:hAnsi="Arial" w:cs="Arial"/>
          <w:spacing w:val="40"/>
          <w:lang w:val="mk-MK"/>
        </w:rPr>
        <w:t xml:space="preserve"> </w:t>
      </w:r>
      <w:r w:rsidRPr="003353CE">
        <w:rPr>
          <w:rFonts w:ascii="Arial" w:hAnsi="Arial" w:cs="Arial"/>
          <w:lang w:val="mk-MK"/>
        </w:rPr>
        <w:t>во</w:t>
      </w:r>
      <w:r w:rsidRPr="003353CE">
        <w:rPr>
          <w:rFonts w:ascii="Arial" w:hAnsi="Arial" w:cs="Arial"/>
          <w:spacing w:val="40"/>
          <w:lang w:val="mk-MK"/>
        </w:rPr>
        <w:t xml:space="preserve"> </w:t>
      </w:r>
      <w:r w:rsidRPr="003353CE">
        <w:rPr>
          <w:rFonts w:ascii="Arial" w:hAnsi="Arial" w:cs="Arial"/>
          <w:lang w:val="mk-MK"/>
        </w:rPr>
        <w:t>општина</w:t>
      </w:r>
      <w:r w:rsidRPr="003353CE">
        <w:rPr>
          <w:rFonts w:ascii="Arial" w:hAnsi="Arial" w:cs="Arial"/>
          <w:spacing w:val="40"/>
          <w:lang w:val="mk-MK"/>
        </w:rPr>
        <w:t xml:space="preserve"> </w:t>
      </w:r>
      <w:r w:rsidRPr="003353CE">
        <w:rPr>
          <w:rFonts w:ascii="Arial" w:hAnsi="Arial" w:cs="Arial"/>
          <w:lang w:val="mk-MK"/>
        </w:rPr>
        <w:t>Струмица,</w:t>
      </w:r>
      <w:r w:rsidRPr="003353CE">
        <w:rPr>
          <w:rFonts w:ascii="Arial" w:hAnsi="Arial" w:cs="Arial"/>
          <w:spacing w:val="40"/>
          <w:lang w:val="mk-MK"/>
        </w:rPr>
        <w:t xml:space="preserve"> </w:t>
      </w:r>
      <w:r w:rsidRPr="003353CE">
        <w:rPr>
          <w:rFonts w:ascii="Arial" w:hAnsi="Arial" w:cs="Arial"/>
          <w:lang w:val="mk-MK"/>
        </w:rPr>
        <w:t>се</w:t>
      </w:r>
      <w:r w:rsidRPr="003353CE">
        <w:rPr>
          <w:rFonts w:ascii="Arial" w:hAnsi="Arial" w:cs="Arial"/>
          <w:spacing w:val="40"/>
          <w:lang w:val="mk-MK"/>
        </w:rPr>
        <w:t xml:space="preserve"> </w:t>
      </w:r>
      <w:r w:rsidRPr="003353CE">
        <w:rPr>
          <w:rFonts w:ascii="Arial" w:hAnsi="Arial" w:cs="Arial"/>
          <w:lang w:val="mk-MK"/>
        </w:rPr>
        <w:t>врши</w:t>
      </w:r>
      <w:r w:rsidRPr="003353CE">
        <w:rPr>
          <w:rFonts w:ascii="Arial" w:hAnsi="Arial" w:cs="Arial"/>
          <w:spacing w:val="40"/>
          <w:lang w:val="mk-MK"/>
        </w:rPr>
        <w:t xml:space="preserve"> </w:t>
      </w:r>
      <w:r w:rsidRPr="003353CE">
        <w:rPr>
          <w:rFonts w:ascii="Arial" w:hAnsi="Arial" w:cs="Arial"/>
          <w:lang w:val="mk-MK"/>
        </w:rPr>
        <w:t>во</w:t>
      </w:r>
      <w:r w:rsidRPr="003353CE">
        <w:rPr>
          <w:rFonts w:ascii="Arial" w:hAnsi="Arial" w:cs="Arial"/>
          <w:spacing w:val="40"/>
          <w:lang w:val="mk-MK"/>
        </w:rPr>
        <w:t xml:space="preserve"> </w:t>
      </w:r>
      <w:r w:rsidRPr="003353CE">
        <w:rPr>
          <w:rFonts w:ascii="Arial" w:hAnsi="Arial" w:cs="Arial"/>
          <w:lang w:val="mk-MK"/>
        </w:rPr>
        <w:t>следниве</w:t>
      </w:r>
      <w:r w:rsidRPr="003353CE">
        <w:rPr>
          <w:rFonts w:ascii="Arial" w:hAnsi="Arial" w:cs="Arial"/>
          <w:spacing w:val="40"/>
          <w:lang w:val="mk-MK"/>
        </w:rPr>
        <w:t xml:space="preserve"> </w:t>
      </w:r>
      <w:r w:rsidRPr="003353CE">
        <w:rPr>
          <w:rFonts w:ascii="Arial" w:hAnsi="Arial" w:cs="Arial"/>
          <w:lang w:val="mk-MK"/>
        </w:rPr>
        <w:t>населени места:</w:t>
      </w:r>
    </w:p>
    <w:p w14:paraId="1F1F9B48" w14:textId="77777777" w:rsidR="004750ED" w:rsidRPr="003353CE" w:rsidRDefault="004750ED" w:rsidP="004750ED">
      <w:pPr>
        <w:pStyle w:val="BodyText"/>
        <w:spacing w:before="180" w:line="302" w:lineRule="auto"/>
        <w:ind w:left="220" w:right="708"/>
        <w:rPr>
          <w:rFonts w:ascii="Arial" w:hAnsi="Arial" w:cs="Arial"/>
          <w:lang w:val="mk-MK"/>
        </w:rPr>
      </w:pPr>
    </w:p>
    <w:p w14:paraId="289E71E0" w14:textId="5E0D463C" w:rsidR="00396BE1" w:rsidRDefault="00C865CC" w:rsidP="00396BE1">
      <w:pPr>
        <w:pStyle w:val="BodyText"/>
        <w:rPr>
          <w:rFonts w:ascii="Arial" w:hAnsi="Arial" w:cs="Arial"/>
          <w:sz w:val="20"/>
          <w:szCs w:val="20"/>
          <w:lang w:val="mk-MK"/>
        </w:rPr>
      </w:pPr>
      <w:r w:rsidRPr="00436D2F">
        <w:rPr>
          <w:rFonts w:ascii="Arial" w:hAnsi="Arial" w:cs="Arial"/>
          <w:sz w:val="20"/>
          <w:szCs w:val="20"/>
          <w:lang w:val="mk-MK"/>
        </w:rPr>
        <w:t xml:space="preserve">Табела 29. </w:t>
      </w:r>
      <w:r w:rsidR="00EA2CCE" w:rsidRPr="00436D2F">
        <w:rPr>
          <w:rFonts w:ascii="Arial" w:hAnsi="Arial" w:cs="Arial"/>
          <w:sz w:val="20"/>
          <w:szCs w:val="20"/>
          <w:lang w:val="mk-MK"/>
        </w:rPr>
        <w:t>Преглед на места каде се врши организирано собирање отпад</w:t>
      </w:r>
    </w:p>
    <w:p w14:paraId="5D832618" w14:textId="77777777" w:rsidR="004750ED" w:rsidRPr="00436D2F" w:rsidRDefault="004750ED" w:rsidP="00396BE1">
      <w:pPr>
        <w:pStyle w:val="BodyText"/>
        <w:rPr>
          <w:rFonts w:ascii="Arial" w:hAnsi="Arial" w:cs="Arial"/>
          <w:sz w:val="20"/>
          <w:szCs w:val="20"/>
          <w:lang w:val="mk-MK"/>
        </w:rPr>
      </w:pPr>
    </w:p>
    <w:tbl>
      <w:tblPr>
        <w:tblStyle w:val="ListTable7Colorful-Accent3"/>
        <w:tblW w:w="0" w:type="auto"/>
        <w:jc w:val="center"/>
        <w:tblLook w:val="04A0" w:firstRow="1" w:lastRow="0" w:firstColumn="1" w:lastColumn="0" w:noHBand="0" w:noVBand="1"/>
      </w:tblPr>
      <w:tblGrid>
        <w:gridCol w:w="3956"/>
        <w:gridCol w:w="3956"/>
      </w:tblGrid>
      <w:tr w:rsidR="00396BE1" w:rsidRPr="00EA2CCE" w14:paraId="0897ADF8" w14:textId="77777777" w:rsidTr="009611CD">
        <w:trPr>
          <w:cnfStyle w:val="100000000000" w:firstRow="1" w:lastRow="0" w:firstColumn="0" w:lastColumn="0" w:oddVBand="0" w:evenVBand="0" w:oddHBand="0" w:evenHBand="0" w:firstRowFirstColumn="0" w:firstRowLastColumn="0" w:lastRowFirstColumn="0" w:lastRowLastColumn="0"/>
          <w:trHeight w:val="264"/>
          <w:jc w:val="center"/>
        </w:trPr>
        <w:tc>
          <w:tcPr>
            <w:cnfStyle w:val="001000000100" w:firstRow="0" w:lastRow="0" w:firstColumn="1" w:lastColumn="0" w:oddVBand="0" w:evenVBand="0" w:oddHBand="0" w:evenHBand="0" w:firstRowFirstColumn="1" w:firstRowLastColumn="0" w:lastRowFirstColumn="0" w:lastRowLastColumn="0"/>
            <w:tcW w:w="3956" w:type="dxa"/>
          </w:tcPr>
          <w:p w14:paraId="618378F6" w14:textId="77777777" w:rsidR="00396BE1" w:rsidRPr="00EA2CCE" w:rsidRDefault="00396BE1" w:rsidP="009611CD">
            <w:pPr>
              <w:pStyle w:val="BodyText"/>
              <w:jc w:val="center"/>
              <w:rPr>
                <w:rFonts w:ascii="Arial" w:hAnsi="Arial" w:cs="Arial"/>
                <w:b/>
                <w:color w:val="003399"/>
                <w:sz w:val="22"/>
                <w:szCs w:val="22"/>
                <w:lang w:val="mk-MK"/>
              </w:rPr>
            </w:pPr>
            <w:r w:rsidRPr="00EA2CCE">
              <w:rPr>
                <w:rFonts w:ascii="Arial" w:hAnsi="Arial" w:cs="Arial"/>
                <w:b/>
                <w:color w:val="003399"/>
                <w:sz w:val="22"/>
                <w:szCs w:val="22"/>
                <w:lang w:val="mk-MK"/>
              </w:rPr>
              <w:t>Населено место</w:t>
            </w:r>
          </w:p>
        </w:tc>
        <w:tc>
          <w:tcPr>
            <w:tcW w:w="3956" w:type="dxa"/>
          </w:tcPr>
          <w:p w14:paraId="0BC4665D" w14:textId="77777777" w:rsidR="00396BE1" w:rsidRPr="00EA2CCE" w:rsidRDefault="00396BE1" w:rsidP="009611CD">
            <w:pPr>
              <w:pStyle w:val="BodyText"/>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3399"/>
                <w:sz w:val="22"/>
                <w:szCs w:val="22"/>
                <w:lang w:val="mk-MK"/>
              </w:rPr>
            </w:pPr>
            <w:r w:rsidRPr="00EA2CCE">
              <w:rPr>
                <w:rFonts w:ascii="Arial" w:hAnsi="Arial" w:cs="Arial"/>
                <w:b/>
                <w:color w:val="003399"/>
                <w:sz w:val="22"/>
                <w:szCs w:val="22"/>
                <w:lang w:val="mk-MK"/>
              </w:rPr>
              <w:t>Домаќинства</w:t>
            </w:r>
          </w:p>
        </w:tc>
      </w:tr>
      <w:tr w:rsidR="00396BE1" w:rsidRPr="00EA2CCE" w14:paraId="30BB40FD" w14:textId="77777777" w:rsidTr="009611CD">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3956" w:type="dxa"/>
          </w:tcPr>
          <w:p w14:paraId="3DF9AEB4" w14:textId="77777777" w:rsidR="00396BE1" w:rsidRPr="00EA2CCE" w:rsidRDefault="00396BE1" w:rsidP="009611CD">
            <w:pPr>
              <w:pStyle w:val="BodyText"/>
              <w:jc w:val="center"/>
              <w:rPr>
                <w:rFonts w:ascii="Arial" w:hAnsi="Arial" w:cs="Arial"/>
                <w:b/>
                <w:color w:val="003399"/>
                <w:sz w:val="22"/>
                <w:szCs w:val="22"/>
                <w:lang w:val="mk-MK"/>
              </w:rPr>
            </w:pPr>
            <w:r w:rsidRPr="00EA2CCE">
              <w:rPr>
                <w:rFonts w:ascii="Arial" w:hAnsi="Arial" w:cs="Arial"/>
                <w:b/>
                <w:color w:val="003399"/>
                <w:sz w:val="22"/>
                <w:szCs w:val="22"/>
                <w:lang w:val="mk-MK"/>
              </w:rPr>
              <w:t>Баница</w:t>
            </w:r>
          </w:p>
        </w:tc>
        <w:tc>
          <w:tcPr>
            <w:tcW w:w="3956" w:type="dxa"/>
          </w:tcPr>
          <w:p w14:paraId="2EAFFE4B" w14:textId="77777777" w:rsidR="00396BE1" w:rsidRPr="00EA2CCE" w:rsidRDefault="00396BE1" w:rsidP="009611CD">
            <w:pPr>
              <w:pStyle w:val="BodyText"/>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3399"/>
                <w:sz w:val="22"/>
                <w:szCs w:val="22"/>
                <w:lang w:val="mk-MK"/>
              </w:rPr>
            </w:pPr>
            <w:r w:rsidRPr="00EA2CCE">
              <w:rPr>
                <w:rFonts w:ascii="Arial" w:hAnsi="Arial" w:cs="Arial"/>
                <w:color w:val="003399"/>
                <w:sz w:val="22"/>
                <w:szCs w:val="22"/>
                <w:lang w:val="mk-MK"/>
              </w:rPr>
              <w:t>228</w:t>
            </w:r>
          </w:p>
        </w:tc>
      </w:tr>
      <w:tr w:rsidR="00396BE1" w:rsidRPr="00EA2CCE" w14:paraId="16E7C0FF" w14:textId="77777777" w:rsidTr="009611CD">
        <w:trPr>
          <w:trHeight w:val="282"/>
          <w:jc w:val="center"/>
        </w:trPr>
        <w:tc>
          <w:tcPr>
            <w:cnfStyle w:val="001000000000" w:firstRow="0" w:lastRow="0" w:firstColumn="1" w:lastColumn="0" w:oddVBand="0" w:evenVBand="0" w:oddHBand="0" w:evenHBand="0" w:firstRowFirstColumn="0" w:firstRowLastColumn="0" w:lastRowFirstColumn="0" w:lastRowLastColumn="0"/>
            <w:tcW w:w="3956" w:type="dxa"/>
          </w:tcPr>
          <w:p w14:paraId="1AB8F72A" w14:textId="77777777" w:rsidR="00396BE1" w:rsidRPr="00EA2CCE" w:rsidRDefault="00396BE1" w:rsidP="009611CD">
            <w:pPr>
              <w:pStyle w:val="BodyText"/>
              <w:jc w:val="center"/>
              <w:rPr>
                <w:rFonts w:ascii="Arial" w:hAnsi="Arial" w:cs="Arial"/>
                <w:b/>
                <w:color w:val="003399"/>
                <w:sz w:val="22"/>
                <w:szCs w:val="22"/>
                <w:lang w:val="mk-MK"/>
              </w:rPr>
            </w:pPr>
            <w:r w:rsidRPr="00EA2CCE">
              <w:rPr>
                <w:rFonts w:ascii="Arial" w:hAnsi="Arial" w:cs="Arial"/>
                <w:b/>
                <w:color w:val="003399"/>
                <w:sz w:val="22"/>
                <w:szCs w:val="22"/>
                <w:lang w:val="mk-MK"/>
              </w:rPr>
              <w:t>Водоча</w:t>
            </w:r>
          </w:p>
        </w:tc>
        <w:tc>
          <w:tcPr>
            <w:tcW w:w="3956" w:type="dxa"/>
          </w:tcPr>
          <w:p w14:paraId="44EEC426" w14:textId="77777777" w:rsidR="00396BE1" w:rsidRPr="00EA2CCE" w:rsidRDefault="00396BE1" w:rsidP="009611CD">
            <w:pPr>
              <w:pStyle w:val="BodyTex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3399"/>
                <w:sz w:val="22"/>
                <w:szCs w:val="22"/>
                <w:lang w:val="mk-MK"/>
              </w:rPr>
            </w:pPr>
            <w:r w:rsidRPr="00EA2CCE">
              <w:rPr>
                <w:rFonts w:ascii="Arial" w:hAnsi="Arial" w:cs="Arial"/>
                <w:color w:val="003399"/>
                <w:sz w:val="22"/>
                <w:szCs w:val="22"/>
                <w:lang w:val="mk-MK"/>
              </w:rPr>
              <w:t>68</w:t>
            </w:r>
          </w:p>
        </w:tc>
      </w:tr>
      <w:tr w:rsidR="00396BE1" w:rsidRPr="00EA2CCE" w14:paraId="42C98579" w14:textId="77777777" w:rsidTr="009611CD">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3956" w:type="dxa"/>
          </w:tcPr>
          <w:p w14:paraId="53E3AC49" w14:textId="77777777" w:rsidR="00396BE1" w:rsidRPr="00EA2CCE" w:rsidRDefault="00396BE1" w:rsidP="009611CD">
            <w:pPr>
              <w:pStyle w:val="BodyText"/>
              <w:jc w:val="center"/>
              <w:rPr>
                <w:rFonts w:ascii="Arial" w:hAnsi="Arial" w:cs="Arial"/>
                <w:b/>
                <w:color w:val="003399"/>
                <w:sz w:val="22"/>
                <w:szCs w:val="22"/>
                <w:lang w:val="mk-MK"/>
              </w:rPr>
            </w:pPr>
            <w:r w:rsidRPr="00EA2CCE">
              <w:rPr>
                <w:rFonts w:ascii="Arial" w:hAnsi="Arial" w:cs="Arial"/>
                <w:b/>
                <w:color w:val="003399"/>
                <w:sz w:val="22"/>
                <w:szCs w:val="22"/>
                <w:lang w:val="mk-MK"/>
              </w:rPr>
              <w:t>Вељуса</w:t>
            </w:r>
          </w:p>
        </w:tc>
        <w:tc>
          <w:tcPr>
            <w:tcW w:w="3956" w:type="dxa"/>
          </w:tcPr>
          <w:p w14:paraId="60554874" w14:textId="77777777" w:rsidR="00396BE1" w:rsidRPr="00EA2CCE" w:rsidRDefault="00396BE1" w:rsidP="009611CD">
            <w:pPr>
              <w:pStyle w:val="BodyText"/>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3399"/>
                <w:sz w:val="22"/>
                <w:szCs w:val="22"/>
                <w:lang w:val="mk-MK"/>
              </w:rPr>
            </w:pPr>
            <w:r w:rsidRPr="00EA2CCE">
              <w:rPr>
                <w:rFonts w:ascii="Arial" w:hAnsi="Arial" w:cs="Arial"/>
                <w:color w:val="003399"/>
                <w:sz w:val="22"/>
                <w:szCs w:val="22"/>
                <w:lang w:val="mk-MK"/>
              </w:rPr>
              <w:t>265</w:t>
            </w:r>
          </w:p>
        </w:tc>
      </w:tr>
      <w:tr w:rsidR="00396BE1" w:rsidRPr="00EA2CCE" w14:paraId="68595223" w14:textId="77777777" w:rsidTr="009611CD">
        <w:trPr>
          <w:trHeight w:val="264"/>
          <w:jc w:val="center"/>
        </w:trPr>
        <w:tc>
          <w:tcPr>
            <w:cnfStyle w:val="001000000000" w:firstRow="0" w:lastRow="0" w:firstColumn="1" w:lastColumn="0" w:oddVBand="0" w:evenVBand="0" w:oddHBand="0" w:evenHBand="0" w:firstRowFirstColumn="0" w:firstRowLastColumn="0" w:lastRowFirstColumn="0" w:lastRowLastColumn="0"/>
            <w:tcW w:w="3956" w:type="dxa"/>
          </w:tcPr>
          <w:p w14:paraId="48124C0C" w14:textId="77777777" w:rsidR="00396BE1" w:rsidRPr="00EA2CCE" w:rsidRDefault="00396BE1" w:rsidP="009611CD">
            <w:pPr>
              <w:pStyle w:val="BodyText"/>
              <w:jc w:val="center"/>
              <w:rPr>
                <w:rFonts w:ascii="Arial" w:hAnsi="Arial" w:cs="Arial"/>
                <w:b/>
                <w:color w:val="003399"/>
                <w:sz w:val="22"/>
                <w:szCs w:val="22"/>
                <w:lang w:val="mk-MK"/>
              </w:rPr>
            </w:pPr>
            <w:r w:rsidRPr="00EA2CCE">
              <w:rPr>
                <w:rFonts w:ascii="Arial" w:hAnsi="Arial" w:cs="Arial"/>
                <w:b/>
                <w:color w:val="003399"/>
                <w:sz w:val="22"/>
                <w:szCs w:val="22"/>
                <w:lang w:val="mk-MK"/>
              </w:rPr>
              <w:t>Добрејци</w:t>
            </w:r>
          </w:p>
        </w:tc>
        <w:tc>
          <w:tcPr>
            <w:tcW w:w="3956" w:type="dxa"/>
          </w:tcPr>
          <w:p w14:paraId="00FC4114" w14:textId="77777777" w:rsidR="00396BE1" w:rsidRPr="00EA2CCE" w:rsidRDefault="00396BE1" w:rsidP="009611CD">
            <w:pPr>
              <w:pStyle w:val="BodyTex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3399"/>
                <w:sz w:val="22"/>
                <w:szCs w:val="22"/>
                <w:lang w:val="mk-MK"/>
              </w:rPr>
            </w:pPr>
            <w:r w:rsidRPr="00EA2CCE">
              <w:rPr>
                <w:rFonts w:ascii="Arial" w:hAnsi="Arial" w:cs="Arial"/>
                <w:color w:val="003399"/>
                <w:sz w:val="22"/>
                <w:szCs w:val="22"/>
                <w:lang w:val="mk-MK"/>
              </w:rPr>
              <w:t>355</w:t>
            </w:r>
          </w:p>
        </w:tc>
      </w:tr>
      <w:tr w:rsidR="00396BE1" w:rsidRPr="00EA2CCE" w14:paraId="33140D04" w14:textId="77777777" w:rsidTr="009611CD">
        <w:trPr>
          <w:cnfStyle w:val="000000100000" w:firstRow="0" w:lastRow="0" w:firstColumn="0" w:lastColumn="0" w:oddVBand="0" w:evenVBand="0" w:oddHBand="1" w:evenHBand="0" w:firstRowFirstColumn="0" w:firstRowLastColumn="0" w:lastRowFirstColumn="0" w:lastRowLastColumn="0"/>
          <w:trHeight w:val="282"/>
          <w:jc w:val="center"/>
        </w:trPr>
        <w:tc>
          <w:tcPr>
            <w:cnfStyle w:val="001000000000" w:firstRow="0" w:lastRow="0" w:firstColumn="1" w:lastColumn="0" w:oddVBand="0" w:evenVBand="0" w:oddHBand="0" w:evenHBand="0" w:firstRowFirstColumn="0" w:firstRowLastColumn="0" w:lastRowFirstColumn="0" w:lastRowLastColumn="0"/>
            <w:tcW w:w="3956" w:type="dxa"/>
          </w:tcPr>
          <w:p w14:paraId="45B0F98F" w14:textId="77777777" w:rsidR="00396BE1" w:rsidRPr="00EA2CCE" w:rsidRDefault="00396BE1" w:rsidP="009611CD">
            <w:pPr>
              <w:pStyle w:val="BodyText"/>
              <w:jc w:val="center"/>
              <w:rPr>
                <w:rFonts w:ascii="Arial" w:hAnsi="Arial" w:cs="Arial"/>
                <w:b/>
                <w:color w:val="003399"/>
                <w:sz w:val="22"/>
                <w:szCs w:val="22"/>
                <w:lang w:val="mk-MK"/>
              </w:rPr>
            </w:pPr>
            <w:r w:rsidRPr="00EA2CCE">
              <w:rPr>
                <w:rFonts w:ascii="Arial" w:hAnsi="Arial" w:cs="Arial"/>
                <w:b/>
                <w:color w:val="003399"/>
                <w:sz w:val="22"/>
                <w:szCs w:val="22"/>
                <w:lang w:val="mk-MK"/>
              </w:rPr>
              <w:t>Просениково</w:t>
            </w:r>
          </w:p>
        </w:tc>
        <w:tc>
          <w:tcPr>
            <w:tcW w:w="3956" w:type="dxa"/>
          </w:tcPr>
          <w:p w14:paraId="3162B705" w14:textId="77777777" w:rsidR="00396BE1" w:rsidRPr="00EA2CCE" w:rsidRDefault="00396BE1" w:rsidP="009611CD">
            <w:pPr>
              <w:pStyle w:val="BodyText"/>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3399"/>
                <w:sz w:val="22"/>
                <w:szCs w:val="22"/>
                <w:lang w:val="mk-MK"/>
              </w:rPr>
            </w:pPr>
            <w:r w:rsidRPr="00EA2CCE">
              <w:rPr>
                <w:rFonts w:ascii="Arial" w:hAnsi="Arial" w:cs="Arial"/>
                <w:color w:val="003399"/>
                <w:sz w:val="22"/>
                <w:szCs w:val="22"/>
                <w:lang w:val="mk-MK"/>
              </w:rPr>
              <w:t>296</w:t>
            </w:r>
          </w:p>
        </w:tc>
      </w:tr>
      <w:tr w:rsidR="00396BE1" w:rsidRPr="00EA2CCE" w14:paraId="1BC4EE34" w14:textId="77777777" w:rsidTr="009611CD">
        <w:trPr>
          <w:trHeight w:val="264"/>
          <w:jc w:val="center"/>
        </w:trPr>
        <w:tc>
          <w:tcPr>
            <w:cnfStyle w:val="001000000000" w:firstRow="0" w:lastRow="0" w:firstColumn="1" w:lastColumn="0" w:oddVBand="0" w:evenVBand="0" w:oddHBand="0" w:evenHBand="0" w:firstRowFirstColumn="0" w:firstRowLastColumn="0" w:lastRowFirstColumn="0" w:lastRowLastColumn="0"/>
            <w:tcW w:w="3956" w:type="dxa"/>
          </w:tcPr>
          <w:p w14:paraId="23440FE5" w14:textId="77777777" w:rsidR="00396BE1" w:rsidRPr="00EA2CCE" w:rsidRDefault="00396BE1" w:rsidP="009611CD">
            <w:pPr>
              <w:pStyle w:val="BodyText"/>
              <w:jc w:val="center"/>
              <w:rPr>
                <w:rFonts w:ascii="Arial" w:hAnsi="Arial" w:cs="Arial"/>
                <w:b/>
                <w:color w:val="003399"/>
                <w:sz w:val="22"/>
                <w:szCs w:val="22"/>
                <w:lang w:val="mk-MK"/>
              </w:rPr>
            </w:pPr>
            <w:r w:rsidRPr="00EA2CCE">
              <w:rPr>
                <w:rFonts w:ascii="Arial" w:hAnsi="Arial" w:cs="Arial"/>
                <w:b/>
                <w:color w:val="003399"/>
                <w:sz w:val="22"/>
                <w:szCs w:val="22"/>
                <w:lang w:val="mk-MK"/>
              </w:rPr>
              <w:t>Дабиље</w:t>
            </w:r>
          </w:p>
        </w:tc>
        <w:tc>
          <w:tcPr>
            <w:tcW w:w="3956" w:type="dxa"/>
          </w:tcPr>
          <w:p w14:paraId="05229BF0" w14:textId="77777777" w:rsidR="00396BE1" w:rsidRPr="00EA2CCE" w:rsidRDefault="00396BE1" w:rsidP="009611CD">
            <w:pPr>
              <w:pStyle w:val="BodyTex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3399"/>
                <w:sz w:val="22"/>
                <w:szCs w:val="22"/>
                <w:lang w:val="mk-MK"/>
              </w:rPr>
            </w:pPr>
            <w:r w:rsidRPr="00EA2CCE">
              <w:rPr>
                <w:rFonts w:ascii="Arial" w:hAnsi="Arial" w:cs="Arial"/>
                <w:color w:val="003399"/>
                <w:sz w:val="22"/>
                <w:szCs w:val="22"/>
                <w:lang w:val="mk-MK"/>
              </w:rPr>
              <w:t>423</w:t>
            </w:r>
          </w:p>
        </w:tc>
      </w:tr>
      <w:tr w:rsidR="00396BE1" w:rsidRPr="00EA2CCE" w14:paraId="0A94FCE7" w14:textId="77777777" w:rsidTr="009611CD">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3956" w:type="dxa"/>
          </w:tcPr>
          <w:p w14:paraId="6CF2F437" w14:textId="77777777" w:rsidR="00396BE1" w:rsidRPr="00EA2CCE" w:rsidRDefault="00396BE1" w:rsidP="009611CD">
            <w:pPr>
              <w:pStyle w:val="BodyText"/>
              <w:jc w:val="center"/>
              <w:rPr>
                <w:rFonts w:ascii="Arial" w:hAnsi="Arial" w:cs="Arial"/>
                <w:b/>
                <w:color w:val="003399"/>
                <w:sz w:val="22"/>
                <w:szCs w:val="22"/>
                <w:lang w:val="mk-MK"/>
              </w:rPr>
            </w:pPr>
            <w:r w:rsidRPr="00EA2CCE">
              <w:rPr>
                <w:rFonts w:ascii="Arial" w:hAnsi="Arial" w:cs="Arial"/>
                <w:b/>
                <w:color w:val="003399"/>
                <w:sz w:val="22"/>
                <w:szCs w:val="22"/>
                <w:lang w:val="mk-MK"/>
              </w:rPr>
              <w:t>Г.Балдовци</w:t>
            </w:r>
          </w:p>
        </w:tc>
        <w:tc>
          <w:tcPr>
            <w:tcW w:w="3956" w:type="dxa"/>
          </w:tcPr>
          <w:p w14:paraId="3F8FCC14" w14:textId="77777777" w:rsidR="00396BE1" w:rsidRPr="00EA2CCE" w:rsidRDefault="00396BE1" w:rsidP="009611CD">
            <w:pPr>
              <w:pStyle w:val="BodyText"/>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3399"/>
                <w:sz w:val="22"/>
                <w:szCs w:val="22"/>
                <w:lang w:val="mk-MK"/>
              </w:rPr>
            </w:pPr>
            <w:r w:rsidRPr="00EA2CCE">
              <w:rPr>
                <w:rFonts w:ascii="Arial" w:hAnsi="Arial" w:cs="Arial"/>
                <w:color w:val="003399"/>
                <w:sz w:val="22"/>
                <w:szCs w:val="22"/>
                <w:lang w:val="mk-MK"/>
              </w:rPr>
              <w:t>172</w:t>
            </w:r>
          </w:p>
        </w:tc>
      </w:tr>
      <w:tr w:rsidR="00396BE1" w:rsidRPr="00EA2CCE" w14:paraId="0AD4B238" w14:textId="77777777" w:rsidTr="009611CD">
        <w:trPr>
          <w:trHeight w:val="282"/>
          <w:jc w:val="center"/>
        </w:trPr>
        <w:tc>
          <w:tcPr>
            <w:cnfStyle w:val="001000000000" w:firstRow="0" w:lastRow="0" w:firstColumn="1" w:lastColumn="0" w:oddVBand="0" w:evenVBand="0" w:oddHBand="0" w:evenHBand="0" w:firstRowFirstColumn="0" w:firstRowLastColumn="0" w:lastRowFirstColumn="0" w:lastRowLastColumn="0"/>
            <w:tcW w:w="3956" w:type="dxa"/>
          </w:tcPr>
          <w:p w14:paraId="10B6D109" w14:textId="77777777" w:rsidR="00396BE1" w:rsidRPr="00EA2CCE" w:rsidRDefault="00396BE1" w:rsidP="009611CD">
            <w:pPr>
              <w:pStyle w:val="BodyText"/>
              <w:jc w:val="center"/>
              <w:rPr>
                <w:rFonts w:ascii="Arial" w:hAnsi="Arial" w:cs="Arial"/>
                <w:b/>
                <w:color w:val="003399"/>
                <w:sz w:val="22"/>
                <w:szCs w:val="22"/>
                <w:lang w:val="mk-MK"/>
              </w:rPr>
            </w:pPr>
            <w:r w:rsidRPr="00EA2CCE">
              <w:rPr>
                <w:rFonts w:ascii="Arial" w:hAnsi="Arial" w:cs="Arial"/>
                <w:b/>
                <w:color w:val="003399"/>
                <w:sz w:val="22"/>
                <w:szCs w:val="22"/>
                <w:lang w:val="mk-MK"/>
              </w:rPr>
              <w:t>Куклиш</w:t>
            </w:r>
          </w:p>
        </w:tc>
        <w:tc>
          <w:tcPr>
            <w:tcW w:w="3956" w:type="dxa"/>
          </w:tcPr>
          <w:p w14:paraId="507DF2B4" w14:textId="77777777" w:rsidR="00396BE1" w:rsidRPr="00EA2CCE" w:rsidRDefault="00396BE1" w:rsidP="009611CD">
            <w:pPr>
              <w:pStyle w:val="BodyTex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3399"/>
                <w:sz w:val="22"/>
                <w:szCs w:val="22"/>
                <w:lang w:val="mk-MK"/>
              </w:rPr>
            </w:pPr>
            <w:r w:rsidRPr="00EA2CCE">
              <w:rPr>
                <w:rFonts w:ascii="Arial" w:hAnsi="Arial" w:cs="Arial"/>
                <w:color w:val="003399"/>
                <w:sz w:val="22"/>
                <w:szCs w:val="22"/>
                <w:lang w:val="mk-MK"/>
              </w:rPr>
              <w:t>516</w:t>
            </w:r>
          </w:p>
        </w:tc>
      </w:tr>
      <w:tr w:rsidR="00396BE1" w:rsidRPr="00EA2CCE" w14:paraId="16F9F7F3" w14:textId="77777777" w:rsidTr="009611CD">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3956" w:type="dxa"/>
          </w:tcPr>
          <w:p w14:paraId="1CC5C51E" w14:textId="77777777" w:rsidR="00396BE1" w:rsidRPr="00EA2CCE" w:rsidRDefault="00396BE1" w:rsidP="009611CD">
            <w:pPr>
              <w:pStyle w:val="BodyText"/>
              <w:jc w:val="center"/>
              <w:rPr>
                <w:rFonts w:ascii="Arial" w:hAnsi="Arial" w:cs="Arial"/>
                <w:b/>
                <w:color w:val="003399"/>
                <w:sz w:val="22"/>
                <w:szCs w:val="22"/>
                <w:lang w:val="mk-MK"/>
              </w:rPr>
            </w:pPr>
            <w:r w:rsidRPr="00EA2CCE">
              <w:rPr>
                <w:rFonts w:ascii="Arial" w:hAnsi="Arial" w:cs="Arial"/>
                <w:b/>
                <w:color w:val="003399"/>
                <w:sz w:val="22"/>
                <w:szCs w:val="22"/>
                <w:lang w:val="mk-MK"/>
              </w:rPr>
              <w:t>Свидовица</w:t>
            </w:r>
          </w:p>
        </w:tc>
        <w:tc>
          <w:tcPr>
            <w:tcW w:w="3956" w:type="dxa"/>
          </w:tcPr>
          <w:p w14:paraId="6A27E145" w14:textId="77777777" w:rsidR="00396BE1" w:rsidRPr="00EA2CCE" w:rsidRDefault="00396BE1" w:rsidP="009611CD">
            <w:pPr>
              <w:pStyle w:val="BodyText"/>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3399"/>
                <w:sz w:val="22"/>
                <w:szCs w:val="22"/>
                <w:lang w:val="mk-MK"/>
              </w:rPr>
            </w:pPr>
            <w:r w:rsidRPr="00EA2CCE">
              <w:rPr>
                <w:rFonts w:ascii="Arial" w:hAnsi="Arial" w:cs="Arial"/>
                <w:color w:val="003399"/>
                <w:sz w:val="22"/>
                <w:szCs w:val="22"/>
                <w:lang w:val="mk-MK"/>
              </w:rPr>
              <w:t>82</w:t>
            </w:r>
          </w:p>
        </w:tc>
      </w:tr>
      <w:tr w:rsidR="00396BE1" w:rsidRPr="00EA2CCE" w14:paraId="3B161C4D" w14:textId="77777777" w:rsidTr="009611CD">
        <w:trPr>
          <w:trHeight w:val="264"/>
          <w:jc w:val="center"/>
        </w:trPr>
        <w:tc>
          <w:tcPr>
            <w:cnfStyle w:val="001000000000" w:firstRow="0" w:lastRow="0" w:firstColumn="1" w:lastColumn="0" w:oddVBand="0" w:evenVBand="0" w:oddHBand="0" w:evenHBand="0" w:firstRowFirstColumn="0" w:firstRowLastColumn="0" w:lastRowFirstColumn="0" w:lastRowLastColumn="0"/>
            <w:tcW w:w="3956" w:type="dxa"/>
          </w:tcPr>
          <w:p w14:paraId="0EA9DDA0" w14:textId="77777777" w:rsidR="00396BE1" w:rsidRPr="00EA2CCE" w:rsidRDefault="00396BE1" w:rsidP="009611CD">
            <w:pPr>
              <w:pStyle w:val="BodyText"/>
              <w:jc w:val="center"/>
              <w:rPr>
                <w:rFonts w:ascii="Arial" w:hAnsi="Arial" w:cs="Arial"/>
                <w:b/>
                <w:color w:val="003399"/>
                <w:sz w:val="22"/>
                <w:szCs w:val="22"/>
                <w:lang w:val="mk-MK"/>
              </w:rPr>
            </w:pPr>
            <w:r w:rsidRPr="00EA2CCE">
              <w:rPr>
                <w:rFonts w:ascii="Arial" w:hAnsi="Arial" w:cs="Arial"/>
                <w:b/>
                <w:color w:val="003399"/>
                <w:sz w:val="22"/>
                <w:szCs w:val="22"/>
                <w:lang w:val="mk-MK"/>
              </w:rPr>
              <w:t>Банско</w:t>
            </w:r>
          </w:p>
        </w:tc>
        <w:tc>
          <w:tcPr>
            <w:tcW w:w="3956" w:type="dxa"/>
          </w:tcPr>
          <w:p w14:paraId="25A80D62" w14:textId="77777777" w:rsidR="00396BE1" w:rsidRPr="00EA2CCE" w:rsidRDefault="00396BE1" w:rsidP="009611CD">
            <w:pPr>
              <w:pStyle w:val="BodyTex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3399"/>
                <w:sz w:val="22"/>
                <w:szCs w:val="22"/>
                <w:lang w:val="mk-MK"/>
              </w:rPr>
            </w:pPr>
            <w:r w:rsidRPr="00EA2CCE">
              <w:rPr>
                <w:rFonts w:ascii="Arial" w:hAnsi="Arial" w:cs="Arial"/>
                <w:color w:val="003399"/>
                <w:sz w:val="22"/>
                <w:szCs w:val="22"/>
                <w:lang w:val="mk-MK"/>
              </w:rPr>
              <w:t>459</w:t>
            </w:r>
          </w:p>
        </w:tc>
      </w:tr>
      <w:tr w:rsidR="00396BE1" w:rsidRPr="00EA2CCE" w14:paraId="61EC5899" w14:textId="77777777" w:rsidTr="009611CD">
        <w:trPr>
          <w:cnfStyle w:val="000000100000" w:firstRow="0" w:lastRow="0" w:firstColumn="0" w:lastColumn="0" w:oddVBand="0" w:evenVBand="0" w:oddHBand="1" w:evenHBand="0" w:firstRowFirstColumn="0" w:firstRowLastColumn="0" w:lastRowFirstColumn="0" w:lastRowLastColumn="0"/>
          <w:trHeight w:val="282"/>
          <w:jc w:val="center"/>
        </w:trPr>
        <w:tc>
          <w:tcPr>
            <w:cnfStyle w:val="001000000000" w:firstRow="0" w:lastRow="0" w:firstColumn="1" w:lastColumn="0" w:oddVBand="0" w:evenVBand="0" w:oddHBand="0" w:evenHBand="0" w:firstRowFirstColumn="0" w:firstRowLastColumn="0" w:lastRowFirstColumn="0" w:lastRowLastColumn="0"/>
            <w:tcW w:w="3956" w:type="dxa"/>
          </w:tcPr>
          <w:p w14:paraId="5A489C8C" w14:textId="77777777" w:rsidR="00396BE1" w:rsidRPr="00EA2CCE" w:rsidRDefault="00396BE1" w:rsidP="009611CD">
            <w:pPr>
              <w:pStyle w:val="BodyText"/>
              <w:jc w:val="center"/>
              <w:rPr>
                <w:rFonts w:ascii="Arial" w:hAnsi="Arial" w:cs="Arial"/>
                <w:b/>
                <w:color w:val="003399"/>
                <w:sz w:val="22"/>
                <w:szCs w:val="22"/>
                <w:lang w:val="mk-MK"/>
              </w:rPr>
            </w:pPr>
            <w:r w:rsidRPr="00EA2CCE">
              <w:rPr>
                <w:rFonts w:ascii="Arial" w:hAnsi="Arial" w:cs="Arial"/>
                <w:b/>
                <w:color w:val="003399"/>
                <w:sz w:val="22"/>
                <w:szCs w:val="22"/>
                <w:lang w:val="mk-MK"/>
              </w:rPr>
              <w:t>Муртино</w:t>
            </w:r>
          </w:p>
        </w:tc>
        <w:tc>
          <w:tcPr>
            <w:tcW w:w="3956" w:type="dxa"/>
          </w:tcPr>
          <w:p w14:paraId="2EAA9A40" w14:textId="77777777" w:rsidR="00396BE1" w:rsidRPr="00EA2CCE" w:rsidRDefault="00396BE1" w:rsidP="009611CD">
            <w:pPr>
              <w:pStyle w:val="BodyText"/>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3399"/>
                <w:sz w:val="22"/>
                <w:szCs w:val="22"/>
                <w:lang w:val="mk-MK"/>
              </w:rPr>
            </w:pPr>
            <w:r w:rsidRPr="00EA2CCE">
              <w:rPr>
                <w:rFonts w:ascii="Arial" w:hAnsi="Arial" w:cs="Arial"/>
                <w:color w:val="003399"/>
                <w:sz w:val="22"/>
                <w:szCs w:val="22"/>
                <w:lang w:val="mk-MK"/>
              </w:rPr>
              <w:t>434</w:t>
            </w:r>
          </w:p>
        </w:tc>
      </w:tr>
      <w:tr w:rsidR="00396BE1" w:rsidRPr="00EA2CCE" w14:paraId="5F6E46A9" w14:textId="77777777" w:rsidTr="009611CD">
        <w:trPr>
          <w:trHeight w:val="264"/>
          <w:jc w:val="center"/>
        </w:trPr>
        <w:tc>
          <w:tcPr>
            <w:cnfStyle w:val="001000000000" w:firstRow="0" w:lastRow="0" w:firstColumn="1" w:lastColumn="0" w:oddVBand="0" w:evenVBand="0" w:oddHBand="0" w:evenHBand="0" w:firstRowFirstColumn="0" w:firstRowLastColumn="0" w:lastRowFirstColumn="0" w:lastRowLastColumn="0"/>
            <w:tcW w:w="3956" w:type="dxa"/>
          </w:tcPr>
          <w:p w14:paraId="430FCD22" w14:textId="77777777" w:rsidR="00396BE1" w:rsidRPr="00EA2CCE" w:rsidRDefault="00396BE1" w:rsidP="009611CD">
            <w:pPr>
              <w:pStyle w:val="BodyText"/>
              <w:jc w:val="center"/>
              <w:rPr>
                <w:rFonts w:ascii="Arial" w:hAnsi="Arial" w:cs="Arial"/>
                <w:b/>
                <w:color w:val="003399"/>
                <w:sz w:val="22"/>
                <w:szCs w:val="22"/>
                <w:lang w:val="mk-MK"/>
              </w:rPr>
            </w:pPr>
            <w:r w:rsidRPr="00EA2CCE">
              <w:rPr>
                <w:rFonts w:ascii="Arial" w:hAnsi="Arial" w:cs="Arial"/>
                <w:b/>
                <w:color w:val="003399"/>
                <w:sz w:val="22"/>
                <w:szCs w:val="22"/>
                <w:lang w:val="mk-MK"/>
              </w:rPr>
              <w:t>Габрово</w:t>
            </w:r>
          </w:p>
        </w:tc>
        <w:tc>
          <w:tcPr>
            <w:tcW w:w="3956" w:type="dxa"/>
          </w:tcPr>
          <w:p w14:paraId="503D6C3D" w14:textId="77777777" w:rsidR="00396BE1" w:rsidRPr="00EA2CCE" w:rsidRDefault="00396BE1" w:rsidP="009611CD">
            <w:pPr>
              <w:pStyle w:val="BodyTex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3399"/>
                <w:sz w:val="22"/>
                <w:szCs w:val="22"/>
                <w:lang w:val="mk-MK"/>
              </w:rPr>
            </w:pPr>
            <w:r w:rsidRPr="00EA2CCE">
              <w:rPr>
                <w:rFonts w:ascii="Arial" w:hAnsi="Arial" w:cs="Arial"/>
                <w:color w:val="003399"/>
                <w:sz w:val="22"/>
                <w:szCs w:val="22"/>
                <w:lang w:val="mk-MK"/>
              </w:rPr>
              <w:t>56</w:t>
            </w:r>
          </w:p>
        </w:tc>
      </w:tr>
      <w:tr w:rsidR="00396BE1" w:rsidRPr="00EA2CCE" w14:paraId="4C054FDE" w14:textId="77777777" w:rsidTr="009611CD">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3956" w:type="dxa"/>
          </w:tcPr>
          <w:p w14:paraId="2499ADD1" w14:textId="77777777" w:rsidR="00396BE1" w:rsidRPr="00EA2CCE" w:rsidRDefault="00396BE1" w:rsidP="009611CD">
            <w:pPr>
              <w:pStyle w:val="BodyText"/>
              <w:jc w:val="center"/>
              <w:rPr>
                <w:rFonts w:ascii="Arial" w:hAnsi="Arial" w:cs="Arial"/>
                <w:b/>
                <w:color w:val="003399"/>
                <w:sz w:val="22"/>
                <w:szCs w:val="22"/>
                <w:lang w:val="mk-MK"/>
              </w:rPr>
            </w:pPr>
            <w:r w:rsidRPr="00EA2CCE">
              <w:rPr>
                <w:rFonts w:ascii="Arial" w:hAnsi="Arial" w:cs="Arial"/>
                <w:b/>
                <w:color w:val="003399"/>
                <w:sz w:val="22"/>
                <w:szCs w:val="22"/>
                <w:lang w:val="mk-MK"/>
              </w:rPr>
              <w:t>Костурино</w:t>
            </w:r>
          </w:p>
        </w:tc>
        <w:tc>
          <w:tcPr>
            <w:tcW w:w="3956" w:type="dxa"/>
          </w:tcPr>
          <w:p w14:paraId="36ADFE66" w14:textId="77777777" w:rsidR="00396BE1" w:rsidRPr="00EA2CCE" w:rsidRDefault="00396BE1" w:rsidP="009611CD">
            <w:pPr>
              <w:pStyle w:val="BodyText"/>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3399"/>
                <w:sz w:val="22"/>
                <w:szCs w:val="22"/>
                <w:lang w:val="mk-MK"/>
              </w:rPr>
            </w:pPr>
            <w:r w:rsidRPr="00EA2CCE">
              <w:rPr>
                <w:rFonts w:ascii="Arial" w:hAnsi="Arial" w:cs="Arial"/>
                <w:color w:val="003399"/>
                <w:sz w:val="22"/>
                <w:szCs w:val="22"/>
                <w:lang w:val="mk-MK"/>
              </w:rPr>
              <w:t>260</w:t>
            </w:r>
          </w:p>
        </w:tc>
      </w:tr>
      <w:tr w:rsidR="00396BE1" w:rsidRPr="00EA2CCE" w14:paraId="6F698C59" w14:textId="77777777" w:rsidTr="009611CD">
        <w:trPr>
          <w:trHeight w:val="282"/>
          <w:jc w:val="center"/>
        </w:trPr>
        <w:tc>
          <w:tcPr>
            <w:cnfStyle w:val="001000000000" w:firstRow="0" w:lastRow="0" w:firstColumn="1" w:lastColumn="0" w:oddVBand="0" w:evenVBand="0" w:oddHBand="0" w:evenHBand="0" w:firstRowFirstColumn="0" w:firstRowLastColumn="0" w:lastRowFirstColumn="0" w:lastRowLastColumn="0"/>
            <w:tcW w:w="3956" w:type="dxa"/>
          </w:tcPr>
          <w:p w14:paraId="02D5D610" w14:textId="77777777" w:rsidR="00396BE1" w:rsidRPr="00EA2CCE" w:rsidRDefault="00396BE1" w:rsidP="009611CD">
            <w:pPr>
              <w:pStyle w:val="BodyText"/>
              <w:jc w:val="center"/>
              <w:rPr>
                <w:rFonts w:ascii="Arial" w:hAnsi="Arial" w:cs="Arial"/>
                <w:b/>
                <w:color w:val="003399"/>
                <w:sz w:val="22"/>
                <w:szCs w:val="22"/>
                <w:lang w:val="mk-MK"/>
              </w:rPr>
            </w:pPr>
            <w:r w:rsidRPr="00EA2CCE">
              <w:rPr>
                <w:rFonts w:ascii="Arial" w:hAnsi="Arial" w:cs="Arial"/>
                <w:b/>
                <w:color w:val="003399"/>
                <w:sz w:val="22"/>
                <w:szCs w:val="22"/>
                <w:lang w:val="mk-MK"/>
              </w:rPr>
              <w:t>Раборци</w:t>
            </w:r>
          </w:p>
        </w:tc>
        <w:tc>
          <w:tcPr>
            <w:tcW w:w="3956" w:type="dxa"/>
          </w:tcPr>
          <w:p w14:paraId="6081D231" w14:textId="77777777" w:rsidR="00396BE1" w:rsidRPr="00EA2CCE" w:rsidRDefault="00396BE1" w:rsidP="009611CD">
            <w:pPr>
              <w:pStyle w:val="BodyTex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3399"/>
                <w:sz w:val="22"/>
                <w:szCs w:val="22"/>
                <w:lang w:val="mk-MK"/>
              </w:rPr>
            </w:pPr>
            <w:r w:rsidRPr="00EA2CCE">
              <w:rPr>
                <w:rFonts w:ascii="Arial" w:hAnsi="Arial" w:cs="Arial"/>
                <w:color w:val="003399"/>
                <w:sz w:val="22"/>
                <w:szCs w:val="22"/>
                <w:lang w:val="mk-MK"/>
              </w:rPr>
              <w:t>20</w:t>
            </w:r>
          </w:p>
        </w:tc>
      </w:tr>
      <w:tr w:rsidR="00396BE1" w:rsidRPr="00EA2CCE" w14:paraId="21EB9F75" w14:textId="77777777" w:rsidTr="009611CD">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3956" w:type="dxa"/>
          </w:tcPr>
          <w:p w14:paraId="3F3A2E6A" w14:textId="77777777" w:rsidR="00396BE1" w:rsidRPr="00EA2CCE" w:rsidRDefault="00396BE1" w:rsidP="009611CD">
            <w:pPr>
              <w:pStyle w:val="BodyText"/>
              <w:jc w:val="center"/>
              <w:rPr>
                <w:rFonts w:ascii="Arial" w:hAnsi="Arial" w:cs="Arial"/>
                <w:b/>
                <w:color w:val="003399"/>
                <w:sz w:val="22"/>
                <w:szCs w:val="22"/>
                <w:lang w:val="mk-MK"/>
              </w:rPr>
            </w:pPr>
            <w:r w:rsidRPr="00EA2CCE">
              <w:rPr>
                <w:rFonts w:ascii="Arial" w:hAnsi="Arial" w:cs="Arial"/>
                <w:b/>
                <w:color w:val="003399"/>
                <w:sz w:val="22"/>
                <w:szCs w:val="22"/>
                <w:lang w:val="mk-MK"/>
              </w:rPr>
              <w:lastRenderedPageBreak/>
              <w:t>Сачево</w:t>
            </w:r>
          </w:p>
        </w:tc>
        <w:tc>
          <w:tcPr>
            <w:tcW w:w="3956" w:type="dxa"/>
          </w:tcPr>
          <w:p w14:paraId="36136A8E" w14:textId="77777777" w:rsidR="00396BE1" w:rsidRPr="00EA2CCE" w:rsidRDefault="00396BE1" w:rsidP="009611CD">
            <w:pPr>
              <w:pStyle w:val="BodyText"/>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3399"/>
                <w:sz w:val="22"/>
                <w:szCs w:val="22"/>
                <w:lang w:val="mk-MK"/>
              </w:rPr>
            </w:pPr>
            <w:r w:rsidRPr="00EA2CCE">
              <w:rPr>
                <w:rFonts w:ascii="Arial" w:hAnsi="Arial" w:cs="Arial"/>
                <w:color w:val="003399"/>
                <w:sz w:val="22"/>
                <w:szCs w:val="22"/>
                <w:lang w:val="mk-MK"/>
              </w:rPr>
              <w:t>118</w:t>
            </w:r>
          </w:p>
        </w:tc>
      </w:tr>
      <w:tr w:rsidR="00396BE1" w:rsidRPr="00EA2CCE" w14:paraId="377EF9FC" w14:textId="77777777" w:rsidTr="009611CD">
        <w:trPr>
          <w:trHeight w:val="264"/>
          <w:jc w:val="center"/>
        </w:trPr>
        <w:tc>
          <w:tcPr>
            <w:cnfStyle w:val="001000000000" w:firstRow="0" w:lastRow="0" w:firstColumn="1" w:lastColumn="0" w:oddVBand="0" w:evenVBand="0" w:oddHBand="0" w:evenHBand="0" w:firstRowFirstColumn="0" w:firstRowLastColumn="0" w:lastRowFirstColumn="0" w:lastRowLastColumn="0"/>
            <w:tcW w:w="3956" w:type="dxa"/>
          </w:tcPr>
          <w:p w14:paraId="6751051F" w14:textId="77777777" w:rsidR="00396BE1" w:rsidRPr="00EA2CCE" w:rsidRDefault="00396BE1" w:rsidP="009611CD">
            <w:pPr>
              <w:pStyle w:val="BodyText"/>
              <w:jc w:val="center"/>
              <w:rPr>
                <w:rFonts w:ascii="Arial" w:hAnsi="Arial" w:cs="Arial"/>
                <w:b/>
                <w:color w:val="003399"/>
                <w:sz w:val="22"/>
                <w:szCs w:val="22"/>
                <w:lang w:val="mk-MK"/>
              </w:rPr>
            </w:pPr>
            <w:r w:rsidRPr="00EA2CCE">
              <w:rPr>
                <w:rFonts w:ascii="Arial" w:hAnsi="Arial" w:cs="Arial"/>
                <w:b/>
                <w:color w:val="003399"/>
                <w:sz w:val="22"/>
                <w:szCs w:val="22"/>
                <w:lang w:val="mk-MK"/>
              </w:rPr>
              <w:t>ВКУПНО</w:t>
            </w:r>
          </w:p>
        </w:tc>
        <w:tc>
          <w:tcPr>
            <w:tcW w:w="3956" w:type="dxa"/>
          </w:tcPr>
          <w:p w14:paraId="2A3E6A41" w14:textId="77777777" w:rsidR="00396BE1" w:rsidRPr="00EA2CCE" w:rsidRDefault="00396BE1" w:rsidP="009611CD">
            <w:pPr>
              <w:pStyle w:val="BodyText"/>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3399"/>
                <w:sz w:val="22"/>
                <w:szCs w:val="22"/>
                <w:lang w:val="mk-MK"/>
              </w:rPr>
            </w:pPr>
            <w:r w:rsidRPr="00EA2CCE">
              <w:rPr>
                <w:rFonts w:ascii="Arial" w:hAnsi="Arial" w:cs="Arial"/>
                <w:b/>
                <w:color w:val="003399"/>
                <w:sz w:val="22"/>
                <w:szCs w:val="22"/>
                <w:lang w:val="mk-MK"/>
              </w:rPr>
              <w:t>3752</w:t>
            </w:r>
          </w:p>
        </w:tc>
      </w:tr>
    </w:tbl>
    <w:p w14:paraId="7AF46B6B" w14:textId="77777777" w:rsidR="00396BE1" w:rsidRPr="00B02780" w:rsidRDefault="00396BE1" w:rsidP="00396BE1">
      <w:pPr>
        <w:pStyle w:val="BodyText"/>
        <w:rPr>
          <w:rFonts w:ascii="Arial" w:hAnsi="Arial" w:cs="Arial"/>
          <w:noProof/>
          <w:lang w:eastAsia="en-GB"/>
        </w:rPr>
      </w:pPr>
    </w:p>
    <w:p w14:paraId="7CFA58E4" w14:textId="6D3DDDFA" w:rsidR="00396BE1" w:rsidRDefault="00B02780" w:rsidP="00C40FE3">
      <w:pPr>
        <w:jc w:val="center"/>
        <w:rPr>
          <w:rFonts w:cs="Arial"/>
        </w:rPr>
      </w:pPr>
      <w:r w:rsidRPr="00B02780">
        <w:rPr>
          <w:rFonts w:cs="Arial"/>
        </w:rPr>
        <w:object w:dxaOrig="6600" w:dyaOrig="2645" w14:anchorId="08297D2A">
          <v:shape id="_x0000_i1026" type="#_x0000_t75" style="width:376.8pt;height:108.6pt" o:ole="">
            <v:imagedata r:id="rId75" o:title=""/>
          </v:shape>
          <o:OLEObject Type="Embed" ProgID="CorelDRAW.Graphic.13" ShapeID="_x0000_i1026" DrawAspect="Content" ObjectID="_1753250438" r:id="rId76"/>
        </w:object>
      </w:r>
    </w:p>
    <w:p w14:paraId="395848F3" w14:textId="6F90CB05" w:rsidR="00436D2F" w:rsidRDefault="00436D2F" w:rsidP="00C40FE3">
      <w:pPr>
        <w:jc w:val="center"/>
        <w:rPr>
          <w:rFonts w:cs="Arial"/>
          <w:lang w:val="mk-MK"/>
        </w:rPr>
      </w:pPr>
      <w:r>
        <w:rPr>
          <w:rFonts w:cs="Arial"/>
          <w:lang w:val="mk-MK"/>
        </w:rPr>
        <w:t>Слика 48. Постапка на третирање отпад</w:t>
      </w:r>
    </w:p>
    <w:p w14:paraId="7C7E438E" w14:textId="6AEEB23F" w:rsidR="004750ED" w:rsidRPr="00436D2F" w:rsidRDefault="004750ED" w:rsidP="00C40FE3">
      <w:pPr>
        <w:jc w:val="center"/>
        <w:rPr>
          <w:rFonts w:cs="Arial"/>
          <w:lang w:val="mk-MK"/>
        </w:rPr>
      </w:pPr>
      <w:r w:rsidRPr="00396BE1">
        <w:rPr>
          <w:rFonts w:ascii="Times New Roman" w:hAnsi="Times New Roman"/>
          <w:noProof/>
          <w:kern w:val="2"/>
          <w:lang w:val="en-GB" w:eastAsia="en-GB"/>
        </w:rPr>
        <w:drawing>
          <wp:anchor distT="0" distB="0" distL="0" distR="0" simplePos="0" relativeHeight="251665408" behindDoc="0" locked="0" layoutInCell="1" allowOverlap="1" wp14:anchorId="08BB1334" wp14:editId="52D7FBD9">
            <wp:simplePos x="0" y="0"/>
            <wp:positionH relativeFrom="margin">
              <wp:posOffset>323850</wp:posOffset>
            </wp:positionH>
            <wp:positionV relativeFrom="paragraph">
              <wp:posOffset>469900</wp:posOffset>
            </wp:positionV>
            <wp:extent cx="5810250" cy="5372100"/>
            <wp:effectExtent l="0" t="0" r="0" b="0"/>
            <wp:wrapTopAndBottom/>
            <wp:docPr id="2070329898" name="Picture 2070329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62.jpeg"/>
                    <pic:cNvPicPr/>
                  </pic:nvPicPr>
                  <pic:blipFill rotWithShape="1">
                    <a:blip r:embed="rId77" cstate="print"/>
                    <a:srcRect l="3950" t="247" r="5037" b="1986"/>
                    <a:stretch/>
                  </pic:blipFill>
                  <pic:spPr bwMode="auto">
                    <a:xfrm>
                      <a:off x="0" y="0"/>
                      <a:ext cx="5810250" cy="5372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D3F1E7" w14:textId="42E58F8B" w:rsidR="004750ED" w:rsidRPr="004750ED" w:rsidRDefault="004750ED" w:rsidP="004750ED">
      <w:pPr>
        <w:jc w:val="center"/>
        <w:rPr>
          <w:rFonts w:cs="Arial"/>
          <w:sz w:val="20"/>
          <w:szCs w:val="20"/>
          <w:lang w:val="mk-MK"/>
        </w:rPr>
      </w:pPr>
      <w:r w:rsidRPr="00B10285">
        <w:rPr>
          <w:rFonts w:cs="Arial"/>
          <w:sz w:val="20"/>
          <w:szCs w:val="20"/>
          <w:lang w:val="mk-MK"/>
        </w:rPr>
        <w:t>Слика 4</w:t>
      </w:r>
      <w:r>
        <w:rPr>
          <w:rFonts w:cs="Arial"/>
          <w:sz w:val="20"/>
          <w:szCs w:val="20"/>
          <w:lang w:val="mk-MK"/>
        </w:rPr>
        <w:t>9</w:t>
      </w:r>
      <w:r w:rsidRPr="00B10285">
        <w:rPr>
          <w:rFonts w:cs="Arial"/>
          <w:sz w:val="20"/>
          <w:szCs w:val="20"/>
          <w:lang w:val="mk-MK"/>
        </w:rPr>
        <w:t>. Шема на третирање на отпад по реони</w:t>
      </w:r>
    </w:p>
    <w:p w14:paraId="168E827F" w14:textId="1B8313D5" w:rsidR="00396BE1" w:rsidRPr="003353CE" w:rsidRDefault="00396BE1" w:rsidP="00396BE1">
      <w:pPr>
        <w:rPr>
          <w:rFonts w:cs="Arial"/>
          <w:lang w:val="mk-MK"/>
        </w:rPr>
      </w:pPr>
      <w:r w:rsidRPr="003353CE">
        <w:rPr>
          <w:rFonts w:cs="Arial"/>
          <w:lang w:val="mk-MK"/>
        </w:rPr>
        <w:lastRenderedPageBreak/>
        <w:t>Со цел да се овозможи најбезбедно и најекономично собирање и транспортирање на комуналниот и другиот неопасен отпад од местото на неговото создавање до местото на неговото отстранување, воспоставена е организациона интегрирана шема за собирање, транспортирање и депонирање на комуналниот отпад и другите видови на неопасен отпад. Интегрираната мрежа претставува систем на објекти и инсталации, како и систем на постапки за управување со отпадот, меѓусебно поврзани на начин со кој се овозможува намалување на количините на создаден отпад, повторно искористување на употребливите состојки на отпадот како и исполнување на обврските за селектирање, собирање, транспортирање и депонирање на отпадот.</w:t>
      </w:r>
      <w:r w:rsidRPr="00396BE1">
        <w:rPr>
          <w:rFonts w:cs="Arial"/>
          <w:lang w:val="mk-MK"/>
        </w:rPr>
        <w:t xml:space="preserve"> Изнесувањето на отпадот се врши непрекинато, систематски и без застој по реони. Повремен застој може да се јави во случај на дефект или при лоши временски услови</w:t>
      </w:r>
    </w:p>
    <w:p w14:paraId="4C1F3B04" w14:textId="2EC39CBA" w:rsidR="00396BE1" w:rsidRPr="00396BE1" w:rsidRDefault="00396BE1" w:rsidP="00396BE1">
      <w:pPr>
        <w:rPr>
          <w:rFonts w:cs="Arial"/>
          <w:lang w:val="mk-MK"/>
        </w:rPr>
      </w:pPr>
      <w:r w:rsidRPr="00396BE1">
        <w:rPr>
          <w:rFonts w:cs="Arial"/>
          <w:lang w:val="mk-MK"/>
        </w:rPr>
        <w:t>- централно градско подрачје (осум пати неделно) 87 контејнери од 1,1 m</w:t>
      </w:r>
      <w:r w:rsidRPr="00396BE1">
        <w:rPr>
          <w:rFonts w:cs="Arial"/>
          <w:vertAlign w:val="superscript"/>
          <w:lang w:val="mk-MK"/>
        </w:rPr>
        <w:t>3</w:t>
      </w:r>
    </w:p>
    <w:p w14:paraId="44D977A9" w14:textId="612A0760" w:rsidR="00396BE1" w:rsidRPr="003353CE" w:rsidRDefault="00396BE1" w:rsidP="00396BE1">
      <w:pPr>
        <w:rPr>
          <w:rFonts w:cs="Arial"/>
          <w:lang w:val="mk-MK"/>
        </w:rPr>
      </w:pPr>
      <w:r w:rsidRPr="00396BE1">
        <w:rPr>
          <w:rFonts w:cs="Arial"/>
          <w:lang w:val="mk-MK"/>
        </w:rPr>
        <w:t>- реон I (2 пати неделно) 36 контејнери од 1,1 m</w:t>
      </w:r>
      <w:r w:rsidRPr="00396BE1">
        <w:rPr>
          <w:rFonts w:cs="Arial"/>
          <w:vertAlign w:val="superscript"/>
          <w:lang w:val="mk-MK"/>
        </w:rPr>
        <w:t>3</w:t>
      </w:r>
      <w:r w:rsidR="00FD3485" w:rsidRPr="003353CE">
        <w:rPr>
          <w:rFonts w:cs="Arial"/>
          <w:vertAlign w:val="superscript"/>
          <w:lang w:val="mk-MK"/>
        </w:rPr>
        <w:t xml:space="preserve"> </w:t>
      </w:r>
    </w:p>
    <w:p w14:paraId="65D07139" w14:textId="08873AEC" w:rsidR="00396BE1" w:rsidRPr="00396BE1" w:rsidRDefault="00396BE1" w:rsidP="00396BE1">
      <w:pPr>
        <w:rPr>
          <w:rFonts w:cs="Arial"/>
          <w:lang w:val="mk-MK"/>
        </w:rPr>
      </w:pPr>
      <w:r w:rsidRPr="00396BE1">
        <w:rPr>
          <w:rFonts w:cs="Arial"/>
          <w:lang w:val="mk-MK"/>
        </w:rPr>
        <w:t>-реон II (2 пати неделно) 135 контејнери од 1,1 m</w:t>
      </w:r>
      <w:r w:rsidRPr="00396BE1">
        <w:rPr>
          <w:rFonts w:cs="Arial"/>
          <w:vertAlign w:val="superscript"/>
          <w:lang w:val="mk-MK"/>
        </w:rPr>
        <w:t>3</w:t>
      </w:r>
    </w:p>
    <w:p w14:paraId="453052DD" w14:textId="55D34805" w:rsidR="00396BE1" w:rsidRPr="003353CE" w:rsidRDefault="00396BE1" w:rsidP="00396BE1">
      <w:pPr>
        <w:rPr>
          <w:rFonts w:cs="Arial"/>
          <w:lang w:val="mk-MK"/>
        </w:rPr>
      </w:pPr>
      <w:r w:rsidRPr="00396BE1">
        <w:rPr>
          <w:rFonts w:cs="Arial"/>
          <w:lang w:val="mk-MK"/>
        </w:rPr>
        <w:t>-реон III (2 пати неделно) 65 контејнери од 1,1 m</w:t>
      </w:r>
      <w:r w:rsidRPr="00396BE1">
        <w:rPr>
          <w:rFonts w:cs="Arial"/>
          <w:vertAlign w:val="superscript"/>
          <w:lang w:val="mk-MK"/>
        </w:rPr>
        <w:t>3</w:t>
      </w:r>
      <w:r w:rsidR="00FD3485" w:rsidRPr="003353CE">
        <w:rPr>
          <w:rFonts w:cs="Arial"/>
          <w:vertAlign w:val="superscript"/>
          <w:lang w:val="mk-MK"/>
        </w:rPr>
        <w:t xml:space="preserve"> </w:t>
      </w:r>
      <w:r w:rsidR="00FD3485" w:rsidRPr="003353CE">
        <w:rPr>
          <w:rFonts w:cs="Arial"/>
          <w:lang w:val="mk-MK"/>
        </w:rPr>
        <w:t>.</w:t>
      </w:r>
    </w:p>
    <w:p w14:paraId="7430FF93" w14:textId="570FB501" w:rsidR="00396BE1" w:rsidRPr="00396BE1" w:rsidRDefault="00396BE1" w:rsidP="00396BE1">
      <w:pPr>
        <w:rPr>
          <w:rFonts w:cs="Arial"/>
          <w:lang w:val="mk-MK"/>
        </w:rPr>
      </w:pPr>
      <w:r w:rsidRPr="00396BE1">
        <w:rPr>
          <w:rFonts w:cs="Arial"/>
          <w:lang w:val="mk-MK"/>
        </w:rPr>
        <w:t>Собирањето на комуналниот цврст отпад се реализира во согласност со изработената Програма за одржување на јавната чистота на подрачјето на општина Струмица од ЈПКД „Комуналец“. Динамиката на изнесување, транспортирање и депонирање на комуналниот цврст отпад, изготвена е во зависност од густината на населението, количината на отпадот и условите за изнесување на истиот. Динамиката на празнење на контејнерите, е во согласност со програмата, односно два пати неделно. Изнесувањето на отпадот се врши непрекинато, систематски и без застој. Повремен застој може да се појави само во случај на лоши временски услови.</w:t>
      </w:r>
      <w:r w:rsidRPr="00396BE1">
        <w:rPr>
          <w:rFonts w:cs="Arial"/>
          <w:vertAlign w:val="superscript"/>
          <w:lang w:val="mk-MK"/>
        </w:rPr>
        <w:t xml:space="preserve"> </w:t>
      </w:r>
      <w:r w:rsidRPr="00396BE1">
        <w:rPr>
          <w:rFonts w:cs="Arial"/>
          <w:lang w:val="mk-MK"/>
        </w:rPr>
        <w:t>Собирањето на комуналниот цврст и технолошкиот отпад, се врши во специјални садови и тоа: 480 контејнери со запремнина од 1,1 m</w:t>
      </w:r>
      <w:r w:rsidRPr="00396BE1">
        <w:rPr>
          <w:rFonts w:cs="Arial"/>
          <w:vertAlign w:val="superscript"/>
          <w:lang w:val="mk-MK"/>
        </w:rPr>
        <w:t>3</w:t>
      </w:r>
      <w:r w:rsidRPr="00396BE1">
        <w:rPr>
          <w:rFonts w:cs="Arial"/>
          <w:lang w:val="mk-MK"/>
        </w:rPr>
        <w:t>, распоредени во градско подрачје, 125 контејнери со запремнина од 1,1 m</w:t>
      </w:r>
      <w:r w:rsidRPr="00396BE1">
        <w:rPr>
          <w:rFonts w:cs="Arial"/>
          <w:vertAlign w:val="superscript"/>
          <w:lang w:val="mk-MK"/>
        </w:rPr>
        <w:t xml:space="preserve">3 </w:t>
      </w:r>
      <w:r w:rsidRPr="00396BE1">
        <w:rPr>
          <w:rFonts w:cs="Arial"/>
          <w:lang w:val="mk-MK"/>
        </w:rPr>
        <w:t>има во индустриските зони во градот (Зона Север, Дабиље и др.) како и по 2 контејнери од 1,1 m</w:t>
      </w:r>
      <w:r w:rsidRPr="00396BE1">
        <w:rPr>
          <w:rFonts w:cs="Arial"/>
          <w:vertAlign w:val="superscript"/>
          <w:lang w:val="mk-MK"/>
        </w:rPr>
        <w:t>3</w:t>
      </w:r>
      <w:r w:rsidRPr="00396BE1">
        <w:rPr>
          <w:rFonts w:cs="Arial"/>
          <w:lang w:val="mk-MK"/>
        </w:rPr>
        <w:t xml:space="preserve"> во секое населено место (поставени во училиште и во црква). 37 контејнери со запремнина од 5 m</w:t>
      </w:r>
      <w:r w:rsidRPr="00396BE1">
        <w:rPr>
          <w:rFonts w:cs="Arial"/>
          <w:vertAlign w:val="superscript"/>
          <w:lang w:val="mk-MK"/>
        </w:rPr>
        <w:t>3</w:t>
      </w:r>
      <w:r w:rsidRPr="00396BE1">
        <w:rPr>
          <w:rFonts w:cs="Arial"/>
          <w:lang w:val="mk-MK"/>
        </w:rPr>
        <w:t xml:space="preserve"> распоредени на територијата на градот, во индустриската зона, и приградските населби, и 7748 канти за отпад од 120 l распоредени по домаќинства во градот, 3752 канти за отпад од 120 l распоредени по населените места во општина Струмица и 1200 канти од 120 l за селекција на пластика и лименки кои се распоредени само во одреден дел од градот.</w:t>
      </w:r>
    </w:p>
    <w:p w14:paraId="1004DE4C" w14:textId="7BC0ADEB" w:rsidR="00396BE1" w:rsidRPr="00396BE1" w:rsidRDefault="00396BE1" w:rsidP="00396BE1">
      <w:pPr>
        <w:spacing w:before="0" w:after="160" w:line="259" w:lineRule="auto"/>
        <w:jc w:val="left"/>
        <w:rPr>
          <w:rFonts w:ascii="Times New Roman" w:hAnsi="Times New Roman"/>
          <w:kern w:val="2"/>
          <w:sz w:val="20"/>
          <w:lang w:val="mk-MK"/>
        </w:rPr>
      </w:pPr>
    </w:p>
    <w:tbl>
      <w:tblPr>
        <w:tblStyle w:val="PlainTable31"/>
        <w:tblW w:w="0" w:type="auto"/>
        <w:tblLook w:val="04A0" w:firstRow="1" w:lastRow="0" w:firstColumn="1" w:lastColumn="0" w:noHBand="0" w:noVBand="1"/>
      </w:tblPr>
      <w:tblGrid>
        <w:gridCol w:w="6828"/>
        <w:gridCol w:w="1279"/>
        <w:gridCol w:w="920"/>
      </w:tblGrid>
      <w:tr w:rsidR="00396BE1" w:rsidRPr="00396BE1" w14:paraId="0AC83554" w14:textId="77777777" w:rsidTr="009611C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806" w:type="dxa"/>
          </w:tcPr>
          <w:p w14:paraId="25D0BA3D" w14:textId="77777777" w:rsidR="00396BE1" w:rsidRPr="00396BE1" w:rsidRDefault="00396BE1" w:rsidP="00396BE1">
            <w:pPr>
              <w:spacing w:before="0" w:line="240" w:lineRule="auto"/>
              <w:jc w:val="center"/>
              <w:rPr>
                <w:rFonts w:ascii="Times New Roman" w:hAnsi="Times New Roman"/>
                <w:sz w:val="20"/>
                <w:lang w:val="mk-MK"/>
              </w:rPr>
            </w:pPr>
            <w:r w:rsidRPr="00396BE1">
              <w:rPr>
                <w:rFonts w:ascii="Times New Roman" w:hAnsi="Times New Roman"/>
                <w:sz w:val="20"/>
                <w:lang w:val="mk-MK"/>
              </w:rPr>
              <w:t>Тип на сад за отпад</w:t>
            </w:r>
          </w:p>
        </w:tc>
        <w:tc>
          <w:tcPr>
            <w:tcW w:w="1279" w:type="dxa"/>
          </w:tcPr>
          <w:p w14:paraId="53858B94" w14:textId="77777777" w:rsidR="00396BE1" w:rsidRPr="00396BE1" w:rsidRDefault="00396BE1" w:rsidP="00396BE1">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lang w:val="mk-MK"/>
              </w:rPr>
            </w:pPr>
            <w:r w:rsidRPr="00396BE1">
              <w:rPr>
                <w:rFonts w:ascii="Times New Roman" w:hAnsi="Times New Roman"/>
                <w:sz w:val="20"/>
                <w:lang w:val="mk-MK"/>
              </w:rPr>
              <w:t>Волумен</w:t>
            </w:r>
          </w:p>
        </w:tc>
        <w:tc>
          <w:tcPr>
            <w:tcW w:w="985" w:type="dxa"/>
          </w:tcPr>
          <w:p w14:paraId="4548894D" w14:textId="77777777" w:rsidR="00396BE1" w:rsidRPr="00396BE1" w:rsidRDefault="00396BE1" w:rsidP="00396BE1">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lang w:val="mk-MK"/>
              </w:rPr>
            </w:pPr>
            <w:r w:rsidRPr="00396BE1">
              <w:rPr>
                <w:rFonts w:ascii="Times New Roman" w:hAnsi="Times New Roman"/>
                <w:sz w:val="20"/>
                <w:lang w:val="mk-MK"/>
              </w:rPr>
              <w:t>Број</w:t>
            </w:r>
          </w:p>
        </w:tc>
      </w:tr>
      <w:tr w:rsidR="00396BE1" w:rsidRPr="00396BE1" w14:paraId="1C509A3C" w14:textId="77777777" w:rsidTr="00396B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6" w:type="dxa"/>
          </w:tcPr>
          <w:p w14:paraId="3DB28FA3" w14:textId="77777777" w:rsidR="00396BE1" w:rsidRPr="00396BE1" w:rsidRDefault="00396BE1" w:rsidP="00396BE1">
            <w:pPr>
              <w:spacing w:before="0" w:line="240" w:lineRule="auto"/>
              <w:jc w:val="left"/>
              <w:rPr>
                <w:rFonts w:ascii="Times New Roman" w:hAnsi="Times New Roman"/>
                <w:sz w:val="20"/>
                <w:lang w:val="mk-MK"/>
              </w:rPr>
            </w:pPr>
          </w:p>
          <w:p w14:paraId="063D3BEE" w14:textId="77777777" w:rsidR="00396BE1" w:rsidRPr="00396BE1" w:rsidRDefault="00396BE1" w:rsidP="00396BE1">
            <w:pPr>
              <w:spacing w:before="0" w:line="240" w:lineRule="auto"/>
              <w:jc w:val="center"/>
              <w:rPr>
                <w:rFonts w:ascii="Times New Roman" w:hAnsi="Times New Roman"/>
                <w:sz w:val="20"/>
                <w:lang w:val="mk-MK"/>
              </w:rPr>
            </w:pPr>
            <w:r w:rsidRPr="00396BE1">
              <w:rPr>
                <w:rFonts w:ascii="Times New Roman" w:hAnsi="Times New Roman"/>
                <w:noProof/>
                <w:sz w:val="20"/>
                <w:lang w:val="en-GB" w:eastAsia="en-GB"/>
              </w:rPr>
              <w:drawing>
                <wp:inline distT="0" distB="0" distL="0" distR="0" wp14:anchorId="7733BB90" wp14:editId="16AF7881">
                  <wp:extent cx="2336140" cy="980920"/>
                  <wp:effectExtent l="0" t="0" r="7620" b="0"/>
                  <wp:docPr id="569017289" name="Picture 569017289" descr="C:\Users\Mite\Desktop\downl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ite\Desktop\download (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48921" cy="986287"/>
                          </a:xfrm>
                          <a:prstGeom prst="rect">
                            <a:avLst/>
                          </a:prstGeom>
                          <a:noFill/>
                          <a:ln>
                            <a:noFill/>
                          </a:ln>
                        </pic:spPr>
                      </pic:pic>
                    </a:graphicData>
                  </a:graphic>
                </wp:inline>
              </w:drawing>
            </w:r>
          </w:p>
          <w:p w14:paraId="7630D986" w14:textId="77777777" w:rsidR="00396BE1" w:rsidRPr="00396BE1" w:rsidRDefault="00396BE1" w:rsidP="00396BE1">
            <w:pPr>
              <w:spacing w:before="0" w:line="240" w:lineRule="auto"/>
              <w:jc w:val="left"/>
              <w:rPr>
                <w:rFonts w:ascii="Times New Roman" w:hAnsi="Times New Roman"/>
                <w:sz w:val="20"/>
                <w:lang w:val="mk-MK"/>
              </w:rPr>
            </w:pPr>
          </w:p>
        </w:tc>
        <w:tc>
          <w:tcPr>
            <w:tcW w:w="1279" w:type="dxa"/>
          </w:tcPr>
          <w:p w14:paraId="4B15CF22" w14:textId="77777777" w:rsidR="00396BE1" w:rsidRPr="00396BE1" w:rsidRDefault="00396BE1" w:rsidP="00396BE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vertAlign w:val="superscript"/>
              </w:rPr>
            </w:pPr>
            <w:r w:rsidRPr="00396BE1">
              <w:rPr>
                <w:rFonts w:ascii="Times New Roman" w:hAnsi="Times New Roman"/>
                <w:sz w:val="20"/>
                <w:lang w:val="mk-MK"/>
              </w:rPr>
              <w:t xml:space="preserve">5 </w:t>
            </w:r>
            <w:r w:rsidRPr="00396BE1">
              <w:rPr>
                <w:rFonts w:ascii="Times New Roman" w:hAnsi="Times New Roman"/>
                <w:sz w:val="20"/>
              </w:rPr>
              <w:t>m</w:t>
            </w:r>
            <w:r w:rsidRPr="00396BE1">
              <w:rPr>
                <w:rFonts w:ascii="Times New Roman" w:hAnsi="Times New Roman"/>
                <w:sz w:val="20"/>
                <w:vertAlign w:val="superscript"/>
              </w:rPr>
              <w:t>3</w:t>
            </w:r>
          </w:p>
        </w:tc>
        <w:tc>
          <w:tcPr>
            <w:tcW w:w="985" w:type="dxa"/>
          </w:tcPr>
          <w:p w14:paraId="1EB82318" w14:textId="77777777" w:rsidR="00396BE1" w:rsidRPr="00396BE1" w:rsidRDefault="00396BE1" w:rsidP="00396BE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396BE1">
              <w:rPr>
                <w:rFonts w:ascii="Times New Roman" w:hAnsi="Times New Roman"/>
                <w:sz w:val="20"/>
              </w:rPr>
              <w:t>37</w:t>
            </w:r>
          </w:p>
        </w:tc>
      </w:tr>
      <w:tr w:rsidR="00396BE1" w:rsidRPr="00396BE1" w14:paraId="56450DFD" w14:textId="77777777" w:rsidTr="009611CD">
        <w:tc>
          <w:tcPr>
            <w:cnfStyle w:val="001000000000" w:firstRow="0" w:lastRow="0" w:firstColumn="1" w:lastColumn="0" w:oddVBand="0" w:evenVBand="0" w:oddHBand="0" w:evenHBand="0" w:firstRowFirstColumn="0" w:firstRowLastColumn="0" w:lastRowFirstColumn="0" w:lastRowLastColumn="0"/>
            <w:tcW w:w="7806" w:type="dxa"/>
          </w:tcPr>
          <w:p w14:paraId="0CBA5869" w14:textId="77777777" w:rsidR="00396BE1" w:rsidRPr="00396BE1" w:rsidRDefault="00396BE1" w:rsidP="00396BE1">
            <w:pPr>
              <w:spacing w:before="0" w:line="240" w:lineRule="auto"/>
              <w:jc w:val="center"/>
              <w:rPr>
                <w:rFonts w:ascii="Times New Roman" w:hAnsi="Times New Roman"/>
                <w:sz w:val="20"/>
                <w:lang w:val="mk-MK"/>
              </w:rPr>
            </w:pPr>
            <w:r w:rsidRPr="00396BE1">
              <w:rPr>
                <w:rFonts w:ascii="Times New Roman" w:hAnsi="Times New Roman"/>
                <w:noProof/>
                <w:sz w:val="20"/>
                <w:lang w:val="en-GB" w:eastAsia="en-GB"/>
              </w:rPr>
              <w:lastRenderedPageBreak/>
              <w:drawing>
                <wp:inline distT="0" distB="0" distL="0" distR="0" wp14:anchorId="64AEA3A2" wp14:editId="1AC87597">
                  <wp:extent cx="705802" cy="1071086"/>
                  <wp:effectExtent l="0" t="0" r="0" b="0"/>
                  <wp:docPr id="400114837" name="Picture 400114837" descr="http://inter-construction.com.mk/wp-content/uploads/2014/10/kant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64.png"/>
                          <pic:cNvPicPr/>
                        </pic:nvPicPr>
                        <pic:blipFill>
                          <a:blip r:embed="rId79" cstate="print"/>
                          <a:stretch>
                            <a:fillRect/>
                          </a:stretch>
                        </pic:blipFill>
                        <pic:spPr>
                          <a:xfrm>
                            <a:off x="0" y="0"/>
                            <a:ext cx="705802" cy="1071086"/>
                          </a:xfrm>
                          <a:prstGeom prst="rect">
                            <a:avLst/>
                          </a:prstGeom>
                        </pic:spPr>
                      </pic:pic>
                    </a:graphicData>
                  </a:graphic>
                </wp:inline>
              </w:drawing>
            </w:r>
          </w:p>
        </w:tc>
        <w:tc>
          <w:tcPr>
            <w:tcW w:w="1279" w:type="dxa"/>
          </w:tcPr>
          <w:p w14:paraId="63DE77E1" w14:textId="77777777" w:rsidR="00396BE1" w:rsidRPr="00396BE1" w:rsidRDefault="00396BE1" w:rsidP="00396BE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396BE1">
              <w:rPr>
                <w:rFonts w:ascii="Times New Roman" w:hAnsi="Times New Roman"/>
                <w:sz w:val="20"/>
              </w:rPr>
              <w:t>120 l</w:t>
            </w:r>
          </w:p>
        </w:tc>
        <w:tc>
          <w:tcPr>
            <w:tcW w:w="985" w:type="dxa"/>
          </w:tcPr>
          <w:p w14:paraId="68A9D45E" w14:textId="77777777" w:rsidR="00396BE1" w:rsidRPr="00396BE1" w:rsidRDefault="00396BE1" w:rsidP="00396BE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396BE1">
              <w:rPr>
                <w:rFonts w:ascii="Times New Roman" w:hAnsi="Times New Roman"/>
                <w:sz w:val="20"/>
              </w:rPr>
              <w:t>11500</w:t>
            </w:r>
          </w:p>
        </w:tc>
      </w:tr>
      <w:tr w:rsidR="00396BE1" w:rsidRPr="00396BE1" w14:paraId="696DF11E" w14:textId="77777777" w:rsidTr="00396B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6" w:type="dxa"/>
          </w:tcPr>
          <w:p w14:paraId="323675B5" w14:textId="77777777" w:rsidR="00396BE1" w:rsidRPr="00396BE1" w:rsidRDefault="00396BE1" w:rsidP="00396BE1">
            <w:pPr>
              <w:spacing w:before="0" w:line="240" w:lineRule="auto"/>
              <w:jc w:val="center"/>
              <w:rPr>
                <w:rFonts w:ascii="Times New Roman" w:hAnsi="Times New Roman"/>
                <w:sz w:val="20"/>
                <w:lang w:val="mk-MK"/>
              </w:rPr>
            </w:pPr>
            <w:r w:rsidRPr="00396BE1">
              <w:rPr>
                <w:rFonts w:ascii="Times New Roman" w:hAnsi="Times New Roman"/>
                <w:noProof/>
                <w:sz w:val="20"/>
                <w:lang w:val="en-GB" w:eastAsia="en-GB"/>
              </w:rPr>
              <w:drawing>
                <wp:inline distT="0" distB="0" distL="0" distR="0" wp14:anchorId="1753DF60" wp14:editId="07AD1E3A">
                  <wp:extent cx="594254" cy="1057047"/>
                  <wp:effectExtent l="0" t="0" r="0" b="0"/>
                  <wp:docPr id="569017290" name="Picture 569017290" descr="C:\Users\Planetum\Downloads\20230616_11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lanetum\Downloads\20230616_112029.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6588" cy="1114562"/>
                          </a:xfrm>
                          <a:prstGeom prst="rect">
                            <a:avLst/>
                          </a:prstGeom>
                          <a:noFill/>
                          <a:ln>
                            <a:noFill/>
                          </a:ln>
                        </pic:spPr>
                      </pic:pic>
                    </a:graphicData>
                  </a:graphic>
                </wp:inline>
              </w:drawing>
            </w:r>
          </w:p>
        </w:tc>
        <w:tc>
          <w:tcPr>
            <w:tcW w:w="1279" w:type="dxa"/>
          </w:tcPr>
          <w:p w14:paraId="6E4E6F93" w14:textId="77777777" w:rsidR="00396BE1" w:rsidRPr="00396BE1" w:rsidRDefault="00396BE1" w:rsidP="00396BE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vertAlign w:val="superscript"/>
                <w:lang w:val="mk-MK"/>
              </w:rPr>
            </w:pPr>
            <w:r w:rsidRPr="00396BE1">
              <w:rPr>
                <w:rFonts w:ascii="Times New Roman" w:hAnsi="Times New Roman"/>
                <w:sz w:val="20"/>
                <w:lang w:val="mk-MK"/>
              </w:rPr>
              <w:t xml:space="preserve">120 l за лименки и пластика </w:t>
            </w:r>
          </w:p>
        </w:tc>
        <w:tc>
          <w:tcPr>
            <w:tcW w:w="985" w:type="dxa"/>
          </w:tcPr>
          <w:p w14:paraId="521B5DE7" w14:textId="77777777" w:rsidR="00396BE1" w:rsidRPr="00396BE1" w:rsidRDefault="00396BE1" w:rsidP="00396BE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rPr>
            </w:pPr>
            <w:r w:rsidRPr="00396BE1">
              <w:rPr>
                <w:rFonts w:ascii="Times New Roman" w:hAnsi="Times New Roman"/>
                <w:sz w:val="20"/>
              </w:rPr>
              <w:t>1200</w:t>
            </w:r>
            <w:r w:rsidRPr="00396BE1">
              <w:rPr>
                <w:rFonts w:ascii="Times New Roman" w:hAnsi="Times New Roman"/>
                <w:sz w:val="20"/>
                <w:lang w:val="mk-MK"/>
              </w:rPr>
              <w:t xml:space="preserve"> </w:t>
            </w:r>
          </w:p>
        </w:tc>
      </w:tr>
      <w:tr w:rsidR="00396BE1" w:rsidRPr="00396BE1" w14:paraId="3C53D589" w14:textId="77777777" w:rsidTr="009611CD">
        <w:tc>
          <w:tcPr>
            <w:cnfStyle w:val="001000000000" w:firstRow="0" w:lastRow="0" w:firstColumn="1" w:lastColumn="0" w:oddVBand="0" w:evenVBand="0" w:oddHBand="0" w:evenHBand="0" w:firstRowFirstColumn="0" w:firstRowLastColumn="0" w:lastRowFirstColumn="0" w:lastRowLastColumn="0"/>
            <w:tcW w:w="7806" w:type="dxa"/>
          </w:tcPr>
          <w:p w14:paraId="13F532A3" w14:textId="77777777" w:rsidR="00396BE1" w:rsidRPr="00396BE1" w:rsidRDefault="00396BE1" w:rsidP="00396BE1">
            <w:pPr>
              <w:spacing w:before="0" w:line="240" w:lineRule="auto"/>
              <w:jc w:val="center"/>
              <w:rPr>
                <w:rFonts w:ascii="Times New Roman" w:hAnsi="Times New Roman"/>
                <w:sz w:val="20"/>
              </w:rPr>
            </w:pPr>
            <w:r w:rsidRPr="00396BE1">
              <w:rPr>
                <w:rFonts w:ascii="Times New Roman" w:hAnsi="Times New Roman"/>
                <w:noProof/>
                <w:sz w:val="20"/>
                <w:lang w:val="en-GB" w:eastAsia="en-GB"/>
              </w:rPr>
              <w:drawing>
                <wp:inline distT="0" distB="0" distL="0" distR="0" wp14:anchorId="176D3AF7" wp14:editId="547BC96E">
                  <wp:extent cx="1562085" cy="1438275"/>
                  <wp:effectExtent l="0" t="0" r="635" b="0"/>
                  <wp:docPr id="118" name="image65.jpeg"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65.jpeg"/>
                          <pic:cNvPicPr/>
                        </pic:nvPicPr>
                        <pic:blipFill>
                          <a:blip r:embed="rId81" cstate="print"/>
                          <a:stretch>
                            <a:fillRect/>
                          </a:stretch>
                        </pic:blipFill>
                        <pic:spPr>
                          <a:xfrm>
                            <a:off x="0" y="0"/>
                            <a:ext cx="1562085" cy="1438275"/>
                          </a:xfrm>
                          <a:prstGeom prst="rect">
                            <a:avLst/>
                          </a:prstGeom>
                        </pic:spPr>
                      </pic:pic>
                    </a:graphicData>
                  </a:graphic>
                </wp:inline>
              </w:drawing>
            </w:r>
            <w:r w:rsidRPr="00396BE1">
              <w:rPr>
                <w:rFonts w:ascii="Times New Roman" w:hAnsi="Times New Roman"/>
                <w:sz w:val="20"/>
              </w:rPr>
              <w:t xml:space="preserve">      </w:t>
            </w:r>
          </w:p>
        </w:tc>
        <w:tc>
          <w:tcPr>
            <w:tcW w:w="1279" w:type="dxa"/>
          </w:tcPr>
          <w:p w14:paraId="40A44B97" w14:textId="77777777" w:rsidR="00396BE1" w:rsidRPr="00396BE1" w:rsidRDefault="00396BE1" w:rsidP="00396BE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lang w:val="mk-MK"/>
              </w:rPr>
            </w:pPr>
            <w:r w:rsidRPr="00396BE1">
              <w:rPr>
                <w:rFonts w:ascii="Times New Roman" w:hAnsi="Times New Roman"/>
                <w:sz w:val="20"/>
              </w:rPr>
              <w:t>1,1 m</w:t>
            </w:r>
            <w:r w:rsidRPr="00396BE1">
              <w:rPr>
                <w:rFonts w:ascii="Times New Roman" w:hAnsi="Times New Roman"/>
                <w:sz w:val="20"/>
                <w:vertAlign w:val="superscript"/>
              </w:rPr>
              <w:t>3</w:t>
            </w:r>
          </w:p>
        </w:tc>
        <w:tc>
          <w:tcPr>
            <w:tcW w:w="985" w:type="dxa"/>
          </w:tcPr>
          <w:p w14:paraId="79F4B86B" w14:textId="77777777" w:rsidR="00396BE1" w:rsidRPr="00396BE1" w:rsidRDefault="00396BE1" w:rsidP="00396BE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rPr>
            </w:pPr>
            <w:r w:rsidRPr="00396BE1">
              <w:rPr>
                <w:rFonts w:ascii="Times New Roman" w:hAnsi="Times New Roman"/>
                <w:sz w:val="20"/>
              </w:rPr>
              <w:t>635</w:t>
            </w:r>
          </w:p>
        </w:tc>
      </w:tr>
    </w:tbl>
    <w:p w14:paraId="58C4865A" w14:textId="16C9A882" w:rsidR="00396BE1" w:rsidRPr="00396BE1" w:rsidRDefault="00396BE1" w:rsidP="00396BE1">
      <w:pPr>
        <w:rPr>
          <w:rFonts w:cs="Arial"/>
        </w:rPr>
      </w:pPr>
    </w:p>
    <w:p w14:paraId="703391B4" w14:textId="6AF7F415" w:rsidR="00396BE1" w:rsidRPr="00B10285" w:rsidRDefault="00B10285" w:rsidP="00B10285">
      <w:pPr>
        <w:jc w:val="center"/>
        <w:rPr>
          <w:rFonts w:cs="Arial"/>
          <w:sz w:val="20"/>
          <w:szCs w:val="20"/>
          <w:lang w:val="mk-MK"/>
        </w:rPr>
      </w:pPr>
      <w:r w:rsidRPr="00B10285">
        <w:rPr>
          <w:rFonts w:cs="Arial"/>
          <w:sz w:val="20"/>
          <w:szCs w:val="20"/>
          <w:lang w:val="mk-MK"/>
        </w:rPr>
        <w:t xml:space="preserve">Слика </w:t>
      </w:r>
      <w:r w:rsidR="004750ED">
        <w:rPr>
          <w:rFonts w:cs="Arial"/>
          <w:sz w:val="20"/>
          <w:szCs w:val="20"/>
          <w:lang w:val="mk-MK"/>
        </w:rPr>
        <w:t>50</w:t>
      </w:r>
      <w:r w:rsidRPr="00B10285">
        <w:rPr>
          <w:rFonts w:cs="Arial"/>
          <w:sz w:val="20"/>
          <w:szCs w:val="20"/>
          <w:lang w:val="mk-MK"/>
        </w:rPr>
        <w:t>. Тип на садови за отпад</w:t>
      </w:r>
    </w:p>
    <w:p w14:paraId="687A4607" w14:textId="77777777" w:rsidR="00B02780" w:rsidRDefault="00B02780" w:rsidP="00FD3485">
      <w:pPr>
        <w:tabs>
          <w:tab w:val="left" w:pos="940"/>
          <w:tab w:val="left" w:pos="941"/>
        </w:tabs>
        <w:spacing w:before="170" w:after="160" w:line="259" w:lineRule="auto"/>
        <w:ind w:right="815"/>
        <w:contextualSpacing/>
        <w:jc w:val="left"/>
        <w:rPr>
          <w:rFonts w:ascii="Times New Roman" w:hAnsi="Times New Roman"/>
          <w:kern w:val="2"/>
          <w:lang w:val="mk-MK"/>
        </w:rPr>
      </w:pPr>
    </w:p>
    <w:p w14:paraId="4AD5AB75" w14:textId="77777777" w:rsidR="00C40FE3" w:rsidRPr="00396BE1" w:rsidRDefault="00C40FE3" w:rsidP="00396BE1">
      <w:pPr>
        <w:tabs>
          <w:tab w:val="left" w:pos="940"/>
          <w:tab w:val="left" w:pos="941"/>
        </w:tabs>
        <w:spacing w:before="170" w:after="160" w:line="259" w:lineRule="auto"/>
        <w:ind w:left="941" w:right="815"/>
        <w:contextualSpacing/>
        <w:jc w:val="left"/>
        <w:rPr>
          <w:rFonts w:ascii="Times New Roman" w:hAnsi="Times New Roman"/>
          <w:kern w:val="2"/>
          <w:lang w:val="mk-MK"/>
        </w:rPr>
      </w:pPr>
    </w:p>
    <w:p w14:paraId="42D61BDF" w14:textId="213718A6" w:rsidR="00396BE1" w:rsidRPr="004750ED" w:rsidRDefault="00396BE1" w:rsidP="004750ED">
      <w:pPr>
        <w:pStyle w:val="Heading3"/>
        <w:numPr>
          <w:ilvl w:val="2"/>
          <w:numId w:val="1"/>
        </w:numPr>
        <w:ind w:left="720"/>
        <w:rPr>
          <w:lang w:val="mk-MK"/>
        </w:rPr>
      </w:pPr>
      <w:bookmarkStart w:id="798" w:name="_bookmark35"/>
      <w:bookmarkStart w:id="799" w:name="_Toc142606849"/>
      <w:bookmarkEnd w:id="798"/>
      <w:r w:rsidRPr="004750ED">
        <w:rPr>
          <w:lang w:val="mk-MK"/>
        </w:rPr>
        <w:t>Транспортни возила</w:t>
      </w:r>
      <w:bookmarkEnd w:id="799"/>
      <w:r w:rsidRPr="004750ED">
        <w:rPr>
          <w:lang w:val="mk-MK"/>
        </w:rPr>
        <w:t xml:space="preserve"> </w:t>
      </w:r>
    </w:p>
    <w:p w14:paraId="084F98B1" w14:textId="30FEE88D" w:rsidR="00396BE1" w:rsidRPr="004750ED" w:rsidRDefault="00396BE1" w:rsidP="004750ED">
      <w:pPr>
        <w:pStyle w:val="BodyText"/>
        <w:spacing w:after="0" w:line="320" w:lineRule="atLeast"/>
        <w:rPr>
          <w:rFonts w:ascii="Arial" w:hAnsi="Arial"/>
          <w:sz w:val="22"/>
          <w:szCs w:val="22"/>
          <w:lang w:val="mk-MK" w:eastAsia="en-GB"/>
        </w:rPr>
      </w:pPr>
      <w:r w:rsidRPr="004750ED">
        <w:rPr>
          <w:rFonts w:ascii="Arial" w:hAnsi="Arial"/>
          <w:sz w:val="22"/>
          <w:szCs w:val="22"/>
          <w:lang w:val="mk-MK" w:eastAsia="en-GB"/>
        </w:rPr>
        <w:t>Собирањето на комуналниот и другите видови на неопасен отпад се врши со специјални моторни возила кои што обезбедуваат сигурен и безбеден транспорт на отпадот од местото на неговото собирање до местото на неговата крајна испорака односно депонирање. Возилата овозможуваат натоварениот отпад да биде безбеден за транспорт. Истите се соодветно обележани за да се види јасно нивната намена и вршителот на јавната услуга. Составен дел на опремата на возилата се и средствата за собирање на расфрлениот отпад надвор од садовите за собирање на отпадот.</w:t>
      </w:r>
    </w:p>
    <w:p w14:paraId="7E377E36" w14:textId="3E2C2457" w:rsidR="00396BE1" w:rsidRPr="004750ED" w:rsidRDefault="00396BE1" w:rsidP="004750ED">
      <w:pPr>
        <w:pStyle w:val="BodyText"/>
        <w:spacing w:after="0" w:line="320" w:lineRule="atLeast"/>
        <w:rPr>
          <w:rFonts w:ascii="Arial" w:hAnsi="Arial"/>
          <w:sz w:val="22"/>
          <w:szCs w:val="22"/>
          <w:lang w:val="mk-MK" w:eastAsia="en-GB"/>
        </w:rPr>
      </w:pPr>
      <w:r w:rsidRPr="004750ED">
        <w:rPr>
          <w:rFonts w:ascii="Arial" w:hAnsi="Arial"/>
          <w:sz w:val="22"/>
          <w:szCs w:val="22"/>
          <w:lang w:val="mk-MK" w:eastAsia="en-GB"/>
        </w:rPr>
        <w:t>Специјалните моторни возила треба да ги исполнуваат важечките барања и стандардите за димензиите, вкупните маси и основното оптеретување и редовно да се одржуваат во исправна состојба.</w:t>
      </w:r>
    </w:p>
    <w:p w14:paraId="237939D6" w14:textId="3E7B0382" w:rsidR="00396BE1" w:rsidRDefault="00396BE1" w:rsidP="004750ED">
      <w:pPr>
        <w:pStyle w:val="BodyText"/>
        <w:spacing w:after="0" w:line="320" w:lineRule="atLeast"/>
        <w:rPr>
          <w:rFonts w:ascii="Arial" w:hAnsi="Arial"/>
          <w:sz w:val="22"/>
          <w:szCs w:val="22"/>
          <w:lang w:val="mk-MK" w:eastAsia="en-GB"/>
        </w:rPr>
      </w:pPr>
      <w:r w:rsidRPr="004750ED">
        <w:rPr>
          <w:rFonts w:ascii="Arial" w:hAnsi="Arial"/>
          <w:sz w:val="22"/>
          <w:szCs w:val="22"/>
          <w:lang w:val="mk-MK" w:eastAsia="en-GB"/>
        </w:rPr>
        <w:t>Претпријатието располага со 11 комунални возила од кои 7 автосмеќера, 2 резервни автосмеќери, 2 автопдигача.  Исто така, на располагање има и три трактора за собирање на комуналниот отпад.</w:t>
      </w:r>
    </w:p>
    <w:p w14:paraId="5F6697C7" w14:textId="77777777" w:rsidR="004750ED" w:rsidRPr="004750ED" w:rsidRDefault="004750ED" w:rsidP="004750ED">
      <w:pPr>
        <w:pStyle w:val="BodyText"/>
        <w:spacing w:after="0" w:line="320" w:lineRule="atLeast"/>
        <w:rPr>
          <w:rFonts w:ascii="Arial" w:hAnsi="Arial"/>
          <w:sz w:val="22"/>
          <w:szCs w:val="22"/>
          <w:lang w:val="mk-MK" w:eastAsia="en-GB"/>
        </w:rPr>
      </w:pPr>
    </w:p>
    <w:p w14:paraId="7CAC896D" w14:textId="5E6FEE63" w:rsidR="00396BE1" w:rsidRPr="00DC0E05" w:rsidRDefault="00396BE1" w:rsidP="004750ED">
      <w:pPr>
        <w:spacing w:before="0" w:after="160" w:line="259" w:lineRule="auto"/>
        <w:jc w:val="left"/>
        <w:rPr>
          <w:rFonts w:cs="Arial"/>
          <w:i/>
          <w:kern w:val="2"/>
          <w:lang w:val="mk-MK"/>
        </w:rPr>
      </w:pPr>
      <w:r w:rsidRPr="00DC0E05">
        <w:rPr>
          <w:rFonts w:cs="Arial"/>
          <w:i/>
          <w:kern w:val="2"/>
          <w:lang w:val="mk-MK"/>
        </w:rPr>
        <w:t>Возен</w:t>
      </w:r>
      <w:r w:rsidRPr="00DC0E05">
        <w:rPr>
          <w:rFonts w:cs="Arial"/>
          <w:i/>
          <w:spacing w:val="-5"/>
          <w:kern w:val="2"/>
          <w:lang w:val="mk-MK"/>
        </w:rPr>
        <w:t xml:space="preserve"> </w:t>
      </w:r>
      <w:r w:rsidRPr="00DC0E05">
        <w:rPr>
          <w:rFonts w:cs="Arial"/>
          <w:i/>
          <w:spacing w:val="-4"/>
          <w:kern w:val="2"/>
          <w:lang w:val="mk-MK"/>
        </w:rPr>
        <w:t>парк</w:t>
      </w:r>
    </w:p>
    <w:p w14:paraId="02210DC4" w14:textId="77777777" w:rsidR="00396BE1" w:rsidRPr="00DC0E05" w:rsidRDefault="00396BE1">
      <w:pPr>
        <w:widowControl w:val="0"/>
        <w:numPr>
          <w:ilvl w:val="2"/>
          <w:numId w:val="70"/>
        </w:numPr>
        <w:tabs>
          <w:tab w:val="left" w:pos="1660"/>
          <w:tab w:val="left" w:pos="1661"/>
        </w:tabs>
        <w:autoSpaceDE w:val="0"/>
        <w:autoSpaceDN w:val="0"/>
        <w:spacing w:before="171" w:after="160" w:line="240" w:lineRule="auto"/>
        <w:ind w:hanging="361"/>
        <w:jc w:val="left"/>
        <w:rPr>
          <w:rFonts w:cs="Arial"/>
          <w:kern w:val="2"/>
          <w:lang w:val="mk-MK"/>
        </w:rPr>
      </w:pPr>
      <w:r w:rsidRPr="00DC0E05">
        <w:rPr>
          <w:rFonts w:cs="Arial"/>
          <w:kern w:val="2"/>
          <w:lang w:val="mk-MK"/>
        </w:rPr>
        <w:t>9 Специјални</w:t>
      </w:r>
      <w:r w:rsidRPr="00DC0E05">
        <w:rPr>
          <w:rFonts w:cs="Arial"/>
          <w:spacing w:val="-5"/>
          <w:kern w:val="2"/>
          <w:lang w:val="mk-MK"/>
        </w:rPr>
        <w:t xml:space="preserve"> </w:t>
      </w:r>
      <w:r w:rsidRPr="00DC0E05">
        <w:rPr>
          <w:rFonts w:cs="Arial"/>
          <w:kern w:val="2"/>
          <w:lang w:val="mk-MK"/>
        </w:rPr>
        <w:t>возила</w:t>
      </w:r>
      <w:r w:rsidRPr="00DC0E05">
        <w:rPr>
          <w:rFonts w:cs="Arial"/>
          <w:spacing w:val="-5"/>
          <w:kern w:val="2"/>
          <w:lang w:val="mk-MK"/>
        </w:rPr>
        <w:t xml:space="preserve"> </w:t>
      </w:r>
      <w:r w:rsidRPr="00DC0E05">
        <w:rPr>
          <w:rFonts w:cs="Arial"/>
          <w:kern w:val="2"/>
          <w:lang w:val="mk-MK"/>
        </w:rPr>
        <w:t>-</w:t>
      </w:r>
      <w:r w:rsidRPr="00DC0E05">
        <w:rPr>
          <w:rFonts w:cs="Arial"/>
          <w:spacing w:val="-2"/>
          <w:kern w:val="2"/>
          <w:lang w:val="mk-MK"/>
        </w:rPr>
        <w:t>Автосмеќери</w:t>
      </w:r>
    </w:p>
    <w:p w14:paraId="4919D2B9" w14:textId="77777777" w:rsidR="00396BE1" w:rsidRPr="00DC0E05" w:rsidRDefault="00396BE1">
      <w:pPr>
        <w:widowControl w:val="0"/>
        <w:numPr>
          <w:ilvl w:val="2"/>
          <w:numId w:val="70"/>
        </w:numPr>
        <w:tabs>
          <w:tab w:val="left" w:pos="1660"/>
          <w:tab w:val="left" w:pos="1661"/>
        </w:tabs>
        <w:autoSpaceDE w:val="0"/>
        <w:autoSpaceDN w:val="0"/>
        <w:spacing w:before="52" w:after="160" w:line="240" w:lineRule="auto"/>
        <w:ind w:hanging="361"/>
        <w:jc w:val="left"/>
        <w:rPr>
          <w:rFonts w:cs="Arial"/>
          <w:kern w:val="2"/>
          <w:lang w:val="mk-MK"/>
        </w:rPr>
      </w:pPr>
      <w:r w:rsidRPr="00DC0E05">
        <w:rPr>
          <w:rFonts w:cs="Arial"/>
          <w:kern w:val="2"/>
          <w:lang w:val="mk-MK"/>
        </w:rPr>
        <w:t>1</w:t>
      </w:r>
      <w:r w:rsidRPr="00DC0E05">
        <w:rPr>
          <w:rFonts w:cs="Arial"/>
          <w:spacing w:val="-7"/>
          <w:kern w:val="2"/>
          <w:lang w:val="mk-MK"/>
        </w:rPr>
        <w:t xml:space="preserve"> </w:t>
      </w:r>
      <w:r w:rsidRPr="00DC0E05">
        <w:rPr>
          <w:rFonts w:cs="Arial"/>
          <w:kern w:val="2"/>
          <w:lang w:val="mk-MK"/>
        </w:rPr>
        <w:t>Специјално</w:t>
      </w:r>
      <w:r w:rsidRPr="00DC0E05">
        <w:rPr>
          <w:rFonts w:cs="Arial"/>
          <w:spacing w:val="-5"/>
          <w:kern w:val="2"/>
          <w:lang w:val="mk-MK"/>
        </w:rPr>
        <w:t xml:space="preserve"> </w:t>
      </w:r>
      <w:r w:rsidRPr="00DC0E05">
        <w:rPr>
          <w:rFonts w:cs="Arial"/>
          <w:kern w:val="2"/>
          <w:lang w:val="mk-MK"/>
        </w:rPr>
        <w:t>возило</w:t>
      </w:r>
      <w:r w:rsidRPr="00DC0E05">
        <w:rPr>
          <w:rFonts w:cs="Arial"/>
          <w:spacing w:val="-6"/>
          <w:kern w:val="2"/>
          <w:lang w:val="mk-MK"/>
        </w:rPr>
        <w:t xml:space="preserve"> </w:t>
      </w:r>
      <w:r w:rsidRPr="00DC0E05">
        <w:rPr>
          <w:rFonts w:cs="Arial"/>
          <w:kern w:val="2"/>
          <w:lang w:val="mk-MK"/>
        </w:rPr>
        <w:t>-</w:t>
      </w:r>
      <w:r w:rsidRPr="00DC0E05">
        <w:rPr>
          <w:rFonts w:cs="Arial"/>
          <w:spacing w:val="-2"/>
          <w:kern w:val="2"/>
          <w:lang w:val="mk-MK"/>
        </w:rPr>
        <w:t>Автоподигач</w:t>
      </w:r>
    </w:p>
    <w:p w14:paraId="2CB01182" w14:textId="6EAFE9E9" w:rsidR="00396BE1" w:rsidRPr="00B02780" w:rsidRDefault="00396BE1">
      <w:pPr>
        <w:widowControl w:val="0"/>
        <w:numPr>
          <w:ilvl w:val="2"/>
          <w:numId w:val="70"/>
        </w:numPr>
        <w:tabs>
          <w:tab w:val="left" w:pos="1660"/>
          <w:tab w:val="left" w:pos="1661"/>
        </w:tabs>
        <w:autoSpaceDE w:val="0"/>
        <w:autoSpaceDN w:val="0"/>
        <w:spacing w:before="50" w:after="160" w:line="240" w:lineRule="auto"/>
        <w:ind w:hanging="361"/>
        <w:jc w:val="left"/>
        <w:rPr>
          <w:rFonts w:cs="Arial"/>
          <w:kern w:val="2"/>
          <w:lang w:val="mk-MK"/>
        </w:rPr>
      </w:pPr>
      <w:r w:rsidRPr="00DC0E05">
        <w:rPr>
          <w:rFonts w:cs="Arial"/>
          <w:kern w:val="2"/>
          <w:lang w:val="mk-MK"/>
        </w:rPr>
        <w:t>3</w:t>
      </w:r>
      <w:r w:rsidRPr="00DC0E05">
        <w:rPr>
          <w:rFonts w:cs="Arial"/>
          <w:spacing w:val="-2"/>
          <w:kern w:val="2"/>
          <w:lang w:val="mk-MK"/>
        </w:rPr>
        <w:t xml:space="preserve"> Трактори</w:t>
      </w:r>
    </w:p>
    <w:p w14:paraId="00B2E055" w14:textId="35DD676A" w:rsidR="00396BE1" w:rsidRPr="003353CE" w:rsidRDefault="00396BE1" w:rsidP="00B02780">
      <w:pPr>
        <w:widowControl w:val="0"/>
        <w:autoSpaceDE w:val="0"/>
        <w:autoSpaceDN w:val="0"/>
        <w:spacing w:before="0" w:line="302" w:lineRule="auto"/>
        <w:ind w:right="813"/>
        <w:rPr>
          <w:rFonts w:eastAsia="Arial" w:cs="Arial"/>
          <w:lang w:val="mk-MK"/>
        </w:rPr>
      </w:pPr>
      <w:r w:rsidRPr="003353CE">
        <w:rPr>
          <w:rFonts w:eastAsia="Arial" w:cs="Arial"/>
          <w:lang w:val="mk-MK"/>
        </w:rPr>
        <w:lastRenderedPageBreak/>
        <w:t>Возилата кои се на располагање на ЈПКД „Комуналец“се со следните години на производство:</w:t>
      </w:r>
    </w:p>
    <w:p w14:paraId="6954C184" w14:textId="77777777" w:rsidR="00396BE1" w:rsidRPr="003353CE" w:rsidRDefault="00396BE1" w:rsidP="00396BE1">
      <w:pPr>
        <w:widowControl w:val="0"/>
        <w:autoSpaceDE w:val="0"/>
        <w:autoSpaceDN w:val="0"/>
        <w:spacing w:before="7" w:line="240" w:lineRule="auto"/>
        <w:jc w:val="left"/>
        <w:rPr>
          <w:rFonts w:eastAsia="Arial" w:cs="Arial"/>
          <w:sz w:val="23"/>
          <w:lang w:val="mk-MK"/>
        </w:rPr>
      </w:pPr>
    </w:p>
    <w:p w14:paraId="7390DE56" w14:textId="77777777" w:rsidR="00396BE1" w:rsidRPr="00DC0E05" w:rsidRDefault="00396BE1">
      <w:pPr>
        <w:widowControl w:val="0"/>
        <w:numPr>
          <w:ilvl w:val="0"/>
          <w:numId w:val="71"/>
        </w:numPr>
        <w:autoSpaceDE w:val="0"/>
        <w:autoSpaceDN w:val="0"/>
        <w:spacing w:before="0" w:after="160" w:line="300" w:lineRule="auto"/>
        <w:ind w:left="578" w:firstLine="357"/>
        <w:jc w:val="left"/>
        <w:rPr>
          <w:rFonts w:cs="Arial"/>
          <w:kern w:val="2"/>
          <w:lang w:val="mk-MK"/>
        </w:rPr>
      </w:pPr>
      <w:r w:rsidRPr="00DC0E05">
        <w:rPr>
          <w:rFonts w:cs="Arial"/>
          <w:kern w:val="2"/>
          <w:lang w:val="mk-MK"/>
        </w:rPr>
        <w:t>Трактор – Mahindra – 2021 – 4 тона</w:t>
      </w:r>
    </w:p>
    <w:p w14:paraId="17AE7870" w14:textId="77777777" w:rsidR="00396BE1" w:rsidRPr="00DC0E05" w:rsidRDefault="00396BE1">
      <w:pPr>
        <w:widowControl w:val="0"/>
        <w:numPr>
          <w:ilvl w:val="0"/>
          <w:numId w:val="71"/>
        </w:numPr>
        <w:autoSpaceDE w:val="0"/>
        <w:autoSpaceDN w:val="0"/>
        <w:spacing w:before="0" w:after="160" w:line="300" w:lineRule="auto"/>
        <w:ind w:left="578" w:firstLine="357"/>
        <w:jc w:val="left"/>
        <w:rPr>
          <w:rFonts w:cs="Arial"/>
          <w:kern w:val="2"/>
          <w:lang w:val="mk-MK"/>
        </w:rPr>
      </w:pPr>
      <w:r w:rsidRPr="00DC0E05">
        <w:rPr>
          <w:rFonts w:cs="Arial"/>
          <w:kern w:val="2"/>
          <w:lang w:val="mk-MK"/>
        </w:rPr>
        <w:t>Автосмеќер – Mercedes econic – 2002 – 16 m</w:t>
      </w:r>
      <w:r w:rsidRPr="00DC0E05">
        <w:rPr>
          <w:rFonts w:cs="Arial"/>
          <w:kern w:val="2"/>
          <w:vertAlign w:val="superscript"/>
          <w:lang w:val="mk-MK"/>
        </w:rPr>
        <w:t>3</w:t>
      </w:r>
      <w:r w:rsidRPr="00DC0E05">
        <w:rPr>
          <w:rFonts w:cs="Arial"/>
          <w:kern w:val="2"/>
          <w:lang w:val="mk-MK"/>
        </w:rPr>
        <w:t xml:space="preserve">  </w:t>
      </w:r>
    </w:p>
    <w:p w14:paraId="1B4F2972" w14:textId="77777777" w:rsidR="00396BE1" w:rsidRPr="00DC0E05" w:rsidRDefault="00396BE1">
      <w:pPr>
        <w:widowControl w:val="0"/>
        <w:numPr>
          <w:ilvl w:val="0"/>
          <w:numId w:val="71"/>
        </w:numPr>
        <w:autoSpaceDE w:val="0"/>
        <w:autoSpaceDN w:val="0"/>
        <w:spacing w:before="0" w:after="160" w:line="300" w:lineRule="auto"/>
        <w:ind w:left="578" w:firstLine="357"/>
        <w:jc w:val="left"/>
        <w:rPr>
          <w:rFonts w:cs="Arial"/>
          <w:kern w:val="2"/>
          <w:lang w:val="mk-MK"/>
        </w:rPr>
      </w:pPr>
      <w:r w:rsidRPr="00DC0E05">
        <w:rPr>
          <w:rFonts w:cs="Arial"/>
          <w:kern w:val="2"/>
          <w:lang w:val="mk-MK"/>
        </w:rPr>
        <w:t>Трактор – Tafe – 2011 – 4 тона</w:t>
      </w:r>
    </w:p>
    <w:p w14:paraId="46F5BC33" w14:textId="77777777" w:rsidR="00396BE1" w:rsidRPr="00DC0E05" w:rsidRDefault="00396BE1">
      <w:pPr>
        <w:widowControl w:val="0"/>
        <w:numPr>
          <w:ilvl w:val="0"/>
          <w:numId w:val="71"/>
        </w:numPr>
        <w:autoSpaceDE w:val="0"/>
        <w:autoSpaceDN w:val="0"/>
        <w:spacing w:before="0" w:after="160" w:line="300" w:lineRule="auto"/>
        <w:ind w:left="578" w:firstLine="357"/>
        <w:jc w:val="left"/>
        <w:rPr>
          <w:rFonts w:cs="Arial"/>
          <w:kern w:val="2"/>
          <w:lang w:val="mk-MK"/>
        </w:rPr>
      </w:pPr>
      <w:r w:rsidRPr="00DC0E05">
        <w:rPr>
          <w:rFonts w:cs="Arial"/>
          <w:kern w:val="2"/>
          <w:lang w:val="mk-MK"/>
        </w:rPr>
        <w:t>Автосмеќер – Mercedes – 2002 - 16 m</w:t>
      </w:r>
      <w:r w:rsidRPr="00DC0E05">
        <w:rPr>
          <w:rFonts w:cs="Arial"/>
          <w:kern w:val="2"/>
          <w:vertAlign w:val="superscript"/>
          <w:lang w:val="mk-MK"/>
        </w:rPr>
        <w:t>3</w:t>
      </w:r>
      <w:r w:rsidRPr="00DC0E05">
        <w:rPr>
          <w:rFonts w:cs="Arial"/>
          <w:kern w:val="2"/>
          <w:lang w:val="mk-MK"/>
        </w:rPr>
        <w:t xml:space="preserve">  </w:t>
      </w:r>
    </w:p>
    <w:p w14:paraId="5C41DCCC" w14:textId="77777777" w:rsidR="00396BE1" w:rsidRPr="00DC0E05" w:rsidRDefault="00396BE1">
      <w:pPr>
        <w:widowControl w:val="0"/>
        <w:numPr>
          <w:ilvl w:val="0"/>
          <w:numId w:val="71"/>
        </w:numPr>
        <w:autoSpaceDE w:val="0"/>
        <w:autoSpaceDN w:val="0"/>
        <w:spacing w:before="0" w:after="160" w:line="300" w:lineRule="auto"/>
        <w:ind w:left="578" w:firstLine="357"/>
        <w:jc w:val="left"/>
        <w:rPr>
          <w:rFonts w:cs="Arial"/>
          <w:kern w:val="2"/>
          <w:lang w:val="mk-MK"/>
        </w:rPr>
      </w:pPr>
      <w:r w:rsidRPr="00DC0E05">
        <w:rPr>
          <w:rFonts w:cs="Arial"/>
          <w:kern w:val="2"/>
          <w:lang w:val="mk-MK"/>
        </w:rPr>
        <w:t>Автосмеќер – Mercedes econic – 2002 - 20 m</w:t>
      </w:r>
      <w:r w:rsidRPr="00DC0E05">
        <w:rPr>
          <w:rFonts w:cs="Arial"/>
          <w:kern w:val="2"/>
          <w:vertAlign w:val="superscript"/>
          <w:lang w:val="mk-MK"/>
        </w:rPr>
        <w:t>3</w:t>
      </w:r>
      <w:r w:rsidRPr="00DC0E05">
        <w:rPr>
          <w:rFonts w:cs="Arial"/>
          <w:kern w:val="2"/>
          <w:lang w:val="mk-MK"/>
        </w:rPr>
        <w:t xml:space="preserve">  </w:t>
      </w:r>
    </w:p>
    <w:p w14:paraId="65C06A01" w14:textId="77777777" w:rsidR="00396BE1" w:rsidRPr="00DC0E05" w:rsidRDefault="00396BE1">
      <w:pPr>
        <w:widowControl w:val="0"/>
        <w:numPr>
          <w:ilvl w:val="0"/>
          <w:numId w:val="71"/>
        </w:numPr>
        <w:autoSpaceDE w:val="0"/>
        <w:autoSpaceDN w:val="0"/>
        <w:spacing w:before="0" w:after="160" w:line="300" w:lineRule="auto"/>
        <w:ind w:left="578" w:firstLine="357"/>
        <w:jc w:val="left"/>
        <w:rPr>
          <w:rFonts w:cs="Arial"/>
          <w:kern w:val="2"/>
          <w:lang w:val="mk-MK"/>
        </w:rPr>
      </w:pPr>
      <w:r w:rsidRPr="00DC0E05">
        <w:rPr>
          <w:rFonts w:cs="Arial"/>
          <w:kern w:val="2"/>
          <w:lang w:val="mk-MK"/>
        </w:rPr>
        <w:t>Трактор – Mahindra – 2021 - 4 тона</w:t>
      </w:r>
    </w:p>
    <w:p w14:paraId="21AF97C9" w14:textId="77777777" w:rsidR="00396BE1" w:rsidRPr="00DC0E05" w:rsidRDefault="00396BE1">
      <w:pPr>
        <w:widowControl w:val="0"/>
        <w:numPr>
          <w:ilvl w:val="0"/>
          <w:numId w:val="71"/>
        </w:numPr>
        <w:autoSpaceDE w:val="0"/>
        <w:autoSpaceDN w:val="0"/>
        <w:spacing w:before="0" w:after="160" w:line="300" w:lineRule="auto"/>
        <w:ind w:left="578" w:firstLine="357"/>
        <w:jc w:val="left"/>
        <w:rPr>
          <w:rFonts w:cs="Arial"/>
          <w:kern w:val="2"/>
          <w:lang w:val="mk-MK"/>
        </w:rPr>
      </w:pPr>
      <w:r w:rsidRPr="00DC0E05">
        <w:rPr>
          <w:rFonts w:cs="Arial"/>
          <w:kern w:val="2"/>
          <w:lang w:val="mk-MK"/>
        </w:rPr>
        <w:t>Автосмеќер – Mercedes – 2001 - 16 m</w:t>
      </w:r>
      <w:r w:rsidRPr="00DC0E05">
        <w:rPr>
          <w:rFonts w:cs="Arial"/>
          <w:kern w:val="2"/>
          <w:vertAlign w:val="superscript"/>
          <w:lang w:val="mk-MK"/>
        </w:rPr>
        <w:t>3</w:t>
      </w:r>
      <w:r w:rsidRPr="00DC0E05">
        <w:rPr>
          <w:rFonts w:cs="Arial"/>
          <w:kern w:val="2"/>
          <w:lang w:val="mk-MK"/>
        </w:rPr>
        <w:t xml:space="preserve">  </w:t>
      </w:r>
    </w:p>
    <w:p w14:paraId="685EB151" w14:textId="77777777" w:rsidR="00396BE1" w:rsidRPr="00DC0E05" w:rsidRDefault="00396BE1">
      <w:pPr>
        <w:widowControl w:val="0"/>
        <w:numPr>
          <w:ilvl w:val="0"/>
          <w:numId w:val="71"/>
        </w:numPr>
        <w:autoSpaceDE w:val="0"/>
        <w:autoSpaceDN w:val="0"/>
        <w:spacing w:before="0" w:after="160" w:line="300" w:lineRule="auto"/>
        <w:ind w:left="578" w:firstLine="357"/>
        <w:jc w:val="left"/>
        <w:rPr>
          <w:rFonts w:cs="Arial"/>
          <w:kern w:val="2"/>
          <w:lang w:val="mk-MK"/>
        </w:rPr>
      </w:pPr>
      <w:r w:rsidRPr="00DC0E05">
        <w:rPr>
          <w:rFonts w:cs="Arial"/>
          <w:kern w:val="2"/>
          <w:lang w:val="mk-MK"/>
        </w:rPr>
        <w:t>Автосмеќер – Mercedes – 2006 - 6 m</w:t>
      </w:r>
      <w:r w:rsidRPr="00DC0E05">
        <w:rPr>
          <w:rFonts w:cs="Arial"/>
          <w:kern w:val="2"/>
          <w:vertAlign w:val="superscript"/>
          <w:lang w:val="mk-MK"/>
        </w:rPr>
        <w:t>3</w:t>
      </w:r>
      <w:r w:rsidRPr="00DC0E05">
        <w:rPr>
          <w:rFonts w:cs="Arial"/>
          <w:kern w:val="2"/>
          <w:lang w:val="mk-MK"/>
        </w:rPr>
        <w:t xml:space="preserve">  </w:t>
      </w:r>
    </w:p>
    <w:p w14:paraId="13C54C37" w14:textId="77777777" w:rsidR="00396BE1" w:rsidRPr="00DC0E05" w:rsidRDefault="00396BE1">
      <w:pPr>
        <w:widowControl w:val="0"/>
        <w:numPr>
          <w:ilvl w:val="0"/>
          <w:numId w:val="71"/>
        </w:numPr>
        <w:autoSpaceDE w:val="0"/>
        <w:autoSpaceDN w:val="0"/>
        <w:spacing w:before="0" w:after="160" w:line="300" w:lineRule="auto"/>
        <w:ind w:left="578" w:firstLine="357"/>
        <w:jc w:val="left"/>
        <w:rPr>
          <w:rFonts w:cs="Arial"/>
          <w:kern w:val="2"/>
          <w:lang w:val="mk-MK"/>
        </w:rPr>
      </w:pPr>
      <w:r w:rsidRPr="00DC0E05">
        <w:rPr>
          <w:rFonts w:cs="Arial"/>
          <w:kern w:val="2"/>
          <w:lang w:val="mk-MK"/>
        </w:rPr>
        <w:t>Автосмеќер – Ford – 2022 - 16 m</w:t>
      </w:r>
      <w:r w:rsidRPr="00DC0E05">
        <w:rPr>
          <w:rFonts w:cs="Arial"/>
          <w:kern w:val="2"/>
          <w:vertAlign w:val="superscript"/>
          <w:lang w:val="mk-MK"/>
        </w:rPr>
        <w:t>3</w:t>
      </w:r>
      <w:r w:rsidRPr="00DC0E05">
        <w:rPr>
          <w:rFonts w:cs="Arial"/>
          <w:kern w:val="2"/>
          <w:lang w:val="mk-MK"/>
        </w:rPr>
        <w:t xml:space="preserve"> </w:t>
      </w:r>
    </w:p>
    <w:p w14:paraId="1309A104" w14:textId="77777777" w:rsidR="00396BE1" w:rsidRPr="00DC0E05" w:rsidRDefault="00396BE1">
      <w:pPr>
        <w:widowControl w:val="0"/>
        <w:numPr>
          <w:ilvl w:val="0"/>
          <w:numId w:val="71"/>
        </w:numPr>
        <w:autoSpaceDE w:val="0"/>
        <w:autoSpaceDN w:val="0"/>
        <w:spacing w:before="0" w:after="160" w:line="300" w:lineRule="auto"/>
        <w:ind w:left="578" w:firstLine="357"/>
        <w:jc w:val="left"/>
        <w:rPr>
          <w:rFonts w:cs="Arial"/>
          <w:kern w:val="2"/>
          <w:lang w:val="mk-MK"/>
        </w:rPr>
      </w:pPr>
      <w:r w:rsidRPr="00DC0E05">
        <w:rPr>
          <w:rFonts w:cs="Arial"/>
          <w:kern w:val="2"/>
          <w:lang w:val="mk-MK"/>
        </w:rPr>
        <w:t>Автоподигач – Man – 2005 -  6 m</w:t>
      </w:r>
      <w:r w:rsidRPr="00DC0E05">
        <w:rPr>
          <w:rFonts w:cs="Arial"/>
          <w:kern w:val="2"/>
          <w:vertAlign w:val="superscript"/>
          <w:lang w:val="mk-MK"/>
        </w:rPr>
        <w:t>3</w:t>
      </w:r>
      <w:r w:rsidRPr="00DC0E05">
        <w:rPr>
          <w:rFonts w:cs="Arial"/>
          <w:kern w:val="2"/>
          <w:lang w:val="mk-MK"/>
        </w:rPr>
        <w:t xml:space="preserve"> /  4 m</w:t>
      </w:r>
      <w:r w:rsidRPr="00DC0E05">
        <w:rPr>
          <w:rFonts w:cs="Arial"/>
          <w:kern w:val="2"/>
          <w:vertAlign w:val="superscript"/>
          <w:lang w:val="mk-MK"/>
        </w:rPr>
        <w:t>3</w:t>
      </w:r>
      <w:r w:rsidRPr="00DC0E05">
        <w:rPr>
          <w:rFonts w:cs="Arial"/>
          <w:kern w:val="2"/>
          <w:lang w:val="mk-MK"/>
        </w:rPr>
        <w:t xml:space="preserve">  </w:t>
      </w:r>
    </w:p>
    <w:p w14:paraId="7372D16B" w14:textId="77777777" w:rsidR="00396BE1" w:rsidRPr="00DC0E05" w:rsidRDefault="00396BE1">
      <w:pPr>
        <w:widowControl w:val="0"/>
        <w:numPr>
          <w:ilvl w:val="0"/>
          <w:numId w:val="71"/>
        </w:numPr>
        <w:autoSpaceDE w:val="0"/>
        <w:autoSpaceDN w:val="0"/>
        <w:spacing w:before="0" w:after="160" w:line="300" w:lineRule="auto"/>
        <w:ind w:left="578" w:firstLine="357"/>
        <w:jc w:val="left"/>
        <w:rPr>
          <w:rFonts w:cs="Arial"/>
          <w:kern w:val="2"/>
          <w:lang w:val="mk-MK"/>
        </w:rPr>
      </w:pPr>
      <w:r w:rsidRPr="00DC0E05">
        <w:rPr>
          <w:rFonts w:cs="Arial"/>
          <w:kern w:val="2"/>
          <w:lang w:val="mk-MK"/>
        </w:rPr>
        <w:t>Автосмеќер – Mercedes – 2011 - 16 m</w:t>
      </w:r>
      <w:r w:rsidRPr="00DC0E05">
        <w:rPr>
          <w:rFonts w:cs="Arial"/>
          <w:kern w:val="2"/>
          <w:vertAlign w:val="superscript"/>
          <w:lang w:val="mk-MK"/>
        </w:rPr>
        <w:t>3</w:t>
      </w:r>
      <w:r w:rsidRPr="00DC0E05">
        <w:rPr>
          <w:rFonts w:cs="Arial"/>
          <w:kern w:val="2"/>
          <w:lang w:val="mk-MK"/>
        </w:rPr>
        <w:t xml:space="preserve">  </w:t>
      </w:r>
    </w:p>
    <w:p w14:paraId="16D8F434" w14:textId="77777777" w:rsidR="00396BE1" w:rsidRPr="00DC0E05" w:rsidRDefault="00396BE1">
      <w:pPr>
        <w:widowControl w:val="0"/>
        <w:numPr>
          <w:ilvl w:val="0"/>
          <w:numId w:val="71"/>
        </w:numPr>
        <w:autoSpaceDE w:val="0"/>
        <w:autoSpaceDN w:val="0"/>
        <w:spacing w:before="0" w:after="160" w:line="300" w:lineRule="auto"/>
        <w:ind w:left="578" w:firstLine="357"/>
        <w:jc w:val="left"/>
        <w:rPr>
          <w:rFonts w:cs="Arial"/>
          <w:kern w:val="2"/>
          <w:lang w:val="mk-MK"/>
        </w:rPr>
      </w:pPr>
      <w:r w:rsidRPr="00DC0E05">
        <w:rPr>
          <w:rFonts w:cs="Arial"/>
          <w:kern w:val="2"/>
          <w:lang w:val="mk-MK"/>
        </w:rPr>
        <w:t>Автоподигач – Man – 2001 – 16 m</w:t>
      </w:r>
      <w:r w:rsidRPr="00DC0E05">
        <w:rPr>
          <w:rFonts w:cs="Arial"/>
          <w:kern w:val="2"/>
          <w:vertAlign w:val="superscript"/>
          <w:lang w:val="mk-MK"/>
        </w:rPr>
        <w:t>3</w:t>
      </w:r>
    </w:p>
    <w:p w14:paraId="1C1D2BF6" w14:textId="77777777" w:rsidR="00396BE1" w:rsidRPr="00DC0E05" w:rsidRDefault="00396BE1">
      <w:pPr>
        <w:widowControl w:val="0"/>
        <w:numPr>
          <w:ilvl w:val="0"/>
          <w:numId w:val="71"/>
        </w:numPr>
        <w:autoSpaceDE w:val="0"/>
        <w:autoSpaceDN w:val="0"/>
        <w:spacing w:before="0" w:after="160" w:line="300" w:lineRule="auto"/>
        <w:ind w:left="578" w:firstLine="357"/>
        <w:jc w:val="left"/>
        <w:rPr>
          <w:rFonts w:cs="Arial"/>
          <w:kern w:val="2"/>
          <w:lang w:val="mk-MK"/>
        </w:rPr>
      </w:pPr>
      <w:r w:rsidRPr="00DC0E05">
        <w:rPr>
          <w:rFonts w:cs="Arial"/>
          <w:kern w:val="2"/>
          <w:lang w:val="mk-MK"/>
        </w:rPr>
        <w:t>Автосмеќер – Iveco – 2011 - 8 m</w:t>
      </w:r>
      <w:r w:rsidRPr="00DC0E05">
        <w:rPr>
          <w:rFonts w:cs="Arial"/>
          <w:kern w:val="2"/>
          <w:vertAlign w:val="superscript"/>
          <w:lang w:val="mk-MK"/>
        </w:rPr>
        <w:t>3</w:t>
      </w:r>
      <w:r w:rsidRPr="00DC0E05">
        <w:rPr>
          <w:rFonts w:cs="Arial"/>
          <w:kern w:val="2"/>
          <w:lang w:val="mk-MK"/>
        </w:rPr>
        <w:t xml:space="preserve">  </w:t>
      </w:r>
    </w:p>
    <w:p w14:paraId="262C3145" w14:textId="77777777" w:rsidR="00396BE1" w:rsidRPr="00DC0E05" w:rsidRDefault="00396BE1">
      <w:pPr>
        <w:widowControl w:val="0"/>
        <w:numPr>
          <w:ilvl w:val="0"/>
          <w:numId w:val="71"/>
        </w:numPr>
        <w:autoSpaceDE w:val="0"/>
        <w:autoSpaceDN w:val="0"/>
        <w:spacing w:before="0" w:after="160" w:line="300" w:lineRule="auto"/>
        <w:ind w:left="578" w:firstLine="357"/>
        <w:jc w:val="left"/>
        <w:rPr>
          <w:rFonts w:cs="Arial"/>
          <w:kern w:val="2"/>
          <w:lang w:val="mk-MK"/>
        </w:rPr>
      </w:pPr>
      <w:r w:rsidRPr="00DC0E05">
        <w:rPr>
          <w:rFonts w:cs="Arial"/>
          <w:kern w:val="2"/>
          <w:lang w:val="mk-MK"/>
        </w:rPr>
        <w:t>Автосмеќер – Isuzo – 2006 - 8 m</w:t>
      </w:r>
      <w:r w:rsidRPr="00DC0E05">
        <w:rPr>
          <w:rFonts w:cs="Arial"/>
          <w:kern w:val="2"/>
          <w:vertAlign w:val="superscript"/>
          <w:lang w:val="mk-MK"/>
        </w:rPr>
        <w:t>3</w:t>
      </w:r>
      <w:r w:rsidRPr="00DC0E05">
        <w:rPr>
          <w:rFonts w:cs="Arial"/>
          <w:kern w:val="2"/>
          <w:lang w:val="mk-MK"/>
        </w:rPr>
        <w:t xml:space="preserve">  </w:t>
      </w:r>
    </w:p>
    <w:p w14:paraId="086AE0B0" w14:textId="77777777" w:rsidR="00396BE1" w:rsidRPr="00396BE1" w:rsidRDefault="00396BE1" w:rsidP="00396BE1">
      <w:pPr>
        <w:tabs>
          <w:tab w:val="left" w:pos="1722"/>
          <w:tab w:val="left" w:pos="1723"/>
        </w:tabs>
        <w:spacing w:before="0" w:after="160" w:line="259" w:lineRule="auto"/>
        <w:ind w:left="1722"/>
        <w:contextualSpacing/>
        <w:jc w:val="left"/>
        <w:rPr>
          <w:rFonts w:ascii="Times New Roman" w:hAnsi="Times New Roman"/>
          <w:kern w:val="2"/>
          <w:lang w:val="mk-MK"/>
        </w:rPr>
      </w:pPr>
    </w:p>
    <w:p w14:paraId="681CDEAB" w14:textId="7EE4F73E" w:rsidR="00396BE1" w:rsidRPr="00396BE1" w:rsidRDefault="00396BE1" w:rsidP="00B10285">
      <w:pPr>
        <w:spacing w:before="0" w:after="160" w:line="259" w:lineRule="auto"/>
        <w:jc w:val="center"/>
        <w:rPr>
          <w:rFonts w:ascii="Times New Roman" w:hAnsi="Times New Roman"/>
          <w:kern w:val="2"/>
          <w:lang w:val="mk-MK"/>
        </w:rPr>
      </w:pPr>
      <w:r w:rsidRPr="00396BE1">
        <w:rPr>
          <w:rFonts w:ascii="Times New Roman" w:hAnsi="Times New Roman"/>
          <w:noProof/>
          <w:kern w:val="2"/>
          <w:lang w:val="en-GB" w:eastAsia="en-GB"/>
        </w:rPr>
        <w:drawing>
          <wp:inline distT="0" distB="0" distL="0" distR="0" wp14:anchorId="0050B385" wp14:editId="3303AF03">
            <wp:extent cx="2657475" cy="1771650"/>
            <wp:effectExtent l="0" t="0" r="9525" b="0"/>
            <wp:docPr id="285805423" name="Picture 285805423" descr="C:\Users\Mite\Downloads\DSD_4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te\Downloads\DSD_482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59661" cy="1773107"/>
                    </a:xfrm>
                    <a:prstGeom prst="rect">
                      <a:avLst/>
                    </a:prstGeom>
                    <a:noFill/>
                    <a:ln>
                      <a:noFill/>
                    </a:ln>
                  </pic:spPr>
                </pic:pic>
              </a:graphicData>
            </a:graphic>
          </wp:inline>
        </w:drawing>
      </w:r>
      <w:r w:rsidRPr="00396BE1">
        <w:rPr>
          <w:rFonts w:ascii="Times New Roman" w:hAnsi="Times New Roman"/>
          <w:noProof/>
          <w:kern w:val="2"/>
          <w:lang w:val="en-GB" w:eastAsia="en-GB"/>
        </w:rPr>
        <w:drawing>
          <wp:inline distT="0" distB="0" distL="0" distR="0" wp14:anchorId="2F5DDAB0" wp14:editId="3E9B5692">
            <wp:extent cx="2663189" cy="1775460"/>
            <wp:effectExtent l="0" t="0" r="4445" b="0"/>
            <wp:docPr id="1937194893" name="Picture 1937194893" descr="C:\Users\Mite\Downloads\DSD_5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te\Downloads\DSD_5207.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90371" cy="1793582"/>
                    </a:xfrm>
                    <a:prstGeom prst="rect">
                      <a:avLst/>
                    </a:prstGeom>
                    <a:noFill/>
                    <a:ln>
                      <a:noFill/>
                    </a:ln>
                  </pic:spPr>
                </pic:pic>
              </a:graphicData>
            </a:graphic>
          </wp:inline>
        </w:drawing>
      </w:r>
    </w:p>
    <w:p w14:paraId="6AC57746" w14:textId="59B94FC0" w:rsidR="00396BE1" w:rsidRPr="004750ED" w:rsidRDefault="00396BE1" w:rsidP="004750ED">
      <w:pPr>
        <w:spacing w:before="0" w:after="160" w:line="259" w:lineRule="auto"/>
        <w:jc w:val="center"/>
        <w:rPr>
          <w:rFonts w:ascii="Times New Roman" w:hAnsi="Times New Roman"/>
          <w:kern w:val="2"/>
          <w:lang w:val="mk-MK"/>
        </w:rPr>
      </w:pPr>
      <w:r w:rsidRPr="00396BE1">
        <w:rPr>
          <w:rFonts w:ascii="Times New Roman" w:hAnsi="Times New Roman"/>
          <w:noProof/>
          <w:kern w:val="2"/>
          <w:lang w:val="en-GB" w:eastAsia="en-GB"/>
        </w:rPr>
        <w:drawing>
          <wp:inline distT="0" distB="0" distL="0" distR="0" wp14:anchorId="68550790" wp14:editId="21100811">
            <wp:extent cx="2700336" cy="1800225"/>
            <wp:effectExtent l="0" t="0" r="5080" b="0"/>
            <wp:docPr id="869935833" name="Picture 869935833" descr="C:\Users\Mite\Downloads\DSD_552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te\Downloads\DSD_5528 (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04201" cy="1802802"/>
                    </a:xfrm>
                    <a:prstGeom prst="rect">
                      <a:avLst/>
                    </a:prstGeom>
                    <a:noFill/>
                    <a:ln>
                      <a:noFill/>
                    </a:ln>
                  </pic:spPr>
                </pic:pic>
              </a:graphicData>
            </a:graphic>
          </wp:inline>
        </w:drawing>
      </w:r>
    </w:p>
    <w:p w14:paraId="5ED513F1" w14:textId="3535627A" w:rsidR="009D146E" w:rsidRPr="004750ED" w:rsidRDefault="00396BE1" w:rsidP="004750ED">
      <w:pPr>
        <w:spacing w:before="94" w:after="160" w:line="259" w:lineRule="auto"/>
        <w:ind w:left="940"/>
        <w:jc w:val="center"/>
        <w:rPr>
          <w:rFonts w:cs="Arial"/>
          <w:spacing w:val="-2"/>
          <w:kern w:val="2"/>
          <w:sz w:val="20"/>
          <w:szCs w:val="20"/>
          <w:lang w:val="mk-MK"/>
        </w:rPr>
      </w:pPr>
      <w:r w:rsidRPr="00B10285">
        <w:rPr>
          <w:rFonts w:cs="Arial"/>
          <w:kern w:val="2"/>
          <w:sz w:val="20"/>
          <w:szCs w:val="20"/>
          <w:lang w:val="mk-MK"/>
        </w:rPr>
        <w:t>Слика</w:t>
      </w:r>
      <w:r w:rsidRPr="00B10285">
        <w:rPr>
          <w:rFonts w:cs="Arial"/>
          <w:spacing w:val="-3"/>
          <w:kern w:val="2"/>
          <w:sz w:val="20"/>
          <w:szCs w:val="20"/>
          <w:lang w:val="mk-MK"/>
        </w:rPr>
        <w:t xml:space="preserve"> </w:t>
      </w:r>
      <w:r w:rsidR="00B10285" w:rsidRPr="00B10285">
        <w:rPr>
          <w:rFonts w:cs="Arial"/>
          <w:kern w:val="2"/>
          <w:sz w:val="20"/>
          <w:szCs w:val="20"/>
          <w:lang w:val="mk-MK"/>
        </w:rPr>
        <w:t>50</w:t>
      </w:r>
      <w:r w:rsidRPr="00B10285">
        <w:rPr>
          <w:rFonts w:cs="Arial"/>
          <w:kern w:val="2"/>
          <w:sz w:val="20"/>
          <w:szCs w:val="20"/>
          <w:lang w:val="mk-MK"/>
        </w:rPr>
        <w:t>.</w:t>
      </w:r>
      <w:r w:rsidRPr="00B10285">
        <w:rPr>
          <w:rFonts w:cs="Arial"/>
          <w:spacing w:val="47"/>
          <w:kern w:val="2"/>
          <w:sz w:val="20"/>
          <w:szCs w:val="20"/>
          <w:lang w:val="mk-MK"/>
        </w:rPr>
        <w:t xml:space="preserve"> </w:t>
      </w:r>
      <w:r w:rsidRPr="00B10285">
        <w:rPr>
          <w:rFonts w:cs="Arial"/>
          <w:kern w:val="2"/>
          <w:sz w:val="20"/>
          <w:szCs w:val="20"/>
          <w:lang w:val="mk-MK"/>
        </w:rPr>
        <w:t xml:space="preserve">Слики од некои од возилата на </w:t>
      </w:r>
      <w:r w:rsidRPr="00B10285">
        <w:rPr>
          <w:rFonts w:cs="Arial"/>
          <w:spacing w:val="44"/>
          <w:kern w:val="2"/>
          <w:sz w:val="20"/>
          <w:szCs w:val="20"/>
          <w:lang w:val="mk-MK"/>
        </w:rPr>
        <w:t xml:space="preserve"> </w:t>
      </w:r>
      <w:r w:rsidRPr="00B10285">
        <w:rPr>
          <w:rFonts w:cs="Arial"/>
          <w:kern w:val="2"/>
          <w:sz w:val="20"/>
          <w:szCs w:val="20"/>
          <w:lang w:val="mk-MK"/>
        </w:rPr>
        <w:t>ЈПКД</w:t>
      </w:r>
      <w:r w:rsidRPr="00B10285">
        <w:rPr>
          <w:rFonts w:cs="Arial"/>
          <w:spacing w:val="-1"/>
          <w:kern w:val="2"/>
          <w:sz w:val="20"/>
          <w:szCs w:val="20"/>
          <w:lang w:val="mk-MK"/>
        </w:rPr>
        <w:t xml:space="preserve"> </w:t>
      </w:r>
      <w:r w:rsidRPr="00B10285">
        <w:rPr>
          <w:rFonts w:cs="Arial"/>
          <w:spacing w:val="-2"/>
          <w:kern w:val="2"/>
          <w:sz w:val="20"/>
          <w:szCs w:val="20"/>
          <w:lang w:val="mk-MK"/>
        </w:rPr>
        <w:t>„Комуналец“</w:t>
      </w:r>
    </w:p>
    <w:p w14:paraId="7CFBFC3C" w14:textId="5C0FA11C" w:rsidR="00611B16" w:rsidRDefault="00396BE1" w:rsidP="00DC0E05">
      <w:pPr>
        <w:widowControl w:val="0"/>
        <w:autoSpaceDE w:val="0"/>
        <w:autoSpaceDN w:val="0"/>
        <w:spacing w:before="0" w:line="302" w:lineRule="auto"/>
        <w:ind w:right="817"/>
        <w:rPr>
          <w:rFonts w:eastAsia="Arial" w:cs="Arial"/>
          <w:lang w:val="mk-MK"/>
        </w:rPr>
      </w:pPr>
      <w:r w:rsidRPr="00DC0E05">
        <w:rPr>
          <w:rFonts w:eastAsia="Arial" w:cs="Arial"/>
          <w:lang w:val="mk-MK"/>
        </w:rPr>
        <w:lastRenderedPageBreak/>
        <w:t>За разлика од порано моменталната ситуација со возил</w:t>
      </w:r>
      <w:r w:rsidRPr="003353CE">
        <w:rPr>
          <w:rFonts w:eastAsia="Arial" w:cs="Arial"/>
          <w:lang w:val="mk-MK"/>
        </w:rPr>
        <w:t>a</w:t>
      </w:r>
      <w:r w:rsidRPr="00DC0E05">
        <w:rPr>
          <w:rFonts w:eastAsia="Arial" w:cs="Arial"/>
          <w:lang w:val="mk-MK"/>
        </w:rPr>
        <w:t>та за собирање на</w:t>
      </w:r>
      <w:r w:rsidR="009D146E">
        <w:rPr>
          <w:rFonts w:eastAsia="Arial" w:cs="Arial"/>
          <w:lang w:val="mk-MK"/>
        </w:rPr>
        <w:t xml:space="preserve"> </w:t>
      </w:r>
      <w:r w:rsidRPr="00DC0E05">
        <w:rPr>
          <w:rFonts w:eastAsia="Arial" w:cs="Arial"/>
          <w:lang w:val="mk-MK"/>
        </w:rPr>
        <w:t>отпад во ЈПКД Комуналец е подобрена. Има 7 автосмеќери кои се секојдневно во употреба, 2 автосмеќери резерва и 2 автоподигач</w:t>
      </w:r>
      <w:r w:rsidRPr="003353CE">
        <w:rPr>
          <w:rFonts w:eastAsia="Arial" w:cs="Arial"/>
          <w:lang w:val="mk-MK"/>
        </w:rPr>
        <w:t>a</w:t>
      </w:r>
      <w:r w:rsidRPr="00DC0E05">
        <w:rPr>
          <w:rFonts w:eastAsia="Arial" w:cs="Arial"/>
          <w:lang w:val="mk-MK"/>
        </w:rPr>
        <w:t xml:space="preserve"> како и 3 трактори кои овозможуваат претпријатието доста квалитетно и низ повеќе населени места (освен населените места Рич и Попчево) да врши организирано собирање на комуналниот отпад.</w:t>
      </w:r>
    </w:p>
    <w:p w14:paraId="1C5E9B57" w14:textId="77777777" w:rsidR="00611B16" w:rsidRPr="004C247C" w:rsidRDefault="00611B16" w:rsidP="004C247C">
      <w:pPr>
        <w:pStyle w:val="Heading3"/>
        <w:numPr>
          <w:ilvl w:val="2"/>
          <w:numId w:val="1"/>
        </w:numPr>
        <w:ind w:left="720"/>
        <w:rPr>
          <w:lang w:val="mk-MK"/>
        </w:rPr>
      </w:pPr>
      <w:bookmarkStart w:id="800" w:name="_Toc142606850"/>
      <w:r w:rsidRPr="004C247C">
        <w:rPr>
          <w:lang w:val="mk-MK"/>
        </w:rPr>
        <w:t>Диви ѓубришта</w:t>
      </w:r>
      <w:bookmarkEnd w:id="800"/>
      <w:r w:rsidRPr="004C247C">
        <w:rPr>
          <w:lang w:val="mk-MK"/>
        </w:rPr>
        <w:t xml:space="preserve"> </w:t>
      </w:r>
    </w:p>
    <w:p w14:paraId="747A12D2" w14:textId="77777777" w:rsidR="00611B16" w:rsidRPr="003353CE" w:rsidRDefault="00611B16" w:rsidP="00611B16">
      <w:pPr>
        <w:ind w:left="-15"/>
        <w:rPr>
          <w:lang w:val="mk-MK"/>
        </w:rPr>
      </w:pPr>
      <w:r w:rsidRPr="003353CE">
        <w:rPr>
          <w:lang w:val="mk-MK"/>
        </w:rPr>
        <w:t xml:space="preserve">Неправилното одложување на отпадот е еден од проблемите на општината. Неразвиената свест кај граѓаните и расфрлањето на отпадот насекаде е проблем за кој што треба да се изнајде решение, и покрај секојдневното чистење на дивите депонии од страна на ЈПКД Комуналец и општина Струмица за намалување на истите, тие во најкус можен временски рок никнуваат повторно и се добива слика дека не се води грижа за управувањето со отпадот. Додека финансиските апликации кој ги создава ваквото чистење на дивите депоние е огромно и на терет на општинскиот буџет, создавањето на диви ѓубришта во општина Струмица воглавно се должи на непостоење на целосно организирано собирање на комуналниот отпад од сите населените места во општината (во моментов опслужени се 85%) , како и до свесноста на луѓето. </w:t>
      </w:r>
    </w:p>
    <w:p w14:paraId="0A3107AA" w14:textId="77777777" w:rsidR="00611B16" w:rsidRPr="003353CE" w:rsidRDefault="00611B16" w:rsidP="00611B16">
      <w:pPr>
        <w:ind w:left="-15"/>
        <w:rPr>
          <w:lang w:val="mk-MK"/>
        </w:rPr>
      </w:pPr>
      <w:r w:rsidRPr="003353CE">
        <w:rPr>
          <w:lang w:val="mk-MK"/>
        </w:rPr>
        <w:t xml:space="preserve">Значително количество отпад е расфрлан на јавните површини. Одлагањето на отпадот од страна на граѓаните не е секогаш во согласност со правилата за колективно собирање на отпадот во контејнери. Честопати не се користат контејнерите, туку отпадот се депонира покрај контејнерите, врз зелените површини, во малите кантички во парковите (наменети за ситни отпадоци), или пак во неурбанизираните делови на Општината, покрај патиштата. Исто така проблем се уличните животни и птици како и транспортни возила кои превезуваат некаков вид на отпад без соодветна заштита (церада) што е во спротивност со законските обврски. </w:t>
      </w:r>
    </w:p>
    <w:p w14:paraId="15FFC486" w14:textId="77777777" w:rsidR="00611B16" w:rsidRPr="003353CE" w:rsidRDefault="00611B16" w:rsidP="00611B16">
      <w:pPr>
        <w:ind w:left="-15"/>
        <w:rPr>
          <w:lang w:val="mk-MK"/>
        </w:rPr>
      </w:pPr>
      <w:r w:rsidRPr="003353CE">
        <w:rPr>
          <w:lang w:val="mk-MK"/>
        </w:rPr>
        <w:t xml:space="preserve">Според направената анализа, дополнителна причина за појавување на диви ѓубришта е и неефикасното спроведување на законската регулатива за изрекување на казни од страна на соодветните органи. </w:t>
      </w:r>
    </w:p>
    <w:p w14:paraId="10231243" w14:textId="77777777" w:rsidR="00611B16" w:rsidRPr="003353CE" w:rsidRDefault="00611B16" w:rsidP="00611B16">
      <w:pPr>
        <w:ind w:left="-15"/>
        <w:rPr>
          <w:lang w:val="mk-MK"/>
        </w:rPr>
      </w:pPr>
      <w:r w:rsidRPr="003353CE">
        <w:rPr>
          <w:lang w:val="mk-MK"/>
        </w:rPr>
        <w:t>Во општината Струмица, регистрирани се повеќе диви ѓубришта со по 5 до 15 m</w:t>
      </w:r>
      <w:r w:rsidRPr="003353CE">
        <w:rPr>
          <w:vertAlign w:val="superscript"/>
          <w:lang w:val="mk-MK"/>
        </w:rPr>
        <w:t>3</w:t>
      </w:r>
      <w:r w:rsidRPr="003353CE">
        <w:rPr>
          <w:lang w:val="mk-MK"/>
        </w:rPr>
        <w:t xml:space="preserve"> (сл. 6) од кои по потреба се транспортира отпадот до депонија Шапкар од страна на јавното претпријатие. Неконтролираното исфрлање на отпадот претставува сериозен проблем за заштита на животната средина и квалитетот на живеењето на населението. Согласно ЛЕАП-от до 2022 година на територијата на Општина Струмица, има диви ѓубришта кои се наоѓаат во населените места: Просениково, Дабиље, Добрејци и Водоча. Според нашите теренски посети, ситуацијата е полоша односно диви ѓубришта има скоро на сите излези /влезови на села, како што може да се забележи од сликите подолу. Од страна на ЈКП поставени се огради на дивите депонии, но истите се честа мета на локалните крадци. </w:t>
      </w:r>
    </w:p>
    <w:p w14:paraId="6C1775D2" w14:textId="5EA49140" w:rsidR="00611B16" w:rsidRPr="003353CE" w:rsidRDefault="00611B16" w:rsidP="004750ED">
      <w:pPr>
        <w:ind w:left="-15"/>
        <w:rPr>
          <w:lang w:val="mk-MK"/>
        </w:rPr>
      </w:pPr>
      <w:r w:rsidRPr="003353CE">
        <w:rPr>
          <w:lang w:val="mk-MK"/>
        </w:rPr>
        <w:t xml:space="preserve">Најчести локации на кои се создаваат диви ѓубришта (диви депонии) во општината се покрај локалните патишта, канали и реки. Постоечките диви ѓубришта сериозно го </w:t>
      </w:r>
      <w:r w:rsidRPr="003353CE">
        <w:rPr>
          <w:lang w:val="mk-MK"/>
        </w:rPr>
        <w:lastRenderedPageBreak/>
        <w:t xml:space="preserve">деградираат квалитетот на животната средина и го згрозуваат здравјето на луѓето кои живеат во блиските населби или гравитираат во близина на депониите. </w:t>
      </w:r>
    </w:p>
    <w:p w14:paraId="0A03A0A7" w14:textId="53A84387" w:rsidR="00611B16" w:rsidRDefault="00611B16" w:rsidP="00611B16">
      <w:pPr>
        <w:ind w:left="-15"/>
        <w:rPr>
          <w:rFonts w:eastAsia="Arial" w:cs="Arial"/>
          <w:lang w:val="mk-MK"/>
        </w:rPr>
      </w:pPr>
      <w:r w:rsidRPr="00611B16">
        <w:rPr>
          <w:noProof/>
        </w:rPr>
        <w:drawing>
          <wp:inline distT="0" distB="0" distL="0" distR="0" wp14:anchorId="3B5FDDA7" wp14:editId="08489DBC">
            <wp:extent cx="5732145" cy="3651885"/>
            <wp:effectExtent l="0" t="0" r="0" b="0"/>
            <wp:docPr id="20105286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32145" cy="3651885"/>
                    </a:xfrm>
                    <a:prstGeom prst="rect">
                      <a:avLst/>
                    </a:prstGeom>
                    <a:noFill/>
                    <a:ln>
                      <a:noFill/>
                    </a:ln>
                  </pic:spPr>
                </pic:pic>
              </a:graphicData>
            </a:graphic>
          </wp:inline>
        </w:drawing>
      </w:r>
    </w:p>
    <w:p w14:paraId="42EF371F" w14:textId="5FADECF2" w:rsidR="00611B16" w:rsidRPr="00B10285" w:rsidRDefault="00611B16" w:rsidP="00B02780">
      <w:pPr>
        <w:widowControl w:val="0"/>
        <w:autoSpaceDE w:val="0"/>
        <w:autoSpaceDN w:val="0"/>
        <w:spacing w:before="0" w:line="302" w:lineRule="auto"/>
        <w:ind w:right="817"/>
        <w:jc w:val="center"/>
        <w:rPr>
          <w:rFonts w:eastAsia="Arial" w:cs="Arial"/>
          <w:sz w:val="20"/>
          <w:szCs w:val="20"/>
          <w:lang w:val="mk-MK"/>
        </w:rPr>
      </w:pPr>
      <w:r w:rsidRPr="00B10285">
        <w:rPr>
          <w:rFonts w:eastAsia="Arial" w:cs="Arial"/>
          <w:sz w:val="20"/>
          <w:szCs w:val="20"/>
          <w:lang w:val="mk-MK"/>
        </w:rPr>
        <w:t xml:space="preserve">Слика </w:t>
      </w:r>
      <w:r w:rsidR="00B10285" w:rsidRPr="00B10285">
        <w:rPr>
          <w:rFonts w:eastAsia="Arial" w:cs="Arial"/>
          <w:sz w:val="20"/>
          <w:szCs w:val="20"/>
          <w:lang w:val="mk-MK"/>
        </w:rPr>
        <w:t>51</w:t>
      </w:r>
      <w:r w:rsidRPr="00B10285">
        <w:rPr>
          <w:rFonts w:eastAsia="Arial" w:cs="Arial"/>
          <w:sz w:val="20"/>
          <w:szCs w:val="20"/>
          <w:lang w:val="mk-MK"/>
        </w:rPr>
        <w:t xml:space="preserve">. Регистрирани </w:t>
      </w:r>
      <w:r w:rsidR="00B10285">
        <w:rPr>
          <w:rFonts w:eastAsia="Arial" w:cs="Arial"/>
          <w:sz w:val="20"/>
          <w:szCs w:val="20"/>
          <w:lang w:val="mk-MK"/>
        </w:rPr>
        <w:t xml:space="preserve">локации на </w:t>
      </w:r>
      <w:r w:rsidRPr="00B10285">
        <w:rPr>
          <w:rFonts w:eastAsia="Arial" w:cs="Arial"/>
          <w:sz w:val="20"/>
          <w:szCs w:val="20"/>
          <w:lang w:val="mk-MK"/>
        </w:rPr>
        <w:t>диви ѓубришта на територија на општина Струмица</w:t>
      </w:r>
    </w:p>
    <w:p w14:paraId="3D8D53C7" w14:textId="77777777" w:rsidR="00611B16" w:rsidRPr="00DC0E05" w:rsidRDefault="00611B16" w:rsidP="00DC0E05">
      <w:pPr>
        <w:widowControl w:val="0"/>
        <w:autoSpaceDE w:val="0"/>
        <w:autoSpaceDN w:val="0"/>
        <w:spacing w:before="0" w:line="302" w:lineRule="auto"/>
        <w:ind w:right="817"/>
        <w:rPr>
          <w:rFonts w:eastAsia="Arial" w:cs="Arial"/>
          <w:lang w:val="mk-MK"/>
        </w:rPr>
      </w:pPr>
    </w:p>
    <w:p w14:paraId="26F9FC55" w14:textId="06DF546B" w:rsidR="00D63D00" w:rsidRPr="004C247C" w:rsidRDefault="004C247C" w:rsidP="004C247C">
      <w:pPr>
        <w:pStyle w:val="Heading3"/>
        <w:numPr>
          <w:ilvl w:val="2"/>
          <w:numId w:val="1"/>
        </w:numPr>
        <w:ind w:left="720"/>
        <w:rPr>
          <w:lang w:val="mk-MK"/>
        </w:rPr>
      </w:pPr>
      <w:bookmarkStart w:id="801" w:name="_Toc142606851"/>
      <w:r w:rsidRPr="004C247C">
        <w:rPr>
          <w:lang w:val="mk-MK"/>
        </w:rPr>
        <w:t>Пазари</w:t>
      </w:r>
      <w:bookmarkEnd w:id="801"/>
    </w:p>
    <w:p w14:paraId="491DEEE2" w14:textId="3A489720" w:rsidR="00D63D00" w:rsidRPr="003353CE" w:rsidRDefault="00D63D00" w:rsidP="00D63D00">
      <w:pPr>
        <w:rPr>
          <w:rFonts w:cs="Arial"/>
          <w:lang w:val="mk-MK"/>
        </w:rPr>
      </w:pPr>
      <w:r w:rsidRPr="003353CE">
        <w:rPr>
          <w:rFonts w:cs="Arial"/>
          <w:lang w:val="mk-MK"/>
        </w:rPr>
        <w:t>Пазарите во општина  Струмица се на територијата на градот на локации кои овозжуваат лесен пристап за задоволување на потребите на граѓаните од сите делови на општината.</w:t>
      </w:r>
      <w:r w:rsidRPr="003353CE">
        <w:rPr>
          <w:rFonts w:ascii="Ubuntu" w:eastAsia="Times New Roman" w:hAnsi="Ubuntu"/>
          <w:color w:val="222222"/>
          <w:sz w:val="21"/>
          <w:szCs w:val="21"/>
          <w:lang w:val="mk-MK"/>
        </w:rPr>
        <w:t xml:space="preserve"> </w:t>
      </w:r>
      <w:r w:rsidRPr="003353CE">
        <w:rPr>
          <w:rFonts w:cs="Arial"/>
          <w:lang w:val="mk-MK"/>
        </w:rPr>
        <w:t>Со нив управува ЈПКД“Комуналец“ – Струмица преку одделението  “Пазари“ во склоп на “Секторот за управување и одржување јавно зеленило и пазари“.</w:t>
      </w:r>
    </w:p>
    <w:p w14:paraId="1C622EB1" w14:textId="77777777" w:rsidR="00D63D00" w:rsidRPr="003353CE" w:rsidRDefault="00D63D00" w:rsidP="00D63D00">
      <w:pPr>
        <w:rPr>
          <w:rFonts w:cs="Arial"/>
          <w:lang w:val="mk-MK"/>
        </w:rPr>
      </w:pPr>
      <w:r w:rsidRPr="003353CE">
        <w:rPr>
          <w:rFonts w:cs="Arial"/>
          <w:lang w:val="mk-MK"/>
        </w:rPr>
        <w:t>Тие се организирани за вршење промет со прехранбени производи на мало, на трите пазари: “Глобал“, “Чешел“ и “Кантон“ и за вршење промет на големо “Кванти пазар“ на   кој има и дел  за промет на добиток.</w:t>
      </w:r>
    </w:p>
    <w:p w14:paraId="7DA606ED" w14:textId="77777777" w:rsidR="00D63D00" w:rsidRPr="003353CE" w:rsidRDefault="00D63D00" w:rsidP="00D63D00">
      <w:pPr>
        <w:rPr>
          <w:rFonts w:cs="Arial"/>
          <w:lang w:val="mk-MK"/>
        </w:rPr>
      </w:pPr>
      <w:r w:rsidRPr="003353CE">
        <w:rPr>
          <w:rFonts w:cs="Arial"/>
          <w:lang w:val="mk-MK"/>
        </w:rPr>
        <w:t>Организаторот на пазари “ЈПКД“Комуналец“  на нив врши услуги на корисници, правни и физички лица, за вршење трговија на мало и на големо пред се на земјоделски производи од нашите производители но и на јужно овошје и на други индустриски, прехранбени и непрехранбени производи како и на занаетшиски производи.</w:t>
      </w:r>
    </w:p>
    <w:p w14:paraId="6564AF00" w14:textId="77777777" w:rsidR="00D63D00" w:rsidRPr="003353CE" w:rsidRDefault="00D63D00" w:rsidP="00D63D00">
      <w:pPr>
        <w:rPr>
          <w:rFonts w:cs="Arial"/>
          <w:lang w:val="mk-MK"/>
        </w:rPr>
      </w:pPr>
      <w:r w:rsidRPr="003353CE">
        <w:rPr>
          <w:rFonts w:cs="Arial"/>
          <w:lang w:val="mk-MK"/>
        </w:rPr>
        <w:t>Програмата за одржување и користење на пазарите за 2017 год. е во согласност со Програмата за работа на јавното претпријатие и Планот за остварување на финансиски средства за негова работа.</w:t>
      </w:r>
    </w:p>
    <w:p w14:paraId="629A8B68" w14:textId="77777777" w:rsidR="00D63D00" w:rsidRPr="003353CE" w:rsidRDefault="00D63D00" w:rsidP="00D63D00">
      <w:pPr>
        <w:rPr>
          <w:rFonts w:cs="Arial"/>
          <w:lang w:val="mk-MK"/>
        </w:rPr>
      </w:pPr>
      <w:r w:rsidRPr="003353CE">
        <w:rPr>
          <w:rFonts w:cs="Arial"/>
          <w:lang w:val="mk-MK"/>
        </w:rPr>
        <w:t>Остварувањето на финансиски средства од работењето на пазарите се предвидуваат согласно досегашните искуства од повеќе елементи:</w:t>
      </w:r>
    </w:p>
    <w:p w14:paraId="5DE31103" w14:textId="77777777" w:rsidR="00D63D00" w:rsidRPr="003353CE" w:rsidRDefault="00D63D00">
      <w:pPr>
        <w:numPr>
          <w:ilvl w:val="0"/>
          <w:numId w:val="72"/>
        </w:numPr>
        <w:rPr>
          <w:rFonts w:cs="Arial"/>
          <w:lang w:val="mk-MK"/>
        </w:rPr>
      </w:pPr>
      <w:r w:rsidRPr="003353CE">
        <w:rPr>
          <w:rFonts w:cs="Arial"/>
          <w:lang w:val="mk-MK"/>
        </w:rPr>
        <w:lastRenderedPageBreak/>
        <w:t>Физичкиот обем на пружење услуги на корисниците;</w:t>
      </w:r>
    </w:p>
    <w:p w14:paraId="6B108012" w14:textId="77777777" w:rsidR="00D63D00" w:rsidRPr="00D63D00" w:rsidRDefault="00D63D00">
      <w:pPr>
        <w:numPr>
          <w:ilvl w:val="0"/>
          <w:numId w:val="72"/>
        </w:numPr>
        <w:rPr>
          <w:rFonts w:cs="Arial"/>
        </w:rPr>
      </w:pPr>
      <w:proofErr w:type="spellStart"/>
      <w:r w:rsidRPr="00D63D00">
        <w:rPr>
          <w:rFonts w:cs="Arial"/>
        </w:rPr>
        <w:t>Квалитетот</w:t>
      </w:r>
      <w:proofErr w:type="spellEnd"/>
      <w:r w:rsidRPr="00D63D00">
        <w:rPr>
          <w:rFonts w:cs="Arial"/>
        </w:rPr>
        <w:t xml:space="preserve"> </w:t>
      </w:r>
      <w:proofErr w:type="spellStart"/>
      <w:r w:rsidRPr="00D63D00">
        <w:rPr>
          <w:rFonts w:cs="Arial"/>
        </w:rPr>
        <w:t>на</w:t>
      </w:r>
      <w:proofErr w:type="spellEnd"/>
      <w:r w:rsidRPr="00D63D00">
        <w:rPr>
          <w:rFonts w:cs="Arial"/>
        </w:rPr>
        <w:t xml:space="preserve"> </w:t>
      </w:r>
      <w:proofErr w:type="spellStart"/>
      <w:r w:rsidRPr="00D63D00">
        <w:rPr>
          <w:rFonts w:cs="Arial"/>
        </w:rPr>
        <w:t>услугите</w:t>
      </w:r>
      <w:proofErr w:type="spellEnd"/>
      <w:r w:rsidRPr="00D63D00">
        <w:rPr>
          <w:rFonts w:cs="Arial"/>
        </w:rPr>
        <w:t>;</w:t>
      </w:r>
    </w:p>
    <w:p w14:paraId="730E2686" w14:textId="77777777" w:rsidR="00D63D00" w:rsidRPr="00D63D00" w:rsidRDefault="00D63D00">
      <w:pPr>
        <w:numPr>
          <w:ilvl w:val="0"/>
          <w:numId w:val="72"/>
        </w:numPr>
        <w:rPr>
          <w:rFonts w:cs="Arial"/>
        </w:rPr>
      </w:pPr>
      <w:proofErr w:type="spellStart"/>
      <w:r w:rsidRPr="00D63D00">
        <w:rPr>
          <w:rFonts w:cs="Arial"/>
        </w:rPr>
        <w:t>Трошоците</w:t>
      </w:r>
      <w:proofErr w:type="spellEnd"/>
      <w:r w:rsidRPr="00D63D00">
        <w:rPr>
          <w:rFonts w:cs="Arial"/>
        </w:rPr>
        <w:t xml:space="preserve"> </w:t>
      </w:r>
      <w:proofErr w:type="spellStart"/>
      <w:r w:rsidRPr="00D63D00">
        <w:rPr>
          <w:rFonts w:cs="Arial"/>
        </w:rPr>
        <w:t>на</w:t>
      </w:r>
      <w:proofErr w:type="spellEnd"/>
      <w:r w:rsidRPr="00D63D00">
        <w:rPr>
          <w:rFonts w:cs="Arial"/>
        </w:rPr>
        <w:t xml:space="preserve"> </w:t>
      </w:r>
      <w:proofErr w:type="spellStart"/>
      <w:r w:rsidRPr="00D63D00">
        <w:rPr>
          <w:rFonts w:cs="Arial"/>
        </w:rPr>
        <w:t>работење</w:t>
      </w:r>
      <w:proofErr w:type="spellEnd"/>
      <w:r w:rsidRPr="00D63D00">
        <w:rPr>
          <w:rFonts w:cs="Arial"/>
        </w:rPr>
        <w:t>;</w:t>
      </w:r>
    </w:p>
    <w:p w14:paraId="00E8E9C8" w14:textId="77777777" w:rsidR="00D63D00" w:rsidRPr="00D63D00" w:rsidRDefault="00D63D00">
      <w:pPr>
        <w:numPr>
          <w:ilvl w:val="0"/>
          <w:numId w:val="72"/>
        </w:numPr>
        <w:rPr>
          <w:rFonts w:cs="Arial"/>
        </w:rPr>
      </w:pPr>
      <w:proofErr w:type="spellStart"/>
      <w:r w:rsidRPr="00D63D00">
        <w:rPr>
          <w:rFonts w:cs="Arial"/>
        </w:rPr>
        <w:t>Капацитетот</w:t>
      </w:r>
      <w:proofErr w:type="spellEnd"/>
      <w:r w:rsidRPr="00D63D00">
        <w:rPr>
          <w:rFonts w:cs="Arial"/>
        </w:rPr>
        <w:t xml:space="preserve"> </w:t>
      </w:r>
      <w:proofErr w:type="spellStart"/>
      <w:r w:rsidRPr="00D63D00">
        <w:rPr>
          <w:rFonts w:cs="Arial"/>
        </w:rPr>
        <w:t>на</w:t>
      </w:r>
      <w:proofErr w:type="spellEnd"/>
      <w:r w:rsidRPr="00D63D00">
        <w:rPr>
          <w:rFonts w:cs="Arial"/>
        </w:rPr>
        <w:t xml:space="preserve"> </w:t>
      </w:r>
      <w:proofErr w:type="spellStart"/>
      <w:r w:rsidRPr="00D63D00">
        <w:rPr>
          <w:rFonts w:cs="Arial"/>
        </w:rPr>
        <w:t>услугите</w:t>
      </w:r>
      <w:proofErr w:type="spellEnd"/>
      <w:r w:rsidRPr="00D63D00">
        <w:rPr>
          <w:rFonts w:cs="Arial"/>
        </w:rPr>
        <w:t xml:space="preserve"> и </w:t>
      </w:r>
      <w:proofErr w:type="spellStart"/>
      <w:r w:rsidRPr="00D63D00">
        <w:rPr>
          <w:rFonts w:cs="Arial"/>
        </w:rPr>
        <w:t>неговата</w:t>
      </w:r>
      <w:proofErr w:type="spellEnd"/>
      <w:r w:rsidRPr="00D63D00">
        <w:rPr>
          <w:rFonts w:cs="Arial"/>
        </w:rPr>
        <w:t xml:space="preserve"> </w:t>
      </w:r>
      <w:proofErr w:type="spellStart"/>
      <w:r w:rsidRPr="00D63D00">
        <w:rPr>
          <w:rFonts w:cs="Arial"/>
        </w:rPr>
        <w:t>искористеност</w:t>
      </w:r>
      <w:proofErr w:type="spellEnd"/>
      <w:r w:rsidRPr="00D63D00">
        <w:rPr>
          <w:rFonts w:cs="Arial"/>
        </w:rPr>
        <w:t>;</w:t>
      </w:r>
    </w:p>
    <w:p w14:paraId="025D3DF4" w14:textId="77777777" w:rsidR="00D63D00" w:rsidRPr="00D63D00" w:rsidRDefault="00D63D00">
      <w:pPr>
        <w:numPr>
          <w:ilvl w:val="0"/>
          <w:numId w:val="72"/>
        </w:numPr>
        <w:rPr>
          <w:rFonts w:cs="Arial"/>
        </w:rPr>
      </w:pPr>
      <w:proofErr w:type="spellStart"/>
      <w:r w:rsidRPr="00D63D00">
        <w:rPr>
          <w:rFonts w:cs="Arial"/>
        </w:rPr>
        <w:t>Начинот</w:t>
      </w:r>
      <w:proofErr w:type="spellEnd"/>
      <w:r w:rsidRPr="00D63D00">
        <w:rPr>
          <w:rFonts w:cs="Arial"/>
        </w:rPr>
        <w:t xml:space="preserve"> и </w:t>
      </w:r>
      <w:proofErr w:type="spellStart"/>
      <w:r w:rsidRPr="00D63D00">
        <w:rPr>
          <w:rFonts w:cs="Arial"/>
        </w:rPr>
        <w:t>формата</w:t>
      </w:r>
      <w:proofErr w:type="spellEnd"/>
      <w:r w:rsidRPr="00D63D00">
        <w:rPr>
          <w:rFonts w:cs="Arial"/>
        </w:rPr>
        <w:t xml:space="preserve"> </w:t>
      </w:r>
      <w:proofErr w:type="spellStart"/>
      <w:r w:rsidRPr="00D63D00">
        <w:rPr>
          <w:rFonts w:cs="Arial"/>
        </w:rPr>
        <w:t>на</w:t>
      </w:r>
      <w:proofErr w:type="spellEnd"/>
      <w:r w:rsidRPr="00D63D00">
        <w:rPr>
          <w:rFonts w:cs="Arial"/>
        </w:rPr>
        <w:t xml:space="preserve"> </w:t>
      </w:r>
      <w:proofErr w:type="spellStart"/>
      <w:r w:rsidRPr="00D63D00">
        <w:rPr>
          <w:rFonts w:cs="Arial"/>
        </w:rPr>
        <w:t>наплата</w:t>
      </w:r>
      <w:proofErr w:type="spellEnd"/>
      <w:r w:rsidRPr="00D63D00">
        <w:rPr>
          <w:rFonts w:cs="Arial"/>
        </w:rPr>
        <w:t xml:space="preserve"> </w:t>
      </w:r>
      <w:proofErr w:type="spellStart"/>
      <w:r w:rsidRPr="00D63D00">
        <w:rPr>
          <w:rFonts w:cs="Arial"/>
        </w:rPr>
        <w:t>на</w:t>
      </w:r>
      <w:proofErr w:type="spellEnd"/>
      <w:r w:rsidRPr="00D63D00">
        <w:rPr>
          <w:rFonts w:cs="Arial"/>
        </w:rPr>
        <w:t xml:space="preserve"> </w:t>
      </w:r>
      <w:proofErr w:type="spellStart"/>
      <w:r w:rsidRPr="00D63D00">
        <w:rPr>
          <w:rFonts w:cs="Arial"/>
        </w:rPr>
        <w:t>услугите</w:t>
      </w:r>
      <w:proofErr w:type="spellEnd"/>
      <w:r w:rsidRPr="00D63D00">
        <w:rPr>
          <w:rFonts w:cs="Arial"/>
        </w:rPr>
        <w:t>;</w:t>
      </w:r>
    </w:p>
    <w:p w14:paraId="2B0BEA1E" w14:textId="0B734724" w:rsidR="00D63D00" w:rsidRPr="00DC0E05" w:rsidRDefault="00D63D00">
      <w:pPr>
        <w:numPr>
          <w:ilvl w:val="0"/>
          <w:numId w:val="72"/>
        </w:numPr>
        <w:rPr>
          <w:rFonts w:cs="Arial"/>
        </w:rPr>
      </w:pPr>
      <w:proofErr w:type="spellStart"/>
      <w:r w:rsidRPr="00D63D00">
        <w:rPr>
          <w:rFonts w:cs="Arial"/>
        </w:rPr>
        <w:t>Вложување</w:t>
      </w:r>
      <w:proofErr w:type="spellEnd"/>
      <w:r w:rsidRPr="00D63D00">
        <w:rPr>
          <w:rFonts w:cs="Arial"/>
        </w:rPr>
        <w:t xml:space="preserve"> </w:t>
      </w:r>
      <w:proofErr w:type="spellStart"/>
      <w:r w:rsidRPr="00D63D00">
        <w:rPr>
          <w:rFonts w:cs="Arial"/>
        </w:rPr>
        <w:t>напори</w:t>
      </w:r>
      <w:proofErr w:type="spellEnd"/>
      <w:r w:rsidRPr="00D63D00">
        <w:rPr>
          <w:rFonts w:cs="Arial"/>
        </w:rPr>
        <w:t xml:space="preserve"> </w:t>
      </w:r>
      <w:proofErr w:type="spellStart"/>
      <w:r w:rsidRPr="00D63D00">
        <w:rPr>
          <w:rFonts w:cs="Arial"/>
        </w:rPr>
        <w:t>за</w:t>
      </w:r>
      <w:proofErr w:type="spellEnd"/>
      <w:r w:rsidRPr="00D63D00">
        <w:rPr>
          <w:rFonts w:cs="Arial"/>
        </w:rPr>
        <w:t xml:space="preserve"> </w:t>
      </w:r>
      <w:proofErr w:type="spellStart"/>
      <w:r w:rsidRPr="00D63D00">
        <w:rPr>
          <w:rFonts w:cs="Arial"/>
        </w:rPr>
        <w:t>зголемување</w:t>
      </w:r>
      <w:proofErr w:type="spellEnd"/>
      <w:r w:rsidRPr="00D63D00">
        <w:rPr>
          <w:rFonts w:cs="Arial"/>
        </w:rPr>
        <w:t xml:space="preserve"> и </w:t>
      </w:r>
      <w:proofErr w:type="spellStart"/>
      <w:r w:rsidRPr="00D63D00">
        <w:rPr>
          <w:rFonts w:cs="Arial"/>
        </w:rPr>
        <w:t>за</w:t>
      </w:r>
      <w:proofErr w:type="spellEnd"/>
      <w:r w:rsidRPr="00D63D00">
        <w:rPr>
          <w:rFonts w:cs="Arial"/>
        </w:rPr>
        <w:t xml:space="preserve"> </w:t>
      </w:r>
      <w:proofErr w:type="spellStart"/>
      <w:r w:rsidRPr="00D63D00">
        <w:rPr>
          <w:rFonts w:cs="Arial"/>
        </w:rPr>
        <w:t>навремена</w:t>
      </w:r>
      <w:proofErr w:type="spellEnd"/>
      <w:r w:rsidRPr="00D63D00">
        <w:rPr>
          <w:rFonts w:cs="Arial"/>
        </w:rPr>
        <w:t xml:space="preserve"> </w:t>
      </w:r>
      <w:proofErr w:type="spellStart"/>
      <w:r w:rsidRPr="00D63D00">
        <w:rPr>
          <w:rFonts w:cs="Arial"/>
        </w:rPr>
        <w:t>наплата</w:t>
      </w:r>
      <w:proofErr w:type="spellEnd"/>
      <w:r w:rsidRPr="00D63D00">
        <w:rPr>
          <w:rFonts w:cs="Arial"/>
        </w:rPr>
        <w:t>.</w:t>
      </w:r>
    </w:p>
    <w:p w14:paraId="386913D0" w14:textId="7D8B0064" w:rsidR="00396BE1" w:rsidRPr="00DC0E05" w:rsidRDefault="00D63D00" w:rsidP="00840BF9">
      <w:pPr>
        <w:rPr>
          <w:rFonts w:cs="Arial"/>
          <w:b/>
          <w:bCs/>
          <w:lang w:val="mk-MK"/>
        </w:rPr>
      </w:pPr>
      <w:r w:rsidRPr="00DC0E05">
        <w:rPr>
          <w:rFonts w:cs="Arial"/>
          <w:b/>
          <w:bCs/>
        </w:rPr>
        <w:t>“</w:t>
      </w:r>
      <w:proofErr w:type="gramStart"/>
      <w:r w:rsidRPr="00DC0E05">
        <w:rPr>
          <w:rFonts w:cs="Arial"/>
          <w:b/>
          <w:bCs/>
        </w:rPr>
        <w:t>ГЛОБАЛ“</w:t>
      </w:r>
      <w:proofErr w:type="gramEnd"/>
    </w:p>
    <w:p w14:paraId="243F9312" w14:textId="77777777" w:rsidR="00D63D00" w:rsidRPr="00D63D00" w:rsidRDefault="00D63D00" w:rsidP="00D63D00">
      <w:pPr>
        <w:rPr>
          <w:rFonts w:cs="Arial"/>
        </w:rPr>
      </w:pPr>
      <w:proofErr w:type="spellStart"/>
      <w:r w:rsidRPr="00D63D00">
        <w:rPr>
          <w:rFonts w:cs="Arial"/>
        </w:rPr>
        <w:t>Пазарот</w:t>
      </w:r>
      <w:proofErr w:type="spellEnd"/>
      <w:r w:rsidRPr="00D63D00">
        <w:rPr>
          <w:rFonts w:cs="Arial"/>
        </w:rPr>
        <w:t xml:space="preserve"> </w:t>
      </w:r>
      <w:proofErr w:type="spellStart"/>
      <w:r w:rsidRPr="00D63D00">
        <w:rPr>
          <w:rFonts w:cs="Arial"/>
        </w:rPr>
        <w:t>на</w:t>
      </w:r>
      <w:proofErr w:type="spellEnd"/>
      <w:r w:rsidRPr="00D63D00">
        <w:rPr>
          <w:rFonts w:cs="Arial"/>
        </w:rPr>
        <w:t xml:space="preserve"> </w:t>
      </w:r>
      <w:proofErr w:type="spellStart"/>
      <w:r w:rsidRPr="00D63D00">
        <w:rPr>
          <w:rFonts w:cs="Arial"/>
        </w:rPr>
        <w:t>мало</w:t>
      </w:r>
      <w:proofErr w:type="spellEnd"/>
      <w:r w:rsidRPr="00D63D00">
        <w:rPr>
          <w:rFonts w:cs="Arial"/>
        </w:rPr>
        <w:t xml:space="preserve"> </w:t>
      </w:r>
      <w:proofErr w:type="spellStart"/>
      <w:r w:rsidRPr="00D63D00">
        <w:rPr>
          <w:rFonts w:cs="Arial"/>
        </w:rPr>
        <w:t>градски</w:t>
      </w:r>
      <w:proofErr w:type="spellEnd"/>
      <w:r w:rsidRPr="00D63D00">
        <w:rPr>
          <w:rFonts w:cs="Arial"/>
        </w:rPr>
        <w:t xml:space="preserve"> </w:t>
      </w:r>
      <w:proofErr w:type="spellStart"/>
      <w:r w:rsidRPr="00D63D00">
        <w:rPr>
          <w:rFonts w:cs="Arial"/>
        </w:rPr>
        <w:t>пазар</w:t>
      </w:r>
      <w:proofErr w:type="spellEnd"/>
      <w:r w:rsidRPr="00D63D00">
        <w:rPr>
          <w:rFonts w:cs="Arial"/>
        </w:rPr>
        <w:t xml:space="preserve"> “</w:t>
      </w:r>
      <w:proofErr w:type="spellStart"/>
      <w:proofErr w:type="gramStart"/>
      <w:r w:rsidRPr="00D63D00">
        <w:rPr>
          <w:rFonts w:cs="Arial"/>
        </w:rPr>
        <w:t>Глобал</w:t>
      </w:r>
      <w:proofErr w:type="spellEnd"/>
      <w:r w:rsidRPr="00D63D00">
        <w:rPr>
          <w:rFonts w:cs="Arial"/>
        </w:rPr>
        <w:t>“ е</w:t>
      </w:r>
      <w:proofErr w:type="gramEnd"/>
      <w:r w:rsidRPr="00D63D00">
        <w:rPr>
          <w:rFonts w:cs="Arial"/>
        </w:rPr>
        <w:t xml:space="preserve"> </w:t>
      </w:r>
      <w:proofErr w:type="spellStart"/>
      <w:r w:rsidRPr="00D63D00">
        <w:rPr>
          <w:rFonts w:cs="Arial"/>
        </w:rPr>
        <w:t>централен</w:t>
      </w:r>
      <w:proofErr w:type="spellEnd"/>
      <w:r w:rsidRPr="00D63D00">
        <w:rPr>
          <w:rFonts w:cs="Arial"/>
        </w:rPr>
        <w:t xml:space="preserve"> </w:t>
      </w:r>
      <w:proofErr w:type="spellStart"/>
      <w:r w:rsidRPr="00D63D00">
        <w:rPr>
          <w:rFonts w:cs="Arial"/>
        </w:rPr>
        <w:t>пазар</w:t>
      </w:r>
      <w:proofErr w:type="spellEnd"/>
      <w:r w:rsidRPr="00D63D00">
        <w:rPr>
          <w:rFonts w:cs="Arial"/>
        </w:rPr>
        <w:t xml:space="preserve"> </w:t>
      </w:r>
      <w:proofErr w:type="spellStart"/>
      <w:r w:rsidRPr="00D63D00">
        <w:rPr>
          <w:rFonts w:cs="Arial"/>
        </w:rPr>
        <w:t>во</w:t>
      </w:r>
      <w:proofErr w:type="spellEnd"/>
      <w:r w:rsidRPr="00D63D00">
        <w:rPr>
          <w:rFonts w:cs="Arial"/>
        </w:rPr>
        <w:t xml:space="preserve"> </w:t>
      </w:r>
      <w:proofErr w:type="spellStart"/>
      <w:r w:rsidRPr="00D63D00">
        <w:rPr>
          <w:rFonts w:cs="Arial"/>
        </w:rPr>
        <w:t>Струмица</w:t>
      </w:r>
      <w:proofErr w:type="spellEnd"/>
      <w:r w:rsidRPr="00D63D00">
        <w:rPr>
          <w:rFonts w:cs="Arial"/>
        </w:rPr>
        <w:t xml:space="preserve"> </w:t>
      </w:r>
      <w:proofErr w:type="spellStart"/>
      <w:r w:rsidRPr="00D63D00">
        <w:rPr>
          <w:rFonts w:cs="Arial"/>
        </w:rPr>
        <w:t>кој</w:t>
      </w:r>
      <w:proofErr w:type="spellEnd"/>
      <w:r w:rsidRPr="00D63D00">
        <w:rPr>
          <w:rFonts w:cs="Arial"/>
        </w:rPr>
        <w:t xml:space="preserve"> </w:t>
      </w:r>
      <w:proofErr w:type="spellStart"/>
      <w:r w:rsidRPr="00D63D00">
        <w:rPr>
          <w:rFonts w:cs="Arial"/>
        </w:rPr>
        <w:t>секојдневно</w:t>
      </w:r>
      <w:proofErr w:type="spellEnd"/>
      <w:r w:rsidRPr="00D63D00">
        <w:rPr>
          <w:rFonts w:cs="Arial"/>
        </w:rPr>
        <w:t xml:space="preserve"> </w:t>
      </w:r>
      <w:proofErr w:type="spellStart"/>
      <w:r w:rsidRPr="00D63D00">
        <w:rPr>
          <w:rFonts w:cs="Arial"/>
        </w:rPr>
        <w:t>ги</w:t>
      </w:r>
      <w:proofErr w:type="spellEnd"/>
      <w:r w:rsidRPr="00D63D00">
        <w:rPr>
          <w:rFonts w:cs="Arial"/>
        </w:rPr>
        <w:t xml:space="preserve"> </w:t>
      </w:r>
      <w:proofErr w:type="spellStart"/>
      <w:r w:rsidRPr="00D63D00">
        <w:rPr>
          <w:rFonts w:cs="Arial"/>
        </w:rPr>
        <w:t>опслужува</w:t>
      </w:r>
      <w:proofErr w:type="spellEnd"/>
      <w:r w:rsidRPr="00D63D00">
        <w:rPr>
          <w:rFonts w:cs="Arial"/>
        </w:rPr>
        <w:t xml:space="preserve"> </w:t>
      </w:r>
      <w:proofErr w:type="spellStart"/>
      <w:r w:rsidRPr="00D63D00">
        <w:rPr>
          <w:rFonts w:cs="Arial"/>
        </w:rPr>
        <w:t>потребите</w:t>
      </w:r>
      <w:proofErr w:type="spellEnd"/>
      <w:r w:rsidRPr="00D63D00">
        <w:rPr>
          <w:rFonts w:cs="Arial"/>
        </w:rPr>
        <w:t xml:space="preserve"> </w:t>
      </w:r>
      <w:proofErr w:type="spellStart"/>
      <w:r w:rsidRPr="00D63D00">
        <w:rPr>
          <w:rFonts w:cs="Arial"/>
        </w:rPr>
        <w:t>на</w:t>
      </w:r>
      <w:proofErr w:type="spellEnd"/>
      <w:r w:rsidRPr="00D63D00">
        <w:rPr>
          <w:rFonts w:cs="Arial"/>
        </w:rPr>
        <w:t xml:space="preserve"> </w:t>
      </w:r>
      <w:proofErr w:type="spellStart"/>
      <w:r w:rsidRPr="00D63D00">
        <w:rPr>
          <w:rFonts w:cs="Arial"/>
        </w:rPr>
        <w:t>граѓаните</w:t>
      </w:r>
      <w:proofErr w:type="spellEnd"/>
      <w:r w:rsidRPr="00D63D00">
        <w:rPr>
          <w:rFonts w:cs="Arial"/>
        </w:rPr>
        <w:t xml:space="preserve"> </w:t>
      </w:r>
      <w:proofErr w:type="spellStart"/>
      <w:r w:rsidRPr="00D63D00">
        <w:rPr>
          <w:rFonts w:cs="Arial"/>
        </w:rPr>
        <w:t>со</w:t>
      </w:r>
      <w:proofErr w:type="spellEnd"/>
      <w:r w:rsidRPr="00D63D00">
        <w:rPr>
          <w:rFonts w:cs="Arial"/>
        </w:rPr>
        <w:t xml:space="preserve"> </w:t>
      </w:r>
      <w:proofErr w:type="spellStart"/>
      <w:r w:rsidRPr="00D63D00">
        <w:rPr>
          <w:rFonts w:cs="Arial"/>
        </w:rPr>
        <w:t>земјоделски</w:t>
      </w:r>
      <w:proofErr w:type="spellEnd"/>
      <w:r w:rsidRPr="00D63D00">
        <w:rPr>
          <w:rFonts w:cs="Arial"/>
        </w:rPr>
        <w:t xml:space="preserve"> </w:t>
      </w:r>
      <w:proofErr w:type="spellStart"/>
      <w:r w:rsidRPr="00D63D00">
        <w:rPr>
          <w:rFonts w:cs="Arial"/>
        </w:rPr>
        <w:t>производи</w:t>
      </w:r>
      <w:proofErr w:type="spellEnd"/>
      <w:r w:rsidRPr="00D63D00">
        <w:rPr>
          <w:rFonts w:cs="Arial"/>
        </w:rPr>
        <w:t xml:space="preserve"> и </w:t>
      </w:r>
      <w:proofErr w:type="spellStart"/>
      <w:r w:rsidRPr="00D63D00">
        <w:rPr>
          <w:rFonts w:cs="Arial"/>
        </w:rPr>
        <w:t>други</w:t>
      </w:r>
      <w:proofErr w:type="spellEnd"/>
      <w:r w:rsidRPr="00D63D00">
        <w:rPr>
          <w:rFonts w:cs="Arial"/>
        </w:rPr>
        <w:t xml:space="preserve"> </w:t>
      </w:r>
      <w:proofErr w:type="spellStart"/>
      <w:r w:rsidRPr="00D63D00">
        <w:rPr>
          <w:rFonts w:cs="Arial"/>
        </w:rPr>
        <w:t>прехранбени</w:t>
      </w:r>
      <w:proofErr w:type="spellEnd"/>
      <w:r w:rsidRPr="00D63D00">
        <w:rPr>
          <w:rFonts w:cs="Arial"/>
        </w:rPr>
        <w:t xml:space="preserve"> </w:t>
      </w:r>
      <w:proofErr w:type="spellStart"/>
      <w:r w:rsidRPr="00D63D00">
        <w:rPr>
          <w:rFonts w:cs="Arial"/>
        </w:rPr>
        <w:t>производи</w:t>
      </w:r>
      <w:proofErr w:type="spellEnd"/>
      <w:r w:rsidRPr="00D63D00">
        <w:rPr>
          <w:rFonts w:cs="Arial"/>
        </w:rPr>
        <w:t xml:space="preserve"> </w:t>
      </w:r>
      <w:proofErr w:type="spellStart"/>
      <w:r w:rsidRPr="00D63D00">
        <w:rPr>
          <w:rFonts w:cs="Arial"/>
        </w:rPr>
        <w:t>како</w:t>
      </w:r>
      <w:proofErr w:type="spellEnd"/>
      <w:r w:rsidRPr="00D63D00">
        <w:rPr>
          <w:rFonts w:cs="Arial"/>
        </w:rPr>
        <w:t xml:space="preserve"> и </w:t>
      </w:r>
      <w:proofErr w:type="spellStart"/>
      <w:r w:rsidRPr="00D63D00">
        <w:rPr>
          <w:rFonts w:cs="Arial"/>
        </w:rPr>
        <w:t>со</w:t>
      </w:r>
      <w:proofErr w:type="spellEnd"/>
      <w:r w:rsidRPr="00D63D00">
        <w:rPr>
          <w:rFonts w:cs="Arial"/>
        </w:rPr>
        <w:t xml:space="preserve"> </w:t>
      </w:r>
      <w:proofErr w:type="spellStart"/>
      <w:r w:rsidRPr="00D63D00">
        <w:rPr>
          <w:rFonts w:cs="Arial"/>
        </w:rPr>
        <w:t>индустриски</w:t>
      </w:r>
      <w:proofErr w:type="spellEnd"/>
      <w:r w:rsidRPr="00D63D00">
        <w:rPr>
          <w:rFonts w:cs="Arial"/>
        </w:rPr>
        <w:t xml:space="preserve"> и </w:t>
      </w:r>
      <w:proofErr w:type="spellStart"/>
      <w:r w:rsidRPr="00D63D00">
        <w:rPr>
          <w:rFonts w:cs="Arial"/>
        </w:rPr>
        <w:t>занаетчиски</w:t>
      </w:r>
      <w:proofErr w:type="spellEnd"/>
      <w:r w:rsidRPr="00D63D00">
        <w:rPr>
          <w:rFonts w:cs="Arial"/>
        </w:rPr>
        <w:t xml:space="preserve"> </w:t>
      </w:r>
      <w:proofErr w:type="spellStart"/>
      <w:r w:rsidRPr="00D63D00">
        <w:rPr>
          <w:rFonts w:cs="Arial"/>
        </w:rPr>
        <w:t>стоки</w:t>
      </w:r>
      <w:proofErr w:type="spellEnd"/>
      <w:r w:rsidRPr="00D63D00">
        <w:rPr>
          <w:rFonts w:cs="Arial"/>
        </w:rPr>
        <w:t xml:space="preserve"> </w:t>
      </w:r>
      <w:proofErr w:type="spellStart"/>
      <w:r w:rsidRPr="00D63D00">
        <w:rPr>
          <w:rFonts w:cs="Arial"/>
        </w:rPr>
        <w:t>за</w:t>
      </w:r>
      <w:proofErr w:type="spellEnd"/>
      <w:r w:rsidRPr="00D63D00">
        <w:rPr>
          <w:rFonts w:cs="Arial"/>
        </w:rPr>
        <w:t xml:space="preserve"> </w:t>
      </w:r>
      <w:proofErr w:type="spellStart"/>
      <w:r w:rsidRPr="00D63D00">
        <w:rPr>
          <w:rFonts w:cs="Arial"/>
        </w:rPr>
        <w:t>широка</w:t>
      </w:r>
      <w:proofErr w:type="spellEnd"/>
      <w:r w:rsidRPr="00D63D00">
        <w:rPr>
          <w:rFonts w:cs="Arial"/>
        </w:rPr>
        <w:t xml:space="preserve"> </w:t>
      </w:r>
      <w:proofErr w:type="spellStart"/>
      <w:r w:rsidRPr="00D63D00">
        <w:rPr>
          <w:rFonts w:cs="Arial"/>
        </w:rPr>
        <w:t>потрошувачка</w:t>
      </w:r>
      <w:proofErr w:type="spellEnd"/>
      <w:r w:rsidRPr="00D63D00">
        <w:rPr>
          <w:rFonts w:cs="Arial"/>
        </w:rPr>
        <w:t>.</w:t>
      </w:r>
    </w:p>
    <w:p w14:paraId="35F9D6D5" w14:textId="77777777" w:rsidR="00D63D00" w:rsidRPr="00D63D00" w:rsidRDefault="00D63D00" w:rsidP="00D63D00">
      <w:pPr>
        <w:rPr>
          <w:rFonts w:cs="Arial"/>
        </w:rPr>
      </w:pPr>
      <w:proofErr w:type="spellStart"/>
      <w:r w:rsidRPr="00D63D00">
        <w:rPr>
          <w:rFonts w:cs="Arial"/>
        </w:rPr>
        <w:t>Неговата</w:t>
      </w:r>
      <w:proofErr w:type="spellEnd"/>
      <w:r w:rsidRPr="00D63D00">
        <w:rPr>
          <w:rFonts w:cs="Arial"/>
        </w:rPr>
        <w:t xml:space="preserve"> </w:t>
      </w:r>
      <w:proofErr w:type="spellStart"/>
      <w:r w:rsidRPr="00D63D00">
        <w:rPr>
          <w:rFonts w:cs="Arial"/>
        </w:rPr>
        <w:t>лоцираност</w:t>
      </w:r>
      <w:proofErr w:type="spellEnd"/>
      <w:r w:rsidRPr="00D63D00">
        <w:rPr>
          <w:rFonts w:cs="Arial"/>
        </w:rPr>
        <w:t xml:space="preserve"> </w:t>
      </w:r>
      <w:proofErr w:type="spellStart"/>
      <w:r w:rsidRPr="00D63D00">
        <w:rPr>
          <w:rFonts w:cs="Arial"/>
        </w:rPr>
        <w:t>во</w:t>
      </w:r>
      <w:proofErr w:type="spellEnd"/>
      <w:r w:rsidRPr="00D63D00">
        <w:rPr>
          <w:rFonts w:cs="Arial"/>
        </w:rPr>
        <w:t xml:space="preserve"> </w:t>
      </w:r>
      <w:proofErr w:type="spellStart"/>
      <w:r w:rsidRPr="00D63D00">
        <w:rPr>
          <w:rFonts w:cs="Arial"/>
        </w:rPr>
        <w:t>центарот</w:t>
      </w:r>
      <w:proofErr w:type="spellEnd"/>
      <w:r w:rsidRPr="00D63D00">
        <w:rPr>
          <w:rFonts w:cs="Arial"/>
        </w:rPr>
        <w:t xml:space="preserve"> </w:t>
      </w:r>
      <w:proofErr w:type="spellStart"/>
      <w:r w:rsidRPr="00D63D00">
        <w:rPr>
          <w:rFonts w:cs="Arial"/>
        </w:rPr>
        <w:t>на</w:t>
      </w:r>
      <w:proofErr w:type="spellEnd"/>
      <w:r w:rsidRPr="00D63D00">
        <w:rPr>
          <w:rFonts w:cs="Arial"/>
        </w:rPr>
        <w:t xml:space="preserve"> </w:t>
      </w:r>
      <w:proofErr w:type="spellStart"/>
      <w:r w:rsidRPr="00D63D00">
        <w:rPr>
          <w:rFonts w:cs="Arial"/>
        </w:rPr>
        <w:t>градот</w:t>
      </w:r>
      <w:proofErr w:type="spellEnd"/>
      <w:r w:rsidRPr="00D63D00">
        <w:rPr>
          <w:rFonts w:cs="Arial"/>
        </w:rPr>
        <w:t xml:space="preserve"> </w:t>
      </w:r>
      <w:proofErr w:type="spellStart"/>
      <w:r w:rsidRPr="00D63D00">
        <w:rPr>
          <w:rFonts w:cs="Arial"/>
        </w:rPr>
        <w:t>каде</w:t>
      </w:r>
      <w:proofErr w:type="spellEnd"/>
      <w:r w:rsidRPr="00D63D00">
        <w:rPr>
          <w:rFonts w:cs="Arial"/>
        </w:rPr>
        <w:t xml:space="preserve"> е </w:t>
      </w:r>
      <w:proofErr w:type="spellStart"/>
      <w:r w:rsidRPr="00D63D00">
        <w:rPr>
          <w:rFonts w:cs="Arial"/>
        </w:rPr>
        <w:t>најголемата</w:t>
      </w:r>
      <w:proofErr w:type="spellEnd"/>
      <w:r w:rsidRPr="00D63D00">
        <w:rPr>
          <w:rFonts w:cs="Arial"/>
        </w:rPr>
        <w:t xml:space="preserve"> </w:t>
      </w:r>
      <w:proofErr w:type="spellStart"/>
      <w:r w:rsidRPr="00D63D00">
        <w:rPr>
          <w:rFonts w:cs="Arial"/>
        </w:rPr>
        <w:t>концентрација</w:t>
      </w:r>
      <w:proofErr w:type="spellEnd"/>
      <w:r w:rsidRPr="00D63D00">
        <w:rPr>
          <w:rFonts w:cs="Arial"/>
        </w:rPr>
        <w:t xml:space="preserve"> </w:t>
      </w:r>
      <w:proofErr w:type="spellStart"/>
      <w:r w:rsidRPr="00D63D00">
        <w:rPr>
          <w:rFonts w:cs="Arial"/>
        </w:rPr>
        <w:t>на</w:t>
      </w:r>
      <w:proofErr w:type="spellEnd"/>
      <w:r w:rsidRPr="00D63D00">
        <w:rPr>
          <w:rFonts w:cs="Arial"/>
        </w:rPr>
        <w:t xml:space="preserve"> </w:t>
      </w:r>
      <w:proofErr w:type="spellStart"/>
      <w:r w:rsidRPr="00D63D00">
        <w:rPr>
          <w:rFonts w:cs="Arial"/>
        </w:rPr>
        <w:t>потенцијални</w:t>
      </w:r>
      <w:proofErr w:type="spellEnd"/>
      <w:r w:rsidRPr="00D63D00">
        <w:rPr>
          <w:rFonts w:cs="Arial"/>
        </w:rPr>
        <w:t xml:space="preserve"> </w:t>
      </w:r>
      <w:proofErr w:type="spellStart"/>
      <w:r w:rsidRPr="00D63D00">
        <w:rPr>
          <w:rFonts w:cs="Arial"/>
        </w:rPr>
        <w:t>купувачи</w:t>
      </w:r>
      <w:proofErr w:type="spellEnd"/>
      <w:r w:rsidRPr="00D63D00">
        <w:rPr>
          <w:rFonts w:cs="Arial"/>
        </w:rPr>
        <w:t xml:space="preserve">, </w:t>
      </w:r>
      <w:proofErr w:type="spellStart"/>
      <w:r w:rsidRPr="00D63D00">
        <w:rPr>
          <w:rFonts w:cs="Arial"/>
        </w:rPr>
        <w:t>ќе</w:t>
      </w:r>
      <w:proofErr w:type="spellEnd"/>
      <w:r w:rsidRPr="00D63D00">
        <w:rPr>
          <w:rFonts w:cs="Arial"/>
        </w:rPr>
        <w:t xml:space="preserve"> </w:t>
      </w:r>
      <w:proofErr w:type="spellStart"/>
      <w:r w:rsidRPr="00D63D00">
        <w:rPr>
          <w:rFonts w:cs="Arial"/>
        </w:rPr>
        <w:t>го</w:t>
      </w:r>
      <w:proofErr w:type="spellEnd"/>
      <w:r w:rsidRPr="00D63D00">
        <w:rPr>
          <w:rFonts w:cs="Arial"/>
        </w:rPr>
        <w:t xml:space="preserve"> </w:t>
      </w:r>
      <w:proofErr w:type="spellStart"/>
      <w:r w:rsidRPr="00D63D00">
        <w:rPr>
          <w:rFonts w:cs="Arial"/>
        </w:rPr>
        <w:t>зачува</w:t>
      </w:r>
      <w:proofErr w:type="spellEnd"/>
      <w:r w:rsidRPr="00D63D00">
        <w:rPr>
          <w:rFonts w:cs="Arial"/>
        </w:rPr>
        <w:t xml:space="preserve"> </w:t>
      </w:r>
      <w:proofErr w:type="spellStart"/>
      <w:r w:rsidRPr="00D63D00">
        <w:rPr>
          <w:rFonts w:cs="Arial"/>
        </w:rPr>
        <w:t>неговиот</w:t>
      </w:r>
      <w:proofErr w:type="spellEnd"/>
      <w:r w:rsidRPr="00D63D00">
        <w:rPr>
          <w:rFonts w:cs="Arial"/>
        </w:rPr>
        <w:t xml:space="preserve"> </w:t>
      </w:r>
      <w:proofErr w:type="spellStart"/>
      <w:r w:rsidRPr="00D63D00">
        <w:rPr>
          <w:rFonts w:cs="Arial"/>
        </w:rPr>
        <w:t>примат</w:t>
      </w:r>
      <w:proofErr w:type="spellEnd"/>
      <w:r w:rsidRPr="00D63D00">
        <w:rPr>
          <w:rFonts w:cs="Arial"/>
        </w:rPr>
        <w:t xml:space="preserve"> </w:t>
      </w:r>
      <w:proofErr w:type="spellStart"/>
      <w:r w:rsidRPr="00D63D00">
        <w:rPr>
          <w:rFonts w:cs="Arial"/>
        </w:rPr>
        <w:t>на</w:t>
      </w:r>
      <w:proofErr w:type="spellEnd"/>
      <w:r w:rsidRPr="00D63D00">
        <w:rPr>
          <w:rFonts w:cs="Arial"/>
        </w:rPr>
        <w:t xml:space="preserve"> </w:t>
      </w:r>
      <w:proofErr w:type="spellStart"/>
      <w:r w:rsidRPr="00D63D00">
        <w:rPr>
          <w:rFonts w:cs="Arial"/>
        </w:rPr>
        <w:t>најпрометен</w:t>
      </w:r>
      <w:proofErr w:type="spellEnd"/>
      <w:r w:rsidRPr="00D63D00">
        <w:rPr>
          <w:rFonts w:cs="Arial"/>
        </w:rPr>
        <w:t xml:space="preserve"> и </w:t>
      </w:r>
      <w:proofErr w:type="spellStart"/>
      <w:proofErr w:type="gramStart"/>
      <w:r w:rsidRPr="00D63D00">
        <w:rPr>
          <w:rFonts w:cs="Arial"/>
        </w:rPr>
        <w:t>најдобро</w:t>
      </w:r>
      <w:proofErr w:type="spellEnd"/>
      <w:r w:rsidRPr="00D63D00">
        <w:rPr>
          <w:rFonts w:cs="Arial"/>
        </w:rPr>
        <w:t xml:space="preserve">  </w:t>
      </w:r>
      <w:proofErr w:type="spellStart"/>
      <w:r w:rsidRPr="00D63D00">
        <w:rPr>
          <w:rFonts w:cs="Arial"/>
        </w:rPr>
        <w:t>снабден</w:t>
      </w:r>
      <w:proofErr w:type="spellEnd"/>
      <w:proofErr w:type="gramEnd"/>
      <w:r w:rsidRPr="00D63D00">
        <w:rPr>
          <w:rFonts w:cs="Arial"/>
        </w:rPr>
        <w:t xml:space="preserve"> </w:t>
      </w:r>
      <w:proofErr w:type="spellStart"/>
      <w:r w:rsidRPr="00D63D00">
        <w:rPr>
          <w:rFonts w:cs="Arial"/>
        </w:rPr>
        <w:t>пазар</w:t>
      </w:r>
      <w:proofErr w:type="spellEnd"/>
      <w:r w:rsidRPr="00D63D00">
        <w:rPr>
          <w:rFonts w:cs="Arial"/>
        </w:rPr>
        <w:t>.</w:t>
      </w:r>
    </w:p>
    <w:p w14:paraId="4CB3732F" w14:textId="77777777" w:rsidR="00D63D00" w:rsidRPr="00D63D00" w:rsidRDefault="00D63D00" w:rsidP="00D63D00">
      <w:pPr>
        <w:rPr>
          <w:rFonts w:cs="Arial"/>
        </w:rPr>
      </w:pPr>
      <w:proofErr w:type="spellStart"/>
      <w:proofErr w:type="gramStart"/>
      <w:r w:rsidRPr="00D63D00">
        <w:rPr>
          <w:rFonts w:cs="Arial"/>
        </w:rPr>
        <w:t>Својот</w:t>
      </w:r>
      <w:proofErr w:type="spellEnd"/>
      <w:r w:rsidRPr="00D63D00">
        <w:rPr>
          <w:rFonts w:cs="Arial"/>
        </w:rPr>
        <w:t xml:space="preserve">  </w:t>
      </w:r>
      <w:proofErr w:type="spellStart"/>
      <w:r w:rsidRPr="00D63D00">
        <w:rPr>
          <w:rFonts w:cs="Arial"/>
        </w:rPr>
        <w:t>квалитет</w:t>
      </w:r>
      <w:proofErr w:type="spellEnd"/>
      <w:proofErr w:type="gramEnd"/>
      <w:r w:rsidRPr="00D63D00">
        <w:rPr>
          <w:rFonts w:cs="Arial"/>
        </w:rPr>
        <w:t xml:space="preserve"> </w:t>
      </w:r>
      <w:proofErr w:type="spellStart"/>
      <w:r w:rsidRPr="00D63D00">
        <w:rPr>
          <w:rFonts w:cs="Arial"/>
        </w:rPr>
        <w:t>како</w:t>
      </w:r>
      <w:proofErr w:type="spellEnd"/>
      <w:r w:rsidRPr="00D63D00">
        <w:rPr>
          <w:rFonts w:cs="Arial"/>
        </w:rPr>
        <w:t xml:space="preserve"> </w:t>
      </w:r>
      <w:proofErr w:type="spellStart"/>
      <w:r w:rsidRPr="00D63D00">
        <w:rPr>
          <w:rFonts w:cs="Arial"/>
        </w:rPr>
        <w:t>добро</w:t>
      </w:r>
      <w:proofErr w:type="spellEnd"/>
      <w:r w:rsidRPr="00D63D00">
        <w:rPr>
          <w:rFonts w:cs="Arial"/>
        </w:rPr>
        <w:t xml:space="preserve"> </w:t>
      </w:r>
      <w:proofErr w:type="spellStart"/>
      <w:r w:rsidRPr="00D63D00">
        <w:rPr>
          <w:rFonts w:cs="Arial"/>
        </w:rPr>
        <w:t>организиран</w:t>
      </w:r>
      <w:proofErr w:type="spellEnd"/>
      <w:r w:rsidRPr="00D63D00">
        <w:rPr>
          <w:rFonts w:cs="Arial"/>
        </w:rPr>
        <w:t xml:space="preserve"> и </w:t>
      </w:r>
      <w:proofErr w:type="spellStart"/>
      <w:r w:rsidRPr="00D63D00">
        <w:rPr>
          <w:rFonts w:cs="Arial"/>
        </w:rPr>
        <w:t>инфраструктурно</w:t>
      </w:r>
      <w:proofErr w:type="spellEnd"/>
      <w:r w:rsidRPr="00D63D00">
        <w:rPr>
          <w:rFonts w:cs="Arial"/>
        </w:rPr>
        <w:t xml:space="preserve"> </w:t>
      </w:r>
      <w:proofErr w:type="spellStart"/>
      <w:r w:rsidRPr="00D63D00">
        <w:rPr>
          <w:rFonts w:cs="Arial"/>
        </w:rPr>
        <w:t>добро</w:t>
      </w:r>
      <w:proofErr w:type="spellEnd"/>
      <w:r w:rsidRPr="00D63D00">
        <w:rPr>
          <w:rFonts w:cs="Arial"/>
        </w:rPr>
        <w:t xml:space="preserve"> </w:t>
      </w:r>
      <w:proofErr w:type="spellStart"/>
      <w:r w:rsidRPr="00D63D00">
        <w:rPr>
          <w:rFonts w:cs="Arial"/>
        </w:rPr>
        <w:t>опремен</w:t>
      </w:r>
      <w:proofErr w:type="spellEnd"/>
      <w:r w:rsidRPr="00D63D00">
        <w:rPr>
          <w:rFonts w:cs="Arial"/>
        </w:rPr>
        <w:t xml:space="preserve"> </w:t>
      </w:r>
      <w:proofErr w:type="spellStart"/>
      <w:r w:rsidRPr="00D63D00">
        <w:rPr>
          <w:rFonts w:cs="Arial"/>
        </w:rPr>
        <w:t>ќе</w:t>
      </w:r>
      <w:proofErr w:type="spellEnd"/>
      <w:r w:rsidRPr="00D63D00">
        <w:rPr>
          <w:rFonts w:cs="Arial"/>
        </w:rPr>
        <w:t xml:space="preserve"> </w:t>
      </w:r>
      <w:proofErr w:type="spellStart"/>
      <w:r w:rsidRPr="00D63D00">
        <w:rPr>
          <w:rFonts w:cs="Arial"/>
        </w:rPr>
        <w:t>го</w:t>
      </w:r>
      <w:proofErr w:type="spellEnd"/>
      <w:r w:rsidRPr="00D63D00">
        <w:rPr>
          <w:rFonts w:cs="Arial"/>
        </w:rPr>
        <w:t xml:space="preserve"> </w:t>
      </w:r>
      <w:proofErr w:type="spellStart"/>
      <w:r w:rsidRPr="00D63D00">
        <w:rPr>
          <w:rFonts w:cs="Arial"/>
        </w:rPr>
        <w:t>задржи</w:t>
      </w:r>
      <w:proofErr w:type="spellEnd"/>
      <w:r w:rsidRPr="00D63D00">
        <w:rPr>
          <w:rFonts w:cs="Arial"/>
        </w:rPr>
        <w:t xml:space="preserve"> и </w:t>
      </w:r>
      <w:proofErr w:type="spellStart"/>
      <w:r w:rsidRPr="00D63D00">
        <w:rPr>
          <w:rFonts w:cs="Arial"/>
        </w:rPr>
        <w:t>во</w:t>
      </w:r>
      <w:proofErr w:type="spellEnd"/>
      <w:r w:rsidRPr="00D63D00">
        <w:rPr>
          <w:rFonts w:cs="Arial"/>
        </w:rPr>
        <w:t xml:space="preserve"> </w:t>
      </w:r>
      <w:proofErr w:type="spellStart"/>
      <w:r w:rsidRPr="00D63D00">
        <w:rPr>
          <w:rFonts w:cs="Arial"/>
        </w:rPr>
        <w:t>наредната</w:t>
      </w:r>
      <w:proofErr w:type="spellEnd"/>
      <w:r w:rsidRPr="00D63D00">
        <w:rPr>
          <w:rFonts w:cs="Arial"/>
        </w:rPr>
        <w:t xml:space="preserve"> </w:t>
      </w:r>
      <w:proofErr w:type="spellStart"/>
      <w:r w:rsidRPr="00D63D00">
        <w:rPr>
          <w:rFonts w:cs="Arial"/>
        </w:rPr>
        <w:t>година</w:t>
      </w:r>
      <w:proofErr w:type="spellEnd"/>
      <w:r w:rsidRPr="00D63D00">
        <w:rPr>
          <w:rFonts w:cs="Arial"/>
        </w:rPr>
        <w:t>.</w:t>
      </w:r>
    </w:p>
    <w:p w14:paraId="1B56A8B2" w14:textId="77777777" w:rsidR="00D63D00" w:rsidRPr="00D63D00" w:rsidRDefault="00D63D00" w:rsidP="00D63D00">
      <w:pPr>
        <w:rPr>
          <w:rFonts w:cs="Arial"/>
        </w:rPr>
      </w:pPr>
      <w:proofErr w:type="spellStart"/>
      <w:r w:rsidRPr="00D63D00">
        <w:rPr>
          <w:rFonts w:cs="Arial"/>
        </w:rPr>
        <w:t>За</w:t>
      </w:r>
      <w:proofErr w:type="spellEnd"/>
      <w:r w:rsidRPr="00D63D00">
        <w:rPr>
          <w:rFonts w:cs="Arial"/>
        </w:rPr>
        <w:t xml:space="preserve"> </w:t>
      </w:r>
      <w:proofErr w:type="spellStart"/>
      <w:r w:rsidRPr="00D63D00">
        <w:rPr>
          <w:rFonts w:cs="Arial"/>
        </w:rPr>
        <w:t>остварување</w:t>
      </w:r>
      <w:proofErr w:type="spellEnd"/>
      <w:r w:rsidRPr="00D63D00">
        <w:rPr>
          <w:rFonts w:cs="Arial"/>
        </w:rPr>
        <w:t xml:space="preserve"> </w:t>
      </w:r>
      <w:proofErr w:type="spellStart"/>
      <w:r w:rsidRPr="00D63D00">
        <w:rPr>
          <w:rFonts w:cs="Arial"/>
        </w:rPr>
        <w:t>на</w:t>
      </w:r>
      <w:proofErr w:type="spellEnd"/>
      <w:r w:rsidRPr="00D63D00">
        <w:rPr>
          <w:rFonts w:cs="Arial"/>
        </w:rPr>
        <w:t xml:space="preserve"> </w:t>
      </w:r>
      <w:proofErr w:type="spellStart"/>
      <w:r w:rsidRPr="00D63D00">
        <w:rPr>
          <w:rFonts w:cs="Arial"/>
        </w:rPr>
        <w:t>сето</w:t>
      </w:r>
      <w:proofErr w:type="spellEnd"/>
      <w:r w:rsidRPr="00D63D00">
        <w:rPr>
          <w:rFonts w:cs="Arial"/>
        </w:rPr>
        <w:t xml:space="preserve"> </w:t>
      </w:r>
      <w:proofErr w:type="spellStart"/>
      <w:r w:rsidRPr="00D63D00">
        <w:rPr>
          <w:rFonts w:cs="Arial"/>
        </w:rPr>
        <w:t>тоа</w:t>
      </w:r>
      <w:proofErr w:type="spellEnd"/>
      <w:r w:rsidRPr="00D63D00">
        <w:rPr>
          <w:rFonts w:cs="Arial"/>
        </w:rPr>
        <w:t xml:space="preserve">, </w:t>
      </w:r>
      <w:proofErr w:type="spellStart"/>
      <w:r w:rsidRPr="00D63D00">
        <w:rPr>
          <w:rFonts w:cs="Arial"/>
        </w:rPr>
        <w:t>предвидено</w:t>
      </w:r>
      <w:proofErr w:type="spellEnd"/>
      <w:r w:rsidRPr="00D63D00">
        <w:rPr>
          <w:rFonts w:cs="Arial"/>
        </w:rPr>
        <w:t xml:space="preserve"> е </w:t>
      </w:r>
      <w:proofErr w:type="spellStart"/>
      <w:r w:rsidRPr="00D63D00">
        <w:rPr>
          <w:rFonts w:cs="Arial"/>
        </w:rPr>
        <w:t>во</w:t>
      </w:r>
      <w:proofErr w:type="spellEnd"/>
      <w:r w:rsidRPr="00D63D00">
        <w:rPr>
          <w:rFonts w:cs="Arial"/>
        </w:rPr>
        <w:t xml:space="preserve"> </w:t>
      </w:r>
      <w:proofErr w:type="spellStart"/>
      <w:r w:rsidRPr="00D63D00">
        <w:rPr>
          <w:rFonts w:cs="Arial"/>
        </w:rPr>
        <w:t>наредната</w:t>
      </w:r>
      <w:proofErr w:type="spellEnd"/>
      <w:r w:rsidRPr="00D63D00">
        <w:rPr>
          <w:rFonts w:cs="Arial"/>
        </w:rPr>
        <w:t xml:space="preserve"> </w:t>
      </w:r>
      <w:proofErr w:type="spellStart"/>
      <w:r w:rsidRPr="00D63D00">
        <w:rPr>
          <w:rFonts w:cs="Arial"/>
        </w:rPr>
        <w:t>година</w:t>
      </w:r>
      <w:proofErr w:type="spellEnd"/>
      <w:r w:rsidRPr="00D63D00">
        <w:rPr>
          <w:rFonts w:cs="Arial"/>
        </w:rPr>
        <w:t xml:space="preserve"> </w:t>
      </w:r>
      <w:proofErr w:type="spellStart"/>
      <w:r w:rsidRPr="00D63D00">
        <w:rPr>
          <w:rFonts w:cs="Arial"/>
        </w:rPr>
        <w:t>да</w:t>
      </w:r>
      <w:proofErr w:type="spellEnd"/>
      <w:r w:rsidRPr="00D63D00">
        <w:rPr>
          <w:rFonts w:cs="Arial"/>
        </w:rPr>
        <w:t xml:space="preserve"> </w:t>
      </w:r>
      <w:proofErr w:type="spellStart"/>
      <w:r w:rsidRPr="00D63D00">
        <w:rPr>
          <w:rFonts w:cs="Arial"/>
        </w:rPr>
        <w:t>се</w:t>
      </w:r>
      <w:proofErr w:type="spellEnd"/>
      <w:r w:rsidRPr="00D63D00">
        <w:rPr>
          <w:rFonts w:cs="Arial"/>
        </w:rPr>
        <w:t xml:space="preserve"> </w:t>
      </w:r>
      <w:proofErr w:type="spellStart"/>
      <w:r w:rsidRPr="00D63D00">
        <w:rPr>
          <w:rFonts w:cs="Arial"/>
        </w:rPr>
        <w:t>преземат</w:t>
      </w:r>
      <w:proofErr w:type="spellEnd"/>
      <w:r w:rsidRPr="00D63D00">
        <w:rPr>
          <w:rFonts w:cs="Arial"/>
        </w:rPr>
        <w:t xml:space="preserve"> </w:t>
      </w:r>
      <w:proofErr w:type="spellStart"/>
      <w:r w:rsidRPr="00D63D00">
        <w:rPr>
          <w:rFonts w:cs="Arial"/>
        </w:rPr>
        <w:t>уште</w:t>
      </w:r>
      <w:proofErr w:type="spellEnd"/>
      <w:r w:rsidRPr="00D63D00">
        <w:rPr>
          <w:rFonts w:cs="Arial"/>
        </w:rPr>
        <w:t xml:space="preserve"> </w:t>
      </w:r>
      <w:proofErr w:type="spellStart"/>
      <w:r w:rsidRPr="00D63D00">
        <w:rPr>
          <w:rFonts w:cs="Arial"/>
        </w:rPr>
        <w:t>неколку</w:t>
      </w:r>
      <w:proofErr w:type="spellEnd"/>
      <w:r w:rsidRPr="00D63D00">
        <w:rPr>
          <w:rFonts w:cs="Arial"/>
        </w:rPr>
        <w:t xml:space="preserve"> </w:t>
      </w:r>
      <w:proofErr w:type="spellStart"/>
      <w:r w:rsidRPr="00D63D00">
        <w:rPr>
          <w:rFonts w:cs="Arial"/>
        </w:rPr>
        <w:t>активности</w:t>
      </w:r>
      <w:proofErr w:type="spellEnd"/>
      <w:r w:rsidRPr="00D63D00">
        <w:rPr>
          <w:rFonts w:cs="Arial"/>
        </w:rPr>
        <w:t xml:space="preserve"> </w:t>
      </w:r>
      <w:proofErr w:type="spellStart"/>
      <w:r w:rsidRPr="00D63D00">
        <w:rPr>
          <w:rFonts w:cs="Arial"/>
        </w:rPr>
        <w:t>покрај</w:t>
      </w:r>
      <w:proofErr w:type="spellEnd"/>
      <w:r w:rsidRPr="00D63D00">
        <w:rPr>
          <w:rFonts w:cs="Arial"/>
        </w:rPr>
        <w:t xml:space="preserve"> </w:t>
      </w:r>
      <w:proofErr w:type="spellStart"/>
      <w:r w:rsidRPr="00D63D00">
        <w:rPr>
          <w:rFonts w:cs="Arial"/>
        </w:rPr>
        <w:t>вообичаените</w:t>
      </w:r>
      <w:proofErr w:type="spellEnd"/>
      <w:r w:rsidRPr="00D63D00">
        <w:rPr>
          <w:rFonts w:cs="Arial"/>
        </w:rPr>
        <w:t>.</w:t>
      </w:r>
    </w:p>
    <w:p w14:paraId="6692673D" w14:textId="77777777" w:rsidR="00D63D00" w:rsidRPr="00D63D00" w:rsidRDefault="00D63D00" w:rsidP="00D63D00">
      <w:pPr>
        <w:rPr>
          <w:rFonts w:cs="Arial"/>
        </w:rPr>
      </w:pPr>
      <w:proofErr w:type="spellStart"/>
      <w:r w:rsidRPr="00D63D00">
        <w:rPr>
          <w:rFonts w:cs="Arial"/>
        </w:rPr>
        <w:t>Од</w:t>
      </w:r>
      <w:proofErr w:type="spellEnd"/>
      <w:r w:rsidRPr="00D63D00">
        <w:rPr>
          <w:rFonts w:cs="Arial"/>
        </w:rPr>
        <w:t xml:space="preserve"> </w:t>
      </w:r>
      <w:proofErr w:type="spellStart"/>
      <w:r w:rsidRPr="00D63D00">
        <w:rPr>
          <w:rFonts w:cs="Arial"/>
        </w:rPr>
        <w:t>аспект</w:t>
      </w:r>
      <w:proofErr w:type="spellEnd"/>
      <w:r w:rsidRPr="00D63D00">
        <w:rPr>
          <w:rFonts w:cs="Arial"/>
        </w:rPr>
        <w:t xml:space="preserve"> </w:t>
      </w:r>
      <w:proofErr w:type="spellStart"/>
      <w:r w:rsidRPr="00D63D00">
        <w:rPr>
          <w:rFonts w:cs="Arial"/>
        </w:rPr>
        <w:t>на</w:t>
      </w:r>
      <w:proofErr w:type="spellEnd"/>
      <w:r w:rsidRPr="00D63D00">
        <w:rPr>
          <w:rFonts w:cs="Arial"/>
        </w:rPr>
        <w:t xml:space="preserve"> </w:t>
      </w:r>
      <w:proofErr w:type="spellStart"/>
      <w:r w:rsidRPr="00D63D00">
        <w:rPr>
          <w:rFonts w:cs="Arial"/>
        </w:rPr>
        <w:t>грижа</w:t>
      </w:r>
      <w:proofErr w:type="spellEnd"/>
      <w:r w:rsidRPr="00D63D00">
        <w:rPr>
          <w:rFonts w:cs="Arial"/>
        </w:rPr>
        <w:t xml:space="preserve"> </w:t>
      </w:r>
      <w:proofErr w:type="spellStart"/>
      <w:proofErr w:type="gramStart"/>
      <w:r w:rsidRPr="00D63D00">
        <w:rPr>
          <w:rFonts w:cs="Arial"/>
        </w:rPr>
        <w:t>за</w:t>
      </w:r>
      <w:proofErr w:type="spellEnd"/>
      <w:r w:rsidRPr="00D63D00">
        <w:rPr>
          <w:rFonts w:cs="Arial"/>
        </w:rPr>
        <w:t xml:space="preserve">  </w:t>
      </w:r>
      <w:proofErr w:type="spellStart"/>
      <w:r w:rsidRPr="00D63D00">
        <w:rPr>
          <w:rFonts w:cs="Arial"/>
        </w:rPr>
        <w:t>хигиената</w:t>
      </w:r>
      <w:proofErr w:type="spellEnd"/>
      <w:proofErr w:type="gramEnd"/>
      <w:r w:rsidRPr="00D63D00">
        <w:rPr>
          <w:rFonts w:cs="Arial"/>
        </w:rPr>
        <w:t xml:space="preserve"> и </w:t>
      </w:r>
      <w:proofErr w:type="spellStart"/>
      <w:r w:rsidRPr="00D63D00">
        <w:rPr>
          <w:rFonts w:cs="Arial"/>
        </w:rPr>
        <w:t>безбедноста</w:t>
      </w:r>
      <w:proofErr w:type="spellEnd"/>
      <w:r w:rsidRPr="00D63D00">
        <w:rPr>
          <w:rFonts w:cs="Arial"/>
        </w:rPr>
        <w:t xml:space="preserve"> </w:t>
      </w:r>
      <w:proofErr w:type="spellStart"/>
      <w:r w:rsidRPr="00D63D00">
        <w:rPr>
          <w:rFonts w:cs="Arial"/>
        </w:rPr>
        <w:t>на</w:t>
      </w:r>
      <w:proofErr w:type="spellEnd"/>
      <w:r w:rsidRPr="00D63D00">
        <w:rPr>
          <w:rFonts w:cs="Arial"/>
        </w:rPr>
        <w:t xml:space="preserve"> </w:t>
      </w:r>
      <w:proofErr w:type="spellStart"/>
      <w:r w:rsidRPr="00D63D00">
        <w:rPr>
          <w:rFonts w:cs="Arial"/>
        </w:rPr>
        <w:t>производите</w:t>
      </w:r>
      <w:proofErr w:type="spellEnd"/>
      <w:r w:rsidRPr="00D63D00">
        <w:rPr>
          <w:rFonts w:cs="Arial"/>
        </w:rPr>
        <w:t xml:space="preserve">  </w:t>
      </w:r>
      <w:proofErr w:type="spellStart"/>
      <w:r w:rsidRPr="00D63D00">
        <w:rPr>
          <w:rFonts w:cs="Arial"/>
        </w:rPr>
        <w:t>ќе</w:t>
      </w:r>
      <w:proofErr w:type="spellEnd"/>
      <w:r w:rsidRPr="00D63D00">
        <w:rPr>
          <w:rFonts w:cs="Arial"/>
        </w:rPr>
        <w:t xml:space="preserve"> </w:t>
      </w:r>
      <w:proofErr w:type="spellStart"/>
      <w:r w:rsidRPr="00D63D00">
        <w:rPr>
          <w:rFonts w:cs="Arial"/>
        </w:rPr>
        <w:t>се</w:t>
      </w:r>
      <w:proofErr w:type="spellEnd"/>
      <w:r w:rsidRPr="00D63D00">
        <w:rPr>
          <w:rFonts w:cs="Arial"/>
        </w:rPr>
        <w:t xml:space="preserve"> </w:t>
      </w:r>
      <w:proofErr w:type="spellStart"/>
      <w:r w:rsidRPr="00D63D00">
        <w:rPr>
          <w:rFonts w:cs="Arial"/>
        </w:rPr>
        <w:t>изврши</w:t>
      </w:r>
      <w:proofErr w:type="spellEnd"/>
      <w:r w:rsidRPr="00D63D00">
        <w:rPr>
          <w:rFonts w:cs="Arial"/>
        </w:rPr>
        <w:t xml:space="preserve"> </w:t>
      </w:r>
      <w:proofErr w:type="spellStart"/>
      <w:r w:rsidRPr="00D63D00">
        <w:rPr>
          <w:rFonts w:cs="Arial"/>
        </w:rPr>
        <w:t>генерално</w:t>
      </w:r>
      <w:proofErr w:type="spellEnd"/>
      <w:r w:rsidRPr="00D63D00">
        <w:rPr>
          <w:rFonts w:cs="Arial"/>
        </w:rPr>
        <w:t xml:space="preserve"> </w:t>
      </w:r>
      <w:proofErr w:type="spellStart"/>
      <w:r w:rsidRPr="00D63D00">
        <w:rPr>
          <w:rFonts w:cs="Arial"/>
        </w:rPr>
        <w:t>чистење</w:t>
      </w:r>
      <w:proofErr w:type="spellEnd"/>
      <w:r w:rsidRPr="00D63D00">
        <w:rPr>
          <w:rFonts w:cs="Arial"/>
        </w:rPr>
        <w:t xml:space="preserve"> и </w:t>
      </w:r>
      <w:proofErr w:type="spellStart"/>
      <w:r w:rsidRPr="00D63D00">
        <w:rPr>
          <w:rFonts w:cs="Arial"/>
        </w:rPr>
        <w:t>варосување</w:t>
      </w:r>
      <w:proofErr w:type="spellEnd"/>
      <w:r w:rsidRPr="00D63D00">
        <w:rPr>
          <w:rFonts w:cs="Arial"/>
        </w:rPr>
        <w:t xml:space="preserve"> </w:t>
      </w:r>
      <w:proofErr w:type="spellStart"/>
      <w:r w:rsidRPr="00D63D00">
        <w:rPr>
          <w:rFonts w:cs="Arial"/>
        </w:rPr>
        <w:t>на</w:t>
      </w:r>
      <w:proofErr w:type="spellEnd"/>
      <w:r w:rsidRPr="00D63D00">
        <w:rPr>
          <w:rFonts w:cs="Arial"/>
        </w:rPr>
        <w:t xml:space="preserve"> </w:t>
      </w:r>
      <w:proofErr w:type="spellStart"/>
      <w:r w:rsidRPr="00D63D00">
        <w:rPr>
          <w:rFonts w:cs="Arial"/>
        </w:rPr>
        <w:t>целиот</w:t>
      </w:r>
      <w:proofErr w:type="spellEnd"/>
      <w:r w:rsidRPr="00D63D00">
        <w:rPr>
          <w:rFonts w:cs="Arial"/>
        </w:rPr>
        <w:t xml:space="preserve"> </w:t>
      </w:r>
      <w:proofErr w:type="spellStart"/>
      <w:r w:rsidRPr="00D63D00">
        <w:rPr>
          <w:rFonts w:cs="Arial"/>
        </w:rPr>
        <w:t>објект</w:t>
      </w:r>
      <w:proofErr w:type="spellEnd"/>
      <w:r w:rsidRPr="00D63D00">
        <w:rPr>
          <w:rFonts w:cs="Arial"/>
        </w:rPr>
        <w:t xml:space="preserve"> и </w:t>
      </w:r>
      <w:proofErr w:type="spellStart"/>
      <w:r w:rsidRPr="00D63D00">
        <w:rPr>
          <w:rFonts w:cs="Arial"/>
        </w:rPr>
        <w:t>поправка</w:t>
      </w:r>
      <w:proofErr w:type="spellEnd"/>
      <w:r w:rsidRPr="00D63D00">
        <w:rPr>
          <w:rFonts w:cs="Arial"/>
        </w:rPr>
        <w:t xml:space="preserve"> </w:t>
      </w:r>
      <w:proofErr w:type="spellStart"/>
      <w:r w:rsidRPr="00D63D00">
        <w:rPr>
          <w:rFonts w:cs="Arial"/>
        </w:rPr>
        <w:t>на</w:t>
      </w:r>
      <w:proofErr w:type="spellEnd"/>
      <w:r w:rsidRPr="00D63D00">
        <w:rPr>
          <w:rFonts w:cs="Arial"/>
        </w:rPr>
        <w:t xml:space="preserve"> </w:t>
      </w:r>
      <w:proofErr w:type="spellStart"/>
      <w:r w:rsidRPr="00D63D00">
        <w:rPr>
          <w:rFonts w:cs="Arial"/>
        </w:rPr>
        <w:t>оштетени</w:t>
      </w:r>
      <w:proofErr w:type="spellEnd"/>
      <w:r w:rsidRPr="00D63D00">
        <w:rPr>
          <w:rFonts w:cs="Arial"/>
        </w:rPr>
        <w:t xml:space="preserve"> </w:t>
      </w:r>
      <w:proofErr w:type="spellStart"/>
      <w:r w:rsidRPr="00D63D00">
        <w:rPr>
          <w:rFonts w:cs="Arial"/>
        </w:rPr>
        <w:t>продажни</w:t>
      </w:r>
      <w:proofErr w:type="spellEnd"/>
      <w:r w:rsidRPr="00D63D00">
        <w:rPr>
          <w:rFonts w:cs="Arial"/>
        </w:rPr>
        <w:t xml:space="preserve"> </w:t>
      </w:r>
      <w:proofErr w:type="spellStart"/>
      <w:r w:rsidRPr="00D63D00">
        <w:rPr>
          <w:rFonts w:cs="Arial"/>
        </w:rPr>
        <w:t>места</w:t>
      </w:r>
      <w:proofErr w:type="spellEnd"/>
      <w:r w:rsidRPr="00D63D00">
        <w:rPr>
          <w:rFonts w:cs="Arial"/>
        </w:rPr>
        <w:t>.</w:t>
      </w:r>
    </w:p>
    <w:p w14:paraId="167DA1DF" w14:textId="5021BC21" w:rsidR="00D63D00" w:rsidRPr="00D63D00" w:rsidRDefault="00D63D00" w:rsidP="00D63D00">
      <w:pPr>
        <w:rPr>
          <w:rFonts w:cs="Arial"/>
        </w:rPr>
      </w:pPr>
      <w:proofErr w:type="spellStart"/>
      <w:r w:rsidRPr="00D63D00">
        <w:rPr>
          <w:rFonts w:cs="Arial"/>
        </w:rPr>
        <w:t>Поголема</w:t>
      </w:r>
      <w:proofErr w:type="spellEnd"/>
      <w:r w:rsidRPr="00D63D00">
        <w:rPr>
          <w:rFonts w:cs="Arial"/>
        </w:rPr>
        <w:t xml:space="preserve"> </w:t>
      </w:r>
      <w:proofErr w:type="spellStart"/>
      <w:r w:rsidRPr="00D63D00">
        <w:rPr>
          <w:rFonts w:cs="Arial"/>
        </w:rPr>
        <w:t>инвестиција</w:t>
      </w:r>
      <w:proofErr w:type="spellEnd"/>
      <w:r w:rsidRPr="00D63D00">
        <w:rPr>
          <w:rFonts w:cs="Arial"/>
        </w:rPr>
        <w:t xml:space="preserve"> </w:t>
      </w:r>
      <w:proofErr w:type="spellStart"/>
      <w:r w:rsidRPr="00D63D00">
        <w:rPr>
          <w:rFonts w:cs="Arial"/>
        </w:rPr>
        <w:t>на</w:t>
      </w:r>
      <w:proofErr w:type="spellEnd"/>
      <w:r w:rsidRPr="00D63D00">
        <w:rPr>
          <w:rFonts w:cs="Arial"/>
        </w:rPr>
        <w:t xml:space="preserve"> </w:t>
      </w:r>
      <w:proofErr w:type="spellStart"/>
      <w:r w:rsidRPr="00D63D00">
        <w:rPr>
          <w:rFonts w:cs="Arial"/>
        </w:rPr>
        <w:t>овој</w:t>
      </w:r>
      <w:proofErr w:type="spellEnd"/>
      <w:r w:rsidRPr="00D63D00">
        <w:rPr>
          <w:rFonts w:cs="Arial"/>
        </w:rPr>
        <w:t xml:space="preserve"> </w:t>
      </w:r>
      <w:proofErr w:type="spellStart"/>
      <w:r w:rsidRPr="00D63D00">
        <w:rPr>
          <w:rFonts w:cs="Arial"/>
        </w:rPr>
        <w:t>пазар</w:t>
      </w:r>
      <w:proofErr w:type="spellEnd"/>
      <w:r w:rsidRPr="00D63D00">
        <w:rPr>
          <w:rFonts w:cs="Arial"/>
        </w:rPr>
        <w:t xml:space="preserve"> </w:t>
      </w:r>
      <w:proofErr w:type="spellStart"/>
      <w:r w:rsidRPr="00D63D00">
        <w:rPr>
          <w:rFonts w:cs="Arial"/>
        </w:rPr>
        <w:t>ќе</w:t>
      </w:r>
      <w:proofErr w:type="spellEnd"/>
      <w:r w:rsidRPr="00D63D00">
        <w:rPr>
          <w:rFonts w:cs="Arial"/>
        </w:rPr>
        <w:t xml:space="preserve"> </w:t>
      </w:r>
      <w:proofErr w:type="spellStart"/>
      <w:r w:rsidRPr="00D63D00">
        <w:rPr>
          <w:rFonts w:cs="Arial"/>
        </w:rPr>
        <w:t>биде</w:t>
      </w:r>
      <w:proofErr w:type="spellEnd"/>
      <w:r w:rsidRPr="00D63D00">
        <w:rPr>
          <w:rFonts w:cs="Arial"/>
        </w:rPr>
        <w:t xml:space="preserve"> </w:t>
      </w:r>
      <w:proofErr w:type="spellStart"/>
      <w:r w:rsidRPr="00D63D00">
        <w:rPr>
          <w:rFonts w:cs="Arial"/>
        </w:rPr>
        <w:t>реконструкцијата</w:t>
      </w:r>
      <w:proofErr w:type="spellEnd"/>
      <w:r w:rsidRPr="00D63D00">
        <w:rPr>
          <w:rFonts w:cs="Arial"/>
        </w:rPr>
        <w:t xml:space="preserve"> </w:t>
      </w:r>
      <w:proofErr w:type="spellStart"/>
      <w:r w:rsidRPr="00D63D00">
        <w:rPr>
          <w:rFonts w:cs="Arial"/>
        </w:rPr>
        <w:t>на</w:t>
      </w:r>
      <w:proofErr w:type="spellEnd"/>
      <w:r w:rsidRPr="00D63D00">
        <w:rPr>
          <w:rFonts w:cs="Arial"/>
        </w:rPr>
        <w:t xml:space="preserve"> </w:t>
      </w:r>
      <w:proofErr w:type="spellStart"/>
      <w:r w:rsidRPr="00D63D00">
        <w:rPr>
          <w:rFonts w:cs="Arial"/>
        </w:rPr>
        <w:t>влезот</w:t>
      </w:r>
      <w:proofErr w:type="spellEnd"/>
      <w:r w:rsidRPr="00D63D00">
        <w:rPr>
          <w:rFonts w:cs="Arial"/>
        </w:rPr>
        <w:t xml:space="preserve"> </w:t>
      </w:r>
      <w:proofErr w:type="spellStart"/>
      <w:r w:rsidRPr="00D63D00">
        <w:rPr>
          <w:rFonts w:cs="Arial"/>
        </w:rPr>
        <w:t>за</w:t>
      </w:r>
      <w:proofErr w:type="spellEnd"/>
      <w:r w:rsidRPr="00D63D00">
        <w:rPr>
          <w:rFonts w:cs="Arial"/>
        </w:rPr>
        <w:t xml:space="preserve"> </w:t>
      </w:r>
      <w:proofErr w:type="spellStart"/>
      <w:r w:rsidRPr="00D63D00">
        <w:rPr>
          <w:rFonts w:cs="Arial"/>
        </w:rPr>
        <w:t>дотур</w:t>
      </w:r>
      <w:proofErr w:type="spellEnd"/>
      <w:r w:rsidRPr="00D63D00">
        <w:rPr>
          <w:rFonts w:cs="Arial"/>
        </w:rPr>
        <w:t xml:space="preserve"> </w:t>
      </w:r>
      <w:proofErr w:type="spellStart"/>
      <w:r w:rsidRPr="00D63D00">
        <w:rPr>
          <w:rFonts w:cs="Arial"/>
        </w:rPr>
        <w:t>на</w:t>
      </w:r>
      <w:proofErr w:type="spellEnd"/>
      <w:r w:rsidRPr="00D63D00">
        <w:rPr>
          <w:rFonts w:cs="Arial"/>
        </w:rPr>
        <w:t xml:space="preserve"> </w:t>
      </w:r>
      <w:proofErr w:type="spellStart"/>
      <w:r w:rsidRPr="00D63D00">
        <w:rPr>
          <w:rFonts w:cs="Arial"/>
        </w:rPr>
        <w:t>стоки</w:t>
      </w:r>
      <w:proofErr w:type="spellEnd"/>
      <w:r w:rsidRPr="00D63D00">
        <w:rPr>
          <w:rFonts w:cs="Arial"/>
        </w:rPr>
        <w:t xml:space="preserve"> </w:t>
      </w:r>
      <w:proofErr w:type="spellStart"/>
      <w:r w:rsidRPr="00D63D00">
        <w:rPr>
          <w:rFonts w:cs="Arial"/>
        </w:rPr>
        <w:t>од</w:t>
      </w:r>
      <w:proofErr w:type="spellEnd"/>
      <w:r w:rsidRPr="00D63D00">
        <w:rPr>
          <w:rFonts w:cs="Arial"/>
        </w:rPr>
        <w:t xml:space="preserve"> </w:t>
      </w:r>
      <w:proofErr w:type="spellStart"/>
      <w:proofErr w:type="gramStart"/>
      <w:r w:rsidRPr="00D63D00">
        <w:rPr>
          <w:rFonts w:cs="Arial"/>
        </w:rPr>
        <w:t>ул</w:t>
      </w:r>
      <w:proofErr w:type="spellEnd"/>
      <w:r w:rsidRPr="00D63D00">
        <w:rPr>
          <w:rFonts w:cs="Arial"/>
        </w:rPr>
        <w:t>.“</w:t>
      </w:r>
      <w:proofErr w:type="spellStart"/>
      <w:proofErr w:type="gramEnd"/>
      <w:r w:rsidRPr="00D63D00">
        <w:rPr>
          <w:rFonts w:cs="Arial"/>
        </w:rPr>
        <w:t>Васил</w:t>
      </w:r>
      <w:proofErr w:type="spellEnd"/>
      <w:r w:rsidRPr="00D63D00">
        <w:rPr>
          <w:rFonts w:cs="Arial"/>
        </w:rPr>
        <w:t xml:space="preserve"> </w:t>
      </w:r>
      <w:proofErr w:type="spellStart"/>
      <w:r w:rsidRPr="00D63D00">
        <w:rPr>
          <w:rFonts w:cs="Arial"/>
        </w:rPr>
        <w:t>Сурчев</w:t>
      </w:r>
      <w:proofErr w:type="spellEnd"/>
      <w:r w:rsidRPr="00D63D00">
        <w:rPr>
          <w:rFonts w:cs="Arial"/>
        </w:rPr>
        <w:t xml:space="preserve">“ </w:t>
      </w:r>
      <w:proofErr w:type="spellStart"/>
      <w:r w:rsidRPr="00D63D00">
        <w:rPr>
          <w:rFonts w:cs="Arial"/>
        </w:rPr>
        <w:t>што</w:t>
      </w:r>
      <w:proofErr w:type="spellEnd"/>
      <w:r w:rsidRPr="00D63D00">
        <w:rPr>
          <w:rFonts w:cs="Arial"/>
        </w:rPr>
        <w:t xml:space="preserve"> </w:t>
      </w:r>
      <w:proofErr w:type="spellStart"/>
      <w:r w:rsidRPr="00D63D00">
        <w:rPr>
          <w:rFonts w:cs="Arial"/>
        </w:rPr>
        <w:t>беше</w:t>
      </w:r>
      <w:proofErr w:type="spellEnd"/>
      <w:r w:rsidRPr="00D63D00">
        <w:rPr>
          <w:rFonts w:cs="Arial"/>
        </w:rPr>
        <w:t xml:space="preserve"> </w:t>
      </w:r>
      <w:proofErr w:type="spellStart"/>
      <w:r w:rsidRPr="00D63D00">
        <w:rPr>
          <w:rFonts w:cs="Arial"/>
        </w:rPr>
        <w:t>предвидено</w:t>
      </w:r>
      <w:proofErr w:type="spellEnd"/>
      <w:r w:rsidRPr="00D63D00">
        <w:rPr>
          <w:rFonts w:cs="Arial"/>
        </w:rPr>
        <w:t xml:space="preserve"> </w:t>
      </w:r>
      <w:proofErr w:type="spellStart"/>
      <w:r w:rsidRPr="00D63D00">
        <w:rPr>
          <w:rFonts w:cs="Arial"/>
        </w:rPr>
        <w:t>да</w:t>
      </w:r>
      <w:proofErr w:type="spellEnd"/>
      <w:r w:rsidRPr="00D63D00">
        <w:rPr>
          <w:rFonts w:cs="Arial"/>
        </w:rPr>
        <w:t xml:space="preserve"> </w:t>
      </w:r>
      <w:proofErr w:type="spellStart"/>
      <w:r w:rsidRPr="00D63D00">
        <w:rPr>
          <w:rFonts w:cs="Arial"/>
        </w:rPr>
        <w:t>се</w:t>
      </w:r>
      <w:proofErr w:type="spellEnd"/>
      <w:r w:rsidRPr="00D63D00">
        <w:rPr>
          <w:rFonts w:cs="Arial"/>
        </w:rPr>
        <w:t xml:space="preserve"> </w:t>
      </w:r>
      <w:proofErr w:type="spellStart"/>
      <w:r w:rsidRPr="00D63D00">
        <w:rPr>
          <w:rFonts w:cs="Arial"/>
        </w:rPr>
        <w:t>заврши</w:t>
      </w:r>
      <w:proofErr w:type="spellEnd"/>
      <w:r w:rsidRPr="00D63D00">
        <w:rPr>
          <w:rFonts w:cs="Arial"/>
        </w:rPr>
        <w:t xml:space="preserve"> </w:t>
      </w:r>
      <w:proofErr w:type="spellStart"/>
      <w:r w:rsidRPr="00D63D00">
        <w:rPr>
          <w:rFonts w:cs="Arial"/>
        </w:rPr>
        <w:t>досега</w:t>
      </w:r>
      <w:proofErr w:type="spellEnd"/>
      <w:r w:rsidRPr="00D63D00">
        <w:rPr>
          <w:rFonts w:cs="Arial"/>
        </w:rPr>
        <w:t xml:space="preserve">, </w:t>
      </w:r>
      <w:proofErr w:type="spellStart"/>
      <w:r w:rsidRPr="00D63D00">
        <w:rPr>
          <w:rFonts w:cs="Arial"/>
        </w:rPr>
        <w:t>но</w:t>
      </w:r>
      <w:proofErr w:type="spellEnd"/>
      <w:r w:rsidRPr="00D63D00">
        <w:rPr>
          <w:rFonts w:cs="Arial"/>
        </w:rPr>
        <w:t xml:space="preserve"> </w:t>
      </w:r>
      <w:proofErr w:type="spellStart"/>
      <w:r w:rsidRPr="00D63D00">
        <w:rPr>
          <w:rFonts w:cs="Arial"/>
        </w:rPr>
        <w:t>од</w:t>
      </w:r>
      <w:proofErr w:type="spellEnd"/>
      <w:r w:rsidRPr="00D63D00">
        <w:rPr>
          <w:rFonts w:cs="Arial"/>
        </w:rPr>
        <w:t xml:space="preserve"> </w:t>
      </w:r>
      <w:proofErr w:type="spellStart"/>
      <w:r w:rsidRPr="00D63D00">
        <w:rPr>
          <w:rFonts w:cs="Arial"/>
        </w:rPr>
        <w:t>оправдани</w:t>
      </w:r>
      <w:proofErr w:type="spellEnd"/>
      <w:r w:rsidRPr="00D63D00">
        <w:rPr>
          <w:rFonts w:cs="Arial"/>
        </w:rPr>
        <w:t xml:space="preserve"> </w:t>
      </w:r>
      <w:proofErr w:type="spellStart"/>
      <w:r w:rsidRPr="00D63D00">
        <w:rPr>
          <w:rFonts w:cs="Arial"/>
        </w:rPr>
        <w:t>технички</w:t>
      </w:r>
      <w:proofErr w:type="spellEnd"/>
      <w:r w:rsidRPr="00D63D00">
        <w:rPr>
          <w:rFonts w:cs="Arial"/>
        </w:rPr>
        <w:t xml:space="preserve"> </w:t>
      </w:r>
      <w:proofErr w:type="spellStart"/>
      <w:r w:rsidRPr="00D63D00">
        <w:rPr>
          <w:rFonts w:cs="Arial"/>
        </w:rPr>
        <w:t>причини</w:t>
      </w:r>
      <w:proofErr w:type="spellEnd"/>
      <w:r w:rsidRPr="00D63D00">
        <w:rPr>
          <w:rFonts w:cs="Arial"/>
        </w:rPr>
        <w:t xml:space="preserve"> </w:t>
      </w:r>
      <w:proofErr w:type="spellStart"/>
      <w:r w:rsidRPr="00D63D00">
        <w:rPr>
          <w:rFonts w:cs="Arial"/>
        </w:rPr>
        <w:t>остана</w:t>
      </w:r>
      <w:proofErr w:type="spellEnd"/>
      <w:r w:rsidRPr="00D63D00">
        <w:rPr>
          <w:rFonts w:cs="Arial"/>
        </w:rPr>
        <w:t xml:space="preserve"> </w:t>
      </w:r>
      <w:proofErr w:type="spellStart"/>
      <w:r w:rsidRPr="00D63D00">
        <w:rPr>
          <w:rFonts w:cs="Arial"/>
        </w:rPr>
        <w:t>нереализирано</w:t>
      </w:r>
      <w:proofErr w:type="spellEnd"/>
      <w:r w:rsidRPr="00D63D00">
        <w:rPr>
          <w:rFonts w:cs="Arial"/>
        </w:rPr>
        <w:t xml:space="preserve">. </w:t>
      </w:r>
      <w:proofErr w:type="spellStart"/>
      <w:r w:rsidRPr="00D63D00">
        <w:rPr>
          <w:rFonts w:cs="Arial"/>
        </w:rPr>
        <w:t>Целиот</w:t>
      </w:r>
      <w:proofErr w:type="spellEnd"/>
      <w:r w:rsidRPr="00D63D00">
        <w:rPr>
          <w:rFonts w:cs="Arial"/>
        </w:rPr>
        <w:t xml:space="preserve"> </w:t>
      </w:r>
      <w:proofErr w:type="spellStart"/>
      <w:r w:rsidRPr="00D63D00">
        <w:rPr>
          <w:rFonts w:cs="Arial"/>
        </w:rPr>
        <w:t>тој</w:t>
      </w:r>
      <w:proofErr w:type="spellEnd"/>
      <w:r w:rsidRPr="00D63D00">
        <w:rPr>
          <w:rFonts w:cs="Arial"/>
        </w:rPr>
        <w:t xml:space="preserve"> </w:t>
      </w:r>
      <w:proofErr w:type="spellStart"/>
      <w:r w:rsidRPr="00D63D00">
        <w:rPr>
          <w:rFonts w:cs="Arial"/>
        </w:rPr>
        <w:t>простор</w:t>
      </w:r>
      <w:proofErr w:type="spellEnd"/>
      <w:r w:rsidRPr="00D63D00">
        <w:rPr>
          <w:rFonts w:cs="Arial"/>
        </w:rPr>
        <w:t xml:space="preserve"> </w:t>
      </w:r>
      <w:proofErr w:type="spellStart"/>
      <w:r w:rsidRPr="00D63D00">
        <w:rPr>
          <w:rFonts w:cs="Arial"/>
        </w:rPr>
        <w:t>од</w:t>
      </w:r>
      <w:proofErr w:type="spellEnd"/>
      <w:r w:rsidRPr="00D63D00">
        <w:rPr>
          <w:rFonts w:cs="Arial"/>
        </w:rPr>
        <w:t xml:space="preserve"> </w:t>
      </w:r>
      <w:proofErr w:type="spellStart"/>
      <w:r w:rsidRPr="00D63D00">
        <w:rPr>
          <w:rFonts w:cs="Arial"/>
        </w:rPr>
        <w:t>околу</w:t>
      </w:r>
      <w:proofErr w:type="spellEnd"/>
      <w:r w:rsidRPr="00D63D00">
        <w:rPr>
          <w:rFonts w:cs="Arial"/>
        </w:rPr>
        <w:t xml:space="preserve"> 200м</w:t>
      </w:r>
      <w:r w:rsidRPr="00D63D00">
        <w:rPr>
          <w:rFonts w:cs="Arial"/>
          <w:vertAlign w:val="superscript"/>
        </w:rPr>
        <w:t>2</w:t>
      </w:r>
      <w:r w:rsidRPr="00D63D00">
        <w:rPr>
          <w:rFonts w:cs="Arial"/>
        </w:rPr>
        <w:t> </w:t>
      </w:r>
      <w:proofErr w:type="spellStart"/>
      <w:r w:rsidRPr="00D63D00">
        <w:rPr>
          <w:rFonts w:cs="Arial"/>
        </w:rPr>
        <w:t>ќе</w:t>
      </w:r>
      <w:proofErr w:type="spellEnd"/>
      <w:r w:rsidRPr="00D63D00">
        <w:rPr>
          <w:rFonts w:cs="Arial"/>
        </w:rPr>
        <w:t xml:space="preserve"> </w:t>
      </w:r>
      <w:proofErr w:type="spellStart"/>
      <w:r w:rsidRPr="00D63D00">
        <w:rPr>
          <w:rFonts w:cs="Arial"/>
        </w:rPr>
        <w:t>биде</w:t>
      </w:r>
      <w:proofErr w:type="spellEnd"/>
      <w:r w:rsidRPr="00D63D00">
        <w:rPr>
          <w:rFonts w:cs="Arial"/>
        </w:rPr>
        <w:t xml:space="preserve"> </w:t>
      </w:r>
      <w:proofErr w:type="spellStart"/>
      <w:r w:rsidRPr="00D63D00">
        <w:rPr>
          <w:rFonts w:cs="Arial"/>
        </w:rPr>
        <w:t>обновен</w:t>
      </w:r>
      <w:proofErr w:type="spellEnd"/>
      <w:r w:rsidRPr="00D63D00">
        <w:rPr>
          <w:rFonts w:cs="Arial"/>
        </w:rPr>
        <w:t xml:space="preserve"> </w:t>
      </w:r>
      <w:proofErr w:type="spellStart"/>
      <w:r w:rsidRPr="00D63D00">
        <w:rPr>
          <w:rFonts w:cs="Arial"/>
        </w:rPr>
        <w:t>со</w:t>
      </w:r>
      <w:proofErr w:type="spellEnd"/>
      <w:r w:rsidRPr="00D63D00">
        <w:rPr>
          <w:rFonts w:cs="Arial"/>
        </w:rPr>
        <w:t xml:space="preserve"> </w:t>
      </w:r>
      <w:proofErr w:type="spellStart"/>
      <w:r w:rsidRPr="00D63D00">
        <w:rPr>
          <w:rFonts w:cs="Arial"/>
        </w:rPr>
        <w:t>нова</w:t>
      </w:r>
      <w:proofErr w:type="spellEnd"/>
      <w:r w:rsidRPr="00D63D00">
        <w:rPr>
          <w:rFonts w:cs="Arial"/>
        </w:rPr>
        <w:t xml:space="preserve"> </w:t>
      </w:r>
      <w:proofErr w:type="spellStart"/>
      <w:r w:rsidRPr="00D63D00">
        <w:rPr>
          <w:rFonts w:cs="Arial"/>
        </w:rPr>
        <w:t>канализациска</w:t>
      </w:r>
      <w:proofErr w:type="spellEnd"/>
      <w:r w:rsidRPr="00D63D00">
        <w:rPr>
          <w:rFonts w:cs="Arial"/>
        </w:rPr>
        <w:t xml:space="preserve"> и </w:t>
      </w:r>
      <w:proofErr w:type="spellStart"/>
      <w:r w:rsidRPr="00D63D00">
        <w:rPr>
          <w:rFonts w:cs="Arial"/>
        </w:rPr>
        <w:t>водоводна</w:t>
      </w:r>
      <w:proofErr w:type="spellEnd"/>
      <w:r w:rsidRPr="00D63D00">
        <w:rPr>
          <w:rFonts w:cs="Arial"/>
        </w:rPr>
        <w:t xml:space="preserve"> </w:t>
      </w:r>
      <w:proofErr w:type="spellStart"/>
      <w:r w:rsidRPr="00D63D00">
        <w:rPr>
          <w:rFonts w:cs="Arial"/>
        </w:rPr>
        <w:t>мрежа</w:t>
      </w:r>
      <w:proofErr w:type="spellEnd"/>
      <w:r w:rsidRPr="00D63D00">
        <w:rPr>
          <w:rFonts w:cs="Arial"/>
        </w:rPr>
        <w:t xml:space="preserve"> и </w:t>
      </w:r>
      <w:proofErr w:type="spellStart"/>
      <w:r w:rsidRPr="00D63D00">
        <w:rPr>
          <w:rFonts w:cs="Arial"/>
        </w:rPr>
        <w:t>поплочен</w:t>
      </w:r>
      <w:proofErr w:type="spellEnd"/>
      <w:r w:rsidRPr="00D63D00">
        <w:rPr>
          <w:rFonts w:cs="Arial"/>
        </w:rPr>
        <w:t xml:space="preserve"> </w:t>
      </w:r>
      <w:proofErr w:type="spellStart"/>
      <w:r w:rsidRPr="00D63D00">
        <w:rPr>
          <w:rFonts w:cs="Arial"/>
        </w:rPr>
        <w:t>со</w:t>
      </w:r>
      <w:proofErr w:type="spellEnd"/>
      <w:r w:rsidRPr="00D63D00">
        <w:rPr>
          <w:rFonts w:cs="Arial"/>
        </w:rPr>
        <w:t xml:space="preserve"> </w:t>
      </w:r>
      <w:proofErr w:type="spellStart"/>
      <w:r w:rsidRPr="00D63D00">
        <w:rPr>
          <w:rFonts w:cs="Arial"/>
        </w:rPr>
        <w:t>квалитетен</w:t>
      </w:r>
      <w:proofErr w:type="spellEnd"/>
      <w:r w:rsidRPr="00D63D00">
        <w:rPr>
          <w:rFonts w:cs="Arial"/>
        </w:rPr>
        <w:t xml:space="preserve"> </w:t>
      </w:r>
      <w:proofErr w:type="spellStart"/>
      <w:r w:rsidRPr="00D63D00">
        <w:rPr>
          <w:rFonts w:cs="Arial"/>
        </w:rPr>
        <w:t>бетон</w:t>
      </w:r>
      <w:proofErr w:type="spellEnd"/>
      <w:r w:rsidRPr="00D63D00">
        <w:rPr>
          <w:rFonts w:cs="Arial"/>
        </w:rPr>
        <w:t xml:space="preserve">. </w:t>
      </w:r>
      <w:proofErr w:type="spellStart"/>
      <w:r w:rsidRPr="00D63D00">
        <w:rPr>
          <w:rFonts w:cs="Arial"/>
        </w:rPr>
        <w:t>Во</w:t>
      </w:r>
      <w:proofErr w:type="spellEnd"/>
      <w:r w:rsidRPr="00D63D00">
        <w:rPr>
          <w:rFonts w:cs="Arial"/>
        </w:rPr>
        <w:t xml:space="preserve"> </w:t>
      </w:r>
      <w:proofErr w:type="spellStart"/>
      <w:r w:rsidRPr="00D63D00">
        <w:rPr>
          <w:rFonts w:cs="Arial"/>
        </w:rPr>
        <w:t>него</w:t>
      </w:r>
      <w:proofErr w:type="spellEnd"/>
      <w:r w:rsidRPr="00D63D00">
        <w:rPr>
          <w:rFonts w:cs="Arial"/>
        </w:rPr>
        <w:t xml:space="preserve"> </w:t>
      </w:r>
      <w:proofErr w:type="spellStart"/>
      <w:r w:rsidRPr="00D63D00">
        <w:rPr>
          <w:rFonts w:cs="Arial"/>
        </w:rPr>
        <w:t>ќе</w:t>
      </w:r>
      <w:proofErr w:type="spellEnd"/>
      <w:r w:rsidRPr="00D63D00">
        <w:rPr>
          <w:rFonts w:cs="Arial"/>
        </w:rPr>
        <w:t xml:space="preserve"> </w:t>
      </w:r>
      <w:proofErr w:type="spellStart"/>
      <w:r w:rsidRPr="00D63D00">
        <w:rPr>
          <w:rFonts w:cs="Arial"/>
        </w:rPr>
        <w:t>биде</w:t>
      </w:r>
      <w:proofErr w:type="spellEnd"/>
      <w:r w:rsidRPr="00D63D00">
        <w:rPr>
          <w:rFonts w:cs="Arial"/>
        </w:rPr>
        <w:t xml:space="preserve"> </w:t>
      </w:r>
      <w:proofErr w:type="spellStart"/>
      <w:r w:rsidRPr="00D63D00">
        <w:rPr>
          <w:rFonts w:cs="Arial"/>
        </w:rPr>
        <w:t>организиран</w:t>
      </w:r>
      <w:proofErr w:type="spellEnd"/>
      <w:r w:rsidRPr="00D63D00">
        <w:rPr>
          <w:rFonts w:cs="Arial"/>
        </w:rPr>
        <w:t xml:space="preserve"> </w:t>
      </w:r>
      <w:proofErr w:type="spellStart"/>
      <w:r w:rsidRPr="00D63D00">
        <w:rPr>
          <w:rFonts w:cs="Arial"/>
        </w:rPr>
        <w:t>дел</w:t>
      </w:r>
      <w:proofErr w:type="spellEnd"/>
      <w:r w:rsidRPr="00D63D00">
        <w:rPr>
          <w:rFonts w:cs="Arial"/>
        </w:rPr>
        <w:t xml:space="preserve">, </w:t>
      </w:r>
      <w:proofErr w:type="spellStart"/>
      <w:r w:rsidRPr="00D63D00">
        <w:rPr>
          <w:rFonts w:cs="Arial"/>
        </w:rPr>
        <w:t>за</w:t>
      </w:r>
      <w:proofErr w:type="spellEnd"/>
      <w:r w:rsidRPr="00D63D00">
        <w:rPr>
          <w:rFonts w:cs="Arial"/>
        </w:rPr>
        <w:t xml:space="preserve"> </w:t>
      </w:r>
      <w:proofErr w:type="spellStart"/>
      <w:r w:rsidRPr="00D63D00">
        <w:rPr>
          <w:rFonts w:cs="Arial"/>
        </w:rPr>
        <w:t>контејнери</w:t>
      </w:r>
      <w:proofErr w:type="spellEnd"/>
      <w:r w:rsidRPr="00D63D00">
        <w:rPr>
          <w:rFonts w:cs="Arial"/>
        </w:rPr>
        <w:t xml:space="preserve"> </w:t>
      </w:r>
      <w:proofErr w:type="spellStart"/>
      <w:r w:rsidRPr="00D63D00">
        <w:rPr>
          <w:rFonts w:cs="Arial"/>
        </w:rPr>
        <w:t>за</w:t>
      </w:r>
      <w:proofErr w:type="spellEnd"/>
      <w:r w:rsidRPr="00D63D00">
        <w:rPr>
          <w:rFonts w:cs="Arial"/>
        </w:rPr>
        <w:t xml:space="preserve"> </w:t>
      </w:r>
      <w:proofErr w:type="spellStart"/>
      <w:r w:rsidRPr="00D63D00">
        <w:rPr>
          <w:rFonts w:cs="Arial"/>
        </w:rPr>
        <w:t>разновиден</w:t>
      </w:r>
      <w:proofErr w:type="spellEnd"/>
      <w:r w:rsidRPr="00D63D00">
        <w:rPr>
          <w:rFonts w:cs="Arial"/>
        </w:rPr>
        <w:t xml:space="preserve"> </w:t>
      </w:r>
      <w:proofErr w:type="spellStart"/>
      <w:r w:rsidRPr="00D63D00">
        <w:rPr>
          <w:rFonts w:cs="Arial"/>
        </w:rPr>
        <w:t>отпад</w:t>
      </w:r>
      <w:proofErr w:type="spellEnd"/>
      <w:r w:rsidRPr="00D63D00">
        <w:rPr>
          <w:rFonts w:cs="Arial"/>
        </w:rPr>
        <w:t xml:space="preserve">, </w:t>
      </w:r>
      <w:proofErr w:type="spellStart"/>
      <w:r w:rsidRPr="00D63D00">
        <w:rPr>
          <w:rFonts w:cs="Arial"/>
        </w:rPr>
        <w:t>кој</w:t>
      </w:r>
      <w:proofErr w:type="spellEnd"/>
      <w:r w:rsidRPr="00D63D00">
        <w:rPr>
          <w:rFonts w:cs="Arial"/>
        </w:rPr>
        <w:t xml:space="preserve"> </w:t>
      </w:r>
      <w:proofErr w:type="spellStart"/>
      <w:r w:rsidRPr="00D63D00">
        <w:rPr>
          <w:rFonts w:cs="Arial"/>
        </w:rPr>
        <w:t>ќе</w:t>
      </w:r>
      <w:proofErr w:type="spellEnd"/>
      <w:r w:rsidRPr="00D63D00">
        <w:rPr>
          <w:rFonts w:cs="Arial"/>
        </w:rPr>
        <w:t xml:space="preserve"> </w:t>
      </w:r>
      <w:proofErr w:type="spellStart"/>
      <w:r w:rsidRPr="00D63D00">
        <w:rPr>
          <w:rFonts w:cs="Arial"/>
        </w:rPr>
        <w:t>може</w:t>
      </w:r>
      <w:proofErr w:type="spellEnd"/>
      <w:r w:rsidRPr="00D63D00">
        <w:rPr>
          <w:rFonts w:cs="Arial"/>
        </w:rPr>
        <w:t xml:space="preserve"> </w:t>
      </w:r>
      <w:proofErr w:type="spellStart"/>
      <w:r w:rsidRPr="00D63D00">
        <w:rPr>
          <w:rFonts w:cs="Arial"/>
        </w:rPr>
        <w:t>соодветно</w:t>
      </w:r>
      <w:proofErr w:type="spellEnd"/>
      <w:r w:rsidRPr="00D63D00">
        <w:rPr>
          <w:rFonts w:cs="Arial"/>
        </w:rPr>
        <w:t xml:space="preserve"> </w:t>
      </w:r>
      <w:proofErr w:type="spellStart"/>
      <w:r w:rsidRPr="00D63D00">
        <w:rPr>
          <w:rFonts w:cs="Arial"/>
        </w:rPr>
        <w:t>да</w:t>
      </w:r>
      <w:proofErr w:type="spellEnd"/>
      <w:r w:rsidRPr="00D63D00">
        <w:rPr>
          <w:rFonts w:cs="Arial"/>
        </w:rPr>
        <w:t xml:space="preserve"> </w:t>
      </w:r>
      <w:proofErr w:type="spellStart"/>
      <w:r w:rsidRPr="00D63D00">
        <w:rPr>
          <w:rFonts w:cs="Arial"/>
        </w:rPr>
        <w:t>се</w:t>
      </w:r>
      <w:proofErr w:type="spellEnd"/>
      <w:r w:rsidRPr="00D63D00">
        <w:rPr>
          <w:rFonts w:cs="Arial"/>
        </w:rPr>
        <w:t xml:space="preserve"> </w:t>
      </w:r>
      <w:proofErr w:type="spellStart"/>
      <w:r w:rsidRPr="00D63D00">
        <w:rPr>
          <w:rFonts w:cs="Arial"/>
        </w:rPr>
        <w:t>чисти</w:t>
      </w:r>
      <w:proofErr w:type="spellEnd"/>
      <w:r w:rsidRPr="00D63D00">
        <w:rPr>
          <w:rFonts w:cs="Arial"/>
        </w:rPr>
        <w:t xml:space="preserve"> и </w:t>
      </w:r>
      <w:proofErr w:type="spellStart"/>
      <w:r w:rsidRPr="00D63D00">
        <w:rPr>
          <w:rFonts w:cs="Arial"/>
        </w:rPr>
        <w:t>да</w:t>
      </w:r>
      <w:proofErr w:type="spellEnd"/>
      <w:r w:rsidRPr="00D63D00">
        <w:rPr>
          <w:rFonts w:cs="Arial"/>
        </w:rPr>
        <w:t xml:space="preserve"> </w:t>
      </w:r>
      <w:proofErr w:type="spellStart"/>
      <w:r w:rsidRPr="00D63D00">
        <w:rPr>
          <w:rFonts w:cs="Arial"/>
        </w:rPr>
        <w:t>се</w:t>
      </w:r>
      <w:proofErr w:type="spellEnd"/>
      <w:r w:rsidRPr="00D63D00">
        <w:rPr>
          <w:rFonts w:cs="Arial"/>
        </w:rPr>
        <w:t xml:space="preserve"> </w:t>
      </w:r>
      <w:proofErr w:type="spellStart"/>
      <w:r w:rsidRPr="00D63D00">
        <w:rPr>
          <w:rFonts w:cs="Arial"/>
        </w:rPr>
        <w:t>пере</w:t>
      </w:r>
      <w:proofErr w:type="spellEnd"/>
      <w:r w:rsidRPr="00D63D00">
        <w:rPr>
          <w:rFonts w:cs="Arial"/>
        </w:rPr>
        <w:t xml:space="preserve"> и </w:t>
      </w:r>
      <w:proofErr w:type="spellStart"/>
      <w:r w:rsidRPr="00D63D00">
        <w:rPr>
          <w:rFonts w:cs="Arial"/>
        </w:rPr>
        <w:t>дезинфицира</w:t>
      </w:r>
      <w:proofErr w:type="spellEnd"/>
      <w:r w:rsidRPr="00D63D00">
        <w:rPr>
          <w:rFonts w:cs="Arial"/>
        </w:rPr>
        <w:t xml:space="preserve">. </w:t>
      </w:r>
      <w:proofErr w:type="spellStart"/>
      <w:r w:rsidRPr="00D63D00">
        <w:rPr>
          <w:rFonts w:cs="Arial"/>
        </w:rPr>
        <w:t>Оваа</w:t>
      </w:r>
      <w:proofErr w:type="spellEnd"/>
      <w:r w:rsidRPr="00D63D00">
        <w:rPr>
          <w:rFonts w:cs="Arial"/>
        </w:rPr>
        <w:t xml:space="preserve"> </w:t>
      </w:r>
      <w:proofErr w:type="spellStart"/>
      <w:r w:rsidRPr="00D63D00">
        <w:rPr>
          <w:rFonts w:cs="Arial"/>
        </w:rPr>
        <w:t>активност</w:t>
      </w:r>
      <w:proofErr w:type="spellEnd"/>
      <w:r w:rsidRPr="00D63D00">
        <w:rPr>
          <w:rFonts w:cs="Arial"/>
        </w:rPr>
        <w:t xml:space="preserve"> </w:t>
      </w:r>
      <w:proofErr w:type="spellStart"/>
      <w:r w:rsidRPr="00D63D00">
        <w:rPr>
          <w:rFonts w:cs="Arial"/>
        </w:rPr>
        <w:t>беше</w:t>
      </w:r>
      <w:proofErr w:type="spellEnd"/>
      <w:r w:rsidRPr="00D63D00">
        <w:rPr>
          <w:rFonts w:cs="Arial"/>
        </w:rPr>
        <w:t xml:space="preserve"> </w:t>
      </w:r>
      <w:proofErr w:type="spellStart"/>
      <w:r w:rsidRPr="00D63D00">
        <w:rPr>
          <w:rFonts w:cs="Arial"/>
        </w:rPr>
        <w:t>предвидена</w:t>
      </w:r>
      <w:proofErr w:type="spellEnd"/>
      <w:r w:rsidRPr="00D63D00">
        <w:rPr>
          <w:rFonts w:cs="Arial"/>
        </w:rPr>
        <w:t xml:space="preserve"> </w:t>
      </w:r>
      <w:proofErr w:type="spellStart"/>
      <w:r w:rsidRPr="00D63D00">
        <w:rPr>
          <w:rFonts w:cs="Arial"/>
        </w:rPr>
        <w:t>за</w:t>
      </w:r>
      <w:proofErr w:type="spellEnd"/>
      <w:r w:rsidRPr="00D63D00">
        <w:rPr>
          <w:rFonts w:cs="Arial"/>
        </w:rPr>
        <w:t xml:space="preserve"> </w:t>
      </w:r>
      <w:proofErr w:type="spellStart"/>
      <w:r w:rsidRPr="00D63D00">
        <w:rPr>
          <w:rFonts w:cs="Arial"/>
        </w:rPr>
        <w:t>изминатата</w:t>
      </w:r>
      <w:proofErr w:type="spellEnd"/>
      <w:r w:rsidRPr="00D63D00">
        <w:rPr>
          <w:rFonts w:cs="Arial"/>
        </w:rPr>
        <w:t xml:space="preserve"> </w:t>
      </w:r>
      <w:proofErr w:type="spellStart"/>
      <w:proofErr w:type="gramStart"/>
      <w:r w:rsidRPr="00D63D00">
        <w:rPr>
          <w:rFonts w:cs="Arial"/>
        </w:rPr>
        <w:t>година,но</w:t>
      </w:r>
      <w:proofErr w:type="spellEnd"/>
      <w:proofErr w:type="gramEnd"/>
      <w:r w:rsidRPr="00D63D00">
        <w:rPr>
          <w:rFonts w:cs="Arial"/>
        </w:rPr>
        <w:t xml:space="preserve"> </w:t>
      </w:r>
      <w:proofErr w:type="spellStart"/>
      <w:r w:rsidRPr="00D63D00">
        <w:rPr>
          <w:rFonts w:cs="Arial"/>
        </w:rPr>
        <w:t>поради</w:t>
      </w:r>
      <w:proofErr w:type="spellEnd"/>
      <w:r w:rsidRPr="00D63D00">
        <w:rPr>
          <w:rFonts w:cs="Arial"/>
        </w:rPr>
        <w:t xml:space="preserve"> </w:t>
      </w:r>
      <w:proofErr w:type="spellStart"/>
      <w:r w:rsidRPr="00D63D00">
        <w:rPr>
          <w:rFonts w:cs="Arial"/>
        </w:rPr>
        <w:t>неусогласеност</w:t>
      </w:r>
      <w:proofErr w:type="spellEnd"/>
      <w:r w:rsidRPr="00D63D00">
        <w:rPr>
          <w:rFonts w:cs="Arial"/>
        </w:rPr>
        <w:t xml:space="preserve"> </w:t>
      </w:r>
      <w:proofErr w:type="spellStart"/>
      <w:r w:rsidRPr="00D63D00">
        <w:rPr>
          <w:rFonts w:cs="Arial"/>
        </w:rPr>
        <w:t>со</w:t>
      </w:r>
      <w:proofErr w:type="spellEnd"/>
      <w:r w:rsidRPr="00D63D00">
        <w:rPr>
          <w:rFonts w:cs="Arial"/>
        </w:rPr>
        <w:t xml:space="preserve"> </w:t>
      </w:r>
      <w:proofErr w:type="spellStart"/>
      <w:r w:rsidRPr="00D63D00">
        <w:rPr>
          <w:rFonts w:cs="Arial"/>
        </w:rPr>
        <w:t>другите</w:t>
      </w:r>
      <w:proofErr w:type="spellEnd"/>
      <w:r w:rsidRPr="00D63D00">
        <w:rPr>
          <w:rFonts w:cs="Arial"/>
        </w:rPr>
        <w:t xml:space="preserve"> </w:t>
      </w:r>
      <w:proofErr w:type="spellStart"/>
      <w:r w:rsidRPr="00D63D00">
        <w:rPr>
          <w:rFonts w:cs="Arial"/>
        </w:rPr>
        <w:t>корисници</w:t>
      </w:r>
      <w:proofErr w:type="spellEnd"/>
      <w:r w:rsidRPr="00D63D00">
        <w:rPr>
          <w:rFonts w:cs="Arial"/>
        </w:rPr>
        <w:t xml:space="preserve"> </w:t>
      </w:r>
      <w:proofErr w:type="spellStart"/>
      <w:r w:rsidRPr="00D63D00">
        <w:rPr>
          <w:rFonts w:cs="Arial"/>
        </w:rPr>
        <w:t>од</w:t>
      </w:r>
      <w:proofErr w:type="spellEnd"/>
      <w:r w:rsidRPr="00D63D00">
        <w:rPr>
          <w:rFonts w:cs="Arial"/>
        </w:rPr>
        <w:t xml:space="preserve"> “</w:t>
      </w:r>
      <w:proofErr w:type="spellStart"/>
      <w:r w:rsidRPr="00D63D00">
        <w:rPr>
          <w:rFonts w:cs="Arial"/>
        </w:rPr>
        <w:t>Глобал</w:t>
      </w:r>
      <w:proofErr w:type="spellEnd"/>
      <w:r w:rsidRPr="00D63D00">
        <w:rPr>
          <w:rFonts w:cs="Arial"/>
        </w:rPr>
        <w:t xml:space="preserve">“ </w:t>
      </w:r>
      <w:proofErr w:type="spellStart"/>
      <w:r w:rsidRPr="00D63D00">
        <w:rPr>
          <w:rFonts w:cs="Arial"/>
        </w:rPr>
        <w:t>не</w:t>
      </w:r>
      <w:proofErr w:type="spellEnd"/>
      <w:r w:rsidRPr="00D63D00">
        <w:rPr>
          <w:rFonts w:cs="Arial"/>
        </w:rPr>
        <w:t xml:space="preserve"> </w:t>
      </w:r>
      <w:proofErr w:type="spellStart"/>
      <w:r w:rsidRPr="00D63D00">
        <w:rPr>
          <w:rFonts w:cs="Arial"/>
        </w:rPr>
        <w:t>се</w:t>
      </w:r>
      <w:proofErr w:type="spellEnd"/>
      <w:r w:rsidRPr="00D63D00">
        <w:rPr>
          <w:rFonts w:cs="Arial"/>
        </w:rPr>
        <w:t xml:space="preserve"> </w:t>
      </w:r>
      <w:proofErr w:type="spellStart"/>
      <w:r w:rsidRPr="00D63D00">
        <w:rPr>
          <w:rFonts w:cs="Arial"/>
        </w:rPr>
        <w:t>реализира.Со</w:t>
      </w:r>
      <w:proofErr w:type="spellEnd"/>
      <w:r w:rsidRPr="00D63D00">
        <w:rPr>
          <w:rFonts w:cs="Arial"/>
        </w:rPr>
        <w:t xml:space="preserve"> </w:t>
      </w:r>
      <w:proofErr w:type="spellStart"/>
      <w:r w:rsidRPr="00D63D00">
        <w:rPr>
          <w:rFonts w:cs="Arial"/>
        </w:rPr>
        <w:t>сите</w:t>
      </w:r>
      <w:proofErr w:type="spellEnd"/>
      <w:r w:rsidRPr="00D63D00">
        <w:rPr>
          <w:rFonts w:cs="Arial"/>
        </w:rPr>
        <w:t xml:space="preserve"> </w:t>
      </w:r>
      <w:proofErr w:type="spellStart"/>
      <w:r w:rsidRPr="00D63D00">
        <w:rPr>
          <w:rFonts w:cs="Arial"/>
        </w:rPr>
        <w:t>корисници</w:t>
      </w:r>
      <w:proofErr w:type="spellEnd"/>
      <w:r w:rsidRPr="00D63D00">
        <w:rPr>
          <w:rFonts w:cs="Arial"/>
        </w:rPr>
        <w:t xml:space="preserve"> </w:t>
      </w:r>
      <w:proofErr w:type="spellStart"/>
      <w:r w:rsidRPr="00D63D00">
        <w:rPr>
          <w:rFonts w:cs="Arial"/>
        </w:rPr>
        <w:t>на</w:t>
      </w:r>
      <w:proofErr w:type="spellEnd"/>
      <w:r w:rsidRPr="00D63D00">
        <w:rPr>
          <w:rFonts w:cs="Arial"/>
        </w:rPr>
        <w:t xml:space="preserve"> </w:t>
      </w:r>
      <w:proofErr w:type="spellStart"/>
      <w:r w:rsidRPr="00D63D00">
        <w:rPr>
          <w:rFonts w:cs="Arial"/>
        </w:rPr>
        <w:t>продажни</w:t>
      </w:r>
      <w:proofErr w:type="spellEnd"/>
      <w:r w:rsidRPr="00D63D00">
        <w:rPr>
          <w:rFonts w:cs="Arial"/>
        </w:rPr>
        <w:t xml:space="preserve"> </w:t>
      </w:r>
      <w:proofErr w:type="spellStart"/>
      <w:r w:rsidRPr="00D63D00">
        <w:rPr>
          <w:rFonts w:cs="Arial"/>
        </w:rPr>
        <w:t>места</w:t>
      </w:r>
      <w:proofErr w:type="spellEnd"/>
      <w:r w:rsidRPr="00D63D00">
        <w:rPr>
          <w:rFonts w:cs="Arial"/>
        </w:rPr>
        <w:t xml:space="preserve"> ЈП </w:t>
      </w:r>
      <w:proofErr w:type="spellStart"/>
      <w:r w:rsidRPr="00D63D00">
        <w:rPr>
          <w:rFonts w:cs="Arial"/>
        </w:rPr>
        <w:t>ќе</w:t>
      </w:r>
      <w:proofErr w:type="spellEnd"/>
      <w:r w:rsidRPr="00D63D00">
        <w:rPr>
          <w:rFonts w:cs="Arial"/>
        </w:rPr>
        <w:t xml:space="preserve"> </w:t>
      </w:r>
      <w:proofErr w:type="spellStart"/>
      <w:r w:rsidRPr="00D63D00">
        <w:rPr>
          <w:rFonts w:cs="Arial"/>
        </w:rPr>
        <w:t>склучи</w:t>
      </w:r>
      <w:proofErr w:type="spellEnd"/>
      <w:r w:rsidRPr="00D63D00">
        <w:rPr>
          <w:rFonts w:cs="Arial"/>
        </w:rPr>
        <w:t xml:space="preserve"> </w:t>
      </w:r>
      <w:proofErr w:type="spellStart"/>
      <w:r w:rsidRPr="00D63D00">
        <w:rPr>
          <w:rFonts w:cs="Arial"/>
        </w:rPr>
        <w:t>Договор</w:t>
      </w:r>
      <w:proofErr w:type="spellEnd"/>
      <w:r w:rsidRPr="00D63D00">
        <w:rPr>
          <w:rFonts w:cs="Arial"/>
        </w:rPr>
        <w:t xml:space="preserve"> </w:t>
      </w:r>
      <w:proofErr w:type="spellStart"/>
      <w:r w:rsidRPr="00D63D00">
        <w:rPr>
          <w:rFonts w:cs="Arial"/>
        </w:rPr>
        <w:t>за</w:t>
      </w:r>
      <w:proofErr w:type="spellEnd"/>
      <w:r w:rsidRPr="00D63D00">
        <w:rPr>
          <w:rFonts w:cs="Arial"/>
        </w:rPr>
        <w:t xml:space="preserve"> </w:t>
      </w:r>
      <w:proofErr w:type="spellStart"/>
      <w:r w:rsidRPr="00D63D00">
        <w:rPr>
          <w:rFonts w:cs="Arial"/>
        </w:rPr>
        <w:t>закуп</w:t>
      </w:r>
      <w:proofErr w:type="spellEnd"/>
      <w:r w:rsidRPr="00D63D00">
        <w:rPr>
          <w:rFonts w:cs="Arial"/>
        </w:rPr>
        <w:t xml:space="preserve"> </w:t>
      </w:r>
      <w:proofErr w:type="spellStart"/>
      <w:r w:rsidRPr="00D63D00">
        <w:rPr>
          <w:rFonts w:cs="Arial"/>
        </w:rPr>
        <w:t>кој</w:t>
      </w:r>
      <w:proofErr w:type="spellEnd"/>
      <w:r w:rsidRPr="00D63D00">
        <w:rPr>
          <w:rFonts w:cs="Arial"/>
        </w:rPr>
        <w:t xml:space="preserve"> </w:t>
      </w:r>
      <w:proofErr w:type="spellStart"/>
      <w:r w:rsidRPr="00D63D00">
        <w:rPr>
          <w:rFonts w:cs="Arial"/>
        </w:rPr>
        <w:t>ќе</w:t>
      </w:r>
      <w:proofErr w:type="spellEnd"/>
      <w:r w:rsidRPr="00D63D00">
        <w:rPr>
          <w:rFonts w:cs="Arial"/>
        </w:rPr>
        <w:t xml:space="preserve"> </w:t>
      </w:r>
      <w:proofErr w:type="spellStart"/>
      <w:r w:rsidRPr="00D63D00">
        <w:rPr>
          <w:rFonts w:cs="Arial"/>
        </w:rPr>
        <w:t>биде</w:t>
      </w:r>
      <w:proofErr w:type="spellEnd"/>
      <w:r w:rsidRPr="00D63D00">
        <w:rPr>
          <w:rFonts w:cs="Arial"/>
        </w:rPr>
        <w:t xml:space="preserve">, </w:t>
      </w:r>
      <w:proofErr w:type="spellStart"/>
      <w:r w:rsidRPr="00D63D00">
        <w:rPr>
          <w:rFonts w:cs="Arial"/>
        </w:rPr>
        <w:t>согласно</w:t>
      </w:r>
      <w:proofErr w:type="spellEnd"/>
      <w:r w:rsidRPr="00D63D00">
        <w:rPr>
          <w:rFonts w:cs="Arial"/>
        </w:rPr>
        <w:t xml:space="preserve"> </w:t>
      </w:r>
      <w:proofErr w:type="spellStart"/>
      <w:r w:rsidRPr="00D63D00">
        <w:rPr>
          <w:rFonts w:cs="Arial"/>
        </w:rPr>
        <w:t>законските</w:t>
      </w:r>
      <w:proofErr w:type="spellEnd"/>
      <w:r w:rsidRPr="00D63D00">
        <w:rPr>
          <w:rFonts w:cs="Arial"/>
        </w:rPr>
        <w:t xml:space="preserve"> </w:t>
      </w:r>
      <w:proofErr w:type="spellStart"/>
      <w:r w:rsidRPr="00D63D00">
        <w:rPr>
          <w:rFonts w:cs="Arial"/>
        </w:rPr>
        <w:t>одредби</w:t>
      </w:r>
      <w:proofErr w:type="spellEnd"/>
      <w:r w:rsidRPr="00D63D00">
        <w:rPr>
          <w:rFonts w:cs="Arial"/>
        </w:rPr>
        <w:t xml:space="preserve">, </w:t>
      </w:r>
      <w:proofErr w:type="spellStart"/>
      <w:r w:rsidRPr="00D63D00">
        <w:rPr>
          <w:rFonts w:cs="Arial"/>
        </w:rPr>
        <w:t>со</w:t>
      </w:r>
      <w:proofErr w:type="spellEnd"/>
      <w:r w:rsidRPr="00D63D00">
        <w:rPr>
          <w:rFonts w:cs="Arial"/>
        </w:rPr>
        <w:t xml:space="preserve"> </w:t>
      </w:r>
      <w:proofErr w:type="spellStart"/>
      <w:r w:rsidRPr="00D63D00">
        <w:rPr>
          <w:rFonts w:cs="Arial"/>
        </w:rPr>
        <w:t>важност</w:t>
      </w:r>
      <w:proofErr w:type="spellEnd"/>
      <w:r w:rsidRPr="00D63D00">
        <w:rPr>
          <w:rFonts w:cs="Arial"/>
        </w:rPr>
        <w:t xml:space="preserve"> </w:t>
      </w:r>
      <w:proofErr w:type="spellStart"/>
      <w:r w:rsidRPr="00D63D00">
        <w:rPr>
          <w:rFonts w:cs="Arial"/>
        </w:rPr>
        <w:t>до</w:t>
      </w:r>
      <w:proofErr w:type="spellEnd"/>
      <w:r w:rsidRPr="00D63D00">
        <w:rPr>
          <w:rFonts w:cs="Arial"/>
        </w:rPr>
        <w:t xml:space="preserve"> </w:t>
      </w:r>
      <w:proofErr w:type="spellStart"/>
      <w:r w:rsidRPr="00D63D00">
        <w:rPr>
          <w:rFonts w:cs="Arial"/>
        </w:rPr>
        <w:t>крајот</w:t>
      </w:r>
      <w:proofErr w:type="spellEnd"/>
      <w:r w:rsidRPr="00D63D00">
        <w:rPr>
          <w:rFonts w:cs="Arial"/>
        </w:rPr>
        <w:t xml:space="preserve"> </w:t>
      </w:r>
      <w:proofErr w:type="spellStart"/>
      <w:r w:rsidRPr="00D63D00">
        <w:rPr>
          <w:rFonts w:cs="Arial"/>
        </w:rPr>
        <w:t>на</w:t>
      </w:r>
      <w:proofErr w:type="spellEnd"/>
      <w:r w:rsidRPr="00D63D00">
        <w:rPr>
          <w:rFonts w:cs="Arial"/>
        </w:rPr>
        <w:t xml:space="preserve"> </w:t>
      </w:r>
      <w:proofErr w:type="spellStart"/>
      <w:r w:rsidRPr="00D63D00">
        <w:rPr>
          <w:rFonts w:cs="Arial"/>
        </w:rPr>
        <w:t>календарската</w:t>
      </w:r>
      <w:proofErr w:type="spellEnd"/>
      <w:r w:rsidRPr="00D63D00">
        <w:rPr>
          <w:rFonts w:cs="Arial"/>
        </w:rPr>
        <w:t xml:space="preserve"> </w:t>
      </w:r>
      <w:proofErr w:type="spellStart"/>
      <w:r w:rsidRPr="00D63D00">
        <w:rPr>
          <w:rFonts w:cs="Arial"/>
        </w:rPr>
        <w:t>година</w:t>
      </w:r>
      <w:proofErr w:type="spellEnd"/>
      <w:r w:rsidRPr="00D63D00">
        <w:rPr>
          <w:rFonts w:cs="Arial"/>
        </w:rPr>
        <w:t>.</w:t>
      </w:r>
    </w:p>
    <w:p w14:paraId="6D45C46F" w14:textId="06450767" w:rsidR="00396BE1" w:rsidRDefault="00D63D00" w:rsidP="00D9157E">
      <w:pPr>
        <w:jc w:val="center"/>
        <w:rPr>
          <w:rFonts w:cs="Arial"/>
          <w:lang w:val="mk-MK"/>
        </w:rPr>
      </w:pPr>
      <w:r>
        <w:rPr>
          <w:rFonts w:cs="Arial"/>
          <w:noProof/>
          <w:lang w:val="mk-MK"/>
        </w:rPr>
        <w:drawing>
          <wp:inline distT="0" distB="0" distL="0" distR="0" wp14:anchorId="3A446D2B" wp14:editId="1585C579">
            <wp:extent cx="3505200" cy="1743075"/>
            <wp:effectExtent l="0" t="0" r="0" b="0"/>
            <wp:docPr id="8803849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05200" cy="1743075"/>
                    </a:xfrm>
                    <a:prstGeom prst="rect">
                      <a:avLst/>
                    </a:prstGeom>
                    <a:noFill/>
                    <a:ln>
                      <a:noFill/>
                    </a:ln>
                  </pic:spPr>
                </pic:pic>
              </a:graphicData>
            </a:graphic>
          </wp:inline>
        </w:drawing>
      </w:r>
    </w:p>
    <w:p w14:paraId="65A89E47" w14:textId="48F620B7" w:rsidR="00B10285" w:rsidRPr="00B10285" w:rsidRDefault="00B10285" w:rsidP="00D9157E">
      <w:pPr>
        <w:jc w:val="center"/>
        <w:rPr>
          <w:rFonts w:cs="Arial"/>
          <w:sz w:val="20"/>
          <w:szCs w:val="20"/>
          <w:lang w:val="mk-MK"/>
        </w:rPr>
      </w:pPr>
      <w:r w:rsidRPr="00B10285">
        <w:rPr>
          <w:rFonts w:cs="Arial"/>
          <w:sz w:val="20"/>
          <w:szCs w:val="20"/>
          <w:lang w:val="mk-MK"/>
        </w:rPr>
        <w:t>Слика 52. Зелен пазар</w:t>
      </w:r>
    </w:p>
    <w:p w14:paraId="12CA9184" w14:textId="77777777" w:rsidR="00D63D00" w:rsidRDefault="00D63D00" w:rsidP="00840BF9">
      <w:pPr>
        <w:rPr>
          <w:rFonts w:cs="Arial"/>
          <w:lang w:val="mk-MK"/>
        </w:rPr>
      </w:pPr>
    </w:p>
    <w:p w14:paraId="10F507D8" w14:textId="607CE859" w:rsidR="00D63D00" w:rsidRPr="003353CE" w:rsidRDefault="00D63D00" w:rsidP="00840BF9">
      <w:pPr>
        <w:rPr>
          <w:rFonts w:cs="Arial"/>
          <w:b/>
          <w:bCs/>
          <w:lang w:val="mk-MK"/>
        </w:rPr>
      </w:pPr>
      <w:r w:rsidRPr="00DC0E05">
        <w:rPr>
          <w:rFonts w:cs="Arial"/>
          <w:b/>
          <w:bCs/>
          <w:lang w:val="mk-MK"/>
        </w:rPr>
        <w:lastRenderedPageBreak/>
        <w:t>Пазар</w:t>
      </w:r>
      <w:r w:rsidRPr="003353CE">
        <w:rPr>
          <w:rFonts w:cs="Arial"/>
          <w:b/>
          <w:bCs/>
          <w:lang w:val="mk-MK"/>
        </w:rPr>
        <w:t xml:space="preserve"> на мало“ЧЕШЕЛ“</w:t>
      </w:r>
    </w:p>
    <w:p w14:paraId="298180B9" w14:textId="77777777" w:rsidR="00D63D00" w:rsidRPr="003353CE" w:rsidRDefault="00D63D00" w:rsidP="00D63D00">
      <w:pPr>
        <w:rPr>
          <w:rFonts w:cs="Arial"/>
          <w:lang w:val="mk-MK"/>
        </w:rPr>
      </w:pPr>
      <w:r w:rsidRPr="003353CE">
        <w:rPr>
          <w:rFonts w:cs="Arial"/>
          <w:lang w:val="mk-MK"/>
        </w:rPr>
        <w:t>Пазарот на мало“Чешел“ ќе ја извршува својата дејност со веќе утврдена намена за потребите пред се на земјоделски производители и делумно за други заинтересирани физички лица и правни субјекти за продажба на индустриски стоки и занаетчиски производи.</w:t>
      </w:r>
    </w:p>
    <w:p w14:paraId="2FDFCFA3" w14:textId="5382AA5A" w:rsidR="00D63D00" w:rsidRPr="003353CE" w:rsidRDefault="00D63D00" w:rsidP="00D63D00">
      <w:pPr>
        <w:rPr>
          <w:rFonts w:cs="Arial"/>
          <w:lang w:val="mk-MK"/>
        </w:rPr>
      </w:pPr>
      <w:r w:rsidRPr="003353CE">
        <w:rPr>
          <w:rFonts w:cs="Arial"/>
          <w:lang w:val="mk-MK"/>
        </w:rPr>
        <w:t>Занаетчиските производи ќе може да бидат присутни до стапување на сила на нов Закон за трговија на зелени пазари со кој пак се предвидува тие да бидат одстранети од зелените пазари во Р</w:t>
      </w:r>
      <w:r w:rsidR="00DC0E05">
        <w:rPr>
          <w:rFonts w:cs="Arial"/>
          <w:lang w:val="mk-MK"/>
        </w:rPr>
        <w:t>С</w:t>
      </w:r>
      <w:r w:rsidRPr="003353CE">
        <w:rPr>
          <w:rFonts w:cs="Arial"/>
          <w:lang w:val="mk-MK"/>
        </w:rPr>
        <w:t>М.Неговата организираност ќе остане иста, односно продажбата на прехранбените и непрехранбените стоки ќе се врши на посебни целини заради не мешање.</w:t>
      </w:r>
    </w:p>
    <w:p w14:paraId="382D7243" w14:textId="77777777" w:rsidR="00D63D00" w:rsidRPr="003353CE" w:rsidRDefault="00D63D00" w:rsidP="00D63D00">
      <w:pPr>
        <w:rPr>
          <w:rFonts w:cs="Arial"/>
          <w:lang w:val="mk-MK"/>
        </w:rPr>
      </w:pPr>
      <w:r w:rsidRPr="003353CE">
        <w:rPr>
          <w:rFonts w:cs="Arial"/>
          <w:lang w:val="mk-MK"/>
        </w:rPr>
        <w:t>Таквото работење  бара и висок степан на хигиена на пазарот. ЈП е подготвено и во наредната година технички и персонално да одговори на потребите со редовно одржување на хигиената со метење и чистење и со неделно перење и дезинфицирање на продажните места за прехрана, се со цел на пазарот да се обезбедат услови за продажба на безбедна храна.</w:t>
      </w:r>
    </w:p>
    <w:p w14:paraId="6CB15FC1" w14:textId="7DEEAE81" w:rsidR="00D63D00" w:rsidRPr="003353CE" w:rsidRDefault="00D63D00" w:rsidP="00D63D00">
      <w:pPr>
        <w:rPr>
          <w:rFonts w:cs="Arial"/>
          <w:lang w:val="mk-MK"/>
        </w:rPr>
      </w:pPr>
      <w:r w:rsidRPr="003353CE">
        <w:rPr>
          <w:rFonts w:cs="Arial"/>
          <w:lang w:val="mk-MK"/>
        </w:rPr>
        <w:t>Инфраструктурата на пазарот во наредната година ќе остане иста бидејки засега ги задоволува потребите на заинтересираните продавачи и на купувачите.</w:t>
      </w:r>
      <w:r w:rsidRPr="003353CE">
        <w:rPr>
          <w:rFonts w:ascii="Ubuntu" w:eastAsia="Times New Roman" w:hAnsi="Ubuntu"/>
          <w:color w:val="222222"/>
          <w:sz w:val="21"/>
          <w:szCs w:val="21"/>
          <w:lang w:val="mk-MK"/>
        </w:rPr>
        <w:t xml:space="preserve"> </w:t>
      </w:r>
      <w:r w:rsidRPr="003353CE">
        <w:rPr>
          <w:rFonts w:cs="Arial"/>
          <w:lang w:val="mk-MK"/>
        </w:rPr>
        <w:t>Инфраструктурата на пазарот во наредната година ќе остане иста бидејки засега ги задоволува потребите на заинтересираните продавачи и на купувачите.</w:t>
      </w:r>
    </w:p>
    <w:p w14:paraId="6BB35371" w14:textId="77777777" w:rsidR="00D63D00" w:rsidRPr="003353CE" w:rsidRDefault="00D63D00" w:rsidP="00D63D00">
      <w:pPr>
        <w:rPr>
          <w:rFonts w:cs="Arial"/>
          <w:lang w:val="mk-MK"/>
        </w:rPr>
      </w:pPr>
      <w:r w:rsidRPr="003353CE">
        <w:rPr>
          <w:rFonts w:cs="Arial"/>
          <w:lang w:val="mk-MK"/>
        </w:rPr>
        <w:t>Издавањето на продажните места ќе се врши исто така со јавен оглас и ќе се склучуваат Договори со заинтересираните правни субјекти и на земјоделските производители со месечна резарвација.</w:t>
      </w:r>
    </w:p>
    <w:p w14:paraId="29BB746C" w14:textId="176E1240" w:rsidR="004C247C" w:rsidRPr="003353CE" w:rsidRDefault="00D63D00" w:rsidP="00D63D00">
      <w:pPr>
        <w:rPr>
          <w:rFonts w:cs="Arial"/>
          <w:lang w:val="mk-MK"/>
        </w:rPr>
      </w:pPr>
      <w:r w:rsidRPr="003353CE">
        <w:rPr>
          <w:rFonts w:cs="Arial"/>
          <w:lang w:val="mk-MK"/>
        </w:rPr>
        <w:t>И овој пазар ќе работи со утврден Пазарен ред кој ќе биде јавно истакнат и поделен на корисниците.За негово функционирање предвидено е 24 часовно присуство на вработените.</w:t>
      </w:r>
    </w:p>
    <w:p w14:paraId="42854A35" w14:textId="026EEB71" w:rsidR="00D63D00" w:rsidRPr="00D63D00" w:rsidRDefault="00D63D00" w:rsidP="00D9157E">
      <w:pPr>
        <w:jc w:val="center"/>
        <w:rPr>
          <w:rFonts w:cs="Arial"/>
        </w:rPr>
      </w:pPr>
      <w:r>
        <w:rPr>
          <w:rFonts w:cs="Arial"/>
          <w:noProof/>
        </w:rPr>
        <w:drawing>
          <wp:inline distT="0" distB="0" distL="0" distR="0" wp14:anchorId="59BBBB75" wp14:editId="396C134A">
            <wp:extent cx="5033288" cy="2676525"/>
            <wp:effectExtent l="0" t="0" r="0" b="0"/>
            <wp:docPr id="5132486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42845" cy="2681607"/>
                    </a:xfrm>
                    <a:prstGeom prst="rect">
                      <a:avLst/>
                    </a:prstGeom>
                    <a:noFill/>
                    <a:ln>
                      <a:noFill/>
                    </a:ln>
                  </pic:spPr>
                </pic:pic>
              </a:graphicData>
            </a:graphic>
          </wp:inline>
        </w:drawing>
      </w:r>
    </w:p>
    <w:p w14:paraId="1B974ED7" w14:textId="5E0FDD9D" w:rsidR="00D63D00" w:rsidRPr="00B10285" w:rsidRDefault="00B10285" w:rsidP="00B10285">
      <w:pPr>
        <w:jc w:val="center"/>
        <w:rPr>
          <w:rFonts w:cs="Arial"/>
          <w:sz w:val="20"/>
          <w:szCs w:val="20"/>
          <w:lang w:val="mk-MK"/>
        </w:rPr>
      </w:pPr>
      <w:r w:rsidRPr="00B10285">
        <w:rPr>
          <w:rFonts w:cs="Arial"/>
          <w:sz w:val="20"/>
          <w:szCs w:val="20"/>
          <w:lang w:val="mk-MK"/>
        </w:rPr>
        <w:t xml:space="preserve">Слика 53. Пазар на мало </w:t>
      </w:r>
      <w:r w:rsidRPr="00B10285">
        <w:rPr>
          <w:rFonts w:cs="Arial"/>
          <w:sz w:val="20"/>
          <w:szCs w:val="20"/>
        </w:rPr>
        <w:t>“ЧЕШЕЛ“</w:t>
      </w:r>
    </w:p>
    <w:p w14:paraId="64681B54" w14:textId="77777777" w:rsidR="00D63D00" w:rsidRDefault="00D63D00" w:rsidP="00840BF9">
      <w:pPr>
        <w:rPr>
          <w:rFonts w:cs="Arial"/>
          <w:lang w:val="mk-MK"/>
        </w:rPr>
      </w:pPr>
    </w:p>
    <w:p w14:paraId="03388562" w14:textId="243CBF12" w:rsidR="00D63D00" w:rsidRPr="003353CE" w:rsidRDefault="00D63D00" w:rsidP="00D63D00">
      <w:pPr>
        <w:rPr>
          <w:rFonts w:cs="Arial"/>
          <w:b/>
          <w:bCs/>
          <w:lang w:val="mk-MK"/>
        </w:rPr>
      </w:pPr>
      <w:r w:rsidRPr="00DC0E05">
        <w:rPr>
          <w:rFonts w:cs="Arial"/>
          <w:b/>
          <w:bCs/>
          <w:lang w:val="mk-MK"/>
        </w:rPr>
        <w:lastRenderedPageBreak/>
        <w:t>Пазар</w:t>
      </w:r>
      <w:r w:rsidRPr="003353CE">
        <w:rPr>
          <w:rFonts w:cs="Arial"/>
          <w:b/>
          <w:bCs/>
          <w:lang w:val="mk-MK"/>
        </w:rPr>
        <w:t xml:space="preserve"> на мало“КАНТОН“</w:t>
      </w:r>
    </w:p>
    <w:p w14:paraId="5C59F7DA" w14:textId="77777777" w:rsidR="00D63D00" w:rsidRPr="003353CE" w:rsidRDefault="00D63D00" w:rsidP="00D63D00">
      <w:pPr>
        <w:rPr>
          <w:rFonts w:cs="Arial"/>
          <w:lang w:val="mk-MK"/>
        </w:rPr>
      </w:pPr>
      <w:r w:rsidRPr="003353CE">
        <w:rPr>
          <w:rFonts w:cs="Arial"/>
          <w:lang w:val="mk-MK"/>
        </w:rPr>
        <w:t>Овој пазар, со локација во втора урбана заедница, воглавно ги опслужува жителите од овој дел од градот со работа само во пазарен ден- еднаш неделно.</w:t>
      </w:r>
    </w:p>
    <w:p w14:paraId="02864B6D" w14:textId="77777777" w:rsidR="00D63D00" w:rsidRPr="003353CE" w:rsidRDefault="00D63D00" w:rsidP="00D63D00">
      <w:pPr>
        <w:rPr>
          <w:rFonts w:cs="Arial"/>
          <w:lang w:val="mk-MK"/>
        </w:rPr>
      </w:pPr>
      <w:r w:rsidRPr="003353CE">
        <w:rPr>
          <w:rFonts w:cs="Arial"/>
          <w:lang w:val="mk-MK"/>
        </w:rPr>
        <w:t>Меѓутоа во последните години интересот за него порасна и се наметна потреба за целосно доуредување и ставање во функција на целиот негов капацитет.Затоа ЈП ќе изврши доопремување на продажните објекти и дооуредување на неговата површина.</w:t>
      </w:r>
    </w:p>
    <w:p w14:paraId="6155F5CB" w14:textId="63B48323" w:rsidR="00D63D00" w:rsidRPr="003353CE" w:rsidRDefault="00D63D00" w:rsidP="00D63D00">
      <w:pPr>
        <w:rPr>
          <w:rFonts w:cs="Arial"/>
          <w:lang w:val="mk-MK"/>
        </w:rPr>
      </w:pPr>
      <w:r w:rsidRPr="003353CE">
        <w:rPr>
          <w:rFonts w:cs="Arial"/>
          <w:lang w:val="mk-MK"/>
        </w:rPr>
        <w:t>Нерасчистените имотно-правни работи за него не дозволуваат поголеми инвестирања, па така и наредната година тоа ќе се сведе на негово тековно одржување.За обемот на работа на овој Пазар ЈП во пазарните денови ќе ангажира двајца вработени.Одржувањето на хигиената на пазарот ќе ја врши одделение.“Комунална хигиена“ согласно потребите.</w:t>
      </w:r>
    </w:p>
    <w:p w14:paraId="30CAFA17" w14:textId="3A2BA17A" w:rsidR="00D63D00" w:rsidRPr="003353CE" w:rsidRDefault="00D63D00" w:rsidP="00840BF9">
      <w:pPr>
        <w:rPr>
          <w:rFonts w:cs="Arial"/>
          <w:b/>
          <w:bCs/>
          <w:lang w:val="mk-MK"/>
        </w:rPr>
      </w:pPr>
      <w:r w:rsidRPr="00DC0E05">
        <w:rPr>
          <w:rFonts w:cs="Arial"/>
          <w:b/>
          <w:bCs/>
          <w:lang w:val="mk-MK"/>
        </w:rPr>
        <w:t xml:space="preserve">Пазар на големо </w:t>
      </w:r>
      <w:r w:rsidRPr="003353CE">
        <w:rPr>
          <w:rFonts w:cs="Arial"/>
          <w:b/>
          <w:bCs/>
          <w:lang w:val="mk-MK"/>
        </w:rPr>
        <w:t>“КВАНТИ ПАЗАР“</w:t>
      </w:r>
    </w:p>
    <w:p w14:paraId="12CB7422" w14:textId="77777777" w:rsidR="00D63D00" w:rsidRPr="003353CE" w:rsidRDefault="00D63D00" w:rsidP="00D63D00">
      <w:pPr>
        <w:rPr>
          <w:rFonts w:cs="Arial"/>
          <w:lang w:val="mk-MK"/>
        </w:rPr>
      </w:pPr>
      <w:r w:rsidRPr="003353CE">
        <w:rPr>
          <w:rFonts w:cs="Arial"/>
          <w:lang w:val="mk-MK"/>
        </w:rPr>
        <w:t>Пазарот на големо “Кванти пазар“ прерасна во регионален центар и е  еден од најголемите во РМ, за пласман и откуп на големо на земјоделски производи.</w:t>
      </w:r>
    </w:p>
    <w:p w14:paraId="164A13A6" w14:textId="7466C041" w:rsidR="00D63D00" w:rsidRPr="003353CE" w:rsidRDefault="00D63D00" w:rsidP="00D63D00">
      <w:pPr>
        <w:rPr>
          <w:rFonts w:cs="Arial"/>
          <w:lang w:val="mk-MK"/>
        </w:rPr>
      </w:pPr>
      <w:r w:rsidRPr="003353CE">
        <w:rPr>
          <w:rFonts w:cs="Arial"/>
          <w:lang w:val="mk-MK"/>
        </w:rPr>
        <w:t>Таквиот тренд очекуваме да продолжи и наредната 2017 година бидејки неговиот капацитет е осетно зголемен со доуредувањето на целата негова површина.ЈП ќе продолжи со зголемување на квантитетот  и квалитетот на услугите пред се кон земјоделските производители а секако и кон откупувачите кои доаѓаат од целата држава.</w:t>
      </w:r>
    </w:p>
    <w:p w14:paraId="6A516B20" w14:textId="1F17CBBB" w:rsidR="00D63D00" w:rsidRPr="003353CE" w:rsidRDefault="00D63D00" w:rsidP="00D63D00">
      <w:pPr>
        <w:rPr>
          <w:rFonts w:cs="Arial"/>
          <w:lang w:val="mk-MK"/>
        </w:rPr>
      </w:pPr>
      <w:r w:rsidRPr="003353CE">
        <w:rPr>
          <w:rFonts w:cs="Arial"/>
          <w:lang w:val="mk-MK"/>
        </w:rPr>
        <w:t>Планирано е и локации за изградба на објекти од времен карактер за заинтересирани правни субјекти.Пазарот ќе работи 24 часа со присуство на инкасанти, редари и чистачи.</w:t>
      </w:r>
    </w:p>
    <w:p w14:paraId="7DF98C79" w14:textId="6EEF7BA1" w:rsidR="00D63D00" w:rsidRPr="003353CE" w:rsidRDefault="00D63D00" w:rsidP="00D63D00">
      <w:pPr>
        <w:rPr>
          <w:rFonts w:cs="Arial"/>
          <w:lang w:val="mk-MK"/>
        </w:rPr>
      </w:pPr>
      <w:r w:rsidRPr="003353CE">
        <w:rPr>
          <w:rFonts w:cs="Arial"/>
          <w:lang w:val="mk-MK"/>
        </w:rPr>
        <w:t>ЈПКД“Комуналец“ е подготвен кадровски и технички да одговори на предвидените зголемени активности се со цел овој пазар навистина да функционира беспрекорно.За остварување на сето предвидено очекуваме поголема соработка со МВР–сектор за сообраќај, односно навремено регулирање на сообраќајот на патниот правец Струмица–с.Просениково со што ќе им помогнеме најмногу на земјоделските производители кои најчесто доаѓаат од него.</w:t>
      </w:r>
    </w:p>
    <w:p w14:paraId="07052635" w14:textId="20B80C3D" w:rsidR="00D63D00" w:rsidRDefault="00D63D00" w:rsidP="00D63D00">
      <w:pPr>
        <w:jc w:val="center"/>
        <w:rPr>
          <w:rFonts w:cs="Arial"/>
          <w:lang w:val="mk-MK"/>
        </w:rPr>
      </w:pPr>
      <w:r>
        <w:rPr>
          <w:rFonts w:cs="Arial"/>
          <w:noProof/>
          <w:lang w:val="mk-MK"/>
        </w:rPr>
        <w:drawing>
          <wp:inline distT="0" distB="0" distL="0" distR="0" wp14:anchorId="00CB633E" wp14:editId="3AF29071">
            <wp:extent cx="3124200" cy="2143125"/>
            <wp:effectExtent l="0" t="0" r="0" b="9525"/>
            <wp:docPr id="6299859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24200" cy="2143125"/>
                    </a:xfrm>
                    <a:prstGeom prst="rect">
                      <a:avLst/>
                    </a:prstGeom>
                    <a:noFill/>
                    <a:ln>
                      <a:noFill/>
                    </a:ln>
                  </pic:spPr>
                </pic:pic>
              </a:graphicData>
            </a:graphic>
          </wp:inline>
        </w:drawing>
      </w:r>
    </w:p>
    <w:p w14:paraId="5C7FB530" w14:textId="77777777" w:rsidR="00B10285" w:rsidRPr="003353CE" w:rsidRDefault="00B10285" w:rsidP="00B10285">
      <w:pPr>
        <w:jc w:val="center"/>
        <w:rPr>
          <w:rFonts w:cs="Arial"/>
          <w:sz w:val="20"/>
          <w:szCs w:val="20"/>
          <w:lang w:val="mk-MK"/>
        </w:rPr>
      </w:pPr>
      <w:r w:rsidRPr="00B10285">
        <w:rPr>
          <w:rFonts w:cs="Arial"/>
          <w:sz w:val="20"/>
          <w:szCs w:val="20"/>
          <w:lang w:val="mk-MK"/>
        </w:rPr>
        <w:t>Слика 54. Пазар</w:t>
      </w:r>
      <w:r w:rsidRPr="003353CE">
        <w:rPr>
          <w:rFonts w:cs="Arial"/>
          <w:sz w:val="20"/>
          <w:szCs w:val="20"/>
          <w:lang w:val="mk-MK"/>
        </w:rPr>
        <w:t xml:space="preserve"> на мало“КАНТОН“</w:t>
      </w:r>
    </w:p>
    <w:p w14:paraId="317E6B9B" w14:textId="2A56E468" w:rsidR="007655B5" w:rsidRPr="00D9157E" w:rsidRDefault="007655B5" w:rsidP="00DC0E05">
      <w:pPr>
        <w:rPr>
          <w:rFonts w:cs="Arial"/>
          <w:b/>
          <w:bCs/>
          <w:lang w:val="mk-MK"/>
        </w:rPr>
      </w:pPr>
    </w:p>
    <w:p w14:paraId="2CF419EE" w14:textId="073ED4F4" w:rsidR="007655B5" w:rsidRPr="004C247C" w:rsidRDefault="007655B5" w:rsidP="004C247C">
      <w:pPr>
        <w:pStyle w:val="Heading3"/>
        <w:numPr>
          <w:ilvl w:val="2"/>
          <w:numId w:val="1"/>
        </w:numPr>
        <w:ind w:left="720"/>
        <w:rPr>
          <w:lang w:val="mk-MK"/>
        </w:rPr>
      </w:pPr>
      <w:bookmarkStart w:id="802" w:name="_Toc142606852"/>
      <w:r w:rsidRPr="004C247C">
        <w:rPr>
          <w:lang w:val="mk-MK"/>
        </w:rPr>
        <w:lastRenderedPageBreak/>
        <w:t>Одржување на паркови, јавно градско и вонградско зеленило и рекреативни површини на подрачјето на град Струмица</w:t>
      </w:r>
      <w:bookmarkEnd w:id="802"/>
    </w:p>
    <w:p w14:paraId="0A85BBF8" w14:textId="77777777" w:rsidR="007655B5" w:rsidRPr="00D9157E" w:rsidRDefault="007655B5" w:rsidP="00C40FE3">
      <w:pPr>
        <w:rPr>
          <w:rFonts w:cs="Arial"/>
        </w:rPr>
      </w:pPr>
      <w:r w:rsidRPr="003353CE">
        <w:rPr>
          <w:rFonts w:cs="Arial"/>
          <w:lang w:val="mk-MK"/>
        </w:rPr>
        <w:t xml:space="preserve">Во рамките на ЈПКД “Комуналец“ – Струмица делува Сектор ,,Управување и одржување јавно зеленило и пазари,,во чиј состав е и одделението,,Зеленило ,,чија основна задача е одржување на јавното градско зеленило. Согласно со одлуката на Советот на општина Струмица се врши одржување на јавните селени површини. Дел од јавните селени површини се одржуваат интензивно, а дел екстензивно. </w:t>
      </w:r>
      <w:proofErr w:type="spellStart"/>
      <w:r w:rsidRPr="00D9157E">
        <w:rPr>
          <w:rFonts w:cs="Arial"/>
        </w:rPr>
        <w:t>Под</w:t>
      </w:r>
      <w:proofErr w:type="spellEnd"/>
      <w:r w:rsidRPr="00D9157E">
        <w:rPr>
          <w:rFonts w:cs="Arial"/>
        </w:rPr>
        <w:t xml:space="preserve"> </w:t>
      </w:r>
      <w:proofErr w:type="spellStart"/>
      <w:r w:rsidRPr="00D9157E">
        <w:rPr>
          <w:rFonts w:cs="Arial"/>
        </w:rPr>
        <w:t>интензивно</w:t>
      </w:r>
      <w:proofErr w:type="spellEnd"/>
      <w:r w:rsidRPr="00D9157E">
        <w:rPr>
          <w:rFonts w:cs="Arial"/>
        </w:rPr>
        <w:t xml:space="preserve"> </w:t>
      </w:r>
      <w:proofErr w:type="spellStart"/>
      <w:r w:rsidRPr="00D9157E">
        <w:rPr>
          <w:rFonts w:cs="Arial"/>
        </w:rPr>
        <w:t>одржување</w:t>
      </w:r>
      <w:proofErr w:type="spellEnd"/>
      <w:r w:rsidRPr="00D9157E">
        <w:rPr>
          <w:rFonts w:cs="Arial"/>
        </w:rPr>
        <w:t xml:space="preserve"> </w:t>
      </w:r>
      <w:proofErr w:type="spellStart"/>
      <w:r w:rsidRPr="00D9157E">
        <w:rPr>
          <w:rFonts w:cs="Arial"/>
        </w:rPr>
        <w:t>подлежат</w:t>
      </w:r>
      <w:proofErr w:type="spellEnd"/>
      <w:r w:rsidRPr="00D9157E">
        <w:rPr>
          <w:rFonts w:cs="Arial"/>
        </w:rPr>
        <w:t xml:space="preserve"> </w:t>
      </w:r>
      <w:proofErr w:type="spellStart"/>
      <w:r w:rsidRPr="00D9157E">
        <w:rPr>
          <w:rFonts w:cs="Arial"/>
        </w:rPr>
        <w:t>следните</w:t>
      </w:r>
      <w:proofErr w:type="spellEnd"/>
      <w:r w:rsidRPr="00D9157E">
        <w:rPr>
          <w:rFonts w:cs="Arial"/>
        </w:rPr>
        <w:t xml:space="preserve"> </w:t>
      </w:r>
      <w:proofErr w:type="spellStart"/>
      <w:r w:rsidRPr="00D9157E">
        <w:rPr>
          <w:rFonts w:cs="Arial"/>
        </w:rPr>
        <w:t>површини</w:t>
      </w:r>
      <w:proofErr w:type="spellEnd"/>
      <w:r w:rsidRPr="00D9157E">
        <w:rPr>
          <w:rFonts w:cs="Arial"/>
        </w:rPr>
        <w:t>:</w:t>
      </w:r>
    </w:p>
    <w:p w14:paraId="4788D1D0" w14:textId="77777777" w:rsidR="007655B5" w:rsidRPr="00D9157E" w:rsidRDefault="007655B5">
      <w:pPr>
        <w:numPr>
          <w:ilvl w:val="0"/>
          <w:numId w:val="73"/>
        </w:numPr>
        <w:rPr>
          <w:rFonts w:cs="Arial"/>
        </w:rPr>
      </w:pPr>
      <w:proofErr w:type="spellStart"/>
      <w:r w:rsidRPr="00D9157E">
        <w:rPr>
          <w:rFonts w:cs="Arial"/>
        </w:rPr>
        <w:t>Парковски</w:t>
      </w:r>
      <w:proofErr w:type="spellEnd"/>
      <w:r w:rsidRPr="00D9157E">
        <w:rPr>
          <w:rFonts w:cs="Arial"/>
        </w:rPr>
        <w:t xml:space="preserve"> </w:t>
      </w:r>
      <w:proofErr w:type="spellStart"/>
      <w:r w:rsidRPr="00D9157E">
        <w:rPr>
          <w:rFonts w:cs="Arial"/>
        </w:rPr>
        <w:t>зелени</w:t>
      </w:r>
      <w:proofErr w:type="spellEnd"/>
      <w:r w:rsidRPr="00D9157E">
        <w:rPr>
          <w:rFonts w:cs="Arial"/>
        </w:rPr>
        <w:t xml:space="preserve"> </w:t>
      </w:r>
      <w:proofErr w:type="spellStart"/>
      <w:r w:rsidRPr="00D9157E">
        <w:rPr>
          <w:rFonts w:cs="Arial"/>
        </w:rPr>
        <w:t>површини</w:t>
      </w:r>
      <w:proofErr w:type="spellEnd"/>
    </w:p>
    <w:p w14:paraId="66E605A8" w14:textId="77777777" w:rsidR="007655B5" w:rsidRPr="00D9157E" w:rsidRDefault="007655B5">
      <w:pPr>
        <w:numPr>
          <w:ilvl w:val="0"/>
          <w:numId w:val="73"/>
        </w:numPr>
        <w:rPr>
          <w:rFonts w:cs="Arial"/>
        </w:rPr>
      </w:pPr>
      <w:proofErr w:type="spellStart"/>
      <w:r w:rsidRPr="00D9157E">
        <w:rPr>
          <w:rFonts w:cs="Arial"/>
        </w:rPr>
        <w:t>Зелени</w:t>
      </w:r>
      <w:proofErr w:type="spellEnd"/>
      <w:r w:rsidRPr="00D9157E">
        <w:rPr>
          <w:rFonts w:cs="Arial"/>
        </w:rPr>
        <w:t xml:space="preserve"> </w:t>
      </w:r>
      <w:proofErr w:type="spellStart"/>
      <w:r w:rsidRPr="00D9157E">
        <w:rPr>
          <w:rFonts w:cs="Arial"/>
        </w:rPr>
        <w:t>површини</w:t>
      </w:r>
      <w:proofErr w:type="spellEnd"/>
      <w:r w:rsidRPr="00D9157E">
        <w:rPr>
          <w:rFonts w:cs="Arial"/>
        </w:rPr>
        <w:t xml:space="preserve"> </w:t>
      </w:r>
      <w:proofErr w:type="spellStart"/>
      <w:r w:rsidRPr="00D9157E">
        <w:rPr>
          <w:rFonts w:cs="Arial"/>
        </w:rPr>
        <w:t>на</w:t>
      </w:r>
      <w:proofErr w:type="spellEnd"/>
      <w:r w:rsidRPr="00D9157E">
        <w:rPr>
          <w:rFonts w:cs="Arial"/>
        </w:rPr>
        <w:t xml:space="preserve"> </w:t>
      </w:r>
      <w:proofErr w:type="spellStart"/>
      <w:r w:rsidRPr="00D9157E">
        <w:rPr>
          <w:rFonts w:cs="Arial"/>
        </w:rPr>
        <w:t>булеварите</w:t>
      </w:r>
      <w:proofErr w:type="spellEnd"/>
    </w:p>
    <w:p w14:paraId="4D29D9D1" w14:textId="6839AA15" w:rsidR="007655B5" w:rsidRPr="00C40FE3" w:rsidRDefault="007655B5">
      <w:pPr>
        <w:numPr>
          <w:ilvl w:val="0"/>
          <w:numId w:val="73"/>
        </w:numPr>
        <w:rPr>
          <w:rFonts w:cs="Arial"/>
        </w:rPr>
      </w:pPr>
      <w:proofErr w:type="spellStart"/>
      <w:r w:rsidRPr="00D9157E">
        <w:rPr>
          <w:rFonts w:cs="Arial"/>
        </w:rPr>
        <w:t>Зелени</w:t>
      </w:r>
      <w:proofErr w:type="spellEnd"/>
      <w:r w:rsidRPr="00D9157E">
        <w:rPr>
          <w:rFonts w:cs="Arial"/>
        </w:rPr>
        <w:t xml:space="preserve"> </w:t>
      </w:r>
      <w:proofErr w:type="spellStart"/>
      <w:r w:rsidRPr="00D9157E">
        <w:rPr>
          <w:rFonts w:cs="Arial"/>
        </w:rPr>
        <w:t>површини</w:t>
      </w:r>
      <w:proofErr w:type="spellEnd"/>
      <w:r w:rsidRPr="00D9157E">
        <w:rPr>
          <w:rFonts w:cs="Arial"/>
        </w:rPr>
        <w:t xml:space="preserve"> </w:t>
      </w:r>
      <w:proofErr w:type="spellStart"/>
      <w:r w:rsidRPr="00D9157E">
        <w:rPr>
          <w:rFonts w:cs="Arial"/>
        </w:rPr>
        <w:t>кои</w:t>
      </w:r>
      <w:proofErr w:type="spellEnd"/>
      <w:r w:rsidRPr="00D9157E">
        <w:rPr>
          <w:rFonts w:cs="Arial"/>
        </w:rPr>
        <w:t xml:space="preserve"> </w:t>
      </w:r>
      <w:proofErr w:type="spellStart"/>
      <w:r w:rsidRPr="00D9157E">
        <w:rPr>
          <w:rFonts w:cs="Arial"/>
        </w:rPr>
        <w:t>по</w:t>
      </w:r>
      <w:proofErr w:type="spellEnd"/>
      <w:r w:rsidRPr="00D9157E">
        <w:rPr>
          <w:rFonts w:cs="Arial"/>
        </w:rPr>
        <w:t xml:space="preserve"> </w:t>
      </w:r>
      <w:proofErr w:type="spellStart"/>
      <w:r w:rsidRPr="00D9157E">
        <w:rPr>
          <w:rFonts w:cs="Arial"/>
        </w:rPr>
        <w:t>урбанистичкиот</w:t>
      </w:r>
      <w:proofErr w:type="spellEnd"/>
      <w:r w:rsidRPr="00D9157E">
        <w:rPr>
          <w:rFonts w:cs="Arial"/>
        </w:rPr>
        <w:t xml:space="preserve"> </w:t>
      </w:r>
      <w:proofErr w:type="spellStart"/>
      <w:r w:rsidRPr="00D9157E">
        <w:rPr>
          <w:rFonts w:cs="Arial"/>
        </w:rPr>
        <w:t>план</w:t>
      </w:r>
      <w:proofErr w:type="spellEnd"/>
      <w:r w:rsidRPr="00D9157E">
        <w:rPr>
          <w:rFonts w:cs="Arial"/>
        </w:rPr>
        <w:t xml:space="preserve"> </w:t>
      </w:r>
      <w:proofErr w:type="spellStart"/>
      <w:r w:rsidRPr="00D9157E">
        <w:rPr>
          <w:rFonts w:cs="Arial"/>
        </w:rPr>
        <w:t>се</w:t>
      </w:r>
      <w:proofErr w:type="spellEnd"/>
      <w:r w:rsidRPr="00D9157E">
        <w:rPr>
          <w:rFonts w:cs="Arial"/>
        </w:rPr>
        <w:t xml:space="preserve"> </w:t>
      </w:r>
      <w:proofErr w:type="spellStart"/>
      <w:r w:rsidRPr="00D9157E">
        <w:rPr>
          <w:rFonts w:cs="Arial"/>
        </w:rPr>
        <w:t>од</w:t>
      </w:r>
      <w:proofErr w:type="spellEnd"/>
      <w:r w:rsidRPr="00D9157E">
        <w:rPr>
          <w:rFonts w:cs="Arial"/>
        </w:rPr>
        <w:t xml:space="preserve"> </w:t>
      </w:r>
      <w:proofErr w:type="spellStart"/>
      <w:r w:rsidRPr="00D9157E">
        <w:rPr>
          <w:rFonts w:cs="Arial"/>
        </w:rPr>
        <w:t>јавен</w:t>
      </w:r>
      <w:proofErr w:type="spellEnd"/>
      <w:r w:rsidRPr="00D9157E">
        <w:rPr>
          <w:rFonts w:cs="Arial"/>
        </w:rPr>
        <w:t xml:space="preserve"> </w:t>
      </w:r>
      <w:proofErr w:type="spellStart"/>
      <w:r w:rsidRPr="00D9157E">
        <w:rPr>
          <w:rFonts w:cs="Arial"/>
        </w:rPr>
        <w:t>карактер</w:t>
      </w:r>
      <w:proofErr w:type="spellEnd"/>
      <w:r w:rsidRPr="00D9157E">
        <w:rPr>
          <w:rFonts w:cs="Arial"/>
        </w:rPr>
        <w:t xml:space="preserve"> и </w:t>
      </w:r>
      <w:proofErr w:type="spellStart"/>
      <w:r w:rsidRPr="00D9157E">
        <w:rPr>
          <w:rFonts w:cs="Arial"/>
        </w:rPr>
        <w:t>тоа</w:t>
      </w:r>
      <w:proofErr w:type="spellEnd"/>
      <w:r w:rsidRPr="00D9157E">
        <w:rPr>
          <w:rFonts w:cs="Arial"/>
        </w:rPr>
        <w:t>:</w:t>
      </w:r>
    </w:p>
    <w:p w14:paraId="780DCC0B" w14:textId="77777777" w:rsidR="007655B5" w:rsidRPr="007655B5" w:rsidRDefault="007655B5" w:rsidP="00D9157E">
      <w:pPr>
        <w:rPr>
          <w:rFonts w:cs="Arial"/>
        </w:rPr>
      </w:pPr>
      <w:r w:rsidRPr="007655B5">
        <w:rPr>
          <w:rFonts w:cs="Arial"/>
        </w:rPr>
        <w:t xml:space="preserve">– </w:t>
      </w:r>
      <w:proofErr w:type="spellStart"/>
      <w:proofErr w:type="gramStart"/>
      <w:r w:rsidRPr="007655B5">
        <w:rPr>
          <w:rFonts w:cs="Arial"/>
        </w:rPr>
        <w:t>ул“</w:t>
      </w:r>
      <w:proofErr w:type="gramEnd"/>
      <w:r w:rsidRPr="007655B5">
        <w:rPr>
          <w:rFonts w:cs="Arial"/>
        </w:rPr>
        <w:t>Благој</w:t>
      </w:r>
      <w:proofErr w:type="spellEnd"/>
      <w:r w:rsidRPr="007655B5">
        <w:rPr>
          <w:rFonts w:cs="Arial"/>
        </w:rPr>
        <w:t xml:space="preserve"> </w:t>
      </w:r>
      <w:proofErr w:type="spellStart"/>
      <w:r w:rsidRPr="007655B5">
        <w:rPr>
          <w:rFonts w:cs="Arial"/>
        </w:rPr>
        <w:t>Јанко</w:t>
      </w:r>
      <w:proofErr w:type="spellEnd"/>
      <w:r w:rsidRPr="007655B5">
        <w:rPr>
          <w:rFonts w:cs="Arial"/>
        </w:rPr>
        <w:t xml:space="preserve"> </w:t>
      </w:r>
      <w:proofErr w:type="spellStart"/>
      <w:r w:rsidRPr="007655B5">
        <w:rPr>
          <w:rFonts w:cs="Arial"/>
        </w:rPr>
        <w:t>Мучето</w:t>
      </w:r>
      <w:proofErr w:type="spellEnd"/>
      <w:r w:rsidRPr="007655B5">
        <w:rPr>
          <w:rFonts w:cs="Arial"/>
        </w:rPr>
        <w:t>“</w:t>
      </w:r>
    </w:p>
    <w:p w14:paraId="4459AC05" w14:textId="77777777" w:rsidR="007655B5" w:rsidRPr="007655B5" w:rsidRDefault="007655B5" w:rsidP="00D9157E">
      <w:pPr>
        <w:rPr>
          <w:rFonts w:cs="Arial"/>
        </w:rPr>
      </w:pPr>
      <w:r w:rsidRPr="007655B5">
        <w:rPr>
          <w:rFonts w:cs="Arial"/>
        </w:rPr>
        <w:t xml:space="preserve">– </w:t>
      </w:r>
      <w:proofErr w:type="spellStart"/>
      <w:r w:rsidRPr="007655B5">
        <w:rPr>
          <w:rFonts w:cs="Arial"/>
        </w:rPr>
        <w:t>плоштад</w:t>
      </w:r>
      <w:proofErr w:type="spellEnd"/>
      <w:r w:rsidRPr="007655B5">
        <w:rPr>
          <w:rFonts w:cs="Arial"/>
        </w:rPr>
        <w:t xml:space="preserve"> </w:t>
      </w:r>
      <w:proofErr w:type="spellStart"/>
      <w:r w:rsidRPr="007655B5">
        <w:rPr>
          <w:rFonts w:cs="Arial"/>
        </w:rPr>
        <w:t>Гоце</w:t>
      </w:r>
      <w:proofErr w:type="spellEnd"/>
      <w:r w:rsidRPr="007655B5">
        <w:rPr>
          <w:rFonts w:cs="Arial"/>
        </w:rPr>
        <w:t xml:space="preserve"> </w:t>
      </w:r>
      <w:proofErr w:type="spellStart"/>
      <w:r w:rsidRPr="007655B5">
        <w:rPr>
          <w:rFonts w:cs="Arial"/>
        </w:rPr>
        <w:t>Делчев</w:t>
      </w:r>
      <w:proofErr w:type="spellEnd"/>
    </w:p>
    <w:p w14:paraId="3F29168E" w14:textId="77777777" w:rsidR="007655B5" w:rsidRPr="007655B5" w:rsidRDefault="007655B5" w:rsidP="00D9157E">
      <w:pPr>
        <w:rPr>
          <w:rFonts w:cs="Arial"/>
        </w:rPr>
      </w:pPr>
      <w:r w:rsidRPr="007655B5">
        <w:rPr>
          <w:rFonts w:cs="Arial"/>
        </w:rPr>
        <w:t xml:space="preserve">– </w:t>
      </w:r>
      <w:proofErr w:type="spellStart"/>
      <w:r w:rsidRPr="007655B5">
        <w:rPr>
          <w:rFonts w:cs="Arial"/>
        </w:rPr>
        <w:t>зеленило</w:t>
      </w:r>
      <w:proofErr w:type="spellEnd"/>
      <w:r w:rsidRPr="007655B5">
        <w:rPr>
          <w:rFonts w:cs="Arial"/>
        </w:rPr>
        <w:t xml:space="preserve"> </w:t>
      </w:r>
      <w:proofErr w:type="spellStart"/>
      <w:r w:rsidRPr="007655B5">
        <w:rPr>
          <w:rFonts w:cs="Arial"/>
        </w:rPr>
        <w:t>кај</w:t>
      </w:r>
      <w:proofErr w:type="spellEnd"/>
      <w:r w:rsidRPr="007655B5">
        <w:rPr>
          <w:rFonts w:cs="Arial"/>
        </w:rPr>
        <w:t xml:space="preserve"> </w:t>
      </w:r>
      <w:proofErr w:type="spellStart"/>
      <w:r w:rsidRPr="007655B5">
        <w:rPr>
          <w:rFonts w:cs="Arial"/>
        </w:rPr>
        <w:t>Екстрим</w:t>
      </w:r>
      <w:proofErr w:type="spellEnd"/>
    </w:p>
    <w:p w14:paraId="26531E27" w14:textId="77777777" w:rsidR="007655B5" w:rsidRPr="007655B5" w:rsidRDefault="007655B5" w:rsidP="00D9157E">
      <w:pPr>
        <w:rPr>
          <w:rFonts w:cs="Arial"/>
        </w:rPr>
      </w:pPr>
      <w:r w:rsidRPr="007655B5">
        <w:rPr>
          <w:rFonts w:cs="Arial"/>
        </w:rPr>
        <w:t xml:space="preserve">– </w:t>
      </w:r>
      <w:proofErr w:type="spellStart"/>
      <w:r w:rsidRPr="007655B5">
        <w:rPr>
          <w:rFonts w:cs="Arial"/>
        </w:rPr>
        <w:t>зеленило</w:t>
      </w:r>
      <w:proofErr w:type="spellEnd"/>
      <w:r w:rsidRPr="007655B5">
        <w:rPr>
          <w:rFonts w:cs="Arial"/>
        </w:rPr>
        <w:t xml:space="preserve"> </w:t>
      </w:r>
      <w:proofErr w:type="spellStart"/>
      <w:r w:rsidRPr="007655B5">
        <w:rPr>
          <w:rFonts w:cs="Arial"/>
        </w:rPr>
        <w:t>кај</w:t>
      </w:r>
      <w:proofErr w:type="spellEnd"/>
      <w:r w:rsidRPr="007655B5">
        <w:rPr>
          <w:rFonts w:cs="Arial"/>
        </w:rPr>
        <w:t xml:space="preserve"> </w:t>
      </w:r>
      <w:proofErr w:type="spellStart"/>
      <w:r w:rsidRPr="007655B5">
        <w:rPr>
          <w:rFonts w:cs="Arial"/>
        </w:rPr>
        <w:t>Тинекс</w:t>
      </w:r>
      <w:proofErr w:type="spellEnd"/>
    </w:p>
    <w:p w14:paraId="5DB88C77" w14:textId="77777777" w:rsidR="007655B5" w:rsidRPr="007655B5" w:rsidRDefault="007655B5" w:rsidP="00D9157E">
      <w:pPr>
        <w:rPr>
          <w:rFonts w:cs="Arial"/>
        </w:rPr>
      </w:pPr>
      <w:r w:rsidRPr="007655B5">
        <w:rPr>
          <w:rFonts w:cs="Arial"/>
        </w:rPr>
        <w:t xml:space="preserve">– </w:t>
      </w:r>
      <w:proofErr w:type="spellStart"/>
      <w:r w:rsidRPr="007655B5">
        <w:rPr>
          <w:rFonts w:cs="Arial"/>
        </w:rPr>
        <w:t>кружен</w:t>
      </w:r>
      <w:proofErr w:type="spellEnd"/>
      <w:r w:rsidRPr="007655B5">
        <w:rPr>
          <w:rFonts w:cs="Arial"/>
        </w:rPr>
        <w:t xml:space="preserve"> </w:t>
      </w:r>
      <w:proofErr w:type="spellStart"/>
      <w:r w:rsidRPr="007655B5">
        <w:rPr>
          <w:rFonts w:cs="Arial"/>
        </w:rPr>
        <w:t>тек</w:t>
      </w:r>
      <w:proofErr w:type="spellEnd"/>
      <w:r w:rsidRPr="007655B5">
        <w:rPr>
          <w:rFonts w:cs="Arial"/>
        </w:rPr>
        <w:t xml:space="preserve"> </w:t>
      </w:r>
      <w:proofErr w:type="spellStart"/>
      <w:r w:rsidRPr="007655B5">
        <w:rPr>
          <w:rFonts w:cs="Arial"/>
        </w:rPr>
        <w:t>на</w:t>
      </w:r>
      <w:proofErr w:type="spellEnd"/>
      <w:r w:rsidRPr="007655B5">
        <w:rPr>
          <w:rFonts w:cs="Arial"/>
        </w:rPr>
        <w:t xml:space="preserve"> </w:t>
      </w:r>
      <w:proofErr w:type="spellStart"/>
      <w:r w:rsidRPr="007655B5">
        <w:rPr>
          <w:rFonts w:cs="Arial"/>
        </w:rPr>
        <w:t>ул</w:t>
      </w:r>
      <w:proofErr w:type="spellEnd"/>
      <w:r w:rsidRPr="007655B5">
        <w:rPr>
          <w:rFonts w:cs="Arial"/>
        </w:rPr>
        <w:t xml:space="preserve"> “</w:t>
      </w:r>
      <w:proofErr w:type="spellStart"/>
      <w:proofErr w:type="gramStart"/>
      <w:r w:rsidRPr="007655B5">
        <w:rPr>
          <w:rFonts w:cs="Arial"/>
        </w:rPr>
        <w:t>Балканска</w:t>
      </w:r>
      <w:proofErr w:type="spellEnd"/>
      <w:r w:rsidRPr="007655B5">
        <w:rPr>
          <w:rFonts w:cs="Arial"/>
        </w:rPr>
        <w:t>“ и</w:t>
      </w:r>
      <w:proofErr w:type="gramEnd"/>
      <w:r w:rsidRPr="007655B5">
        <w:rPr>
          <w:rFonts w:cs="Arial"/>
        </w:rPr>
        <w:t xml:space="preserve"> “Маршал </w:t>
      </w:r>
      <w:proofErr w:type="spellStart"/>
      <w:r w:rsidRPr="007655B5">
        <w:rPr>
          <w:rFonts w:cs="Arial"/>
        </w:rPr>
        <w:t>Тито</w:t>
      </w:r>
      <w:proofErr w:type="spellEnd"/>
      <w:r w:rsidRPr="007655B5">
        <w:rPr>
          <w:rFonts w:cs="Arial"/>
        </w:rPr>
        <w:t>“</w:t>
      </w:r>
    </w:p>
    <w:p w14:paraId="0BF1AA51" w14:textId="77777777" w:rsidR="007655B5" w:rsidRPr="007655B5" w:rsidRDefault="007655B5" w:rsidP="00D9157E">
      <w:pPr>
        <w:rPr>
          <w:rFonts w:cs="Arial"/>
        </w:rPr>
      </w:pPr>
      <w:r w:rsidRPr="007655B5">
        <w:rPr>
          <w:rFonts w:cs="Arial"/>
        </w:rPr>
        <w:t xml:space="preserve">– </w:t>
      </w:r>
      <w:proofErr w:type="spellStart"/>
      <w:r w:rsidRPr="007655B5">
        <w:rPr>
          <w:rFonts w:cs="Arial"/>
        </w:rPr>
        <w:t>крижен</w:t>
      </w:r>
      <w:proofErr w:type="spellEnd"/>
      <w:r w:rsidRPr="007655B5">
        <w:rPr>
          <w:rFonts w:cs="Arial"/>
        </w:rPr>
        <w:t xml:space="preserve"> </w:t>
      </w:r>
      <w:proofErr w:type="spellStart"/>
      <w:r w:rsidRPr="007655B5">
        <w:rPr>
          <w:rFonts w:cs="Arial"/>
        </w:rPr>
        <w:t>тек</w:t>
      </w:r>
      <w:proofErr w:type="spellEnd"/>
      <w:r w:rsidRPr="007655B5">
        <w:rPr>
          <w:rFonts w:cs="Arial"/>
        </w:rPr>
        <w:t xml:space="preserve"> </w:t>
      </w:r>
      <w:proofErr w:type="spellStart"/>
      <w:r w:rsidRPr="007655B5">
        <w:rPr>
          <w:rFonts w:cs="Arial"/>
        </w:rPr>
        <w:t>на</w:t>
      </w:r>
      <w:proofErr w:type="spellEnd"/>
      <w:r w:rsidRPr="007655B5">
        <w:rPr>
          <w:rFonts w:cs="Arial"/>
        </w:rPr>
        <w:t xml:space="preserve"> </w:t>
      </w:r>
      <w:proofErr w:type="spellStart"/>
      <w:r w:rsidRPr="007655B5">
        <w:rPr>
          <w:rFonts w:cs="Arial"/>
        </w:rPr>
        <w:t>ул</w:t>
      </w:r>
      <w:proofErr w:type="spellEnd"/>
      <w:r w:rsidRPr="007655B5">
        <w:rPr>
          <w:rFonts w:cs="Arial"/>
        </w:rPr>
        <w:t xml:space="preserve"> “22 </w:t>
      </w:r>
      <w:proofErr w:type="spellStart"/>
      <w:proofErr w:type="gramStart"/>
      <w:r w:rsidRPr="007655B5">
        <w:rPr>
          <w:rFonts w:cs="Arial"/>
        </w:rPr>
        <w:t>Декември</w:t>
      </w:r>
      <w:proofErr w:type="spellEnd"/>
      <w:r w:rsidRPr="007655B5">
        <w:rPr>
          <w:rFonts w:cs="Arial"/>
        </w:rPr>
        <w:t>“ и</w:t>
      </w:r>
      <w:proofErr w:type="gramEnd"/>
      <w:r w:rsidRPr="007655B5">
        <w:rPr>
          <w:rFonts w:cs="Arial"/>
        </w:rPr>
        <w:t xml:space="preserve"> “</w:t>
      </w:r>
      <w:proofErr w:type="spellStart"/>
      <w:r w:rsidRPr="007655B5">
        <w:rPr>
          <w:rFonts w:cs="Arial"/>
        </w:rPr>
        <w:t>Орце</w:t>
      </w:r>
      <w:proofErr w:type="spellEnd"/>
      <w:r w:rsidRPr="007655B5">
        <w:rPr>
          <w:rFonts w:cs="Arial"/>
        </w:rPr>
        <w:t xml:space="preserve"> </w:t>
      </w:r>
      <w:proofErr w:type="spellStart"/>
      <w:r w:rsidRPr="007655B5">
        <w:rPr>
          <w:rFonts w:cs="Arial"/>
        </w:rPr>
        <w:t>Николов</w:t>
      </w:r>
      <w:proofErr w:type="spellEnd"/>
      <w:r w:rsidRPr="007655B5">
        <w:rPr>
          <w:rFonts w:cs="Arial"/>
        </w:rPr>
        <w:t>“</w:t>
      </w:r>
    </w:p>
    <w:p w14:paraId="511FAD48" w14:textId="77777777" w:rsidR="007655B5" w:rsidRPr="007655B5" w:rsidRDefault="007655B5" w:rsidP="00D9157E">
      <w:pPr>
        <w:rPr>
          <w:rFonts w:cs="Arial"/>
        </w:rPr>
      </w:pPr>
      <w:r w:rsidRPr="007655B5">
        <w:rPr>
          <w:rFonts w:cs="Arial"/>
        </w:rPr>
        <w:t xml:space="preserve">– </w:t>
      </w:r>
      <w:proofErr w:type="spellStart"/>
      <w:r w:rsidRPr="007655B5">
        <w:rPr>
          <w:rFonts w:cs="Arial"/>
        </w:rPr>
        <w:t>зелена</w:t>
      </w:r>
      <w:proofErr w:type="spellEnd"/>
      <w:r w:rsidRPr="007655B5">
        <w:rPr>
          <w:rFonts w:cs="Arial"/>
        </w:rPr>
        <w:t xml:space="preserve"> </w:t>
      </w:r>
      <w:proofErr w:type="spellStart"/>
      <w:r w:rsidRPr="007655B5">
        <w:rPr>
          <w:rFonts w:cs="Arial"/>
        </w:rPr>
        <w:t>повржина</w:t>
      </w:r>
      <w:proofErr w:type="spellEnd"/>
      <w:r w:rsidRPr="007655B5">
        <w:rPr>
          <w:rFonts w:cs="Arial"/>
        </w:rPr>
        <w:t xml:space="preserve"> </w:t>
      </w:r>
      <w:proofErr w:type="spellStart"/>
      <w:r w:rsidRPr="007655B5">
        <w:rPr>
          <w:rFonts w:cs="Arial"/>
        </w:rPr>
        <w:t>на</w:t>
      </w:r>
      <w:proofErr w:type="spellEnd"/>
      <w:r w:rsidRPr="007655B5">
        <w:rPr>
          <w:rFonts w:cs="Arial"/>
        </w:rPr>
        <w:t xml:space="preserve"> </w:t>
      </w:r>
      <w:proofErr w:type="spellStart"/>
      <w:r w:rsidRPr="007655B5">
        <w:rPr>
          <w:rFonts w:cs="Arial"/>
        </w:rPr>
        <w:t>ул</w:t>
      </w:r>
      <w:proofErr w:type="spellEnd"/>
      <w:r w:rsidRPr="007655B5">
        <w:rPr>
          <w:rFonts w:cs="Arial"/>
        </w:rPr>
        <w:t xml:space="preserve"> “</w:t>
      </w:r>
      <w:proofErr w:type="spellStart"/>
      <w:r w:rsidRPr="007655B5">
        <w:rPr>
          <w:rFonts w:cs="Arial"/>
        </w:rPr>
        <w:t>Брака</w:t>
      </w:r>
      <w:proofErr w:type="spellEnd"/>
      <w:r w:rsidRPr="007655B5">
        <w:rPr>
          <w:rFonts w:cs="Arial"/>
        </w:rPr>
        <w:t xml:space="preserve"> </w:t>
      </w:r>
      <w:proofErr w:type="spellStart"/>
      <w:proofErr w:type="gramStart"/>
      <w:r w:rsidRPr="007655B5">
        <w:rPr>
          <w:rFonts w:cs="Arial"/>
        </w:rPr>
        <w:t>Миладинови</w:t>
      </w:r>
      <w:proofErr w:type="spellEnd"/>
      <w:r w:rsidRPr="007655B5">
        <w:rPr>
          <w:rFonts w:cs="Arial"/>
        </w:rPr>
        <w:t>“</w:t>
      </w:r>
      <w:proofErr w:type="gramEnd"/>
    </w:p>
    <w:p w14:paraId="4747846A" w14:textId="77777777" w:rsidR="007655B5" w:rsidRPr="007655B5" w:rsidRDefault="007655B5" w:rsidP="00D9157E">
      <w:pPr>
        <w:rPr>
          <w:rFonts w:cs="Arial"/>
        </w:rPr>
      </w:pPr>
      <w:r w:rsidRPr="007655B5">
        <w:rPr>
          <w:rFonts w:cs="Arial"/>
        </w:rPr>
        <w:t xml:space="preserve">– </w:t>
      </w:r>
      <w:proofErr w:type="spellStart"/>
      <w:r w:rsidRPr="007655B5">
        <w:rPr>
          <w:rFonts w:cs="Arial"/>
        </w:rPr>
        <w:t>зелена</w:t>
      </w:r>
      <w:proofErr w:type="spellEnd"/>
      <w:r w:rsidRPr="007655B5">
        <w:rPr>
          <w:rFonts w:cs="Arial"/>
        </w:rPr>
        <w:t xml:space="preserve"> </w:t>
      </w:r>
      <w:proofErr w:type="spellStart"/>
      <w:r w:rsidRPr="007655B5">
        <w:rPr>
          <w:rFonts w:cs="Arial"/>
        </w:rPr>
        <w:t>површина</w:t>
      </w:r>
      <w:proofErr w:type="spellEnd"/>
      <w:r w:rsidRPr="007655B5">
        <w:rPr>
          <w:rFonts w:cs="Arial"/>
        </w:rPr>
        <w:t xml:space="preserve"> </w:t>
      </w:r>
      <w:proofErr w:type="spellStart"/>
      <w:r w:rsidRPr="007655B5">
        <w:rPr>
          <w:rFonts w:cs="Arial"/>
        </w:rPr>
        <w:t>на</w:t>
      </w:r>
      <w:proofErr w:type="spellEnd"/>
      <w:r w:rsidRPr="007655B5">
        <w:rPr>
          <w:rFonts w:cs="Arial"/>
        </w:rPr>
        <w:t xml:space="preserve"> </w:t>
      </w:r>
      <w:proofErr w:type="spellStart"/>
      <w:r w:rsidRPr="007655B5">
        <w:rPr>
          <w:rFonts w:cs="Arial"/>
        </w:rPr>
        <w:t>ул</w:t>
      </w:r>
      <w:proofErr w:type="spellEnd"/>
      <w:r w:rsidRPr="007655B5">
        <w:rPr>
          <w:rFonts w:cs="Arial"/>
        </w:rPr>
        <w:t xml:space="preserve"> “</w:t>
      </w:r>
      <w:proofErr w:type="spellStart"/>
      <w:r w:rsidRPr="007655B5">
        <w:rPr>
          <w:rFonts w:cs="Arial"/>
        </w:rPr>
        <w:t>Братство</w:t>
      </w:r>
      <w:proofErr w:type="spellEnd"/>
      <w:r w:rsidRPr="007655B5">
        <w:rPr>
          <w:rFonts w:cs="Arial"/>
        </w:rPr>
        <w:t xml:space="preserve"> и </w:t>
      </w:r>
      <w:proofErr w:type="spellStart"/>
      <w:proofErr w:type="gramStart"/>
      <w:r w:rsidRPr="007655B5">
        <w:rPr>
          <w:rFonts w:cs="Arial"/>
        </w:rPr>
        <w:t>Единство</w:t>
      </w:r>
      <w:proofErr w:type="spellEnd"/>
      <w:r w:rsidRPr="007655B5">
        <w:rPr>
          <w:rFonts w:cs="Arial"/>
        </w:rPr>
        <w:t>“</w:t>
      </w:r>
      <w:proofErr w:type="gramEnd"/>
    </w:p>
    <w:p w14:paraId="1DAFA782" w14:textId="77777777" w:rsidR="007655B5" w:rsidRPr="007655B5" w:rsidRDefault="007655B5" w:rsidP="00D9157E">
      <w:pPr>
        <w:rPr>
          <w:rFonts w:cs="Arial"/>
        </w:rPr>
      </w:pPr>
      <w:r w:rsidRPr="007655B5">
        <w:rPr>
          <w:rFonts w:cs="Arial"/>
        </w:rPr>
        <w:t xml:space="preserve">– </w:t>
      </w:r>
      <w:proofErr w:type="spellStart"/>
      <w:r w:rsidRPr="007655B5">
        <w:rPr>
          <w:rFonts w:cs="Arial"/>
        </w:rPr>
        <w:t>зелена</w:t>
      </w:r>
      <w:proofErr w:type="spellEnd"/>
      <w:r w:rsidRPr="007655B5">
        <w:rPr>
          <w:rFonts w:cs="Arial"/>
        </w:rPr>
        <w:t xml:space="preserve"> </w:t>
      </w:r>
      <w:proofErr w:type="spellStart"/>
      <w:r w:rsidRPr="007655B5">
        <w:rPr>
          <w:rFonts w:cs="Arial"/>
        </w:rPr>
        <w:t>површина</w:t>
      </w:r>
      <w:proofErr w:type="spellEnd"/>
      <w:r w:rsidRPr="007655B5">
        <w:rPr>
          <w:rFonts w:cs="Arial"/>
        </w:rPr>
        <w:t xml:space="preserve"> </w:t>
      </w:r>
      <w:proofErr w:type="spellStart"/>
      <w:r w:rsidRPr="007655B5">
        <w:rPr>
          <w:rFonts w:cs="Arial"/>
        </w:rPr>
        <w:t>на</w:t>
      </w:r>
      <w:proofErr w:type="spellEnd"/>
      <w:r w:rsidRPr="007655B5">
        <w:rPr>
          <w:rFonts w:cs="Arial"/>
        </w:rPr>
        <w:t xml:space="preserve"> </w:t>
      </w:r>
      <w:proofErr w:type="spellStart"/>
      <w:r w:rsidRPr="007655B5">
        <w:rPr>
          <w:rFonts w:cs="Arial"/>
        </w:rPr>
        <w:t>ул</w:t>
      </w:r>
      <w:proofErr w:type="spellEnd"/>
      <w:r w:rsidRPr="007655B5">
        <w:rPr>
          <w:rFonts w:cs="Arial"/>
        </w:rPr>
        <w:t xml:space="preserve"> “</w:t>
      </w:r>
      <w:proofErr w:type="spellStart"/>
      <w:r w:rsidRPr="007655B5">
        <w:rPr>
          <w:rFonts w:cs="Arial"/>
        </w:rPr>
        <w:t>Климент</w:t>
      </w:r>
      <w:proofErr w:type="spellEnd"/>
      <w:r w:rsidRPr="007655B5">
        <w:rPr>
          <w:rFonts w:cs="Arial"/>
        </w:rPr>
        <w:t xml:space="preserve"> </w:t>
      </w:r>
      <w:proofErr w:type="spellStart"/>
      <w:proofErr w:type="gramStart"/>
      <w:r w:rsidRPr="007655B5">
        <w:rPr>
          <w:rFonts w:cs="Arial"/>
        </w:rPr>
        <w:t>Охридски</w:t>
      </w:r>
      <w:proofErr w:type="spellEnd"/>
      <w:r w:rsidRPr="007655B5">
        <w:rPr>
          <w:rFonts w:cs="Arial"/>
        </w:rPr>
        <w:t>“</w:t>
      </w:r>
      <w:proofErr w:type="gramEnd"/>
    </w:p>
    <w:p w14:paraId="76B9E743" w14:textId="77777777" w:rsidR="007655B5" w:rsidRPr="007655B5" w:rsidRDefault="007655B5" w:rsidP="00D9157E">
      <w:pPr>
        <w:rPr>
          <w:rFonts w:cs="Arial"/>
        </w:rPr>
      </w:pPr>
      <w:r w:rsidRPr="007655B5">
        <w:rPr>
          <w:rFonts w:cs="Arial"/>
        </w:rPr>
        <w:t xml:space="preserve">– </w:t>
      </w:r>
      <w:proofErr w:type="spellStart"/>
      <w:r w:rsidRPr="007655B5">
        <w:rPr>
          <w:rFonts w:cs="Arial"/>
        </w:rPr>
        <w:t>зелена</w:t>
      </w:r>
      <w:proofErr w:type="spellEnd"/>
      <w:r w:rsidRPr="007655B5">
        <w:rPr>
          <w:rFonts w:cs="Arial"/>
        </w:rPr>
        <w:t xml:space="preserve"> </w:t>
      </w:r>
      <w:proofErr w:type="spellStart"/>
      <w:r w:rsidRPr="007655B5">
        <w:rPr>
          <w:rFonts w:cs="Arial"/>
        </w:rPr>
        <w:t>површина</w:t>
      </w:r>
      <w:proofErr w:type="spellEnd"/>
      <w:r w:rsidRPr="007655B5">
        <w:rPr>
          <w:rFonts w:cs="Arial"/>
        </w:rPr>
        <w:t xml:space="preserve"> </w:t>
      </w:r>
      <w:proofErr w:type="spellStart"/>
      <w:r w:rsidRPr="007655B5">
        <w:rPr>
          <w:rFonts w:cs="Arial"/>
        </w:rPr>
        <w:t>на</w:t>
      </w:r>
      <w:proofErr w:type="spellEnd"/>
      <w:r w:rsidRPr="007655B5">
        <w:rPr>
          <w:rFonts w:cs="Arial"/>
        </w:rPr>
        <w:t xml:space="preserve"> </w:t>
      </w:r>
      <w:proofErr w:type="spellStart"/>
      <w:r w:rsidRPr="007655B5">
        <w:rPr>
          <w:rFonts w:cs="Arial"/>
        </w:rPr>
        <w:t>ул</w:t>
      </w:r>
      <w:proofErr w:type="spellEnd"/>
      <w:r w:rsidRPr="007655B5">
        <w:rPr>
          <w:rFonts w:cs="Arial"/>
        </w:rPr>
        <w:t xml:space="preserve"> “Маршал </w:t>
      </w:r>
      <w:proofErr w:type="spellStart"/>
      <w:proofErr w:type="gramStart"/>
      <w:r w:rsidRPr="007655B5">
        <w:rPr>
          <w:rFonts w:cs="Arial"/>
        </w:rPr>
        <w:t>Тито</w:t>
      </w:r>
      <w:proofErr w:type="spellEnd"/>
      <w:r w:rsidRPr="007655B5">
        <w:rPr>
          <w:rFonts w:cs="Arial"/>
        </w:rPr>
        <w:t>“</w:t>
      </w:r>
      <w:proofErr w:type="gramEnd"/>
    </w:p>
    <w:p w14:paraId="54E9E8A7" w14:textId="77777777" w:rsidR="007655B5" w:rsidRPr="007655B5" w:rsidRDefault="007655B5" w:rsidP="00D9157E">
      <w:pPr>
        <w:rPr>
          <w:rFonts w:cs="Arial"/>
        </w:rPr>
      </w:pPr>
      <w:proofErr w:type="spellStart"/>
      <w:r w:rsidRPr="007655B5">
        <w:rPr>
          <w:rFonts w:cs="Arial"/>
        </w:rPr>
        <w:t>Под</w:t>
      </w:r>
      <w:proofErr w:type="spellEnd"/>
      <w:r w:rsidRPr="007655B5">
        <w:rPr>
          <w:rFonts w:cs="Arial"/>
        </w:rPr>
        <w:t xml:space="preserve"> </w:t>
      </w:r>
      <w:proofErr w:type="spellStart"/>
      <w:r w:rsidRPr="007655B5">
        <w:rPr>
          <w:rFonts w:cs="Arial"/>
        </w:rPr>
        <w:t>екстензивно</w:t>
      </w:r>
      <w:proofErr w:type="spellEnd"/>
      <w:r w:rsidRPr="007655B5">
        <w:rPr>
          <w:rFonts w:cs="Arial"/>
        </w:rPr>
        <w:t xml:space="preserve"> </w:t>
      </w:r>
      <w:proofErr w:type="spellStart"/>
      <w:r w:rsidRPr="007655B5">
        <w:rPr>
          <w:rFonts w:cs="Arial"/>
        </w:rPr>
        <w:t>одржување</w:t>
      </w:r>
      <w:proofErr w:type="spellEnd"/>
      <w:r w:rsidRPr="007655B5">
        <w:rPr>
          <w:rFonts w:cs="Arial"/>
        </w:rPr>
        <w:t xml:space="preserve"> </w:t>
      </w:r>
      <w:proofErr w:type="spellStart"/>
      <w:r w:rsidRPr="007655B5">
        <w:rPr>
          <w:rFonts w:cs="Arial"/>
        </w:rPr>
        <w:t>подлежат</w:t>
      </w:r>
      <w:proofErr w:type="spellEnd"/>
      <w:r w:rsidRPr="007655B5">
        <w:rPr>
          <w:rFonts w:cs="Arial"/>
        </w:rPr>
        <w:t xml:space="preserve"> </w:t>
      </w:r>
      <w:proofErr w:type="spellStart"/>
      <w:r w:rsidRPr="007655B5">
        <w:rPr>
          <w:rFonts w:cs="Arial"/>
        </w:rPr>
        <w:t>дрворедите</w:t>
      </w:r>
      <w:proofErr w:type="spellEnd"/>
      <w:r w:rsidRPr="007655B5">
        <w:rPr>
          <w:rFonts w:cs="Arial"/>
        </w:rPr>
        <w:t xml:space="preserve"> и </w:t>
      </w:r>
      <w:proofErr w:type="spellStart"/>
      <w:r w:rsidRPr="007655B5">
        <w:rPr>
          <w:rFonts w:cs="Arial"/>
        </w:rPr>
        <w:t>зелените</w:t>
      </w:r>
      <w:proofErr w:type="spellEnd"/>
      <w:r w:rsidRPr="007655B5">
        <w:rPr>
          <w:rFonts w:cs="Arial"/>
        </w:rPr>
        <w:t xml:space="preserve"> </w:t>
      </w:r>
      <w:proofErr w:type="spellStart"/>
      <w:r w:rsidRPr="007655B5">
        <w:rPr>
          <w:rFonts w:cs="Arial"/>
        </w:rPr>
        <w:t>површини</w:t>
      </w:r>
      <w:proofErr w:type="spellEnd"/>
      <w:r w:rsidRPr="007655B5">
        <w:rPr>
          <w:rFonts w:cs="Arial"/>
        </w:rPr>
        <w:t xml:space="preserve"> </w:t>
      </w:r>
      <w:proofErr w:type="spellStart"/>
      <w:r w:rsidRPr="007655B5">
        <w:rPr>
          <w:rFonts w:cs="Arial"/>
        </w:rPr>
        <w:t>околу</w:t>
      </w:r>
      <w:proofErr w:type="spellEnd"/>
      <w:r w:rsidRPr="007655B5">
        <w:rPr>
          <w:rFonts w:cs="Arial"/>
        </w:rPr>
        <w:t xml:space="preserve"> </w:t>
      </w:r>
      <w:proofErr w:type="spellStart"/>
      <w:r w:rsidRPr="007655B5">
        <w:rPr>
          <w:rFonts w:cs="Arial"/>
        </w:rPr>
        <w:t>детските</w:t>
      </w:r>
      <w:proofErr w:type="spellEnd"/>
      <w:r w:rsidRPr="007655B5">
        <w:rPr>
          <w:rFonts w:cs="Arial"/>
        </w:rPr>
        <w:t xml:space="preserve"> </w:t>
      </w:r>
      <w:proofErr w:type="spellStart"/>
      <w:r w:rsidRPr="007655B5">
        <w:rPr>
          <w:rFonts w:cs="Arial"/>
        </w:rPr>
        <w:t>игралишта</w:t>
      </w:r>
      <w:proofErr w:type="spellEnd"/>
      <w:r w:rsidRPr="007655B5">
        <w:rPr>
          <w:rFonts w:cs="Arial"/>
        </w:rPr>
        <w:t xml:space="preserve"> </w:t>
      </w:r>
      <w:proofErr w:type="spellStart"/>
      <w:r w:rsidRPr="007655B5">
        <w:rPr>
          <w:rFonts w:cs="Arial"/>
        </w:rPr>
        <w:t>во</w:t>
      </w:r>
      <w:proofErr w:type="spellEnd"/>
      <w:r w:rsidRPr="007655B5">
        <w:rPr>
          <w:rFonts w:cs="Arial"/>
        </w:rPr>
        <w:t xml:space="preserve"> </w:t>
      </w:r>
      <w:proofErr w:type="spellStart"/>
      <w:r w:rsidRPr="007655B5">
        <w:rPr>
          <w:rFonts w:cs="Arial"/>
        </w:rPr>
        <w:t>градот</w:t>
      </w:r>
      <w:proofErr w:type="spellEnd"/>
      <w:r w:rsidRPr="007655B5">
        <w:rPr>
          <w:rFonts w:cs="Arial"/>
        </w:rPr>
        <w:t>.</w:t>
      </w:r>
    </w:p>
    <w:p w14:paraId="4B74D23A" w14:textId="2ABD4B67" w:rsidR="007655B5" w:rsidRDefault="007655B5" w:rsidP="007655B5">
      <w:pPr>
        <w:rPr>
          <w:rFonts w:cs="Arial"/>
        </w:rPr>
      </w:pPr>
      <w:proofErr w:type="spellStart"/>
      <w:r w:rsidRPr="007655B5">
        <w:rPr>
          <w:rFonts w:cs="Arial"/>
        </w:rPr>
        <w:t>Динамиката</w:t>
      </w:r>
      <w:proofErr w:type="spellEnd"/>
      <w:r w:rsidRPr="007655B5">
        <w:rPr>
          <w:rFonts w:cs="Arial"/>
        </w:rPr>
        <w:t xml:space="preserve"> и </w:t>
      </w:r>
      <w:proofErr w:type="spellStart"/>
      <w:r w:rsidRPr="007655B5">
        <w:rPr>
          <w:rFonts w:cs="Arial"/>
        </w:rPr>
        <w:t>интензитетот</w:t>
      </w:r>
      <w:proofErr w:type="spellEnd"/>
      <w:r w:rsidRPr="007655B5">
        <w:rPr>
          <w:rFonts w:cs="Arial"/>
        </w:rPr>
        <w:t xml:space="preserve"> </w:t>
      </w:r>
      <w:proofErr w:type="spellStart"/>
      <w:r w:rsidRPr="007655B5">
        <w:rPr>
          <w:rFonts w:cs="Arial"/>
        </w:rPr>
        <w:t>на</w:t>
      </w:r>
      <w:proofErr w:type="spellEnd"/>
      <w:r w:rsidRPr="007655B5">
        <w:rPr>
          <w:rFonts w:cs="Arial"/>
        </w:rPr>
        <w:t xml:space="preserve"> </w:t>
      </w:r>
      <w:proofErr w:type="spellStart"/>
      <w:r w:rsidRPr="007655B5">
        <w:rPr>
          <w:rFonts w:cs="Arial"/>
        </w:rPr>
        <w:t>одржување</w:t>
      </w:r>
      <w:proofErr w:type="spellEnd"/>
      <w:r w:rsidRPr="007655B5">
        <w:rPr>
          <w:rFonts w:cs="Arial"/>
        </w:rPr>
        <w:t xml:space="preserve"> </w:t>
      </w:r>
      <w:proofErr w:type="spellStart"/>
      <w:r w:rsidRPr="007655B5">
        <w:rPr>
          <w:rFonts w:cs="Arial"/>
        </w:rPr>
        <w:t>на</w:t>
      </w:r>
      <w:proofErr w:type="spellEnd"/>
      <w:r w:rsidRPr="007655B5">
        <w:rPr>
          <w:rFonts w:cs="Arial"/>
        </w:rPr>
        <w:t xml:space="preserve"> </w:t>
      </w:r>
      <w:proofErr w:type="spellStart"/>
      <w:r w:rsidRPr="007655B5">
        <w:rPr>
          <w:rFonts w:cs="Arial"/>
        </w:rPr>
        <w:t>јавното</w:t>
      </w:r>
      <w:proofErr w:type="spellEnd"/>
      <w:r w:rsidRPr="007655B5">
        <w:rPr>
          <w:rFonts w:cs="Arial"/>
        </w:rPr>
        <w:t xml:space="preserve"> </w:t>
      </w:r>
      <w:proofErr w:type="spellStart"/>
      <w:r w:rsidRPr="007655B5">
        <w:rPr>
          <w:rFonts w:cs="Arial"/>
        </w:rPr>
        <w:t>градско</w:t>
      </w:r>
      <w:proofErr w:type="spellEnd"/>
      <w:r w:rsidRPr="007655B5">
        <w:rPr>
          <w:rFonts w:cs="Arial"/>
        </w:rPr>
        <w:t xml:space="preserve"> </w:t>
      </w:r>
      <w:proofErr w:type="spellStart"/>
      <w:r w:rsidRPr="007655B5">
        <w:rPr>
          <w:rFonts w:cs="Arial"/>
        </w:rPr>
        <w:t>зеленило</w:t>
      </w:r>
      <w:proofErr w:type="spellEnd"/>
      <w:r w:rsidRPr="007655B5">
        <w:rPr>
          <w:rFonts w:cs="Arial"/>
        </w:rPr>
        <w:t xml:space="preserve"> е </w:t>
      </w:r>
      <w:proofErr w:type="spellStart"/>
      <w:r w:rsidRPr="007655B5">
        <w:rPr>
          <w:rFonts w:cs="Arial"/>
        </w:rPr>
        <w:t>одредена</w:t>
      </w:r>
      <w:proofErr w:type="spellEnd"/>
      <w:r w:rsidRPr="007655B5">
        <w:rPr>
          <w:rFonts w:cs="Arial"/>
        </w:rPr>
        <w:t xml:space="preserve"> </w:t>
      </w:r>
      <w:proofErr w:type="spellStart"/>
      <w:r w:rsidRPr="007655B5">
        <w:rPr>
          <w:rFonts w:cs="Arial"/>
        </w:rPr>
        <w:t>согласно</w:t>
      </w:r>
      <w:proofErr w:type="spellEnd"/>
      <w:r w:rsidRPr="007655B5">
        <w:rPr>
          <w:rFonts w:cs="Arial"/>
        </w:rPr>
        <w:t xml:space="preserve"> </w:t>
      </w:r>
      <w:proofErr w:type="spellStart"/>
      <w:r w:rsidRPr="007655B5">
        <w:rPr>
          <w:rFonts w:cs="Arial"/>
        </w:rPr>
        <w:t>со</w:t>
      </w:r>
      <w:proofErr w:type="spellEnd"/>
      <w:r w:rsidRPr="007655B5">
        <w:rPr>
          <w:rFonts w:cs="Arial"/>
        </w:rPr>
        <w:t xml:space="preserve"> </w:t>
      </w:r>
      <w:proofErr w:type="spellStart"/>
      <w:r w:rsidRPr="007655B5">
        <w:rPr>
          <w:rFonts w:cs="Arial"/>
        </w:rPr>
        <w:t>Оперативната</w:t>
      </w:r>
      <w:proofErr w:type="spellEnd"/>
      <w:r w:rsidRPr="007655B5">
        <w:rPr>
          <w:rFonts w:cs="Arial"/>
        </w:rPr>
        <w:t xml:space="preserve"> </w:t>
      </w:r>
      <w:proofErr w:type="spellStart"/>
      <w:r w:rsidRPr="007655B5">
        <w:rPr>
          <w:rFonts w:cs="Arial"/>
        </w:rPr>
        <w:t>програма</w:t>
      </w:r>
      <w:proofErr w:type="spellEnd"/>
      <w:r w:rsidRPr="007655B5">
        <w:rPr>
          <w:rFonts w:cs="Arial"/>
        </w:rPr>
        <w:t xml:space="preserve">, </w:t>
      </w:r>
      <w:proofErr w:type="spellStart"/>
      <w:r w:rsidRPr="007655B5">
        <w:rPr>
          <w:rFonts w:cs="Arial"/>
        </w:rPr>
        <w:t>истото</w:t>
      </w:r>
      <w:proofErr w:type="spellEnd"/>
      <w:r w:rsidRPr="007655B5">
        <w:rPr>
          <w:rFonts w:cs="Arial"/>
        </w:rPr>
        <w:t xml:space="preserve"> </w:t>
      </w:r>
      <w:proofErr w:type="spellStart"/>
      <w:r w:rsidRPr="007655B5">
        <w:rPr>
          <w:rFonts w:cs="Arial"/>
        </w:rPr>
        <w:t>се</w:t>
      </w:r>
      <w:proofErr w:type="spellEnd"/>
      <w:r w:rsidRPr="007655B5">
        <w:rPr>
          <w:rFonts w:cs="Arial"/>
        </w:rPr>
        <w:t xml:space="preserve"> </w:t>
      </w:r>
      <w:proofErr w:type="spellStart"/>
      <w:r w:rsidRPr="007655B5">
        <w:rPr>
          <w:rFonts w:cs="Arial"/>
        </w:rPr>
        <w:t>врши</w:t>
      </w:r>
      <w:proofErr w:type="spellEnd"/>
      <w:r w:rsidRPr="007655B5">
        <w:rPr>
          <w:rFonts w:cs="Arial"/>
        </w:rPr>
        <w:t xml:space="preserve"> </w:t>
      </w:r>
      <w:proofErr w:type="spellStart"/>
      <w:r w:rsidRPr="007655B5">
        <w:rPr>
          <w:rFonts w:cs="Arial"/>
        </w:rPr>
        <w:t>согласно</w:t>
      </w:r>
      <w:proofErr w:type="spellEnd"/>
      <w:r w:rsidRPr="007655B5">
        <w:rPr>
          <w:rFonts w:cs="Arial"/>
        </w:rPr>
        <w:t xml:space="preserve"> </w:t>
      </w:r>
      <w:proofErr w:type="spellStart"/>
      <w:r w:rsidRPr="007655B5">
        <w:rPr>
          <w:rFonts w:cs="Arial"/>
        </w:rPr>
        <w:t>со</w:t>
      </w:r>
      <w:proofErr w:type="spellEnd"/>
      <w:r w:rsidRPr="007655B5">
        <w:rPr>
          <w:rFonts w:cs="Arial"/>
        </w:rPr>
        <w:t xml:space="preserve"> </w:t>
      </w:r>
      <w:proofErr w:type="spellStart"/>
      <w:r w:rsidRPr="007655B5">
        <w:rPr>
          <w:rFonts w:cs="Arial"/>
        </w:rPr>
        <w:t>прегледите</w:t>
      </w:r>
      <w:proofErr w:type="spellEnd"/>
      <w:r w:rsidRPr="007655B5">
        <w:rPr>
          <w:rFonts w:cs="Arial"/>
        </w:rPr>
        <w:t xml:space="preserve"> </w:t>
      </w:r>
      <w:proofErr w:type="spellStart"/>
      <w:r w:rsidRPr="007655B5">
        <w:rPr>
          <w:rFonts w:cs="Arial"/>
        </w:rPr>
        <w:t>кои</w:t>
      </w:r>
      <w:proofErr w:type="spellEnd"/>
      <w:r w:rsidRPr="007655B5">
        <w:rPr>
          <w:rFonts w:cs="Arial"/>
        </w:rPr>
        <w:t xml:space="preserve"> </w:t>
      </w:r>
      <w:proofErr w:type="spellStart"/>
      <w:r w:rsidRPr="007655B5">
        <w:rPr>
          <w:rFonts w:cs="Arial"/>
        </w:rPr>
        <w:t>се</w:t>
      </w:r>
      <w:proofErr w:type="spellEnd"/>
      <w:r w:rsidRPr="007655B5">
        <w:rPr>
          <w:rFonts w:cs="Arial"/>
        </w:rPr>
        <w:t xml:space="preserve"> </w:t>
      </w:r>
      <w:proofErr w:type="spellStart"/>
      <w:r w:rsidRPr="007655B5">
        <w:rPr>
          <w:rFonts w:cs="Arial"/>
        </w:rPr>
        <w:t>составни</w:t>
      </w:r>
      <w:proofErr w:type="spellEnd"/>
      <w:r w:rsidRPr="007655B5">
        <w:rPr>
          <w:rFonts w:cs="Arial"/>
        </w:rPr>
        <w:t xml:space="preserve"> </w:t>
      </w:r>
      <w:proofErr w:type="spellStart"/>
      <w:r w:rsidRPr="007655B5">
        <w:rPr>
          <w:rFonts w:cs="Arial"/>
        </w:rPr>
        <w:t>делови</w:t>
      </w:r>
      <w:proofErr w:type="spellEnd"/>
      <w:r w:rsidRPr="007655B5">
        <w:rPr>
          <w:rFonts w:cs="Arial"/>
        </w:rPr>
        <w:t xml:space="preserve"> </w:t>
      </w:r>
      <w:proofErr w:type="spellStart"/>
      <w:r w:rsidRPr="007655B5">
        <w:rPr>
          <w:rFonts w:cs="Arial"/>
        </w:rPr>
        <w:t>на</w:t>
      </w:r>
      <w:proofErr w:type="spellEnd"/>
      <w:r w:rsidRPr="007655B5">
        <w:rPr>
          <w:rFonts w:cs="Arial"/>
        </w:rPr>
        <w:t xml:space="preserve"> </w:t>
      </w:r>
      <w:proofErr w:type="spellStart"/>
      <w:r w:rsidRPr="007655B5">
        <w:rPr>
          <w:rFonts w:cs="Arial"/>
        </w:rPr>
        <w:t>Програмата</w:t>
      </w:r>
      <w:proofErr w:type="spellEnd"/>
      <w:r w:rsidRPr="007655B5">
        <w:rPr>
          <w:rFonts w:cs="Arial"/>
        </w:rPr>
        <w:t xml:space="preserve"> </w:t>
      </w:r>
      <w:proofErr w:type="spellStart"/>
      <w:r w:rsidRPr="007655B5">
        <w:rPr>
          <w:rFonts w:cs="Arial"/>
        </w:rPr>
        <w:t>со</w:t>
      </w:r>
      <w:proofErr w:type="spellEnd"/>
      <w:r w:rsidRPr="007655B5">
        <w:rPr>
          <w:rFonts w:cs="Arial"/>
        </w:rPr>
        <w:t xml:space="preserve"> </w:t>
      </w:r>
      <w:proofErr w:type="spellStart"/>
      <w:r w:rsidRPr="007655B5">
        <w:rPr>
          <w:rFonts w:cs="Arial"/>
        </w:rPr>
        <w:t>кои</w:t>
      </w:r>
      <w:proofErr w:type="spellEnd"/>
      <w:r w:rsidRPr="007655B5">
        <w:rPr>
          <w:rFonts w:cs="Arial"/>
        </w:rPr>
        <w:t xml:space="preserve"> </w:t>
      </w:r>
      <w:proofErr w:type="spellStart"/>
      <w:r w:rsidRPr="007655B5">
        <w:rPr>
          <w:rFonts w:cs="Arial"/>
        </w:rPr>
        <w:t>ке</w:t>
      </w:r>
      <w:proofErr w:type="spellEnd"/>
      <w:r w:rsidRPr="007655B5">
        <w:rPr>
          <w:rFonts w:cs="Arial"/>
        </w:rPr>
        <w:t xml:space="preserve"> </w:t>
      </w:r>
      <w:proofErr w:type="spellStart"/>
      <w:r w:rsidRPr="007655B5">
        <w:rPr>
          <w:rFonts w:cs="Arial"/>
        </w:rPr>
        <w:t>се</w:t>
      </w:r>
      <w:proofErr w:type="spellEnd"/>
      <w:r w:rsidRPr="007655B5">
        <w:rPr>
          <w:rFonts w:cs="Arial"/>
        </w:rPr>
        <w:t xml:space="preserve"> </w:t>
      </w:r>
      <w:proofErr w:type="spellStart"/>
      <w:r w:rsidRPr="007655B5">
        <w:rPr>
          <w:rFonts w:cs="Arial"/>
        </w:rPr>
        <w:t>вградат</w:t>
      </w:r>
      <w:proofErr w:type="spellEnd"/>
      <w:r w:rsidRPr="007655B5">
        <w:rPr>
          <w:rFonts w:cs="Arial"/>
        </w:rPr>
        <w:t xml:space="preserve"> и </w:t>
      </w:r>
      <w:proofErr w:type="spellStart"/>
      <w:r w:rsidRPr="007655B5">
        <w:rPr>
          <w:rFonts w:cs="Arial"/>
        </w:rPr>
        <w:t>содржат</w:t>
      </w:r>
      <w:proofErr w:type="spellEnd"/>
      <w:r w:rsidRPr="007655B5">
        <w:rPr>
          <w:rFonts w:cs="Arial"/>
        </w:rPr>
        <w:t xml:space="preserve"> </w:t>
      </w:r>
      <w:proofErr w:type="spellStart"/>
      <w:r w:rsidRPr="007655B5">
        <w:rPr>
          <w:rFonts w:cs="Arial"/>
        </w:rPr>
        <w:t>сите</w:t>
      </w:r>
      <w:proofErr w:type="spellEnd"/>
      <w:r w:rsidRPr="007655B5">
        <w:rPr>
          <w:rFonts w:cs="Arial"/>
        </w:rPr>
        <w:t xml:space="preserve"> </w:t>
      </w:r>
      <w:proofErr w:type="spellStart"/>
      <w:r w:rsidRPr="007655B5">
        <w:rPr>
          <w:rFonts w:cs="Arial"/>
        </w:rPr>
        <w:t>елементи</w:t>
      </w:r>
      <w:proofErr w:type="spellEnd"/>
      <w:r w:rsidRPr="007655B5">
        <w:rPr>
          <w:rFonts w:cs="Arial"/>
        </w:rPr>
        <w:t xml:space="preserve"> </w:t>
      </w:r>
      <w:proofErr w:type="spellStart"/>
      <w:r w:rsidRPr="007655B5">
        <w:rPr>
          <w:rFonts w:cs="Arial"/>
        </w:rPr>
        <w:t>на</w:t>
      </w:r>
      <w:proofErr w:type="spellEnd"/>
      <w:r w:rsidRPr="007655B5">
        <w:rPr>
          <w:rFonts w:cs="Arial"/>
        </w:rPr>
        <w:t xml:space="preserve"> </w:t>
      </w:r>
      <w:proofErr w:type="spellStart"/>
      <w:r w:rsidRPr="007655B5">
        <w:rPr>
          <w:rFonts w:cs="Arial"/>
        </w:rPr>
        <w:t>одржување</w:t>
      </w:r>
      <w:proofErr w:type="spellEnd"/>
      <w:r w:rsidRPr="007655B5">
        <w:rPr>
          <w:rFonts w:cs="Arial"/>
        </w:rPr>
        <w:t xml:space="preserve"> </w:t>
      </w:r>
      <w:proofErr w:type="spellStart"/>
      <w:r w:rsidRPr="007655B5">
        <w:rPr>
          <w:rFonts w:cs="Arial"/>
        </w:rPr>
        <w:t>на</w:t>
      </w:r>
      <w:proofErr w:type="spellEnd"/>
      <w:r w:rsidRPr="007655B5">
        <w:rPr>
          <w:rFonts w:cs="Arial"/>
        </w:rPr>
        <w:t xml:space="preserve"> </w:t>
      </w:r>
      <w:proofErr w:type="spellStart"/>
      <w:r w:rsidRPr="007655B5">
        <w:rPr>
          <w:rFonts w:cs="Arial"/>
        </w:rPr>
        <w:t>градското</w:t>
      </w:r>
      <w:proofErr w:type="spellEnd"/>
      <w:r w:rsidRPr="007655B5">
        <w:rPr>
          <w:rFonts w:cs="Arial"/>
        </w:rPr>
        <w:t xml:space="preserve"> </w:t>
      </w:r>
      <w:proofErr w:type="spellStart"/>
      <w:r w:rsidRPr="007655B5">
        <w:rPr>
          <w:rFonts w:cs="Arial"/>
        </w:rPr>
        <w:t>зеленило</w:t>
      </w:r>
      <w:proofErr w:type="spellEnd"/>
      <w:r w:rsidRPr="007655B5">
        <w:rPr>
          <w:rFonts w:cs="Arial"/>
        </w:rPr>
        <w:t xml:space="preserve"> </w:t>
      </w:r>
      <w:proofErr w:type="spellStart"/>
      <w:r w:rsidRPr="007655B5">
        <w:rPr>
          <w:rFonts w:cs="Arial"/>
        </w:rPr>
        <w:t>со</w:t>
      </w:r>
      <w:proofErr w:type="spellEnd"/>
      <w:r w:rsidRPr="007655B5">
        <w:rPr>
          <w:rFonts w:cs="Arial"/>
        </w:rPr>
        <w:t xml:space="preserve"> </w:t>
      </w:r>
      <w:proofErr w:type="spellStart"/>
      <w:r w:rsidRPr="007655B5">
        <w:rPr>
          <w:rFonts w:cs="Arial"/>
        </w:rPr>
        <w:t>сите</w:t>
      </w:r>
      <w:proofErr w:type="spellEnd"/>
      <w:r w:rsidRPr="007655B5">
        <w:rPr>
          <w:rFonts w:cs="Arial"/>
        </w:rPr>
        <w:t xml:space="preserve"> </w:t>
      </w:r>
      <w:proofErr w:type="spellStart"/>
      <w:r w:rsidRPr="007655B5">
        <w:rPr>
          <w:rFonts w:cs="Arial"/>
        </w:rPr>
        <w:t>негови</w:t>
      </w:r>
      <w:proofErr w:type="spellEnd"/>
      <w:r w:rsidRPr="007655B5">
        <w:rPr>
          <w:rFonts w:cs="Arial"/>
        </w:rPr>
        <w:t xml:space="preserve"> </w:t>
      </w:r>
      <w:proofErr w:type="spellStart"/>
      <w:r w:rsidRPr="007655B5">
        <w:rPr>
          <w:rFonts w:cs="Arial"/>
        </w:rPr>
        <w:t>пропратни</w:t>
      </w:r>
      <w:proofErr w:type="spellEnd"/>
      <w:r w:rsidRPr="007655B5">
        <w:rPr>
          <w:rFonts w:cs="Arial"/>
        </w:rPr>
        <w:t xml:space="preserve"> </w:t>
      </w:r>
      <w:proofErr w:type="spellStart"/>
      <w:r w:rsidRPr="007655B5">
        <w:rPr>
          <w:rFonts w:cs="Arial"/>
        </w:rPr>
        <w:t>делови</w:t>
      </w:r>
      <w:proofErr w:type="spellEnd"/>
      <w:r w:rsidRPr="007655B5">
        <w:rPr>
          <w:rFonts w:cs="Arial"/>
        </w:rPr>
        <w:t xml:space="preserve"> </w:t>
      </w:r>
      <w:proofErr w:type="spellStart"/>
      <w:r w:rsidRPr="007655B5">
        <w:rPr>
          <w:rFonts w:cs="Arial"/>
        </w:rPr>
        <w:t>како</w:t>
      </w:r>
      <w:proofErr w:type="spellEnd"/>
      <w:r w:rsidRPr="007655B5">
        <w:rPr>
          <w:rFonts w:cs="Arial"/>
        </w:rPr>
        <w:t xml:space="preserve"> и </w:t>
      </w:r>
      <w:proofErr w:type="spellStart"/>
      <w:r w:rsidRPr="007655B5">
        <w:rPr>
          <w:rFonts w:cs="Arial"/>
        </w:rPr>
        <w:t>мерки</w:t>
      </w:r>
      <w:proofErr w:type="spellEnd"/>
      <w:r w:rsidRPr="007655B5">
        <w:rPr>
          <w:rFonts w:cs="Arial"/>
        </w:rPr>
        <w:t xml:space="preserve"> </w:t>
      </w:r>
      <w:proofErr w:type="spellStart"/>
      <w:r w:rsidRPr="007655B5">
        <w:rPr>
          <w:rFonts w:cs="Arial"/>
        </w:rPr>
        <w:t>за</w:t>
      </w:r>
      <w:proofErr w:type="spellEnd"/>
      <w:r w:rsidRPr="007655B5">
        <w:rPr>
          <w:rFonts w:cs="Arial"/>
        </w:rPr>
        <w:t xml:space="preserve"> </w:t>
      </w:r>
      <w:proofErr w:type="spellStart"/>
      <w:r w:rsidRPr="007655B5">
        <w:rPr>
          <w:rFonts w:cs="Arial"/>
        </w:rPr>
        <w:t>негово</w:t>
      </w:r>
      <w:proofErr w:type="spellEnd"/>
      <w:r w:rsidRPr="007655B5">
        <w:rPr>
          <w:rFonts w:cs="Arial"/>
        </w:rPr>
        <w:t xml:space="preserve"> </w:t>
      </w:r>
      <w:proofErr w:type="spellStart"/>
      <w:r w:rsidRPr="007655B5">
        <w:rPr>
          <w:rFonts w:cs="Arial"/>
        </w:rPr>
        <w:t>збогатување</w:t>
      </w:r>
      <w:proofErr w:type="spellEnd"/>
      <w:r w:rsidRPr="007655B5">
        <w:rPr>
          <w:rFonts w:cs="Arial"/>
        </w:rPr>
        <w:t xml:space="preserve"> и </w:t>
      </w:r>
      <w:proofErr w:type="spellStart"/>
      <w:r w:rsidRPr="007655B5">
        <w:rPr>
          <w:rFonts w:cs="Arial"/>
        </w:rPr>
        <w:t>реконструирање</w:t>
      </w:r>
      <w:proofErr w:type="spellEnd"/>
      <w:r w:rsidRPr="007655B5">
        <w:rPr>
          <w:rFonts w:cs="Arial"/>
        </w:rPr>
        <w:t>.</w:t>
      </w:r>
    </w:p>
    <w:p w14:paraId="35E5BE27" w14:textId="77777777" w:rsidR="00B40B9A" w:rsidRPr="00B40B9A" w:rsidRDefault="00B40B9A">
      <w:pPr>
        <w:numPr>
          <w:ilvl w:val="0"/>
          <w:numId w:val="74"/>
        </w:numPr>
        <w:rPr>
          <w:rFonts w:cs="Arial"/>
        </w:rPr>
      </w:pPr>
      <w:r w:rsidRPr="00B40B9A">
        <w:rPr>
          <w:rFonts w:cs="Arial"/>
          <w:b/>
          <w:bCs/>
        </w:rPr>
        <w:t>ПАРКОВСКИ ПОВРШИНИ</w:t>
      </w:r>
    </w:p>
    <w:p w14:paraId="68DD6B88" w14:textId="0AFB97AB" w:rsidR="00B40B9A" w:rsidRPr="00B40B9A" w:rsidRDefault="00B40B9A" w:rsidP="00B40B9A">
      <w:pPr>
        <w:rPr>
          <w:rFonts w:cs="Arial"/>
        </w:rPr>
      </w:pPr>
      <w:proofErr w:type="spellStart"/>
      <w:r w:rsidRPr="00B40B9A">
        <w:rPr>
          <w:rFonts w:cs="Arial"/>
        </w:rPr>
        <w:t>Во</w:t>
      </w:r>
      <w:proofErr w:type="spellEnd"/>
      <w:r w:rsidRPr="00B40B9A">
        <w:rPr>
          <w:rFonts w:cs="Arial"/>
        </w:rPr>
        <w:t xml:space="preserve"> </w:t>
      </w:r>
      <w:proofErr w:type="spellStart"/>
      <w:r w:rsidRPr="00B40B9A">
        <w:rPr>
          <w:rFonts w:cs="Arial"/>
        </w:rPr>
        <w:t>парковски</w:t>
      </w:r>
      <w:proofErr w:type="spellEnd"/>
      <w:r w:rsidRPr="00B40B9A">
        <w:rPr>
          <w:rFonts w:cs="Arial"/>
        </w:rPr>
        <w:t xml:space="preserve"> </w:t>
      </w:r>
      <w:proofErr w:type="spellStart"/>
      <w:r w:rsidRPr="00B40B9A">
        <w:rPr>
          <w:rFonts w:cs="Arial"/>
        </w:rPr>
        <w:t>површини</w:t>
      </w:r>
      <w:proofErr w:type="spellEnd"/>
      <w:r w:rsidRPr="00B40B9A">
        <w:rPr>
          <w:rFonts w:cs="Arial"/>
        </w:rPr>
        <w:t xml:space="preserve"> </w:t>
      </w:r>
      <w:proofErr w:type="spellStart"/>
      <w:r w:rsidRPr="00B40B9A">
        <w:rPr>
          <w:rFonts w:cs="Arial"/>
        </w:rPr>
        <w:t>спаѓаат</w:t>
      </w:r>
      <w:proofErr w:type="spellEnd"/>
      <w:r w:rsidRPr="00B40B9A">
        <w:rPr>
          <w:rFonts w:cs="Arial"/>
        </w:rPr>
        <w:t xml:space="preserve"> </w:t>
      </w:r>
      <w:proofErr w:type="spellStart"/>
      <w:r w:rsidRPr="00B40B9A">
        <w:rPr>
          <w:rFonts w:cs="Arial"/>
        </w:rPr>
        <w:t>следниве</w:t>
      </w:r>
      <w:proofErr w:type="spellEnd"/>
      <w:r w:rsidRPr="00B40B9A">
        <w:rPr>
          <w:rFonts w:cs="Arial"/>
        </w:rPr>
        <w:t>:</w:t>
      </w:r>
    </w:p>
    <w:p w14:paraId="11733F43" w14:textId="77777777" w:rsidR="00B40B9A" w:rsidRPr="00B40B9A" w:rsidRDefault="00B40B9A">
      <w:pPr>
        <w:numPr>
          <w:ilvl w:val="0"/>
          <w:numId w:val="75"/>
        </w:numPr>
        <w:rPr>
          <w:rFonts w:cs="Arial"/>
        </w:rPr>
      </w:pPr>
      <w:proofErr w:type="spellStart"/>
      <w:r w:rsidRPr="00B40B9A">
        <w:rPr>
          <w:rFonts w:cs="Arial"/>
        </w:rPr>
        <w:t>Парк</w:t>
      </w:r>
      <w:proofErr w:type="spellEnd"/>
      <w:r w:rsidRPr="00B40B9A">
        <w:rPr>
          <w:rFonts w:cs="Arial"/>
        </w:rPr>
        <w:t xml:space="preserve"> </w:t>
      </w:r>
      <w:proofErr w:type="spellStart"/>
      <w:r w:rsidRPr="00B40B9A">
        <w:rPr>
          <w:rFonts w:cs="Arial"/>
        </w:rPr>
        <w:t>пред</w:t>
      </w:r>
      <w:proofErr w:type="spellEnd"/>
      <w:r w:rsidRPr="00B40B9A">
        <w:rPr>
          <w:rFonts w:cs="Arial"/>
        </w:rPr>
        <w:t xml:space="preserve"> Собрание____________________3.250 м</w:t>
      </w:r>
      <w:r w:rsidRPr="00B40B9A">
        <w:rPr>
          <w:rFonts w:cs="Arial"/>
          <w:vertAlign w:val="superscript"/>
        </w:rPr>
        <w:t>2</w:t>
      </w:r>
    </w:p>
    <w:p w14:paraId="0D4EB4AD" w14:textId="77777777" w:rsidR="00B40B9A" w:rsidRPr="00B40B9A" w:rsidRDefault="00B40B9A">
      <w:pPr>
        <w:numPr>
          <w:ilvl w:val="0"/>
          <w:numId w:val="75"/>
        </w:numPr>
        <w:rPr>
          <w:rFonts w:cs="Arial"/>
        </w:rPr>
      </w:pPr>
      <w:r w:rsidRPr="00B40B9A">
        <w:rPr>
          <w:rFonts w:cs="Arial"/>
        </w:rPr>
        <w:t xml:space="preserve">Градски </w:t>
      </w:r>
      <w:proofErr w:type="spellStart"/>
      <w:r w:rsidRPr="00B40B9A">
        <w:rPr>
          <w:rFonts w:cs="Arial"/>
        </w:rPr>
        <w:t>парк</w:t>
      </w:r>
      <w:proofErr w:type="spellEnd"/>
      <w:r w:rsidRPr="00B40B9A">
        <w:rPr>
          <w:rFonts w:cs="Arial"/>
        </w:rPr>
        <w:t xml:space="preserve"> (</w:t>
      </w:r>
      <w:proofErr w:type="spellStart"/>
      <w:r w:rsidRPr="00B40B9A">
        <w:rPr>
          <w:rFonts w:cs="Arial"/>
        </w:rPr>
        <w:t>прв</w:t>
      </w:r>
      <w:proofErr w:type="spellEnd"/>
      <w:r w:rsidRPr="00B40B9A">
        <w:rPr>
          <w:rFonts w:cs="Arial"/>
        </w:rPr>
        <w:t xml:space="preserve"> </w:t>
      </w:r>
      <w:proofErr w:type="spellStart"/>
      <w:proofErr w:type="gramStart"/>
      <w:r w:rsidRPr="00B40B9A">
        <w:rPr>
          <w:rFonts w:cs="Arial"/>
        </w:rPr>
        <w:t>дел</w:t>
      </w:r>
      <w:proofErr w:type="spellEnd"/>
      <w:r w:rsidRPr="00B40B9A">
        <w:rPr>
          <w:rFonts w:cs="Arial"/>
        </w:rPr>
        <w:t>)_</w:t>
      </w:r>
      <w:proofErr w:type="gramEnd"/>
      <w:r w:rsidRPr="00B40B9A">
        <w:rPr>
          <w:rFonts w:cs="Arial"/>
        </w:rPr>
        <w:t>_________________22.575 м</w:t>
      </w:r>
      <w:r w:rsidRPr="00B40B9A">
        <w:rPr>
          <w:rFonts w:cs="Arial"/>
          <w:vertAlign w:val="superscript"/>
        </w:rPr>
        <w:t>2</w:t>
      </w:r>
    </w:p>
    <w:p w14:paraId="1F760154" w14:textId="77777777" w:rsidR="00B40B9A" w:rsidRPr="00B40B9A" w:rsidRDefault="00B40B9A">
      <w:pPr>
        <w:numPr>
          <w:ilvl w:val="0"/>
          <w:numId w:val="75"/>
        </w:numPr>
        <w:rPr>
          <w:rFonts w:cs="Arial"/>
        </w:rPr>
      </w:pPr>
      <w:r w:rsidRPr="00B40B9A">
        <w:rPr>
          <w:rFonts w:cs="Arial"/>
        </w:rPr>
        <w:t xml:space="preserve">Градски </w:t>
      </w:r>
      <w:proofErr w:type="spellStart"/>
      <w:r w:rsidRPr="00B40B9A">
        <w:rPr>
          <w:rFonts w:cs="Arial"/>
        </w:rPr>
        <w:t>парк</w:t>
      </w:r>
      <w:proofErr w:type="spellEnd"/>
      <w:r w:rsidRPr="00B40B9A">
        <w:rPr>
          <w:rFonts w:cs="Arial"/>
        </w:rPr>
        <w:t xml:space="preserve"> (</w:t>
      </w:r>
      <w:proofErr w:type="spellStart"/>
      <w:r w:rsidRPr="00B40B9A">
        <w:rPr>
          <w:rFonts w:cs="Arial"/>
        </w:rPr>
        <w:t>втор</w:t>
      </w:r>
      <w:proofErr w:type="spellEnd"/>
      <w:r w:rsidRPr="00B40B9A">
        <w:rPr>
          <w:rFonts w:cs="Arial"/>
        </w:rPr>
        <w:t xml:space="preserve"> </w:t>
      </w:r>
      <w:proofErr w:type="spellStart"/>
      <w:proofErr w:type="gramStart"/>
      <w:r w:rsidRPr="00B40B9A">
        <w:rPr>
          <w:rFonts w:cs="Arial"/>
        </w:rPr>
        <w:t>дел</w:t>
      </w:r>
      <w:proofErr w:type="spellEnd"/>
      <w:r w:rsidRPr="00B40B9A">
        <w:rPr>
          <w:rFonts w:cs="Arial"/>
        </w:rPr>
        <w:t>)_</w:t>
      </w:r>
      <w:proofErr w:type="gramEnd"/>
      <w:r w:rsidRPr="00B40B9A">
        <w:rPr>
          <w:rFonts w:cs="Arial"/>
        </w:rPr>
        <w:t>________________16.493 м</w:t>
      </w:r>
      <w:r w:rsidRPr="00B40B9A">
        <w:rPr>
          <w:rFonts w:cs="Arial"/>
          <w:vertAlign w:val="superscript"/>
        </w:rPr>
        <w:t>2</w:t>
      </w:r>
    </w:p>
    <w:p w14:paraId="0D1DBB00" w14:textId="77777777" w:rsidR="00B40B9A" w:rsidRPr="00B40B9A" w:rsidRDefault="00B40B9A">
      <w:pPr>
        <w:numPr>
          <w:ilvl w:val="0"/>
          <w:numId w:val="75"/>
        </w:numPr>
        <w:rPr>
          <w:rFonts w:cs="Arial"/>
        </w:rPr>
      </w:pPr>
      <w:r w:rsidRPr="00B40B9A">
        <w:rPr>
          <w:rFonts w:cs="Arial"/>
        </w:rPr>
        <w:t xml:space="preserve">Градски </w:t>
      </w:r>
      <w:proofErr w:type="spellStart"/>
      <w:r w:rsidRPr="00B40B9A">
        <w:rPr>
          <w:rFonts w:cs="Arial"/>
        </w:rPr>
        <w:t>парк</w:t>
      </w:r>
      <w:proofErr w:type="spellEnd"/>
      <w:r w:rsidRPr="00B40B9A">
        <w:rPr>
          <w:rFonts w:cs="Arial"/>
        </w:rPr>
        <w:t xml:space="preserve"> (</w:t>
      </w:r>
      <w:proofErr w:type="spellStart"/>
      <w:r w:rsidRPr="00B40B9A">
        <w:rPr>
          <w:rFonts w:cs="Arial"/>
        </w:rPr>
        <w:t>трет</w:t>
      </w:r>
      <w:proofErr w:type="spellEnd"/>
      <w:r w:rsidRPr="00B40B9A">
        <w:rPr>
          <w:rFonts w:cs="Arial"/>
        </w:rPr>
        <w:t xml:space="preserve"> </w:t>
      </w:r>
      <w:proofErr w:type="spellStart"/>
      <w:proofErr w:type="gramStart"/>
      <w:r w:rsidRPr="00B40B9A">
        <w:rPr>
          <w:rFonts w:cs="Arial"/>
        </w:rPr>
        <w:t>дел</w:t>
      </w:r>
      <w:proofErr w:type="spellEnd"/>
      <w:r w:rsidRPr="00B40B9A">
        <w:rPr>
          <w:rFonts w:cs="Arial"/>
        </w:rPr>
        <w:t>)_</w:t>
      </w:r>
      <w:proofErr w:type="gramEnd"/>
      <w:r w:rsidRPr="00B40B9A">
        <w:rPr>
          <w:rFonts w:cs="Arial"/>
        </w:rPr>
        <w:t>________________50.000 м</w:t>
      </w:r>
      <w:r w:rsidRPr="00B40B9A">
        <w:rPr>
          <w:rFonts w:cs="Arial"/>
          <w:vertAlign w:val="superscript"/>
        </w:rPr>
        <w:t>2</w:t>
      </w:r>
    </w:p>
    <w:p w14:paraId="489BAD6A" w14:textId="77777777" w:rsidR="00B40B9A" w:rsidRPr="00B40B9A" w:rsidRDefault="00B40B9A">
      <w:pPr>
        <w:numPr>
          <w:ilvl w:val="0"/>
          <w:numId w:val="75"/>
        </w:numPr>
        <w:rPr>
          <w:rFonts w:cs="Arial"/>
        </w:rPr>
      </w:pPr>
      <w:proofErr w:type="spellStart"/>
      <w:r w:rsidRPr="00B40B9A">
        <w:rPr>
          <w:rFonts w:cs="Arial"/>
        </w:rPr>
        <w:t>Бежански</w:t>
      </w:r>
      <w:proofErr w:type="spellEnd"/>
      <w:r w:rsidRPr="00B40B9A">
        <w:rPr>
          <w:rFonts w:cs="Arial"/>
        </w:rPr>
        <w:t xml:space="preserve"> </w:t>
      </w:r>
      <w:proofErr w:type="spellStart"/>
      <w:r w:rsidRPr="00B40B9A">
        <w:rPr>
          <w:rFonts w:cs="Arial"/>
        </w:rPr>
        <w:t>парк</w:t>
      </w:r>
      <w:proofErr w:type="spellEnd"/>
      <w:r w:rsidRPr="00B40B9A">
        <w:rPr>
          <w:rFonts w:cs="Arial"/>
        </w:rPr>
        <w:t>__________________________ 860 м</w:t>
      </w:r>
      <w:r w:rsidRPr="00B40B9A">
        <w:rPr>
          <w:rFonts w:cs="Arial"/>
          <w:vertAlign w:val="superscript"/>
        </w:rPr>
        <w:t>2</w:t>
      </w:r>
    </w:p>
    <w:p w14:paraId="1758A11D" w14:textId="77777777" w:rsidR="00B40B9A" w:rsidRPr="00B40B9A" w:rsidRDefault="00B40B9A">
      <w:pPr>
        <w:numPr>
          <w:ilvl w:val="0"/>
          <w:numId w:val="75"/>
        </w:numPr>
        <w:rPr>
          <w:rFonts w:cs="Arial"/>
        </w:rPr>
      </w:pPr>
      <w:proofErr w:type="spellStart"/>
      <w:r w:rsidRPr="00B40B9A">
        <w:rPr>
          <w:rFonts w:cs="Arial"/>
        </w:rPr>
        <w:lastRenderedPageBreak/>
        <w:t>Парк</w:t>
      </w:r>
      <w:proofErr w:type="spellEnd"/>
      <w:r w:rsidRPr="00B40B9A">
        <w:rPr>
          <w:rFonts w:cs="Arial"/>
        </w:rPr>
        <w:t xml:space="preserve"> „29 </w:t>
      </w:r>
      <w:proofErr w:type="spellStart"/>
      <w:proofErr w:type="gramStart"/>
      <w:r w:rsidRPr="00B40B9A">
        <w:rPr>
          <w:rFonts w:cs="Arial"/>
        </w:rPr>
        <w:t>Ноември</w:t>
      </w:r>
      <w:proofErr w:type="spellEnd"/>
      <w:r w:rsidRPr="00B40B9A">
        <w:rPr>
          <w:rFonts w:cs="Arial"/>
        </w:rPr>
        <w:t>“</w:t>
      </w:r>
      <w:proofErr w:type="gramEnd"/>
      <w:r w:rsidRPr="00B40B9A">
        <w:rPr>
          <w:rFonts w:cs="Arial"/>
        </w:rPr>
        <w:t>______________________ 750 м</w:t>
      </w:r>
      <w:r w:rsidRPr="00B40B9A">
        <w:rPr>
          <w:rFonts w:cs="Arial"/>
          <w:vertAlign w:val="superscript"/>
        </w:rPr>
        <w:t>2</w:t>
      </w:r>
    </w:p>
    <w:p w14:paraId="3E2994B3" w14:textId="77777777" w:rsidR="00B40B9A" w:rsidRPr="00B40B9A" w:rsidRDefault="00B40B9A">
      <w:pPr>
        <w:numPr>
          <w:ilvl w:val="0"/>
          <w:numId w:val="75"/>
        </w:numPr>
        <w:rPr>
          <w:rFonts w:cs="Arial"/>
        </w:rPr>
      </w:pPr>
      <w:proofErr w:type="spellStart"/>
      <w:r w:rsidRPr="00B40B9A">
        <w:rPr>
          <w:rFonts w:cs="Arial"/>
          <w:b/>
          <w:bCs/>
        </w:rPr>
        <w:t>Вкупно</w:t>
      </w:r>
      <w:proofErr w:type="spellEnd"/>
      <w:r w:rsidRPr="00B40B9A">
        <w:rPr>
          <w:rFonts w:cs="Arial"/>
          <w:b/>
          <w:bCs/>
        </w:rPr>
        <w:t>: 928 м</w:t>
      </w:r>
      <w:r w:rsidRPr="00B40B9A">
        <w:rPr>
          <w:rFonts w:cs="Arial"/>
          <w:b/>
          <w:bCs/>
          <w:vertAlign w:val="superscript"/>
        </w:rPr>
        <w:t>2</w:t>
      </w:r>
    </w:p>
    <w:p w14:paraId="5C413DF7" w14:textId="77777777" w:rsidR="00B40B9A" w:rsidRPr="00B40B9A" w:rsidRDefault="00B40B9A">
      <w:pPr>
        <w:numPr>
          <w:ilvl w:val="0"/>
          <w:numId w:val="76"/>
        </w:numPr>
        <w:rPr>
          <w:rFonts w:cs="Arial"/>
        </w:rPr>
      </w:pPr>
      <w:r w:rsidRPr="00B40B9A">
        <w:rPr>
          <w:rFonts w:cs="Arial"/>
          <w:b/>
          <w:bCs/>
        </w:rPr>
        <w:t>ЗЕЛЕНИ ПОВРШИНИ НА БУЛЕВАРИ</w:t>
      </w:r>
    </w:p>
    <w:p w14:paraId="4DF30B70" w14:textId="77777777" w:rsidR="00B40B9A" w:rsidRPr="00B40B9A" w:rsidRDefault="00B40B9A" w:rsidP="00B40B9A">
      <w:pPr>
        <w:rPr>
          <w:rFonts w:cs="Arial"/>
        </w:rPr>
      </w:pPr>
      <w:proofErr w:type="spellStart"/>
      <w:r w:rsidRPr="00B40B9A">
        <w:rPr>
          <w:rFonts w:cs="Arial"/>
        </w:rPr>
        <w:t>Во</w:t>
      </w:r>
      <w:proofErr w:type="spellEnd"/>
      <w:r w:rsidRPr="00B40B9A">
        <w:rPr>
          <w:rFonts w:cs="Arial"/>
        </w:rPr>
        <w:t xml:space="preserve"> </w:t>
      </w:r>
      <w:proofErr w:type="spellStart"/>
      <w:r w:rsidRPr="00B40B9A">
        <w:rPr>
          <w:rFonts w:cs="Arial"/>
        </w:rPr>
        <w:t>зелени</w:t>
      </w:r>
      <w:proofErr w:type="spellEnd"/>
      <w:r w:rsidRPr="00B40B9A">
        <w:rPr>
          <w:rFonts w:cs="Arial"/>
        </w:rPr>
        <w:t xml:space="preserve"> </w:t>
      </w:r>
      <w:proofErr w:type="spellStart"/>
      <w:r w:rsidRPr="00B40B9A">
        <w:rPr>
          <w:rFonts w:cs="Arial"/>
        </w:rPr>
        <w:t>површини</w:t>
      </w:r>
      <w:proofErr w:type="spellEnd"/>
      <w:r w:rsidRPr="00B40B9A">
        <w:rPr>
          <w:rFonts w:cs="Arial"/>
        </w:rPr>
        <w:t xml:space="preserve"> </w:t>
      </w:r>
      <w:proofErr w:type="spellStart"/>
      <w:r w:rsidRPr="00B40B9A">
        <w:rPr>
          <w:rFonts w:cs="Arial"/>
        </w:rPr>
        <w:t>на</w:t>
      </w:r>
      <w:proofErr w:type="spellEnd"/>
      <w:r w:rsidRPr="00B40B9A">
        <w:rPr>
          <w:rFonts w:cs="Arial"/>
        </w:rPr>
        <w:t xml:space="preserve"> </w:t>
      </w:r>
      <w:proofErr w:type="spellStart"/>
      <w:r w:rsidRPr="00B40B9A">
        <w:rPr>
          <w:rFonts w:cs="Arial"/>
        </w:rPr>
        <w:t>булевари</w:t>
      </w:r>
      <w:proofErr w:type="spellEnd"/>
      <w:r w:rsidRPr="00B40B9A">
        <w:rPr>
          <w:rFonts w:cs="Arial"/>
        </w:rPr>
        <w:t xml:space="preserve"> </w:t>
      </w:r>
      <w:proofErr w:type="spellStart"/>
      <w:r w:rsidRPr="00B40B9A">
        <w:rPr>
          <w:rFonts w:cs="Arial"/>
        </w:rPr>
        <w:t>спагат</w:t>
      </w:r>
      <w:proofErr w:type="spellEnd"/>
      <w:r w:rsidRPr="00B40B9A">
        <w:rPr>
          <w:rFonts w:cs="Arial"/>
        </w:rPr>
        <w:t xml:space="preserve"> </w:t>
      </w:r>
      <w:proofErr w:type="spellStart"/>
      <w:r w:rsidRPr="00B40B9A">
        <w:rPr>
          <w:rFonts w:cs="Arial"/>
        </w:rPr>
        <w:t>следниве</w:t>
      </w:r>
      <w:proofErr w:type="spellEnd"/>
      <w:r w:rsidRPr="00B40B9A">
        <w:rPr>
          <w:rFonts w:cs="Arial"/>
        </w:rPr>
        <w:t>:</w:t>
      </w:r>
    </w:p>
    <w:p w14:paraId="000AB84F" w14:textId="77777777" w:rsidR="00B40B9A" w:rsidRPr="00B40B9A" w:rsidRDefault="00B40B9A" w:rsidP="00B40B9A">
      <w:pPr>
        <w:rPr>
          <w:rFonts w:cs="Arial"/>
        </w:rPr>
      </w:pPr>
      <w:proofErr w:type="spellStart"/>
      <w:r w:rsidRPr="00B40B9A">
        <w:rPr>
          <w:rFonts w:cs="Arial"/>
        </w:rPr>
        <w:t>Во</w:t>
      </w:r>
      <w:proofErr w:type="spellEnd"/>
      <w:r w:rsidRPr="00B40B9A">
        <w:rPr>
          <w:rFonts w:cs="Arial"/>
        </w:rPr>
        <w:t xml:space="preserve"> </w:t>
      </w:r>
      <w:proofErr w:type="spellStart"/>
      <w:r w:rsidRPr="00B40B9A">
        <w:rPr>
          <w:rFonts w:cs="Arial"/>
        </w:rPr>
        <w:t>зелени</w:t>
      </w:r>
      <w:proofErr w:type="spellEnd"/>
      <w:r w:rsidRPr="00B40B9A">
        <w:rPr>
          <w:rFonts w:cs="Arial"/>
        </w:rPr>
        <w:t xml:space="preserve"> </w:t>
      </w:r>
      <w:proofErr w:type="spellStart"/>
      <w:r w:rsidRPr="00B40B9A">
        <w:rPr>
          <w:rFonts w:cs="Arial"/>
        </w:rPr>
        <w:t>површини</w:t>
      </w:r>
      <w:proofErr w:type="spellEnd"/>
      <w:r w:rsidRPr="00B40B9A">
        <w:rPr>
          <w:rFonts w:cs="Arial"/>
        </w:rPr>
        <w:t xml:space="preserve"> </w:t>
      </w:r>
      <w:proofErr w:type="spellStart"/>
      <w:r w:rsidRPr="00B40B9A">
        <w:rPr>
          <w:rFonts w:cs="Arial"/>
        </w:rPr>
        <w:t>на</w:t>
      </w:r>
      <w:proofErr w:type="spellEnd"/>
      <w:r w:rsidRPr="00B40B9A">
        <w:rPr>
          <w:rFonts w:cs="Arial"/>
        </w:rPr>
        <w:t xml:space="preserve"> </w:t>
      </w:r>
      <w:proofErr w:type="spellStart"/>
      <w:r w:rsidRPr="00B40B9A">
        <w:rPr>
          <w:rFonts w:cs="Arial"/>
        </w:rPr>
        <w:t>булевари</w:t>
      </w:r>
      <w:proofErr w:type="spellEnd"/>
      <w:r w:rsidRPr="00B40B9A">
        <w:rPr>
          <w:rFonts w:cs="Arial"/>
        </w:rPr>
        <w:t xml:space="preserve"> </w:t>
      </w:r>
      <w:proofErr w:type="spellStart"/>
      <w:r w:rsidRPr="00B40B9A">
        <w:rPr>
          <w:rFonts w:cs="Arial"/>
        </w:rPr>
        <w:t>спаѓаат</w:t>
      </w:r>
      <w:proofErr w:type="spellEnd"/>
      <w:r w:rsidRPr="00B40B9A">
        <w:rPr>
          <w:rFonts w:cs="Arial"/>
        </w:rPr>
        <w:t>:</w:t>
      </w:r>
    </w:p>
    <w:p w14:paraId="364D6267" w14:textId="77777777" w:rsidR="00B40B9A" w:rsidRPr="00B40B9A" w:rsidRDefault="00B40B9A">
      <w:pPr>
        <w:numPr>
          <w:ilvl w:val="0"/>
          <w:numId w:val="77"/>
        </w:numPr>
        <w:rPr>
          <w:rFonts w:cs="Arial"/>
        </w:rPr>
      </w:pPr>
      <w:proofErr w:type="spellStart"/>
      <w:proofErr w:type="gramStart"/>
      <w:r w:rsidRPr="00B40B9A">
        <w:rPr>
          <w:rFonts w:cs="Arial"/>
        </w:rPr>
        <w:t>бул</w:t>
      </w:r>
      <w:proofErr w:type="spellEnd"/>
      <w:r w:rsidRPr="00B40B9A">
        <w:rPr>
          <w:rFonts w:cs="Arial"/>
        </w:rPr>
        <w:t>. ,,Маршал</w:t>
      </w:r>
      <w:proofErr w:type="gramEnd"/>
      <w:r w:rsidRPr="00B40B9A">
        <w:rPr>
          <w:rFonts w:cs="Arial"/>
        </w:rPr>
        <w:t xml:space="preserve"> </w:t>
      </w:r>
      <w:proofErr w:type="spellStart"/>
      <w:r w:rsidRPr="00B40B9A">
        <w:rPr>
          <w:rFonts w:cs="Arial"/>
        </w:rPr>
        <w:t>Тито</w:t>
      </w:r>
      <w:proofErr w:type="spellEnd"/>
      <w:r w:rsidRPr="00B40B9A">
        <w:rPr>
          <w:rFonts w:cs="Arial"/>
        </w:rPr>
        <w:t>” ____________________ 1.391 м</w:t>
      </w:r>
      <w:r w:rsidRPr="00B40B9A">
        <w:rPr>
          <w:rFonts w:cs="Arial"/>
          <w:vertAlign w:val="superscript"/>
        </w:rPr>
        <w:t>2</w:t>
      </w:r>
    </w:p>
    <w:p w14:paraId="51C4C9A2" w14:textId="77777777" w:rsidR="00B40B9A" w:rsidRPr="00B40B9A" w:rsidRDefault="00B40B9A">
      <w:pPr>
        <w:numPr>
          <w:ilvl w:val="0"/>
          <w:numId w:val="77"/>
        </w:numPr>
        <w:rPr>
          <w:rFonts w:cs="Arial"/>
        </w:rPr>
      </w:pPr>
      <w:proofErr w:type="spellStart"/>
      <w:proofErr w:type="gramStart"/>
      <w:r w:rsidRPr="00B40B9A">
        <w:rPr>
          <w:rFonts w:cs="Arial"/>
        </w:rPr>
        <w:t>бул</w:t>
      </w:r>
      <w:proofErr w:type="spellEnd"/>
      <w:r w:rsidRPr="00B40B9A">
        <w:rPr>
          <w:rFonts w:cs="Arial"/>
        </w:rPr>
        <w:t>. ,,</w:t>
      </w:r>
      <w:proofErr w:type="spellStart"/>
      <w:r w:rsidRPr="00B40B9A">
        <w:rPr>
          <w:rFonts w:cs="Arial"/>
        </w:rPr>
        <w:t>Ленинова</w:t>
      </w:r>
      <w:proofErr w:type="spellEnd"/>
      <w:proofErr w:type="gramEnd"/>
      <w:r w:rsidRPr="00B40B9A">
        <w:rPr>
          <w:rFonts w:cs="Arial"/>
        </w:rPr>
        <w:t>” ________________________ 918 м</w:t>
      </w:r>
      <w:r w:rsidRPr="00B40B9A">
        <w:rPr>
          <w:rFonts w:cs="Arial"/>
          <w:vertAlign w:val="superscript"/>
        </w:rPr>
        <w:t>2</w:t>
      </w:r>
    </w:p>
    <w:p w14:paraId="05782685" w14:textId="77777777" w:rsidR="00B40B9A" w:rsidRPr="00B40B9A" w:rsidRDefault="00B40B9A">
      <w:pPr>
        <w:numPr>
          <w:ilvl w:val="0"/>
          <w:numId w:val="77"/>
        </w:numPr>
        <w:rPr>
          <w:rFonts w:cs="Arial"/>
        </w:rPr>
      </w:pPr>
      <w:proofErr w:type="spellStart"/>
      <w:proofErr w:type="gramStart"/>
      <w:r w:rsidRPr="00B40B9A">
        <w:rPr>
          <w:rFonts w:cs="Arial"/>
        </w:rPr>
        <w:t>бул</w:t>
      </w:r>
      <w:proofErr w:type="spellEnd"/>
      <w:r w:rsidRPr="00B40B9A">
        <w:rPr>
          <w:rFonts w:cs="Arial"/>
        </w:rPr>
        <w:t>. ,,</w:t>
      </w:r>
      <w:proofErr w:type="spellStart"/>
      <w:r w:rsidRPr="00B40B9A">
        <w:rPr>
          <w:rFonts w:cs="Arial"/>
        </w:rPr>
        <w:t>Гоце</w:t>
      </w:r>
      <w:proofErr w:type="spellEnd"/>
      <w:proofErr w:type="gramEnd"/>
      <w:r w:rsidRPr="00B40B9A">
        <w:rPr>
          <w:rFonts w:cs="Arial"/>
        </w:rPr>
        <w:t xml:space="preserve"> </w:t>
      </w:r>
      <w:proofErr w:type="spellStart"/>
      <w:r w:rsidRPr="00B40B9A">
        <w:rPr>
          <w:rFonts w:cs="Arial"/>
        </w:rPr>
        <w:t>Делчев</w:t>
      </w:r>
      <w:proofErr w:type="spellEnd"/>
      <w:r w:rsidRPr="00B40B9A">
        <w:rPr>
          <w:rFonts w:cs="Arial"/>
        </w:rPr>
        <w:t>” _____________________ 850 м</w:t>
      </w:r>
      <w:r w:rsidRPr="00B40B9A">
        <w:rPr>
          <w:rFonts w:cs="Arial"/>
          <w:vertAlign w:val="superscript"/>
        </w:rPr>
        <w:t>2</w:t>
      </w:r>
    </w:p>
    <w:p w14:paraId="6D6A678C" w14:textId="77777777" w:rsidR="00B40B9A" w:rsidRPr="00B40B9A" w:rsidRDefault="00B40B9A">
      <w:pPr>
        <w:numPr>
          <w:ilvl w:val="0"/>
          <w:numId w:val="77"/>
        </w:numPr>
        <w:rPr>
          <w:rFonts w:cs="Arial"/>
        </w:rPr>
      </w:pPr>
      <w:proofErr w:type="spellStart"/>
      <w:proofErr w:type="gramStart"/>
      <w:r w:rsidRPr="00B40B9A">
        <w:rPr>
          <w:rFonts w:cs="Arial"/>
        </w:rPr>
        <w:t>бул</w:t>
      </w:r>
      <w:proofErr w:type="spellEnd"/>
      <w:r w:rsidRPr="00B40B9A">
        <w:rPr>
          <w:rFonts w:cs="Arial"/>
        </w:rPr>
        <w:t>. ,,</w:t>
      </w:r>
      <w:proofErr w:type="spellStart"/>
      <w:r w:rsidRPr="00B40B9A">
        <w:rPr>
          <w:rFonts w:cs="Arial"/>
        </w:rPr>
        <w:t>Балканска</w:t>
      </w:r>
      <w:proofErr w:type="spellEnd"/>
      <w:proofErr w:type="gramEnd"/>
      <w:r w:rsidRPr="00B40B9A">
        <w:rPr>
          <w:rFonts w:cs="Arial"/>
        </w:rPr>
        <w:t>” _______________________ 700 м</w:t>
      </w:r>
      <w:r w:rsidRPr="00B40B9A">
        <w:rPr>
          <w:rFonts w:cs="Arial"/>
          <w:vertAlign w:val="superscript"/>
        </w:rPr>
        <w:t>2</w:t>
      </w:r>
    </w:p>
    <w:p w14:paraId="26135EA5" w14:textId="77777777" w:rsidR="00B40B9A" w:rsidRPr="00B40B9A" w:rsidRDefault="00B40B9A">
      <w:pPr>
        <w:numPr>
          <w:ilvl w:val="0"/>
          <w:numId w:val="77"/>
        </w:numPr>
        <w:rPr>
          <w:rFonts w:cs="Arial"/>
        </w:rPr>
      </w:pPr>
      <w:proofErr w:type="spellStart"/>
      <w:r w:rsidRPr="00B40B9A">
        <w:rPr>
          <w:rFonts w:cs="Arial"/>
        </w:rPr>
        <w:t>бул</w:t>
      </w:r>
      <w:proofErr w:type="spellEnd"/>
      <w:r w:rsidRPr="00B40B9A">
        <w:rPr>
          <w:rFonts w:cs="Arial"/>
        </w:rPr>
        <w:t>. „</w:t>
      </w:r>
      <w:proofErr w:type="spellStart"/>
      <w:r w:rsidRPr="00B40B9A">
        <w:rPr>
          <w:rFonts w:cs="Arial"/>
        </w:rPr>
        <w:t>Климент</w:t>
      </w:r>
      <w:proofErr w:type="spellEnd"/>
      <w:r w:rsidRPr="00B40B9A">
        <w:rPr>
          <w:rFonts w:cs="Arial"/>
        </w:rPr>
        <w:t xml:space="preserve"> </w:t>
      </w:r>
      <w:proofErr w:type="spellStart"/>
      <w:proofErr w:type="gramStart"/>
      <w:r w:rsidRPr="00B40B9A">
        <w:rPr>
          <w:rFonts w:cs="Arial"/>
        </w:rPr>
        <w:t>Охридски</w:t>
      </w:r>
      <w:proofErr w:type="spellEnd"/>
      <w:r w:rsidRPr="00B40B9A">
        <w:rPr>
          <w:rFonts w:cs="Arial"/>
        </w:rPr>
        <w:t>“ _</w:t>
      </w:r>
      <w:proofErr w:type="gramEnd"/>
      <w:r w:rsidRPr="00B40B9A">
        <w:rPr>
          <w:rFonts w:cs="Arial"/>
        </w:rPr>
        <w:t>_______________1.100 м</w:t>
      </w:r>
      <w:r w:rsidRPr="00B40B9A">
        <w:rPr>
          <w:rFonts w:cs="Arial"/>
          <w:vertAlign w:val="superscript"/>
        </w:rPr>
        <w:t>2</w:t>
      </w:r>
    </w:p>
    <w:p w14:paraId="6702AA78" w14:textId="3B028077" w:rsidR="00DC0E05" w:rsidRPr="007655B5" w:rsidRDefault="00B40B9A" w:rsidP="00D9157E">
      <w:pPr>
        <w:rPr>
          <w:rFonts w:cs="Arial"/>
        </w:rPr>
      </w:pPr>
      <w:proofErr w:type="spellStart"/>
      <w:proofErr w:type="gramStart"/>
      <w:r w:rsidRPr="00B40B9A">
        <w:rPr>
          <w:rFonts w:cs="Arial"/>
          <w:b/>
          <w:bCs/>
        </w:rPr>
        <w:t>Вкупно</w:t>
      </w:r>
      <w:proofErr w:type="spellEnd"/>
      <w:r w:rsidRPr="00B40B9A">
        <w:rPr>
          <w:rFonts w:cs="Arial"/>
          <w:b/>
          <w:bCs/>
        </w:rPr>
        <w:t>:_</w:t>
      </w:r>
      <w:proofErr w:type="gramEnd"/>
      <w:r w:rsidRPr="00B40B9A">
        <w:rPr>
          <w:rFonts w:cs="Arial"/>
          <w:b/>
          <w:bCs/>
        </w:rPr>
        <w:t>______________________________ 4.959 м</w:t>
      </w:r>
      <w:r w:rsidRPr="00B40B9A">
        <w:rPr>
          <w:rFonts w:cs="Arial"/>
          <w:b/>
          <w:bCs/>
          <w:vertAlign w:val="superscript"/>
        </w:rPr>
        <w:t>2</w:t>
      </w:r>
    </w:p>
    <w:p w14:paraId="663661EC" w14:textId="77777777" w:rsidR="00B40B9A" w:rsidRPr="00B40B9A" w:rsidRDefault="00B40B9A">
      <w:pPr>
        <w:numPr>
          <w:ilvl w:val="0"/>
          <w:numId w:val="78"/>
        </w:numPr>
        <w:jc w:val="left"/>
        <w:rPr>
          <w:rFonts w:cs="Arial"/>
        </w:rPr>
      </w:pPr>
      <w:r w:rsidRPr="00B40B9A">
        <w:rPr>
          <w:rFonts w:cs="Arial"/>
          <w:b/>
          <w:bCs/>
        </w:rPr>
        <w:t>ДРУГИ ЗЕЛЕНИ ПОВРШИНИ</w:t>
      </w:r>
    </w:p>
    <w:p w14:paraId="4F5778B2" w14:textId="77777777" w:rsidR="00B40B9A" w:rsidRPr="00B40B9A" w:rsidRDefault="00B40B9A" w:rsidP="00DC0E05">
      <w:pPr>
        <w:rPr>
          <w:rFonts w:cs="Arial"/>
        </w:rPr>
      </w:pPr>
      <w:proofErr w:type="spellStart"/>
      <w:r w:rsidRPr="00B40B9A">
        <w:rPr>
          <w:rFonts w:cs="Arial"/>
        </w:rPr>
        <w:t>Во</w:t>
      </w:r>
      <w:proofErr w:type="spellEnd"/>
      <w:r w:rsidRPr="00B40B9A">
        <w:rPr>
          <w:rFonts w:cs="Arial"/>
        </w:rPr>
        <w:t xml:space="preserve"> </w:t>
      </w:r>
      <w:proofErr w:type="spellStart"/>
      <w:r w:rsidRPr="00B40B9A">
        <w:rPr>
          <w:rFonts w:cs="Arial"/>
        </w:rPr>
        <w:t>другите</w:t>
      </w:r>
      <w:proofErr w:type="spellEnd"/>
      <w:r w:rsidRPr="00B40B9A">
        <w:rPr>
          <w:rFonts w:cs="Arial"/>
        </w:rPr>
        <w:t xml:space="preserve"> </w:t>
      </w:r>
      <w:proofErr w:type="spellStart"/>
      <w:r w:rsidRPr="00B40B9A">
        <w:rPr>
          <w:rFonts w:cs="Arial"/>
        </w:rPr>
        <w:t>зелени</w:t>
      </w:r>
      <w:proofErr w:type="spellEnd"/>
      <w:r w:rsidRPr="00B40B9A">
        <w:rPr>
          <w:rFonts w:cs="Arial"/>
        </w:rPr>
        <w:t xml:space="preserve"> </w:t>
      </w:r>
      <w:proofErr w:type="spellStart"/>
      <w:r w:rsidRPr="00B40B9A">
        <w:rPr>
          <w:rFonts w:cs="Arial"/>
        </w:rPr>
        <w:t>површини</w:t>
      </w:r>
      <w:proofErr w:type="spellEnd"/>
      <w:r w:rsidRPr="00B40B9A">
        <w:rPr>
          <w:rFonts w:cs="Arial"/>
        </w:rPr>
        <w:t xml:space="preserve"> </w:t>
      </w:r>
      <w:proofErr w:type="spellStart"/>
      <w:r w:rsidRPr="00B40B9A">
        <w:rPr>
          <w:rFonts w:cs="Arial"/>
        </w:rPr>
        <w:t>кои</w:t>
      </w:r>
      <w:proofErr w:type="spellEnd"/>
      <w:r w:rsidRPr="00B40B9A">
        <w:rPr>
          <w:rFonts w:cs="Arial"/>
        </w:rPr>
        <w:t xml:space="preserve"> </w:t>
      </w:r>
      <w:proofErr w:type="spellStart"/>
      <w:r w:rsidRPr="00B40B9A">
        <w:rPr>
          <w:rFonts w:cs="Arial"/>
        </w:rPr>
        <w:t>се</w:t>
      </w:r>
      <w:proofErr w:type="spellEnd"/>
      <w:r w:rsidRPr="00B40B9A">
        <w:rPr>
          <w:rFonts w:cs="Arial"/>
        </w:rPr>
        <w:t xml:space="preserve"> </w:t>
      </w:r>
      <w:proofErr w:type="spellStart"/>
      <w:r w:rsidRPr="00B40B9A">
        <w:rPr>
          <w:rFonts w:cs="Arial"/>
        </w:rPr>
        <w:t>од</w:t>
      </w:r>
      <w:proofErr w:type="spellEnd"/>
      <w:r w:rsidRPr="00B40B9A">
        <w:rPr>
          <w:rFonts w:cs="Arial"/>
        </w:rPr>
        <w:t xml:space="preserve"> </w:t>
      </w:r>
      <w:proofErr w:type="spellStart"/>
      <w:r w:rsidRPr="00B40B9A">
        <w:rPr>
          <w:rFonts w:cs="Arial"/>
        </w:rPr>
        <w:t>јавен</w:t>
      </w:r>
      <w:proofErr w:type="spellEnd"/>
      <w:r w:rsidRPr="00B40B9A">
        <w:rPr>
          <w:rFonts w:cs="Arial"/>
        </w:rPr>
        <w:t xml:space="preserve"> </w:t>
      </w:r>
      <w:proofErr w:type="spellStart"/>
      <w:r w:rsidRPr="00B40B9A">
        <w:rPr>
          <w:rFonts w:cs="Arial"/>
        </w:rPr>
        <w:t>карактер</w:t>
      </w:r>
      <w:proofErr w:type="spellEnd"/>
      <w:r w:rsidRPr="00B40B9A">
        <w:rPr>
          <w:rFonts w:cs="Arial"/>
        </w:rPr>
        <w:t xml:space="preserve"> и </w:t>
      </w:r>
      <w:proofErr w:type="spellStart"/>
      <w:r w:rsidRPr="00B40B9A">
        <w:rPr>
          <w:rFonts w:cs="Arial"/>
        </w:rPr>
        <w:t>кои</w:t>
      </w:r>
      <w:proofErr w:type="spellEnd"/>
      <w:r w:rsidRPr="00B40B9A">
        <w:rPr>
          <w:rFonts w:cs="Arial"/>
        </w:rPr>
        <w:t xml:space="preserve"> </w:t>
      </w:r>
      <w:proofErr w:type="spellStart"/>
      <w:r w:rsidRPr="00B40B9A">
        <w:rPr>
          <w:rFonts w:cs="Arial"/>
        </w:rPr>
        <w:t>се</w:t>
      </w:r>
      <w:proofErr w:type="spellEnd"/>
      <w:r w:rsidRPr="00B40B9A">
        <w:rPr>
          <w:rFonts w:cs="Arial"/>
        </w:rPr>
        <w:t xml:space="preserve"> </w:t>
      </w:r>
      <w:proofErr w:type="spellStart"/>
      <w:r w:rsidRPr="00B40B9A">
        <w:rPr>
          <w:rFonts w:cs="Arial"/>
        </w:rPr>
        <w:t>под</w:t>
      </w:r>
      <w:proofErr w:type="spellEnd"/>
      <w:r w:rsidRPr="00B40B9A">
        <w:rPr>
          <w:rFonts w:cs="Arial"/>
        </w:rPr>
        <w:t xml:space="preserve"> </w:t>
      </w:r>
      <w:proofErr w:type="spellStart"/>
      <w:r w:rsidRPr="00B40B9A">
        <w:rPr>
          <w:rFonts w:cs="Arial"/>
        </w:rPr>
        <w:t>интензивно</w:t>
      </w:r>
      <w:proofErr w:type="spellEnd"/>
    </w:p>
    <w:p w14:paraId="3C5D5B47" w14:textId="30C2459B" w:rsidR="00B40B9A" w:rsidRPr="00B40B9A" w:rsidRDefault="00B40B9A" w:rsidP="00DC0E05">
      <w:pPr>
        <w:rPr>
          <w:rFonts w:cs="Arial"/>
        </w:rPr>
      </w:pPr>
      <w:proofErr w:type="spellStart"/>
      <w:r w:rsidRPr="00B40B9A">
        <w:rPr>
          <w:rFonts w:cs="Arial"/>
        </w:rPr>
        <w:t>одржување</w:t>
      </w:r>
      <w:proofErr w:type="spellEnd"/>
      <w:r w:rsidRPr="00B40B9A">
        <w:rPr>
          <w:rFonts w:cs="Arial"/>
        </w:rPr>
        <w:t xml:space="preserve"> </w:t>
      </w:r>
      <w:proofErr w:type="spellStart"/>
      <w:r w:rsidRPr="00B40B9A">
        <w:rPr>
          <w:rFonts w:cs="Arial"/>
        </w:rPr>
        <w:t>се</w:t>
      </w:r>
      <w:proofErr w:type="spellEnd"/>
      <w:r w:rsidRPr="00B40B9A">
        <w:rPr>
          <w:rFonts w:cs="Arial"/>
        </w:rPr>
        <w:t>:</w:t>
      </w:r>
    </w:p>
    <w:p w14:paraId="6483959F" w14:textId="77777777" w:rsidR="00B40B9A" w:rsidRPr="00B40B9A" w:rsidRDefault="00B40B9A">
      <w:pPr>
        <w:numPr>
          <w:ilvl w:val="0"/>
          <w:numId w:val="79"/>
        </w:numPr>
        <w:rPr>
          <w:rFonts w:cs="Arial"/>
        </w:rPr>
      </w:pPr>
      <w:proofErr w:type="spellStart"/>
      <w:proofErr w:type="gramStart"/>
      <w:r w:rsidRPr="00B40B9A">
        <w:rPr>
          <w:rFonts w:cs="Arial"/>
        </w:rPr>
        <w:t>ул</w:t>
      </w:r>
      <w:proofErr w:type="spellEnd"/>
      <w:r w:rsidRPr="00B40B9A">
        <w:rPr>
          <w:rFonts w:cs="Arial"/>
        </w:rPr>
        <w:t xml:space="preserve"> ,,</w:t>
      </w:r>
      <w:proofErr w:type="spellStart"/>
      <w:r w:rsidRPr="00B40B9A">
        <w:rPr>
          <w:rFonts w:cs="Arial"/>
        </w:rPr>
        <w:t>Благој</w:t>
      </w:r>
      <w:proofErr w:type="spellEnd"/>
      <w:proofErr w:type="gramEnd"/>
      <w:r w:rsidRPr="00B40B9A">
        <w:rPr>
          <w:rFonts w:cs="Arial"/>
        </w:rPr>
        <w:t xml:space="preserve"> Ј. </w:t>
      </w:r>
      <w:proofErr w:type="spellStart"/>
      <w:r w:rsidRPr="00B40B9A">
        <w:rPr>
          <w:rFonts w:cs="Arial"/>
        </w:rPr>
        <w:t>Мучето</w:t>
      </w:r>
      <w:proofErr w:type="spellEnd"/>
      <w:r w:rsidRPr="00B40B9A">
        <w:rPr>
          <w:rFonts w:cs="Arial"/>
        </w:rPr>
        <w:t>” _________________________ 700 м</w:t>
      </w:r>
      <w:r w:rsidRPr="00B40B9A">
        <w:rPr>
          <w:rFonts w:cs="Arial"/>
          <w:vertAlign w:val="superscript"/>
        </w:rPr>
        <w:t>2</w:t>
      </w:r>
    </w:p>
    <w:p w14:paraId="270FE502" w14:textId="77777777" w:rsidR="00B40B9A" w:rsidRPr="00B40B9A" w:rsidRDefault="00B40B9A">
      <w:pPr>
        <w:numPr>
          <w:ilvl w:val="0"/>
          <w:numId w:val="79"/>
        </w:numPr>
        <w:rPr>
          <w:rFonts w:cs="Arial"/>
        </w:rPr>
      </w:pPr>
      <w:proofErr w:type="spellStart"/>
      <w:proofErr w:type="gramStart"/>
      <w:r w:rsidRPr="00B40B9A">
        <w:rPr>
          <w:rFonts w:cs="Arial"/>
        </w:rPr>
        <w:t>плоштад</w:t>
      </w:r>
      <w:proofErr w:type="spellEnd"/>
      <w:r w:rsidRPr="00B40B9A">
        <w:rPr>
          <w:rFonts w:cs="Arial"/>
        </w:rPr>
        <w:t xml:space="preserve"> ,,</w:t>
      </w:r>
      <w:proofErr w:type="spellStart"/>
      <w:r w:rsidRPr="00B40B9A">
        <w:rPr>
          <w:rFonts w:cs="Arial"/>
        </w:rPr>
        <w:t>Гоце</w:t>
      </w:r>
      <w:proofErr w:type="spellEnd"/>
      <w:proofErr w:type="gramEnd"/>
      <w:r w:rsidRPr="00B40B9A">
        <w:rPr>
          <w:rFonts w:cs="Arial"/>
        </w:rPr>
        <w:t xml:space="preserve"> </w:t>
      </w:r>
      <w:proofErr w:type="spellStart"/>
      <w:r w:rsidRPr="00B40B9A">
        <w:rPr>
          <w:rFonts w:cs="Arial"/>
        </w:rPr>
        <w:t>Делчев</w:t>
      </w:r>
      <w:proofErr w:type="spellEnd"/>
      <w:r w:rsidRPr="00B40B9A">
        <w:rPr>
          <w:rFonts w:cs="Arial"/>
        </w:rPr>
        <w:t>” _______________________ 280 м</w:t>
      </w:r>
      <w:r w:rsidRPr="00B40B9A">
        <w:rPr>
          <w:rFonts w:cs="Arial"/>
          <w:vertAlign w:val="superscript"/>
        </w:rPr>
        <w:t>2</w:t>
      </w:r>
    </w:p>
    <w:p w14:paraId="27D134F3" w14:textId="77777777" w:rsidR="00B40B9A" w:rsidRPr="00B40B9A" w:rsidRDefault="00B40B9A">
      <w:pPr>
        <w:numPr>
          <w:ilvl w:val="0"/>
          <w:numId w:val="79"/>
        </w:numPr>
        <w:rPr>
          <w:rFonts w:cs="Arial"/>
        </w:rPr>
      </w:pPr>
      <w:proofErr w:type="spellStart"/>
      <w:r w:rsidRPr="00B40B9A">
        <w:rPr>
          <w:rFonts w:cs="Arial"/>
        </w:rPr>
        <w:t>зеленило</w:t>
      </w:r>
      <w:proofErr w:type="spellEnd"/>
      <w:r w:rsidRPr="00B40B9A">
        <w:rPr>
          <w:rFonts w:cs="Arial"/>
        </w:rPr>
        <w:t xml:space="preserve"> </w:t>
      </w:r>
      <w:proofErr w:type="spellStart"/>
      <w:proofErr w:type="gramStart"/>
      <w:r w:rsidRPr="00B40B9A">
        <w:rPr>
          <w:rFonts w:cs="Arial"/>
        </w:rPr>
        <w:t>пред</w:t>
      </w:r>
      <w:proofErr w:type="spellEnd"/>
      <w:r w:rsidRPr="00B40B9A">
        <w:rPr>
          <w:rFonts w:cs="Arial"/>
        </w:rPr>
        <w:t xml:space="preserve"> ,,</w:t>
      </w:r>
      <w:proofErr w:type="spellStart"/>
      <w:r w:rsidRPr="00B40B9A">
        <w:rPr>
          <w:rFonts w:cs="Arial"/>
        </w:rPr>
        <w:t>Отекс</w:t>
      </w:r>
      <w:proofErr w:type="spellEnd"/>
      <w:proofErr w:type="gramEnd"/>
      <w:r w:rsidRPr="00B40B9A">
        <w:rPr>
          <w:rFonts w:cs="Arial"/>
        </w:rPr>
        <w:t>”______ _________________ 250 м</w:t>
      </w:r>
      <w:r w:rsidRPr="00B40B9A">
        <w:rPr>
          <w:rFonts w:cs="Arial"/>
          <w:vertAlign w:val="superscript"/>
        </w:rPr>
        <w:t>2</w:t>
      </w:r>
    </w:p>
    <w:p w14:paraId="1FE92319" w14:textId="77777777" w:rsidR="00B40B9A" w:rsidRPr="00B40B9A" w:rsidRDefault="00B40B9A">
      <w:pPr>
        <w:numPr>
          <w:ilvl w:val="0"/>
          <w:numId w:val="79"/>
        </w:numPr>
        <w:rPr>
          <w:rFonts w:cs="Arial"/>
        </w:rPr>
      </w:pPr>
      <w:proofErr w:type="spellStart"/>
      <w:r w:rsidRPr="00B40B9A">
        <w:rPr>
          <w:rFonts w:cs="Arial"/>
        </w:rPr>
        <w:t>зеленило</w:t>
      </w:r>
      <w:proofErr w:type="spellEnd"/>
      <w:r w:rsidRPr="00B40B9A">
        <w:rPr>
          <w:rFonts w:cs="Arial"/>
        </w:rPr>
        <w:t xml:space="preserve"> </w:t>
      </w:r>
      <w:proofErr w:type="spellStart"/>
      <w:r w:rsidRPr="00B40B9A">
        <w:rPr>
          <w:rFonts w:cs="Arial"/>
        </w:rPr>
        <w:t>кај</w:t>
      </w:r>
      <w:proofErr w:type="spellEnd"/>
      <w:r w:rsidRPr="00B40B9A">
        <w:rPr>
          <w:rFonts w:cs="Arial"/>
        </w:rPr>
        <w:t xml:space="preserve"> </w:t>
      </w:r>
      <w:proofErr w:type="spellStart"/>
      <w:r w:rsidRPr="00B40B9A">
        <w:rPr>
          <w:rFonts w:cs="Arial"/>
        </w:rPr>
        <w:t>супер</w:t>
      </w:r>
      <w:proofErr w:type="spellEnd"/>
      <w:r w:rsidRPr="00B40B9A">
        <w:rPr>
          <w:rFonts w:cs="Arial"/>
        </w:rPr>
        <w:t xml:space="preserve"> </w:t>
      </w:r>
      <w:proofErr w:type="spellStart"/>
      <w:r w:rsidRPr="00B40B9A">
        <w:rPr>
          <w:rFonts w:cs="Arial"/>
        </w:rPr>
        <w:t>маркетот</w:t>
      </w:r>
      <w:proofErr w:type="spellEnd"/>
      <w:r w:rsidRPr="00B40B9A">
        <w:rPr>
          <w:rFonts w:cs="Arial"/>
        </w:rPr>
        <w:t xml:space="preserve"> ____________________ 50 м</w:t>
      </w:r>
      <w:r w:rsidRPr="00B40B9A">
        <w:rPr>
          <w:rFonts w:cs="Arial"/>
          <w:vertAlign w:val="superscript"/>
        </w:rPr>
        <w:t>2</w:t>
      </w:r>
    </w:p>
    <w:p w14:paraId="4DF4413C" w14:textId="77777777" w:rsidR="00B40B9A" w:rsidRPr="00B40B9A" w:rsidRDefault="00B40B9A">
      <w:pPr>
        <w:numPr>
          <w:ilvl w:val="0"/>
          <w:numId w:val="79"/>
        </w:numPr>
        <w:rPr>
          <w:rFonts w:cs="Arial"/>
        </w:rPr>
      </w:pPr>
      <w:proofErr w:type="spellStart"/>
      <w:r w:rsidRPr="00B40B9A">
        <w:rPr>
          <w:rFonts w:cs="Arial"/>
        </w:rPr>
        <w:t>кружен</w:t>
      </w:r>
      <w:proofErr w:type="spellEnd"/>
      <w:r w:rsidRPr="00B40B9A">
        <w:rPr>
          <w:rFonts w:cs="Arial"/>
        </w:rPr>
        <w:t xml:space="preserve"> </w:t>
      </w:r>
      <w:proofErr w:type="spellStart"/>
      <w:r w:rsidRPr="00B40B9A">
        <w:rPr>
          <w:rFonts w:cs="Arial"/>
        </w:rPr>
        <w:t>тек</w:t>
      </w:r>
      <w:proofErr w:type="spellEnd"/>
      <w:r w:rsidRPr="00B40B9A">
        <w:rPr>
          <w:rFonts w:cs="Arial"/>
        </w:rPr>
        <w:t xml:space="preserve"> </w:t>
      </w:r>
      <w:proofErr w:type="spellStart"/>
      <w:r w:rsidRPr="00B40B9A">
        <w:rPr>
          <w:rFonts w:cs="Arial"/>
        </w:rPr>
        <w:t>на</w:t>
      </w:r>
      <w:proofErr w:type="spellEnd"/>
      <w:r w:rsidRPr="00B40B9A">
        <w:rPr>
          <w:rFonts w:cs="Arial"/>
        </w:rPr>
        <w:t xml:space="preserve"> </w:t>
      </w:r>
      <w:proofErr w:type="spellStart"/>
      <w:r w:rsidRPr="00B40B9A">
        <w:rPr>
          <w:rFonts w:cs="Arial"/>
        </w:rPr>
        <w:t>ул</w:t>
      </w:r>
      <w:proofErr w:type="spellEnd"/>
      <w:r w:rsidRPr="00B40B9A">
        <w:rPr>
          <w:rFonts w:cs="Arial"/>
        </w:rPr>
        <w:t xml:space="preserve"> „</w:t>
      </w:r>
      <w:proofErr w:type="spellStart"/>
      <w:proofErr w:type="gramStart"/>
      <w:r w:rsidRPr="00B40B9A">
        <w:rPr>
          <w:rFonts w:cs="Arial"/>
        </w:rPr>
        <w:t>Балканска</w:t>
      </w:r>
      <w:proofErr w:type="spellEnd"/>
      <w:r w:rsidRPr="00B40B9A">
        <w:rPr>
          <w:rFonts w:cs="Arial"/>
        </w:rPr>
        <w:t>”_</w:t>
      </w:r>
      <w:proofErr w:type="gramEnd"/>
      <w:r w:rsidRPr="00B40B9A">
        <w:rPr>
          <w:rFonts w:cs="Arial"/>
        </w:rPr>
        <w:t>_________________ 172 м</w:t>
      </w:r>
      <w:r w:rsidRPr="00B40B9A">
        <w:rPr>
          <w:rFonts w:cs="Arial"/>
          <w:vertAlign w:val="superscript"/>
        </w:rPr>
        <w:t>2</w:t>
      </w:r>
    </w:p>
    <w:p w14:paraId="2E777BC1" w14:textId="77777777" w:rsidR="00B40B9A" w:rsidRPr="00B40B9A" w:rsidRDefault="00B40B9A">
      <w:pPr>
        <w:numPr>
          <w:ilvl w:val="0"/>
          <w:numId w:val="79"/>
        </w:numPr>
        <w:rPr>
          <w:rFonts w:cs="Arial"/>
        </w:rPr>
      </w:pPr>
      <w:proofErr w:type="spellStart"/>
      <w:r w:rsidRPr="00B40B9A">
        <w:rPr>
          <w:rFonts w:cs="Arial"/>
        </w:rPr>
        <w:t>кружен</w:t>
      </w:r>
      <w:proofErr w:type="spellEnd"/>
      <w:r w:rsidRPr="00B40B9A">
        <w:rPr>
          <w:rFonts w:cs="Arial"/>
        </w:rPr>
        <w:t xml:space="preserve"> </w:t>
      </w:r>
      <w:proofErr w:type="spellStart"/>
      <w:r w:rsidRPr="00B40B9A">
        <w:rPr>
          <w:rFonts w:cs="Arial"/>
        </w:rPr>
        <w:t>тек</w:t>
      </w:r>
      <w:proofErr w:type="spellEnd"/>
      <w:r w:rsidRPr="00B40B9A">
        <w:rPr>
          <w:rFonts w:cs="Arial"/>
        </w:rPr>
        <w:t xml:space="preserve"> </w:t>
      </w:r>
      <w:proofErr w:type="spellStart"/>
      <w:r w:rsidRPr="00B40B9A">
        <w:rPr>
          <w:rFonts w:cs="Arial"/>
        </w:rPr>
        <w:t>на</w:t>
      </w:r>
      <w:proofErr w:type="spellEnd"/>
      <w:r w:rsidRPr="00B40B9A">
        <w:rPr>
          <w:rFonts w:cs="Arial"/>
        </w:rPr>
        <w:t xml:space="preserve"> </w:t>
      </w:r>
      <w:proofErr w:type="spellStart"/>
      <w:r w:rsidRPr="00B40B9A">
        <w:rPr>
          <w:rFonts w:cs="Arial"/>
        </w:rPr>
        <w:t>ул</w:t>
      </w:r>
      <w:proofErr w:type="spellEnd"/>
      <w:r w:rsidRPr="00B40B9A">
        <w:rPr>
          <w:rFonts w:cs="Arial"/>
        </w:rPr>
        <w:t xml:space="preserve"> „22 </w:t>
      </w:r>
      <w:proofErr w:type="spellStart"/>
      <w:r w:rsidRPr="00B40B9A">
        <w:rPr>
          <w:rFonts w:cs="Arial"/>
        </w:rPr>
        <w:t>Декември</w:t>
      </w:r>
      <w:proofErr w:type="spellEnd"/>
      <w:r w:rsidRPr="00B40B9A">
        <w:rPr>
          <w:rFonts w:cs="Arial"/>
        </w:rPr>
        <w:t>” ________________ 410 м</w:t>
      </w:r>
      <w:r w:rsidRPr="00B40B9A">
        <w:rPr>
          <w:rFonts w:cs="Arial"/>
          <w:vertAlign w:val="superscript"/>
        </w:rPr>
        <w:t>2</w:t>
      </w:r>
    </w:p>
    <w:p w14:paraId="38D3769A" w14:textId="77777777" w:rsidR="00B40B9A" w:rsidRPr="00B40B9A" w:rsidRDefault="00B40B9A">
      <w:pPr>
        <w:numPr>
          <w:ilvl w:val="0"/>
          <w:numId w:val="79"/>
        </w:numPr>
        <w:rPr>
          <w:rFonts w:cs="Arial"/>
        </w:rPr>
      </w:pPr>
      <w:proofErr w:type="spellStart"/>
      <w:r w:rsidRPr="00B40B9A">
        <w:rPr>
          <w:rFonts w:cs="Arial"/>
        </w:rPr>
        <w:t>зелени</w:t>
      </w:r>
      <w:proofErr w:type="spellEnd"/>
      <w:r w:rsidRPr="00B40B9A">
        <w:rPr>
          <w:rFonts w:cs="Arial"/>
        </w:rPr>
        <w:t xml:space="preserve"> </w:t>
      </w:r>
      <w:proofErr w:type="spellStart"/>
      <w:r w:rsidRPr="00B40B9A">
        <w:rPr>
          <w:rFonts w:cs="Arial"/>
        </w:rPr>
        <w:t>површина</w:t>
      </w:r>
      <w:proofErr w:type="spellEnd"/>
      <w:r w:rsidRPr="00B40B9A">
        <w:rPr>
          <w:rFonts w:cs="Arial"/>
        </w:rPr>
        <w:t xml:space="preserve"> </w:t>
      </w:r>
      <w:proofErr w:type="spellStart"/>
      <w:r w:rsidRPr="00B40B9A">
        <w:rPr>
          <w:rFonts w:cs="Arial"/>
        </w:rPr>
        <w:t>на</w:t>
      </w:r>
      <w:proofErr w:type="spellEnd"/>
      <w:r w:rsidRPr="00B40B9A">
        <w:rPr>
          <w:rFonts w:cs="Arial"/>
        </w:rPr>
        <w:t xml:space="preserve"> </w:t>
      </w:r>
      <w:proofErr w:type="spellStart"/>
      <w:proofErr w:type="gramStart"/>
      <w:r w:rsidRPr="00B40B9A">
        <w:rPr>
          <w:rFonts w:cs="Arial"/>
        </w:rPr>
        <w:t>ул</w:t>
      </w:r>
      <w:proofErr w:type="spellEnd"/>
      <w:r w:rsidRPr="00B40B9A">
        <w:rPr>
          <w:rFonts w:cs="Arial"/>
        </w:rPr>
        <w:t xml:space="preserve"> ,,</w:t>
      </w:r>
      <w:proofErr w:type="spellStart"/>
      <w:r w:rsidRPr="00B40B9A">
        <w:rPr>
          <w:rFonts w:cs="Arial"/>
        </w:rPr>
        <w:t>Брака</w:t>
      </w:r>
      <w:proofErr w:type="spellEnd"/>
      <w:proofErr w:type="gramEnd"/>
      <w:r w:rsidRPr="00B40B9A">
        <w:rPr>
          <w:rFonts w:cs="Arial"/>
        </w:rPr>
        <w:t xml:space="preserve"> </w:t>
      </w:r>
      <w:proofErr w:type="spellStart"/>
      <w:r w:rsidRPr="00B40B9A">
        <w:rPr>
          <w:rFonts w:cs="Arial"/>
        </w:rPr>
        <w:t>Миладинови</w:t>
      </w:r>
      <w:proofErr w:type="spellEnd"/>
      <w:r w:rsidRPr="00B40B9A">
        <w:rPr>
          <w:rFonts w:cs="Arial"/>
        </w:rPr>
        <w:t>” _____ 357 м</w:t>
      </w:r>
      <w:r w:rsidRPr="00B40B9A">
        <w:rPr>
          <w:rFonts w:cs="Arial"/>
          <w:vertAlign w:val="superscript"/>
        </w:rPr>
        <w:t>2</w:t>
      </w:r>
    </w:p>
    <w:p w14:paraId="2379C378" w14:textId="77777777" w:rsidR="00B40B9A" w:rsidRPr="00B40B9A" w:rsidRDefault="00B40B9A">
      <w:pPr>
        <w:numPr>
          <w:ilvl w:val="0"/>
          <w:numId w:val="79"/>
        </w:numPr>
        <w:rPr>
          <w:rFonts w:cs="Arial"/>
        </w:rPr>
      </w:pPr>
      <w:proofErr w:type="spellStart"/>
      <w:r w:rsidRPr="00B40B9A">
        <w:rPr>
          <w:rFonts w:cs="Arial"/>
        </w:rPr>
        <w:t>зелена</w:t>
      </w:r>
      <w:proofErr w:type="spellEnd"/>
      <w:r w:rsidRPr="00B40B9A">
        <w:rPr>
          <w:rFonts w:cs="Arial"/>
        </w:rPr>
        <w:t xml:space="preserve"> </w:t>
      </w:r>
      <w:proofErr w:type="spellStart"/>
      <w:r w:rsidRPr="00B40B9A">
        <w:rPr>
          <w:rFonts w:cs="Arial"/>
        </w:rPr>
        <w:t>површина</w:t>
      </w:r>
      <w:proofErr w:type="spellEnd"/>
      <w:r w:rsidRPr="00B40B9A">
        <w:rPr>
          <w:rFonts w:cs="Arial"/>
        </w:rPr>
        <w:t xml:space="preserve"> </w:t>
      </w:r>
      <w:proofErr w:type="spellStart"/>
      <w:r w:rsidRPr="00B40B9A">
        <w:rPr>
          <w:rFonts w:cs="Arial"/>
        </w:rPr>
        <w:t>на</w:t>
      </w:r>
      <w:proofErr w:type="spellEnd"/>
      <w:r w:rsidRPr="00B40B9A">
        <w:rPr>
          <w:rFonts w:cs="Arial"/>
        </w:rPr>
        <w:t xml:space="preserve"> </w:t>
      </w:r>
      <w:proofErr w:type="spellStart"/>
      <w:r w:rsidRPr="00B40B9A">
        <w:rPr>
          <w:rFonts w:cs="Arial"/>
        </w:rPr>
        <w:t>ул</w:t>
      </w:r>
      <w:proofErr w:type="spellEnd"/>
      <w:r w:rsidRPr="00B40B9A">
        <w:rPr>
          <w:rFonts w:cs="Arial"/>
        </w:rPr>
        <w:t xml:space="preserve"> “</w:t>
      </w:r>
      <w:proofErr w:type="spellStart"/>
      <w:r w:rsidRPr="00B40B9A">
        <w:rPr>
          <w:rFonts w:cs="Arial"/>
        </w:rPr>
        <w:t>Климент</w:t>
      </w:r>
      <w:proofErr w:type="spellEnd"/>
      <w:r w:rsidRPr="00B40B9A">
        <w:rPr>
          <w:rFonts w:cs="Arial"/>
        </w:rPr>
        <w:t xml:space="preserve"> </w:t>
      </w:r>
      <w:proofErr w:type="spellStart"/>
      <w:r w:rsidRPr="00B40B9A">
        <w:rPr>
          <w:rFonts w:cs="Arial"/>
        </w:rPr>
        <w:t>Охридски</w:t>
      </w:r>
      <w:proofErr w:type="spellEnd"/>
      <w:r w:rsidRPr="00B40B9A">
        <w:rPr>
          <w:rFonts w:cs="Arial"/>
        </w:rPr>
        <w:t>” _____1 100 м</w:t>
      </w:r>
      <w:r w:rsidRPr="00B40B9A">
        <w:rPr>
          <w:rFonts w:cs="Arial"/>
          <w:vertAlign w:val="superscript"/>
        </w:rPr>
        <w:t>2</w:t>
      </w:r>
    </w:p>
    <w:p w14:paraId="114C9E0D" w14:textId="77777777" w:rsidR="00B40B9A" w:rsidRPr="00B40B9A" w:rsidRDefault="00B40B9A">
      <w:pPr>
        <w:numPr>
          <w:ilvl w:val="0"/>
          <w:numId w:val="79"/>
        </w:numPr>
        <w:rPr>
          <w:rFonts w:cs="Arial"/>
        </w:rPr>
      </w:pPr>
      <w:proofErr w:type="spellStart"/>
      <w:r w:rsidRPr="00B40B9A">
        <w:rPr>
          <w:rFonts w:cs="Arial"/>
        </w:rPr>
        <w:t>зелена</w:t>
      </w:r>
      <w:proofErr w:type="spellEnd"/>
      <w:r w:rsidRPr="00B40B9A">
        <w:rPr>
          <w:rFonts w:cs="Arial"/>
        </w:rPr>
        <w:t xml:space="preserve"> </w:t>
      </w:r>
      <w:proofErr w:type="spellStart"/>
      <w:r w:rsidRPr="00B40B9A">
        <w:rPr>
          <w:rFonts w:cs="Arial"/>
        </w:rPr>
        <w:t>површина</w:t>
      </w:r>
      <w:proofErr w:type="spellEnd"/>
      <w:r w:rsidRPr="00B40B9A">
        <w:rPr>
          <w:rFonts w:cs="Arial"/>
        </w:rPr>
        <w:t xml:space="preserve"> </w:t>
      </w:r>
      <w:proofErr w:type="spellStart"/>
      <w:r w:rsidRPr="00B40B9A">
        <w:rPr>
          <w:rFonts w:cs="Arial"/>
        </w:rPr>
        <w:t>на</w:t>
      </w:r>
      <w:proofErr w:type="spellEnd"/>
      <w:r w:rsidRPr="00B40B9A">
        <w:rPr>
          <w:rFonts w:cs="Arial"/>
        </w:rPr>
        <w:t xml:space="preserve"> </w:t>
      </w:r>
      <w:proofErr w:type="spellStart"/>
      <w:proofErr w:type="gramStart"/>
      <w:r w:rsidRPr="00B40B9A">
        <w:rPr>
          <w:rFonts w:cs="Arial"/>
        </w:rPr>
        <w:t>ул</w:t>
      </w:r>
      <w:proofErr w:type="spellEnd"/>
      <w:r w:rsidRPr="00B40B9A">
        <w:rPr>
          <w:rFonts w:cs="Arial"/>
        </w:rPr>
        <w:t xml:space="preserve"> ,,</w:t>
      </w:r>
      <w:proofErr w:type="spellStart"/>
      <w:r w:rsidRPr="00B40B9A">
        <w:rPr>
          <w:rFonts w:cs="Arial"/>
        </w:rPr>
        <w:t>Братство</w:t>
      </w:r>
      <w:proofErr w:type="spellEnd"/>
      <w:proofErr w:type="gramEnd"/>
      <w:r w:rsidRPr="00B40B9A">
        <w:rPr>
          <w:rFonts w:cs="Arial"/>
        </w:rPr>
        <w:t xml:space="preserve"> и </w:t>
      </w:r>
      <w:proofErr w:type="spellStart"/>
      <w:r w:rsidRPr="00B40B9A">
        <w:rPr>
          <w:rFonts w:cs="Arial"/>
        </w:rPr>
        <w:t>Единство</w:t>
      </w:r>
      <w:proofErr w:type="spellEnd"/>
      <w:r w:rsidRPr="00B40B9A">
        <w:rPr>
          <w:rFonts w:cs="Arial"/>
        </w:rPr>
        <w:t>”_____ 78 м</w:t>
      </w:r>
      <w:r w:rsidRPr="00B40B9A">
        <w:rPr>
          <w:rFonts w:cs="Arial"/>
          <w:vertAlign w:val="superscript"/>
        </w:rPr>
        <w:t>2</w:t>
      </w:r>
    </w:p>
    <w:p w14:paraId="435808D4" w14:textId="77777777" w:rsidR="00B40B9A" w:rsidRPr="00B40B9A" w:rsidRDefault="00B40B9A">
      <w:pPr>
        <w:numPr>
          <w:ilvl w:val="0"/>
          <w:numId w:val="79"/>
        </w:numPr>
        <w:rPr>
          <w:rFonts w:cs="Arial"/>
        </w:rPr>
      </w:pPr>
      <w:proofErr w:type="spellStart"/>
      <w:r w:rsidRPr="00B40B9A">
        <w:rPr>
          <w:rFonts w:cs="Arial"/>
        </w:rPr>
        <w:t>кружен</w:t>
      </w:r>
      <w:proofErr w:type="spellEnd"/>
      <w:r w:rsidRPr="00B40B9A">
        <w:rPr>
          <w:rFonts w:cs="Arial"/>
        </w:rPr>
        <w:t xml:space="preserve"> </w:t>
      </w:r>
      <w:proofErr w:type="spellStart"/>
      <w:r w:rsidRPr="00B40B9A">
        <w:rPr>
          <w:rFonts w:cs="Arial"/>
        </w:rPr>
        <w:t>тек</w:t>
      </w:r>
      <w:proofErr w:type="spellEnd"/>
      <w:r w:rsidRPr="00B40B9A">
        <w:rPr>
          <w:rFonts w:cs="Arial"/>
        </w:rPr>
        <w:t xml:space="preserve"> </w:t>
      </w:r>
      <w:proofErr w:type="spellStart"/>
      <w:r w:rsidRPr="00B40B9A">
        <w:rPr>
          <w:rFonts w:cs="Arial"/>
        </w:rPr>
        <w:t>на</w:t>
      </w:r>
      <w:proofErr w:type="spellEnd"/>
      <w:r w:rsidRPr="00B40B9A">
        <w:rPr>
          <w:rFonts w:cs="Arial"/>
        </w:rPr>
        <w:t xml:space="preserve"> </w:t>
      </w:r>
      <w:proofErr w:type="spellStart"/>
      <w:r w:rsidRPr="00B40B9A">
        <w:rPr>
          <w:rFonts w:cs="Arial"/>
        </w:rPr>
        <w:t>ул.Климент</w:t>
      </w:r>
      <w:proofErr w:type="spellEnd"/>
      <w:r w:rsidRPr="00B40B9A">
        <w:rPr>
          <w:rFonts w:cs="Arial"/>
        </w:rPr>
        <w:t xml:space="preserve"> </w:t>
      </w:r>
      <w:proofErr w:type="spellStart"/>
      <w:proofErr w:type="gramStart"/>
      <w:r w:rsidRPr="00B40B9A">
        <w:rPr>
          <w:rFonts w:cs="Arial"/>
        </w:rPr>
        <w:t>Охридски</w:t>
      </w:r>
      <w:proofErr w:type="spellEnd"/>
      <w:r w:rsidRPr="00B40B9A">
        <w:rPr>
          <w:rFonts w:cs="Arial"/>
        </w:rPr>
        <w:t>”_</w:t>
      </w:r>
      <w:proofErr w:type="gramEnd"/>
      <w:r w:rsidRPr="00B40B9A">
        <w:rPr>
          <w:rFonts w:cs="Arial"/>
        </w:rPr>
        <w:t>____________ 452 м </w:t>
      </w:r>
      <w:r w:rsidRPr="00B40B9A">
        <w:rPr>
          <w:rFonts w:cs="Arial"/>
          <w:vertAlign w:val="superscript"/>
        </w:rPr>
        <w:t>2</w:t>
      </w:r>
    </w:p>
    <w:p w14:paraId="23577805" w14:textId="77777777" w:rsidR="00B40B9A" w:rsidRPr="00B40B9A" w:rsidRDefault="00B40B9A">
      <w:pPr>
        <w:numPr>
          <w:ilvl w:val="0"/>
          <w:numId w:val="79"/>
        </w:numPr>
        <w:rPr>
          <w:rFonts w:cs="Arial"/>
        </w:rPr>
      </w:pPr>
      <w:proofErr w:type="spellStart"/>
      <w:r w:rsidRPr="00B40B9A">
        <w:rPr>
          <w:rFonts w:cs="Arial"/>
        </w:rPr>
        <w:t>зелена</w:t>
      </w:r>
      <w:proofErr w:type="spellEnd"/>
      <w:r w:rsidRPr="00B40B9A">
        <w:rPr>
          <w:rFonts w:cs="Arial"/>
        </w:rPr>
        <w:t xml:space="preserve"> </w:t>
      </w:r>
      <w:proofErr w:type="spellStart"/>
      <w:r w:rsidRPr="00B40B9A">
        <w:rPr>
          <w:rFonts w:cs="Arial"/>
        </w:rPr>
        <w:t>површина</w:t>
      </w:r>
      <w:proofErr w:type="spellEnd"/>
      <w:r w:rsidRPr="00B40B9A">
        <w:rPr>
          <w:rFonts w:cs="Arial"/>
        </w:rPr>
        <w:t xml:space="preserve"> </w:t>
      </w:r>
      <w:proofErr w:type="spellStart"/>
      <w:r w:rsidRPr="00B40B9A">
        <w:rPr>
          <w:rFonts w:cs="Arial"/>
        </w:rPr>
        <w:t>на</w:t>
      </w:r>
      <w:proofErr w:type="spellEnd"/>
      <w:r w:rsidRPr="00B40B9A">
        <w:rPr>
          <w:rFonts w:cs="Arial"/>
        </w:rPr>
        <w:t xml:space="preserve"> </w:t>
      </w:r>
      <w:proofErr w:type="spellStart"/>
      <w:proofErr w:type="gramStart"/>
      <w:r w:rsidRPr="00B40B9A">
        <w:rPr>
          <w:rFonts w:cs="Arial"/>
        </w:rPr>
        <w:t>ул</w:t>
      </w:r>
      <w:proofErr w:type="spellEnd"/>
      <w:r w:rsidRPr="00B40B9A">
        <w:rPr>
          <w:rFonts w:cs="Arial"/>
        </w:rPr>
        <w:t>.”Маршал</w:t>
      </w:r>
      <w:proofErr w:type="gramEnd"/>
      <w:r w:rsidRPr="00B40B9A">
        <w:rPr>
          <w:rFonts w:cs="Arial"/>
        </w:rPr>
        <w:t xml:space="preserve"> </w:t>
      </w:r>
      <w:proofErr w:type="spellStart"/>
      <w:r w:rsidRPr="00B40B9A">
        <w:rPr>
          <w:rFonts w:cs="Arial"/>
        </w:rPr>
        <w:t>Тито</w:t>
      </w:r>
      <w:proofErr w:type="spellEnd"/>
      <w:r w:rsidRPr="00B40B9A">
        <w:rPr>
          <w:rFonts w:cs="Arial"/>
        </w:rPr>
        <w:t>” __________1 030 м </w:t>
      </w:r>
      <w:r w:rsidRPr="00B40B9A">
        <w:rPr>
          <w:rFonts w:cs="Arial"/>
          <w:vertAlign w:val="superscript"/>
        </w:rPr>
        <w:t>2</w:t>
      </w:r>
    </w:p>
    <w:p w14:paraId="6DA42AD6" w14:textId="77777777" w:rsidR="00B40B9A" w:rsidRPr="00B40B9A" w:rsidRDefault="00B40B9A">
      <w:pPr>
        <w:numPr>
          <w:ilvl w:val="0"/>
          <w:numId w:val="79"/>
        </w:numPr>
        <w:rPr>
          <w:rFonts w:cs="Arial"/>
        </w:rPr>
      </w:pPr>
      <w:proofErr w:type="spellStart"/>
      <w:r w:rsidRPr="00B40B9A">
        <w:rPr>
          <w:rFonts w:cs="Arial"/>
        </w:rPr>
        <w:t>кружен</w:t>
      </w:r>
      <w:proofErr w:type="spellEnd"/>
      <w:r w:rsidRPr="00B40B9A">
        <w:rPr>
          <w:rFonts w:cs="Arial"/>
        </w:rPr>
        <w:t xml:space="preserve"> </w:t>
      </w:r>
      <w:proofErr w:type="spellStart"/>
      <w:r w:rsidRPr="00B40B9A">
        <w:rPr>
          <w:rFonts w:cs="Arial"/>
        </w:rPr>
        <w:t>тек</w:t>
      </w:r>
      <w:proofErr w:type="spellEnd"/>
      <w:r w:rsidRPr="00B40B9A">
        <w:rPr>
          <w:rFonts w:cs="Arial"/>
        </w:rPr>
        <w:t xml:space="preserve"> </w:t>
      </w:r>
      <w:proofErr w:type="spellStart"/>
      <w:r w:rsidRPr="00B40B9A">
        <w:rPr>
          <w:rFonts w:cs="Arial"/>
        </w:rPr>
        <w:t>на</w:t>
      </w:r>
      <w:proofErr w:type="spellEnd"/>
      <w:r w:rsidRPr="00B40B9A">
        <w:rPr>
          <w:rFonts w:cs="Arial"/>
        </w:rPr>
        <w:t xml:space="preserve"> </w:t>
      </w:r>
      <w:proofErr w:type="spellStart"/>
      <w:r w:rsidRPr="00B40B9A">
        <w:rPr>
          <w:rFonts w:cs="Arial"/>
        </w:rPr>
        <w:t>бул</w:t>
      </w:r>
      <w:proofErr w:type="spellEnd"/>
      <w:r w:rsidRPr="00B40B9A">
        <w:rPr>
          <w:rFonts w:cs="Arial"/>
        </w:rPr>
        <w:t>.„</w:t>
      </w:r>
      <w:proofErr w:type="spellStart"/>
      <w:r w:rsidRPr="00B40B9A">
        <w:rPr>
          <w:rFonts w:cs="Arial"/>
        </w:rPr>
        <w:t>Гоце</w:t>
      </w:r>
      <w:proofErr w:type="spellEnd"/>
      <w:r w:rsidRPr="00B40B9A">
        <w:rPr>
          <w:rFonts w:cs="Arial"/>
        </w:rPr>
        <w:t xml:space="preserve"> </w:t>
      </w:r>
      <w:proofErr w:type="spellStart"/>
      <w:proofErr w:type="gramStart"/>
      <w:r w:rsidRPr="00B40B9A">
        <w:rPr>
          <w:rFonts w:cs="Arial"/>
        </w:rPr>
        <w:t>Делчев</w:t>
      </w:r>
      <w:proofErr w:type="spellEnd"/>
      <w:r w:rsidRPr="00B40B9A">
        <w:rPr>
          <w:rFonts w:cs="Arial"/>
        </w:rPr>
        <w:t>“</w:t>
      </w:r>
      <w:proofErr w:type="gramEnd"/>
      <w:r w:rsidRPr="00B40B9A">
        <w:rPr>
          <w:rFonts w:cs="Arial"/>
        </w:rPr>
        <w:t>_________________ 275 м</w:t>
      </w:r>
      <w:r w:rsidRPr="00B40B9A">
        <w:rPr>
          <w:rFonts w:cs="Arial"/>
          <w:vertAlign w:val="superscript"/>
        </w:rPr>
        <w:t>2</w:t>
      </w:r>
    </w:p>
    <w:p w14:paraId="4E0C3779" w14:textId="77777777" w:rsidR="00B40B9A" w:rsidRPr="00B40B9A" w:rsidRDefault="00B40B9A">
      <w:pPr>
        <w:numPr>
          <w:ilvl w:val="0"/>
          <w:numId w:val="79"/>
        </w:numPr>
        <w:rPr>
          <w:rFonts w:cs="Arial"/>
        </w:rPr>
      </w:pPr>
      <w:proofErr w:type="spellStart"/>
      <w:r w:rsidRPr="00B40B9A">
        <w:rPr>
          <w:rFonts w:cs="Arial"/>
        </w:rPr>
        <w:t>кружен</w:t>
      </w:r>
      <w:proofErr w:type="spellEnd"/>
      <w:r w:rsidRPr="00B40B9A">
        <w:rPr>
          <w:rFonts w:cs="Arial"/>
        </w:rPr>
        <w:t xml:space="preserve"> </w:t>
      </w:r>
      <w:proofErr w:type="spellStart"/>
      <w:r w:rsidRPr="00B40B9A">
        <w:rPr>
          <w:rFonts w:cs="Arial"/>
        </w:rPr>
        <w:t>тек</w:t>
      </w:r>
      <w:proofErr w:type="spellEnd"/>
      <w:r w:rsidRPr="00B40B9A">
        <w:rPr>
          <w:rFonts w:cs="Arial"/>
        </w:rPr>
        <w:t xml:space="preserve"> </w:t>
      </w:r>
      <w:proofErr w:type="spellStart"/>
      <w:r w:rsidRPr="00B40B9A">
        <w:rPr>
          <w:rFonts w:cs="Arial"/>
        </w:rPr>
        <w:t>на</w:t>
      </w:r>
      <w:proofErr w:type="spellEnd"/>
      <w:r w:rsidRPr="00B40B9A">
        <w:rPr>
          <w:rFonts w:cs="Arial"/>
        </w:rPr>
        <w:t xml:space="preserve"> </w:t>
      </w:r>
      <w:proofErr w:type="spellStart"/>
      <w:r w:rsidRPr="00B40B9A">
        <w:rPr>
          <w:rFonts w:cs="Arial"/>
        </w:rPr>
        <w:t>бул</w:t>
      </w:r>
      <w:proofErr w:type="spellEnd"/>
      <w:r w:rsidRPr="00B40B9A">
        <w:rPr>
          <w:rFonts w:cs="Arial"/>
        </w:rPr>
        <w:t xml:space="preserve">.„Маршал </w:t>
      </w:r>
      <w:proofErr w:type="spellStart"/>
      <w:proofErr w:type="gramStart"/>
      <w:r w:rsidRPr="00B40B9A">
        <w:rPr>
          <w:rFonts w:cs="Arial"/>
        </w:rPr>
        <w:t>Тито</w:t>
      </w:r>
      <w:proofErr w:type="spellEnd"/>
      <w:r w:rsidRPr="00B40B9A">
        <w:rPr>
          <w:rFonts w:cs="Arial"/>
        </w:rPr>
        <w:t>“ _</w:t>
      </w:r>
      <w:proofErr w:type="gramEnd"/>
      <w:r w:rsidRPr="00B40B9A">
        <w:rPr>
          <w:rFonts w:cs="Arial"/>
        </w:rPr>
        <w:t>_______________ 310 м</w:t>
      </w:r>
      <w:r w:rsidRPr="00B40B9A">
        <w:rPr>
          <w:rFonts w:cs="Arial"/>
          <w:vertAlign w:val="superscript"/>
        </w:rPr>
        <w:t>2</w:t>
      </w:r>
    </w:p>
    <w:p w14:paraId="45B8EDCE" w14:textId="77777777" w:rsidR="00B40B9A" w:rsidRPr="00B40B9A" w:rsidRDefault="00B40B9A">
      <w:pPr>
        <w:numPr>
          <w:ilvl w:val="0"/>
          <w:numId w:val="79"/>
        </w:numPr>
        <w:rPr>
          <w:rFonts w:cs="Arial"/>
        </w:rPr>
      </w:pPr>
      <w:proofErr w:type="spellStart"/>
      <w:r w:rsidRPr="00B40B9A">
        <w:rPr>
          <w:rFonts w:cs="Arial"/>
        </w:rPr>
        <w:t>кружен</w:t>
      </w:r>
      <w:proofErr w:type="spellEnd"/>
      <w:r w:rsidRPr="00B40B9A">
        <w:rPr>
          <w:rFonts w:cs="Arial"/>
        </w:rPr>
        <w:t xml:space="preserve"> </w:t>
      </w:r>
      <w:proofErr w:type="spellStart"/>
      <w:r w:rsidRPr="00B40B9A">
        <w:rPr>
          <w:rFonts w:cs="Arial"/>
        </w:rPr>
        <w:t>тек</w:t>
      </w:r>
      <w:proofErr w:type="spellEnd"/>
      <w:r w:rsidRPr="00B40B9A">
        <w:rPr>
          <w:rFonts w:cs="Arial"/>
        </w:rPr>
        <w:t xml:space="preserve"> </w:t>
      </w:r>
      <w:proofErr w:type="spellStart"/>
      <w:r w:rsidRPr="00B40B9A">
        <w:rPr>
          <w:rFonts w:cs="Arial"/>
        </w:rPr>
        <w:t>на</w:t>
      </w:r>
      <w:proofErr w:type="spellEnd"/>
      <w:r w:rsidRPr="00B40B9A">
        <w:rPr>
          <w:rFonts w:cs="Arial"/>
        </w:rPr>
        <w:t xml:space="preserve"> </w:t>
      </w:r>
      <w:proofErr w:type="spellStart"/>
      <w:r w:rsidRPr="00B40B9A">
        <w:rPr>
          <w:rFonts w:cs="Arial"/>
        </w:rPr>
        <w:t>бул</w:t>
      </w:r>
      <w:proofErr w:type="spellEnd"/>
      <w:r w:rsidRPr="00B40B9A">
        <w:rPr>
          <w:rFonts w:cs="Arial"/>
        </w:rPr>
        <w:t>.„</w:t>
      </w:r>
      <w:proofErr w:type="spellStart"/>
      <w:proofErr w:type="gramStart"/>
      <w:r w:rsidRPr="00B40B9A">
        <w:rPr>
          <w:rFonts w:cs="Arial"/>
        </w:rPr>
        <w:t>Ленинова</w:t>
      </w:r>
      <w:proofErr w:type="spellEnd"/>
      <w:r w:rsidRPr="00B40B9A">
        <w:rPr>
          <w:rFonts w:cs="Arial"/>
        </w:rPr>
        <w:t>“</w:t>
      </w:r>
      <w:proofErr w:type="gramEnd"/>
      <w:r w:rsidRPr="00B40B9A">
        <w:rPr>
          <w:rFonts w:cs="Arial"/>
        </w:rPr>
        <w:t>____________________ 51м</w:t>
      </w:r>
      <w:r w:rsidRPr="00B40B9A">
        <w:rPr>
          <w:rFonts w:cs="Arial"/>
          <w:vertAlign w:val="superscript"/>
        </w:rPr>
        <w:t>2</w:t>
      </w:r>
    </w:p>
    <w:p w14:paraId="6287D14C" w14:textId="09C4A1FC" w:rsidR="00B40B9A" w:rsidRPr="003353CE" w:rsidRDefault="00C40FE3" w:rsidP="00DC0E05">
      <w:pPr>
        <w:rPr>
          <w:rFonts w:cs="Arial"/>
          <w:lang w:val="mk-MK"/>
        </w:rPr>
      </w:pPr>
      <w:r>
        <w:rPr>
          <w:rFonts w:cs="Arial"/>
          <w:b/>
          <w:bCs/>
          <w:lang w:val="mk-MK"/>
        </w:rPr>
        <w:t xml:space="preserve">         </w:t>
      </w:r>
      <w:r w:rsidR="00B40B9A" w:rsidRPr="003353CE">
        <w:rPr>
          <w:rFonts w:cs="Arial"/>
          <w:b/>
          <w:bCs/>
          <w:lang w:val="mk-MK"/>
        </w:rPr>
        <w:t>Вкупно: ____________________________________ 5.515 м</w:t>
      </w:r>
      <w:r w:rsidR="00B40B9A" w:rsidRPr="003353CE">
        <w:rPr>
          <w:rFonts w:cs="Arial"/>
          <w:b/>
          <w:bCs/>
          <w:vertAlign w:val="superscript"/>
          <w:lang w:val="mk-MK"/>
        </w:rPr>
        <w:t>2</w:t>
      </w:r>
    </w:p>
    <w:p w14:paraId="00545B4C" w14:textId="30141776" w:rsidR="00B40B9A" w:rsidRPr="003353CE" w:rsidRDefault="00B40B9A" w:rsidP="00DC0E05">
      <w:pPr>
        <w:rPr>
          <w:rFonts w:cs="Arial"/>
          <w:lang w:val="mk-MK"/>
        </w:rPr>
      </w:pPr>
      <w:r w:rsidRPr="003353CE">
        <w:rPr>
          <w:rFonts w:cs="Arial"/>
          <w:lang w:val="mk-MK"/>
        </w:rPr>
        <w:t> Основната дејност на Одделението ,,Зеленило,, е одржување на јавното градско зеленило, а додека дејноста расадничко производство ја потпомага основната дејност преку производство на цветен расаднички материјал.</w:t>
      </w:r>
      <w:r w:rsidRPr="003353CE">
        <w:rPr>
          <w:rFonts w:ascii="Ubuntu" w:hAnsi="Ubuntu"/>
          <w:color w:val="222222"/>
          <w:sz w:val="21"/>
          <w:szCs w:val="21"/>
          <w:shd w:val="clear" w:color="auto" w:fill="FFFFFF"/>
          <w:lang w:val="mk-MK"/>
        </w:rPr>
        <w:t xml:space="preserve"> </w:t>
      </w:r>
      <w:r w:rsidRPr="003353CE">
        <w:rPr>
          <w:rFonts w:cs="Arial"/>
          <w:lang w:val="mk-MK"/>
        </w:rPr>
        <w:t xml:space="preserve">Основната дејност на Одделението ,,Зеленило,, е одржување на јавното градско зеленило, а додека дејноста </w:t>
      </w:r>
      <w:r w:rsidRPr="003353CE">
        <w:rPr>
          <w:rFonts w:cs="Arial"/>
          <w:lang w:val="mk-MK"/>
        </w:rPr>
        <w:lastRenderedPageBreak/>
        <w:t>расадничко производство ја потпомага основната дејност преку производство на цветен расаднички материјал.</w:t>
      </w:r>
    </w:p>
    <w:p w14:paraId="21F7D541" w14:textId="2B6943A2" w:rsidR="00B40B9A" w:rsidRPr="00B40B9A" w:rsidRDefault="00B40B9A" w:rsidP="00B40B9A">
      <w:pPr>
        <w:jc w:val="center"/>
        <w:rPr>
          <w:rFonts w:cs="Arial"/>
        </w:rPr>
      </w:pPr>
      <w:r>
        <w:rPr>
          <w:rFonts w:cs="Arial"/>
          <w:noProof/>
        </w:rPr>
        <w:drawing>
          <wp:inline distT="0" distB="0" distL="0" distR="0" wp14:anchorId="3A612D57" wp14:editId="0AEFE440">
            <wp:extent cx="3686175" cy="1743075"/>
            <wp:effectExtent l="0" t="0" r="0" b="0"/>
            <wp:docPr id="18375078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686175" cy="1743075"/>
                    </a:xfrm>
                    <a:prstGeom prst="rect">
                      <a:avLst/>
                    </a:prstGeom>
                    <a:noFill/>
                    <a:ln>
                      <a:noFill/>
                    </a:ln>
                  </pic:spPr>
                </pic:pic>
              </a:graphicData>
            </a:graphic>
          </wp:inline>
        </w:drawing>
      </w:r>
    </w:p>
    <w:p w14:paraId="2CF9B37A" w14:textId="6A072B19" w:rsidR="00C40FE3" w:rsidRPr="004C247C" w:rsidRDefault="00B10285" w:rsidP="004C247C">
      <w:pPr>
        <w:jc w:val="center"/>
        <w:rPr>
          <w:rFonts w:cs="Arial"/>
          <w:sz w:val="20"/>
          <w:szCs w:val="20"/>
          <w:lang w:val="mk-MK"/>
        </w:rPr>
      </w:pPr>
      <w:r w:rsidRPr="00B10285">
        <w:rPr>
          <w:rFonts w:cs="Arial"/>
          <w:sz w:val="20"/>
          <w:szCs w:val="20"/>
          <w:lang w:val="mk-MK"/>
        </w:rPr>
        <w:t>Слика 55. Градски парк</w:t>
      </w:r>
    </w:p>
    <w:p w14:paraId="48BA318D" w14:textId="77777777" w:rsidR="00C40FE3" w:rsidRDefault="00C40FE3" w:rsidP="00D63D00">
      <w:pPr>
        <w:jc w:val="center"/>
        <w:rPr>
          <w:rFonts w:cs="Arial"/>
        </w:rPr>
      </w:pPr>
    </w:p>
    <w:p w14:paraId="5D106591" w14:textId="3AFAE0D4" w:rsidR="00EA2CCE" w:rsidRDefault="00EA2CCE" w:rsidP="00EA2CCE">
      <w:pPr>
        <w:jc w:val="left"/>
        <w:rPr>
          <w:rFonts w:cs="Arial"/>
          <w:sz w:val="20"/>
          <w:szCs w:val="20"/>
          <w:lang w:val="mk-MK"/>
        </w:rPr>
      </w:pPr>
      <w:r w:rsidRPr="008D6A45">
        <w:rPr>
          <w:rFonts w:cs="Arial"/>
          <w:sz w:val="20"/>
          <w:szCs w:val="20"/>
          <w:lang w:val="mk-MK"/>
        </w:rPr>
        <w:t>Табела 30. Преглед на операции кои се извршуваат за одржување на градско зеленило</w:t>
      </w:r>
    </w:p>
    <w:p w14:paraId="0712DFCE" w14:textId="77777777" w:rsidR="004C247C" w:rsidRPr="008D6A45" w:rsidRDefault="004C247C" w:rsidP="00EA2CCE">
      <w:pPr>
        <w:jc w:val="left"/>
        <w:rPr>
          <w:rFonts w:cs="Arial"/>
          <w:sz w:val="20"/>
          <w:szCs w:val="20"/>
          <w:lang w:val="mk-MK"/>
        </w:rPr>
      </w:pPr>
    </w:p>
    <w:tbl>
      <w:tblPr>
        <w:tblW w:w="7035" w:type="dxa"/>
        <w:jc w:val="center"/>
        <w:shd w:val="clear" w:color="auto" w:fill="FFFFFF"/>
        <w:tblCellMar>
          <w:top w:w="15" w:type="dxa"/>
          <w:left w:w="15" w:type="dxa"/>
          <w:bottom w:w="15" w:type="dxa"/>
          <w:right w:w="15" w:type="dxa"/>
        </w:tblCellMar>
        <w:tblLook w:val="04A0" w:firstRow="1" w:lastRow="0" w:firstColumn="1" w:lastColumn="0" w:noHBand="0" w:noVBand="1"/>
      </w:tblPr>
      <w:tblGrid>
        <w:gridCol w:w="957"/>
        <w:gridCol w:w="2528"/>
        <w:gridCol w:w="893"/>
        <w:gridCol w:w="1328"/>
        <w:gridCol w:w="1329"/>
      </w:tblGrid>
      <w:tr w:rsidR="00126DD6" w:rsidRPr="00126DD6" w14:paraId="60453683" w14:textId="77777777" w:rsidTr="00D9157E">
        <w:trPr>
          <w:gridAfter w:val="4"/>
          <w:wAfter w:w="8520" w:type="dxa"/>
          <w:jc w:val="center"/>
        </w:trPr>
        <w:tc>
          <w:tcPr>
            <w:tcW w:w="0" w:type="auto"/>
            <w:shd w:val="clear" w:color="auto" w:fill="FFFFFF"/>
            <w:vAlign w:val="center"/>
            <w:hideMark/>
          </w:tcPr>
          <w:p w14:paraId="05B3DD80" w14:textId="77777777" w:rsidR="00126DD6" w:rsidRPr="00126DD6" w:rsidRDefault="00126DD6" w:rsidP="00126DD6">
            <w:pPr>
              <w:jc w:val="center"/>
              <w:rPr>
                <w:rFonts w:cs="Arial"/>
              </w:rPr>
            </w:pPr>
          </w:p>
        </w:tc>
      </w:tr>
      <w:tr w:rsidR="00126DD6" w:rsidRPr="00126DD6" w14:paraId="11DFC1F6" w14:textId="77777777" w:rsidTr="00126DD6">
        <w:trPr>
          <w:jc w:val="center"/>
        </w:trPr>
        <w:tc>
          <w:tcPr>
            <w:tcW w:w="11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5A493693" w14:textId="3C0AD8DE" w:rsidR="00126DD6" w:rsidRPr="00D9157E" w:rsidRDefault="00126DD6" w:rsidP="00126DD6">
            <w:pPr>
              <w:jc w:val="center"/>
              <w:rPr>
                <w:rFonts w:cs="Arial"/>
                <w:b/>
                <w:bCs/>
                <w:lang w:val="mk-MK"/>
              </w:rPr>
            </w:pPr>
            <w:r w:rsidRPr="00D9157E">
              <w:rPr>
                <w:rFonts w:cs="Arial"/>
                <w:b/>
                <w:bCs/>
                <w:lang w:val="mk-MK"/>
              </w:rPr>
              <w:t>реден</w:t>
            </w:r>
          </w:p>
          <w:p w14:paraId="45BF9053" w14:textId="77777777" w:rsidR="00126DD6" w:rsidRPr="00D9157E" w:rsidRDefault="00126DD6" w:rsidP="00126DD6">
            <w:pPr>
              <w:jc w:val="center"/>
              <w:rPr>
                <w:rFonts w:cs="Arial"/>
                <w:b/>
                <w:bCs/>
              </w:rPr>
            </w:pPr>
            <w:proofErr w:type="spellStart"/>
            <w:r w:rsidRPr="00126DD6">
              <w:rPr>
                <w:rFonts w:cs="Arial"/>
                <w:b/>
                <w:bCs/>
              </w:rPr>
              <w:t>број</w:t>
            </w:r>
            <w:proofErr w:type="spellEnd"/>
          </w:p>
        </w:tc>
        <w:tc>
          <w:tcPr>
            <w:tcW w:w="451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6110A1B5" w14:textId="77777777" w:rsidR="00126DD6" w:rsidRPr="00D9157E" w:rsidRDefault="00126DD6" w:rsidP="00126DD6">
            <w:pPr>
              <w:jc w:val="center"/>
              <w:rPr>
                <w:rFonts w:cs="Arial"/>
                <w:b/>
                <w:bCs/>
              </w:rPr>
            </w:pPr>
            <w:r w:rsidRPr="00126DD6">
              <w:rPr>
                <w:rFonts w:cs="Arial"/>
                <w:b/>
                <w:bCs/>
              </w:rPr>
              <w:t>ВИД ОПЕРАЦИЈА</w:t>
            </w:r>
          </w:p>
        </w:tc>
        <w:tc>
          <w:tcPr>
            <w:tcW w:w="118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561889A0" w14:textId="77777777" w:rsidR="00126DD6" w:rsidRPr="00D9157E" w:rsidRDefault="00126DD6" w:rsidP="00126DD6">
            <w:pPr>
              <w:jc w:val="center"/>
              <w:rPr>
                <w:rFonts w:cs="Arial"/>
                <w:b/>
                <w:bCs/>
              </w:rPr>
            </w:pPr>
            <w:proofErr w:type="spellStart"/>
            <w:r w:rsidRPr="00126DD6">
              <w:rPr>
                <w:rFonts w:cs="Arial"/>
                <w:b/>
                <w:bCs/>
              </w:rPr>
              <w:t>Ед</w:t>
            </w:r>
            <w:proofErr w:type="spellEnd"/>
            <w:r w:rsidRPr="00126DD6">
              <w:rPr>
                <w:rFonts w:cs="Arial"/>
                <w:b/>
                <w:bCs/>
              </w:rPr>
              <w:t>.</w:t>
            </w:r>
          </w:p>
          <w:p w14:paraId="0664960C" w14:textId="77777777" w:rsidR="00126DD6" w:rsidRPr="00D9157E" w:rsidRDefault="00126DD6" w:rsidP="00126DD6">
            <w:pPr>
              <w:jc w:val="center"/>
              <w:rPr>
                <w:rFonts w:cs="Arial"/>
                <w:b/>
                <w:bCs/>
              </w:rPr>
            </w:pPr>
            <w:proofErr w:type="spellStart"/>
            <w:r w:rsidRPr="00126DD6">
              <w:rPr>
                <w:rFonts w:cs="Arial"/>
                <w:b/>
                <w:bCs/>
              </w:rPr>
              <w:t>мера</w:t>
            </w:r>
            <w:proofErr w:type="spellEnd"/>
          </w:p>
        </w:tc>
        <w:tc>
          <w:tcPr>
            <w:tcW w:w="139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5BDCF272" w14:textId="77777777" w:rsidR="00126DD6" w:rsidRPr="00D9157E" w:rsidRDefault="00126DD6" w:rsidP="00126DD6">
            <w:pPr>
              <w:jc w:val="center"/>
              <w:rPr>
                <w:rFonts w:cs="Arial"/>
                <w:b/>
                <w:bCs/>
              </w:rPr>
            </w:pPr>
            <w:proofErr w:type="spellStart"/>
            <w:r w:rsidRPr="00126DD6">
              <w:rPr>
                <w:rFonts w:cs="Arial"/>
                <w:b/>
                <w:bCs/>
              </w:rPr>
              <w:t>Количина</w:t>
            </w:r>
            <w:proofErr w:type="spellEnd"/>
          </w:p>
        </w:tc>
        <w:tc>
          <w:tcPr>
            <w:tcW w:w="14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464DE012" w14:textId="77777777" w:rsidR="00126DD6" w:rsidRPr="00D9157E" w:rsidRDefault="00126DD6" w:rsidP="00126DD6">
            <w:pPr>
              <w:jc w:val="center"/>
              <w:rPr>
                <w:rFonts w:cs="Arial"/>
                <w:b/>
                <w:bCs/>
              </w:rPr>
            </w:pPr>
            <w:proofErr w:type="spellStart"/>
            <w:r w:rsidRPr="00126DD6">
              <w:rPr>
                <w:rFonts w:cs="Arial"/>
                <w:b/>
                <w:bCs/>
              </w:rPr>
              <w:t>Број</w:t>
            </w:r>
            <w:proofErr w:type="spellEnd"/>
            <w:r w:rsidRPr="00126DD6">
              <w:rPr>
                <w:rFonts w:cs="Arial"/>
                <w:b/>
                <w:bCs/>
              </w:rPr>
              <w:t xml:space="preserve"> </w:t>
            </w:r>
            <w:proofErr w:type="spellStart"/>
            <w:r w:rsidRPr="00126DD6">
              <w:rPr>
                <w:rFonts w:cs="Arial"/>
                <w:b/>
                <w:bCs/>
              </w:rPr>
              <w:t>на</w:t>
            </w:r>
            <w:proofErr w:type="spellEnd"/>
          </w:p>
          <w:p w14:paraId="3499F884" w14:textId="77777777" w:rsidR="00126DD6" w:rsidRPr="00D9157E" w:rsidRDefault="00126DD6" w:rsidP="00126DD6">
            <w:pPr>
              <w:jc w:val="center"/>
              <w:rPr>
                <w:rFonts w:cs="Arial"/>
                <w:b/>
                <w:bCs/>
              </w:rPr>
            </w:pPr>
            <w:proofErr w:type="spellStart"/>
            <w:r w:rsidRPr="00126DD6">
              <w:rPr>
                <w:rFonts w:cs="Arial"/>
                <w:b/>
                <w:bCs/>
              </w:rPr>
              <w:t>операции</w:t>
            </w:r>
            <w:proofErr w:type="spellEnd"/>
          </w:p>
        </w:tc>
      </w:tr>
      <w:tr w:rsidR="00126DD6" w:rsidRPr="00126DD6" w14:paraId="63EDEDE7" w14:textId="77777777" w:rsidTr="00126DD6">
        <w:trPr>
          <w:jc w:val="center"/>
        </w:trPr>
        <w:tc>
          <w:tcPr>
            <w:tcW w:w="11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5020C452" w14:textId="77777777" w:rsidR="00126DD6" w:rsidRPr="00126DD6" w:rsidRDefault="00126DD6" w:rsidP="00126DD6">
            <w:pPr>
              <w:jc w:val="center"/>
              <w:rPr>
                <w:rFonts w:cs="Arial"/>
              </w:rPr>
            </w:pPr>
            <w:r w:rsidRPr="00126DD6">
              <w:rPr>
                <w:rFonts w:cs="Arial"/>
              </w:rPr>
              <w:t>1</w:t>
            </w:r>
          </w:p>
        </w:tc>
        <w:tc>
          <w:tcPr>
            <w:tcW w:w="451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14186259" w14:textId="77777777" w:rsidR="00126DD6" w:rsidRPr="00126DD6" w:rsidRDefault="00126DD6" w:rsidP="00126DD6">
            <w:pPr>
              <w:jc w:val="center"/>
              <w:rPr>
                <w:rFonts w:cs="Arial"/>
              </w:rPr>
            </w:pPr>
            <w:proofErr w:type="spellStart"/>
            <w:r w:rsidRPr="00126DD6">
              <w:rPr>
                <w:rFonts w:cs="Arial"/>
              </w:rPr>
              <w:t>Грабулање</w:t>
            </w:r>
            <w:proofErr w:type="spellEnd"/>
            <w:r w:rsidRPr="00126DD6">
              <w:rPr>
                <w:rFonts w:cs="Arial"/>
              </w:rPr>
              <w:t xml:space="preserve"> </w:t>
            </w:r>
            <w:proofErr w:type="spellStart"/>
            <w:r w:rsidRPr="00126DD6">
              <w:rPr>
                <w:rFonts w:cs="Arial"/>
              </w:rPr>
              <w:t>на</w:t>
            </w:r>
            <w:proofErr w:type="spellEnd"/>
            <w:r w:rsidRPr="00126DD6">
              <w:rPr>
                <w:rFonts w:cs="Arial"/>
              </w:rPr>
              <w:t xml:space="preserve"> </w:t>
            </w:r>
            <w:proofErr w:type="spellStart"/>
            <w:r w:rsidRPr="00126DD6">
              <w:rPr>
                <w:rFonts w:cs="Arial"/>
              </w:rPr>
              <w:t>трева</w:t>
            </w:r>
            <w:proofErr w:type="spellEnd"/>
          </w:p>
        </w:tc>
        <w:tc>
          <w:tcPr>
            <w:tcW w:w="118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06819AAC" w14:textId="77777777" w:rsidR="00126DD6" w:rsidRPr="00126DD6" w:rsidRDefault="00126DD6" w:rsidP="00126DD6">
            <w:pPr>
              <w:jc w:val="center"/>
              <w:rPr>
                <w:rFonts w:cs="Arial"/>
              </w:rPr>
            </w:pPr>
            <w:r w:rsidRPr="00126DD6">
              <w:rPr>
                <w:rFonts w:cs="Arial"/>
              </w:rPr>
              <w:t>м</w:t>
            </w:r>
            <w:r w:rsidRPr="00126DD6">
              <w:rPr>
                <w:rFonts w:cs="Arial"/>
                <w:vertAlign w:val="superscript"/>
              </w:rPr>
              <w:t>2</w:t>
            </w:r>
          </w:p>
        </w:tc>
        <w:tc>
          <w:tcPr>
            <w:tcW w:w="139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35175DA6" w14:textId="77777777" w:rsidR="00126DD6" w:rsidRPr="00126DD6" w:rsidRDefault="00126DD6" w:rsidP="00126DD6">
            <w:pPr>
              <w:jc w:val="center"/>
              <w:rPr>
                <w:rFonts w:cs="Arial"/>
              </w:rPr>
            </w:pPr>
            <w:r w:rsidRPr="00126DD6">
              <w:rPr>
                <w:rFonts w:cs="Arial"/>
              </w:rPr>
              <w:t>79047</w:t>
            </w:r>
          </w:p>
        </w:tc>
        <w:tc>
          <w:tcPr>
            <w:tcW w:w="14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5C7086BD" w14:textId="77777777" w:rsidR="00126DD6" w:rsidRPr="00126DD6" w:rsidRDefault="00126DD6" w:rsidP="00126DD6">
            <w:pPr>
              <w:jc w:val="center"/>
              <w:rPr>
                <w:rFonts w:cs="Arial"/>
              </w:rPr>
            </w:pPr>
            <w:r w:rsidRPr="00126DD6">
              <w:rPr>
                <w:rFonts w:cs="Arial"/>
              </w:rPr>
              <w:t>10</w:t>
            </w:r>
          </w:p>
        </w:tc>
      </w:tr>
      <w:tr w:rsidR="00126DD6" w:rsidRPr="00126DD6" w14:paraId="285A30A4" w14:textId="77777777" w:rsidTr="00126DD6">
        <w:trPr>
          <w:jc w:val="center"/>
        </w:trPr>
        <w:tc>
          <w:tcPr>
            <w:tcW w:w="11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39CCB0AD" w14:textId="77777777" w:rsidR="00126DD6" w:rsidRPr="00126DD6" w:rsidRDefault="00126DD6" w:rsidP="00126DD6">
            <w:pPr>
              <w:jc w:val="center"/>
              <w:rPr>
                <w:rFonts w:cs="Arial"/>
              </w:rPr>
            </w:pPr>
            <w:r w:rsidRPr="00126DD6">
              <w:rPr>
                <w:rFonts w:cs="Arial"/>
              </w:rPr>
              <w:t>2</w:t>
            </w:r>
          </w:p>
        </w:tc>
        <w:tc>
          <w:tcPr>
            <w:tcW w:w="451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7CA2BD0D" w14:textId="77777777" w:rsidR="00126DD6" w:rsidRPr="00126DD6" w:rsidRDefault="00126DD6" w:rsidP="00126DD6">
            <w:pPr>
              <w:jc w:val="center"/>
              <w:rPr>
                <w:rFonts w:cs="Arial"/>
              </w:rPr>
            </w:pPr>
            <w:proofErr w:type="spellStart"/>
            <w:r w:rsidRPr="00126DD6">
              <w:rPr>
                <w:rFonts w:cs="Arial"/>
              </w:rPr>
              <w:t>Машинско</w:t>
            </w:r>
            <w:proofErr w:type="spellEnd"/>
            <w:r w:rsidRPr="00126DD6">
              <w:rPr>
                <w:rFonts w:cs="Arial"/>
              </w:rPr>
              <w:t xml:space="preserve"> </w:t>
            </w:r>
            <w:proofErr w:type="spellStart"/>
            <w:r w:rsidRPr="00126DD6">
              <w:rPr>
                <w:rFonts w:cs="Arial"/>
              </w:rPr>
              <w:t>косење</w:t>
            </w:r>
            <w:proofErr w:type="spellEnd"/>
            <w:r w:rsidRPr="00126DD6">
              <w:rPr>
                <w:rFonts w:cs="Arial"/>
              </w:rPr>
              <w:t xml:space="preserve"> </w:t>
            </w:r>
            <w:proofErr w:type="spellStart"/>
            <w:r w:rsidRPr="00126DD6">
              <w:rPr>
                <w:rFonts w:cs="Arial"/>
              </w:rPr>
              <w:t>на</w:t>
            </w:r>
            <w:proofErr w:type="spellEnd"/>
            <w:r w:rsidRPr="00126DD6">
              <w:rPr>
                <w:rFonts w:cs="Arial"/>
              </w:rPr>
              <w:t xml:space="preserve"> </w:t>
            </w:r>
            <w:proofErr w:type="spellStart"/>
            <w:r w:rsidRPr="00126DD6">
              <w:rPr>
                <w:rFonts w:cs="Arial"/>
              </w:rPr>
              <w:t>тревата</w:t>
            </w:r>
            <w:proofErr w:type="spellEnd"/>
          </w:p>
        </w:tc>
        <w:tc>
          <w:tcPr>
            <w:tcW w:w="118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0A3BA49F" w14:textId="77777777" w:rsidR="00126DD6" w:rsidRPr="00126DD6" w:rsidRDefault="00126DD6" w:rsidP="00126DD6">
            <w:pPr>
              <w:jc w:val="center"/>
              <w:rPr>
                <w:rFonts w:cs="Arial"/>
              </w:rPr>
            </w:pPr>
            <w:r w:rsidRPr="00126DD6">
              <w:rPr>
                <w:rFonts w:cs="Arial"/>
              </w:rPr>
              <w:t>м</w:t>
            </w:r>
            <w:r w:rsidRPr="00126DD6">
              <w:rPr>
                <w:rFonts w:cs="Arial"/>
                <w:vertAlign w:val="superscript"/>
              </w:rPr>
              <w:t>2</w:t>
            </w:r>
          </w:p>
        </w:tc>
        <w:tc>
          <w:tcPr>
            <w:tcW w:w="139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2D2715D8" w14:textId="77777777" w:rsidR="00126DD6" w:rsidRPr="00126DD6" w:rsidRDefault="00126DD6" w:rsidP="00126DD6">
            <w:pPr>
              <w:jc w:val="center"/>
              <w:rPr>
                <w:rFonts w:cs="Arial"/>
              </w:rPr>
            </w:pPr>
            <w:r w:rsidRPr="00126DD6">
              <w:rPr>
                <w:rFonts w:cs="Arial"/>
              </w:rPr>
              <w:t>79047</w:t>
            </w:r>
          </w:p>
        </w:tc>
        <w:tc>
          <w:tcPr>
            <w:tcW w:w="14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4F7DCE25" w14:textId="77777777" w:rsidR="00126DD6" w:rsidRPr="00126DD6" w:rsidRDefault="00126DD6" w:rsidP="00126DD6">
            <w:pPr>
              <w:jc w:val="center"/>
              <w:rPr>
                <w:rFonts w:cs="Arial"/>
              </w:rPr>
            </w:pPr>
            <w:r w:rsidRPr="00126DD6">
              <w:rPr>
                <w:rFonts w:cs="Arial"/>
              </w:rPr>
              <w:t>10</w:t>
            </w:r>
          </w:p>
        </w:tc>
      </w:tr>
      <w:tr w:rsidR="00126DD6" w:rsidRPr="00126DD6" w14:paraId="53B2BC58" w14:textId="77777777" w:rsidTr="00126DD6">
        <w:trPr>
          <w:jc w:val="center"/>
        </w:trPr>
        <w:tc>
          <w:tcPr>
            <w:tcW w:w="11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2708DD32" w14:textId="77777777" w:rsidR="00126DD6" w:rsidRPr="00126DD6" w:rsidRDefault="00126DD6" w:rsidP="00126DD6">
            <w:pPr>
              <w:jc w:val="center"/>
              <w:rPr>
                <w:rFonts w:cs="Arial"/>
              </w:rPr>
            </w:pPr>
            <w:r w:rsidRPr="00126DD6">
              <w:rPr>
                <w:rFonts w:cs="Arial"/>
              </w:rPr>
              <w:t>3</w:t>
            </w:r>
          </w:p>
        </w:tc>
        <w:tc>
          <w:tcPr>
            <w:tcW w:w="451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1A1A83EF" w14:textId="77777777" w:rsidR="00126DD6" w:rsidRPr="00126DD6" w:rsidRDefault="00126DD6" w:rsidP="00126DD6">
            <w:pPr>
              <w:jc w:val="center"/>
              <w:rPr>
                <w:rFonts w:cs="Arial"/>
              </w:rPr>
            </w:pPr>
            <w:proofErr w:type="spellStart"/>
            <w:r w:rsidRPr="00126DD6">
              <w:rPr>
                <w:rFonts w:cs="Arial"/>
              </w:rPr>
              <w:t>Собирање</w:t>
            </w:r>
            <w:proofErr w:type="spellEnd"/>
            <w:r w:rsidRPr="00126DD6">
              <w:rPr>
                <w:rFonts w:cs="Arial"/>
              </w:rPr>
              <w:t xml:space="preserve"> </w:t>
            </w:r>
            <w:proofErr w:type="spellStart"/>
            <w:r w:rsidRPr="00126DD6">
              <w:rPr>
                <w:rFonts w:cs="Arial"/>
              </w:rPr>
              <w:t>на</w:t>
            </w:r>
            <w:proofErr w:type="spellEnd"/>
            <w:r w:rsidRPr="00126DD6">
              <w:rPr>
                <w:rFonts w:cs="Arial"/>
              </w:rPr>
              <w:t xml:space="preserve"> </w:t>
            </w:r>
            <w:proofErr w:type="spellStart"/>
            <w:r w:rsidRPr="00126DD6">
              <w:rPr>
                <w:rFonts w:cs="Arial"/>
              </w:rPr>
              <w:t>искосената</w:t>
            </w:r>
            <w:proofErr w:type="spellEnd"/>
            <w:r w:rsidRPr="00126DD6">
              <w:rPr>
                <w:rFonts w:cs="Arial"/>
              </w:rPr>
              <w:t xml:space="preserve"> </w:t>
            </w:r>
            <w:proofErr w:type="spellStart"/>
            <w:r w:rsidRPr="00126DD6">
              <w:rPr>
                <w:rFonts w:cs="Arial"/>
              </w:rPr>
              <w:t>трева</w:t>
            </w:r>
            <w:proofErr w:type="spellEnd"/>
          </w:p>
        </w:tc>
        <w:tc>
          <w:tcPr>
            <w:tcW w:w="118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06442738" w14:textId="77777777" w:rsidR="00126DD6" w:rsidRPr="00126DD6" w:rsidRDefault="00126DD6" w:rsidP="00126DD6">
            <w:pPr>
              <w:jc w:val="center"/>
              <w:rPr>
                <w:rFonts w:cs="Arial"/>
              </w:rPr>
            </w:pPr>
            <w:r w:rsidRPr="00126DD6">
              <w:rPr>
                <w:rFonts w:cs="Arial"/>
              </w:rPr>
              <w:t>м</w:t>
            </w:r>
            <w:r w:rsidRPr="00126DD6">
              <w:rPr>
                <w:rFonts w:cs="Arial"/>
                <w:vertAlign w:val="superscript"/>
              </w:rPr>
              <w:t>2</w:t>
            </w:r>
          </w:p>
        </w:tc>
        <w:tc>
          <w:tcPr>
            <w:tcW w:w="139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7FA13614" w14:textId="77777777" w:rsidR="00126DD6" w:rsidRPr="00126DD6" w:rsidRDefault="00126DD6" w:rsidP="00126DD6">
            <w:pPr>
              <w:jc w:val="center"/>
              <w:rPr>
                <w:rFonts w:cs="Arial"/>
              </w:rPr>
            </w:pPr>
            <w:r w:rsidRPr="00126DD6">
              <w:rPr>
                <w:rFonts w:cs="Arial"/>
              </w:rPr>
              <w:t>79047</w:t>
            </w:r>
          </w:p>
        </w:tc>
        <w:tc>
          <w:tcPr>
            <w:tcW w:w="14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66A499F2" w14:textId="77777777" w:rsidR="00126DD6" w:rsidRPr="00126DD6" w:rsidRDefault="00126DD6" w:rsidP="00126DD6">
            <w:pPr>
              <w:jc w:val="center"/>
              <w:rPr>
                <w:rFonts w:cs="Arial"/>
              </w:rPr>
            </w:pPr>
            <w:r w:rsidRPr="00126DD6">
              <w:rPr>
                <w:rFonts w:cs="Arial"/>
              </w:rPr>
              <w:t>10</w:t>
            </w:r>
          </w:p>
        </w:tc>
      </w:tr>
      <w:tr w:rsidR="00126DD6" w:rsidRPr="00126DD6" w14:paraId="3E286104" w14:textId="77777777" w:rsidTr="00126DD6">
        <w:trPr>
          <w:jc w:val="center"/>
        </w:trPr>
        <w:tc>
          <w:tcPr>
            <w:tcW w:w="11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0AF0573C" w14:textId="77777777" w:rsidR="00126DD6" w:rsidRPr="00126DD6" w:rsidRDefault="00126DD6" w:rsidP="00126DD6">
            <w:pPr>
              <w:jc w:val="center"/>
              <w:rPr>
                <w:rFonts w:cs="Arial"/>
              </w:rPr>
            </w:pPr>
            <w:r w:rsidRPr="00126DD6">
              <w:rPr>
                <w:rFonts w:cs="Arial"/>
              </w:rPr>
              <w:t>4</w:t>
            </w:r>
          </w:p>
        </w:tc>
        <w:tc>
          <w:tcPr>
            <w:tcW w:w="451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414F556A" w14:textId="77777777" w:rsidR="00126DD6" w:rsidRPr="00126DD6" w:rsidRDefault="00126DD6" w:rsidP="00126DD6">
            <w:pPr>
              <w:jc w:val="center"/>
              <w:rPr>
                <w:rFonts w:cs="Arial"/>
              </w:rPr>
            </w:pPr>
            <w:proofErr w:type="spellStart"/>
            <w:r w:rsidRPr="00126DD6">
              <w:rPr>
                <w:rFonts w:cs="Arial"/>
              </w:rPr>
              <w:t>Припрема</w:t>
            </w:r>
            <w:proofErr w:type="spellEnd"/>
            <w:r w:rsidRPr="00126DD6">
              <w:rPr>
                <w:rFonts w:cs="Arial"/>
              </w:rPr>
              <w:t xml:space="preserve"> </w:t>
            </w:r>
            <w:proofErr w:type="spellStart"/>
            <w:r w:rsidRPr="00126DD6">
              <w:rPr>
                <w:rFonts w:cs="Arial"/>
              </w:rPr>
              <w:t>на</w:t>
            </w:r>
            <w:proofErr w:type="spellEnd"/>
            <w:r w:rsidRPr="00126DD6">
              <w:rPr>
                <w:rFonts w:cs="Arial"/>
              </w:rPr>
              <w:t xml:space="preserve"> </w:t>
            </w:r>
            <w:proofErr w:type="spellStart"/>
            <w:r w:rsidRPr="00126DD6">
              <w:rPr>
                <w:rFonts w:cs="Arial"/>
              </w:rPr>
              <w:t>цветни</w:t>
            </w:r>
            <w:proofErr w:type="spellEnd"/>
            <w:r w:rsidRPr="00126DD6">
              <w:rPr>
                <w:rFonts w:cs="Arial"/>
              </w:rPr>
              <w:t xml:space="preserve"> </w:t>
            </w:r>
            <w:proofErr w:type="spellStart"/>
            <w:r w:rsidRPr="00126DD6">
              <w:rPr>
                <w:rFonts w:cs="Arial"/>
              </w:rPr>
              <w:t>површини</w:t>
            </w:r>
            <w:proofErr w:type="spellEnd"/>
          </w:p>
        </w:tc>
        <w:tc>
          <w:tcPr>
            <w:tcW w:w="118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1B8C9B54" w14:textId="77777777" w:rsidR="00126DD6" w:rsidRPr="00126DD6" w:rsidRDefault="00126DD6" w:rsidP="00126DD6">
            <w:pPr>
              <w:jc w:val="center"/>
              <w:rPr>
                <w:rFonts w:cs="Arial"/>
              </w:rPr>
            </w:pPr>
            <w:r w:rsidRPr="00126DD6">
              <w:rPr>
                <w:rFonts w:cs="Arial"/>
              </w:rPr>
              <w:t>м</w:t>
            </w:r>
            <w:r w:rsidRPr="00126DD6">
              <w:rPr>
                <w:rFonts w:cs="Arial"/>
                <w:vertAlign w:val="superscript"/>
              </w:rPr>
              <w:t>2</w:t>
            </w:r>
          </w:p>
        </w:tc>
        <w:tc>
          <w:tcPr>
            <w:tcW w:w="139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7C2F947E" w14:textId="77777777" w:rsidR="00126DD6" w:rsidRPr="00126DD6" w:rsidRDefault="00126DD6" w:rsidP="00126DD6">
            <w:pPr>
              <w:jc w:val="center"/>
              <w:rPr>
                <w:rFonts w:cs="Arial"/>
              </w:rPr>
            </w:pPr>
            <w:r w:rsidRPr="00126DD6">
              <w:rPr>
                <w:rFonts w:cs="Arial"/>
              </w:rPr>
              <w:t>1016</w:t>
            </w:r>
          </w:p>
        </w:tc>
        <w:tc>
          <w:tcPr>
            <w:tcW w:w="14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4860A1B4" w14:textId="77777777" w:rsidR="00126DD6" w:rsidRPr="00126DD6" w:rsidRDefault="00126DD6" w:rsidP="00126DD6">
            <w:pPr>
              <w:jc w:val="center"/>
              <w:rPr>
                <w:rFonts w:cs="Arial"/>
              </w:rPr>
            </w:pPr>
            <w:r w:rsidRPr="00126DD6">
              <w:rPr>
                <w:rFonts w:cs="Arial"/>
              </w:rPr>
              <w:t>2</w:t>
            </w:r>
          </w:p>
        </w:tc>
      </w:tr>
      <w:tr w:rsidR="00126DD6" w:rsidRPr="00126DD6" w14:paraId="63C1F09B" w14:textId="77777777" w:rsidTr="00126DD6">
        <w:trPr>
          <w:jc w:val="center"/>
        </w:trPr>
        <w:tc>
          <w:tcPr>
            <w:tcW w:w="11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2E1E9C23" w14:textId="77777777" w:rsidR="00126DD6" w:rsidRPr="00126DD6" w:rsidRDefault="00126DD6" w:rsidP="00126DD6">
            <w:pPr>
              <w:jc w:val="center"/>
              <w:rPr>
                <w:rFonts w:cs="Arial"/>
              </w:rPr>
            </w:pPr>
            <w:r w:rsidRPr="00126DD6">
              <w:rPr>
                <w:rFonts w:cs="Arial"/>
              </w:rPr>
              <w:t>5</w:t>
            </w:r>
          </w:p>
        </w:tc>
        <w:tc>
          <w:tcPr>
            <w:tcW w:w="451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6758C1B4" w14:textId="77777777" w:rsidR="00126DD6" w:rsidRPr="00126DD6" w:rsidRDefault="00126DD6" w:rsidP="00126DD6">
            <w:pPr>
              <w:jc w:val="center"/>
              <w:rPr>
                <w:rFonts w:cs="Arial"/>
              </w:rPr>
            </w:pPr>
            <w:proofErr w:type="spellStart"/>
            <w:r w:rsidRPr="00126DD6">
              <w:rPr>
                <w:rFonts w:cs="Arial"/>
              </w:rPr>
              <w:t>Садење</w:t>
            </w:r>
            <w:proofErr w:type="spellEnd"/>
            <w:r w:rsidRPr="00126DD6">
              <w:rPr>
                <w:rFonts w:cs="Arial"/>
              </w:rPr>
              <w:t xml:space="preserve"> </w:t>
            </w:r>
            <w:proofErr w:type="spellStart"/>
            <w:r w:rsidRPr="00126DD6">
              <w:rPr>
                <w:rFonts w:cs="Arial"/>
              </w:rPr>
              <w:t>на</w:t>
            </w:r>
            <w:proofErr w:type="spellEnd"/>
            <w:r w:rsidRPr="00126DD6">
              <w:rPr>
                <w:rFonts w:cs="Arial"/>
              </w:rPr>
              <w:t xml:space="preserve"> </w:t>
            </w:r>
            <w:proofErr w:type="spellStart"/>
            <w:r w:rsidRPr="00126DD6">
              <w:rPr>
                <w:rFonts w:cs="Arial"/>
              </w:rPr>
              <w:t>сезонско</w:t>
            </w:r>
            <w:proofErr w:type="spellEnd"/>
            <w:r w:rsidRPr="00126DD6">
              <w:rPr>
                <w:rFonts w:cs="Arial"/>
              </w:rPr>
              <w:t xml:space="preserve"> </w:t>
            </w:r>
            <w:proofErr w:type="spellStart"/>
            <w:r w:rsidRPr="00126DD6">
              <w:rPr>
                <w:rFonts w:cs="Arial"/>
              </w:rPr>
              <w:t>цвеке</w:t>
            </w:r>
            <w:proofErr w:type="spellEnd"/>
          </w:p>
        </w:tc>
        <w:tc>
          <w:tcPr>
            <w:tcW w:w="118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530C122C" w14:textId="77777777" w:rsidR="00126DD6" w:rsidRPr="00126DD6" w:rsidRDefault="00126DD6" w:rsidP="00126DD6">
            <w:pPr>
              <w:jc w:val="center"/>
              <w:rPr>
                <w:rFonts w:cs="Arial"/>
              </w:rPr>
            </w:pPr>
            <w:r w:rsidRPr="00126DD6">
              <w:rPr>
                <w:rFonts w:cs="Arial"/>
              </w:rPr>
              <w:t>м</w:t>
            </w:r>
            <w:r w:rsidRPr="00126DD6">
              <w:rPr>
                <w:rFonts w:cs="Arial"/>
                <w:vertAlign w:val="superscript"/>
              </w:rPr>
              <w:t>2</w:t>
            </w:r>
          </w:p>
        </w:tc>
        <w:tc>
          <w:tcPr>
            <w:tcW w:w="139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1121FE86" w14:textId="77777777" w:rsidR="00126DD6" w:rsidRPr="00126DD6" w:rsidRDefault="00126DD6" w:rsidP="00126DD6">
            <w:pPr>
              <w:jc w:val="center"/>
              <w:rPr>
                <w:rFonts w:cs="Arial"/>
              </w:rPr>
            </w:pPr>
            <w:r w:rsidRPr="00126DD6">
              <w:rPr>
                <w:rFonts w:cs="Arial"/>
              </w:rPr>
              <w:t>1016</w:t>
            </w:r>
          </w:p>
        </w:tc>
        <w:tc>
          <w:tcPr>
            <w:tcW w:w="14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602E1AAB" w14:textId="77777777" w:rsidR="00126DD6" w:rsidRPr="00126DD6" w:rsidRDefault="00126DD6" w:rsidP="00126DD6">
            <w:pPr>
              <w:jc w:val="center"/>
              <w:rPr>
                <w:rFonts w:cs="Arial"/>
              </w:rPr>
            </w:pPr>
            <w:r w:rsidRPr="00126DD6">
              <w:rPr>
                <w:rFonts w:cs="Arial"/>
              </w:rPr>
              <w:t>2</w:t>
            </w:r>
          </w:p>
        </w:tc>
      </w:tr>
      <w:tr w:rsidR="00126DD6" w:rsidRPr="00126DD6" w14:paraId="674F7CD8" w14:textId="77777777" w:rsidTr="00126DD6">
        <w:trPr>
          <w:jc w:val="center"/>
        </w:trPr>
        <w:tc>
          <w:tcPr>
            <w:tcW w:w="11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22384606" w14:textId="77777777" w:rsidR="00126DD6" w:rsidRPr="00126DD6" w:rsidRDefault="00126DD6" w:rsidP="00126DD6">
            <w:pPr>
              <w:jc w:val="center"/>
              <w:rPr>
                <w:rFonts w:cs="Arial"/>
              </w:rPr>
            </w:pPr>
            <w:r w:rsidRPr="00126DD6">
              <w:rPr>
                <w:rFonts w:cs="Arial"/>
              </w:rPr>
              <w:t>6</w:t>
            </w:r>
          </w:p>
        </w:tc>
        <w:tc>
          <w:tcPr>
            <w:tcW w:w="451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63E3143E" w14:textId="77777777" w:rsidR="00126DD6" w:rsidRPr="00126DD6" w:rsidRDefault="00126DD6" w:rsidP="00126DD6">
            <w:pPr>
              <w:jc w:val="center"/>
              <w:rPr>
                <w:rFonts w:cs="Arial"/>
              </w:rPr>
            </w:pPr>
            <w:proofErr w:type="spellStart"/>
            <w:r w:rsidRPr="00126DD6">
              <w:rPr>
                <w:rFonts w:cs="Arial"/>
              </w:rPr>
              <w:t>Прашење</w:t>
            </w:r>
            <w:proofErr w:type="spellEnd"/>
            <w:r w:rsidRPr="00126DD6">
              <w:rPr>
                <w:rFonts w:cs="Arial"/>
              </w:rPr>
              <w:t xml:space="preserve"> </w:t>
            </w:r>
            <w:proofErr w:type="spellStart"/>
            <w:r w:rsidRPr="00126DD6">
              <w:rPr>
                <w:rFonts w:cs="Arial"/>
              </w:rPr>
              <w:t>на</w:t>
            </w:r>
            <w:proofErr w:type="spellEnd"/>
            <w:r w:rsidRPr="00126DD6">
              <w:rPr>
                <w:rFonts w:cs="Arial"/>
              </w:rPr>
              <w:t xml:space="preserve"> </w:t>
            </w:r>
            <w:proofErr w:type="spellStart"/>
            <w:r w:rsidRPr="00126DD6">
              <w:rPr>
                <w:rFonts w:cs="Arial"/>
              </w:rPr>
              <w:t>сезонско</w:t>
            </w:r>
            <w:proofErr w:type="spellEnd"/>
            <w:r w:rsidRPr="00126DD6">
              <w:rPr>
                <w:rFonts w:cs="Arial"/>
              </w:rPr>
              <w:t xml:space="preserve"> </w:t>
            </w:r>
            <w:proofErr w:type="spellStart"/>
            <w:r w:rsidRPr="00126DD6">
              <w:rPr>
                <w:rFonts w:cs="Arial"/>
              </w:rPr>
              <w:t>цвеке</w:t>
            </w:r>
            <w:proofErr w:type="spellEnd"/>
          </w:p>
        </w:tc>
        <w:tc>
          <w:tcPr>
            <w:tcW w:w="118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198C73FB" w14:textId="77777777" w:rsidR="00126DD6" w:rsidRPr="00126DD6" w:rsidRDefault="00126DD6" w:rsidP="00126DD6">
            <w:pPr>
              <w:jc w:val="center"/>
              <w:rPr>
                <w:rFonts w:cs="Arial"/>
              </w:rPr>
            </w:pPr>
            <w:r w:rsidRPr="00126DD6">
              <w:rPr>
                <w:rFonts w:cs="Arial"/>
              </w:rPr>
              <w:t>м</w:t>
            </w:r>
            <w:r w:rsidRPr="00126DD6">
              <w:rPr>
                <w:rFonts w:cs="Arial"/>
                <w:vertAlign w:val="superscript"/>
              </w:rPr>
              <w:t>2</w:t>
            </w:r>
          </w:p>
        </w:tc>
        <w:tc>
          <w:tcPr>
            <w:tcW w:w="139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3C4A1569" w14:textId="77777777" w:rsidR="00126DD6" w:rsidRPr="00126DD6" w:rsidRDefault="00126DD6" w:rsidP="00126DD6">
            <w:pPr>
              <w:jc w:val="center"/>
              <w:rPr>
                <w:rFonts w:cs="Arial"/>
              </w:rPr>
            </w:pPr>
            <w:r w:rsidRPr="00126DD6">
              <w:rPr>
                <w:rFonts w:cs="Arial"/>
              </w:rPr>
              <w:t>1016</w:t>
            </w:r>
          </w:p>
        </w:tc>
        <w:tc>
          <w:tcPr>
            <w:tcW w:w="14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012443F3" w14:textId="77777777" w:rsidR="00126DD6" w:rsidRPr="00126DD6" w:rsidRDefault="00126DD6" w:rsidP="00126DD6">
            <w:pPr>
              <w:jc w:val="center"/>
              <w:rPr>
                <w:rFonts w:cs="Arial"/>
              </w:rPr>
            </w:pPr>
            <w:r w:rsidRPr="00126DD6">
              <w:rPr>
                <w:rFonts w:cs="Arial"/>
              </w:rPr>
              <w:t>6</w:t>
            </w:r>
          </w:p>
        </w:tc>
      </w:tr>
      <w:tr w:rsidR="00126DD6" w:rsidRPr="00126DD6" w14:paraId="32A41FEF" w14:textId="77777777" w:rsidTr="00126DD6">
        <w:trPr>
          <w:jc w:val="center"/>
        </w:trPr>
        <w:tc>
          <w:tcPr>
            <w:tcW w:w="11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6F7553D1" w14:textId="77777777" w:rsidR="00126DD6" w:rsidRPr="00126DD6" w:rsidRDefault="00126DD6" w:rsidP="00126DD6">
            <w:pPr>
              <w:jc w:val="center"/>
              <w:rPr>
                <w:rFonts w:cs="Arial"/>
              </w:rPr>
            </w:pPr>
            <w:r w:rsidRPr="00126DD6">
              <w:rPr>
                <w:rFonts w:cs="Arial"/>
              </w:rPr>
              <w:t>7</w:t>
            </w:r>
          </w:p>
        </w:tc>
        <w:tc>
          <w:tcPr>
            <w:tcW w:w="451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031D6D12" w14:textId="77777777" w:rsidR="00126DD6" w:rsidRPr="00126DD6" w:rsidRDefault="00126DD6" w:rsidP="00126DD6">
            <w:pPr>
              <w:jc w:val="center"/>
              <w:rPr>
                <w:rFonts w:cs="Arial"/>
              </w:rPr>
            </w:pPr>
            <w:proofErr w:type="spellStart"/>
            <w:r w:rsidRPr="00126DD6">
              <w:rPr>
                <w:rFonts w:cs="Arial"/>
              </w:rPr>
              <w:t>Кроење</w:t>
            </w:r>
            <w:proofErr w:type="spellEnd"/>
            <w:r w:rsidRPr="00126DD6">
              <w:rPr>
                <w:rFonts w:cs="Arial"/>
              </w:rPr>
              <w:t xml:space="preserve"> </w:t>
            </w:r>
            <w:proofErr w:type="spellStart"/>
            <w:r w:rsidRPr="00126DD6">
              <w:rPr>
                <w:rFonts w:cs="Arial"/>
              </w:rPr>
              <w:t>на</w:t>
            </w:r>
            <w:proofErr w:type="spellEnd"/>
            <w:r w:rsidRPr="00126DD6">
              <w:rPr>
                <w:rFonts w:cs="Arial"/>
              </w:rPr>
              <w:t xml:space="preserve"> </w:t>
            </w:r>
            <w:proofErr w:type="spellStart"/>
            <w:r w:rsidRPr="00126DD6">
              <w:rPr>
                <w:rFonts w:cs="Arial"/>
              </w:rPr>
              <w:t>жива</w:t>
            </w:r>
            <w:proofErr w:type="spellEnd"/>
            <w:r w:rsidRPr="00126DD6">
              <w:rPr>
                <w:rFonts w:cs="Arial"/>
              </w:rPr>
              <w:t xml:space="preserve"> </w:t>
            </w:r>
            <w:proofErr w:type="spellStart"/>
            <w:r w:rsidRPr="00126DD6">
              <w:rPr>
                <w:rFonts w:cs="Arial"/>
              </w:rPr>
              <w:t>ограда</w:t>
            </w:r>
            <w:proofErr w:type="spellEnd"/>
          </w:p>
        </w:tc>
        <w:tc>
          <w:tcPr>
            <w:tcW w:w="118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1AEDEDA2" w14:textId="77777777" w:rsidR="00126DD6" w:rsidRPr="00126DD6" w:rsidRDefault="00126DD6" w:rsidP="00126DD6">
            <w:pPr>
              <w:jc w:val="center"/>
              <w:rPr>
                <w:rFonts w:cs="Arial"/>
              </w:rPr>
            </w:pPr>
            <w:r w:rsidRPr="00126DD6">
              <w:rPr>
                <w:rFonts w:cs="Arial"/>
              </w:rPr>
              <w:t>м</w:t>
            </w:r>
            <w:r w:rsidRPr="00126DD6">
              <w:rPr>
                <w:rFonts w:cs="Arial"/>
                <w:vertAlign w:val="superscript"/>
              </w:rPr>
              <w:t>2</w:t>
            </w:r>
          </w:p>
        </w:tc>
        <w:tc>
          <w:tcPr>
            <w:tcW w:w="139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34C22C22" w14:textId="77777777" w:rsidR="00126DD6" w:rsidRPr="00126DD6" w:rsidRDefault="00126DD6" w:rsidP="00126DD6">
            <w:pPr>
              <w:jc w:val="center"/>
              <w:rPr>
                <w:rFonts w:cs="Arial"/>
              </w:rPr>
            </w:pPr>
            <w:r w:rsidRPr="00126DD6">
              <w:rPr>
                <w:rFonts w:cs="Arial"/>
              </w:rPr>
              <w:t>336</w:t>
            </w:r>
          </w:p>
        </w:tc>
        <w:tc>
          <w:tcPr>
            <w:tcW w:w="14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1823DB63" w14:textId="77777777" w:rsidR="00126DD6" w:rsidRPr="00126DD6" w:rsidRDefault="00126DD6" w:rsidP="00126DD6">
            <w:pPr>
              <w:jc w:val="center"/>
              <w:rPr>
                <w:rFonts w:cs="Arial"/>
              </w:rPr>
            </w:pPr>
            <w:r w:rsidRPr="00126DD6">
              <w:rPr>
                <w:rFonts w:cs="Arial"/>
              </w:rPr>
              <w:t>2</w:t>
            </w:r>
          </w:p>
        </w:tc>
      </w:tr>
      <w:tr w:rsidR="00126DD6" w:rsidRPr="00126DD6" w14:paraId="44854AE0" w14:textId="77777777" w:rsidTr="00126DD6">
        <w:trPr>
          <w:jc w:val="center"/>
        </w:trPr>
        <w:tc>
          <w:tcPr>
            <w:tcW w:w="11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5D69EBCA" w14:textId="77777777" w:rsidR="00126DD6" w:rsidRPr="00126DD6" w:rsidRDefault="00126DD6" w:rsidP="00126DD6">
            <w:pPr>
              <w:jc w:val="center"/>
              <w:rPr>
                <w:rFonts w:cs="Arial"/>
              </w:rPr>
            </w:pPr>
            <w:r w:rsidRPr="00126DD6">
              <w:rPr>
                <w:rFonts w:cs="Arial"/>
              </w:rPr>
              <w:t>8</w:t>
            </w:r>
          </w:p>
        </w:tc>
        <w:tc>
          <w:tcPr>
            <w:tcW w:w="451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438787AA" w14:textId="77777777" w:rsidR="00126DD6" w:rsidRPr="00126DD6" w:rsidRDefault="00126DD6" w:rsidP="00126DD6">
            <w:pPr>
              <w:jc w:val="center"/>
              <w:rPr>
                <w:rFonts w:cs="Arial"/>
              </w:rPr>
            </w:pPr>
            <w:proofErr w:type="spellStart"/>
            <w:r w:rsidRPr="00126DD6">
              <w:rPr>
                <w:rFonts w:cs="Arial"/>
              </w:rPr>
              <w:t>Окопување</w:t>
            </w:r>
            <w:proofErr w:type="spellEnd"/>
            <w:r w:rsidRPr="00126DD6">
              <w:rPr>
                <w:rFonts w:cs="Arial"/>
              </w:rPr>
              <w:t xml:space="preserve"> </w:t>
            </w:r>
            <w:proofErr w:type="spellStart"/>
            <w:r w:rsidRPr="00126DD6">
              <w:rPr>
                <w:rFonts w:cs="Arial"/>
              </w:rPr>
              <w:t>на</w:t>
            </w:r>
            <w:proofErr w:type="spellEnd"/>
            <w:r w:rsidRPr="00126DD6">
              <w:rPr>
                <w:rFonts w:cs="Arial"/>
              </w:rPr>
              <w:t xml:space="preserve"> </w:t>
            </w:r>
            <w:proofErr w:type="spellStart"/>
            <w:r w:rsidRPr="00126DD6">
              <w:rPr>
                <w:rFonts w:cs="Arial"/>
              </w:rPr>
              <w:t>жива</w:t>
            </w:r>
            <w:proofErr w:type="spellEnd"/>
            <w:r w:rsidRPr="00126DD6">
              <w:rPr>
                <w:rFonts w:cs="Arial"/>
              </w:rPr>
              <w:t xml:space="preserve"> </w:t>
            </w:r>
            <w:proofErr w:type="spellStart"/>
            <w:r w:rsidRPr="00126DD6">
              <w:rPr>
                <w:rFonts w:cs="Arial"/>
              </w:rPr>
              <w:t>ограда</w:t>
            </w:r>
            <w:proofErr w:type="spellEnd"/>
          </w:p>
        </w:tc>
        <w:tc>
          <w:tcPr>
            <w:tcW w:w="118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416C5216" w14:textId="77777777" w:rsidR="00126DD6" w:rsidRPr="00126DD6" w:rsidRDefault="00126DD6" w:rsidP="00126DD6">
            <w:pPr>
              <w:jc w:val="center"/>
              <w:rPr>
                <w:rFonts w:cs="Arial"/>
              </w:rPr>
            </w:pPr>
            <w:proofErr w:type="spellStart"/>
            <w:r w:rsidRPr="00126DD6">
              <w:rPr>
                <w:rFonts w:cs="Arial"/>
              </w:rPr>
              <w:t>бр</w:t>
            </w:r>
            <w:proofErr w:type="spellEnd"/>
            <w:r w:rsidRPr="00126DD6">
              <w:rPr>
                <w:rFonts w:cs="Arial"/>
              </w:rPr>
              <w:t>.</w:t>
            </w:r>
          </w:p>
        </w:tc>
        <w:tc>
          <w:tcPr>
            <w:tcW w:w="139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7395DAD9" w14:textId="77777777" w:rsidR="00126DD6" w:rsidRPr="00126DD6" w:rsidRDefault="00126DD6" w:rsidP="00126DD6">
            <w:pPr>
              <w:jc w:val="center"/>
              <w:rPr>
                <w:rFonts w:cs="Arial"/>
              </w:rPr>
            </w:pPr>
            <w:r w:rsidRPr="00126DD6">
              <w:rPr>
                <w:rFonts w:cs="Arial"/>
              </w:rPr>
              <w:t>336</w:t>
            </w:r>
          </w:p>
        </w:tc>
        <w:tc>
          <w:tcPr>
            <w:tcW w:w="14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56F9B443" w14:textId="77777777" w:rsidR="00126DD6" w:rsidRPr="00126DD6" w:rsidRDefault="00126DD6" w:rsidP="00126DD6">
            <w:pPr>
              <w:jc w:val="center"/>
              <w:rPr>
                <w:rFonts w:cs="Arial"/>
              </w:rPr>
            </w:pPr>
            <w:r w:rsidRPr="00126DD6">
              <w:rPr>
                <w:rFonts w:cs="Arial"/>
              </w:rPr>
              <w:t>2</w:t>
            </w:r>
          </w:p>
        </w:tc>
      </w:tr>
      <w:tr w:rsidR="00126DD6" w:rsidRPr="00126DD6" w14:paraId="1E4D7A4D" w14:textId="77777777" w:rsidTr="00126DD6">
        <w:trPr>
          <w:jc w:val="center"/>
        </w:trPr>
        <w:tc>
          <w:tcPr>
            <w:tcW w:w="11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489659BA" w14:textId="77777777" w:rsidR="00126DD6" w:rsidRPr="00126DD6" w:rsidRDefault="00126DD6" w:rsidP="00126DD6">
            <w:pPr>
              <w:jc w:val="center"/>
              <w:rPr>
                <w:rFonts w:cs="Arial"/>
              </w:rPr>
            </w:pPr>
            <w:r w:rsidRPr="00126DD6">
              <w:rPr>
                <w:rFonts w:cs="Arial"/>
              </w:rPr>
              <w:t>9</w:t>
            </w:r>
          </w:p>
        </w:tc>
        <w:tc>
          <w:tcPr>
            <w:tcW w:w="451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4AFD130E" w14:textId="77777777" w:rsidR="00126DD6" w:rsidRPr="00126DD6" w:rsidRDefault="00126DD6" w:rsidP="00126DD6">
            <w:pPr>
              <w:jc w:val="center"/>
              <w:rPr>
                <w:rFonts w:cs="Arial"/>
              </w:rPr>
            </w:pPr>
            <w:proofErr w:type="spellStart"/>
            <w:r w:rsidRPr="00126DD6">
              <w:rPr>
                <w:rFonts w:cs="Arial"/>
              </w:rPr>
              <w:t>Окопување</w:t>
            </w:r>
            <w:proofErr w:type="spellEnd"/>
            <w:r w:rsidRPr="00126DD6">
              <w:rPr>
                <w:rFonts w:cs="Arial"/>
              </w:rPr>
              <w:t xml:space="preserve"> </w:t>
            </w:r>
            <w:proofErr w:type="spellStart"/>
            <w:r w:rsidRPr="00126DD6">
              <w:rPr>
                <w:rFonts w:cs="Arial"/>
              </w:rPr>
              <w:t>на</w:t>
            </w:r>
            <w:proofErr w:type="spellEnd"/>
            <w:r w:rsidRPr="00126DD6">
              <w:rPr>
                <w:rFonts w:cs="Arial"/>
              </w:rPr>
              <w:t xml:space="preserve"> </w:t>
            </w:r>
            <w:proofErr w:type="spellStart"/>
            <w:r w:rsidRPr="00126DD6">
              <w:rPr>
                <w:rFonts w:cs="Arial"/>
              </w:rPr>
              <w:t>грмушки</w:t>
            </w:r>
            <w:proofErr w:type="spellEnd"/>
          </w:p>
        </w:tc>
        <w:tc>
          <w:tcPr>
            <w:tcW w:w="118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69D0DBCC" w14:textId="77777777" w:rsidR="00126DD6" w:rsidRPr="00126DD6" w:rsidRDefault="00126DD6" w:rsidP="00126DD6">
            <w:pPr>
              <w:jc w:val="center"/>
              <w:rPr>
                <w:rFonts w:cs="Arial"/>
              </w:rPr>
            </w:pPr>
            <w:proofErr w:type="spellStart"/>
            <w:r w:rsidRPr="00126DD6">
              <w:rPr>
                <w:rFonts w:cs="Arial"/>
              </w:rPr>
              <w:t>бр</w:t>
            </w:r>
            <w:proofErr w:type="spellEnd"/>
            <w:r w:rsidRPr="00126DD6">
              <w:rPr>
                <w:rFonts w:cs="Arial"/>
              </w:rPr>
              <w:t>.</w:t>
            </w:r>
          </w:p>
        </w:tc>
        <w:tc>
          <w:tcPr>
            <w:tcW w:w="139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0C8D078A" w14:textId="77777777" w:rsidR="00126DD6" w:rsidRPr="00126DD6" w:rsidRDefault="00126DD6" w:rsidP="00126DD6">
            <w:pPr>
              <w:jc w:val="center"/>
              <w:rPr>
                <w:rFonts w:cs="Arial"/>
              </w:rPr>
            </w:pPr>
            <w:r w:rsidRPr="00126DD6">
              <w:rPr>
                <w:rFonts w:cs="Arial"/>
              </w:rPr>
              <w:t>3225</w:t>
            </w:r>
          </w:p>
        </w:tc>
        <w:tc>
          <w:tcPr>
            <w:tcW w:w="14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1966F83A" w14:textId="77777777" w:rsidR="00126DD6" w:rsidRPr="00126DD6" w:rsidRDefault="00126DD6" w:rsidP="00126DD6">
            <w:pPr>
              <w:jc w:val="center"/>
              <w:rPr>
                <w:rFonts w:cs="Arial"/>
              </w:rPr>
            </w:pPr>
            <w:r w:rsidRPr="00126DD6">
              <w:rPr>
                <w:rFonts w:cs="Arial"/>
              </w:rPr>
              <w:t>1</w:t>
            </w:r>
          </w:p>
        </w:tc>
      </w:tr>
      <w:tr w:rsidR="00126DD6" w:rsidRPr="00126DD6" w14:paraId="6EE36D48" w14:textId="77777777" w:rsidTr="00126DD6">
        <w:trPr>
          <w:jc w:val="center"/>
        </w:trPr>
        <w:tc>
          <w:tcPr>
            <w:tcW w:w="11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1D599C6A" w14:textId="77777777" w:rsidR="00126DD6" w:rsidRPr="00126DD6" w:rsidRDefault="00126DD6" w:rsidP="00126DD6">
            <w:pPr>
              <w:jc w:val="center"/>
              <w:rPr>
                <w:rFonts w:cs="Arial"/>
              </w:rPr>
            </w:pPr>
            <w:r w:rsidRPr="00126DD6">
              <w:rPr>
                <w:rFonts w:cs="Arial"/>
              </w:rPr>
              <w:lastRenderedPageBreak/>
              <w:t>10</w:t>
            </w:r>
          </w:p>
        </w:tc>
        <w:tc>
          <w:tcPr>
            <w:tcW w:w="451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11D24A14" w14:textId="77777777" w:rsidR="00126DD6" w:rsidRPr="00126DD6" w:rsidRDefault="00126DD6" w:rsidP="00126DD6">
            <w:pPr>
              <w:jc w:val="center"/>
              <w:rPr>
                <w:rFonts w:cs="Arial"/>
              </w:rPr>
            </w:pPr>
            <w:proofErr w:type="spellStart"/>
            <w:r w:rsidRPr="00126DD6">
              <w:rPr>
                <w:rFonts w:cs="Arial"/>
              </w:rPr>
              <w:t>Кроење</w:t>
            </w:r>
            <w:proofErr w:type="spellEnd"/>
            <w:r w:rsidRPr="00126DD6">
              <w:rPr>
                <w:rFonts w:cs="Arial"/>
              </w:rPr>
              <w:t xml:space="preserve"> </w:t>
            </w:r>
            <w:proofErr w:type="spellStart"/>
            <w:r w:rsidRPr="00126DD6">
              <w:rPr>
                <w:rFonts w:cs="Arial"/>
              </w:rPr>
              <w:t>на</w:t>
            </w:r>
            <w:proofErr w:type="spellEnd"/>
            <w:r w:rsidRPr="00126DD6">
              <w:rPr>
                <w:rFonts w:cs="Arial"/>
              </w:rPr>
              <w:t xml:space="preserve"> </w:t>
            </w:r>
            <w:proofErr w:type="spellStart"/>
            <w:r w:rsidRPr="00126DD6">
              <w:rPr>
                <w:rFonts w:cs="Arial"/>
              </w:rPr>
              <w:t>грмушки</w:t>
            </w:r>
            <w:proofErr w:type="spellEnd"/>
            <w:r w:rsidRPr="00126DD6">
              <w:rPr>
                <w:rFonts w:cs="Arial"/>
              </w:rPr>
              <w:t xml:space="preserve"> и </w:t>
            </w:r>
            <w:proofErr w:type="spellStart"/>
            <w:r w:rsidRPr="00126DD6">
              <w:rPr>
                <w:rFonts w:cs="Arial"/>
              </w:rPr>
              <w:t>дрва</w:t>
            </w:r>
            <w:proofErr w:type="spellEnd"/>
          </w:p>
        </w:tc>
        <w:tc>
          <w:tcPr>
            <w:tcW w:w="118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4B70A440" w14:textId="77777777" w:rsidR="00126DD6" w:rsidRPr="00126DD6" w:rsidRDefault="00126DD6" w:rsidP="00126DD6">
            <w:pPr>
              <w:jc w:val="center"/>
              <w:rPr>
                <w:rFonts w:cs="Arial"/>
              </w:rPr>
            </w:pPr>
            <w:proofErr w:type="spellStart"/>
            <w:r w:rsidRPr="00126DD6">
              <w:rPr>
                <w:rFonts w:cs="Arial"/>
              </w:rPr>
              <w:t>бр</w:t>
            </w:r>
            <w:proofErr w:type="spellEnd"/>
            <w:r w:rsidRPr="00126DD6">
              <w:rPr>
                <w:rFonts w:cs="Arial"/>
              </w:rPr>
              <w:t>.</w:t>
            </w:r>
          </w:p>
        </w:tc>
        <w:tc>
          <w:tcPr>
            <w:tcW w:w="139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3B5A13ED" w14:textId="77777777" w:rsidR="00126DD6" w:rsidRPr="00126DD6" w:rsidRDefault="00126DD6" w:rsidP="00126DD6">
            <w:pPr>
              <w:jc w:val="center"/>
              <w:rPr>
                <w:rFonts w:cs="Arial"/>
              </w:rPr>
            </w:pPr>
            <w:r w:rsidRPr="00126DD6">
              <w:rPr>
                <w:rFonts w:cs="Arial"/>
              </w:rPr>
              <w:t>3225</w:t>
            </w:r>
          </w:p>
        </w:tc>
        <w:tc>
          <w:tcPr>
            <w:tcW w:w="14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09BB3B6D" w14:textId="77777777" w:rsidR="00126DD6" w:rsidRPr="00126DD6" w:rsidRDefault="00126DD6" w:rsidP="00126DD6">
            <w:pPr>
              <w:jc w:val="center"/>
              <w:rPr>
                <w:rFonts w:cs="Arial"/>
              </w:rPr>
            </w:pPr>
            <w:r w:rsidRPr="00126DD6">
              <w:rPr>
                <w:rFonts w:cs="Arial"/>
              </w:rPr>
              <w:t>1</w:t>
            </w:r>
          </w:p>
        </w:tc>
      </w:tr>
      <w:tr w:rsidR="00126DD6" w:rsidRPr="00126DD6" w14:paraId="290DCA99" w14:textId="77777777" w:rsidTr="00126DD6">
        <w:trPr>
          <w:jc w:val="center"/>
        </w:trPr>
        <w:tc>
          <w:tcPr>
            <w:tcW w:w="11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25E45533" w14:textId="77777777" w:rsidR="00126DD6" w:rsidRPr="00126DD6" w:rsidRDefault="00126DD6" w:rsidP="00126DD6">
            <w:pPr>
              <w:jc w:val="center"/>
              <w:rPr>
                <w:rFonts w:cs="Arial"/>
              </w:rPr>
            </w:pPr>
            <w:r w:rsidRPr="00126DD6">
              <w:rPr>
                <w:rFonts w:cs="Arial"/>
              </w:rPr>
              <w:t>11</w:t>
            </w:r>
          </w:p>
        </w:tc>
        <w:tc>
          <w:tcPr>
            <w:tcW w:w="451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43A54AB0" w14:textId="77777777" w:rsidR="00126DD6" w:rsidRPr="00126DD6" w:rsidRDefault="00126DD6" w:rsidP="00126DD6">
            <w:pPr>
              <w:jc w:val="center"/>
              <w:rPr>
                <w:rFonts w:cs="Arial"/>
              </w:rPr>
            </w:pPr>
            <w:proofErr w:type="spellStart"/>
            <w:r w:rsidRPr="00126DD6">
              <w:rPr>
                <w:rFonts w:cs="Arial"/>
              </w:rPr>
              <w:t>Окопување</w:t>
            </w:r>
            <w:proofErr w:type="spellEnd"/>
            <w:r w:rsidRPr="00126DD6">
              <w:rPr>
                <w:rFonts w:cs="Arial"/>
              </w:rPr>
              <w:t xml:space="preserve"> </w:t>
            </w:r>
            <w:proofErr w:type="spellStart"/>
            <w:r w:rsidRPr="00126DD6">
              <w:rPr>
                <w:rFonts w:cs="Arial"/>
              </w:rPr>
              <w:t>на</w:t>
            </w:r>
            <w:proofErr w:type="spellEnd"/>
            <w:r w:rsidRPr="00126DD6">
              <w:rPr>
                <w:rFonts w:cs="Arial"/>
              </w:rPr>
              <w:t xml:space="preserve"> </w:t>
            </w:r>
            <w:proofErr w:type="spellStart"/>
            <w:r w:rsidRPr="00126DD6">
              <w:rPr>
                <w:rFonts w:cs="Arial"/>
              </w:rPr>
              <w:t>ружи</w:t>
            </w:r>
            <w:proofErr w:type="spellEnd"/>
          </w:p>
        </w:tc>
        <w:tc>
          <w:tcPr>
            <w:tcW w:w="118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372F0E84" w14:textId="77777777" w:rsidR="00126DD6" w:rsidRPr="00126DD6" w:rsidRDefault="00126DD6" w:rsidP="00126DD6">
            <w:pPr>
              <w:jc w:val="center"/>
              <w:rPr>
                <w:rFonts w:cs="Arial"/>
              </w:rPr>
            </w:pPr>
            <w:proofErr w:type="spellStart"/>
            <w:r w:rsidRPr="00126DD6">
              <w:rPr>
                <w:rFonts w:cs="Arial"/>
              </w:rPr>
              <w:t>бр</w:t>
            </w:r>
            <w:proofErr w:type="spellEnd"/>
            <w:r w:rsidRPr="00126DD6">
              <w:rPr>
                <w:rFonts w:cs="Arial"/>
              </w:rPr>
              <w:t>.</w:t>
            </w:r>
          </w:p>
        </w:tc>
        <w:tc>
          <w:tcPr>
            <w:tcW w:w="139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234CA9DC" w14:textId="77777777" w:rsidR="00126DD6" w:rsidRPr="00126DD6" w:rsidRDefault="00126DD6" w:rsidP="00126DD6">
            <w:pPr>
              <w:jc w:val="center"/>
              <w:rPr>
                <w:rFonts w:cs="Arial"/>
              </w:rPr>
            </w:pPr>
            <w:r w:rsidRPr="00126DD6">
              <w:rPr>
                <w:rFonts w:cs="Arial"/>
              </w:rPr>
              <w:t>5623</w:t>
            </w:r>
          </w:p>
        </w:tc>
        <w:tc>
          <w:tcPr>
            <w:tcW w:w="14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4F1D1079" w14:textId="77777777" w:rsidR="00126DD6" w:rsidRPr="00126DD6" w:rsidRDefault="00126DD6" w:rsidP="00126DD6">
            <w:pPr>
              <w:jc w:val="center"/>
              <w:rPr>
                <w:rFonts w:cs="Arial"/>
              </w:rPr>
            </w:pPr>
            <w:r w:rsidRPr="00126DD6">
              <w:rPr>
                <w:rFonts w:cs="Arial"/>
              </w:rPr>
              <w:t>4</w:t>
            </w:r>
          </w:p>
        </w:tc>
      </w:tr>
      <w:tr w:rsidR="00126DD6" w:rsidRPr="00126DD6" w14:paraId="2371ACB3" w14:textId="77777777" w:rsidTr="00126DD6">
        <w:trPr>
          <w:jc w:val="center"/>
        </w:trPr>
        <w:tc>
          <w:tcPr>
            <w:tcW w:w="11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112224DB" w14:textId="77777777" w:rsidR="00126DD6" w:rsidRPr="00126DD6" w:rsidRDefault="00126DD6" w:rsidP="00126DD6">
            <w:pPr>
              <w:jc w:val="center"/>
              <w:rPr>
                <w:rFonts w:cs="Arial"/>
              </w:rPr>
            </w:pPr>
            <w:r w:rsidRPr="00126DD6">
              <w:rPr>
                <w:rFonts w:cs="Arial"/>
              </w:rPr>
              <w:t>12</w:t>
            </w:r>
          </w:p>
        </w:tc>
        <w:tc>
          <w:tcPr>
            <w:tcW w:w="451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65EC8DCB" w14:textId="77777777" w:rsidR="00126DD6" w:rsidRPr="00126DD6" w:rsidRDefault="00126DD6" w:rsidP="00126DD6">
            <w:pPr>
              <w:jc w:val="center"/>
              <w:rPr>
                <w:rFonts w:cs="Arial"/>
              </w:rPr>
            </w:pPr>
            <w:proofErr w:type="spellStart"/>
            <w:r w:rsidRPr="00126DD6">
              <w:rPr>
                <w:rFonts w:cs="Arial"/>
              </w:rPr>
              <w:t>Кроење</w:t>
            </w:r>
            <w:proofErr w:type="spellEnd"/>
            <w:r w:rsidRPr="00126DD6">
              <w:rPr>
                <w:rFonts w:cs="Arial"/>
              </w:rPr>
              <w:t xml:space="preserve"> </w:t>
            </w:r>
            <w:proofErr w:type="spellStart"/>
            <w:r w:rsidRPr="00126DD6">
              <w:rPr>
                <w:rFonts w:cs="Arial"/>
              </w:rPr>
              <w:t>на</w:t>
            </w:r>
            <w:proofErr w:type="spellEnd"/>
            <w:r w:rsidRPr="00126DD6">
              <w:rPr>
                <w:rFonts w:cs="Arial"/>
              </w:rPr>
              <w:t xml:space="preserve"> </w:t>
            </w:r>
            <w:proofErr w:type="spellStart"/>
            <w:r w:rsidRPr="00126DD6">
              <w:rPr>
                <w:rFonts w:cs="Arial"/>
              </w:rPr>
              <w:t>ружи</w:t>
            </w:r>
            <w:proofErr w:type="spellEnd"/>
          </w:p>
        </w:tc>
        <w:tc>
          <w:tcPr>
            <w:tcW w:w="118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3F089357" w14:textId="77777777" w:rsidR="00126DD6" w:rsidRPr="00126DD6" w:rsidRDefault="00126DD6" w:rsidP="00126DD6">
            <w:pPr>
              <w:jc w:val="center"/>
              <w:rPr>
                <w:rFonts w:cs="Arial"/>
              </w:rPr>
            </w:pPr>
            <w:proofErr w:type="spellStart"/>
            <w:r w:rsidRPr="00126DD6">
              <w:rPr>
                <w:rFonts w:cs="Arial"/>
              </w:rPr>
              <w:t>бр</w:t>
            </w:r>
            <w:proofErr w:type="spellEnd"/>
            <w:r w:rsidRPr="00126DD6">
              <w:rPr>
                <w:rFonts w:cs="Arial"/>
              </w:rPr>
              <w:t>.</w:t>
            </w:r>
          </w:p>
        </w:tc>
        <w:tc>
          <w:tcPr>
            <w:tcW w:w="139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47094E57" w14:textId="77777777" w:rsidR="00126DD6" w:rsidRPr="00126DD6" w:rsidRDefault="00126DD6" w:rsidP="00126DD6">
            <w:pPr>
              <w:jc w:val="center"/>
              <w:rPr>
                <w:rFonts w:cs="Arial"/>
              </w:rPr>
            </w:pPr>
            <w:r w:rsidRPr="00126DD6">
              <w:rPr>
                <w:rFonts w:cs="Arial"/>
              </w:rPr>
              <w:t>5623</w:t>
            </w:r>
          </w:p>
        </w:tc>
        <w:tc>
          <w:tcPr>
            <w:tcW w:w="14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4B0F425C" w14:textId="77777777" w:rsidR="00126DD6" w:rsidRPr="00126DD6" w:rsidRDefault="00126DD6" w:rsidP="00126DD6">
            <w:pPr>
              <w:jc w:val="center"/>
              <w:rPr>
                <w:rFonts w:cs="Arial"/>
              </w:rPr>
            </w:pPr>
            <w:r w:rsidRPr="00126DD6">
              <w:rPr>
                <w:rFonts w:cs="Arial"/>
              </w:rPr>
              <w:t>2</w:t>
            </w:r>
          </w:p>
        </w:tc>
      </w:tr>
      <w:tr w:rsidR="00126DD6" w:rsidRPr="00126DD6" w14:paraId="70C04763" w14:textId="77777777" w:rsidTr="00126DD6">
        <w:trPr>
          <w:jc w:val="center"/>
        </w:trPr>
        <w:tc>
          <w:tcPr>
            <w:tcW w:w="11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5AFB0A5F" w14:textId="77777777" w:rsidR="00126DD6" w:rsidRPr="00126DD6" w:rsidRDefault="00126DD6" w:rsidP="00126DD6">
            <w:pPr>
              <w:jc w:val="center"/>
              <w:rPr>
                <w:rFonts w:cs="Arial"/>
              </w:rPr>
            </w:pPr>
            <w:r w:rsidRPr="00126DD6">
              <w:rPr>
                <w:rFonts w:cs="Arial"/>
              </w:rPr>
              <w:t>13</w:t>
            </w:r>
          </w:p>
        </w:tc>
        <w:tc>
          <w:tcPr>
            <w:tcW w:w="451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6BC9B2F4" w14:textId="77777777" w:rsidR="00126DD6" w:rsidRPr="00126DD6" w:rsidRDefault="00126DD6" w:rsidP="00126DD6">
            <w:pPr>
              <w:jc w:val="center"/>
              <w:rPr>
                <w:rFonts w:cs="Arial"/>
              </w:rPr>
            </w:pPr>
            <w:proofErr w:type="spellStart"/>
            <w:r w:rsidRPr="00126DD6">
              <w:rPr>
                <w:rFonts w:cs="Arial"/>
              </w:rPr>
              <w:t>Чистење</w:t>
            </w:r>
            <w:proofErr w:type="spellEnd"/>
            <w:r w:rsidRPr="00126DD6">
              <w:rPr>
                <w:rFonts w:cs="Arial"/>
              </w:rPr>
              <w:t xml:space="preserve"> </w:t>
            </w:r>
            <w:proofErr w:type="spellStart"/>
            <w:r w:rsidRPr="00126DD6">
              <w:rPr>
                <w:rFonts w:cs="Arial"/>
              </w:rPr>
              <w:t>на</w:t>
            </w:r>
            <w:proofErr w:type="spellEnd"/>
            <w:r w:rsidRPr="00126DD6">
              <w:rPr>
                <w:rFonts w:cs="Arial"/>
              </w:rPr>
              <w:t xml:space="preserve"> </w:t>
            </w:r>
            <w:proofErr w:type="spellStart"/>
            <w:r w:rsidRPr="00126DD6">
              <w:rPr>
                <w:rFonts w:cs="Arial"/>
              </w:rPr>
              <w:t>зелени</w:t>
            </w:r>
            <w:proofErr w:type="spellEnd"/>
            <w:r w:rsidRPr="00126DD6">
              <w:rPr>
                <w:rFonts w:cs="Arial"/>
              </w:rPr>
              <w:t xml:space="preserve"> </w:t>
            </w:r>
            <w:proofErr w:type="spellStart"/>
            <w:r w:rsidRPr="00126DD6">
              <w:rPr>
                <w:rFonts w:cs="Arial"/>
              </w:rPr>
              <w:t>повешини</w:t>
            </w:r>
            <w:proofErr w:type="spellEnd"/>
          </w:p>
        </w:tc>
        <w:tc>
          <w:tcPr>
            <w:tcW w:w="118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33E32FAE" w14:textId="77777777" w:rsidR="00126DD6" w:rsidRPr="00126DD6" w:rsidRDefault="00126DD6" w:rsidP="00126DD6">
            <w:pPr>
              <w:jc w:val="center"/>
              <w:rPr>
                <w:rFonts w:cs="Arial"/>
              </w:rPr>
            </w:pPr>
            <w:r w:rsidRPr="00126DD6">
              <w:rPr>
                <w:rFonts w:cs="Arial"/>
              </w:rPr>
              <w:t>м</w:t>
            </w:r>
            <w:r w:rsidRPr="00126DD6">
              <w:rPr>
                <w:rFonts w:cs="Arial"/>
                <w:vertAlign w:val="superscript"/>
              </w:rPr>
              <w:t>2</w:t>
            </w:r>
          </w:p>
        </w:tc>
        <w:tc>
          <w:tcPr>
            <w:tcW w:w="139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2DA8F590" w14:textId="77777777" w:rsidR="00126DD6" w:rsidRPr="00126DD6" w:rsidRDefault="00126DD6" w:rsidP="00126DD6">
            <w:pPr>
              <w:jc w:val="center"/>
              <w:rPr>
                <w:rFonts w:cs="Arial"/>
              </w:rPr>
            </w:pPr>
            <w:r w:rsidRPr="00126DD6">
              <w:rPr>
                <w:rFonts w:cs="Arial"/>
              </w:rPr>
              <w:t>82615</w:t>
            </w:r>
          </w:p>
        </w:tc>
        <w:tc>
          <w:tcPr>
            <w:tcW w:w="14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45E15680" w14:textId="77777777" w:rsidR="00126DD6" w:rsidRPr="00126DD6" w:rsidRDefault="00126DD6" w:rsidP="00126DD6">
            <w:pPr>
              <w:jc w:val="center"/>
              <w:rPr>
                <w:rFonts w:cs="Arial"/>
              </w:rPr>
            </w:pPr>
            <w:r w:rsidRPr="00126DD6">
              <w:rPr>
                <w:rFonts w:cs="Arial"/>
              </w:rPr>
              <w:t>3</w:t>
            </w:r>
          </w:p>
        </w:tc>
      </w:tr>
      <w:tr w:rsidR="00126DD6" w:rsidRPr="00126DD6" w14:paraId="0218F8C7" w14:textId="77777777" w:rsidTr="00126DD6">
        <w:trPr>
          <w:jc w:val="center"/>
        </w:trPr>
        <w:tc>
          <w:tcPr>
            <w:tcW w:w="11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1B7F8778" w14:textId="77777777" w:rsidR="00126DD6" w:rsidRPr="00126DD6" w:rsidRDefault="00126DD6" w:rsidP="00126DD6">
            <w:pPr>
              <w:jc w:val="center"/>
              <w:rPr>
                <w:rFonts w:cs="Arial"/>
              </w:rPr>
            </w:pPr>
            <w:r w:rsidRPr="00126DD6">
              <w:rPr>
                <w:rFonts w:cs="Arial"/>
              </w:rPr>
              <w:t>14</w:t>
            </w:r>
          </w:p>
        </w:tc>
        <w:tc>
          <w:tcPr>
            <w:tcW w:w="451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067CCCA8" w14:textId="77777777" w:rsidR="00126DD6" w:rsidRPr="00126DD6" w:rsidRDefault="00126DD6" w:rsidP="00126DD6">
            <w:pPr>
              <w:jc w:val="center"/>
              <w:rPr>
                <w:rFonts w:cs="Arial"/>
              </w:rPr>
            </w:pPr>
            <w:proofErr w:type="spellStart"/>
            <w:r w:rsidRPr="00126DD6">
              <w:rPr>
                <w:rFonts w:cs="Arial"/>
              </w:rPr>
              <w:t>Заливање</w:t>
            </w:r>
            <w:proofErr w:type="spellEnd"/>
            <w:r w:rsidRPr="00126DD6">
              <w:rPr>
                <w:rFonts w:cs="Arial"/>
              </w:rPr>
              <w:t xml:space="preserve"> </w:t>
            </w:r>
            <w:proofErr w:type="spellStart"/>
            <w:r w:rsidRPr="00126DD6">
              <w:rPr>
                <w:rFonts w:cs="Arial"/>
              </w:rPr>
              <w:t>на</w:t>
            </w:r>
            <w:proofErr w:type="spellEnd"/>
            <w:r w:rsidRPr="00126DD6">
              <w:rPr>
                <w:rFonts w:cs="Arial"/>
              </w:rPr>
              <w:t xml:space="preserve"> </w:t>
            </w:r>
            <w:proofErr w:type="spellStart"/>
            <w:r w:rsidRPr="00126DD6">
              <w:rPr>
                <w:rFonts w:cs="Arial"/>
              </w:rPr>
              <w:t>зелени</w:t>
            </w:r>
            <w:proofErr w:type="spellEnd"/>
            <w:r w:rsidRPr="00126DD6">
              <w:rPr>
                <w:rFonts w:cs="Arial"/>
              </w:rPr>
              <w:t xml:space="preserve"> </w:t>
            </w:r>
            <w:proofErr w:type="spellStart"/>
            <w:r w:rsidRPr="00126DD6">
              <w:rPr>
                <w:rFonts w:cs="Arial"/>
              </w:rPr>
              <w:t>површини</w:t>
            </w:r>
            <w:proofErr w:type="spellEnd"/>
          </w:p>
        </w:tc>
        <w:tc>
          <w:tcPr>
            <w:tcW w:w="118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7CC3F622" w14:textId="77777777" w:rsidR="00126DD6" w:rsidRPr="00126DD6" w:rsidRDefault="00126DD6" w:rsidP="00126DD6">
            <w:pPr>
              <w:jc w:val="center"/>
              <w:rPr>
                <w:rFonts w:cs="Arial"/>
              </w:rPr>
            </w:pPr>
            <w:r w:rsidRPr="00126DD6">
              <w:rPr>
                <w:rFonts w:cs="Arial"/>
              </w:rPr>
              <w:t>м</w:t>
            </w:r>
            <w:r w:rsidRPr="00126DD6">
              <w:rPr>
                <w:rFonts w:cs="Arial"/>
                <w:vertAlign w:val="superscript"/>
              </w:rPr>
              <w:t>2</w:t>
            </w:r>
          </w:p>
        </w:tc>
        <w:tc>
          <w:tcPr>
            <w:tcW w:w="139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04C683E5" w14:textId="77777777" w:rsidR="00126DD6" w:rsidRPr="00126DD6" w:rsidRDefault="00126DD6" w:rsidP="00126DD6">
            <w:pPr>
              <w:jc w:val="center"/>
              <w:rPr>
                <w:rFonts w:cs="Arial"/>
              </w:rPr>
            </w:pPr>
            <w:r w:rsidRPr="00126DD6">
              <w:rPr>
                <w:rFonts w:cs="Arial"/>
              </w:rPr>
              <w:t>82615</w:t>
            </w:r>
          </w:p>
        </w:tc>
        <w:tc>
          <w:tcPr>
            <w:tcW w:w="14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4EBEA050" w14:textId="77777777" w:rsidR="00126DD6" w:rsidRPr="00126DD6" w:rsidRDefault="00126DD6" w:rsidP="00126DD6">
            <w:pPr>
              <w:jc w:val="center"/>
              <w:rPr>
                <w:rFonts w:cs="Arial"/>
              </w:rPr>
            </w:pPr>
            <w:r w:rsidRPr="00126DD6">
              <w:rPr>
                <w:rFonts w:cs="Arial"/>
              </w:rPr>
              <w:t>60</w:t>
            </w:r>
          </w:p>
        </w:tc>
      </w:tr>
      <w:tr w:rsidR="00126DD6" w:rsidRPr="00126DD6" w14:paraId="7C6CC6E9" w14:textId="77777777" w:rsidTr="00126DD6">
        <w:trPr>
          <w:jc w:val="center"/>
        </w:trPr>
        <w:tc>
          <w:tcPr>
            <w:tcW w:w="11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130CAA5C" w14:textId="77777777" w:rsidR="00126DD6" w:rsidRPr="00126DD6" w:rsidRDefault="00126DD6" w:rsidP="00126DD6">
            <w:pPr>
              <w:jc w:val="center"/>
              <w:rPr>
                <w:rFonts w:cs="Arial"/>
              </w:rPr>
            </w:pPr>
            <w:r w:rsidRPr="00126DD6">
              <w:rPr>
                <w:rFonts w:cs="Arial"/>
              </w:rPr>
              <w:t>15</w:t>
            </w:r>
          </w:p>
        </w:tc>
        <w:tc>
          <w:tcPr>
            <w:tcW w:w="451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67F04A83" w14:textId="77777777" w:rsidR="00126DD6" w:rsidRPr="00126DD6" w:rsidRDefault="00126DD6" w:rsidP="00126DD6">
            <w:pPr>
              <w:jc w:val="center"/>
              <w:rPr>
                <w:rFonts w:cs="Arial"/>
              </w:rPr>
            </w:pPr>
            <w:proofErr w:type="spellStart"/>
            <w:r w:rsidRPr="00126DD6">
              <w:rPr>
                <w:rFonts w:cs="Arial"/>
              </w:rPr>
              <w:t>Сечење</w:t>
            </w:r>
            <w:proofErr w:type="spellEnd"/>
            <w:r w:rsidRPr="00126DD6">
              <w:rPr>
                <w:rFonts w:cs="Arial"/>
              </w:rPr>
              <w:t xml:space="preserve"> </w:t>
            </w:r>
            <w:proofErr w:type="spellStart"/>
            <w:r w:rsidRPr="00126DD6">
              <w:rPr>
                <w:rFonts w:cs="Arial"/>
              </w:rPr>
              <w:t>на</w:t>
            </w:r>
            <w:proofErr w:type="spellEnd"/>
            <w:r w:rsidRPr="00126DD6">
              <w:rPr>
                <w:rFonts w:cs="Arial"/>
              </w:rPr>
              <w:t xml:space="preserve"> </w:t>
            </w:r>
            <w:proofErr w:type="spellStart"/>
            <w:r w:rsidRPr="00126DD6">
              <w:rPr>
                <w:rFonts w:cs="Arial"/>
              </w:rPr>
              <w:t>ивици</w:t>
            </w:r>
            <w:proofErr w:type="spellEnd"/>
            <w:r w:rsidRPr="00126DD6">
              <w:rPr>
                <w:rFonts w:cs="Arial"/>
              </w:rPr>
              <w:t xml:space="preserve"> </w:t>
            </w:r>
            <w:proofErr w:type="spellStart"/>
            <w:r w:rsidRPr="00126DD6">
              <w:rPr>
                <w:rFonts w:cs="Arial"/>
              </w:rPr>
              <w:t>по</w:t>
            </w:r>
            <w:proofErr w:type="spellEnd"/>
            <w:r w:rsidRPr="00126DD6">
              <w:rPr>
                <w:rFonts w:cs="Arial"/>
              </w:rPr>
              <w:t xml:space="preserve"> </w:t>
            </w:r>
            <w:proofErr w:type="spellStart"/>
            <w:r w:rsidRPr="00126DD6">
              <w:rPr>
                <w:rFonts w:cs="Arial"/>
              </w:rPr>
              <w:t>стази</w:t>
            </w:r>
            <w:proofErr w:type="spellEnd"/>
          </w:p>
        </w:tc>
        <w:tc>
          <w:tcPr>
            <w:tcW w:w="118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08677230" w14:textId="77777777" w:rsidR="00126DD6" w:rsidRPr="00126DD6" w:rsidRDefault="00126DD6" w:rsidP="00126DD6">
            <w:pPr>
              <w:jc w:val="center"/>
              <w:rPr>
                <w:rFonts w:cs="Arial"/>
              </w:rPr>
            </w:pPr>
            <w:r w:rsidRPr="00126DD6">
              <w:rPr>
                <w:rFonts w:cs="Arial"/>
              </w:rPr>
              <w:t>м</w:t>
            </w:r>
            <w:r w:rsidRPr="00126DD6">
              <w:rPr>
                <w:rFonts w:cs="Arial"/>
                <w:vertAlign w:val="superscript"/>
              </w:rPr>
              <w:t>2</w:t>
            </w:r>
          </w:p>
        </w:tc>
        <w:tc>
          <w:tcPr>
            <w:tcW w:w="139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039452D0" w14:textId="77777777" w:rsidR="00126DD6" w:rsidRPr="00126DD6" w:rsidRDefault="00126DD6" w:rsidP="00126DD6">
            <w:pPr>
              <w:jc w:val="center"/>
              <w:rPr>
                <w:rFonts w:cs="Arial"/>
              </w:rPr>
            </w:pPr>
            <w:r w:rsidRPr="00126DD6">
              <w:rPr>
                <w:rFonts w:cs="Arial"/>
              </w:rPr>
              <w:t>6470</w:t>
            </w:r>
          </w:p>
        </w:tc>
        <w:tc>
          <w:tcPr>
            <w:tcW w:w="14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6C39B1F4" w14:textId="77777777" w:rsidR="00126DD6" w:rsidRPr="00126DD6" w:rsidRDefault="00126DD6" w:rsidP="00126DD6">
            <w:pPr>
              <w:jc w:val="center"/>
              <w:rPr>
                <w:rFonts w:cs="Arial"/>
              </w:rPr>
            </w:pPr>
            <w:r w:rsidRPr="00126DD6">
              <w:rPr>
                <w:rFonts w:cs="Arial"/>
              </w:rPr>
              <w:t>2</w:t>
            </w:r>
          </w:p>
        </w:tc>
      </w:tr>
      <w:tr w:rsidR="00126DD6" w:rsidRPr="00126DD6" w14:paraId="5B71EDA1" w14:textId="77777777" w:rsidTr="00126DD6">
        <w:trPr>
          <w:jc w:val="center"/>
        </w:trPr>
        <w:tc>
          <w:tcPr>
            <w:tcW w:w="11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7417E0C9" w14:textId="77777777" w:rsidR="00126DD6" w:rsidRPr="00126DD6" w:rsidRDefault="00126DD6" w:rsidP="00126DD6">
            <w:pPr>
              <w:jc w:val="center"/>
              <w:rPr>
                <w:rFonts w:cs="Arial"/>
              </w:rPr>
            </w:pPr>
            <w:r w:rsidRPr="00126DD6">
              <w:rPr>
                <w:rFonts w:cs="Arial"/>
              </w:rPr>
              <w:t>16</w:t>
            </w:r>
          </w:p>
        </w:tc>
        <w:tc>
          <w:tcPr>
            <w:tcW w:w="451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531780DF" w14:textId="77777777" w:rsidR="00126DD6" w:rsidRPr="00126DD6" w:rsidRDefault="00126DD6" w:rsidP="00126DD6">
            <w:pPr>
              <w:jc w:val="center"/>
              <w:rPr>
                <w:rFonts w:cs="Arial"/>
              </w:rPr>
            </w:pPr>
            <w:proofErr w:type="spellStart"/>
            <w:r w:rsidRPr="00126DD6">
              <w:rPr>
                <w:rFonts w:cs="Arial"/>
              </w:rPr>
              <w:t>Собирање</w:t>
            </w:r>
            <w:proofErr w:type="spellEnd"/>
            <w:r w:rsidRPr="00126DD6">
              <w:rPr>
                <w:rFonts w:cs="Arial"/>
              </w:rPr>
              <w:t xml:space="preserve"> </w:t>
            </w:r>
            <w:proofErr w:type="spellStart"/>
            <w:r w:rsidRPr="00126DD6">
              <w:rPr>
                <w:rFonts w:cs="Arial"/>
              </w:rPr>
              <w:t>на</w:t>
            </w:r>
            <w:proofErr w:type="spellEnd"/>
            <w:r w:rsidRPr="00126DD6">
              <w:rPr>
                <w:rFonts w:cs="Arial"/>
              </w:rPr>
              <w:t xml:space="preserve"> </w:t>
            </w:r>
            <w:proofErr w:type="spellStart"/>
            <w:r w:rsidRPr="00126DD6">
              <w:rPr>
                <w:rFonts w:cs="Arial"/>
              </w:rPr>
              <w:t>отпад</w:t>
            </w:r>
            <w:proofErr w:type="spellEnd"/>
            <w:r w:rsidRPr="00126DD6">
              <w:rPr>
                <w:rFonts w:cs="Arial"/>
              </w:rPr>
              <w:t xml:space="preserve"> </w:t>
            </w:r>
            <w:proofErr w:type="spellStart"/>
            <w:r w:rsidRPr="00126DD6">
              <w:rPr>
                <w:rFonts w:cs="Arial"/>
              </w:rPr>
              <w:t>со</w:t>
            </w:r>
            <w:proofErr w:type="spellEnd"/>
            <w:r w:rsidRPr="00126DD6">
              <w:rPr>
                <w:rFonts w:cs="Arial"/>
              </w:rPr>
              <w:t xml:space="preserve"> </w:t>
            </w:r>
            <w:proofErr w:type="spellStart"/>
            <w:r w:rsidRPr="00126DD6">
              <w:rPr>
                <w:rFonts w:cs="Arial"/>
              </w:rPr>
              <w:t>износ</w:t>
            </w:r>
            <w:proofErr w:type="spellEnd"/>
          </w:p>
        </w:tc>
        <w:tc>
          <w:tcPr>
            <w:tcW w:w="118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47B7BC9C" w14:textId="77777777" w:rsidR="00126DD6" w:rsidRPr="00126DD6" w:rsidRDefault="00126DD6" w:rsidP="00126DD6">
            <w:pPr>
              <w:jc w:val="center"/>
              <w:rPr>
                <w:rFonts w:cs="Arial"/>
              </w:rPr>
            </w:pPr>
            <w:r w:rsidRPr="00126DD6">
              <w:rPr>
                <w:rFonts w:cs="Arial"/>
              </w:rPr>
              <w:t>м</w:t>
            </w:r>
            <w:r w:rsidRPr="00126DD6">
              <w:rPr>
                <w:rFonts w:cs="Arial"/>
                <w:vertAlign w:val="superscript"/>
              </w:rPr>
              <w:t>2</w:t>
            </w:r>
          </w:p>
        </w:tc>
        <w:tc>
          <w:tcPr>
            <w:tcW w:w="139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6ECB7F17" w14:textId="77777777" w:rsidR="00126DD6" w:rsidRPr="00126DD6" w:rsidRDefault="00126DD6" w:rsidP="00126DD6">
            <w:pPr>
              <w:jc w:val="center"/>
              <w:rPr>
                <w:rFonts w:cs="Arial"/>
              </w:rPr>
            </w:pPr>
            <w:r w:rsidRPr="00126DD6">
              <w:rPr>
                <w:rFonts w:cs="Arial"/>
              </w:rPr>
              <w:t>82615</w:t>
            </w:r>
          </w:p>
        </w:tc>
        <w:tc>
          <w:tcPr>
            <w:tcW w:w="14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0FD78E11" w14:textId="77777777" w:rsidR="00126DD6" w:rsidRPr="00126DD6" w:rsidRDefault="00126DD6" w:rsidP="00126DD6">
            <w:pPr>
              <w:jc w:val="center"/>
              <w:rPr>
                <w:rFonts w:cs="Arial"/>
              </w:rPr>
            </w:pPr>
            <w:r w:rsidRPr="00126DD6">
              <w:rPr>
                <w:rFonts w:cs="Arial"/>
              </w:rPr>
              <w:t>252</w:t>
            </w:r>
          </w:p>
        </w:tc>
      </w:tr>
      <w:tr w:rsidR="00126DD6" w:rsidRPr="00126DD6" w14:paraId="053BC6FC" w14:textId="77777777" w:rsidTr="00126DD6">
        <w:trPr>
          <w:jc w:val="center"/>
        </w:trPr>
        <w:tc>
          <w:tcPr>
            <w:tcW w:w="11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3CB60FF5" w14:textId="77777777" w:rsidR="00126DD6" w:rsidRPr="00126DD6" w:rsidRDefault="00126DD6" w:rsidP="00126DD6">
            <w:pPr>
              <w:jc w:val="center"/>
              <w:rPr>
                <w:rFonts w:cs="Arial"/>
              </w:rPr>
            </w:pPr>
            <w:r w:rsidRPr="00126DD6">
              <w:rPr>
                <w:rFonts w:cs="Arial"/>
              </w:rPr>
              <w:t>17</w:t>
            </w:r>
          </w:p>
        </w:tc>
        <w:tc>
          <w:tcPr>
            <w:tcW w:w="451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2F8EF502" w14:textId="77777777" w:rsidR="00126DD6" w:rsidRPr="00126DD6" w:rsidRDefault="00126DD6" w:rsidP="00126DD6">
            <w:pPr>
              <w:jc w:val="center"/>
              <w:rPr>
                <w:rFonts w:cs="Arial"/>
              </w:rPr>
            </w:pPr>
            <w:proofErr w:type="spellStart"/>
            <w:r w:rsidRPr="00126DD6">
              <w:rPr>
                <w:rFonts w:cs="Arial"/>
              </w:rPr>
              <w:t>Метање</w:t>
            </w:r>
            <w:proofErr w:type="spellEnd"/>
            <w:r w:rsidRPr="00126DD6">
              <w:rPr>
                <w:rFonts w:cs="Arial"/>
              </w:rPr>
              <w:t xml:space="preserve"> </w:t>
            </w:r>
            <w:proofErr w:type="spellStart"/>
            <w:r w:rsidRPr="00126DD6">
              <w:rPr>
                <w:rFonts w:cs="Arial"/>
              </w:rPr>
              <w:t>на</w:t>
            </w:r>
            <w:proofErr w:type="spellEnd"/>
            <w:r w:rsidRPr="00126DD6">
              <w:rPr>
                <w:rFonts w:cs="Arial"/>
              </w:rPr>
              <w:t xml:space="preserve"> </w:t>
            </w:r>
            <w:proofErr w:type="spellStart"/>
            <w:r w:rsidRPr="00126DD6">
              <w:rPr>
                <w:rFonts w:cs="Arial"/>
              </w:rPr>
              <w:t>стази</w:t>
            </w:r>
            <w:proofErr w:type="spellEnd"/>
          </w:p>
        </w:tc>
        <w:tc>
          <w:tcPr>
            <w:tcW w:w="118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1A5A20C0" w14:textId="77777777" w:rsidR="00126DD6" w:rsidRPr="00126DD6" w:rsidRDefault="00126DD6" w:rsidP="00126DD6">
            <w:pPr>
              <w:jc w:val="center"/>
              <w:rPr>
                <w:rFonts w:cs="Arial"/>
              </w:rPr>
            </w:pPr>
            <w:r w:rsidRPr="00126DD6">
              <w:rPr>
                <w:rFonts w:cs="Arial"/>
              </w:rPr>
              <w:t>м</w:t>
            </w:r>
            <w:r w:rsidRPr="00126DD6">
              <w:rPr>
                <w:rFonts w:cs="Arial"/>
                <w:vertAlign w:val="superscript"/>
              </w:rPr>
              <w:t>2</w:t>
            </w:r>
          </w:p>
        </w:tc>
        <w:tc>
          <w:tcPr>
            <w:tcW w:w="139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0EA7231F" w14:textId="77777777" w:rsidR="00126DD6" w:rsidRPr="00126DD6" w:rsidRDefault="00126DD6" w:rsidP="00126DD6">
            <w:pPr>
              <w:jc w:val="center"/>
              <w:rPr>
                <w:rFonts w:cs="Arial"/>
              </w:rPr>
            </w:pPr>
            <w:r w:rsidRPr="00126DD6">
              <w:rPr>
                <w:rFonts w:cs="Arial"/>
              </w:rPr>
              <w:t>5600</w:t>
            </w:r>
          </w:p>
        </w:tc>
        <w:tc>
          <w:tcPr>
            <w:tcW w:w="14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3CFB06AC" w14:textId="77777777" w:rsidR="00126DD6" w:rsidRPr="00126DD6" w:rsidRDefault="00126DD6" w:rsidP="00126DD6">
            <w:pPr>
              <w:jc w:val="center"/>
              <w:rPr>
                <w:rFonts w:cs="Arial"/>
              </w:rPr>
            </w:pPr>
            <w:r w:rsidRPr="00126DD6">
              <w:rPr>
                <w:rFonts w:cs="Arial"/>
              </w:rPr>
              <w:t>252</w:t>
            </w:r>
          </w:p>
        </w:tc>
      </w:tr>
      <w:tr w:rsidR="00126DD6" w:rsidRPr="00126DD6" w14:paraId="5A07E2FF" w14:textId="77777777" w:rsidTr="00126DD6">
        <w:trPr>
          <w:jc w:val="center"/>
        </w:trPr>
        <w:tc>
          <w:tcPr>
            <w:tcW w:w="11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614D647F" w14:textId="77777777" w:rsidR="00126DD6" w:rsidRPr="00126DD6" w:rsidRDefault="00126DD6" w:rsidP="00126DD6">
            <w:pPr>
              <w:jc w:val="center"/>
              <w:rPr>
                <w:rFonts w:cs="Arial"/>
              </w:rPr>
            </w:pPr>
            <w:r w:rsidRPr="00126DD6">
              <w:rPr>
                <w:rFonts w:cs="Arial"/>
              </w:rPr>
              <w:t>18</w:t>
            </w:r>
          </w:p>
        </w:tc>
        <w:tc>
          <w:tcPr>
            <w:tcW w:w="451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711549C1" w14:textId="77777777" w:rsidR="00126DD6" w:rsidRPr="00126DD6" w:rsidRDefault="00126DD6" w:rsidP="00126DD6">
            <w:pPr>
              <w:jc w:val="center"/>
              <w:rPr>
                <w:rFonts w:cs="Arial"/>
              </w:rPr>
            </w:pPr>
            <w:proofErr w:type="spellStart"/>
            <w:r w:rsidRPr="00126DD6">
              <w:rPr>
                <w:rFonts w:cs="Arial"/>
              </w:rPr>
              <w:t>Прихранување</w:t>
            </w:r>
            <w:proofErr w:type="spellEnd"/>
            <w:r w:rsidRPr="00126DD6">
              <w:rPr>
                <w:rFonts w:cs="Arial"/>
              </w:rPr>
              <w:t xml:space="preserve"> </w:t>
            </w:r>
            <w:proofErr w:type="spellStart"/>
            <w:r w:rsidRPr="00126DD6">
              <w:rPr>
                <w:rFonts w:cs="Arial"/>
              </w:rPr>
              <w:t>со</w:t>
            </w:r>
            <w:proofErr w:type="spellEnd"/>
            <w:r w:rsidRPr="00126DD6">
              <w:rPr>
                <w:rFonts w:cs="Arial"/>
              </w:rPr>
              <w:t xml:space="preserve"> </w:t>
            </w:r>
            <w:proofErr w:type="spellStart"/>
            <w:r w:rsidRPr="00126DD6">
              <w:rPr>
                <w:rFonts w:cs="Arial"/>
              </w:rPr>
              <w:t>минерал</w:t>
            </w:r>
            <w:proofErr w:type="spellEnd"/>
            <w:r w:rsidRPr="00126DD6">
              <w:rPr>
                <w:rFonts w:cs="Arial"/>
              </w:rPr>
              <w:t xml:space="preserve">. </w:t>
            </w:r>
            <w:proofErr w:type="spellStart"/>
            <w:r w:rsidRPr="00126DD6">
              <w:rPr>
                <w:rFonts w:cs="Arial"/>
              </w:rPr>
              <w:t>ѓубриво</w:t>
            </w:r>
            <w:proofErr w:type="spellEnd"/>
          </w:p>
        </w:tc>
        <w:tc>
          <w:tcPr>
            <w:tcW w:w="118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58BB6759" w14:textId="77777777" w:rsidR="00126DD6" w:rsidRPr="00126DD6" w:rsidRDefault="00126DD6" w:rsidP="00126DD6">
            <w:pPr>
              <w:jc w:val="center"/>
              <w:rPr>
                <w:rFonts w:cs="Arial"/>
              </w:rPr>
            </w:pPr>
            <w:proofErr w:type="spellStart"/>
            <w:r w:rsidRPr="00126DD6">
              <w:rPr>
                <w:rFonts w:cs="Arial"/>
              </w:rPr>
              <w:t>кг</w:t>
            </w:r>
            <w:proofErr w:type="spellEnd"/>
          </w:p>
        </w:tc>
        <w:tc>
          <w:tcPr>
            <w:tcW w:w="139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2878B373" w14:textId="77777777" w:rsidR="00126DD6" w:rsidRPr="00126DD6" w:rsidRDefault="00126DD6" w:rsidP="00126DD6">
            <w:pPr>
              <w:jc w:val="center"/>
              <w:rPr>
                <w:rFonts w:cs="Arial"/>
              </w:rPr>
            </w:pPr>
            <w:r w:rsidRPr="00126DD6">
              <w:rPr>
                <w:rFonts w:cs="Arial"/>
              </w:rPr>
              <w:t>4939</w:t>
            </w:r>
          </w:p>
        </w:tc>
        <w:tc>
          <w:tcPr>
            <w:tcW w:w="14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39890EC1" w14:textId="77777777" w:rsidR="00126DD6" w:rsidRPr="00126DD6" w:rsidRDefault="00126DD6" w:rsidP="00126DD6">
            <w:pPr>
              <w:jc w:val="center"/>
              <w:rPr>
                <w:rFonts w:cs="Arial"/>
              </w:rPr>
            </w:pPr>
          </w:p>
        </w:tc>
      </w:tr>
      <w:tr w:rsidR="00126DD6" w:rsidRPr="00126DD6" w14:paraId="43FCA1CC" w14:textId="77777777" w:rsidTr="00126DD6">
        <w:trPr>
          <w:jc w:val="center"/>
        </w:trPr>
        <w:tc>
          <w:tcPr>
            <w:tcW w:w="11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7B9C2527" w14:textId="77777777" w:rsidR="00126DD6" w:rsidRPr="00126DD6" w:rsidRDefault="00126DD6" w:rsidP="00126DD6">
            <w:pPr>
              <w:jc w:val="center"/>
              <w:rPr>
                <w:rFonts w:cs="Arial"/>
              </w:rPr>
            </w:pPr>
            <w:r w:rsidRPr="00126DD6">
              <w:rPr>
                <w:rFonts w:cs="Arial"/>
              </w:rPr>
              <w:t>19</w:t>
            </w:r>
          </w:p>
        </w:tc>
        <w:tc>
          <w:tcPr>
            <w:tcW w:w="451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304A452D" w14:textId="77777777" w:rsidR="00126DD6" w:rsidRPr="00126DD6" w:rsidRDefault="00126DD6" w:rsidP="00126DD6">
            <w:pPr>
              <w:jc w:val="center"/>
              <w:rPr>
                <w:rFonts w:cs="Arial"/>
              </w:rPr>
            </w:pPr>
            <w:proofErr w:type="spellStart"/>
            <w:r w:rsidRPr="00126DD6">
              <w:rPr>
                <w:rFonts w:cs="Arial"/>
              </w:rPr>
              <w:t>Расад</w:t>
            </w:r>
            <w:proofErr w:type="spellEnd"/>
            <w:r w:rsidRPr="00126DD6">
              <w:rPr>
                <w:rFonts w:cs="Arial"/>
              </w:rPr>
              <w:t xml:space="preserve"> </w:t>
            </w:r>
            <w:proofErr w:type="spellStart"/>
            <w:r w:rsidRPr="00126DD6">
              <w:rPr>
                <w:rFonts w:cs="Arial"/>
              </w:rPr>
              <w:t>сезонско</w:t>
            </w:r>
            <w:proofErr w:type="spellEnd"/>
            <w:r w:rsidRPr="00126DD6">
              <w:rPr>
                <w:rFonts w:cs="Arial"/>
              </w:rPr>
              <w:t xml:space="preserve"> </w:t>
            </w:r>
            <w:proofErr w:type="spellStart"/>
            <w:r w:rsidRPr="00126DD6">
              <w:rPr>
                <w:rFonts w:cs="Arial"/>
              </w:rPr>
              <w:t>цвеке</w:t>
            </w:r>
            <w:proofErr w:type="spellEnd"/>
          </w:p>
        </w:tc>
        <w:tc>
          <w:tcPr>
            <w:tcW w:w="118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2C4C9A81" w14:textId="77777777" w:rsidR="00126DD6" w:rsidRPr="00126DD6" w:rsidRDefault="00126DD6" w:rsidP="00126DD6">
            <w:pPr>
              <w:jc w:val="center"/>
              <w:rPr>
                <w:rFonts w:cs="Arial"/>
              </w:rPr>
            </w:pPr>
            <w:proofErr w:type="spellStart"/>
            <w:r w:rsidRPr="00126DD6">
              <w:rPr>
                <w:rFonts w:cs="Arial"/>
              </w:rPr>
              <w:t>бр</w:t>
            </w:r>
            <w:proofErr w:type="spellEnd"/>
            <w:r w:rsidRPr="00126DD6">
              <w:rPr>
                <w:rFonts w:cs="Arial"/>
              </w:rPr>
              <w:t>.</w:t>
            </w:r>
          </w:p>
        </w:tc>
        <w:tc>
          <w:tcPr>
            <w:tcW w:w="139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11D00176" w14:textId="77777777" w:rsidR="00126DD6" w:rsidRPr="00126DD6" w:rsidRDefault="00126DD6" w:rsidP="00126DD6">
            <w:pPr>
              <w:jc w:val="center"/>
              <w:rPr>
                <w:rFonts w:cs="Arial"/>
              </w:rPr>
            </w:pPr>
            <w:r w:rsidRPr="00126DD6">
              <w:rPr>
                <w:rFonts w:cs="Arial"/>
              </w:rPr>
              <w:t>30800</w:t>
            </w:r>
          </w:p>
        </w:tc>
        <w:tc>
          <w:tcPr>
            <w:tcW w:w="14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73D4C0FD" w14:textId="77777777" w:rsidR="00126DD6" w:rsidRPr="00126DD6" w:rsidRDefault="00126DD6" w:rsidP="00126DD6">
            <w:pPr>
              <w:jc w:val="center"/>
              <w:rPr>
                <w:rFonts w:cs="Arial"/>
              </w:rPr>
            </w:pPr>
          </w:p>
        </w:tc>
      </w:tr>
      <w:tr w:rsidR="00126DD6" w:rsidRPr="00126DD6" w14:paraId="270F4DD3" w14:textId="77777777" w:rsidTr="00126DD6">
        <w:trPr>
          <w:jc w:val="center"/>
        </w:trPr>
        <w:tc>
          <w:tcPr>
            <w:tcW w:w="11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4DD7DA90" w14:textId="77777777" w:rsidR="00126DD6" w:rsidRPr="00126DD6" w:rsidRDefault="00126DD6" w:rsidP="00126DD6">
            <w:pPr>
              <w:jc w:val="center"/>
              <w:rPr>
                <w:rFonts w:cs="Arial"/>
              </w:rPr>
            </w:pPr>
            <w:r w:rsidRPr="00126DD6">
              <w:rPr>
                <w:rFonts w:cs="Arial"/>
              </w:rPr>
              <w:t>20</w:t>
            </w:r>
          </w:p>
        </w:tc>
        <w:tc>
          <w:tcPr>
            <w:tcW w:w="451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6CE89CC7" w14:textId="77777777" w:rsidR="00126DD6" w:rsidRPr="00126DD6" w:rsidRDefault="00126DD6" w:rsidP="00126DD6">
            <w:pPr>
              <w:jc w:val="center"/>
              <w:rPr>
                <w:rFonts w:cs="Arial"/>
              </w:rPr>
            </w:pPr>
            <w:proofErr w:type="spellStart"/>
            <w:r w:rsidRPr="00126DD6">
              <w:rPr>
                <w:rFonts w:cs="Arial"/>
              </w:rPr>
              <w:t>Вода</w:t>
            </w:r>
            <w:proofErr w:type="spellEnd"/>
            <w:r w:rsidRPr="00126DD6">
              <w:rPr>
                <w:rFonts w:cs="Arial"/>
              </w:rPr>
              <w:t xml:space="preserve"> </w:t>
            </w:r>
            <w:proofErr w:type="spellStart"/>
            <w:r w:rsidRPr="00126DD6">
              <w:rPr>
                <w:rFonts w:cs="Arial"/>
              </w:rPr>
              <w:t>потрошена</w:t>
            </w:r>
            <w:proofErr w:type="spellEnd"/>
            <w:r w:rsidRPr="00126DD6">
              <w:rPr>
                <w:rFonts w:cs="Arial"/>
              </w:rPr>
              <w:t xml:space="preserve"> </w:t>
            </w:r>
            <w:proofErr w:type="spellStart"/>
            <w:r w:rsidRPr="00126DD6">
              <w:rPr>
                <w:rFonts w:cs="Arial"/>
              </w:rPr>
              <w:t>за</w:t>
            </w:r>
            <w:proofErr w:type="spellEnd"/>
            <w:r w:rsidRPr="00126DD6">
              <w:rPr>
                <w:rFonts w:cs="Arial"/>
              </w:rPr>
              <w:t xml:space="preserve"> </w:t>
            </w:r>
            <w:proofErr w:type="spellStart"/>
            <w:r w:rsidRPr="00126DD6">
              <w:rPr>
                <w:rFonts w:cs="Arial"/>
              </w:rPr>
              <w:t>заливање</w:t>
            </w:r>
            <w:proofErr w:type="spellEnd"/>
          </w:p>
        </w:tc>
        <w:tc>
          <w:tcPr>
            <w:tcW w:w="118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32D36FA9" w14:textId="77777777" w:rsidR="00126DD6" w:rsidRPr="00126DD6" w:rsidRDefault="00126DD6" w:rsidP="00126DD6">
            <w:pPr>
              <w:jc w:val="center"/>
              <w:rPr>
                <w:rFonts w:cs="Arial"/>
              </w:rPr>
            </w:pPr>
            <w:r w:rsidRPr="00126DD6">
              <w:rPr>
                <w:rFonts w:cs="Arial"/>
              </w:rPr>
              <w:t>м</w:t>
            </w:r>
            <w:r w:rsidRPr="00126DD6">
              <w:rPr>
                <w:rFonts w:cs="Arial"/>
                <w:vertAlign w:val="superscript"/>
              </w:rPr>
              <w:t>3</w:t>
            </w:r>
          </w:p>
        </w:tc>
        <w:tc>
          <w:tcPr>
            <w:tcW w:w="139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746F797D" w14:textId="77777777" w:rsidR="00126DD6" w:rsidRPr="00126DD6" w:rsidRDefault="00126DD6" w:rsidP="00126DD6">
            <w:pPr>
              <w:jc w:val="center"/>
              <w:rPr>
                <w:rFonts w:cs="Arial"/>
              </w:rPr>
            </w:pPr>
            <w:r w:rsidRPr="00126DD6">
              <w:rPr>
                <w:rFonts w:cs="Arial"/>
              </w:rPr>
              <w:t>37782</w:t>
            </w:r>
          </w:p>
        </w:tc>
        <w:tc>
          <w:tcPr>
            <w:tcW w:w="14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73949B1B" w14:textId="77777777" w:rsidR="00126DD6" w:rsidRPr="00126DD6" w:rsidRDefault="00126DD6" w:rsidP="00126DD6">
            <w:pPr>
              <w:jc w:val="center"/>
              <w:rPr>
                <w:rFonts w:cs="Arial"/>
              </w:rPr>
            </w:pPr>
          </w:p>
        </w:tc>
      </w:tr>
      <w:tr w:rsidR="00126DD6" w:rsidRPr="00126DD6" w14:paraId="3B3CED27" w14:textId="77777777" w:rsidTr="00126DD6">
        <w:trPr>
          <w:jc w:val="center"/>
        </w:trPr>
        <w:tc>
          <w:tcPr>
            <w:tcW w:w="11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11296A9A" w14:textId="77777777" w:rsidR="00126DD6" w:rsidRPr="00126DD6" w:rsidRDefault="00126DD6" w:rsidP="00126DD6">
            <w:pPr>
              <w:jc w:val="center"/>
              <w:rPr>
                <w:rFonts w:cs="Arial"/>
              </w:rPr>
            </w:pPr>
            <w:r w:rsidRPr="00126DD6">
              <w:rPr>
                <w:rFonts w:cs="Arial"/>
              </w:rPr>
              <w:t>21</w:t>
            </w:r>
          </w:p>
        </w:tc>
        <w:tc>
          <w:tcPr>
            <w:tcW w:w="451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7CEB4C57" w14:textId="77777777" w:rsidR="00126DD6" w:rsidRPr="00126DD6" w:rsidRDefault="00126DD6" w:rsidP="00126DD6">
            <w:pPr>
              <w:jc w:val="center"/>
              <w:rPr>
                <w:rFonts w:cs="Arial"/>
              </w:rPr>
            </w:pPr>
            <w:proofErr w:type="spellStart"/>
            <w:r w:rsidRPr="00126DD6">
              <w:rPr>
                <w:rFonts w:cs="Arial"/>
              </w:rPr>
              <w:t>Одржување</w:t>
            </w:r>
            <w:proofErr w:type="spellEnd"/>
            <w:r w:rsidRPr="00126DD6">
              <w:rPr>
                <w:rFonts w:cs="Arial"/>
              </w:rPr>
              <w:t xml:space="preserve"> </w:t>
            </w:r>
            <w:proofErr w:type="spellStart"/>
            <w:r w:rsidRPr="00126DD6">
              <w:rPr>
                <w:rFonts w:cs="Arial"/>
              </w:rPr>
              <w:t>на</w:t>
            </w:r>
            <w:proofErr w:type="spellEnd"/>
            <w:r w:rsidRPr="00126DD6">
              <w:rPr>
                <w:rFonts w:cs="Arial"/>
              </w:rPr>
              <w:t xml:space="preserve"> </w:t>
            </w:r>
            <w:proofErr w:type="spellStart"/>
            <w:r w:rsidRPr="00126DD6">
              <w:rPr>
                <w:rFonts w:cs="Arial"/>
              </w:rPr>
              <w:t>дрвореди</w:t>
            </w:r>
            <w:proofErr w:type="spellEnd"/>
          </w:p>
        </w:tc>
        <w:tc>
          <w:tcPr>
            <w:tcW w:w="118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69DCA0DC" w14:textId="77777777" w:rsidR="00126DD6" w:rsidRPr="00126DD6" w:rsidRDefault="00126DD6" w:rsidP="00126DD6">
            <w:pPr>
              <w:jc w:val="center"/>
              <w:rPr>
                <w:rFonts w:cs="Arial"/>
              </w:rPr>
            </w:pPr>
            <w:proofErr w:type="spellStart"/>
            <w:r w:rsidRPr="00126DD6">
              <w:rPr>
                <w:rFonts w:cs="Arial"/>
              </w:rPr>
              <w:t>бр</w:t>
            </w:r>
            <w:proofErr w:type="spellEnd"/>
            <w:r w:rsidRPr="00126DD6">
              <w:rPr>
                <w:rFonts w:cs="Arial"/>
              </w:rPr>
              <w:t>.</w:t>
            </w:r>
          </w:p>
        </w:tc>
        <w:tc>
          <w:tcPr>
            <w:tcW w:w="139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5014107B" w14:textId="77777777" w:rsidR="00126DD6" w:rsidRPr="00126DD6" w:rsidRDefault="00126DD6" w:rsidP="00126DD6">
            <w:pPr>
              <w:jc w:val="center"/>
              <w:rPr>
                <w:rFonts w:cs="Arial"/>
              </w:rPr>
            </w:pPr>
            <w:r w:rsidRPr="00126DD6">
              <w:rPr>
                <w:rFonts w:cs="Arial"/>
              </w:rPr>
              <w:t>2385</w:t>
            </w:r>
          </w:p>
        </w:tc>
        <w:tc>
          <w:tcPr>
            <w:tcW w:w="14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2CC9227D" w14:textId="77777777" w:rsidR="00126DD6" w:rsidRPr="00126DD6" w:rsidRDefault="00126DD6" w:rsidP="00126DD6">
            <w:pPr>
              <w:jc w:val="center"/>
              <w:rPr>
                <w:rFonts w:cs="Arial"/>
              </w:rPr>
            </w:pPr>
          </w:p>
        </w:tc>
      </w:tr>
      <w:tr w:rsidR="00126DD6" w:rsidRPr="00126DD6" w14:paraId="4D28410A" w14:textId="77777777" w:rsidTr="00126DD6">
        <w:trPr>
          <w:jc w:val="center"/>
        </w:trPr>
        <w:tc>
          <w:tcPr>
            <w:tcW w:w="112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2B62BF8B" w14:textId="77777777" w:rsidR="00126DD6" w:rsidRPr="00126DD6" w:rsidRDefault="00126DD6" w:rsidP="00126DD6">
            <w:pPr>
              <w:jc w:val="center"/>
              <w:rPr>
                <w:rFonts w:cs="Arial"/>
              </w:rPr>
            </w:pPr>
            <w:r w:rsidRPr="00126DD6">
              <w:rPr>
                <w:rFonts w:cs="Arial"/>
              </w:rPr>
              <w:t>22</w:t>
            </w:r>
          </w:p>
        </w:tc>
        <w:tc>
          <w:tcPr>
            <w:tcW w:w="451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065B1130" w14:textId="77777777" w:rsidR="00126DD6" w:rsidRPr="00126DD6" w:rsidRDefault="00126DD6" w:rsidP="00126DD6">
            <w:pPr>
              <w:jc w:val="center"/>
              <w:rPr>
                <w:rFonts w:cs="Arial"/>
              </w:rPr>
            </w:pPr>
            <w:proofErr w:type="spellStart"/>
            <w:r w:rsidRPr="00126DD6">
              <w:rPr>
                <w:rFonts w:cs="Arial"/>
              </w:rPr>
              <w:t>Заштита</w:t>
            </w:r>
            <w:proofErr w:type="spellEnd"/>
            <w:r w:rsidRPr="00126DD6">
              <w:rPr>
                <w:rFonts w:cs="Arial"/>
              </w:rPr>
              <w:t xml:space="preserve"> </w:t>
            </w:r>
            <w:proofErr w:type="spellStart"/>
            <w:r w:rsidRPr="00126DD6">
              <w:rPr>
                <w:rFonts w:cs="Arial"/>
              </w:rPr>
              <w:t>на</w:t>
            </w:r>
            <w:proofErr w:type="spellEnd"/>
            <w:r w:rsidRPr="00126DD6">
              <w:rPr>
                <w:rFonts w:cs="Arial"/>
              </w:rPr>
              <w:t xml:space="preserve"> </w:t>
            </w:r>
            <w:proofErr w:type="spellStart"/>
            <w:r w:rsidRPr="00126DD6">
              <w:rPr>
                <w:rFonts w:cs="Arial"/>
              </w:rPr>
              <w:t>палми</w:t>
            </w:r>
            <w:proofErr w:type="spellEnd"/>
          </w:p>
        </w:tc>
        <w:tc>
          <w:tcPr>
            <w:tcW w:w="118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6EAF222C" w14:textId="77777777" w:rsidR="00126DD6" w:rsidRPr="00126DD6" w:rsidRDefault="00126DD6" w:rsidP="00126DD6">
            <w:pPr>
              <w:jc w:val="center"/>
              <w:rPr>
                <w:rFonts w:cs="Arial"/>
              </w:rPr>
            </w:pPr>
            <w:proofErr w:type="spellStart"/>
            <w:r w:rsidRPr="00126DD6">
              <w:rPr>
                <w:rFonts w:cs="Arial"/>
              </w:rPr>
              <w:t>бр</w:t>
            </w:r>
            <w:proofErr w:type="spellEnd"/>
            <w:r w:rsidRPr="00126DD6">
              <w:rPr>
                <w:rFonts w:cs="Arial"/>
              </w:rPr>
              <w:t>.</w:t>
            </w:r>
          </w:p>
        </w:tc>
        <w:tc>
          <w:tcPr>
            <w:tcW w:w="139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4FBED39E" w14:textId="77777777" w:rsidR="00126DD6" w:rsidRPr="00126DD6" w:rsidRDefault="00126DD6" w:rsidP="00126DD6">
            <w:pPr>
              <w:jc w:val="center"/>
              <w:rPr>
                <w:rFonts w:cs="Arial"/>
              </w:rPr>
            </w:pPr>
            <w:r w:rsidRPr="00126DD6">
              <w:rPr>
                <w:rFonts w:cs="Arial"/>
              </w:rPr>
              <w:t>32</w:t>
            </w:r>
          </w:p>
        </w:tc>
        <w:tc>
          <w:tcPr>
            <w:tcW w:w="0" w:type="auto"/>
            <w:shd w:val="clear" w:color="auto" w:fill="FFFFFF"/>
            <w:vAlign w:val="center"/>
            <w:hideMark/>
          </w:tcPr>
          <w:p w14:paraId="66C921F2" w14:textId="77777777" w:rsidR="00126DD6" w:rsidRPr="00126DD6" w:rsidRDefault="00126DD6" w:rsidP="00126DD6">
            <w:pPr>
              <w:jc w:val="center"/>
              <w:rPr>
                <w:rFonts w:cs="Arial"/>
              </w:rPr>
            </w:pPr>
          </w:p>
        </w:tc>
      </w:tr>
    </w:tbl>
    <w:p w14:paraId="2CB63D52" w14:textId="77777777" w:rsidR="00B40B9A" w:rsidRDefault="00B40B9A" w:rsidP="00D63D00">
      <w:pPr>
        <w:jc w:val="center"/>
        <w:rPr>
          <w:rFonts w:cs="Arial"/>
          <w:lang w:val="mk-MK"/>
        </w:rPr>
      </w:pPr>
    </w:p>
    <w:p w14:paraId="64677CC7" w14:textId="0DD4C3CA" w:rsidR="00F4025E" w:rsidRPr="004C247C" w:rsidRDefault="00F4025E" w:rsidP="004C247C">
      <w:pPr>
        <w:pStyle w:val="Heading3"/>
        <w:numPr>
          <w:ilvl w:val="2"/>
          <w:numId w:val="1"/>
        </w:numPr>
        <w:ind w:left="720"/>
        <w:rPr>
          <w:lang w:val="mk-MK"/>
        </w:rPr>
      </w:pPr>
      <w:bookmarkStart w:id="803" w:name="_Toc142606853"/>
      <w:r w:rsidRPr="004C247C">
        <w:rPr>
          <w:lang w:val="mk-MK"/>
        </w:rPr>
        <w:t>Канализација</w:t>
      </w:r>
      <w:bookmarkEnd w:id="803"/>
    </w:p>
    <w:p w14:paraId="24753748" w14:textId="4D04BBFB" w:rsidR="00F4025E" w:rsidRPr="003353CE" w:rsidRDefault="00F4025E" w:rsidP="00F4025E">
      <w:pPr>
        <w:rPr>
          <w:rFonts w:cs="Arial"/>
          <w:lang w:val="mk-MK"/>
        </w:rPr>
      </w:pPr>
      <w:r w:rsidRPr="003353CE">
        <w:rPr>
          <w:rFonts w:cs="Arial"/>
          <w:lang w:val="mk-MK"/>
        </w:rPr>
        <w:t>Канализациониот систем на град Струмица е сепаративан и водите од него гравитационо се испуштаат во реципиентите – реките Тркања и Водоча.</w:t>
      </w:r>
      <w:r w:rsidRPr="003353CE">
        <w:rPr>
          <w:rFonts w:ascii="Ubuntu" w:eastAsia="Times New Roman" w:hAnsi="Ubuntu"/>
          <w:color w:val="222222"/>
          <w:sz w:val="21"/>
          <w:szCs w:val="21"/>
          <w:lang w:val="mk-MK"/>
        </w:rPr>
        <w:t xml:space="preserve"> </w:t>
      </w:r>
      <w:r w:rsidRPr="003353CE">
        <w:rPr>
          <w:rFonts w:cs="Arial"/>
          <w:lang w:val="mk-MK"/>
        </w:rPr>
        <w:t>Изграден е од азбест-цементни, ПВЦ и ПЕ цевки со пречник од Ф200мм до Ф1400мм во вкупна должина од околу 105</w:t>
      </w:r>
      <w:r w:rsidR="00293C76">
        <w:rPr>
          <w:rFonts w:cs="Arial"/>
          <w:lang w:val="mk-MK"/>
        </w:rPr>
        <w:t xml:space="preserve"> </w:t>
      </w:r>
      <w:r w:rsidRPr="003353CE">
        <w:rPr>
          <w:rFonts w:cs="Arial"/>
          <w:lang w:val="mk-MK"/>
        </w:rPr>
        <w:t>км. Канализационите цевки се водени по осовината на улиците, со заеднички ревизорни шахти.</w:t>
      </w:r>
    </w:p>
    <w:p w14:paraId="3FD67D34" w14:textId="77777777" w:rsidR="00F4025E" w:rsidRPr="003353CE" w:rsidRDefault="00F4025E" w:rsidP="00F4025E">
      <w:pPr>
        <w:rPr>
          <w:rFonts w:cs="Arial"/>
          <w:lang w:val="mk-MK"/>
        </w:rPr>
      </w:pPr>
      <w:r w:rsidRPr="003353CE">
        <w:rPr>
          <w:rFonts w:cs="Arial"/>
          <w:lang w:val="mk-MK"/>
        </w:rPr>
        <w:t>Фекалната канализација е решена преку единаесет главни колектори (К1 – К11) во кој се приклучуваат соодветните секундарните канали. Сите колектори се сливат во еден главен собирен колектор (Ко) кој се испушта во река Тркања, близу до локацијата на идната пречистителна станица за отпадни води.</w:t>
      </w:r>
    </w:p>
    <w:p w14:paraId="599B46DE" w14:textId="4CDFB747" w:rsidR="00F4025E" w:rsidRPr="003353CE" w:rsidRDefault="00F4025E" w:rsidP="00F4025E">
      <w:pPr>
        <w:rPr>
          <w:rFonts w:cs="Arial"/>
          <w:lang w:val="mk-MK"/>
        </w:rPr>
      </w:pPr>
      <w:r w:rsidRPr="003353CE">
        <w:rPr>
          <w:rFonts w:cs="Arial"/>
          <w:lang w:val="mk-MK"/>
        </w:rPr>
        <w:t xml:space="preserve">Атмосферската канализација ги опфаќа каналите за одводнување на водите од урбаното градско подрачје, како и одводните канали кои ги прифаќаат надворешните </w:t>
      </w:r>
      <w:r w:rsidRPr="003353CE">
        <w:rPr>
          <w:rFonts w:cs="Arial"/>
          <w:lang w:val="mk-MK"/>
        </w:rPr>
        <w:lastRenderedPageBreak/>
        <w:t>површински води што го напаѓаат урбаното подрачје.</w:t>
      </w:r>
      <w:r w:rsidRPr="003353CE">
        <w:rPr>
          <w:rFonts w:ascii="Ubuntu" w:eastAsia="Times New Roman" w:hAnsi="Ubuntu"/>
          <w:color w:val="222222"/>
          <w:sz w:val="21"/>
          <w:szCs w:val="21"/>
          <w:lang w:val="mk-MK"/>
        </w:rPr>
        <w:t xml:space="preserve"> </w:t>
      </w:r>
      <w:r w:rsidRPr="003353CE">
        <w:rPr>
          <w:rFonts w:cs="Arial"/>
          <w:lang w:val="mk-MK"/>
        </w:rPr>
        <w:t>Атмосферската канализација ги опфаќа каналите за одводнување на водите од урбаното градско подрачје, како и одводните канали кои ги прифаќаат надворешните површински води што го напаѓаат урбаното подрачје.</w:t>
      </w:r>
    </w:p>
    <w:p w14:paraId="7717973C" w14:textId="16E6D887" w:rsidR="00293C76" w:rsidRPr="003353CE" w:rsidRDefault="00F4025E" w:rsidP="00F4025E">
      <w:pPr>
        <w:rPr>
          <w:rFonts w:ascii="Ubuntu" w:eastAsia="Times New Roman" w:hAnsi="Ubuntu"/>
          <w:b/>
          <w:bCs/>
          <w:color w:val="222222"/>
          <w:sz w:val="21"/>
          <w:szCs w:val="21"/>
          <w:lang w:val="mk-MK"/>
        </w:rPr>
      </w:pPr>
      <w:r w:rsidRPr="003353CE">
        <w:rPr>
          <w:rFonts w:cs="Arial"/>
          <w:lang w:val="mk-MK"/>
        </w:rPr>
        <w:t>Атмосферската канализација во градското подрачје е организирана во осум главни колектори ( К1 – К8 ). Испуштањето на колекторите К1, К2 и К3 е директно во река Водоча, додека колекторите К4, К5, К6, К7 и К8 се испуштаат во отворениот канал “Крушевска Република“ кој се влива во река Тркања.</w:t>
      </w:r>
      <w:r w:rsidRPr="003353CE">
        <w:rPr>
          <w:rFonts w:ascii="Ubuntu" w:eastAsia="Times New Roman" w:hAnsi="Ubuntu"/>
          <w:b/>
          <w:bCs/>
          <w:color w:val="222222"/>
          <w:sz w:val="21"/>
          <w:szCs w:val="21"/>
          <w:lang w:val="mk-MK"/>
        </w:rPr>
        <w:t xml:space="preserve"> </w:t>
      </w:r>
    </w:p>
    <w:p w14:paraId="44436935" w14:textId="7D457B8F" w:rsidR="00F4025E" w:rsidRPr="003353CE" w:rsidRDefault="00F4025E" w:rsidP="00F4025E">
      <w:pPr>
        <w:rPr>
          <w:rFonts w:cs="Arial"/>
          <w:lang w:val="mk-MK"/>
        </w:rPr>
      </w:pPr>
      <w:r w:rsidRPr="003353CE">
        <w:rPr>
          <w:rFonts w:cs="Arial"/>
          <w:b/>
          <w:bCs/>
          <w:lang w:val="mk-MK"/>
        </w:rPr>
        <w:t>Активности што ги спроведува одделение Канализација</w:t>
      </w:r>
    </w:p>
    <w:p w14:paraId="6927F3B0" w14:textId="77777777" w:rsidR="00F4025E" w:rsidRPr="00F4025E" w:rsidRDefault="00F4025E">
      <w:pPr>
        <w:numPr>
          <w:ilvl w:val="0"/>
          <w:numId w:val="83"/>
        </w:numPr>
        <w:rPr>
          <w:rFonts w:cs="Arial"/>
        </w:rPr>
      </w:pPr>
      <w:proofErr w:type="spellStart"/>
      <w:r w:rsidRPr="00F4025E">
        <w:rPr>
          <w:rFonts w:cs="Arial"/>
        </w:rPr>
        <w:t>Одржување</w:t>
      </w:r>
      <w:proofErr w:type="spellEnd"/>
      <w:r w:rsidRPr="00F4025E">
        <w:rPr>
          <w:rFonts w:cs="Arial"/>
        </w:rPr>
        <w:t xml:space="preserve"> </w:t>
      </w:r>
      <w:proofErr w:type="spellStart"/>
      <w:r w:rsidRPr="00F4025E">
        <w:rPr>
          <w:rFonts w:cs="Arial"/>
        </w:rPr>
        <w:t>на</w:t>
      </w:r>
      <w:proofErr w:type="spellEnd"/>
      <w:r w:rsidRPr="00F4025E">
        <w:rPr>
          <w:rFonts w:cs="Arial"/>
        </w:rPr>
        <w:t xml:space="preserve"> </w:t>
      </w:r>
      <w:proofErr w:type="spellStart"/>
      <w:r w:rsidRPr="00F4025E">
        <w:rPr>
          <w:rFonts w:cs="Arial"/>
        </w:rPr>
        <w:t>канализационата</w:t>
      </w:r>
      <w:proofErr w:type="spellEnd"/>
      <w:r w:rsidRPr="00F4025E">
        <w:rPr>
          <w:rFonts w:cs="Arial"/>
        </w:rPr>
        <w:t xml:space="preserve"> </w:t>
      </w:r>
      <w:proofErr w:type="spellStart"/>
      <w:r w:rsidRPr="00F4025E">
        <w:rPr>
          <w:rFonts w:cs="Arial"/>
        </w:rPr>
        <w:t>мрежа</w:t>
      </w:r>
      <w:proofErr w:type="spellEnd"/>
      <w:r w:rsidRPr="00F4025E">
        <w:rPr>
          <w:rFonts w:cs="Arial"/>
        </w:rPr>
        <w:t>.</w:t>
      </w:r>
    </w:p>
    <w:p w14:paraId="3CBC942F" w14:textId="77777777" w:rsidR="00F4025E" w:rsidRPr="00F4025E" w:rsidRDefault="00F4025E">
      <w:pPr>
        <w:numPr>
          <w:ilvl w:val="0"/>
          <w:numId w:val="83"/>
        </w:numPr>
        <w:rPr>
          <w:rFonts w:cs="Arial"/>
        </w:rPr>
      </w:pPr>
      <w:proofErr w:type="spellStart"/>
      <w:r w:rsidRPr="00F4025E">
        <w:rPr>
          <w:rFonts w:cs="Arial"/>
        </w:rPr>
        <w:t>Извршување</w:t>
      </w:r>
      <w:proofErr w:type="spellEnd"/>
      <w:r w:rsidRPr="00F4025E">
        <w:rPr>
          <w:rFonts w:cs="Arial"/>
        </w:rPr>
        <w:t xml:space="preserve"> </w:t>
      </w:r>
      <w:proofErr w:type="spellStart"/>
      <w:r w:rsidRPr="00F4025E">
        <w:rPr>
          <w:rFonts w:cs="Arial"/>
        </w:rPr>
        <w:t>работи</w:t>
      </w:r>
      <w:proofErr w:type="spellEnd"/>
      <w:r w:rsidRPr="00F4025E">
        <w:rPr>
          <w:rFonts w:cs="Arial"/>
        </w:rPr>
        <w:t xml:space="preserve"> и </w:t>
      </w:r>
      <w:proofErr w:type="spellStart"/>
      <w:r w:rsidRPr="00F4025E">
        <w:rPr>
          <w:rFonts w:cs="Arial"/>
        </w:rPr>
        <w:t>услуги</w:t>
      </w:r>
      <w:proofErr w:type="spellEnd"/>
      <w:r w:rsidRPr="00F4025E">
        <w:rPr>
          <w:rFonts w:cs="Arial"/>
        </w:rPr>
        <w:t>.</w:t>
      </w:r>
    </w:p>
    <w:p w14:paraId="298DA279" w14:textId="77777777" w:rsidR="00F4025E" w:rsidRPr="00F4025E" w:rsidRDefault="00F4025E">
      <w:pPr>
        <w:numPr>
          <w:ilvl w:val="0"/>
          <w:numId w:val="83"/>
        </w:numPr>
        <w:rPr>
          <w:rFonts w:cs="Arial"/>
        </w:rPr>
      </w:pPr>
      <w:proofErr w:type="spellStart"/>
      <w:r w:rsidRPr="00F4025E">
        <w:rPr>
          <w:rFonts w:cs="Arial"/>
        </w:rPr>
        <w:t>Инвестициони</w:t>
      </w:r>
      <w:proofErr w:type="spellEnd"/>
      <w:r w:rsidRPr="00F4025E">
        <w:rPr>
          <w:rFonts w:cs="Arial"/>
        </w:rPr>
        <w:t xml:space="preserve"> </w:t>
      </w:r>
      <w:proofErr w:type="spellStart"/>
      <w:r w:rsidRPr="00F4025E">
        <w:rPr>
          <w:rFonts w:cs="Arial"/>
        </w:rPr>
        <w:t>активности</w:t>
      </w:r>
      <w:proofErr w:type="spellEnd"/>
      <w:r w:rsidRPr="00F4025E">
        <w:rPr>
          <w:rFonts w:cs="Arial"/>
        </w:rPr>
        <w:t>.</w:t>
      </w:r>
    </w:p>
    <w:p w14:paraId="399EB5CD" w14:textId="77777777" w:rsidR="00F4025E" w:rsidRDefault="00F4025E">
      <w:pPr>
        <w:numPr>
          <w:ilvl w:val="0"/>
          <w:numId w:val="83"/>
        </w:numPr>
        <w:rPr>
          <w:rFonts w:cs="Arial"/>
        </w:rPr>
      </w:pPr>
      <w:proofErr w:type="spellStart"/>
      <w:r w:rsidRPr="00F4025E">
        <w:rPr>
          <w:rFonts w:cs="Arial"/>
        </w:rPr>
        <w:t>Изработка</w:t>
      </w:r>
      <w:proofErr w:type="spellEnd"/>
      <w:r w:rsidRPr="00F4025E">
        <w:rPr>
          <w:rFonts w:cs="Arial"/>
        </w:rPr>
        <w:t xml:space="preserve"> </w:t>
      </w:r>
      <w:proofErr w:type="spellStart"/>
      <w:r w:rsidRPr="00F4025E">
        <w:rPr>
          <w:rFonts w:cs="Arial"/>
        </w:rPr>
        <w:t>на</w:t>
      </w:r>
      <w:proofErr w:type="spellEnd"/>
      <w:r w:rsidRPr="00F4025E">
        <w:rPr>
          <w:rFonts w:cs="Arial"/>
        </w:rPr>
        <w:t xml:space="preserve"> </w:t>
      </w:r>
      <w:proofErr w:type="spellStart"/>
      <w:r w:rsidRPr="00F4025E">
        <w:rPr>
          <w:rFonts w:cs="Arial"/>
        </w:rPr>
        <w:t>документација</w:t>
      </w:r>
      <w:proofErr w:type="spellEnd"/>
      <w:r w:rsidRPr="00F4025E">
        <w:rPr>
          <w:rFonts w:cs="Arial"/>
        </w:rPr>
        <w:t xml:space="preserve"> — </w:t>
      </w:r>
      <w:proofErr w:type="spellStart"/>
      <w:r w:rsidRPr="00F4025E">
        <w:rPr>
          <w:rFonts w:cs="Arial"/>
        </w:rPr>
        <w:t>подземен</w:t>
      </w:r>
      <w:proofErr w:type="spellEnd"/>
      <w:r w:rsidRPr="00F4025E">
        <w:rPr>
          <w:rFonts w:cs="Arial"/>
        </w:rPr>
        <w:t xml:space="preserve"> </w:t>
      </w:r>
      <w:proofErr w:type="spellStart"/>
      <w:r w:rsidRPr="00F4025E">
        <w:rPr>
          <w:rFonts w:cs="Arial"/>
        </w:rPr>
        <w:t>катастар</w:t>
      </w:r>
      <w:proofErr w:type="spellEnd"/>
    </w:p>
    <w:p w14:paraId="5F75238D" w14:textId="77777777" w:rsidR="004C247C" w:rsidRPr="00F4025E" w:rsidRDefault="004C247C" w:rsidP="004C247C">
      <w:pPr>
        <w:ind w:left="720"/>
        <w:rPr>
          <w:rFonts w:cs="Arial"/>
        </w:rPr>
      </w:pPr>
    </w:p>
    <w:p w14:paraId="228E08A3" w14:textId="623E7EAF" w:rsidR="00F4025E" w:rsidRDefault="00F4025E" w:rsidP="00D9157E">
      <w:pPr>
        <w:jc w:val="center"/>
        <w:rPr>
          <w:rFonts w:cs="Arial"/>
        </w:rPr>
      </w:pPr>
      <w:r>
        <w:rPr>
          <w:rFonts w:cs="Arial"/>
          <w:noProof/>
        </w:rPr>
        <w:drawing>
          <wp:inline distT="0" distB="0" distL="0" distR="0" wp14:anchorId="6C69E1B8" wp14:editId="7EC342B6">
            <wp:extent cx="3933825" cy="2209800"/>
            <wp:effectExtent l="0" t="0" r="9525" b="0"/>
            <wp:docPr id="6754743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933825" cy="2209800"/>
                    </a:xfrm>
                    <a:prstGeom prst="rect">
                      <a:avLst/>
                    </a:prstGeom>
                    <a:noFill/>
                    <a:ln>
                      <a:noFill/>
                    </a:ln>
                  </pic:spPr>
                </pic:pic>
              </a:graphicData>
            </a:graphic>
          </wp:inline>
        </w:drawing>
      </w:r>
    </w:p>
    <w:p w14:paraId="5102D42D" w14:textId="7D6441B3" w:rsidR="008D6A45" w:rsidRDefault="008D6A45" w:rsidP="00D9157E">
      <w:pPr>
        <w:jc w:val="center"/>
        <w:rPr>
          <w:rFonts w:cs="Arial"/>
          <w:sz w:val="20"/>
          <w:szCs w:val="20"/>
          <w:lang w:val="mk-MK"/>
        </w:rPr>
      </w:pPr>
      <w:r w:rsidRPr="008D6A45">
        <w:rPr>
          <w:rFonts w:cs="Arial"/>
          <w:sz w:val="20"/>
          <w:szCs w:val="20"/>
          <w:lang w:val="mk-MK"/>
        </w:rPr>
        <w:t>Слика 56. Канализациони цевки</w:t>
      </w:r>
    </w:p>
    <w:p w14:paraId="6CA990E3" w14:textId="77777777" w:rsidR="004C247C" w:rsidRPr="008D6A45" w:rsidRDefault="004C247C" w:rsidP="00D9157E">
      <w:pPr>
        <w:jc w:val="center"/>
        <w:rPr>
          <w:rFonts w:cs="Arial"/>
          <w:sz w:val="20"/>
          <w:szCs w:val="20"/>
          <w:lang w:val="mk-MK"/>
        </w:rPr>
      </w:pPr>
    </w:p>
    <w:p w14:paraId="465F9B1C" w14:textId="13FAD7D5" w:rsidR="00F4025E" w:rsidRPr="00F4025E" w:rsidRDefault="00F4025E" w:rsidP="00F4025E">
      <w:pPr>
        <w:rPr>
          <w:rFonts w:cs="Arial"/>
        </w:rPr>
      </w:pPr>
      <w:proofErr w:type="spellStart"/>
      <w:r w:rsidRPr="00F4025E">
        <w:rPr>
          <w:rFonts w:cs="Arial"/>
          <w:b/>
          <w:bCs/>
        </w:rPr>
        <w:t>Одржување</w:t>
      </w:r>
      <w:proofErr w:type="spellEnd"/>
      <w:r w:rsidRPr="00F4025E">
        <w:rPr>
          <w:rFonts w:cs="Arial"/>
          <w:b/>
          <w:bCs/>
        </w:rPr>
        <w:t xml:space="preserve"> </w:t>
      </w:r>
      <w:proofErr w:type="spellStart"/>
      <w:r w:rsidRPr="00F4025E">
        <w:rPr>
          <w:rFonts w:cs="Arial"/>
          <w:b/>
          <w:bCs/>
        </w:rPr>
        <w:t>на</w:t>
      </w:r>
      <w:proofErr w:type="spellEnd"/>
      <w:r w:rsidRPr="00F4025E">
        <w:rPr>
          <w:rFonts w:cs="Arial"/>
          <w:b/>
          <w:bCs/>
        </w:rPr>
        <w:t xml:space="preserve"> </w:t>
      </w:r>
      <w:proofErr w:type="spellStart"/>
      <w:r w:rsidRPr="00F4025E">
        <w:rPr>
          <w:rFonts w:cs="Arial"/>
          <w:b/>
          <w:bCs/>
        </w:rPr>
        <w:t>канализационата</w:t>
      </w:r>
      <w:proofErr w:type="spellEnd"/>
      <w:r w:rsidRPr="00F4025E">
        <w:rPr>
          <w:rFonts w:cs="Arial"/>
          <w:b/>
          <w:bCs/>
        </w:rPr>
        <w:t xml:space="preserve"> </w:t>
      </w:r>
      <w:proofErr w:type="spellStart"/>
      <w:r w:rsidRPr="00F4025E">
        <w:rPr>
          <w:rFonts w:cs="Arial"/>
          <w:b/>
          <w:bCs/>
        </w:rPr>
        <w:t>мрежа</w:t>
      </w:r>
      <w:proofErr w:type="spellEnd"/>
    </w:p>
    <w:p w14:paraId="5CCE4F52" w14:textId="77777777" w:rsidR="00F4025E" w:rsidRPr="00F4025E" w:rsidRDefault="00F4025E" w:rsidP="00F4025E">
      <w:pPr>
        <w:rPr>
          <w:rFonts w:cs="Arial"/>
        </w:rPr>
      </w:pPr>
      <w:proofErr w:type="spellStart"/>
      <w:r w:rsidRPr="00F4025E">
        <w:rPr>
          <w:rFonts w:cs="Arial"/>
        </w:rPr>
        <w:t>При</w:t>
      </w:r>
      <w:proofErr w:type="spellEnd"/>
      <w:r w:rsidRPr="00F4025E">
        <w:rPr>
          <w:rFonts w:cs="Arial"/>
        </w:rPr>
        <w:t xml:space="preserve"> </w:t>
      </w:r>
      <w:proofErr w:type="spellStart"/>
      <w:r w:rsidRPr="00F4025E">
        <w:rPr>
          <w:rFonts w:cs="Arial"/>
        </w:rPr>
        <w:t>одржувањето</w:t>
      </w:r>
      <w:proofErr w:type="spellEnd"/>
      <w:r w:rsidRPr="00F4025E">
        <w:rPr>
          <w:rFonts w:cs="Arial"/>
        </w:rPr>
        <w:t xml:space="preserve"> </w:t>
      </w:r>
      <w:proofErr w:type="spellStart"/>
      <w:r w:rsidRPr="00F4025E">
        <w:rPr>
          <w:rFonts w:cs="Arial"/>
        </w:rPr>
        <w:t>на</w:t>
      </w:r>
      <w:proofErr w:type="spellEnd"/>
      <w:r w:rsidRPr="00F4025E">
        <w:rPr>
          <w:rFonts w:cs="Arial"/>
        </w:rPr>
        <w:t xml:space="preserve"> </w:t>
      </w:r>
      <w:proofErr w:type="spellStart"/>
      <w:r w:rsidRPr="00F4025E">
        <w:rPr>
          <w:rFonts w:cs="Arial"/>
        </w:rPr>
        <w:t>канализационата</w:t>
      </w:r>
      <w:proofErr w:type="spellEnd"/>
      <w:r w:rsidRPr="00F4025E">
        <w:rPr>
          <w:rFonts w:cs="Arial"/>
        </w:rPr>
        <w:t xml:space="preserve"> </w:t>
      </w:r>
      <w:proofErr w:type="spellStart"/>
      <w:r w:rsidRPr="00F4025E">
        <w:rPr>
          <w:rFonts w:cs="Arial"/>
        </w:rPr>
        <w:t>мрежа</w:t>
      </w:r>
      <w:proofErr w:type="spellEnd"/>
      <w:r w:rsidRPr="00F4025E">
        <w:rPr>
          <w:rFonts w:cs="Arial"/>
        </w:rPr>
        <w:t xml:space="preserve"> </w:t>
      </w:r>
      <w:proofErr w:type="spellStart"/>
      <w:r w:rsidRPr="00F4025E">
        <w:rPr>
          <w:rFonts w:cs="Arial"/>
        </w:rPr>
        <w:t>се</w:t>
      </w:r>
      <w:proofErr w:type="spellEnd"/>
      <w:r w:rsidRPr="00F4025E">
        <w:rPr>
          <w:rFonts w:cs="Arial"/>
        </w:rPr>
        <w:t xml:space="preserve"> </w:t>
      </w:r>
      <w:proofErr w:type="spellStart"/>
      <w:r w:rsidRPr="00F4025E">
        <w:rPr>
          <w:rFonts w:cs="Arial"/>
        </w:rPr>
        <w:t>обавуваат</w:t>
      </w:r>
      <w:proofErr w:type="spellEnd"/>
      <w:r w:rsidRPr="00F4025E">
        <w:rPr>
          <w:rFonts w:cs="Arial"/>
        </w:rPr>
        <w:t xml:space="preserve"> </w:t>
      </w:r>
      <w:proofErr w:type="spellStart"/>
      <w:r w:rsidRPr="00F4025E">
        <w:rPr>
          <w:rFonts w:cs="Arial"/>
        </w:rPr>
        <w:t>неколку</w:t>
      </w:r>
      <w:proofErr w:type="spellEnd"/>
      <w:r w:rsidRPr="00F4025E">
        <w:rPr>
          <w:rFonts w:cs="Arial"/>
        </w:rPr>
        <w:t xml:space="preserve"> </w:t>
      </w:r>
      <w:proofErr w:type="spellStart"/>
      <w:r w:rsidRPr="00F4025E">
        <w:rPr>
          <w:rFonts w:cs="Arial"/>
        </w:rPr>
        <w:t>видови</w:t>
      </w:r>
      <w:proofErr w:type="spellEnd"/>
      <w:r w:rsidRPr="00F4025E">
        <w:rPr>
          <w:rFonts w:cs="Arial"/>
        </w:rPr>
        <w:t xml:space="preserve"> </w:t>
      </w:r>
      <w:proofErr w:type="spellStart"/>
      <w:r w:rsidRPr="00F4025E">
        <w:rPr>
          <w:rFonts w:cs="Arial"/>
        </w:rPr>
        <w:t>работи</w:t>
      </w:r>
      <w:proofErr w:type="spellEnd"/>
      <w:r w:rsidRPr="00F4025E">
        <w:rPr>
          <w:rFonts w:cs="Arial"/>
        </w:rPr>
        <w:t xml:space="preserve"> </w:t>
      </w:r>
      <w:proofErr w:type="spellStart"/>
      <w:r w:rsidRPr="00F4025E">
        <w:rPr>
          <w:rFonts w:cs="Arial"/>
        </w:rPr>
        <w:t>како</w:t>
      </w:r>
      <w:proofErr w:type="spellEnd"/>
      <w:r w:rsidRPr="00F4025E">
        <w:rPr>
          <w:rFonts w:cs="Arial"/>
        </w:rPr>
        <w:t xml:space="preserve"> </w:t>
      </w:r>
      <w:proofErr w:type="spellStart"/>
      <w:r w:rsidRPr="00F4025E">
        <w:rPr>
          <w:rFonts w:cs="Arial"/>
        </w:rPr>
        <w:t>што</w:t>
      </w:r>
      <w:proofErr w:type="spellEnd"/>
      <w:r w:rsidRPr="00F4025E">
        <w:rPr>
          <w:rFonts w:cs="Arial"/>
        </w:rPr>
        <w:t xml:space="preserve"> </w:t>
      </w:r>
      <w:proofErr w:type="spellStart"/>
      <w:r w:rsidRPr="00F4025E">
        <w:rPr>
          <w:rFonts w:cs="Arial"/>
        </w:rPr>
        <w:t>се</w:t>
      </w:r>
      <w:proofErr w:type="spellEnd"/>
      <w:r w:rsidRPr="00F4025E">
        <w:rPr>
          <w:rFonts w:cs="Arial"/>
        </w:rPr>
        <w:t>:</w:t>
      </w:r>
    </w:p>
    <w:p w14:paraId="71C5E7EF" w14:textId="77777777" w:rsidR="00F4025E" w:rsidRPr="00F4025E" w:rsidRDefault="00F4025E">
      <w:pPr>
        <w:numPr>
          <w:ilvl w:val="0"/>
          <w:numId w:val="84"/>
        </w:numPr>
        <w:rPr>
          <w:rFonts w:cs="Arial"/>
        </w:rPr>
      </w:pPr>
      <w:proofErr w:type="spellStart"/>
      <w:r w:rsidRPr="00F4025E">
        <w:rPr>
          <w:rFonts w:cs="Arial"/>
        </w:rPr>
        <w:t>Надворешен</w:t>
      </w:r>
      <w:proofErr w:type="spellEnd"/>
      <w:r w:rsidRPr="00F4025E">
        <w:rPr>
          <w:rFonts w:cs="Arial"/>
        </w:rPr>
        <w:t xml:space="preserve"> и </w:t>
      </w:r>
      <w:proofErr w:type="spellStart"/>
      <w:r w:rsidRPr="00F4025E">
        <w:rPr>
          <w:rFonts w:cs="Arial"/>
        </w:rPr>
        <w:t>технички</w:t>
      </w:r>
      <w:proofErr w:type="spellEnd"/>
      <w:r w:rsidRPr="00F4025E">
        <w:rPr>
          <w:rFonts w:cs="Arial"/>
        </w:rPr>
        <w:t xml:space="preserve"> </w:t>
      </w:r>
      <w:proofErr w:type="spellStart"/>
      <w:r w:rsidRPr="00F4025E">
        <w:rPr>
          <w:rFonts w:cs="Arial"/>
        </w:rPr>
        <w:t>преглед</w:t>
      </w:r>
      <w:proofErr w:type="spellEnd"/>
      <w:r w:rsidRPr="00F4025E">
        <w:rPr>
          <w:rFonts w:cs="Arial"/>
        </w:rPr>
        <w:t xml:space="preserve"> </w:t>
      </w:r>
      <w:proofErr w:type="spellStart"/>
      <w:r w:rsidRPr="00F4025E">
        <w:rPr>
          <w:rFonts w:cs="Arial"/>
        </w:rPr>
        <w:t>на</w:t>
      </w:r>
      <w:proofErr w:type="spellEnd"/>
      <w:r w:rsidRPr="00F4025E">
        <w:rPr>
          <w:rFonts w:cs="Arial"/>
        </w:rPr>
        <w:t xml:space="preserve"> </w:t>
      </w:r>
      <w:proofErr w:type="spellStart"/>
      <w:r w:rsidRPr="00F4025E">
        <w:rPr>
          <w:rFonts w:cs="Arial"/>
        </w:rPr>
        <w:t>мрежата</w:t>
      </w:r>
      <w:proofErr w:type="spellEnd"/>
      <w:r w:rsidRPr="00F4025E">
        <w:rPr>
          <w:rFonts w:cs="Arial"/>
        </w:rPr>
        <w:t>.</w:t>
      </w:r>
    </w:p>
    <w:p w14:paraId="505FB249" w14:textId="77777777" w:rsidR="00F4025E" w:rsidRPr="00F4025E" w:rsidRDefault="00F4025E">
      <w:pPr>
        <w:numPr>
          <w:ilvl w:val="0"/>
          <w:numId w:val="84"/>
        </w:numPr>
        <w:rPr>
          <w:rFonts w:cs="Arial"/>
        </w:rPr>
      </w:pPr>
      <w:proofErr w:type="spellStart"/>
      <w:r w:rsidRPr="00F4025E">
        <w:rPr>
          <w:rFonts w:cs="Arial"/>
        </w:rPr>
        <w:t>Одржување</w:t>
      </w:r>
      <w:proofErr w:type="spellEnd"/>
      <w:r w:rsidRPr="00F4025E">
        <w:rPr>
          <w:rFonts w:cs="Arial"/>
        </w:rPr>
        <w:t xml:space="preserve"> </w:t>
      </w:r>
      <w:proofErr w:type="spellStart"/>
      <w:r w:rsidRPr="00F4025E">
        <w:rPr>
          <w:rFonts w:cs="Arial"/>
        </w:rPr>
        <w:t>на</w:t>
      </w:r>
      <w:proofErr w:type="spellEnd"/>
      <w:r w:rsidRPr="00F4025E">
        <w:rPr>
          <w:rFonts w:cs="Arial"/>
        </w:rPr>
        <w:t xml:space="preserve"> </w:t>
      </w:r>
      <w:proofErr w:type="spellStart"/>
      <w:r w:rsidRPr="00F4025E">
        <w:rPr>
          <w:rFonts w:cs="Arial"/>
        </w:rPr>
        <w:t>канализационите</w:t>
      </w:r>
      <w:proofErr w:type="spellEnd"/>
      <w:r w:rsidRPr="00F4025E">
        <w:rPr>
          <w:rFonts w:cs="Arial"/>
        </w:rPr>
        <w:t xml:space="preserve"> </w:t>
      </w:r>
      <w:proofErr w:type="spellStart"/>
      <w:r w:rsidRPr="00F4025E">
        <w:rPr>
          <w:rFonts w:cs="Arial"/>
        </w:rPr>
        <w:t>линии</w:t>
      </w:r>
      <w:proofErr w:type="spellEnd"/>
      <w:r w:rsidRPr="00F4025E">
        <w:rPr>
          <w:rFonts w:cs="Arial"/>
        </w:rPr>
        <w:t>.</w:t>
      </w:r>
    </w:p>
    <w:p w14:paraId="02477B1B" w14:textId="77777777" w:rsidR="00F4025E" w:rsidRPr="00F4025E" w:rsidRDefault="00F4025E">
      <w:pPr>
        <w:numPr>
          <w:ilvl w:val="0"/>
          <w:numId w:val="84"/>
        </w:numPr>
        <w:rPr>
          <w:rFonts w:cs="Arial"/>
        </w:rPr>
      </w:pPr>
      <w:proofErr w:type="spellStart"/>
      <w:r w:rsidRPr="00F4025E">
        <w:rPr>
          <w:rFonts w:cs="Arial"/>
        </w:rPr>
        <w:t>Одржување</w:t>
      </w:r>
      <w:proofErr w:type="spellEnd"/>
      <w:r w:rsidRPr="00F4025E">
        <w:rPr>
          <w:rFonts w:cs="Arial"/>
        </w:rPr>
        <w:t xml:space="preserve"> </w:t>
      </w:r>
      <w:proofErr w:type="spellStart"/>
      <w:r w:rsidRPr="00F4025E">
        <w:rPr>
          <w:rFonts w:cs="Arial"/>
        </w:rPr>
        <w:t>на</w:t>
      </w:r>
      <w:proofErr w:type="spellEnd"/>
      <w:r w:rsidRPr="00F4025E">
        <w:rPr>
          <w:rFonts w:cs="Arial"/>
        </w:rPr>
        <w:t xml:space="preserve"> </w:t>
      </w:r>
      <w:proofErr w:type="spellStart"/>
      <w:r w:rsidRPr="00F4025E">
        <w:rPr>
          <w:rFonts w:cs="Arial"/>
        </w:rPr>
        <w:t>објектите</w:t>
      </w:r>
      <w:proofErr w:type="spellEnd"/>
      <w:r w:rsidRPr="00F4025E">
        <w:rPr>
          <w:rFonts w:cs="Arial"/>
        </w:rPr>
        <w:t xml:space="preserve"> </w:t>
      </w:r>
      <w:proofErr w:type="spellStart"/>
      <w:r w:rsidRPr="00F4025E">
        <w:rPr>
          <w:rFonts w:cs="Arial"/>
        </w:rPr>
        <w:t>за</w:t>
      </w:r>
      <w:proofErr w:type="spellEnd"/>
      <w:r w:rsidRPr="00F4025E">
        <w:rPr>
          <w:rFonts w:cs="Arial"/>
        </w:rPr>
        <w:t xml:space="preserve"> </w:t>
      </w:r>
      <w:proofErr w:type="spellStart"/>
      <w:r w:rsidRPr="00F4025E">
        <w:rPr>
          <w:rFonts w:cs="Arial"/>
        </w:rPr>
        <w:t>прием</w:t>
      </w:r>
      <w:proofErr w:type="spellEnd"/>
      <w:r w:rsidRPr="00F4025E">
        <w:rPr>
          <w:rFonts w:cs="Arial"/>
        </w:rPr>
        <w:t xml:space="preserve"> </w:t>
      </w:r>
      <w:proofErr w:type="spellStart"/>
      <w:r w:rsidRPr="00F4025E">
        <w:rPr>
          <w:rFonts w:cs="Arial"/>
        </w:rPr>
        <w:t>на</w:t>
      </w:r>
      <w:proofErr w:type="spellEnd"/>
      <w:r w:rsidRPr="00F4025E">
        <w:rPr>
          <w:rFonts w:cs="Arial"/>
        </w:rPr>
        <w:t xml:space="preserve"> </w:t>
      </w:r>
      <w:proofErr w:type="spellStart"/>
      <w:r w:rsidRPr="00F4025E">
        <w:rPr>
          <w:rFonts w:cs="Arial"/>
        </w:rPr>
        <w:t>атмосферските</w:t>
      </w:r>
      <w:proofErr w:type="spellEnd"/>
      <w:r w:rsidRPr="00F4025E">
        <w:rPr>
          <w:rFonts w:cs="Arial"/>
        </w:rPr>
        <w:t xml:space="preserve"> </w:t>
      </w:r>
      <w:proofErr w:type="spellStart"/>
      <w:r w:rsidRPr="00F4025E">
        <w:rPr>
          <w:rFonts w:cs="Arial"/>
        </w:rPr>
        <w:t>води</w:t>
      </w:r>
      <w:proofErr w:type="spellEnd"/>
      <w:r w:rsidRPr="00F4025E">
        <w:rPr>
          <w:rFonts w:cs="Arial"/>
        </w:rPr>
        <w:t>.</w:t>
      </w:r>
    </w:p>
    <w:p w14:paraId="0B4A7375" w14:textId="77777777" w:rsidR="00F4025E" w:rsidRPr="00F4025E" w:rsidRDefault="00F4025E">
      <w:pPr>
        <w:numPr>
          <w:ilvl w:val="0"/>
          <w:numId w:val="84"/>
        </w:numPr>
        <w:rPr>
          <w:rFonts w:cs="Arial"/>
        </w:rPr>
      </w:pPr>
      <w:proofErr w:type="spellStart"/>
      <w:r w:rsidRPr="00F4025E">
        <w:rPr>
          <w:rFonts w:cs="Arial"/>
        </w:rPr>
        <w:t>Работи</w:t>
      </w:r>
      <w:proofErr w:type="spellEnd"/>
      <w:r w:rsidRPr="00F4025E">
        <w:rPr>
          <w:rFonts w:cs="Arial"/>
        </w:rPr>
        <w:t xml:space="preserve"> </w:t>
      </w:r>
      <w:proofErr w:type="spellStart"/>
      <w:r w:rsidRPr="00F4025E">
        <w:rPr>
          <w:rFonts w:cs="Arial"/>
        </w:rPr>
        <w:t>на</w:t>
      </w:r>
      <w:proofErr w:type="spellEnd"/>
      <w:r w:rsidRPr="00F4025E">
        <w:rPr>
          <w:rFonts w:cs="Arial"/>
        </w:rPr>
        <w:t xml:space="preserve"> </w:t>
      </w:r>
      <w:proofErr w:type="spellStart"/>
      <w:r w:rsidRPr="00F4025E">
        <w:rPr>
          <w:rFonts w:cs="Arial"/>
        </w:rPr>
        <w:t>канализационите</w:t>
      </w:r>
      <w:proofErr w:type="spellEnd"/>
      <w:r w:rsidRPr="00F4025E">
        <w:rPr>
          <w:rFonts w:cs="Arial"/>
        </w:rPr>
        <w:t xml:space="preserve"> </w:t>
      </w:r>
      <w:proofErr w:type="spellStart"/>
      <w:r w:rsidRPr="00F4025E">
        <w:rPr>
          <w:rFonts w:cs="Arial"/>
        </w:rPr>
        <w:t>приклучоци</w:t>
      </w:r>
      <w:proofErr w:type="spellEnd"/>
      <w:r w:rsidRPr="00F4025E">
        <w:rPr>
          <w:rFonts w:cs="Arial"/>
        </w:rPr>
        <w:t>.</w:t>
      </w:r>
    </w:p>
    <w:p w14:paraId="73A32536" w14:textId="3DEE1966" w:rsidR="00F4025E" w:rsidRDefault="00F4025E" w:rsidP="00D9157E">
      <w:pPr>
        <w:rPr>
          <w:rFonts w:cs="Arial"/>
          <w:lang w:val="mk-MK"/>
        </w:rPr>
      </w:pPr>
    </w:p>
    <w:p w14:paraId="082C0B90" w14:textId="77777777" w:rsidR="00F4025E" w:rsidRPr="003353CE" w:rsidRDefault="00F4025E" w:rsidP="002C4A77">
      <w:pPr>
        <w:rPr>
          <w:rFonts w:cs="Arial"/>
          <w:lang w:val="mk-MK"/>
        </w:rPr>
      </w:pPr>
      <w:r w:rsidRPr="003353CE">
        <w:rPr>
          <w:rFonts w:cs="Arial"/>
          <w:lang w:val="mk-MK"/>
        </w:rPr>
        <w:lastRenderedPageBreak/>
        <w:t>Со надворешниот преглед ќе се проверува состојбата на објектите со визуелен преглед на ревизорните шахти, сливници, таложници, испусти, ќе се констатират разни вдлабнатини на коловозите, проверка на легалните и диви прклучоци и др.</w:t>
      </w:r>
    </w:p>
    <w:p w14:paraId="1CC43961" w14:textId="77777777" w:rsidR="00F4025E" w:rsidRPr="003353CE" w:rsidRDefault="00F4025E" w:rsidP="00D9157E">
      <w:pPr>
        <w:rPr>
          <w:rFonts w:cs="Arial"/>
          <w:lang w:val="mk-MK"/>
        </w:rPr>
      </w:pPr>
      <w:r w:rsidRPr="003353CE">
        <w:rPr>
          <w:rFonts w:cs="Arial"/>
          <w:lang w:val="mk-MK"/>
        </w:rPr>
        <w:t>Надворешните прегледи во зависност од категоријата на објектот се обавуваат еднаш месецот, еднаш во три месеци или по потреба.</w:t>
      </w:r>
    </w:p>
    <w:p w14:paraId="2ED9FC35" w14:textId="77777777" w:rsidR="00F4025E" w:rsidRPr="003353CE" w:rsidRDefault="00F4025E" w:rsidP="00D9157E">
      <w:pPr>
        <w:rPr>
          <w:rFonts w:cs="Arial"/>
          <w:lang w:val="mk-MK"/>
        </w:rPr>
      </w:pPr>
      <w:r w:rsidRPr="003353CE">
        <w:rPr>
          <w:rFonts w:cs="Arial"/>
          <w:lang w:val="mk-MK"/>
        </w:rPr>
        <w:t>Техничкиот преглед се обавува со цел да се утврди состојбата на мрежата, хидрауличните услови во објектите на канализацијата.</w:t>
      </w:r>
    </w:p>
    <w:p w14:paraId="7BAD390B" w14:textId="77777777" w:rsidR="00F4025E" w:rsidRPr="003353CE" w:rsidRDefault="00F4025E" w:rsidP="00D9157E">
      <w:pPr>
        <w:rPr>
          <w:rFonts w:cs="Arial"/>
          <w:lang w:val="mk-MK"/>
        </w:rPr>
      </w:pPr>
      <w:r w:rsidRPr="003353CE">
        <w:rPr>
          <w:rFonts w:cs="Arial"/>
          <w:lang w:val="mk-MK"/>
        </w:rPr>
        <w:t>При оваа треба да се има изведбено-техничка документација за објектите.</w:t>
      </w:r>
    </w:p>
    <w:p w14:paraId="3F725940" w14:textId="77777777" w:rsidR="00F4025E" w:rsidRPr="003353CE" w:rsidRDefault="00F4025E" w:rsidP="002C4A77">
      <w:pPr>
        <w:rPr>
          <w:rFonts w:cs="Arial"/>
          <w:lang w:val="mk-MK"/>
        </w:rPr>
      </w:pPr>
      <w:r w:rsidRPr="003353CE">
        <w:rPr>
          <w:rFonts w:cs="Arial"/>
          <w:lang w:val="mk-MK"/>
        </w:rPr>
        <w:t>Одржувањето на канализационите цевни линии содржи механичко чистење, перење, чистење со помош на автоцистерна под притисок и разни поправки како што се поправки на качувалките, кинетите, капаците и др.</w:t>
      </w:r>
    </w:p>
    <w:p w14:paraId="20D6C8A4" w14:textId="77777777" w:rsidR="00F4025E" w:rsidRPr="003353CE" w:rsidRDefault="00F4025E" w:rsidP="002C4A77">
      <w:pPr>
        <w:rPr>
          <w:rFonts w:cs="Arial"/>
          <w:lang w:val="mk-MK"/>
        </w:rPr>
      </w:pPr>
      <w:r w:rsidRPr="003353CE">
        <w:rPr>
          <w:rFonts w:cs="Arial"/>
          <w:lang w:val="mk-MK"/>
        </w:rPr>
        <w:t>Одржувањето на објектите за прием на атмосферските води се состои од чистење на сливниците и таложниците од насобран материјал во нив со автоцистерна или рачно. Исто така се вршат разни поправки на аливници и нивна врска со канализационата линија.</w:t>
      </w:r>
    </w:p>
    <w:p w14:paraId="6A136FBC" w14:textId="7F70CE47" w:rsidR="00F4025E" w:rsidRPr="003353CE" w:rsidRDefault="00F4025E" w:rsidP="002C4A77">
      <w:pPr>
        <w:rPr>
          <w:rFonts w:cs="Arial"/>
          <w:lang w:val="mk-MK"/>
        </w:rPr>
      </w:pPr>
      <w:r w:rsidRPr="003353CE">
        <w:rPr>
          <w:rFonts w:cs="Arial"/>
          <w:lang w:val="mk-MK"/>
        </w:rPr>
        <w:t>Одржувањето на приклучоците се состои од чистење и перење на приклучокот.</w:t>
      </w:r>
    </w:p>
    <w:p w14:paraId="1E8A8C70" w14:textId="458FFBEF" w:rsidR="00F4025E" w:rsidRDefault="00F4025E" w:rsidP="00D9157E">
      <w:pPr>
        <w:rPr>
          <w:rFonts w:cs="Arial"/>
          <w:lang w:val="mk-MK"/>
        </w:rPr>
      </w:pPr>
      <w:r w:rsidRPr="003353CE">
        <w:rPr>
          <w:rFonts w:cs="Arial"/>
          <w:lang w:val="mk-MK"/>
        </w:rPr>
        <w:t>Со техничките прописи е утврдено дека под канализациониот приклучок кој се одржува се подразбира делот на приклучокот од уличната канализациона линија до приклучната шахта на тротоарот или во дворот. Тој дел на приклучок го изведува и одржува ЈПКД “ Комуналец“.</w:t>
      </w:r>
    </w:p>
    <w:p w14:paraId="534BA64E" w14:textId="19084E0C" w:rsidR="00F4025E" w:rsidRPr="003353CE" w:rsidRDefault="00F4025E" w:rsidP="00D9157E">
      <w:pPr>
        <w:rPr>
          <w:rFonts w:cs="Arial"/>
          <w:lang w:val="mk-MK"/>
        </w:rPr>
      </w:pPr>
      <w:r w:rsidRPr="003353CE">
        <w:rPr>
          <w:rFonts w:cs="Arial"/>
          <w:b/>
          <w:bCs/>
          <w:lang w:val="mk-MK"/>
        </w:rPr>
        <w:t>Специјални возила со која располага Одделението “Канализација “</w:t>
      </w:r>
      <w:r w:rsidRPr="003353CE">
        <w:rPr>
          <w:rFonts w:cs="Arial"/>
          <w:lang w:val="mk-MK"/>
        </w:rPr>
        <w:t> </w:t>
      </w:r>
    </w:p>
    <w:p w14:paraId="1837D0C3" w14:textId="51149ACF" w:rsidR="00F4025E" w:rsidRPr="00F4025E" w:rsidRDefault="00F4025E">
      <w:pPr>
        <w:numPr>
          <w:ilvl w:val="0"/>
          <w:numId w:val="85"/>
        </w:numPr>
        <w:rPr>
          <w:rFonts w:cs="Arial"/>
        </w:rPr>
      </w:pPr>
      <w:proofErr w:type="spellStart"/>
      <w:r w:rsidRPr="00F4025E">
        <w:rPr>
          <w:rFonts w:cs="Arial"/>
        </w:rPr>
        <w:t>Автоцистерна</w:t>
      </w:r>
      <w:proofErr w:type="spellEnd"/>
      <w:r w:rsidRPr="00F4025E">
        <w:rPr>
          <w:rFonts w:cs="Arial"/>
        </w:rPr>
        <w:t xml:space="preserve"> </w:t>
      </w:r>
      <w:proofErr w:type="spellStart"/>
      <w:r w:rsidRPr="00F4025E">
        <w:rPr>
          <w:rFonts w:cs="Arial"/>
        </w:rPr>
        <w:t>под</w:t>
      </w:r>
      <w:proofErr w:type="spellEnd"/>
      <w:r w:rsidRPr="00F4025E">
        <w:rPr>
          <w:rFonts w:cs="Arial"/>
        </w:rPr>
        <w:t xml:space="preserve"> </w:t>
      </w:r>
      <w:proofErr w:type="spellStart"/>
      <w:r w:rsidRPr="00F4025E">
        <w:rPr>
          <w:rFonts w:cs="Arial"/>
        </w:rPr>
        <w:t>притисок</w:t>
      </w:r>
      <w:proofErr w:type="spellEnd"/>
      <w:r w:rsidRPr="00F4025E">
        <w:rPr>
          <w:rFonts w:cs="Arial"/>
        </w:rPr>
        <w:t>…………………………………………….</w:t>
      </w:r>
      <w:r w:rsidR="00293C76">
        <w:rPr>
          <w:rFonts w:cs="Arial"/>
          <w:lang w:val="mk-MK"/>
        </w:rPr>
        <w:t>..</w:t>
      </w:r>
      <w:r w:rsidRPr="00F4025E">
        <w:rPr>
          <w:rFonts w:cs="Arial"/>
        </w:rPr>
        <w:t xml:space="preserve"> 1 </w:t>
      </w:r>
      <w:proofErr w:type="spellStart"/>
      <w:r w:rsidRPr="00F4025E">
        <w:rPr>
          <w:rFonts w:cs="Arial"/>
        </w:rPr>
        <w:t>број</w:t>
      </w:r>
      <w:proofErr w:type="spellEnd"/>
      <w:r w:rsidRPr="00F4025E">
        <w:rPr>
          <w:rFonts w:cs="Arial"/>
        </w:rPr>
        <w:t>,</w:t>
      </w:r>
    </w:p>
    <w:p w14:paraId="305074D3" w14:textId="77777777" w:rsidR="00F4025E" w:rsidRPr="00F4025E" w:rsidRDefault="00F4025E">
      <w:pPr>
        <w:numPr>
          <w:ilvl w:val="0"/>
          <w:numId w:val="85"/>
        </w:numPr>
        <w:rPr>
          <w:rFonts w:cs="Arial"/>
        </w:rPr>
      </w:pPr>
      <w:proofErr w:type="spellStart"/>
      <w:r w:rsidRPr="00F4025E">
        <w:rPr>
          <w:rFonts w:cs="Arial"/>
        </w:rPr>
        <w:t>Автоцистерна</w:t>
      </w:r>
      <w:proofErr w:type="spellEnd"/>
      <w:r w:rsidRPr="00F4025E">
        <w:rPr>
          <w:rFonts w:cs="Arial"/>
        </w:rPr>
        <w:t xml:space="preserve"> </w:t>
      </w:r>
      <w:proofErr w:type="spellStart"/>
      <w:r w:rsidRPr="00F4025E">
        <w:rPr>
          <w:rFonts w:cs="Arial"/>
        </w:rPr>
        <w:t>со</w:t>
      </w:r>
      <w:proofErr w:type="spellEnd"/>
      <w:r w:rsidRPr="00F4025E">
        <w:rPr>
          <w:rFonts w:cs="Arial"/>
        </w:rPr>
        <w:t xml:space="preserve"> </w:t>
      </w:r>
      <w:proofErr w:type="spellStart"/>
      <w:r w:rsidRPr="00F4025E">
        <w:rPr>
          <w:rFonts w:cs="Arial"/>
        </w:rPr>
        <w:t>вакум</w:t>
      </w:r>
      <w:proofErr w:type="spellEnd"/>
      <w:r w:rsidRPr="00F4025E">
        <w:rPr>
          <w:rFonts w:cs="Arial"/>
        </w:rPr>
        <w:t xml:space="preserve">…………………………………………………… 1 </w:t>
      </w:r>
      <w:proofErr w:type="spellStart"/>
      <w:r w:rsidRPr="00F4025E">
        <w:rPr>
          <w:rFonts w:cs="Arial"/>
        </w:rPr>
        <w:t>број</w:t>
      </w:r>
      <w:proofErr w:type="spellEnd"/>
      <w:r w:rsidRPr="00F4025E">
        <w:rPr>
          <w:rFonts w:cs="Arial"/>
        </w:rPr>
        <w:t>,</w:t>
      </w:r>
    </w:p>
    <w:p w14:paraId="199E8E08" w14:textId="35801ADF" w:rsidR="00F4025E" w:rsidRPr="00F4025E" w:rsidRDefault="00F4025E">
      <w:pPr>
        <w:numPr>
          <w:ilvl w:val="0"/>
          <w:numId w:val="85"/>
        </w:numPr>
        <w:rPr>
          <w:rFonts w:cs="Arial"/>
        </w:rPr>
      </w:pPr>
      <w:proofErr w:type="spellStart"/>
      <w:r w:rsidRPr="00F4025E">
        <w:rPr>
          <w:rFonts w:cs="Arial"/>
        </w:rPr>
        <w:t>Чистач</w:t>
      </w:r>
      <w:proofErr w:type="spellEnd"/>
      <w:r w:rsidRPr="00F4025E">
        <w:rPr>
          <w:rFonts w:cs="Arial"/>
        </w:rPr>
        <w:t xml:space="preserve"> </w:t>
      </w:r>
      <w:proofErr w:type="spellStart"/>
      <w:r w:rsidRPr="00F4025E">
        <w:rPr>
          <w:rFonts w:cs="Arial"/>
        </w:rPr>
        <w:t>под</w:t>
      </w:r>
      <w:proofErr w:type="spellEnd"/>
      <w:r w:rsidRPr="00F4025E">
        <w:rPr>
          <w:rFonts w:cs="Arial"/>
        </w:rPr>
        <w:t xml:space="preserve"> </w:t>
      </w:r>
      <w:proofErr w:type="spellStart"/>
      <w:r w:rsidRPr="00F4025E">
        <w:rPr>
          <w:rFonts w:cs="Arial"/>
        </w:rPr>
        <w:t>притисок</w:t>
      </w:r>
      <w:proofErr w:type="spellEnd"/>
      <w:r w:rsidRPr="00F4025E">
        <w:rPr>
          <w:rFonts w:cs="Arial"/>
        </w:rPr>
        <w:t xml:space="preserve"> </w:t>
      </w:r>
      <w:proofErr w:type="spellStart"/>
      <w:r w:rsidRPr="00F4025E">
        <w:rPr>
          <w:rFonts w:cs="Arial"/>
        </w:rPr>
        <w:t>за</w:t>
      </w:r>
      <w:proofErr w:type="spellEnd"/>
      <w:r w:rsidRPr="00F4025E">
        <w:rPr>
          <w:rFonts w:cs="Arial"/>
        </w:rPr>
        <w:t xml:space="preserve"> </w:t>
      </w:r>
      <w:proofErr w:type="spellStart"/>
      <w:r w:rsidRPr="00F4025E">
        <w:rPr>
          <w:rFonts w:cs="Arial"/>
        </w:rPr>
        <w:t>внатрешно</w:t>
      </w:r>
      <w:proofErr w:type="spellEnd"/>
      <w:r w:rsidRPr="00F4025E">
        <w:rPr>
          <w:rFonts w:cs="Arial"/>
        </w:rPr>
        <w:t xml:space="preserve"> </w:t>
      </w:r>
      <w:proofErr w:type="spellStart"/>
      <w:r w:rsidRPr="00F4025E">
        <w:rPr>
          <w:rFonts w:cs="Arial"/>
        </w:rPr>
        <w:t>чистење</w:t>
      </w:r>
      <w:proofErr w:type="spellEnd"/>
      <w:r w:rsidRPr="00F4025E">
        <w:rPr>
          <w:rFonts w:cs="Arial"/>
        </w:rPr>
        <w:t>…………………….</w:t>
      </w:r>
      <w:r w:rsidR="00293C76">
        <w:rPr>
          <w:rFonts w:cs="Arial"/>
          <w:lang w:val="mk-MK"/>
        </w:rPr>
        <w:t>......</w:t>
      </w:r>
      <w:r w:rsidRPr="00F4025E">
        <w:rPr>
          <w:rFonts w:cs="Arial"/>
        </w:rPr>
        <w:t xml:space="preserve"> 1 </w:t>
      </w:r>
      <w:proofErr w:type="spellStart"/>
      <w:r w:rsidRPr="00F4025E">
        <w:rPr>
          <w:rFonts w:cs="Arial"/>
        </w:rPr>
        <w:t>број</w:t>
      </w:r>
      <w:proofErr w:type="spellEnd"/>
      <w:r w:rsidRPr="00F4025E">
        <w:rPr>
          <w:rFonts w:cs="Arial"/>
        </w:rPr>
        <w:t>,</w:t>
      </w:r>
    </w:p>
    <w:p w14:paraId="15A685A5" w14:textId="2BE1D1E8" w:rsidR="00F4025E" w:rsidRDefault="00F4025E" w:rsidP="00DC0E05">
      <w:pPr>
        <w:rPr>
          <w:rFonts w:cs="Arial"/>
          <w:lang w:val="mk-MK"/>
        </w:rPr>
      </w:pPr>
      <w:proofErr w:type="spellStart"/>
      <w:r w:rsidRPr="00F4025E">
        <w:rPr>
          <w:rFonts w:cs="Arial"/>
        </w:rPr>
        <w:t>Автоцистерна</w:t>
      </w:r>
      <w:proofErr w:type="spellEnd"/>
      <w:r w:rsidRPr="00F4025E">
        <w:rPr>
          <w:rFonts w:cs="Arial"/>
        </w:rPr>
        <w:t xml:space="preserve"> </w:t>
      </w:r>
      <w:proofErr w:type="spellStart"/>
      <w:proofErr w:type="gramStart"/>
      <w:r w:rsidRPr="00F4025E">
        <w:rPr>
          <w:rFonts w:cs="Arial"/>
        </w:rPr>
        <w:t>комбинирана</w:t>
      </w:r>
      <w:proofErr w:type="spellEnd"/>
      <w:r w:rsidRPr="00F4025E">
        <w:rPr>
          <w:rFonts w:cs="Arial"/>
        </w:rPr>
        <w:t xml:space="preserve">( </w:t>
      </w:r>
      <w:proofErr w:type="spellStart"/>
      <w:r w:rsidRPr="00F4025E">
        <w:rPr>
          <w:rFonts w:cs="Arial"/>
        </w:rPr>
        <w:t>притисок</w:t>
      </w:r>
      <w:proofErr w:type="spellEnd"/>
      <w:proofErr w:type="gramEnd"/>
      <w:r w:rsidRPr="00F4025E">
        <w:rPr>
          <w:rFonts w:cs="Arial"/>
        </w:rPr>
        <w:t xml:space="preserve"> и </w:t>
      </w:r>
      <w:proofErr w:type="spellStart"/>
      <w:r w:rsidRPr="00F4025E">
        <w:rPr>
          <w:rFonts w:cs="Arial"/>
        </w:rPr>
        <w:t>вакум</w:t>
      </w:r>
      <w:proofErr w:type="spellEnd"/>
      <w:r w:rsidRPr="00F4025E">
        <w:rPr>
          <w:rFonts w:cs="Arial"/>
        </w:rPr>
        <w:t>)……………….</w:t>
      </w:r>
      <w:r w:rsidR="00293C76">
        <w:rPr>
          <w:rFonts w:cs="Arial"/>
          <w:lang w:val="mk-MK"/>
        </w:rPr>
        <w:t>...................</w:t>
      </w:r>
      <w:r w:rsidRPr="00F4025E">
        <w:rPr>
          <w:rFonts w:cs="Arial"/>
        </w:rPr>
        <w:t xml:space="preserve">. 1 </w:t>
      </w:r>
      <w:proofErr w:type="spellStart"/>
      <w:r w:rsidRPr="00F4025E">
        <w:rPr>
          <w:rFonts w:cs="Arial"/>
        </w:rPr>
        <w:t>бро</w:t>
      </w:r>
      <w:proofErr w:type="spellEnd"/>
      <w:r>
        <w:rPr>
          <w:rFonts w:cs="Arial"/>
          <w:lang w:val="mk-MK"/>
        </w:rPr>
        <w:t>ј</w:t>
      </w:r>
    </w:p>
    <w:p w14:paraId="1E849843" w14:textId="4286596D" w:rsidR="00176165" w:rsidRPr="004C247C" w:rsidRDefault="00176165" w:rsidP="004C247C">
      <w:pPr>
        <w:pStyle w:val="Heading3"/>
        <w:numPr>
          <w:ilvl w:val="2"/>
          <w:numId w:val="1"/>
        </w:numPr>
        <w:ind w:left="720"/>
        <w:rPr>
          <w:lang w:val="mk-MK"/>
        </w:rPr>
      </w:pPr>
      <w:bookmarkStart w:id="804" w:name="_Toc142606854"/>
      <w:r w:rsidRPr="004C247C">
        <w:rPr>
          <w:lang w:val="mk-MK"/>
        </w:rPr>
        <w:t>Градска капела и гробишта</w:t>
      </w:r>
      <w:bookmarkEnd w:id="804"/>
    </w:p>
    <w:p w14:paraId="12BD005C" w14:textId="78B5D713" w:rsidR="00176165" w:rsidRPr="003353CE" w:rsidRDefault="00176165" w:rsidP="00293C76">
      <w:pPr>
        <w:rPr>
          <w:rFonts w:cs="Arial"/>
          <w:lang w:val="mk-MK"/>
        </w:rPr>
      </w:pPr>
      <w:r w:rsidRPr="003353CE">
        <w:rPr>
          <w:rFonts w:cs="Arial"/>
          <w:lang w:val="mk-MK"/>
        </w:rPr>
        <w:t>Една од комуналните дејности, кои ги обавува јавното претпријатие е управување и одржувањето на гробови,гробишта и целокупната комунална инфраструктура на гробиштата.Согласно новата организациона поставеност во склопот на Сектор ,,Комунална хигиена и управување и одржување на гробиштата,,организирано е одделението ,,Гробишта,,.</w:t>
      </w:r>
      <w:r w:rsidRPr="003353CE">
        <w:rPr>
          <w:rFonts w:ascii="Ubuntu" w:eastAsia="Times New Roman" w:hAnsi="Ubuntu"/>
          <w:color w:val="222222"/>
          <w:sz w:val="21"/>
          <w:szCs w:val="21"/>
          <w:lang w:val="mk-MK"/>
        </w:rPr>
        <w:t xml:space="preserve"> </w:t>
      </w:r>
      <w:r w:rsidRPr="003353CE">
        <w:rPr>
          <w:rFonts w:cs="Arial"/>
          <w:lang w:val="mk-MK"/>
        </w:rPr>
        <w:t>Со одлука на Советот на Собранието на општина Струмица, капелата и градските гробишта во Струмица се дадени на управување и одржување на ЈПКД“Комуналец“ Струмица. Закопот на покојните од град Струмица се врши на две локации. Едната локација се наоѓа на западниот дел на градот и служи за погреб на покојни од Православната , Католичката или Протестантската вероисповед, со вкупна површина од 115.000м</w:t>
      </w:r>
      <w:r w:rsidRPr="003353CE">
        <w:rPr>
          <w:rFonts w:cs="Arial"/>
          <w:vertAlign w:val="superscript"/>
          <w:lang w:val="mk-MK"/>
        </w:rPr>
        <w:t>2</w:t>
      </w:r>
      <w:r w:rsidRPr="003353CE">
        <w:rPr>
          <w:rFonts w:cs="Arial"/>
          <w:lang w:val="mk-MK"/>
        </w:rPr>
        <w:t>, а додека на јужниот дел од градот се наоѓаат гробиштата за закоп на покојни од Муслиманската вероисповед.</w:t>
      </w:r>
    </w:p>
    <w:p w14:paraId="77C38B48" w14:textId="37219320" w:rsidR="00176165" w:rsidRPr="003353CE" w:rsidRDefault="00176165" w:rsidP="00293C76">
      <w:pPr>
        <w:rPr>
          <w:rFonts w:cs="Arial"/>
          <w:lang w:val="mk-MK"/>
        </w:rPr>
      </w:pPr>
      <w:r w:rsidRPr="003353CE">
        <w:rPr>
          <w:rFonts w:cs="Arial"/>
          <w:lang w:val="mk-MK"/>
        </w:rPr>
        <w:lastRenderedPageBreak/>
        <w:t>Капелата и градските гробишта во општина Струмица се основни објекти на комуналната инфраструктура. Овие објекти според својата намена алужат за задоволување на индивидуалната и заедничката комунална потрошувач</w:t>
      </w:r>
      <w:r w:rsidR="00DC0E05">
        <w:rPr>
          <w:rFonts w:cs="Arial"/>
          <w:lang w:val="mk-MK"/>
        </w:rPr>
        <w:t>к</w:t>
      </w:r>
      <w:r w:rsidRPr="003353CE">
        <w:rPr>
          <w:rFonts w:cs="Arial"/>
          <w:lang w:val="mk-MK"/>
        </w:rPr>
        <w:t>а.</w:t>
      </w:r>
    </w:p>
    <w:p w14:paraId="23C33C66" w14:textId="77777777" w:rsidR="00176165" w:rsidRPr="003353CE" w:rsidRDefault="00176165" w:rsidP="00293C76">
      <w:pPr>
        <w:rPr>
          <w:rFonts w:cs="Arial"/>
          <w:lang w:val="mk-MK"/>
        </w:rPr>
      </w:pPr>
      <w:r w:rsidRPr="003353CE">
        <w:rPr>
          <w:rFonts w:cs="Arial"/>
          <w:lang w:val="mk-MK"/>
        </w:rPr>
        <w:t>Со оглед на значењето што и се придава на оваа дејност во општеството се наметнува потреба од нејзино подобро и поцелосно организирање, почитувајќи ги обичаите и традициите, кои се резултат на изворната народна култура.</w:t>
      </w:r>
    </w:p>
    <w:p w14:paraId="65D5C431" w14:textId="507B2456" w:rsidR="001C1126" w:rsidRPr="004C247C" w:rsidRDefault="00176165" w:rsidP="00DC0E05">
      <w:pPr>
        <w:rPr>
          <w:rFonts w:cs="Arial"/>
          <w:lang w:val="mk-MK"/>
        </w:rPr>
      </w:pPr>
      <w:r w:rsidRPr="003353CE">
        <w:rPr>
          <w:rFonts w:cs="Arial"/>
          <w:lang w:val="mk-MK"/>
        </w:rPr>
        <w:t>ЈПКД„Комуналец“ Струмица има скучено договор со три приватни оператора за погребалните услуги кои вршат погреб и други погребални услуги на градските гробишта во Струмица</w:t>
      </w:r>
      <w:r>
        <w:rPr>
          <w:rFonts w:cs="Arial"/>
          <w:lang w:val="mk-MK"/>
        </w:rPr>
        <w:t>.</w:t>
      </w:r>
    </w:p>
    <w:p w14:paraId="707F84D7" w14:textId="77777777" w:rsidR="001C1126" w:rsidRDefault="001C1126" w:rsidP="001C1126">
      <w:pPr>
        <w:ind w:left="450"/>
        <w:jc w:val="center"/>
        <w:rPr>
          <w:rFonts w:cs="Arial"/>
        </w:rPr>
      </w:pPr>
      <w:r>
        <w:rPr>
          <w:rFonts w:cs="Arial"/>
          <w:noProof/>
        </w:rPr>
        <w:drawing>
          <wp:inline distT="0" distB="0" distL="0" distR="0" wp14:anchorId="1D18F2C3" wp14:editId="4E4FB341">
            <wp:extent cx="3924300" cy="2771775"/>
            <wp:effectExtent l="0" t="0" r="0" b="0"/>
            <wp:docPr id="9621249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924300" cy="2771775"/>
                    </a:xfrm>
                    <a:prstGeom prst="rect">
                      <a:avLst/>
                    </a:prstGeom>
                    <a:noFill/>
                    <a:ln>
                      <a:noFill/>
                    </a:ln>
                  </pic:spPr>
                </pic:pic>
              </a:graphicData>
            </a:graphic>
          </wp:inline>
        </w:drawing>
      </w:r>
    </w:p>
    <w:p w14:paraId="3C4C5376" w14:textId="2BC41EA3" w:rsidR="008D6A45" w:rsidRDefault="008D6A45" w:rsidP="001C1126">
      <w:pPr>
        <w:ind w:left="450"/>
        <w:jc w:val="center"/>
        <w:rPr>
          <w:rFonts w:cs="Arial"/>
          <w:lang w:val="mk-MK"/>
        </w:rPr>
      </w:pPr>
      <w:r>
        <w:rPr>
          <w:rFonts w:cs="Arial"/>
          <w:lang w:val="mk-MK"/>
        </w:rPr>
        <w:t>Слика 58. Градска капела</w:t>
      </w:r>
    </w:p>
    <w:p w14:paraId="3F66DA03" w14:textId="77777777" w:rsidR="004C247C" w:rsidRPr="008D6A45" w:rsidRDefault="004C247C" w:rsidP="001C1126">
      <w:pPr>
        <w:ind w:left="450"/>
        <w:jc w:val="center"/>
        <w:rPr>
          <w:rFonts w:cs="Arial"/>
          <w:lang w:val="mk-MK"/>
        </w:rPr>
      </w:pPr>
    </w:p>
    <w:p w14:paraId="5AB95128" w14:textId="4186EEAF" w:rsidR="00176165" w:rsidRPr="00176165" w:rsidRDefault="00176165" w:rsidP="001C1126">
      <w:pPr>
        <w:ind w:left="450"/>
        <w:rPr>
          <w:rFonts w:cs="Arial"/>
        </w:rPr>
      </w:pPr>
      <w:proofErr w:type="spellStart"/>
      <w:r w:rsidRPr="00176165">
        <w:rPr>
          <w:rFonts w:cs="Arial"/>
        </w:rPr>
        <w:t>Управителски</w:t>
      </w:r>
      <w:proofErr w:type="spellEnd"/>
      <w:r w:rsidRPr="00176165">
        <w:rPr>
          <w:rFonts w:cs="Arial"/>
        </w:rPr>
        <w:t xml:space="preserve"> </w:t>
      </w:r>
      <w:proofErr w:type="spellStart"/>
      <w:r w:rsidRPr="00176165">
        <w:rPr>
          <w:rFonts w:cs="Arial"/>
        </w:rPr>
        <w:t>услуги</w:t>
      </w:r>
      <w:proofErr w:type="spellEnd"/>
    </w:p>
    <w:p w14:paraId="126B551C" w14:textId="77777777" w:rsidR="00176165" w:rsidRPr="00176165" w:rsidRDefault="00176165">
      <w:pPr>
        <w:numPr>
          <w:ilvl w:val="0"/>
          <w:numId w:val="80"/>
        </w:numPr>
        <w:rPr>
          <w:rFonts w:cs="Arial"/>
        </w:rPr>
      </w:pPr>
      <w:proofErr w:type="spellStart"/>
      <w:r w:rsidRPr="00176165">
        <w:rPr>
          <w:rFonts w:cs="Arial"/>
        </w:rPr>
        <w:t>Според</w:t>
      </w:r>
      <w:proofErr w:type="spellEnd"/>
      <w:r w:rsidRPr="00176165">
        <w:rPr>
          <w:rFonts w:cs="Arial"/>
        </w:rPr>
        <w:t xml:space="preserve"> </w:t>
      </w:r>
      <w:proofErr w:type="spellStart"/>
      <w:r w:rsidRPr="00176165">
        <w:rPr>
          <w:rFonts w:cs="Arial"/>
        </w:rPr>
        <w:t>закон</w:t>
      </w:r>
      <w:proofErr w:type="spellEnd"/>
      <w:r w:rsidRPr="00176165">
        <w:rPr>
          <w:rFonts w:cs="Arial"/>
        </w:rPr>
        <w:t xml:space="preserve"> </w:t>
      </w:r>
      <w:proofErr w:type="spellStart"/>
      <w:r w:rsidRPr="00176165">
        <w:rPr>
          <w:rFonts w:cs="Arial"/>
        </w:rPr>
        <w:t>за</w:t>
      </w:r>
      <w:proofErr w:type="spellEnd"/>
      <w:r w:rsidRPr="00176165">
        <w:rPr>
          <w:rFonts w:cs="Arial"/>
        </w:rPr>
        <w:t xml:space="preserve"> </w:t>
      </w:r>
      <w:proofErr w:type="spellStart"/>
      <w:r w:rsidRPr="00176165">
        <w:rPr>
          <w:rFonts w:cs="Arial"/>
        </w:rPr>
        <w:t>гробишта</w:t>
      </w:r>
      <w:proofErr w:type="spellEnd"/>
      <w:r w:rsidRPr="00176165">
        <w:rPr>
          <w:rFonts w:cs="Arial"/>
        </w:rPr>
        <w:t xml:space="preserve"> и </w:t>
      </w:r>
      <w:proofErr w:type="spellStart"/>
      <w:r w:rsidRPr="00176165">
        <w:rPr>
          <w:rFonts w:cs="Arial"/>
        </w:rPr>
        <w:t>погребални</w:t>
      </w:r>
      <w:proofErr w:type="spellEnd"/>
      <w:r w:rsidRPr="00176165">
        <w:rPr>
          <w:rFonts w:cs="Arial"/>
        </w:rPr>
        <w:t xml:space="preserve"> </w:t>
      </w:r>
      <w:proofErr w:type="spellStart"/>
      <w:r w:rsidRPr="00176165">
        <w:rPr>
          <w:rFonts w:cs="Arial"/>
        </w:rPr>
        <w:t>услуги</w:t>
      </w:r>
      <w:proofErr w:type="spellEnd"/>
      <w:r w:rsidRPr="00176165">
        <w:rPr>
          <w:rFonts w:cs="Arial"/>
        </w:rPr>
        <w:t xml:space="preserve"> </w:t>
      </w:r>
      <w:proofErr w:type="spellStart"/>
      <w:r w:rsidRPr="00176165">
        <w:rPr>
          <w:rFonts w:cs="Arial"/>
        </w:rPr>
        <w:t>погребот</w:t>
      </w:r>
      <w:proofErr w:type="spellEnd"/>
      <w:r w:rsidRPr="00176165">
        <w:rPr>
          <w:rFonts w:cs="Arial"/>
        </w:rPr>
        <w:t xml:space="preserve"> </w:t>
      </w:r>
      <w:proofErr w:type="spellStart"/>
      <w:r w:rsidRPr="00176165">
        <w:rPr>
          <w:rFonts w:cs="Arial"/>
        </w:rPr>
        <w:t>се</w:t>
      </w:r>
      <w:proofErr w:type="spellEnd"/>
      <w:r w:rsidRPr="00176165">
        <w:rPr>
          <w:rFonts w:cs="Arial"/>
        </w:rPr>
        <w:t xml:space="preserve"> </w:t>
      </w:r>
      <w:proofErr w:type="spellStart"/>
      <w:r w:rsidRPr="00176165">
        <w:rPr>
          <w:rFonts w:cs="Arial"/>
        </w:rPr>
        <w:t>врши</w:t>
      </w:r>
      <w:proofErr w:type="spellEnd"/>
      <w:r w:rsidRPr="00176165">
        <w:rPr>
          <w:rFonts w:cs="Arial"/>
        </w:rPr>
        <w:t xml:space="preserve"> </w:t>
      </w:r>
      <w:proofErr w:type="spellStart"/>
      <w:r w:rsidRPr="00176165">
        <w:rPr>
          <w:rFonts w:cs="Arial"/>
        </w:rPr>
        <w:t>откако</w:t>
      </w:r>
      <w:proofErr w:type="spellEnd"/>
      <w:r w:rsidRPr="00176165">
        <w:rPr>
          <w:rFonts w:cs="Arial"/>
        </w:rPr>
        <w:t xml:space="preserve"> </w:t>
      </w:r>
      <w:proofErr w:type="spellStart"/>
      <w:r w:rsidRPr="00176165">
        <w:rPr>
          <w:rFonts w:cs="Arial"/>
        </w:rPr>
        <w:t>ќе</w:t>
      </w:r>
      <w:proofErr w:type="spellEnd"/>
      <w:r w:rsidRPr="00176165">
        <w:rPr>
          <w:rFonts w:cs="Arial"/>
        </w:rPr>
        <w:t xml:space="preserve"> </w:t>
      </w:r>
      <w:proofErr w:type="spellStart"/>
      <w:r w:rsidRPr="00176165">
        <w:rPr>
          <w:rFonts w:cs="Arial"/>
        </w:rPr>
        <w:t>се</w:t>
      </w:r>
      <w:proofErr w:type="spellEnd"/>
      <w:r w:rsidRPr="00176165">
        <w:rPr>
          <w:rFonts w:cs="Arial"/>
        </w:rPr>
        <w:t xml:space="preserve"> </w:t>
      </w:r>
      <w:proofErr w:type="spellStart"/>
      <w:r w:rsidRPr="00176165">
        <w:rPr>
          <w:rFonts w:cs="Arial"/>
        </w:rPr>
        <w:t>издаде</w:t>
      </w:r>
      <w:proofErr w:type="spellEnd"/>
      <w:r w:rsidRPr="00176165">
        <w:rPr>
          <w:rFonts w:cs="Arial"/>
        </w:rPr>
        <w:t xml:space="preserve"> </w:t>
      </w:r>
      <w:proofErr w:type="spellStart"/>
      <w:r w:rsidRPr="00176165">
        <w:rPr>
          <w:rFonts w:cs="Arial"/>
        </w:rPr>
        <w:t>Дозвола</w:t>
      </w:r>
      <w:proofErr w:type="spellEnd"/>
      <w:r w:rsidRPr="00176165">
        <w:rPr>
          <w:rFonts w:cs="Arial"/>
        </w:rPr>
        <w:t>–</w:t>
      </w:r>
      <w:proofErr w:type="spellStart"/>
      <w:r w:rsidRPr="00176165">
        <w:rPr>
          <w:rFonts w:cs="Arial"/>
        </w:rPr>
        <w:t>Одобрение</w:t>
      </w:r>
      <w:proofErr w:type="spellEnd"/>
      <w:r w:rsidRPr="00176165">
        <w:rPr>
          <w:rFonts w:cs="Arial"/>
        </w:rPr>
        <w:t xml:space="preserve"> </w:t>
      </w:r>
      <w:proofErr w:type="spellStart"/>
      <w:r w:rsidRPr="00176165">
        <w:rPr>
          <w:rFonts w:cs="Arial"/>
        </w:rPr>
        <w:t>за</w:t>
      </w:r>
      <w:proofErr w:type="spellEnd"/>
      <w:r w:rsidRPr="00176165">
        <w:rPr>
          <w:rFonts w:cs="Arial"/>
        </w:rPr>
        <w:t xml:space="preserve"> </w:t>
      </w:r>
      <w:proofErr w:type="spellStart"/>
      <w:r w:rsidRPr="00176165">
        <w:rPr>
          <w:rFonts w:cs="Arial"/>
        </w:rPr>
        <w:t>погреб</w:t>
      </w:r>
      <w:proofErr w:type="spellEnd"/>
      <w:r w:rsidRPr="00176165">
        <w:rPr>
          <w:rFonts w:cs="Arial"/>
        </w:rPr>
        <w:t>.</w:t>
      </w:r>
    </w:p>
    <w:p w14:paraId="3AACC407" w14:textId="77777777" w:rsidR="00176165" w:rsidRPr="00176165" w:rsidRDefault="00176165">
      <w:pPr>
        <w:numPr>
          <w:ilvl w:val="0"/>
          <w:numId w:val="80"/>
        </w:numPr>
        <w:rPr>
          <w:rFonts w:cs="Arial"/>
        </w:rPr>
      </w:pPr>
      <w:proofErr w:type="spellStart"/>
      <w:r w:rsidRPr="00176165">
        <w:rPr>
          <w:rFonts w:cs="Arial"/>
        </w:rPr>
        <w:t>Одредување</w:t>
      </w:r>
      <w:proofErr w:type="spellEnd"/>
      <w:r w:rsidRPr="00176165">
        <w:rPr>
          <w:rFonts w:cs="Arial"/>
        </w:rPr>
        <w:t xml:space="preserve"> </w:t>
      </w:r>
      <w:proofErr w:type="spellStart"/>
      <w:r w:rsidRPr="00176165">
        <w:rPr>
          <w:rFonts w:cs="Arial"/>
        </w:rPr>
        <w:t>на</w:t>
      </w:r>
      <w:proofErr w:type="spellEnd"/>
      <w:r w:rsidRPr="00176165">
        <w:rPr>
          <w:rFonts w:cs="Arial"/>
        </w:rPr>
        <w:t xml:space="preserve"> </w:t>
      </w:r>
      <w:proofErr w:type="spellStart"/>
      <w:r w:rsidRPr="00176165">
        <w:rPr>
          <w:rFonts w:cs="Arial"/>
        </w:rPr>
        <w:t>локација</w:t>
      </w:r>
      <w:proofErr w:type="spellEnd"/>
      <w:r w:rsidRPr="00176165">
        <w:rPr>
          <w:rFonts w:cs="Arial"/>
        </w:rPr>
        <w:t xml:space="preserve"> </w:t>
      </w:r>
      <w:proofErr w:type="spellStart"/>
      <w:r w:rsidRPr="00176165">
        <w:rPr>
          <w:rFonts w:cs="Arial"/>
        </w:rPr>
        <w:t>за</w:t>
      </w:r>
      <w:proofErr w:type="spellEnd"/>
      <w:r w:rsidRPr="00176165">
        <w:rPr>
          <w:rFonts w:cs="Arial"/>
        </w:rPr>
        <w:t xml:space="preserve"> </w:t>
      </w:r>
      <w:proofErr w:type="spellStart"/>
      <w:r w:rsidRPr="00176165">
        <w:rPr>
          <w:rFonts w:cs="Arial"/>
        </w:rPr>
        <w:t>гробно</w:t>
      </w:r>
      <w:proofErr w:type="spellEnd"/>
      <w:r w:rsidRPr="00176165">
        <w:rPr>
          <w:rFonts w:cs="Arial"/>
        </w:rPr>
        <w:t xml:space="preserve"> </w:t>
      </w:r>
      <w:proofErr w:type="spellStart"/>
      <w:r w:rsidRPr="00176165">
        <w:rPr>
          <w:rFonts w:cs="Arial"/>
        </w:rPr>
        <w:t>место</w:t>
      </w:r>
      <w:proofErr w:type="spellEnd"/>
      <w:r w:rsidRPr="00176165">
        <w:rPr>
          <w:rFonts w:cs="Arial"/>
        </w:rPr>
        <w:t>.</w:t>
      </w:r>
    </w:p>
    <w:p w14:paraId="10E90482" w14:textId="77777777" w:rsidR="00176165" w:rsidRPr="00176165" w:rsidRDefault="00176165">
      <w:pPr>
        <w:numPr>
          <w:ilvl w:val="0"/>
          <w:numId w:val="80"/>
        </w:numPr>
        <w:rPr>
          <w:rFonts w:cs="Arial"/>
        </w:rPr>
      </w:pPr>
      <w:proofErr w:type="spellStart"/>
      <w:r w:rsidRPr="00176165">
        <w:rPr>
          <w:rFonts w:cs="Arial"/>
        </w:rPr>
        <w:t>Издавање</w:t>
      </w:r>
      <w:proofErr w:type="spellEnd"/>
      <w:r w:rsidRPr="00176165">
        <w:rPr>
          <w:rFonts w:cs="Arial"/>
        </w:rPr>
        <w:t xml:space="preserve"> </w:t>
      </w:r>
      <w:proofErr w:type="spellStart"/>
      <w:r w:rsidRPr="00176165">
        <w:rPr>
          <w:rFonts w:cs="Arial"/>
        </w:rPr>
        <w:t>Протокол</w:t>
      </w:r>
      <w:proofErr w:type="spellEnd"/>
      <w:r w:rsidRPr="00176165">
        <w:rPr>
          <w:rFonts w:cs="Arial"/>
        </w:rPr>
        <w:t xml:space="preserve"> </w:t>
      </w:r>
      <w:proofErr w:type="spellStart"/>
      <w:r w:rsidRPr="00176165">
        <w:rPr>
          <w:rFonts w:cs="Arial"/>
        </w:rPr>
        <w:t>за</w:t>
      </w:r>
      <w:proofErr w:type="spellEnd"/>
      <w:r w:rsidRPr="00176165">
        <w:rPr>
          <w:rFonts w:cs="Arial"/>
        </w:rPr>
        <w:t xml:space="preserve"> </w:t>
      </w:r>
      <w:proofErr w:type="spellStart"/>
      <w:r w:rsidRPr="00176165">
        <w:rPr>
          <w:rFonts w:cs="Arial"/>
        </w:rPr>
        <w:t>регулациона</w:t>
      </w:r>
      <w:proofErr w:type="spellEnd"/>
      <w:r w:rsidRPr="00176165">
        <w:rPr>
          <w:rFonts w:cs="Arial"/>
        </w:rPr>
        <w:t xml:space="preserve">, </w:t>
      </w:r>
      <w:proofErr w:type="spellStart"/>
      <w:r w:rsidRPr="00176165">
        <w:rPr>
          <w:rFonts w:cs="Arial"/>
        </w:rPr>
        <w:t>градежна</w:t>
      </w:r>
      <w:proofErr w:type="spellEnd"/>
      <w:r w:rsidRPr="00176165">
        <w:rPr>
          <w:rFonts w:cs="Arial"/>
        </w:rPr>
        <w:t xml:space="preserve"> и </w:t>
      </w:r>
      <w:proofErr w:type="spellStart"/>
      <w:r w:rsidRPr="00176165">
        <w:rPr>
          <w:rFonts w:cs="Arial"/>
        </w:rPr>
        <w:t>нивелациона</w:t>
      </w:r>
      <w:proofErr w:type="spellEnd"/>
      <w:r w:rsidRPr="00176165">
        <w:rPr>
          <w:rFonts w:cs="Arial"/>
        </w:rPr>
        <w:t xml:space="preserve"> </w:t>
      </w:r>
      <w:proofErr w:type="spellStart"/>
      <w:r w:rsidRPr="00176165">
        <w:rPr>
          <w:rFonts w:cs="Arial"/>
        </w:rPr>
        <w:t>линија</w:t>
      </w:r>
      <w:proofErr w:type="spellEnd"/>
      <w:r w:rsidRPr="00176165">
        <w:rPr>
          <w:rFonts w:cs="Arial"/>
        </w:rPr>
        <w:t xml:space="preserve"> </w:t>
      </w:r>
      <w:proofErr w:type="spellStart"/>
      <w:r w:rsidRPr="00176165">
        <w:rPr>
          <w:rFonts w:cs="Arial"/>
        </w:rPr>
        <w:t>со</w:t>
      </w:r>
      <w:proofErr w:type="spellEnd"/>
      <w:r w:rsidRPr="00176165">
        <w:rPr>
          <w:rFonts w:cs="Arial"/>
        </w:rPr>
        <w:t xml:space="preserve"> </w:t>
      </w:r>
      <w:proofErr w:type="spellStart"/>
      <w:r w:rsidRPr="00176165">
        <w:rPr>
          <w:rFonts w:cs="Arial"/>
        </w:rPr>
        <w:t>определена</w:t>
      </w:r>
      <w:proofErr w:type="spellEnd"/>
      <w:r w:rsidRPr="00176165">
        <w:rPr>
          <w:rFonts w:cs="Arial"/>
        </w:rPr>
        <w:t xml:space="preserve"> </w:t>
      </w:r>
      <w:proofErr w:type="spellStart"/>
      <w:r w:rsidRPr="00176165">
        <w:rPr>
          <w:rFonts w:cs="Arial"/>
        </w:rPr>
        <w:t>површина</w:t>
      </w:r>
      <w:proofErr w:type="spellEnd"/>
      <w:r w:rsidRPr="00176165">
        <w:rPr>
          <w:rFonts w:cs="Arial"/>
        </w:rPr>
        <w:t xml:space="preserve"> </w:t>
      </w:r>
      <w:proofErr w:type="spellStart"/>
      <w:r w:rsidRPr="00176165">
        <w:rPr>
          <w:rFonts w:cs="Arial"/>
        </w:rPr>
        <w:t>за</w:t>
      </w:r>
      <w:proofErr w:type="spellEnd"/>
      <w:r w:rsidRPr="00176165">
        <w:rPr>
          <w:rFonts w:cs="Arial"/>
        </w:rPr>
        <w:t xml:space="preserve"> </w:t>
      </w:r>
      <w:proofErr w:type="spellStart"/>
      <w:r w:rsidRPr="00176165">
        <w:rPr>
          <w:rFonts w:cs="Arial"/>
        </w:rPr>
        <w:t>изградба</w:t>
      </w:r>
      <w:proofErr w:type="spellEnd"/>
      <w:r w:rsidRPr="00176165">
        <w:rPr>
          <w:rFonts w:cs="Arial"/>
        </w:rPr>
        <w:t xml:space="preserve"> </w:t>
      </w:r>
      <w:proofErr w:type="spellStart"/>
      <w:r w:rsidRPr="00176165">
        <w:rPr>
          <w:rFonts w:cs="Arial"/>
        </w:rPr>
        <w:t>на</w:t>
      </w:r>
      <w:proofErr w:type="spellEnd"/>
      <w:r w:rsidRPr="00176165">
        <w:rPr>
          <w:rFonts w:cs="Arial"/>
        </w:rPr>
        <w:t xml:space="preserve"> </w:t>
      </w:r>
      <w:proofErr w:type="spellStart"/>
      <w:r w:rsidRPr="00176165">
        <w:rPr>
          <w:rFonts w:cs="Arial"/>
        </w:rPr>
        <w:t>гробно</w:t>
      </w:r>
      <w:proofErr w:type="spellEnd"/>
      <w:r w:rsidRPr="00176165">
        <w:rPr>
          <w:rFonts w:cs="Arial"/>
        </w:rPr>
        <w:t xml:space="preserve"> </w:t>
      </w:r>
      <w:proofErr w:type="spellStart"/>
      <w:r w:rsidRPr="00176165">
        <w:rPr>
          <w:rFonts w:cs="Arial"/>
        </w:rPr>
        <w:t>место</w:t>
      </w:r>
      <w:proofErr w:type="spellEnd"/>
      <w:r w:rsidRPr="00176165">
        <w:rPr>
          <w:rFonts w:cs="Arial"/>
        </w:rPr>
        <w:t xml:space="preserve"> и </w:t>
      </w:r>
      <w:proofErr w:type="spellStart"/>
      <w:r w:rsidRPr="00176165">
        <w:rPr>
          <w:rFonts w:cs="Arial"/>
        </w:rPr>
        <w:t>простор</w:t>
      </w:r>
      <w:proofErr w:type="spellEnd"/>
      <w:r w:rsidRPr="00176165">
        <w:rPr>
          <w:rFonts w:cs="Arial"/>
        </w:rPr>
        <w:t xml:space="preserve"> </w:t>
      </w:r>
      <w:proofErr w:type="spellStart"/>
      <w:r w:rsidRPr="00176165">
        <w:rPr>
          <w:rFonts w:cs="Arial"/>
        </w:rPr>
        <w:t>околу</w:t>
      </w:r>
      <w:proofErr w:type="spellEnd"/>
      <w:r w:rsidRPr="00176165">
        <w:rPr>
          <w:rFonts w:cs="Arial"/>
        </w:rPr>
        <w:t xml:space="preserve"> </w:t>
      </w:r>
      <w:proofErr w:type="spellStart"/>
      <w:r w:rsidRPr="00176165">
        <w:rPr>
          <w:rFonts w:cs="Arial"/>
        </w:rPr>
        <w:t>гробното</w:t>
      </w:r>
      <w:proofErr w:type="spellEnd"/>
      <w:r w:rsidRPr="00176165">
        <w:rPr>
          <w:rFonts w:cs="Arial"/>
        </w:rPr>
        <w:t xml:space="preserve"> </w:t>
      </w:r>
      <w:proofErr w:type="spellStart"/>
      <w:r w:rsidRPr="00176165">
        <w:rPr>
          <w:rFonts w:cs="Arial"/>
        </w:rPr>
        <w:t>место</w:t>
      </w:r>
      <w:proofErr w:type="spellEnd"/>
      <w:r w:rsidRPr="00176165">
        <w:rPr>
          <w:rFonts w:cs="Arial"/>
        </w:rPr>
        <w:t>.</w:t>
      </w:r>
    </w:p>
    <w:p w14:paraId="565E9909" w14:textId="77777777" w:rsidR="00176165" w:rsidRPr="00176165" w:rsidRDefault="00176165">
      <w:pPr>
        <w:numPr>
          <w:ilvl w:val="0"/>
          <w:numId w:val="80"/>
        </w:numPr>
        <w:rPr>
          <w:rFonts w:cs="Arial"/>
        </w:rPr>
      </w:pPr>
      <w:proofErr w:type="spellStart"/>
      <w:r w:rsidRPr="00176165">
        <w:rPr>
          <w:rFonts w:cs="Arial"/>
        </w:rPr>
        <w:t>Изработка</w:t>
      </w:r>
      <w:proofErr w:type="spellEnd"/>
      <w:r w:rsidRPr="00176165">
        <w:rPr>
          <w:rFonts w:cs="Arial"/>
        </w:rPr>
        <w:t xml:space="preserve"> </w:t>
      </w:r>
      <w:proofErr w:type="spellStart"/>
      <w:r w:rsidRPr="00176165">
        <w:rPr>
          <w:rFonts w:cs="Arial"/>
        </w:rPr>
        <w:t>на</w:t>
      </w:r>
      <w:proofErr w:type="spellEnd"/>
      <w:r w:rsidRPr="00176165">
        <w:rPr>
          <w:rFonts w:cs="Arial"/>
        </w:rPr>
        <w:t xml:space="preserve"> </w:t>
      </w:r>
      <w:proofErr w:type="spellStart"/>
      <w:r w:rsidRPr="00176165">
        <w:rPr>
          <w:rFonts w:cs="Arial"/>
        </w:rPr>
        <w:t>договор</w:t>
      </w:r>
      <w:proofErr w:type="spellEnd"/>
      <w:r w:rsidRPr="00176165">
        <w:rPr>
          <w:rFonts w:cs="Arial"/>
        </w:rPr>
        <w:t xml:space="preserve"> </w:t>
      </w:r>
      <w:proofErr w:type="spellStart"/>
      <w:r w:rsidRPr="00176165">
        <w:rPr>
          <w:rFonts w:cs="Arial"/>
        </w:rPr>
        <w:t>за</w:t>
      </w:r>
      <w:proofErr w:type="spellEnd"/>
      <w:r w:rsidRPr="00176165">
        <w:rPr>
          <w:rFonts w:cs="Arial"/>
        </w:rPr>
        <w:t xml:space="preserve"> </w:t>
      </w:r>
      <w:proofErr w:type="spellStart"/>
      <w:r w:rsidRPr="00176165">
        <w:rPr>
          <w:rFonts w:cs="Arial"/>
        </w:rPr>
        <w:t>носител</w:t>
      </w:r>
      <w:proofErr w:type="spellEnd"/>
      <w:r w:rsidRPr="00176165">
        <w:rPr>
          <w:rFonts w:cs="Arial"/>
        </w:rPr>
        <w:t xml:space="preserve"> </w:t>
      </w:r>
      <w:proofErr w:type="spellStart"/>
      <w:r w:rsidRPr="00176165">
        <w:rPr>
          <w:rFonts w:cs="Arial"/>
        </w:rPr>
        <w:t>на</w:t>
      </w:r>
      <w:proofErr w:type="spellEnd"/>
      <w:r w:rsidRPr="00176165">
        <w:rPr>
          <w:rFonts w:cs="Arial"/>
        </w:rPr>
        <w:t xml:space="preserve"> </w:t>
      </w:r>
      <w:proofErr w:type="spellStart"/>
      <w:r w:rsidRPr="00176165">
        <w:rPr>
          <w:rFonts w:cs="Arial"/>
        </w:rPr>
        <w:t>гробно</w:t>
      </w:r>
      <w:proofErr w:type="spellEnd"/>
      <w:r w:rsidRPr="00176165">
        <w:rPr>
          <w:rFonts w:cs="Arial"/>
        </w:rPr>
        <w:t xml:space="preserve"> </w:t>
      </w:r>
      <w:proofErr w:type="spellStart"/>
      <w:r w:rsidRPr="00176165">
        <w:rPr>
          <w:rFonts w:cs="Arial"/>
        </w:rPr>
        <w:t>место</w:t>
      </w:r>
      <w:proofErr w:type="spellEnd"/>
      <w:r w:rsidRPr="00176165">
        <w:rPr>
          <w:rFonts w:cs="Arial"/>
        </w:rPr>
        <w:t>.</w:t>
      </w:r>
    </w:p>
    <w:p w14:paraId="0621D5C0" w14:textId="77777777" w:rsidR="00176165" w:rsidRPr="00176165" w:rsidRDefault="00176165">
      <w:pPr>
        <w:numPr>
          <w:ilvl w:val="0"/>
          <w:numId w:val="80"/>
        </w:numPr>
        <w:rPr>
          <w:rFonts w:cs="Arial"/>
        </w:rPr>
      </w:pPr>
      <w:proofErr w:type="spellStart"/>
      <w:r w:rsidRPr="00176165">
        <w:rPr>
          <w:rFonts w:cs="Arial"/>
        </w:rPr>
        <w:t>Изработка</w:t>
      </w:r>
      <w:proofErr w:type="spellEnd"/>
      <w:r w:rsidRPr="00176165">
        <w:rPr>
          <w:rFonts w:cs="Arial"/>
        </w:rPr>
        <w:t xml:space="preserve"> </w:t>
      </w:r>
      <w:proofErr w:type="spellStart"/>
      <w:r w:rsidRPr="00176165">
        <w:rPr>
          <w:rFonts w:cs="Arial"/>
        </w:rPr>
        <w:t>на</w:t>
      </w:r>
      <w:proofErr w:type="spellEnd"/>
      <w:r w:rsidRPr="00176165">
        <w:rPr>
          <w:rFonts w:cs="Arial"/>
        </w:rPr>
        <w:t xml:space="preserve"> </w:t>
      </w:r>
      <w:proofErr w:type="spellStart"/>
      <w:r w:rsidRPr="00176165">
        <w:rPr>
          <w:rFonts w:cs="Arial"/>
        </w:rPr>
        <w:t>Регистер</w:t>
      </w:r>
      <w:proofErr w:type="spellEnd"/>
      <w:r w:rsidRPr="00176165">
        <w:rPr>
          <w:rFonts w:cs="Arial"/>
        </w:rPr>
        <w:t xml:space="preserve"> </w:t>
      </w:r>
      <w:proofErr w:type="spellStart"/>
      <w:r w:rsidRPr="00176165">
        <w:rPr>
          <w:rFonts w:cs="Arial"/>
        </w:rPr>
        <w:t>за</w:t>
      </w:r>
      <w:proofErr w:type="spellEnd"/>
      <w:r w:rsidRPr="00176165">
        <w:rPr>
          <w:rFonts w:cs="Arial"/>
        </w:rPr>
        <w:t xml:space="preserve"> </w:t>
      </w:r>
      <w:proofErr w:type="spellStart"/>
      <w:r w:rsidRPr="00176165">
        <w:rPr>
          <w:rFonts w:cs="Arial"/>
        </w:rPr>
        <w:t>погребани</w:t>
      </w:r>
      <w:proofErr w:type="spellEnd"/>
      <w:r w:rsidRPr="00176165">
        <w:rPr>
          <w:rFonts w:cs="Arial"/>
        </w:rPr>
        <w:t xml:space="preserve"> </w:t>
      </w:r>
      <w:proofErr w:type="spellStart"/>
      <w:r w:rsidRPr="00176165">
        <w:rPr>
          <w:rFonts w:cs="Arial"/>
        </w:rPr>
        <w:t>лица</w:t>
      </w:r>
      <w:proofErr w:type="spellEnd"/>
      <w:r w:rsidRPr="00176165">
        <w:rPr>
          <w:rFonts w:cs="Arial"/>
        </w:rPr>
        <w:t>.</w:t>
      </w:r>
    </w:p>
    <w:p w14:paraId="3CF4236F" w14:textId="77777777" w:rsidR="00176165" w:rsidRPr="00176165" w:rsidRDefault="00176165" w:rsidP="00176165">
      <w:pPr>
        <w:ind w:left="450"/>
        <w:rPr>
          <w:rFonts w:cs="Arial"/>
        </w:rPr>
      </w:pPr>
      <w:proofErr w:type="spellStart"/>
      <w:r w:rsidRPr="00176165">
        <w:rPr>
          <w:rFonts w:cs="Arial"/>
        </w:rPr>
        <w:t>Комунална</w:t>
      </w:r>
      <w:proofErr w:type="spellEnd"/>
      <w:r w:rsidRPr="00176165">
        <w:rPr>
          <w:rFonts w:cs="Arial"/>
        </w:rPr>
        <w:t xml:space="preserve"> </w:t>
      </w:r>
      <w:proofErr w:type="spellStart"/>
      <w:r w:rsidRPr="00176165">
        <w:rPr>
          <w:rFonts w:cs="Arial"/>
        </w:rPr>
        <w:t>хигиена</w:t>
      </w:r>
      <w:proofErr w:type="spellEnd"/>
    </w:p>
    <w:p w14:paraId="7D003B67" w14:textId="77777777" w:rsidR="00176165" w:rsidRPr="00176165" w:rsidRDefault="00176165">
      <w:pPr>
        <w:numPr>
          <w:ilvl w:val="0"/>
          <w:numId w:val="81"/>
        </w:numPr>
        <w:rPr>
          <w:rFonts w:cs="Arial"/>
        </w:rPr>
      </w:pPr>
      <w:proofErr w:type="spellStart"/>
      <w:r w:rsidRPr="00176165">
        <w:rPr>
          <w:rFonts w:cs="Arial"/>
        </w:rPr>
        <w:t>Секојдневно</w:t>
      </w:r>
      <w:proofErr w:type="spellEnd"/>
      <w:r w:rsidRPr="00176165">
        <w:rPr>
          <w:rFonts w:cs="Arial"/>
        </w:rPr>
        <w:t xml:space="preserve"> </w:t>
      </w:r>
      <w:proofErr w:type="spellStart"/>
      <w:r w:rsidRPr="00176165">
        <w:rPr>
          <w:rFonts w:cs="Arial"/>
        </w:rPr>
        <w:t>чистење</w:t>
      </w:r>
      <w:proofErr w:type="spellEnd"/>
      <w:r w:rsidRPr="00176165">
        <w:rPr>
          <w:rFonts w:cs="Arial"/>
        </w:rPr>
        <w:t xml:space="preserve"> </w:t>
      </w:r>
      <w:proofErr w:type="spellStart"/>
      <w:r w:rsidRPr="00176165">
        <w:rPr>
          <w:rFonts w:cs="Arial"/>
        </w:rPr>
        <w:t>на</w:t>
      </w:r>
      <w:proofErr w:type="spellEnd"/>
      <w:r w:rsidRPr="00176165">
        <w:rPr>
          <w:rFonts w:cs="Arial"/>
        </w:rPr>
        <w:t xml:space="preserve"> </w:t>
      </w:r>
      <w:proofErr w:type="spellStart"/>
      <w:r w:rsidRPr="00176165">
        <w:rPr>
          <w:rFonts w:cs="Arial"/>
        </w:rPr>
        <w:t>корпите</w:t>
      </w:r>
      <w:proofErr w:type="spellEnd"/>
      <w:r w:rsidRPr="00176165">
        <w:rPr>
          <w:rFonts w:cs="Arial"/>
        </w:rPr>
        <w:t xml:space="preserve"> </w:t>
      </w:r>
      <w:proofErr w:type="spellStart"/>
      <w:r w:rsidRPr="00176165">
        <w:rPr>
          <w:rFonts w:cs="Arial"/>
        </w:rPr>
        <w:t>со</w:t>
      </w:r>
      <w:proofErr w:type="spellEnd"/>
      <w:r w:rsidRPr="00176165">
        <w:rPr>
          <w:rFonts w:cs="Arial"/>
        </w:rPr>
        <w:t xml:space="preserve"> </w:t>
      </w:r>
      <w:proofErr w:type="spellStart"/>
      <w:r w:rsidRPr="00176165">
        <w:rPr>
          <w:rFonts w:cs="Arial"/>
        </w:rPr>
        <w:t>смет</w:t>
      </w:r>
      <w:proofErr w:type="spellEnd"/>
      <w:r w:rsidRPr="00176165">
        <w:rPr>
          <w:rFonts w:cs="Arial"/>
        </w:rPr>
        <w:t xml:space="preserve"> и </w:t>
      </w:r>
      <w:proofErr w:type="spellStart"/>
      <w:r w:rsidRPr="00176165">
        <w:rPr>
          <w:rFonts w:cs="Arial"/>
        </w:rPr>
        <w:t>носење</w:t>
      </w:r>
      <w:proofErr w:type="spellEnd"/>
      <w:r w:rsidRPr="00176165">
        <w:rPr>
          <w:rFonts w:cs="Arial"/>
        </w:rPr>
        <w:t xml:space="preserve"> </w:t>
      </w:r>
      <w:proofErr w:type="spellStart"/>
      <w:r w:rsidRPr="00176165">
        <w:rPr>
          <w:rFonts w:cs="Arial"/>
        </w:rPr>
        <w:t>на</w:t>
      </w:r>
      <w:proofErr w:type="spellEnd"/>
      <w:r w:rsidRPr="00176165">
        <w:rPr>
          <w:rFonts w:cs="Arial"/>
        </w:rPr>
        <w:t xml:space="preserve"> </w:t>
      </w:r>
      <w:proofErr w:type="spellStart"/>
      <w:r w:rsidRPr="00176165">
        <w:rPr>
          <w:rFonts w:cs="Arial"/>
        </w:rPr>
        <w:t>сметот</w:t>
      </w:r>
      <w:proofErr w:type="spellEnd"/>
      <w:r w:rsidRPr="00176165">
        <w:rPr>
          <w:rFonts w:cs="Arial"/>
        </w:rPr>
        <w:t xml:space="preserve"> </w:t>
      </w:r>
      <w:proofErr w:type="spellStart"/>
      <w:r w:rsidRPr="00176165">
        <w:rPr>
          <w:rFonts w:cs="Arial"/>
        </w:rPr>
        <w:t>до</w:t>
      </w:r>
      <w:proofErr w:type="spellEnd"/>
      <w:r w:rsidRPr="00176165">
        <w:rPr>
          <w:rFonts w:cs="Arial"/>
        </w:rPr>
        <w:t xml:space="preserve"> </w:t>
      </w:r>
      <w:proofErr w:type="spellStart"/>
      <w:r w:rsidRPr="00176165">
        <w:rPr>
          <w:rFonts w:cs="Arial"/>
        </w:rPr>
        <w:t>контејнерите</w:t>
      </w:r>
      <w:proofErr w:type="spellEnd"/>
      <w:r w:rsidRPr="00176165">
        <w:rPr>
          <w:rFonts w:cs="Arial"/>
        </w:rPr>
        <w:t>.</w:t>
      </w:r>
    </w:p>
    <w:p w14:paraId="0CF3D5B5" w14:textId="77777777" w:rsidR="00176165" w:rsidRPr="00176165" w:rsidRDefault="00176165">
      <w:pPr>
        <w:numPr>
          <w:ilvl w:val="0"/>
          <w:numId w:val="81"/>
        </w:numPr>
        <w:rPr>
          <w:rFonts w:cs="Arial"/>
        </w:rPr>
      </w:pPr>
      <w:proofErr w:type="spellStart"/>
      <w:r w:rsidRPr="00176165">
        <w:rPr>
          <w:rFonts w:cs="Arial"/>
        </w:rPr>
        <w:t>Двапати</w:t>
      </w:r>
      <w:proofErr w:type="spellEnd"/>
      <w:r w:rsidRPr="00176165">
        <w:rPr>
          <w:rFonts w:cs="Arial"/>
        </w:rPr>
        <w:t xml:space="preserve"> </w:t>
      </w:r>
      <w:proofErr w:type="spellStart"/>
      <w:r w:rsidRPr="00176165">
        <w:rPr>
          <w:rFonts w:cs="Arial"/>
        </w:rPr>
        <w:t>неделно</w:t>
      </w:r>
      <w:proofErr w:type="spellEnd"/>
      <w:r w:rsidRPr="00176165">
        <w:rPr>
          <w:rFonts w:cs="Arial"/>
        </w:rPr>
        <w:t xml:space="preserve"> </w:t>
      </w:r>
      <w:proofErr w:type="spellStart"/>
      <w:r w:rsidRPr="00176165">
        <w:rPr>
          <w:rFonts w:cs="Arial"/>
        </w:rPr>
        <w:t>се</w:t>
      </w:r>
      <w:proofErr w:type="spellEnd"/>
      <w:r w:rsidRPr="00176165">
        <w:rPr>
          <w:rFonts w:cs="Arial"/>
        </w:rPr>
        <w:t xml:space="preserve"> </w:t>
      </w:r>
      <w:proofErr w:type="spellStart"/>
      <w:r w:rsidRPr="00176165">
        <w:rPr>
          <w:rFonts w:cs="Arial"/>
        </w:rPr>
        <w:t>празнат</w:t>
      </w:r>
      <w:proofErr w:type="spellEnd"/>
      <w:r w:rsidRPr="00176165">
        <w:rPr>
          <w:rFonts w:cs="Arial"/>
        </w:rPr>
        <w:t xml:space="preserve"> </w:t>
      </w:r>
      <w:proofErr w:type="spellStart"/>
      <w:r w:rsidRPr="00176165">
        <w:rPr>
          <w:rFonts w:cs="Arial"/>
        </w:rPr>
        <w:t>контејнерите</w:t>
      </w:r>
      <w:proofErr w:type="spellEnd"/>
      <w:r w:rsidRPr="00176165">
        <w:rPr>
          <w:rFonts w:cs="Arial"/>
        </w:rPr>
        <w:t xml:space="preserve"> и </w:t>
      </w:r>
      <w:proofErr w:type="spellStart"/>
      <w:r w:rsidRPr="00176165">
        <w:rPr>
          <w:rFonts w:cs="Arial"/>
        </w:rPr>
        <w:t>двапати</w:t>
      </w:r>
      <w:proofErr w:type="spellEnd"/>
      <w:r w:rsidRPr="00176165">
        <w:rPr>
          <w:rFonts w:cs="Arial"/>
        </w:rPr>
        <w:t xml:space="preserve"> </w:t>
      </w:r>
      <w:proofErr w:type="spellStart"/>
      <w:r w:rsidRPr="00176165">
        <w:rPr>
          <w:rFonts w:cs="Arial"/>
        </w:rPr>
        <w:t>неделно</w:t>
      </w:r>
      <w:proofErr w:type="spellEnd"/>
      <w:r w:rsidRPr="00176165">
        <w:rPr>
          <w:rFonts w:cs="Arial"/>
        </w:rPr>
        <w:t xml:space="preserve"> </w:t>
      </w:r>
      <w:proofErr w:type="spellStart"/>
      <w:r w:rsidRPr="00176165">
        <w:rPr>
          <w:rFonts w:cs="Arial"/>
        </w:rPr>
        <w:t>со</w:t>
      </w:r>
      <w:proofErr w:type="spellEnd"/>
      <w:r w:rsidRPr="00176165">
        <w:rPr>
          <w:rFonts w:cs="Arial"/>
        </w:rPr>
        <w:t xml:space="preserve"> </w:t>
      </w:r>
      <w:proofErr w:type="spellStart"/>
      <w:r w:rsidRPr="00176165">
        <w:rPr>
          <w:rFonts w:cs="Arial"/>
        </w:rPr>
        <w:t>трактор</w:t>
      </w:r>
      <w:proofErr w:type="spellEnd"/>
      <w:r w:rsidRPr="00176165">
        <w:rPr>
          <w:rFonts w:cs="Arial"/>
        </w:rPr>
        <w:t xml:space="preserve"> </w:t>
      </w:r>
      <w:proofErr w:type="spellStart"/>
      <w:r w:rsidRPr="00176165">
        <w:rPr>
          <w:rFonts w:cs="Arial"/>
        </w:rPr>
        <w:t>се</w:t>
      </w:r>
      <w:proofErr w:type="spellEnd"/>
      <w:r w:rsidRPr="00176165">
        <w:rPr>
          <w:rFonts w:cs="Arial"/>
        </w:rPr>
        <w:t xml:space="preserve"> </w:t>
      </w:r>
      <w:proofErr w:type="spellStart"/>
      <w:r w:rsidRPr="00176165">
        <w:rPr>
          <w:rFonts w:cs="Arial"/>
        </w:rPr>
        <w:t>собира</w:t>
      </w:r>
      <w:proofErr w:type="spellEnd"/>
      <w:r w:rsidRPr="00176165">
        <w:rPr>
          <w:rFonts w:cs="Arial"/>
        </w:rPr>
        <w:t xml:space="preserve"> </w:t>
      </w:r>
      <w:proofErr w:type="spellStart"/>
      <w:r w:rsidRPr="00176165">
        <w:rPr>
          <w:rFonts w:cs="Arial"/>
        </w:rPr>
        <w:t>сметот</w:t>
      </w:r>
      <w:proofErr w:type="spellEnd"/>
      <w:r w:rsidRPr="00176165">
        <w:rPr>
          <w:rFonts w:cs="Arial"/>
        </w:rPr>
        <w:t xml:space="preserve">, </w:t>
      </w:r>
      <w:proofErr w:type="spellStart"/>
      <w:r w:rsidRPr="00176165">
        <w:rPr>
          <w:rFonts w:cs="Arial"/>
        </w:rPr>
        <w:t>гранките</w:t>
      </w:r>
      <w:proofErr w:type="spellEnd"/>
      <w:r w:rsidRPr="00176165">
        <w:rPr>
          <w:rFonts w:cs="Arial"/>
        </w:rPr>
        <w:t xml:space="preserve"> и </w:t>
      </w:r>
      <w:proofErr w:type="spellStart"/>
      <w:r w:rsidRPr="00176165">
        <w:rPr>
          <w:rFonts w:cs="Arial"/>
        </w:rPr>
        <w:t>друг</w:t>
      </w:r>
      <w:proofErr w:type="spellEnd"/>
      <w:r w:rsidRPr="00176165">
        <w:rPr>
          <w:rFonts w:cs="Arial"/>
        </w:rPr>
        <w:t xml:space="preserve"> </w:t>
      </w:r>
      <w:proofErr w:type="spellStart"/>
      <w:r w:rsidRPr="00176165">
        <w:rPr>
          <w:rFonts w:cs="Arial"/>
        </w:rPr>
        <w:t>отпаден</w:t>
      </w:r>
      <w:proofErr w:type="spellEnd"/>
      <w:r w:rsidRPr="00176165">
        <w:rPr>
          <w:rFonts w:cs="Arial"/>
        </w:rPr>
        <w:t xml:space="preserve"> </w:t>
      </w:r>
      <w:proofErr w:type="spellStart"/>
      <w:r w:rsidRPr="00176165">
        <w:rPr>
          <w:rFonts w:cs="Arial"/>
        </w:rPr>
        <w:t>материјал</w:t>
      </w:r>
      <w:proofErr w:type="spellEnd"/>
      <w:r w:rsidRPr="00176165">
        <w:rPr>
          <w:rFonts w:cs="Arial"/>
        </w:rPr>
        <w:t>.</w:t>
      </w:r>
    </w:p>
    <w:p w14:paraId="015A3AD4" w14:textId="77777777" w:rsidR="00176165" w:rsidRPr="00176165" w:rsidRDefault="00176165">
      <w:pPr>
        <w:numPr>
          <w:ilvl w:val="0"/>
          <w:numId w:val="81"/>
        </w:numPr>
        <w:rPr>
          <w:rFonts w:cs="Arial"/>
        </w:rPr>
      </w:pPr>
      <w:proofErr w:type="spellStart"/>
      <w:r w:rsidRPr="00176165">
        <w:rPr>
          <w:rFonts w:cs="Arial"/>
        </w:rPr>
        <w:lastRenderedPageBreak/>
        <w:t>Во</w:t>
      </w:r>
      <w:proofErr w:type="spellEnd"/>
      <w:r w:rsidRPr="00176165">
        <w:rPr>
          <w:rFonts w:cs="Arial"/>
        </w:rPr>
        <w:t xml:space="preserve"> </w:t>
      </w:r>
      <w:proofErr w:type="spellStart"/>
      <w:r w:rsidRPr="00176165">
        <w:rPr>
          <w:rFonts w:cs="Arial"/>
        </w:rPr>
        <w:t>летниот</w:t>
      </w:r>
      <w:proofErr w:type="spellEnd"/>
      <w:r w:rsidRPr="00176165">
        <w:rPr>
          <w:rFonts w:cs="Arial"/>
        </w:rPr>
        <w:t xml:space="preserve"> </w:t>
      </w:r>
      <w:proofErr w:type="spellStart"/>
      <w:r w:rsidRPr="00176165">
        <w:rPr>
          <w:rFonts w:cs="Arial"/>
        </w:rPr>
        <w:t>период</w:t>
      </w:r>
      <w:proofErr w:type="spellEnd"/>
      <w:r w:rsidRPr="00176165">
        <w:rPr>
          <w:rFonts w:cs="Arial"/>
        </w:rPr>
        <w:t xml:space="preserve"> </w:t>
      </w:r>
      <w:proofErr w:type="spellStart"/>
      <w:r w:rsidRPr="00176165">
        <w:rPr>
          <w:rFonts w:cs="Arial"/>
        </w:rPr>
        <w:t>се</w:t>
      </w:r>
      <w:proofErr w:type="spellEnd"/>
      <w:r w:rsidRPr="00176165">
        <w:rPr>
          <w:rFonts w:cs="Arial"/>
        </w:rPr>
        <w:t xml:space="preserve"> </w:t>
      </w:r>
      <w:proofErr w:type="spellStart"/>
      <w:r w:rsidRPr="00176165">
        <w:rPr>
          <w:rFonts w:cs="Arial"/>
        </w:rPr>
        <w:t>врши</w:t>
      </w:r>
      <w:proofErr w:type="spellEnd"/>
      <w:r w:rsidRPr="00176165">
        <w:rPr>
          <w:rFonts w:cs="Arial"/>
        </w:rPr>
        <w:t xml:space="preserve"> </w:t>
      </w:r>
      <w:proofErr w:type="spellStart"/>
      <w:r w:rsidRPr="00176165">
        <w:rPr>
          <w:rFonts w:cs="Arial"/>
        </w:rPr>
        <w:t>косење</w:t>
      </w:r>
      <w:proofErr w:type="spellEnd"/>
      <w:r w:rsidRPr="00176165">
        <w:rPr>
          <w:rFonts w:cs="Arial"/>
        </w:rPr>
        <w:t xml:space="preserve"> </w:t>
      </w:r>
      <w:proofErr w:type="spellStart"/>
      <w:r w:rsidRPr="00176165">
        <w:rPr>
          <w:rFonts w:cs="Arial"/>
        </w:rPr>
        <w:t>на</w:t>
      </w:r>
      <w:proofErr w:type="spellEnd"/>
      <w:r w:rsidRPr="00176165">
        <w:rPr>
          <w:rFonts w:cs="Arial"/>
        </w:rPr>
        <w:t xml:space="preserve"> </w:t>
      </w:r>
      <w:proofErr w:type="spellStart"/>
      <w:r w:rsidRPr="00176165">
        <w:rPr>
          <w:rFonts w:cs="Arial"/>
        </w:rPr>
        <w:t>тревата</w:t>
      </w:r>
      <w:proofErr w:type="spellEnd"/>
      <w:r w:rsidRPr="00176165">
        <w:rPr>
          <w:rFonts w:cs="Arial"/>
        </w:rPr>
        <w:t xml:space="preserve"> и </w:t>
      </w:r>
      <w:proofErr w:type="spellStart"/>
      <w:r w:rsidRPr="00176165">
        <w:rPr>
          <w:rFonts w:cs="Arial"/>
        </w:rPr>
        <w:t>прскање</w:t>
      </w:r>
      <w:proofErr w:type="spellEnd"/>
      <w:r w:rsidRPr="00176165">
        <w:rPr>
          <w:rFonts w:cs="Arial"/>
        </w:rPr>
        <w:t xml:space="preserve"> </w:t>
      </w:r>
      <w:proofErr w:type="spellStart"/>
      <w:r w:rsidRPr="00176165">
        <w:rPr>
          <w:rFonts w:cs="Arial"/>
        </w:rPr>
        <w:t>на</w:t>
      </w:r>
      <w:proofErr w:type="spellEnd"/>
      <w:r w:rsidRPr="00176165">
        <w:rPr>
          <w:rFonts w:cs="Arial"/>
        </w:rPr>
        <w:t xml:space="preserve"> </w:t>
      </w:r>
      <w:proofErr w:type="spellStart"/>
      <w:r w:rsidRPr="00176165">
        <w:rPr>
          <w:rFonts w:cs="Arial"/>
        </w:rPr>
        <w:t>тревата</w:t>
      </w:r>
      <w:proofErr w:type="spellEnd"/>
      <w:r w:rsidRPr="00176165">
        <w:rPr>
          <w:rFonts w:cs="Arial"/>
        </w:rPr>
        <w:t xml:space="preserve"> </w:t>
      </w:r>
      <w:proofErr w:type="spellStart"/>
      <w:r w:rsidRPr="00176165">
        <w:rPr>
          <w:rFonts w:cs="Arial"/>
        </w:rPr>
        <w:t>со</w:t>
      </w:r>
      <w:proofErr w:type="spellEnd"/>
      <w:r w:rsidRPr="00176165">
        <w:rPr>
          <w:rFonts w:cs="Arial"/>
        </w:rPr>
        <w:t xml:space="preserve"> </w:t>
      </w:r>
      <w:proofErr w:type="spellStart"/>
      <w:r w:rsidRPr="00176165">
        <w:rPr>
          <w:rFonts w:cs="Arial"/>
        </w:rPr>
        <w:t>препарат</w:t>
      </w:r>
      <w:proofErr w:type="spellEnd"/>
      <w:r w:rsidRPr="00176165">
        <w:rPr>
          <w:rFonts w:cs="Arial"/>
        </w:rPr>
        <w:t xml:space="preserve"> </w:t>
      </w:r>
      <w:proofErr w:type="spellStart"/>
      <w:r w:rsidRPr="00176165">
        <w:rPr>
          <w:rFonts w:cs="Arial"/>
        </w:rPr>
        <w:t>за</w:t>
      </w:r>
      <w:proofErr w:type="spellEnd"/>
      <w:r w:rsidRPr="00176165">
        <w:rPr>
          <w:rFonts w:cs="Arial"/>
        </w:rPr>
        <w:t xml:space="preserve"> </w:t>
      </w:r>
      <w:proofErr w:type="spellStart"/>
      <w:r w:rsidRPr="00176165">
        <w:rPr>
          <w:rFonts w:cs="Arial"/>
        </w:rPr>
        <w:t>уништување</w:t>
      </w:r>
      <w:proofErr w:type="spellEnd"/>
      <w:r w:rsidRPr="00176165">
        <w:rPr>
          <w:rFonts w:cs="Arial"/>
        </w:rPr>
        <w:t>.</w:t>
      </w:r>
    </w:p>
    <w:p w14:paraId="7D8F81B9" w14:textId="77777777" w:rsidR="00176165" w:rsidRPr="00176165" w:rsidRDefault="00176165" w:rsidP="00176165">
      <w:pPr>
        <w:ind w:left="450"/>
        <w:rPr>
          <w:rFonts w:cs="Arial"/>
        </w:rPr>
      </w:pPr>
      <w:proofErr w:type="spellStart"/>
      <w:r w:rsidRPr="00176165">
        <w:rPr>
          <w:rFonts w:cs="Arial"/>
        </w:rPr>
        <w:t>Косење</w:t>
      </w:r>
      <w:proofErr w:type="spellEnd"/>
      <w:r w:rsidRPr="00176165">
        <w:rPr>
          <w:rFonts w:cs="Arial"/>
        </w:rPr>
        <w:t xml:space="preserve"> </w:t>
      </w:r>
      <w:proofErr w:type="spellStart"/>
      <w:r w:rsidRPr="00176165">
        <w:rPr>
          <w:rFonts w:cs="Arial"/>
        </w:rPr>
        <w:t>се</w:t>
      </w:r>
      <w:proofErr w:type="spellEnd"/>
      <w:r w:rsidRPr="00176165">
        <w:rPr>
          <w:rFonts w:cs="Arial"/>
        </w:rPr>
        <w:t xml:space="preserve"> </w:t>
      </w:r>
      <w:proofErr w:type="spellStart"/>
      <w:r w:rsidRPr="00176165">
        <w:rPr>
          <w:rFonts w:cs="Arial"/>
        </w:rPr>
        <w:t>врши</w:t>
      </w:r>
      <w:proofErr w:type="spellEnd"/>
      <w:r w:rsidRPr="00176165">
        <w:rPr>
          <w:rFonts w:cs="Arial"/>
        </w:rPr>
        <w:t xml:space="preserve"> </w:t>
      </w:r>
      <w:proofErr w:type="spellStart"/>
      <w:r w:rsidRPr="00176165">
        <w:rPr>
          <w:rFonts w:cs="Arial"/>
        </w:rPr>
        <w:t>на</w:t>
      </w:r>
      <w:proofErr w:type="spellEnd"/>
      <w:r w:rsidRPr="00176165">
        <w:rPr>
          <w:rFonts w:cs="Arial"/>
        </w:rPr>
        <w:t xml:space="preserve"> </w:t>
      </w:r>
      <w:proofErr w:type="spellStart"/>
      <w:r w:rsidRPr="00176165">
        <w:rPr>
          <w:rFonts w:cs="Arial"/>
        </w:rPr>
        <w:t>дел</w:t>
      </w:r>
      <w:proofErr w:type="spellEnd"/>
      <w:r w:rsidRPr="00176165">
        <w:rPr>
          <w:rFonts w:cs="Arial"/>
        </w:rPr>
        <w:t xml:space="preserve"> </w:t>
      </w:r>
      <w:proofErr w:type="spellStart"/>
      <w:r w:rsidRPr="00176165">
        <w:rPr>
          <w:rFonts w:cs="Arial"/>
        </w:rPr>
        <w:t>од</w:t>
      </w:r>
      <w:proofErr w:type="spellEnd"/>
      <w:r w:rsidRPr="00176165">
        <w:rPr>
          <w:rFonts w:cs="Arial"/>
        </w:rPr>
        <w:t xml:space="preserve"> </w:t>
      </w:r>
      <w:proofErr w:type="spellStart"/>
      <w:r w:rsidRPr="00176165">
        <w:rPr>
          <w:rFonts w:cs="Arial"/>
        </w:rPr>
        <w:t>зелените</w:t>
      </w:r>
      <w:proofErr w:type="spellEnd"/>
      <w:r w:rsidRPr="00176165">
        <w:rPr>
          <w:rFonts w:cs="Arial"/>
        </w:rPr>
        <w:t xml:space="preserve"> </w:t>
      </w:r>
      <w:proofErr w:type="spellStart"/>
      <w:r w:rsidRPr="00176165">
        <w:rPr>
          <w:rFonts w:cs="Arial"/>
        </w:rPr>
        <w:t>површини</w:t>
      </w:r>
      <w:proofErr w:type="spellEnd"/>
      <w:r w:rsidRPr="00176165">
        <w:rPr>
          <w:rFonts w:cs="Arial"/>
        </w:rPr>
        <w:t xml:space="preserve"> (</w:t>
      </w:r>
      <w:proofErr w:type="spellStart"/>
      <w:r w:rsidRPr="00176165">
        <w:rPr>
          <w:rFonts w:cs="Arial"/>
        </w:rPr>
        <w:t>тревници</w:t>
      </w:r>
      <w:proofErr w:type="spellEnd"/>
      <w:r w:rsidRPr="00176165">
        <w:rPr>
          <w:rFonts w:cs="Arial"/>
        </w:rPr>
        <w:t xml:space="preserve">), и </w:t>
      </w:r>
      <w:proofErr w:type="spellStart"/>
      <w:r w:rsidRPr="00176165">
        <w:rPr>
          <w:rFonts w:cs="Arial"/>
        </w:rPr>
        <w:t>околу</w:t>
      </w:r>
      <w:proofErr w:type="spellEnd"/>
      <w:r w:rsidRPr="00176165">
        <w:rPr>
          <w:rFonts w:cs="Arial"/>
        </w:rPr>
        <w:t xml:space="preserve"> </w:t>
      </w:r>
      <w:proofErr w:type="spellStart"/>
      <w:r w:rsidRPr="00176165">
        <w:rPr>
          <w:rFonts w:cs="Arial"/>
        </w:rPr>
        <w:t>гробните</w:t>
      </w:r>
      <w:proofErr w:type="spellEnd"/>
      <w:r w:rsidRPr="00176165">
        <w:rPr>
          <w:rFonts w:cs="Arial"/>
        </w:rPr>
        <w:t xml:space="preserve"> </w:t>
      </w:r>
      <w:proofErr w:type="spellStart"/>
      <w:r w:rsidRPr="00176165">
        <w:rPr>
          <w:rFonts w:cs="Arial"/>
        </w:rPr>
        <w:t>места</w:t>
      </w:r>
      <w:proofErr w:type="spellEnd"/>
      <w:r w:rsidRPr="00176165">
        <w:rPr>
          <w:rFonts w:cs="Arial"/>
        </w:rPr>
        <w:t>.</w:t>
      </w:r>
    </w:p>
    <w:p w14:paraId="05708495" w14:textId="77777777" w:rsidR="00176165" w:rsidRPr="00176165" w:rsidRDefault="00176165">
      <w:pPr>
        <w:numPr>
          <w:ilvl w:val="0"/>
          <w:numId w:val="82"/>
        </w:numPr>
        <w:rPr>
          <w:rFonts w:cs="Arial"/>
        </w:rPr>
      </w:pPr>
      <w:proofErr w:type="spellStart"/>
      <w:r w:rsidRPr="00176165">
        <w:rPr>
          <w:rFonts w:cs="Arial"/>
        </w:rPr>
        <w:t>Во</w:t>
      </w:r>
      <w:proofErr w:type="spellEnd"/>
      <w:r w:rsidRPr="00176165">
        <w:rPr>
          <w:rFonts w:cs="Arial"/>
        </w:rPr>
        <w:t xml:space="preserve"> </w:t>
      </w:r>
      <w:proofErr w:type="spellStart"/>
      <w:r w:rsidRPr="00176165">
        <w:rPr>
          <w:rFonts w:cs="Arial"/>
        </w:rPr>
        <w:t>зимскиот</w:t>
      </w:r>
      <w:proofErr w:type="spellEnd"/>
      <w:r w:rsidRPr="00176165">
        <w:rPr>
          <w:rFonts w:cs="Arial"/>
        </w:rPr>
        <w:t xml:space="preserve"> </w:t>
      </w:r>
      <w:proofErr w:type="spellStart"/>
      <w:r w:rsidRPr="00176165">
        <w:rPr>
          <w:rFonts w:cs="Arial"/>
        </w:rPr>
        <w:t>период</w:t>
      </w:r>
      <w:proofErr w:type="spellEnd"/>
      <w:r w:rsidRPr="00176165">
        <w:rPr>
          <w:rFonts w:cs="Arial"/>
        </w:rPr>
        <w:t xml:space="preserve"> </w:t>
      </w:r>
      <w:proofErr w:type="spellStart"/>
      <w:r w:rsidRPr="00176165">
        <w:rPr>
          <w:rFonts w:cs="Arial"/>
        </w:rPr>
        <w:t>се</w:t>
      </w:r>
      <w:proofErr w:type="spellEnd"/>
      <w:r w:rsidRPr="00176165">
        <w:rPr>
          <w:rFonts w:cs="Arial"/>
        </w:rPr>
        <w:t xml:space="preserve"> </w:t>
      </w:r>
      <w:proofErr w:type="spellStart"/>
      <w:r w:rsidRPr="00176165">
        <w:rPr>
          <w:rFonts w:cs="Arial"/>
        </w:rPr>
        <w:t>врши</w:t>
      </w:r>
      <w:proofErr w:type="spellEnd"/>
      <w:r w:rsidRPr="00176165">
        <w:rPr>
          <w:rFonts w:cs="Arial"/>
        </w:rPr>
        <w:t xml:space="preserve"> </w:t>
      </w:r>
      <w:proofErr w:type="spellStart"/>
      <w:r w:rsidRPr="00176165">
        <w:rPr>
          <w:rFonts w:cs="Arial"/>
        </w:rPr>
        <w:t>чистење</w:t>
      </w:r>
      <w:proofErr w:type="spellEnd"/>
      <w:r w:rsidRPr="00176165">
        <w:rPr>
          <w:rFonts w:cs="Arial"/>
        </w:rPr>
        <w:t xml:space="preserve"> </w:t>
      </w:r>
      <w:proofErr w:type="spellStart"/>
      <w:r w:rsidRPr="00176165">
        <w:rPr>
          <w:rFonts w:cs="Arial"/>
        </w:rPr>
        <w:t>на</w:t>
      </w:r>
      <w:proofErr w:type="spellEnd"/>
      <w:r w:rsidRPr="00176165">
        <w:rPr>
          <w:rFonts w:cs="Arial"/>
        </w:rPr>
        <w:t xml:space="preserve"> </w:t>
      </w:r>
      <w:proofErr w:type="spellStart"/>
      <w:r w:rsidRPr="00176165">
        <w:rPr>
          <w:rFonts w:cs="Arial"/>
        </w:rPr>
        <w:t>снегот</w:t>
      </w:r>
      <w:proofErr w:type="spellEnd"/>
      <w:r w:rsidRPr="00176165">
        <w:rPr>
          <w:rFonts w:cs="Arial"/>
        </w:rPr>
        <w:t xml:space="preserve"> </w:t>
      </w:r>
      <w:proofErr w:type="spellStart"/>
      <w:r w:rsidRPr="00176165">
        <w:rPr>
          <w:rFonts w:cs="Arial"/>
        </w:rPr>
        <w:t>околу</w:t>
      </w:r>
      <w:proofErr w:type="spellEnd"/>
      <w:r w:rsidRPr="00176165">
        <w:rPr>
          <w:rFonts w:cs="Arial"/>
        </w:rPr>
        <w:t xml:space="preserve"> </w:t>
      </w:r>
      <w:proofErr w:type="spellStart"/>
      <w:r w:rsidRPr="00176165">
        <w:rPr>
          <w:rFonts w:cs="Arial"/>
        </w:rPr>
        <w:t>капелата</w:t>
      </w:r>
      <w:proofErr w:type="spellEnd"/>
      <w:r w:rsidRPr="00176165">
        <w:rPr>
          <w:rFonts w:cs="Arial"/>
        </w:rPr>
        <w:t xml:space="preserve"> и </w:t>
      </w:r>
      <w:proofErr w:type="spellStart"/>
      <w:r w:rsidRPr="00176165">
        <w:rPr>
          <w:rFonts w:cs="Arial"/>
        </w:rPr>
        <w:t>главните</w:t>
      </w:r>
      <w:proofErr w:type="spellEnd"/>
      <w:r w:rsidRPr="00176165">
        <w:rPr>
          <w:rFonts w:cs="Arial"/>
        </w:rPr>
        <w:t xml:space="preserve"> </w:t>
      </w:r>
      <w:proofErr w:type="spellStart"/>
      <w:r w:rsidRPr="00176165">
        <w:rPr>
          <w:rFonts w:cs="Arial"/>
        </w:rPr>
        <w:t>патеки</w:t>
      </w:r>
      <w:proofErr w:type="spellEnd"/>
      <w:r w:rsidRPr="00176165">
        <w:rPr>
          <w:rFonts w:cs="Arial"/>
        </w:rPr>
        <w:t xml:space="preserve"> </w:t>
      </w:r>
      <w:proofErr w:type="spellStart"/>
      <w:r w:rsidRPr="00176165">
        <w:rPr>
          <w:rFonts w:cs="Arial"/>
        </w:rPr>
        <w:t>во</w:t>
      </w:r>
      <w:proofErr w:type="spellEnd"/>
      <w:r w:rsidRPr="00176165">
        <w:rPr>
          <w:rFonts w:cs="Arial"/>
        </w:rPr>
        <w:t xml:space="preserve"> </w:t>
      </w:r>
      <w:proofErr w:type="spellStart"/>
      <w:r w:rsidRPr="00176165">
        <w:rPr>
          <w:rFonts w:cs="Arial"/>
        </w:rPr>
        <w:t>гробиштата</w:t>
      </w:r>
      <w:proofErr w:type="spellEnd"/>
      <w:r w:rsidRPr="00176165">
        <w:rPr>
          <w:rFonts w:cs="Arial"/>
        </w:rPr>
        <w:t>.</w:t>
      </w:r>
    </w:p>
    <w:p w14:paraId="07D9247D" w14:textId="54BDB0FB" w:rsidR="00F811FE" w:rsidRPr="004C247C" w:rsidRDefault="00176165">
      <w:pPr>
        <w:numPr>
          <w:ilvl w:val="0"/>
          <w:numId w:val="82"/>
        </w:numPr>
        <w:rPr>
          <w:rFonts w:cs="Arial"/>
        </w:rPr>
      </w:pPr>
      <w:proofErr w:type="spellStart"/>
      <w:r w:rsidRPr="00176165">
        <w:rPr>
          <w:rFonts w:cs="Arial"/>
        </w:rPr>
        <w:t>Отварање</w:t>
      </w:r>
      <w:proofErr w:type="spellEnd"/>
      <w:r w:rsidRPr="00176165">
        <w:rPr>
          <w:rFonts w:cs="Arial"/>
        </w:rPr>
        <w:t xml:space="preserve"> </w:t>
      </w:r>
      <w:proofErr w:type="spellStart"/>
      <w:r w:rsidRPr="00176165">
        <w:rPr>
          <w:rFonts w:cs="Arial"/>
        </w:rPr>
        <w:t>на</w:t>
      </w:r>
      <w:proofErr w:type="spellEnd"/>
      <w:r w:rsidRPr="00176165">
        <w:rPr>
          <w:rFonts w:cs="Arial"/>
        </w:rPr>
        <w:t xml:space="preserve"> </w:t>
      </w:r>
      <w:proofErr w:type="spellStart"/>
      <w:r w:rsidRPr="00176165">
        <w:rPr>
          <w:rFonts w:cs="Arial"/>
        </w:rPr>
        <w:t>нова</w:t>
      </w:r>
      <w:proofErr w:type="spellEnd"/>
      <w:r w:rsidRPr="00176165">
        <w:rPr>
          <w:rFonts w:cs="Arial"/>
        </w:rPr>
        <w:t xml:space="preserve"> </w:t>
      </w:r>
      <w:proofErr w:type="spellStart"/>
      <w:r w:rsidRPr="00176165">
        <w:rPr>
          <w:rFonts w:cs="Arial"/>
        </w:rPr>
        <w:t>парцела</w:t>
      </w:r>
      <w:proofErr w:type="spellEnd"/>
      <w:r w:rsidRPr="00176165">
        <w:rPr>
          <w:rFonts w:cs="Arial"/>
        </w:rPr>
        <w:t xml:space="preserve"> </w:t>
      </w:r>
      <w:proofErr w:type="spellStart"/>
      <w:r w:rsidRPr="00176165">
        <w:rPr>
          <w:rFonts w:cs="Arial"/>
        </w:rPr>
        <w:t>во</w:t>
      </w:r>
      <w:proofErr w:type="spellEnd"/>
      <w:r w:rsidRPr="00176165">
        <w:rPr>
          <w:rFonts w:cs="Arial"/>
        </w:rPr>
        <w:t xml:space="preserve"> </w:t>
      </w:r>
      <w:proofErr w:type="spellStart"/>
      <w:r w:rsidRPr="00176165">
        <w:rPr>
          <w:rFonts w:cs="Arial"/>
        </w:rPr>
        <w:t>високиот</w:t>
      </w:r>
      <w:proofErr w:type="spellEnd"/>
      <w:r w:rsidRPr="00176165">
        <w:rPr>
          <w:rFonts w:cs="Arial"/>
        </w:rPr>
        <w:t xml:space="preserve"> </w:t>
      </w:r>
      <w:proofErr w:type="spellStart"/>
      <w:r w:rsidRPr="00176165">
        <w:rPr>
          <w:rFonts w:cs="Arial"/>
        </w:rPr>
        <w:t>дел</w:t>
      </w:r>
      <w:proofErr w:type="spellEnd"/>
      <w:r w:rsidRPr="00176165">
        <w:rPr>
          <w:rFonts w:cs="Arial"/>
        </w:rPr>
        <w:t xml:space="preserve"> </w:t>
      </w:r>
      <w:proofErr w:type="spellStart"/>
      <w:r w:rsidRPr="00176165">
        <w:rPr>
          <w:rFonts w:cs="Arial"/>
        </w:rPr>
        <w:t>од</w:t>
      </w:r>
      <w:proofErr w:type="spellEnd"/>
      <w:r w:rsidRPr="00176165">
        <w:rPr>
          <w:rFonts w:cs="Arial"/>
        </w:rPr>
        <w:t xml:space="preserve"> </w:t>
      </w:r>
      <w:proofErr w:type="spellStart"/>
      <w:proofErr w:type="gramStart"/>
      <w:r w:rsidRPr="00176165">
        <w:rPr>
          <w:rFonts w:cs="Arial"/>
        </w:rPr>
        <w:t>гробиштата</w:t>
      </w:r>
      <w:proofErr w:type="spellEnd"/>
      <w:r w:rsidRPr="00176165">
        <w:rPr>
          <w:rFonts w:cs="Arial"/>
        </w:rPr>
        <w:t xml:space="preserve"> .</w:t>
      </w:r>
      <w:proofErr w:type="gramEnd"/>
    </w:p>
    <w:p w14:paraId="40A1FAAF" w14:textId="77777777" w:rsidR="00F811FE" w:rsidRPr="004C247C" w:rsidRDefault="00F811FE" w:rsidP="004C247C">
      <w:pPr>
        <w:pStyle w:val="Heading3"/>
        <w:numPr>
          <w:ilvl w:val="2"/>
          <w:numId w:val="1"/>
        </w:numPr>
        <w:ind w:left="720"/>
        <w:rPr>
          <w:lang w:val="mk-MK"/>
        </w:rPr>
      </w:pPr>
      <w:bookmarkStart w:id="805" w:name="_Toc142606855"/>
      <w:r w:rsidRPr="004C247C">
        <w:rPr>
          <w:lang w:val="mk-MK"/>
        </w:rPr>
        <w:t>Јавно осветлување</w:t>
      </w:r>
      <w:bookmarkEnd w:id="805"/>
    </w:p>
    <w:p w14:paraId="3E0B3F2D" w14:textId="28313DEE" w:rsidR="00B40B9A" w:rsidRPr="005F472C" w:rsidRDefault="00F811FE" w:rsidP="00DC0E05">
      <w:pPr>
        <w:rPr>
          <w:rFonts w:cs="Arial"/>
          <w:lang w:val="mk-MK"/>
        </w:rPr>
      </w:pPr>
      <w:r w:rsidRPr="00F811FE">
        <w:rPr>
          <w:rFonts w:cs="Arial"/>
          <w:lang w:val="mk-MK"/>
        </w:rPr>
        <w:t>Јавното осветлување на територијата на општина Струмица опфаќа околу 4500 расветни тела. Тековното одржување на јавното осветлување се состои од сервисирање и замена на дотраените или оштетени светлосни објекти како и обиколка на истите, регистрирање на дефекти како и нивно отстрануваање по трафо региони.</w:t>
      </w:r>
    </w:p>
    <w:p w14:paraId="0A1DA990" w14:textId="77777777" w:rsidR="00570B93" w:rsidRPr="005F472C" w:rsidRDefault="00570B93" w:rsidP="004C247C">
      <w:pPr>
        <w:pStyle w:val="Heading3"/>
        <w:numPr>
          <w:ilvl w:val="2"/>
          <w:numId w:val="1"/>
        </w:numPr>
        <w:ind w:left="720"/>
        <w:rPr>
          <w:lang w:val="mk-MK"/>
        </w:rPr>
      </w:pPr>
      <w:bookmarkStart w:id="806" w:name="_Toc353286568"/>
      <w:bookmarkStart w:id="807" w:name="_Toc364081079"/>
      <w:bookmarkStart w:id="808" w:name="_Toc142606856"/>
      <w:r w:rsidRPr="005F472C">
        <w:rPr>
          <w:lang w:val="mk-MK"/>
        </w:rPr>
        <w:t xml:space="preserve">Диви депонии во општина </w:t>
      </w:r>
      <w:bookmarkEnd w:id="806"/>
      <w:bookmarkEnd w:id="807"/>
      <w:r w:rsidR="001D4F81" w:rsidRPr="005F472C">
        <w:rPr>
          <w:lang w:val="mk-MK"/>
        </w:rPr>
        <w:t>Струмица</w:t>
      </w:r>
      <w:bookmarkEnd w:id="808"/>
    </w:p>
    <w:p w14:paraId="2EFEC0B8" w14:textId="6FCFACF2" w:rsidR="00570B93" w:rsidRPr="005F472C" w:rsidRDefault="00570B93" w:rsidP="00840BF9">
      <w:pPr>
        <w:rPr>
          <w:rFonts w:cs="Arial"/>
          <w:lang w:val="mk-MK"/>
        </w:rPr>
      </w:pPr>
      <w:r w:rsidRPr="005F472C">
        <w:rPr>
          <w:rFonts w:cs="Arial"/>
          <w:lang w:val="mk-MK"/>
        </w:rPr>
        <w:t>Неправилното одложување на отпадот</w:t>
      </w:r>
      <w:r w:rsidR="00FF4298" w:rsidRPr="005F472C">
        <w:rPr>
          <w:rFonts w:cs="Arial"/>
          <w:lang w:val="mk-MK"/>
        </w:rPr>
        <w:t>,</w:t>
      </w:r>
      <w:r w:rsidRPr="005F472C">
        <w:rPr>
          <w:rFonts w:cs="Arial"/>
          <w:lang w:val="mk-MK"/>
        </w:rPr>
        <w:t xml:space="preserve"> е еден од проблемите на </w:t>
      </w:r>
      <w:r w:rsidR="004C7858">
        <w:rPr>
          <w:rFonts w:cs="Arial"/>
          <w:lang w:val="mk-MK"/>
        </w:rPr>
        <w:t>о</w:t>
      </w:r>
      <w:r w:rsidR="004C7858" w:rsidRPr="005F472C">
        <w:rPr>
          <w:rFonts w:cs="Arial"/>
          <w:lang w:val="mk-MK"/>
        </w:rPr>
        <w:t>пштината</w:t>
      </w:r>
      <w:r w:rsidRPr="005F472C">
        <w:rPr>
          <w:rFonts w:cs="Arial"/>
          <w:lang w:val="mk-MK"/>
        </w:rPr>
        <w:t>. Неразвиената свест кај граѓаните и расфрлањето на отпадот насекаде е проблем за кој</w:t>
      </w:r>
      <w:r w:rsidR="003126D3" w:rsidRPr="005F472C">
        <w:rPr>
          <w:rFonts w:cs="Arial"/>
          <w:lang w:val="mk-MK"/>
        </w:rPr>
        <w:t xml:space="preserve"> </w:t>
      </w:r>
      <w:r w:rsidRPr="005F472C">
        <w:rPr>
          <w:rFonts w:cs="Arial"/>
          <w:lang w:val="mk-MK"/>
        </w:rPr>
        <w:t xml:space="preserve">што треба да се изнајде решение, затоа што впечатокот што се добива е дека </w:t>
      </w:r>
      <w:r w:rsidR="004C7858">
        <w:rPr>
          <w:rFonts w:cs="Arial"/>
          <w:lang w:val="mk-MK"/>
        </w:rPr>
        <w:t>о</w:t>
      </w:r>
      <w:r w:rsidRPr="005F472C">
        <w:rPr>
          <w:rFonts w:cs="Arial"/>
          <w:lang w:val="mk-MK"/>
        </w:rPr>
        <w:t xml:space="preserve">пштината не води грижа за управувањето со отпадот. </w:t>
      </w:r>
    </w:p>
    <w:p w14:paraId="7E3430A7" w14:textId="173EAEE9" w:rsidR="00570B93" w:rsidRPr="005F472C" w:rsidRDefault="00570B93" w:rsidP="00840BF9">
      <w:pPr>
        <w:rPr>
          <w:rFonts w:cs="Arial"/>
          <w:lang w:val="mk-MK"/>
        </w:rPr>
      </w:pPr>
      <w:r w:rsidRPr="005F472C">
        <w:rPr>
          <w:rFonts w:cs="Arial"/>
          <w:lang w:val="mk-MK"/>
        </w:rPr>
        <w:t xml:space="preserve">Заради несоодветното </w:t>
      </w:r>
      <w:r w:rsidR="00DF7AA7">
        <w:rPr>
          <w:rFonts w:cs="Arial"/>
          <w:lang w:val="mk-MK"/>
        </w:rPr>
        <w:t>одлагање</w:t>
      </w:r>
      <w:r w:rsidR="00DF7AA7" w:rsidRPr="005F472C">
        <w:rPr>
          <w:rFonts w:cs="Arial"/>
          <w:lang w:val="mk-MK"/>
        </w:rPr>
        <w:t xml:space="preserve"> </w:t>
      </w:r>
      <w:r w:rsidRPr="005F472C">
        <w:rPr>
          <w:rFonts w:cs="Arial"/>
          <w:lang w:val="mk-MK"/>
        </w:rPr>
        <w:t>на отпадоците и расфрлање на истите насекаде</w:t>
      </w:r>
      <w:r w:rsidR="00432CAE" w:rsidRPr="005F472C">
        <w:rPr>
          <w:rFonts w:cs="Arial"/>
          <w:lang w:val="mk-MK"/>
        </w:rPr>
        <w:t>,</w:t>
      </w:r>
      <w:r w:rsidRPr="005F472C">
        <w:rPr>
          <w:rFonts w:cs="Arial"/>
          <w:lang w:val="mk-MK"/>
        </w:rPr>
        <w:t xml:space="preserve"> се јавува потреба од рачно чистење и метење.</w:t>
      </w:r>
    </w:p>
    <w:p w14:paraId="333B6065" w14:textId="29572B34" w:rsidR="00516A30" w:rsidRDefault="00570B93" w:rsidP="00840BF9">
      <w:pPr>
        <w:rPr>
          <w:rFonts w:cs="Arial"/>
          <w:lang w:val="mk-MK"/>
        </w:rPr>
      </w:pPr>
      <w:r w:rsidRPr="005F472C">
        <w:rPr>
          <w:rFonts w:cs="Arial"/>
          <w:lang w:val="mk-MK"/>
        </w:rPr>
        <w:t xml:space="preserve">Значително количество отпад </w:t>
      </w:r>
      <w:r w:rsidR="00DF7AA7">
        <w:rPr>
          <w:rFonts w:cs="Arial"/>
          <w:lang w:val="mk-MK"/>
        </w:rPr>
        <w:t xml:space="preserve">е </w:t>
      </w:r>
      <w:r w:rsidR="00DF7AA7" w:rsidRPr="005F472C">
        <w:rPr>
          <w:rFonts w:cs="Arial"/>
          <w:lang w:val="mk-MK"/>
        </w:rPr>
        <w:t xml:space="preserve">расфрлан </w:t>
      </w:r>
      <w:r w:rsidRPr="005F472C">
        <w:rPr>
          <w:rFonts w:cs="Arial"/>
          <w:lang w:val="mk-MK"/>
        </w:rPr>
        <w:t xml:space="preserve">на јавните површини. </w:t>
      </w:r>
      <w:r w:rsidR="00DF7AA7" w:rsidRPr="005F472C">
        <w:rPr>
          <w:rFonts w:cs="Arial"/>
          <w:lang w:val="mk-MK"/>
        </w:rPr>
        <w:t>Одл</w:t>
      </w:r>
      <w:r w:rsidR="00DF7AA7">
        <w:rPr>
          <w:rFonts w:cs="Arial"/>
          <w:lang w:val="mk-MK"/>
        </w:rPr>
        <w:t>аг</w:t>
      </w:r>
      <w:r w:rsidR="00DF7AA7" w:rsidRPr="005F472C">
        <w:rPr>
          <w:rFonts w:cs="Arial"/>
          <w:lang w:val="mk-MK"/>
        </w:rPr>
        <w:t xml:space="preserve">ањето </w:t>
      </w:r>
      <w:r w:rsidRPr="005F472C">
        <w:rPr>
          <w:rFonts w:cs="Arial"/>
          <w:lang w:val="mk-MK"/>
        </w:rPr>
        <w:t xml:space="preserve">на отпадот </w:t>
      </w:r>
      <w:r w:rsidRPr="005F472C">
        <w:rPr>
          <w:rFonts w:cs="Arial"/>
          <w:bCs/>
          <w:lang w:val="mk-MK"/>
        </w:rPr>
        <w:t xml:space="preserve">од страна на граѓаните не е секогаш </w:t>
      </w:r>
      <w:r w:rsidR="00DF7AA7">
        <w:rPr>
          <w:rFonts w:cs="Arial"/>
          <w:bCs/>
          <w:lang w:val="mk-MK"/>
        </w:rPr>
        <w:t>во согласност</w:t>
      </w:r>
      <w:r w:rsidR="00DF7AA7" w:rsidRPr="005F472C">
        <w:rPr>
          <w:rFonts w:cs="Arial"/>
          <w:bCs/>
          <w:lang w:val="mk-MK"/>
        </w:rPr>
        <w:t xml:space="preserve"> </w:t>
      </w:r>
      <w:r w:rsidRPr="005F472C">
        <w:rPr>
          <w:rFonts w:cs="Arial"/>
          <w:bCs/>
          <w:lang w:val="mk-MK"/>
        </w:rPr>
        <w:t>со правилата за колективно собирање на отпадот во контејнери.</w:t>
      </w:r>
      <w:r w:rsidRPr="005F472C">
        <w:rPr>
          <w:rFonts w:cs="Arial"/>
          <w:bCs/>
          <w:color w:val="FF0000"/>
          <w:lang w:val="mk-MK"/>
        </w:rPr>
        <w:t xml:space="preserve"> </w:t>
      </w:r>
      <w:r w:rsidRPr="005F472C">
        <w:rPr>
          <w:rFonts w:cs="Arial"/>
          <w:bCs/>
          <w:lang w:val="mk-MK"/>
        </w:rPr>
        <w:t xml:space="preserve">Честопати не се користат контејнерите, туку отпадот се депонира покрај контејнерите, врз зелените површини, во малите кантички во парковите (наменети за ситни отпадоци), или пак во неурбанизираните делови </w:t>
      </w:r>
      <w:r w:rsidR="00192109" w:rsidRPr="005F472C">
        <w:rPr>
          <w:rFonts w:cs="Arial"/>
          <w:bCs/>
          <w:lang w:val="mk-MK"/>
        </w:rPr>
        <w:t>на Општината, покрај патиштата</w:t>
      </w:r>
      <w:r w:rsidR="0064147E" w:rsidRPr="005F472C">
        <w:rPr>
          <w:rFonts w:cs="Arial"/>
          <w:bCs/>
          <w:lang w:val="mk-MK"/>
        </w:rPr>
        <w:t>.</w:t>
      </w:r>
      <w:r w:rsidR="00DF7AA7">
        <w:rPr>
          <w:rFonts w:cs="Arial"/>
          <w:bCs/>
          <w:lang w:val="mk-MK"/>
        </w:rPr>
        <w:t xml:space="preserve"> </w:t>
      </w:r>
      <w:r w:rsidRPr="005F472C">
        <w:rPr>
          <w:rFonts w:cs="Arial"/>
          <w:bCs/>
          <w:lang w:val="mk-MK"/>
        </w:rPr>
        <w:t>Тоа резултира со диви депонии од постојан и привремен карактер.</w:t>
      </w:r>
      <w:r w:rsidRPr="005F472C">
        <w:rPr>
          <w:rFonts w:cs="Arial"/>
          <w:color w:val="FF0000"/>
          <w:lang w:val="mk-MK"/>
        </w:rPr>
        <w:t xml:space="preserve"> </w:t>
      </w:r>
      <w:r w:rsidR="004D1305" w:rsidRPr="005F472C">
        <w:rPr>
          <w:rFonts w:cs="Arial"/>
          <w:lang w:val="mk-MK"/>
        </w:rPr>
        <w:t>На територијата на О</w:t>
      </w:r>
      <w:r w:rsidRPr="005F472C">
        <w:rPr>
          <w:rFonts w:cs="Arial"/>
          <w:lang w:val="mk-MK"/>
        </w:rPr>
        <w:t xml:space="preserve">пштина </w:t>
      </w:r>
      <w:r w:rsidR="001D4F81" w:rsidRPr="005F472C">
        <w:rPr>
          <w:rFonts w:cs="Arial"/>
          <w:lang w:val="mk-MK"/>
        </w:rPr>
        <w:t>Струмица</w:t>
      </w:r>
      <w:r w:rsidR="00D32A42" w:rsidRPr="005F472C">
        <w:rPr>
          <w:rFonts w:cs="Arial"/>
          <w:lang w:val="mk-MK"/>
        </w:rPr>
        <w:t>,</w:t>
      </w:r>
      <w:r w:rsidR="001D4F81" w:rsidRPr="005F472C">
        <w:rPr>
          <w:rFonts w:cs="Arial"/>
          <w:lang w:val="mk-MK"/>
        </w:rPr>
        <w:t xml:space="preserve"> има диви депонии кои</w:t>
      </w:r>
      <w:r w:rsidRPr="005F472C">
        <w:rPr>
          <w:rFonts w:cs="Arial"/>
          <w:lang w:val="mk-MK"/>
        </w:rPr>
        <w:t xml:space="preserve"> се наоѓа</w:t>
      </w:r>
      <w:r w:rsidR="001D4F81" w:rsidRPr="005F472C">
        <w:rPr>
          <w:rFonts w:cs="Arial"/>
          <w:lang w:val="mk-MK"/>
        </w:rPr>
        <w:t xml:space="preserve">ат во населените места: </w:t>
      </w:r>
      <w:r w:rsidR="001D4F81" w:rsidRPr="00B02780">
        <w:rPr>
          <w:rFonts w:cs="Arial"/>
          <w:lang w:val="mk-MK"/>
        </w:rPr>
        <w:t xml:space="preserve">Просениково, Дабиље, </w:t>
      </w:r>
      <w:r w:rsidR="00CA7938" w:rsidRPr="00B02780">
        <w:rPr>
          <w:rFonts w:cs="Arial"/>
          <w:lang w:val="mk-MK"/>
        </w:rPr>
        <w:t>Добрејци и Водоча.</w:t>
      </w:r>
    </w:p>
    <w:p w14:paraId="0B867DC5" w14:textId="77777777" w:rsidR="004C247C" w:rsidRPr="005F472C" w:rsidRDefault="004C247C" w:rsidP="00840BF9">
      <w:pPr>
        <w:rPr>
          <w:rFonts w:cs="Arial"/>
          <w:lang w:val="mk-MK"/>
        </w:rPr>
      </w:pPr>
    </w:p>
    <w:p w14:paraId="07EDC18F" w14:textId="77777777" w:rsidR="00D64535" w:rsidRDefault="00DF7AA7" w:rsidP="00D64535">
      <w:pPr>
        <w:pStyle w:val="Caption"/>
        <w:spacing w:after="240"/>
        <w:rPr>
          <w:lang w:val="mk-MK"/>
        </w:rPr>
      </w:pPr>
      <w:r>
        <w:rPr>
          <w:noProof/>
          <w:lang w:val="mk-MK"/>
        </w:rPr>
        <w:t xml:space="preserve"> </w:t>
      </w:r>
      <w:r w:rsidR="001966C9" w:rsidRPr="005F472C">
        <w:rPr>
          <w:noProof/>
          <w:lang w:val="mk-MK" w:eastAsia="mk-MK"/>
        </w:rPr>
        <w:drawing>
          <wp:inline distT="0" distB="0" distL="0" distR="0" wp14:anchorId="59A70433" wp14:editId="7CE58990">
            <wp:extent cx="5655854" cy="2076450"/>
            <wp:effectExtent l="19050" t="19050" r="21590" b="19050"/>
            <wp:docPr id="4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cstate="print"/>
                    <a:srcRect l="2163" t="8021" r="2663" b="12300"/>
                    <a:stretch>
                      <a:fillRect/>
                    </a:stretch>
                  </pic:blipFill>
                  <pic:spPr bwMode="auto">
                    <a:xfrm>
                      <a:off x="0" y="0"/>
                      <a:ext cx="5657052" cy="2076890"/>
                    </a:xfrm>
                    <a:prstGeom prst="rect">
                      <a:avLst/>
                    </a:prstGeom>
                    <a:noFill/>
                    <a:ln w="19050">
                      <a:solidFill>
                        <a:schemeClr val="tx1"/>
                      </a:solidFill>
                      <a:miter lim="800000"/>
                      <a:headEnd/>
                      <a:tailEnd/>
                    </a:ln>
                  </pic:spPr>
                </pic:pic>
              </a:graphicData>
            </a:graphic>
          </wp:inline>
        </w:drawing>
      </w:r>
    </w:p>
    <w:p w14:paraId="47274DA3" w14:textId="2B377F08" w:rsidR="009858EF" w:rsidRPr="008D6A45" w:rsidRDefault="00211BC4" w:rsidP="008D6A45">
      <w:pPr>
        <w:pStyle w:val="Caption"/>
        <w:jc w:val="center"/>
        <w:outlineLvl w:val="0"/>
        <w:rPr>
          <w:rFonts w:cs="Arial"/>
          <w:b w:val="0"/>
          <w:bCs w:val="0"/>
          <w:lang w:val="mk-MK"/>
        </w:rPr>
      </w:pPr>
      <w:bookmarkStart w:id="809" w:name="_Toc455146948"/>
      <w:bookmarkStart w:id="810" w:name="_Toc455407025"/>
      <w:bookmarkStart w:id="811" w:name="_Toc465957427"/>
      <w:bookmarkStart w:id="812" w:name="_Toc142606857"/>
      <w:r w:rsidRPr="008D6A45">
        <w:rPr>
          <w:b w:val="0"/>
          <w:bCs w:val="0"/>
          <w:lang w:val="mk-MK"/>
        </w:rPr>
        <w:t xml:space="preserve">Слика </w:t>
      </w:r>
      <w:r w:rsidR="008D6A45" w:rsidRPr="008D6A45">
        <w:rPr>
          <w:b w:val="0"/>
          <w:bCs w:val="0"/>
          <w:lang w:val="mk-MK"/>
        </w:rPr>
        <w:t>59</w:t>
      </w:r>
      <w:r w:rsidRPr="008D6A45">
        <w:rPr>
          <w:b w:val="0"/>
          <w:bCs w:val="0"/>
          <w:lang w:val="mk-MK"/>
        </w:rPr>
        <w:t xml:space="preserve"> </w:t>
      </w:r>
      <w:r w:rsidR="00570B93" w:rsidRPr="008D6A45">
        <w:rPr>
          <w:rFonts w:cs="Arial"/>
          <w:b w:val="0"/>
          <w:bCs w:val="0"/>
          <w:lang w:val="mk-MK"/>
        </w:rPr>
        <w:t>Див</w:t>
      </w:r>
      <w:r w:rsidR="006A65C3" w:rsidRPr="008D6A45">
        <w:rPr>
          <w:rFonts w:cs="Arial"/>
          <w:b w:val="0"/>
          <w:bCs w:val="0"/>
          <w:lang w:val="mk-MK"/>
        </w:rPr>
        <w:t>и депонии</w:t>
      </w:r>
      <w:r w:rsidR="004D536B" w:rsidRPr="008D6A45">
        <w:rPr>
          <w:rFonts w:cs="Arial"/>
          <w:b w:val="0"/>
          <w:bCs w:val="0"/>
          <w:lang w:val="mk-MK"/>
        </w:rPr>
        <w:t xml:space="preserve"> во с. Просениково</w:t>
      </w:r>
      <w:r w:rsidR="0005041C" w:rsidRPr="008D6A45">
        <w:rPr>
          <w:rFonts w:cs="Arial"/>
          <w:b w:val="0"/>
          <w:bCs w:val="0"/>
          <w:lang w:val="mk-MK"/>
        </w:rPr>
        <w:t xml:space="preserve"> и с.</w:t>
      </w:r>
      <w:r w:rsidR="006A65C3" w:rsidRPr="008D6A45">
        <w:rPr>
          <w:rFonts w:cs="Arial"/>
          <w:b w:val="0"/>
          <w:bCs w:val="0"/>
          <w:lang w:val="mk-MK"/>
        </w:rPr>
        <w:t>Куклиш</w:t>
      </w:r>
      <w:bookmarkEnd w:id="809"/>
      <w:bookmarkEnd w:id="810"/>
      <w:bookmarkEnd w:id="811"/>
      <w:bookmarkEnd w:id="812"/>
    </w:p>
    <w:p w14:paraId="49DA3304" w14:textId="77777777" w:rsidR="00E95737" w:rsidRPr="005F472C" w:rsidRDefault="00E95737" w:rsidP="004C247C">
      <w:pPr>
        <w:pStyle w:val="Heading3"/>
        <w:numPr>
          <w:ilvl w:val="2"/>
          <w:numId w:val="1"/>
        </w:numPr>
        <w:ind w:left="720"/>
        <w:rPr>
          <w:lang w:val="mk-MK"/>
        </w:rPr>
      </w:pPr>
      <w:bookmarkStart w:id="813" w:name="_Toc364081080"/>
      <w:bookmarkStart w:id="814" w:name="_Toc142606858"/>
      <w:r w:rsidRPr="005F472C">
        <w:rPr>
          <w:lang w:val="mk-MK"/>
        </w:rPr>
        <w:lastRenderedPageBreak/>
        <w:t>Стратешки определби</w:t>
      </w:r>
      <w:r w:rsidR="00B15742" w:rsidRPr="005F472C">
        <w:rPr>
          <w:lang w:val="mk-MK"/>
        </w:rPr>
        <w:t>,</w:t>
      </w:r>
      <w:r w:rsidRPr="005F472C">
        <w:rPr>
          <w:lang w:val="mk-MK"/>
        </w:rPr>
        <w:t xml:space="preserve"> поврзани со стратешки документи кои ја покриваат оваа област</w:t>
      </w:r>
      <w:bookmarkEnd w:id="813"/>
      <w:bookmarkEnd w:id="814"/>
    </w:p>
    <w:p w14:paraId="6818EE42" w14:textId="77777777" w:rsidR="0030346E" w:rsidRDefault="00E95737" w:rsidP="00502F84">
      <w:pPr>
        <w:rPr>
          <w:lang w:val="mk-MK"/>
        </w:rPr>
      </w:pPr>
      <w:bookmarkStart w:id="815" w:name="_Toc355867634"/>
      <w:bookmarkStart w:id="816" w:name="_Toc356808687"/>
      <w:bookmarkStart w:id="817" w:name="_Toc363480094"/>
      <w:bookmarkStart w:id="818" w:name="_Toc364081081"/>
      <w:bookmarkStart w:id="819" w:name="_Toc364084129"/>
      <w:bookmarkStart w:id="820" w:name="_Toc364084220"/>
      <w:bookmarkStart w:id="821" w:name="_Toc364084539"/>
      <w:bookmarkStart w:id="822" w:name="_Toc364084946"/>
      <w:bookmarkStart w:id="823" w:name="_Toc364085254"/>
      <w:bookmarkStart w:id="824" w:name="_Toc364090407"/>
      <w:r w:rsidRPr="005F472C">
        <w:rPr>
          <w:lang w:val="mk-MK"/>
        </w:rPr>
        <w:t>На национално ниво досега се донесени: Стратегија за управување со отпад</w:t>
      </w:r>
      <w:r w:rsidR="00DF7AA7">
        <w:rPr>
          <w:lang w:val="mk-MK"/>
        </w:rPr>
        <w:t>от</w:t>
      </w:r>
      <w:r w:rsidRPr="005F472C">
        <w:rPr>
          <w:lang w:val="mk-MK"/>
        </w:rPr>
        <w:t xml:space="preserve"> на Република Македонија (20</w:t>
      </w:r>
      <w:r w:rsidR="00361E7E">
        <w:rPr>
          <w:lang w:val="mk-MK"/>
        </w:rPr>
        <w:t>20</w:t>
      </w:r>
      <w:r w:rsidRPr="005F472C">
        <w:rPr>
          <w:lang w:val="mk-MK"/>
        </w:rPr>
        <w:t>-20</w:t>
      </w:r>
      <w:r w:rsidR="00361E7E">
        <w:rPr>
          <w:lang w:val="mk-MK"/>
        </w:rPr>
        <w:t>3</w:t>
      </w:r>
      <w:r w:rsidRPr="005F472C">
        <w:rPr>
          <w:lang w:val="mk-MK"/>
        </w:rPr>
        <w:t xml:space="preserve">0) </w:t>
      </w:r>
      <w:r w:rsidR="00361E7E" w:rsidRPr="003353CE">
        <w:rPr>
          <w:lang w:val="mk-MK"/>
        </w:rPr>
        <w:t>(„Службен весник на Република Македонија“ бр. 68/04, 71/04, 107/07, 102/08, 134/08, 09/11, 123/12, 147/13, 163/13, 51/15, 146/15, 156/15,192/15, 29/16 и 63/16 и</w:t>
      </w:r>
      <w:r w:rsidR="00361E7E">
        <w:rPr>
          <w:lang w:val="mk-MK"/>
        </w:rPr>
        <w:t xml:space="preserve"> </w:t>
      </w:r>
      <w:r w:rsidRPr="005F472C">
        <w:rPr>
          <w:lang w:val="mk-MK"/>
        </w:rPr>
        <w:t>бр. 3</w:t>
      </w:r>
      <w:r w:rsidR="00361E7E">
        <w:rPr>
          <w:lang w:val="mk-MK"/>
        </w:rPr>
        <w:t>1</w:t>
      </w:r>
      <w:r w:rsidRPr="005F472C">
        <w:rPr>
          <w:lang w:val="mk-MK"/>
        </w:rPr>
        <w:t>/</w:t>
      </w:r>
      <w:r w:rsidR="00361E7E">
        <w:rPr>
          <w:lang w:val="mk-MK"/>
        </w:rPr>
        <w:t>20</w:t>
      </w:r>
      <w:r w:rsidRPr="005F472C">
        <w:rPr>
          <w:lang w:val="mk-MK"/>
        </w:rPr>
        <w:t>), и Национален план за управување со отпад</w:t>
      </w:r>
      <w:r w:rsidR="00DF7AA7">
        <w:rPr>
          <w:lang w:val="mk-MK"/>
        </w:rPr>
        <w:t>от</w:t>
      </w:r>
      <w:r w:rsidRPr="005F472C">
        <w:rPr>
          <w:lang w:val="mk-MK"/>
        </w:rPr>
        <w:t xml:space="preserve"> (2009-2015) на Република Македонија („Сл. </w:t>
      </w:r>
      <w:r w:rsidR="003C18B2" w:rsidRPr="005F472C">
        <w:rPr>
          <w:lang w:val="mk-MK"/>
        </w:rPr>
        <w:t>В</w:t>
      </w:r>
      <w:r w:rsidRPr="005F472C">
        <w:rPr>
          <w:lang w:val="mk-MK"/>
        </w:rPr>
        <w:t>есник на РМ“ бр. 77/09).</w:t>
      </w:r>
      <w:bookmarkEnd w:id="815"/>
      <w:r w:rsidR="001A6D9E" w:rsidRPr="005F472C">
        <w:rPr>
          <w:lang w:val="mk-MK"/>
        </w:rPr>
        <w:t xml:space="preserve"> </w:t>
      </w:r>
    </w:p>
    <w:p w14:paraId="15A11D0A" w14:textId="1FF07DDB" w:rsidR="003C18B2" w:rsidRPr="003353CE" w:rsidRDefault="003C18B2" w:rsidP="00502F84">
      <w:pPr>
        <w:rPr>
          <w:lang w:val="mk-MK"/>
        </w:rPr>
      </w:pPr>
      <w:r w:rsidRPr="003353CE">
        <w:rPr>
          <w:lang w:val="mk-MK"/>
        </w:rPr>
        <w:t>Целта е да се откочат постојните проблеми во сегашниот систем, со цел да се развие спроведување на системите за собирање и третман во согласност со хиерархијата за отпад и да се постигне еколошки безбедна преработка и отстранување, како и промена од линеарна кон циркуларна економија, на начин кој е најдобро прилагоден на состојбите во РС Македонија.</w:t>
      </w:r>
    </w:p>
    <w:p w14:paraId="52E40142" w14:textId="5618EF4C" w:rsidR="00E95737" w:rsidRPr="005F472C" w:rsidRDefault="00DF7AA7" w:rsidP="00502F84">
      <w:pPr>
        <w:rPr>
          <w:lang w:val="mk-MK"/>
        </w:rPr>
      </w:pPr>
      <w:r>
        <w:rPr>
          <w:lang w:val="mk-MK"/>
        </w:rPr>
        <w:t>С</w:t>
      </w:r>
      <w:r w:rsidR="001A6D9E" w:rsidRPr="005F472C">
        <w:rPr>
          <w:lang w:val="mk-MK"/>
        </w:rPr>
        <w:t>тратешки цели за управување со отпад</w:t>
      </w:r>
      <w:r>
        <w:rPr>
          <w:lang w:val="mk-MK"/>
        </w:rPr>
        <w:t xml:space="preserve">от, дефинирани во </w:t>
      </w:r>
      <w:r w:rsidRPr="005F472C">
        <w:rPr>
          <w:lang w:val="mk-MK"/>
        </w:rPr>
        <w:t>Националниот план за управување со отпад</w:t>
      </w:r>
      <w:r>
        <w:rPr>
          <w:lang w:val="mk-MK"/>
        </w:rPr>
        <w:t>от</w:t>
      </w:r>
      <w:r w:rsidRPr="005F472C">
        <w:rPr>
          <w:lang w:val="mk-MK"/>
        </w:rPr>
        <w:t xml:space="preserve">, </w:t>
      </w:r>
      <w:r w:rsidR="001A6D9E" w:rsidRPr="005F472C">
        <w:rPr>
          <w:lang w:val="mk-MK"/>
        </w:rPr>
        <w:t>се:</w:t>
      </w:r>
      <w:bookmarkEnd w:id="816"/>
      <w:bookmarkEnd w:id="817"/>
      <w:bookmarkEnd w:id="818"/>
      <w:bookmarkEnd w:id="819"/>
      <w:bookmarkEnd w:id="820"/>
      <w:bookmarkEnd w:id="821"/>
      <w:bookmarkEnd w:id="822"/>
      <w:bookmarkEnd w:id="823"/>
      <w:bookmarkEnd w:id="824"/>
    </w:p>
    <w:p w14:paraId="101134E5" w14:textId="77777777" w:rsidR="001A6D9E" w:rsidRPr="005F472C" w:rsidRDefault="00DF7AA7">
      <w:pPr>
        <w:numPr>
          <w:ilvl w:val="0"/>
          <w:numId w:val="46"/>
        </w:numPr>
        <w:rPr>
          <w:rFonts w:cs="Arial"/>
          <w:lang w:val="mk-MK"/>
        </w:rPr>
      </w:pPr>
      <w:r>
        <w:rPr>
          <w:rFonts w:cs="Arial"/>
          <w:lang w:val="mk-MK"/>
        </w:rPr>
        <w:t>Усогласување на н</w:t>
      </w:r>
      <w:r w:rsidR="001A6D9E" w:rsidRPr="005F472C">
        <w:rPr>
          <w:rFonts w:cs="Arial"/>
          <w:lang w:val="mk-MK"/>
        </w:rPr>
        <w:t>ационалното закон</w:t>
      </w:r>
      <w:r w:rsidR="004C7858">
        <w:rPr>
          <w:rFonts w:cs="Arial"/>
          <w:lang w:val="mk-MK"/>
        </w:rPr>
        <w:t>о</w:t>
      </w:r>
      <w:r w:rsidR="001A6D9E" w:rsidRPr="005F472C">
        <w:rPr>
          <w:rFonts w:cs="Arial"/>
          <w:lang w:val="mk-MK"/>
        </w:rPr>
        <w:t>давство</w:t>
      </w:r>
      <w:r>
        <w:rPr>
          <w:rFonts w:cs="Arial"/>
          <w:lang w:val="mk-MK"/>
        </w:rPr>
        <w:t>,</w:t>
      </w:r>
      <w:r w:rsidR="001A6D9E" w:rsidRPr="005F472C">
        <w:rPr>
          <w:rFonts w:cs="Arial"/>
          <w:lang w:val="mk-MK"/>
        </w:rPr>
        <w:t xml:space="preserve"> кое се однесува на управување со отпад, со барањата и стандардите пропишани со закон</w:t>
      </w:r>
      <w:r w:rsidR="004C7858">
        <w:rPr>
          <w:rFonts w:cs="Arial"/>
          <w:lang w:val="mk-MK"/>
        </w:rPr>
        <w:t>о</w:t>
      </w:r>
      <w:r w:rsidR="001A6D9E" w:rsidRPr="005F472C">
        <w:rPr>
          <w:rFonts w:cs="Arial"/>
          <w:lang w:val="mk-MK"/>
        </w:rPr>
        <w:t>давство на ЕУ со сите сектори на опш</w:t>
      </w:r>
      <w:r w:rsidR="004C7858">
        <w:rPr>
          <w:rFonts w:cs="Arial"/>
          <w:lang w:val="mk-MK"/>
        </w:rPr>
        <w:t>т</w:t>
      </w:r>
      <w:r w:rsidR="001A6D9E" w:rsidRPr="005F472C">
        <w:rPr>
          <w:rFonts w:cs="Arial"/>
          <w:lang w:val="mk-MK"/>
        </w:rPr>
        <w:t>еството;</w:t>
      </w:r>
    </w:p>
    <w:p w14:paraId="7F26E897" w14:textId="77777777" w:rsidR="001A6D9E" w:rsidRPr="005F472C" w:rsidRDefault="0095085B">
      <w:pPr>
        <w:numPr>
          <w:ilvl w:val="0"/>
          <w:numId w:val="46"/>
        </w:numPr>
        <w:rPr>
          <w:rFonts w:cs="Arial"/>
          <w:lang w:val="mk-MK"/>
        </w:rPr>
      </w:pPr>
      <w:r>
        <w:rPr>
          <w:rFonts w:cs="Arial"/>
          <w:lang w:val="mk-MK"/>
        </w:rPr>
        <w:t>В</w:t>
      </w:r>
      <w:r w:rsidR="001A6D9E" w:rsidRPr="005F472C">
        <w:rPr>
          <w:rFonts w:cs="Arial"/>
          <w:lang w:val="mk-MK"/>
        </w:rPr>
        <w:t>оспостав</w:t>
      </w:r>
      <w:r>
        <w:rPr>
          <w:rFonts w:cs="Arial"/>
          <w:lang w:val="mk-MK"/>
        </w:rPr>
        <w:t>ување</w:t>
      </w:r>
      <w:r w:rsidR="001A6D9E" w:rsidRPr="005F472C">
        <w:rPr>
          <w:rFonts w:cs="Arial"/>
          <w:lang w:val="mk-MK"/>
        </w:rPr>
        <w:t xml:space="preserve"> ефе</w:t>
      </w:r>
      <w:r w:rsidR="00C11D45" w:rsidRPr="005F472C">
        <w:rPr>
          <w:rFonts w:cs="Arial"/>
          <w:lang w:val="mk-MK"/>
        </w:rPr>
        <w:t>ктивни институционални и орган</w:t>
      </w:r>
      <w:r w:rsidR="004C7858">
        <w:rPr>
          <w:rFonts w:cs="Arial"/>
          <w:lang w:val="mk-MK"/>
        </w:rPr>
        <w:t>и</w:t>
      </w:r>
      <w:r w:rsidR="00C11D45" w:rsidRPr="005F472C">
        <w:rPr>
          <w:rFonts w:cs="Arial"/>
          <w:lang w:val="mk-MK"/>
        </w:rPr>
        <w:t>зациски структури во сите фази на спроведување на новиот систем за управување со отпад;</w:t>
      </w:r>
    </w:p>
    <w:p w14:paraId="12B5D9ED" w14:textId="77777777" w:rsidR="00C11D45" w:rsidRPr="005F472C" w:rsidRDefault="0095085B">
      <w:pPr>
        <w:numPr>
          <w:ilvl w:val="0"/>
          <w:numId w:val="46"/>
        </w:numPr>
        <w:rPr>
          <w:rFonts w:cs="Arial"/>
          <w:lang w:val="mk-MK"/>
        </w:rPr>
      </w:pPr>
      <w:r>
        <w:rPr>
          <w:rFonts w:cs="Arial"/>
          <w:lang w:val="mk-MK"/>
        </w:rPr>
        <w:t>З</w:t>
      </w:r>
      <w:r w:rsidR="00C11D45" w:rsidRPr="005F472C">
        <w:rPr>
          <w:rFonts w:cs="Arial"/>
          <w:lang w:val="mk-MK"/>
        </w:rPr>
        <w:t>ајакн</w:t>
      </w:r>
      <w:r>
        <w:rPr>
          <w:rFonts w:cs="Arial"/>
          <w:lang w:val="mk-MK"/>
        </w:rPr>
        <w:t>ување на</w:t>
      </w:r>
      <w:r w:rsidR="00C11D45" w:rsidRPr="005F472C">
        <w:rPr>
          <w:rFonts w:cs="Arial"/>
          <w:lang w:val="mk-MK"/>
        </w:rPr>
        <w:t xml:space="preserve"> човечките ресурси и капацитети</w:t>
      </w:r>
      <w:r>
        <w:rPr>
          <w:rFonts w:cs="Arial"/>
          <w:lang w:val="mk-MK"/>
        </w:rPr>
        <w:t xml:space="preserve"> в</w:t>
      </w:r>
      <w:r w:rsidRPr="005F472C">
        <w:rPr>
          <w:rFonts w:cs="Arial"/>
          <w:lang w:val="mk-MK"/>
        </w:rPr>
        <w:t xml:space="preserve">о јавниот и приватниот сектор </w:t>
      </w:r>
      <w:r w:rsidR="00C11D45" w:rsidRPr="005F472C">
        <w:rPr>
          <w:rFonts w:cs="Arial"/>
          <w:lang w:val="mk-MK"/>
        </w:rPr>
        <w:t xml:space="preserve">и постапно </w:t>
      </w:r>
      <w:r>
        <w:rPr>
          <w:rFonts w:cs="Arial"/>
          <w:lang w:val="mk-MK"/>
        </w:rPr>
        <w:t>градење</w:t>
      </w:r>
      <w:r w:rsidR="00C11D45" w:rsidRPr="005F472C">
        <w:rPr>
          <w:rFonts w:cs="Arial"/>
          <w:lang w:val="mk-MK"/>
        </w:rPr>
        <w:t xml:space="preserve"> мрежа на капацитети</w:t>
      </w:r>
      <w:r>
        <w:rPr>
          <w:rFonts w:cs="Arial"/>
          <w:lang w:val="mk-MK"/>
        </w:rPr>
        <w:t xml:space="preserve"> </w:t>
      </w:r>
      <w:r w:rsidR="00C11D45" w:rsidRPr="005F472C">
        <w:rPr>
          <w:rFonts w:cs="Arial"/>
          <w:lang w:val="mk-MK"/>
        </w:rPr>
        <w:t>за третман/депонирање на отпад;</w:t>
      </w:r>
    </w:p>
    <w:p w14:paraId="65761051" w14:textId="77777777" w:rsidR="00C11D45" w:rsidRDefault="0095085B">
      <w:pPr>
        <w:numPr>
          <w:ilvl w:val="0"/>
          <w:numId w:val="46"/>
        </w:numPr>
        <w:rPr>
          <w:rFonts w:cs="Arial"/>
          <w:lang w:val="mk-MK"/>
        </w:rPr>
      </w:pPr>
      <w:r>
        <w:rPr>
          <w:rFonts w:cs="Arial"/>
          <w:lang w:val="mk-MK"/>
        </w:rPr>
        <w:t>В</w:t>
      </w:r>
      <w:r w:rsidR="00C11D45" w:rsidRPr="005F472C">
        <w:rPr>
          <w:rFonts w:cs="Arial"/>
          <w:lang w:val="mk-MK"/>
        </w:rPr>
        <w:t>овед</w:t>
      </w:r>
      <w:r>
        <w:rPr>
          <w:rFonts w:cs="Arial"/>
          <w:lang w:val="mk-MK"/>
        </w:rPr>
        <w:t>ување</w:t>
      </w:r>
      <w:r w:rsidR="00C11D45" w:rsidRPr="005F472C">
        <w:rPr>
          <w:rFonts w:cs="Arial"/>
          <w:lang w:val="mk-MK"/>
        </w:rPr>
        <w:t xml:space="preserve"> стабилни финансиски </w:t>
      </w:r>
      <w:r>
        <w:rPr>
          <w:rFonts w:cs="Arial"/>
          <w:lang w:val="mk-MK"/>
        </w:rPr>
        <w:t>и</w:t>
      </w:r>
      <w:r w:rsidR="00C11D45" w:rsidRPr="005F472C">
        <w:rPr>
          <w:rFonts w:cs="Arial"/>
          <w:lang w:val="mk-MK"/>
        </w:rPr>
        <w:t xml:space="preserve"> стимулативни  економски механизми, за да се обезбеди доволен и сигурен прилив на средства, со цел да се покријат целосните трошоци </w:t>
      </w:r>
      <w:r>
        <w:rPr>
          <w:rFonts w:cs="Arial"/>
          <w:lang w:val="mk-MK"/>
        </w:rPr>
        <w:t>з</w:t>
      </w:r>
      <w:r w:rsidRPr="005F472C">
        <w:rPr>
          <w:rFonts w:cs="Arial"/>
          <w:lang w:val="mk-MK"/>
        </w:rPr>
        <w:t xml:space="preserve">а </w:t>
      </w:r>
      <w:r w:rsidR="00C11D45" w:rsidRPr="005F472C">
        <w:rPr>
          <w:rFonts w:cs="Arial"/>
          <w:lang w:val="mk-MK"/>
        </w:rPr>
        <w:t>обезбедување на интегрален систем за управување со отпад</w:t>
      </w:r>
      <w:r>
        <w:rPr>
          <w:rFonts w:cs="Arial"/>
          <w:lang w:val="mk-MK"/>
        </w:rPr>
        <w:t>от</w:t>
      </w:r>
      <w:r w:rsidR="00C11D45" w:rsidRPr="005F472C">
        <w:rPr>
          <w:rFonts w:cs="Arial"/>
          <w:lang w:val="mk-MK"/>
        </w:rPr>
        <w:t>;</w:t>
      </w:r>
    </w:p>
    <w:p w14:paraId="7D5CEE9B" w14:textId="77777777" w:rsidR="0095085B" w:rsidRPr="005F472C" w:rsidRDefault="0095085B">
      <w:pPr>
        <w:numPr>
          <w:ilvl w:val="0"/>
          <w:numId w:val="46"/>
        </w:numPr>
        <w:rPr>
          <w:rFonts w:cs="Arial"/>
          <w:lang w:val="mk-MK"/>
        </w:rPr>
      </w:pPr>
      <w:r>
        <w:rPr>
          <w:rFonts w:cs="Arial"/>
          <w:lang w:val="mk-MK"/>
        </w:rPr>
        <w:t>Имплементација на мерката</w:t>
      </w:r>
      <w:r w:rsidRPr="005F472C">
        <w:rPr>
          <w:rFonts w:cs="Arial"/>
          <w:lang w:val="mk-MK"/>
        </w:rPr>
        <w:t xml:space="preserve"> „загадувачот плаќа“</w:t>
      </w:r>
      <w:r w:rsidR="005475F8">
        <w:rPr>
          <w:rFonts w:cs="Arial"/>
          <w:lang w:val="mk-MK"/>
        </w:rPr>
        <w:t>;</w:t>
      </w:r>
    </w:p>
    <w:p w14:paraId="713AA1D3" w14:textId="77777777" w:rsidR="00B75264" w:rsidRPr="005F472C" w:rsidRDefault="00B75264">
      <w:pPr>
        <w:numPr>
          <w:ilvl w:val="0"/>
          <w:numId w:val="46"/>
        </w:numPr>
        <w:rPr>
          <w:rFonts w:cs="Arial"/>
          <w:lang w:val="mk-MK"/>
        </w:rPr>
      </w:pPr>
      <w:r w:rsidRPr="005F472C">
        <w:rPr>
          <w:rFonts w:cs="Arial"/>
          <w:lang w:val="mk-MK"/>
        </w:rPr>
        <w:t>Воспоставувањето на нов систем за управување со отпад,</w:t>
      </w:r>
      <w:r w:rsidR="0095085B">
        <w:rPr>
          <w:rFonts w:cs="Arial"/>
          <w:lang w:val="mk-MK"/>
        </w:rPr>
        <w:t xml:space="preserve"> кој ќе</w:t>
      </w:r>
      <w:r w:rsidRPr="005F472C">
        <w:rPr>
          <w:rFonts w:cs="Arial"/>
          <w:lang w:val="mk-MK"/>
        </w:rPr>
        <w:t xml:space="preserve"> ги интегрира основните карактеристики </w:t>
      </w:r>
      <w:r w:rsidR="0095085B">
        <w:rPr>
          <w:rFonts w:cs="Arial"/>
          <w:lang w:val="mk-MK"/>
        </w:rPr>
        <w:t>з</w:t>
      </w:r>
      <w:r w:rsidR="0095085B" w:rsidRPr="005F472C">
        <w:rPr>
          <w:rFonts w:cs="Arial"/>
          <w:lang w:val="mk-MK"/>
        </w:rPr>
        <w:t xml:space="preserve">а </w:t>
      </w:r>
      <w:r w:rsidRPr="005F472C">
        <w:rPr>
          <w:rFonts w:cs="Arial"/>
          <w:lang w:val="mk-MK"/>
        </w:rPr>
        <w:t>одржливо управување со природните ресурси, заедно со политиката на инт</w:t>
      </w:r>
      <w:r w:rsidR="004C7858">
        <w:rPr>
          <w:rFonts w:cs="Arial"/>
          <w:lang w:val="mk-MK"/>
        </w:rPr>
        <w:t>е</w:t>
      </w:r>
      <w:r w:rsidRPr="005F472C">
        <w:rPr>
          <w:rFonts w:cs="Arial"/>
          <w:lang w:val="mk-MK"/>
        </w:rPr>
        <w:t>гриран производ и со политиката за интегрално спречување и контрола на загадувањето;</w:t>
      </w:r>
    </w:p>
    <w:p w14:paraId="715EFCAF" w14:textId="77777777" w:rsidR="00B75264" w:rsidRPr="005F472C" w:rsidRDefault="00587BAD">
      <w:pPr>
        <w:numPr>
          <w:ilvl w:val="0"/>
          <w:numId w:val="46"/>
        </w:numPr>
        <w:rPr>
          <w:rFonts w:cs="Arial"/>
          <w:lang w:val="mk-MK"/>
        </w:rPr>
      </w:pPr>
      <w:r>
        <w:rPr>
          <w:rFonts w:cs="Arial"/>
          <w:lang w:val="mk-MK"/>
        </w:rPr>
        <w:t>С</w:t>
      </w:r>
      <w:r w:rsidR="00B75264" w:rsidRPr="005F472C">
        <w:rPr>
          <w:rFonts w:cs="Arial"/>
          <w:lang w:val="mk-MK"/>
        </w:rPr>
        <w:t>пречува</w:t>
      </w:r>
      <w:r>
        <w:rPr>
          <w:rFonts w:cs="Arial"/>
          <w:lang w:val="mk-MK"/>
        </w:rPr>
        <w:t>ње на</w:t>
      </w:r>
      <w:r w:rsidR="00B75264" w:rsidRPr="005F472C">
        <w:rPr>
          <w:rFonts w:cs="Arial"/>
          <w:lang w:val="mk-MK"/>
        </w:rPr>
        <w:t xml:space="preserve"> емисиите во животната средина, како и други</w:t>
      </w:r>
      <w:r>
        <w:rPr>
          <w:rFonts w:cs="Arial"/>
          <w:lang w:val="mk-MK"/>
        </w:rPr>
        <w:t xml:space="preserve"> штетни</w:t>
      </w:r>
      <w:r w:rsidR="00B75264" w:rsidRPr="005F472C">
        <w:rPr>
          <w:rFonts w:cs="Arial"/>
          <w:lang w:val="mk-MK"/>
        </w:rPr>
        <w:t xml:space="preserve"> ефекти </w:t>
      </w:r>
      <w:r>
        <w:rPr>
          <w:rFonts w:cs="Arial"/>
          <w:lang w:val="mk-MK"/>
        </w:rPr>
        <w:t xml:space="preserve">по </w:t>
      </w:r>
      <w:r w:rsidR="00B75264" w:rsidRPr="005F472C">
        <w:rPr>
          <w:rFonts w:cs="Arial"/>
          <w:lang w:val="mk-MK"/>
        </w:rPr>
        <w:t xml:space="preserve">здравјето и добросостојбата на луѓето, животните и вегетацијата, </w:t>
      </w:r>
      <w:r>
        <w:rPr>
          <w:rFonts w:cs="Arial"/>
          <w:lang w:val="mk-MK"/>
        </w:rPr>
        <w:t>како резултат од несоодветното управување со отпадот;</w:t>
      </w:r>
    </w:p>
    <w:p w14:paraId="6410A81A" w14:textId="77777777" w:rsidR="00B75264" w:rsidRPr="005F472C" w:rsidRDefault="00587BAD">
      <w:pPr>
        <w:numPr>
          <w:ilvl w:val="0"/>
          <w:numId w:val="46"/>
        </w:numPr>
        <w:rPr>
          <w:rFonts w:cs="Arial"/>
          <w:lang w:val="mk-MK"/>
        </w:rPr>
      </w:pPr>
      <w:r>
        <w:rPr>
          <w:rFonts w:cs="Arial"/>
          <w:lang w:val="mk-MK"/>
        </w:rPr>
        <w:t>П</w:t>
      </w:r>
      <w:r w:rsidR="00B75264" w:rsidRPr="005F472C">
        <w:rPr>
          <w:rFonts w:cs="Arial"/>
          <w:lang w:val="mk-MK"/>
        </w:rPr>
        <w:t>римен</w:t>
      </w:r>
      <w:r>
        <w:rPr>
          <w:rFonts w:cs="Arial"/>
          <w:lang w:val="mk-MK"/>
        </w:rPr>
        <w:t>а на</w:t>
      </w:r>
      <w:r w:rsidR="00B75264" w:rsidRPr="005F472C">
        <w:rPr>
          <w:rFonts w:cs="Arial"/>
          <w:lang w:val="mk-MK"/>
        </w:rPr>
        <w:t xml:space="preserve"> ефикасни и ефективни техники во однос на трошоците за собирање, транспорт,</w:t>
      </w:r>
      <w:r w:rsidR="003274CD" w:rsidRPr="005F472C">
        <w:rPr>
          <w:rFonts w:cs="Arial"/>
          <w:lang w:val="mk-MK"/>
        </w:rPr>
        <w:t xml:space="preserve"> сепарација, времено складирање</w:t>
      </w:r>
      <w:r w:rsidR="00B75264" w:rsidRPr="005F472C">
        <w:rPr>
          <w:rFonts w:cs="Arial"/>
          <w:lang w:val="mk-MK"/>
        </w:rPr>
        <w:t xml:space="preserve"> и третман/преработка на сегрегираните текови на отпад;</w:t>
      </w:r>
    </w:p>
    <w:p w14:paraId="6E0DE840" w14:textId="77777777" w:rsidR="00C11D45" w:rsidRPr="005F472C" w:rsidRDefault="00587BAD">
      <w:pPr>
        <w:numPr>
          <w:ilvl w:val="0"/>
          <w:numId w:val="46"/>
        </w:numPr>
        <w:rPr>
          <w:rFonts w:cs="Arial"/>
          <w:lang w:val="mk-MK"/>
        </w:rPr>
      </w:pPr>
      <w:r>
        <w:rPr>
          <w:rFonts w:cs="Arial"/>
          <w:lang w:val="mk-MK"/>
        </w:rPr>
        <w:t>Обезбедување</w:t>
      </w:r>
      <w:r w:rsidR="00C27AC4" w:rsidRPr="005F472C">
        <w:rPr>
          <w:rFonts w:cs="Arial"/>
          <w:lang w:val="mk-MK"/>
        </w:rPr>
        <w:t xml:space="preserve"> депонии за инертен, </w:t>
      </w:r>
      <w:r w:rsidR="00B75264" w:rsidRPr="005F472C">
        <w:rPr>
          <w:rFonts w:cs="Arial"/>
          <w:lang w:val="mk-MK"/>
        </w:rPr>
        <w:t>опасен и неопасен отпад</w:t>
      </w:r>
      <w:r w:rsidR="00EB127D" w:rsidRPr="005F472C">
        <w:rPr>
          <w:rFonts w:cs="Arial"/>
          <w:lang w:val="mk-MK"/>
        </w:rPr>
        <w:t>, и други капацитети за финално депонирање на отпадот, во целосна согласност со европските стандарди;</w:t>
      </w:r>
    </w:p>
    <w:p w14:paraId="28B19CEA" w14:textId="6A622042" w:rsidR="003C18B2" w:rsidRDefault="00587BAD">
      <w:pPr>
        <w:numPr>
          <w:ilvl w:val="0"/>
          <w:numId w:val="46"/>
        </w:numPr>
        <w:rPr>
          <w:rFonts w:cs="Arial"/>
          <w:lang w:val="mk-MK"/>
        </w:rPr>
      </w:pPr>
      <w:r>
        <w:rPr>
          <w:rFonts w:cs="Arial"/>
          <w:lang w:val="mk-MK"/>
        </w:rPr>
        <w:lastRenderedPageBreak/>
        <w:t>В</w:t>
      </w:r>
      <w:r w:rsidR="00B1211C" w:rsidRPr="005F472C">
        <w:rPr>
          <w:rFonts w:cs="Arial"/>
          <w:lang w:val="mk-MK"/>
        </w:rPr>
        <w:t>оспостав</w:t>
      </w:r>
      <w:r>
        <w:rPr>
          <w:rFonts w:cs="Arial"/>
          <w:lang w:val="mk-MK"/>
        </w:rPr>
        <w:t>ување</w:t>
      </w:r>
      <w:r w:rsidR="00B1211C" w:rsidRPr="005F472C">
        <w:rPr>
          <w:rFonts w:cs="Arial"/>
          <w:lang w:val="mk-MK"/>
        </w:rPr>
        <w:t xml:space="preserve"> инвентар на нестандардни депонии и други оптоварувања на животната средина, кој ќе содржи информации за проценетиот ризик</w:t>
      </w:r>
      <w:r w:rsidR="00864CFC" w:rsidRPr="005F472C">
        <w:rPr>
          <w:rFonts w:cs="Arial"/>
          <w:lang w:val="mk-MK"/>
        </w:rPr>
        <w:t>,</w:t>
      </w:r>
      <w:r w:rsidR="00B1211C" w:rsidRPr="005F472C">
        <w:rPr>
          <w:rFonts w:cs="Arial"/>
          <w:lang w:val="mk-MK"/>
        </w:rPr>
        <w:t xml:space="preserve"> и за измерените влијанија врз животната средина. </w:t>
      </w:r>
    </w:p>
    <w:p w14:paraId="38E08954" w14:textId="77777777" w:rsidR="003C18B2" w:rsidRPr="00DC0E05" w:rsidRDefault="003C18B2" w:rsidP="00DC0E05">
      <w:pPr>
        <w:ind w:left="360"/>
        <w:rPr>
          <w:rFonts w:cs="Arial"/>
          <w:lang w:val="mk-MK"/>
        </w:rPr>
      </w:pPr>
      <w:r w:rsidRPr="00DC0E05">
        <w:rPr>
          <w:rFonts w:cs="Arial"/>
          <w:lang w:val="mk-MK"/>
        </w:rPr>
        <w:t>У</w:t>
      </w:r>
      <w:r w:rsidRPr="003353CE">
        <w:rPr>
          <w:rFonts w:cs="Arial"/>
          <w:lang w:val="mk-MK"/>
        </w:rPr>
        <w:t xml:space="preserve">правувањето со отпадот кон поголема ефикасност на ресурсите има за цел: </w:t>
      </w:r>
    </w:p>
    <w:p w14:paraId="788FA487" w14:textId="229600DA" w:rsidR="003C18B2" w:rsidRPr="003353CE" w:rsidRDefault="003C18B2" w:rsidP="003C18B2">
      <w:pPr>
        <w:ind w:left="720"/>
        <w:rPr>
          <w:rFonts w:cs="Arial"/>
          <w:lang w:val="mk-MK"/>
        </w:rPr>
      </w:pPr>
      <w:r w:rsidRPr="003353CE">
        <w:rPr>
          <w:rFonts w:cs="Arial"/>
          <w:lang w:val="mk-MK"/>
        </w:rPr>
        <w:t xml:space="preserve"> ● Да се управува со отпадот како со ресурс</w:t>
      </w:r>
      <w:r>
        <w:rPr>
          <w:rFonts w:cs="Arial"/>
          <w:lang w:val="mk-MK"/>
        </w:rPr>
        <w:t>;</w:t>
      </w:r>
      <w:r w:rsidRPr="003353CE">
        <w:rPr>
          <w:rFonts w:cs="Arial"/>
          <w:lang w:val="mk-MK"/>
        </w:rPr>
        <w:t xml:space="preserve"> </w:t>
      </w:r>
    </w:p>
    <w:p w14:paraId="4210DC1C" w14:textId="097C345D" w:rsidR="003C18B2" w:rsidRPr="00D9157E" w:rsidRDefault="003C18B2" w:rsidP="003C18B2">
      <w:pPr>
        <w:ind w:left="720"/>
        <w:rPr>
          <w:rFonts w:cs="Arial"/>
          <w:lang w:val="mk-MK"/>
        </w:rPr>
      </w:pPr>
      <w:r w:rsidRPr="003353CE">
        <w:rPr>
          <w:rFonts w:cs="Arial"/>
          <w:lang w:val="mk-MK"/>
        </w:rPr>
        <w:t>● Отпадот кој се создава по глава на жител да се намалува</w:t>
      </w:r>
      <w:r>
        <w:rPr>
          <w:rFonts w:cs="Arial"/>
          <w:lang w:val="mk-MK"/>
        </w:rPr>
        <w:t>;</w:t>
      </w:r>
    </w:p>
    <w:p w14:paraId="327CAD2E" w14:textId="77777777" w:rsidR="003C18B2" w:rsidRPr="003353CE" w:rsidRDefault="003C18B2" w:rsidP="003C18B2">
      <w:pPr>
        <w:ind w:left="720"/>
        <w:rPr>
          <w:rFonts w:cs="Arial"/>
          <w:lang w:val="mk-MK"/>
        </w:rPr>
      </w:pPr>
      <w:r w:rsidRPr="003353CE">
        <w:rPr>
          <w:rFonts w:cs="Arial"/>
          <w:lang w:val="mk-MK"/>
        </w:rPr>
        <w:t>● Да се изнајдат економски опции за повторна употреба и рециклирање</w:t>
      </w:r>
      <w:r>
        <w:rPr>
          <w:rFonts w:cs="Arial"/>
          <w:lang w:val="mk-MK"/>
        </w:rPr>
        <w:t>;</w:t>
      </w:r>
      <w:r w:rsidRPr="003353CE">
        <w:rPr>
          <w:rFonts w:cs="Arial"/>
          <w:lang w:val="mk-MK"/>
        </w:rPr>
        <w:t xml:space="preserve"> </w:t>
      </w:r>
    </w:p>
    <w:p w14:paraId="5340BAA5" w14:textId="1A600DD7" w:rsidR="003C18B2" w:rsidRPr="003353CE" w:rsidRDefault="003C18B2" w:rsidP="003C18B2">
      <w:pPr>
        <w:ind w:left="720"/>
        <w:rPr>
          <w:rFonts w:cs="Arial"/>
          <w:lang w:val="mk-MK"/>
        </w:rPr>
      </w:pPr>
      <w:r w:rsidRPr="003353CE">
        <w:rPr>
          <w:rFonts w:cs="Arial"/>
          <w:lang w:val="mk-MK"/>
        </w:rPr>
        <w:t>● Поголемо рециклирање на материјалите согласно висококвалитетни стандарди</w:t>
      </w:r>
      <w:r>
        <w:rPr>
          <w:rFonts w:cs="Arial"/>
          <w:lang w:val="mk-MK"/>
        </w:rPr>
        <w:t>;</w:t>
      </w:r>
      <w:r w:rsidRPr="003353CE">
        <w:rPr>
          <w:rFonts w:cs="Arial"/>
          <w:lang w:val="mk-MK"/>
        </w:rPr>
        <w:t xml:space="preserve"> </w:t>
      </w:r>
    </w:p>
    <w:p w14:paraId="43D9199B" w14:textId="5C9E72F7" w:rsidR="003C18B2" w:rsidRPr="003353CE" w:rsidRDefault="003C18B2" w:rsidP="003C18B2">
      <w:pPr>
        <w:ind w:left="720"/>
        <w:rPr>
          <w:rFonts w:cs="Arial"/>
          <w:lang w:val="mk-MK"/>
        </w:rPr>
      </w:pPr>
      <w:r w:rsidRPr="003353CE">
        <w:rPr>
          <w:rFonts w:cs="Arial"/>
          <w:lang w:val="mk-MK"/>
        </w:rPr>
        <w:t>● Преработката за добивање енергија да биде лимитирана на материјали кои не може да се рециклираат</w:t>
      </w:r>
      <w:r>
        <w:rPr>
          <w:rFonts w:cs="Arial"/>
          <w:lang w:val="mk-MK"/>
        </w:rPr>
        <w:t>;</w:t>
      </w:r>
      <w:r w:rsidRPr="003353CE">
        <w:rPr>
          <w:rFonts w:cs="Arial"/>
          <w:lang w:val="mk-MK"/>
        </w:rPr>
        <w:t xml:space="preserve"> </w:t>
      </w:r>
    </w:p>
    <w:p w14:paraId="1D283C20" w14:textId="77777777" w:rsidR="002C4A77" w:rsidRPr="003353CE" w:rsidRDefault="003C18B2" w:rsidP="002C4A77">
      <w:pPr>
        <w:ind w:left="720"/>
        <w:rPr>
          <w:rFonts w:cs="Arial"/>
          <w:lang w:val="mk-MK"/>
        </w:rPr>
      </w:pPr>
      <w:r w:rsidRPr="003353CE">
        <w:rPr>
          <w:rFonts w:cs="Arial"/>
          <w:lang w:val="mk-MK"/>
        </w:rPr>
        <w:t xml:space="preserve">● Депонирањето да биде сведено на минимум и </w:t>
      </w:r>
    </w:p>
    <w:p w14:paraId="32D64815" w14:textId="4790E82F" w:rsidR="003C18B2" w:rsidRPr="003353CE" w:rsidRDefault="003C18B2">
      <w:pPr>
        <w:pStyle w:val="ListParagraph"/>
        <w:numPr>
          <w:ilvl w:val="0"/>
          <w:numId w:val="103"/>
        </w:numPr>
        <w:rPr>
          <w:rFonts w:cs="Arial"/>
          <w:lang w:val="mk-MK"/>
        </w:rPr>
      </w:pPr>
      <w:r w:rsidRPr="003353CE">
        <w:rPr>
          <w:rFonts w:cs="Arial"/>
          <w:lang w:val="mk-MK"/>
        </w:rPr>
        <w:t>Да нема повеќе незаконски пратки на отпад.</w:t>
      </w:r>
    </w:p>
    <w:p w14:paraId="1043EA3C" w14:textId="7E9E3AE2" w:rsidR="006A65C3" w:rsidRPr="005F472C" w:rsidRDefault="009858EF" w:rsidP="004C247C">
      <w:pPr>
        <w:pStyle w:val="Heading3"/>
        <w:numPr>
          <w:ilvl w:val="2"/>
          <w:numId w:val="1"/>
        </w:numPr>
        <w:ind w:left="720"/>
        <w:rPr>
          <w:lang w:val="mk-MK"/>
        </w:rPr>
      </w:pPr>
      <w:bookmarkStart w:id="825" w:name="_Toc353286569"/>
      <w:bookmarkStart w:id="826" w:name="_Toc364081082"/>
      <w:bookmarkStart w:id="827" w:name="_Toc142606859"/>
      <w:r w:rsidRPr="005F472C">
        <w:rPr>
          <w:lang w:val="mk-MK"/>
        </w:rPr>
        <w:t>Проблем</w:t>
      </w:r>
      <w:r w:rsidR="001053BC" w:rsidRPr="005F472C">
        <w:rPr>
          <w:lang w:val="mk-MK"/>
        </w:rPr>
        <w:t>и</w:t>
      </w:r>
      <w:r w:rsidRPr="005F472C">
        <w:rPr>
          <w:lang w:val="mk-MK"/>
        </w:rPr>
        <w:t xml:space="preserve"> во однос на управувањето</w:t>
      </w:r>
      <w:r w:rsidR="00410566" w:rsidRPr="005F472C">
        <w:rPr>
          <w:lang w:val="mk-MK"/>
        </w:rPr>
        <w:t xml:space="preserve"> со отпад</w:t>
      </w:r>
      <w:r w:rsidRPr="005F472C">
        <w:rPr>
          <w:lang w:val="mk-MK"/>
        </w:rPr>
        <w:t xml:space="preserve"> </w:t>
      </w:r>
      <w:r w:rsidR="00410566" w:rsidRPr="005F472C">
        <w:rPr>
          <w:lang w:val="mk-MK"/>
        </w:rPr>
        <w:t>во</w:t>
      </w:r>
      <w:r w:rsidR="003274CD" w:rsidRPr="005F472C">
        <w:rPr>
          <w:lang w:val="mk-MK"/>
        </w:rPr>
        <w:t xml:space="preserve"> </w:t>
      </w:r>
      <w:r w:rsidR="001053BC" w:rsidRPr="005F472C">
        <w:rPr>
          <w:lang w:val="mk-MK"/>
        </w:rPr>
        <w:t>о</w:t>
      </w:r>
      <w:r w:rsidRPr="005F472C">
        <w:rPr>
          <w:lang w:val="mk-MK"/>
        </w:rPr>
        <w:t xml:space="preserve">пштина </w:t>
      </w:r>
      <w:bookmarkEnd w:id="825"/>
      <w:bookmarkEnd w:id="826"/>
      <w:r w:rsidR="004D536B" w:rsidRPr="005F472C">
        <w:rPr>
          <w:lang w:val="mk-MK"/>
        </w:rPr>
        <w:t>Струмица</w:t>
      </w:r>
      <w:bookmarkEnd w:id="827"/>
    </w:p>
    <w:p w14:paraId="187DC0FD" w14:textId="77777777" w:rsidR="006A65C3" w:rsidRPr="005F472C" w:rsidRDefault="006A65C3" w:rsidP="00C66A8E">
      <w:pPr>
        <w:numPr>
          <w:ilvl w:val="0"/>
          <w:numId w:val="19"/>
        </w:numPr>
        <w:rPr>
          <w:rFonts w:cs="Arial"/>
          <w:lang w:val="mk-MK"/>
        </w:rPr>
      </w:pPr>
      <w:r w:rsidRPr="005F472C">
        <w:rPr>
          <w:rFonts w:cs="Arial"/>
          <w:bCs/>
          <w:i/>
          <w:lang w:val="mk-MK"/>
        </w:rPr>
        <w:t xml:space="preserve">Депонијата Шапкар во с.Доброшинци </w:t>
      </w:r>
      <w:r w:rsidRPr="005F472C">
        <w:rPr>
          <w:rFonts w:cs="Arial"/>
          <w:bCs/>
          <w:lang w:val="mk-MK"/>
        </w:rPr>
        <w:t xml:space="preserve">не е во согласност со законските барања за </w:t>
      </w:r>
      <w:r w:rsidR="004C7858" w:rsidRPr="005F472C">
        <w:rPr>
          <w:rFonts w:cs="Arial"/>
          <w:bCs/>
          <w:lang w:val="mk-MK"/>
        </w:rPr>
        <w:t>основање</w:t>
      </w:r>
      <w:r w:rsidRPr="005F472C">
        <w:rPr>
          <w:rFonts w:cs="Arial"/>
          <w:bCs/>
          <w:lang w:val="mk-MK"/>
        </w:rPr>
        <w:t xml:space="preserve"> депонија за комунален отпад. На истата не се врши собирање и контрола на исцедок/заштита на депониското дно, нема контрола и евидентирање  на депониски гас. Односно депонијата е извор на загадување на почвата и подземните води;</w:t>
      </w:r>
    </w:p>
    <w:p w14:paraId="2B615E70" w14:textId="77777777" w:rsidR="006A65C3" w:rsidRPr="005F472C" w:rsidRDefault="006A65C3" w:rsidP="00C66A8E">
      <w:pPr>
        <w:numPr>
          <w:ilvl w:val="0"/>
          <w:numId w:val="19"/>
        </w:numPr>
        <w:rPr>
          <w:rFonts w:cs="Arial"/>
          <w:lang w:val="mk-MK"/>
        </w:rPr>
      </w:pPr>
      <w:r w:rsidRPr="005F472C">
        <w:rPr>
          <w:rFonts w:cs="Arial"/>
          <w:bCs/>
          <w:i/>
          <w:lang w:val="mk-MK"/>
        </w:rPr>
        <w:t>На депонијата Шапкар нема вага за мерење на количината на комуналниот отпад;</w:t>
      </w:r>
    </w:p>
    <w:p w14:paraId="5170AED3" w14:textId="77777777" w:rsidR="006A65C3" w:rsidRPr="005F472C" w:rsidRDefault="006A65C3" w:rsidP="00C66A8E">
      <w:pPr>
        <w:numPr>
          <w:ilvl w:val="0"/>
          <w:numId w:val="19"/>
        </w:numPr>
        <w:rPr>
          <w:rFonts w:cs="Arial"/>
          <w:lang w:val="mk-MK"/>
        </w:rPr>
      </w:pPr>
      <w:r w:rsidRPr="005F472C">
        <w:rPr>
          <w:rFonts w:cs="Arial"/>
          <w:i/>
          <w:lang w:val="mk-MK"/>
        </w:rPr>
        <w:t>ЈПКД „Комуналец</w:t>
      </w:r>
      <w:r w:rsidRPr="005F472C">
        <w:rPr>
          <w:rFonts w:cs="Arial"/>
          <w:lang w:val="mk-MK"/>
        </w:rPr>
        <w:t>“</w:t>
      </w:r>
      <w:r w:rsidR="00587BAD">
        <w:rPr>
          <w:rFonts w:cs="Arial"/>
          <w:lang w:val="mk-MK"/>
        </w:rPr>
        <w:t xml:space="preserve"> е несоодветно опремено</w:t>
      </w:r>
      <w:r w:rsidRPr="005F472C">
        <w:rPr>
          <w:rFonts w:cs="Arial"/>
          <w:lang w:val="mk-MK"/>
        </w:rPr>
        <w:t xml:space="preserve">. Возниот парк на Претпријатието е застарен и недоволен, </w:t>
      </w:r>
      <w:r w:rsidRPr="0030346E">
        <w:rPr>
          <w:rFonts w:cs="Arial"/>
          <w:lang w:val="mk-MK"/>
        </w:rPr>
        <w:t xml:space="preserve">заради што не е покриена целата територија на </w:t>
      </w:r>
      <w:r w:rsidR="004C7858" w:rsidRPr="0030346E">
        <w:rPr>
          <w:rFonts w:cs="Arial"/>
          <w:lang w:val="mk-MK"/>
        </w:rPr>
        <w:t xml:space="preserve">општината </w:t>
      </w:r>
      <w:r w:rsidRPr="0030346E">
        <w:rPr>
          <w:rFonts w:cs="Arial"/>
          <w:lang w:val="mk-MK"/>
        </w:rPr>
        <w:t xml:space="preserve">со услуги. </w:t>
      </w:r>
      <w:r w:rsidR="00587BAD" w:rsidRPr="0030346E">
        <w:rPr>
          <w:rFonts w:cs="Arial"/>
          <w:lang w:val="mk-MK"/>
        </w:rPr>
        <w:t>П</w:t>
      </w:r>
      <w:r w:rsidR="0021184D" w:rsidRPr="0030346E">
        <w:rPr>
          <w:rFonts w:cs="Arial"/>
          <w:lang w:val="mk-MK"/>
        </w:rPr>
        <w:t>роцентот на покриеност на територијата на општината со услуги од ЈПКД „Комуналец“</w:t>
      </w:r>
      <w:r w:rsidR="00896946" w:rsidRPr="0030346E">
        <w:rPr>
          <w:rFonts w:cs="Arial"/>
          <w:lang w:val="mk-MK"/>
        </w:rPr>
        <w:t>,</w:t>
      </w:r>
      <w:r w:rsidR="0021184D" w:rsidRPr="0030346E">
        <w:rPr>
          <w:rFonts w:cs="Arial"/>
          <w:lang w:val="mk-MK"/>
        </w:rPr>
        <w:t xml:space="preserve"> изнесува 70%.</w:t>
      </w:r>
    </w:p>
    <w:p w14:paraId="6AEFC112" w14:textId="77777777" w:rsidR="006A65C3" w:rsidRPr="005F472C" w:rsidRDefault="00587BAD" w:rsidP="00C66A8E">
      <w:pPr>
        <w:numPr>
          <w:ilvl w:val="0"/>
          <w:numId w:val="19"/>
        </w:numPr>
        <w:rPr>
          <w:rFonts w:cs="Arial"/>
          <w:i/>
          <w:lang w:val="mk-MK"/>
        </w:rPr>
      </w:pPr>
      <w:r w:rsidRPr="005F472C">
        <w:rPr>
          <w:rFonts w:cs="Arial"/>
          <w:i/>
          <w:lang w:val="mk-MK"/>
        </w:rPr>
        <w:t>Посто</w:t>
      </w:r>
      <w:r>
        <w:rPr>
          <w:rFonts w:cs="Arial"/>
          <w:i/>
          <w:lang w:val="mk-MK"/>
        </w:rPr>
        <w:t>јат</w:t>
      </w:r>
      <w:r w:rsidR="006A65C3" w:rsidRPr="005F472C">
        <w:rPr>
          <w:rFonts w:cs="Arial"/>
          <w:i/>
          <w:lang w:val="mk-MK"/>
        </w:rPr>
        <w:t xml:space="preserve"> диви депонии на неопасен и инертен отпад. </w:t>
      </w:r>
      <w:r w:rsidR="006A65C3" w:rsidRPr="005F472C">
        <w:rPr>
          <w:rFonts w:cs="Arial"/>
          <w:lang w:val="mk-MK"/>
        </w:rPr>
        <w:t xml:space="preserve">Постојните  практики  на  отстранување  на  отпадот  не  се  во согласност со стандардите за управување со отпадот, т.е. дивите депонии претставуваат ризик во поглед на загадувањето на воздухот, почвата, површинските води и подземните води, како и потенцијални ризици за биолошка разновидност, земјоделското земјиште и здравјето на луѓето, како последица од депонирање на мешан опасен и неопасен отпад; </w:t>
      </w:r>
    </w:p>
    <w:p w14:paraId="0ACEC960" w14:textId="77777777" w:rsidR="006A65C3" w:rsidRPr="005F472C" w:rsidRDefault="006A65C3" w:rsidP="00C66A8E">
      <w:pPr>
        <w:numPr>
          <w:ilvl w:val="0"/>
          <w:numId w:val="19"/>
        </w:numPr>
        <w:rPr>
          <w:rFonts w:cs="Arial"/>
          <w:lang w:val="mk-MK"/>
        </w:rPr>
      </w:pPr>
      <w:r w:rsidRPr="005F472C">
        <w:rPr>
          <w:rFonts w:cs="Arial"/>
          <w:i/>
          <w:lang w:val="mk-MK"/>
        </w:rPr>
        <w:t>Несоодветно собирање, транспорт и депонирање на отпадот</w:t>
      </w:r>
      <w:r w:rsidRPr="005F472C">
        <w:rPr>
          <w:rFonts w:cs="Arial"/>
          <w:lang w:val="mk-MK"/>
        </w:rPr>
        <w:t>. При собирањето, транспортот и депонирањето на отпадот не се води сметка за видот на отпадот. Практика на ЈПКД „Комуналец“</w:t>
      </w:r>
      <w:r w:rsidRPr="005F472C">
        <w:rPr>
          <w:rFonts w:cs="Arial"/>
          <w:i/>
          <w:lang w:val="mk-MK"/>
        </w:rPr>
        <w:t xml:space="preserve"> е собирање на несепариран</w:t>
      </w:r>
      <w:r w:rsidRPr="005F472C">
        <w:rPr>
          <w:rFonts w:cs="Arial"/>
          <w:lang w:val="mk-MK"/>
        </w:rPr>
        <w:t xml:space="preserve"> комунален и индустриски отпад (неопасен и опасен). Повремено собирање на дел од рециклабилниот отпад во </w:t>
      </w:r>
      <w:r w:rsidR="004C7858">
        <w:rPr>
          <w:rFonts w:cs="Arial"/>
          <w:lang w:val="mk-MK"/>
        </w:rPr>
        <w:t>о</w:t>
      </w:r>
      <w:r w:rsidR="004C7858" w:rsidRPr="005F472C">
        <w:rPr>
          <w:rFonts w:cs="Arial"/>
          <w:lang w:val="mk-MK"/>
        </w:rPr>
        <w:t xml:space="preserve">пштината </w:t>
      </w:r>
      <w:r w:rsidRPr="005F472C">
        <w:rPr>
          <w:rFonts w:cs="Arial"/>
          <w:lang w:val="mk-MK"/>
        </w:rPr>
        <w:t xml:space="preserve">во голема мерка го врши </w:t>
      </w:r>
      <w:r w:rsidRPr="005F472C">
        <w:rPr>
          <w:rFonts w:cs="Arial"/>
          <w:lang w:val="mk-MK"/>
        </w:rPr>
        <w:lastRenderedPageBreak/>
        <w:t xml:space="preserve">неформалниот сектор и мал дел од овластени субјекти за собирање и третман на отпадот. Главно се собира: хартија, метал и пластика (PET пакувања).   </w:t>
      </w:r>
    </w:p>
    <w:p w14:paraId="3A1028D7" w14:textId="77777777" w:rsidR="006A65C3" w:rsidRPr="005F472C" w:rsidRDefault="006A65C3" w:rsidP="00C66A8E">
      <w:pPr>
        <w:numPr>
          <w:ilvl w:val="0"/>
          <w:numId w:val="20"/>
        </w:numPr>
        <w:rPr>
          <w:rFonts w:cs="Arial"/>
          <w:lang w:val="mk-MK"/>
        </w:rPr>
      </w:pPr>
      <w:r w:rsidRPr="005F472C">
        <w:rPr>
          <w:rFonts w:cs="Arial"/>
          <w:i/>
          <w:lang w:val="mk-MK"/>
        </w:rPr>
        <w:t>Неразвиена свест кај граѓаните</w:t>
      </w:r>
      <w:r w:rsidRPr="005F472C">
        <w:rPr>
          <w:rFonts w:cs="Arial"/>
          <w:lang w:val="mk-MK"/>
        </w:rPr>
        <w:t xml:space="preserve"> </w:t>
      </w:r>
      <w:r w:rsidRPr="005F472C">
        <w:rPr>
          <w:rFonts w:cs="Arial"/>
          <w:i/>
          <w:lang w:val="mk-MK"/>
        </w:rPr>
        <w:t>и ограничени познавања за</w:t>
      </w:r>
      <w:r w:rsidRPr="005F472C">
        <w:rPr>
          <w:rFonts w:cs="Arial"/>
          <w:lang w:val="mk-MK"/>
        </w:rPr>
        <w:t>: проблемите со отпадот, потенцијалните ризици од опасниот отпад и негативните ефекти врз здравјето на луѓето и животната средина и природата, опциите за успешно справување со него, за тоа што е санитарна депонија, што е современ капацитет за третман на отпад, важноста на плаќањето за услугите на собирање и депонирање на отпадот и сл.</w:t>
      </w:r>
    </w:p>
    <w:p w14:paraId="18FB8617" w14:textId="77777777" w:rsidR="006A65C3" w:rsidRPr="005F472C" w:rsidRDefault="006A65C3" w:rsidP="004C247C">
      <w:pPr>
        <w:pStyle w:val="Heading3"/>
        <w:numPr>
          <w:ilvl w:val="2"/>
          <w:numId w:val="1"/>
        </w:numPr>
        <w:ind w:left="720"/>
        <w:rPr>
          <w:lang w:val="mk-MK"/>
        </w:rPr>
      </w:pPr>
      <w:bookmarkStart w:id="828" w:name="_Toc142606860"/>
      <w:r w:rsidRPr="005F472C">
        <w:rPr>
          <w:lang w:val="mk-MK"/>
        </w:rPr>
        <w:t xml:space="preserve">Препораки за решавање на идентификуваните проблеми во однос на управувањето со отпадот во </w:t>
      </w:r>
      <w:r w:rsidR="004C7858">
        <w:rPr>
          <w:lang w:val="mk-MK"/>
        </w:rPr>
        <w:t>о</w:t>
      </w:r>
      <w:r w:rsidR="004C7858" w:rsidRPr="005F472C">
        <w:rPr>
          <w:lang w:val="mk-MK"/>
        </w:rPr>
        <w:t xml:space="preserve">пштина </w:t>
      </w:r>
      <w:r w:rsidRPr="005F472C">
        <w:rPr>
          <w:lang w:val="mk-MK"/>
        </w:rPr>
        <w:t>Струмица</w:t>
      </w:r>
      <w:r w:rsidR="00B34A8E" w:rsidRPr="005F472C">
        <w:rPr>
          <w:lang w:val="mk-MK"/>
        </w:rPr>
        <w:t>:</w:t>
      </w:r>
      <w:bookmarkEnd w:id="828"/>
    </w:p>
    <w:p w14:paraId="0453ECDC" w14:textId="77777777" w:rsidR="006A65C3" w:rsidRPr="005F472C" w:rsidRDefault="006A65C3" w:rsidP="00C66A8E">
      <w:pPr>
        <w:numPr>
          <w:ilvl w:val="0"/>
          <w:numId w:val="19"/>
        </w:numPr>
        <w:rPr>
          <w:rFonts w:cs="Arial"/>
          <w:lang w:val="mk-MK"/>
        </w:rPr>
      </w:pPr>
      <w:r w:rsidRPr="005F472C">
        <w:rPr>
          <w:rFonts w:cs="Arial"/>
          <w:lang w:val="mk-MK"/>
        </w:rPr>
        <w:t>Целосна примена на Законот за управување со отпад</w:t>
      </w:r>
      <w:r w:rsidR="00587BAD">
        <w:rPr>
          <w:rFonts w:cs="Arial"/>
          <w:lang w:val="mk-MK"/>
        </w:rPr>
        <w:t>от</w:t>
      </w:r>
      <w:r w:rsidRPr="005F472C">
        <w:rPr>
          <w:rFonts w:cs="Arial"/>
          <w:lang w:val="mk-MK"/>
        </w:rPr>
        <w:t xml:space="preserve"> и подзаконските акти;</w:t>
      </w:r>
    </w:p>
    <w:p w14:paraId="22B278DC" w14:textId="77777777" w:rsidR="006A65C3" w:rsidRPr="005F472C" w:rsidRDefault="006A65C3" w:rsidP="00C66A8E">
      <w:pPr>
        <w:numPr>
          <w:ilvl w:val="0"/>
          <w:numId w:val="19"/>
        </w:numPr>
        <w:rPr>
          <w:rFonts w:cs="Arial"/>
          <w:lang w:val="mk-MK"/>
        </w:rPr>
      </w:pPr>
      <w:r w:rsidRPr="005F472C">
        <w:rPr>
          <w:rFonts w:cs="Arial"/>
          <w:lang w:val="mk-MK"/>
        </w:rPr>
        <w:t>Приспособување кон идниот регионален пристап за управување со отпадот;</w:t>
      </w:r>
    </w:p>
    <w:p w14:paraId="33D34798" w14:textId="77777777" w:rsidR="006A65C3" w:rsidRPr="005F472C" w:rsidRDefault="006A65C3" w:rsidP="00C66A8E">
      <w:pPr>
        <w:numPr>
          <w:ilvl w:val="0"/>
          <w:numId w:val="19"/>
        </w:numPr>
        <w:rPr>
          <w:rFonts w:cs="Arial"/>
          <w:lang w:val="mk-MK"/>
        </w:rPr>
      </w:pPr>
      <w:r w:rsidRPr="005F472C">
        <w:rPr>
          <w:rFonts w:cs="Arial"/>
          <w:lang w:val="mk-MK"/>
        </w:rPr>
        <w:t>Воспоставување база на податоци за создавачи на сите видови отпад и начин на негово управување;</w:t>
      </w:r>
    </w:p>
    <w:p w14:paraId="4B6E6A7C" w14:textId="77777777" w:rsidR="006A65C3" w:rsidRPr="005F472C" w:rsidRDefault="006A65C3" w:rsidP="00C66A8E">
      <w:pPr>
        <w:numPr>
          <w:ilvl w:val="0"/>
          <w:numId w:val="19"/>
        </w:numPr>
        <w:rPr>
          <w:rFonts w:cs="Arial"/>
          <w:lang w:val="mk-MK"/>
        </w:rPr>
      </w:pPr>
      <w:r w:rsidRPr="005F472C">
        <w:rPr>
          <w:rFonts w:cs="Arial"/>
          <w:lang w:val="mk-MK"/>
        </w:rPr>
        <w:t>Развивање и имплементирање на систем за сепарирање на отпад и негов третман;</w:t>
      </w:r>
    </w:p>
    <w:p w14:paraId="65F7EFD6" w14:textId="77777777" w:rsidR="006A65C3" w:rsidRPr="005F472C" w:rsidRDefault="006A65C3" w:rsidP="00C66A8E">
      <w:pPr>
        <w:numPr>
          <w:ilvl w:val="0"/>
          <w:numId w:val="19"/>
        </w:numPr>
        <w:rPr>
          <w:rFonts w:cs="Arial"/>
          <w:lang w:val="mk-MK"/>
        </w:rPr>
      </w:pPr>
      <w:r w:rsidRPr="005F472C">
        <w:rPr>
          <w:rFonts w:cs="Arial"/>
          <w:lang w:val="mk-MK"/>
        </w:rPr>
        <w:t>Лоцирање на еколошки дворови, собирни пунктови и сл. каде што граѓаните ќе можат да го  одложат отпадот, заради негово сепарирање по видови на отпад;</w:t>
      </w:r>
    </w:p>
    <w:p w14:paraId="73B8C7F2" w14:textId="77777777" w:rsidR="00811009" w:rsidRPr="005F472C" w:rsidRDefault="00811009" w:rsidP="00C66A8E">
      <w:pPr>
        <w:numPr>
          <w:ilvl w:val="0"/>
          <w:numId w:val="19"/>
        </w:numPr>
        <w:rPr>
          <w:rFonts w:cs="Arial"/>
          <w:lang w:val="mk-MK"/>
        </w:rPr>
      </w:pPr>
      <w:r w:rsidRPr="005F472C">
        <w:rPr>
          <w:rFonts w:cs="Arial"/>
          <w:lang w:val="mk-MK"/>
        </w:rPr>
        <w:t xml:space="preserve">Редовна контрола од страна на овластениот инспектор за животна средина од Општина Струмица за инсталациите кои имаат Дозвола за вршење на дејност складирање, третман и преработка на отпад, а кои се наоѓаат во урбано подрачје на територијата на општина Струмица; </w:t>
      </w:r>
    </w:p>
    <w:p w14:paraId="12DB7BA3" w14:textId="77777777" w:rsidR="006A65C3" w:rsidRPr="005F472C" w:rsidRDefault="006A65C3" w:rsidP="00C66A8E">
      <w:pPr>
        <w:numPr>
          <w:ilvl w:val="0"/>
          <w:numId w:val="19"/>
        </w:numPr>
        <w:rPr>
          <w:rFonts w:cs="Arial"/>
          <w:lang w:val="mk-MK"/>
        </w:rPr>
      </w:pPr>
      <w:r w:rsidRPr="005F472C">
        <w:rPr>
          <w:rFonts w:cs="Arial"/>
          <w:lang w:val="mk-MK"/>
        </w:rPr>
        <w:t xml:space="preserve">Расчистување на дивите депонии и нивна рекултивација и ревитализација; </w:t>
      </w:r>
    </w:p>
    <w:p w14:paraId="0922E546" w14:textId="77777777" w:rsidR="006A65C3" w:rsidRPr="005F472C" w:rsidRDefault="006A65C3" w:rsidP="00C66A8E">
      <w:pPr>
        <w:numPr>
          <w:ilvl w:val="0"/>
          <w:numId w:val="19"/>
        </w:numPr>
        <w:rPr>
          <w:rFonts w:cs="Arial"/>
          <w:lang w:val="mk-MK"/>
        </w:rPr>
      </w:pPr>
      <w:r w:rsidRPr="005F472C">
        <w:rPr>
          <w:rFonts w:cs="Arial"/>
          <w:lang w:val="mk-MK"/>
        </w:rPr>
        <w:t>Подигање на јавната свест за соодветно управување со отпадот и едукација за потенцијалните ризици од несоодветното управување, како и организирање кампањи и акции за стимулирање на активностите за собирање и селектирање на отпадот со прикажување на бенефициите од ваквите активности. Целни групи би биле создавачите на отпад и неформалниот сектор;</w:t>
      </w:r>
    </w:p>
    <w:p w14:paraId="1AC265BB" w14:textId="77777777" w:rsidR="000715C3" w:rsidRPr="00C957D5" w:rsidRDefault="002E1A44" w:rsidP="00C66A8E">
      <w:pPr>
        <w:numPr>
          <w:ilvl w:val="0"/>
          <w:numId w:val="19"/>
        </w:numPr>
        <w:rPr>
          <w:rFonts w:cs="Arial"/>
          <w:lang w:val="mk-MK"/>
        </w:rPr>
      </w:pPr>
      <w:r w:rsidRPr="005F472C">
        <w:rPr>
          <w:rFonts w:cs="Arial"/>
          <w:lang w:val="mk-MK"/>
        </w:rPr>
        <w:t>Создавање услови за формирањ</w:t>
      </w:r>
      <w:r w:rsidR="00532884" w:rsidRPr="005F472C">
        <w:rPr>
          <w:rFonts w:cs="Arial"/>
          <w:lang w:val="mk-MK"/>
        </w:rPr>
        <w:t xml:space="preserve">е на јавни-приватни партнерства, со што ќе се покрие територијата на Општината која не е опслужена од ЈПКД Комуналец-Струмица, се до воспоставување на интегриран регионален систем за управување </w:t>
      </w:r>
      <w:r w:rsidR="000E6BEF" w:rsidRPr="005F472C">
        <w:rPr>
          <w:rFonts w:cs="Arial"/>
          <w:lang w:val="mk-MK"/>
        </w:rPr>
        <w:t>со</w:t>
      </w:r>
      <w:r w:rsidR="00532884" w:rsidRPr="005F472C">
        <w:rPr>
          <w:rFonts w:cs="Arial"/>
          <w:lang w:val="mk-MK"/>
        </w:rPr>
        <w:t xml:space="preserve"> отпад.</w:t>
      </w:r>
    </w:p>
    <w:p w14:paraId="2EC56C5C" w14:textId="77777777" w:rsidR="009858EF" w:rsidRPr="004C247C" w:rsidRDefault="00335EC9" w:rsidP="004C247C">
      <w:pPr>
        <w:pStyle w:val="Heading2"/>
        <w:rPr>
          <w:lang w:val="mk-MK"/>
        </w:rPr>
      </w:pPr>
      <w:bookmarkStart w:id="829" w:name="_Toc353284185"/>
      <w:bookmarkStart w:id="830" w:name="_Toc353284347"/>
      <w:bookmarkStart w:id="831" w:name="_Toc353284452"/>
      <w:bookmarkStart w:id="832" w:name="_Toc353284521"/>
      <w:bookmarkStart w:id="833" w:name="_Toc353285176"/>
      <w:bookmarkStart w:id="834" w:name="_Toc353286571"/>
      <w:bookmarkStart w:id="835" w:name="_Toc353445208"/>
      <w:bookmarkStart w:id="836" w:name="_Toc364081084"/>
      <w:bookmarkStart w:id="837" w:name="_Toc364084540"/>
      <w:bookmarkStart w:id="838" w:name="_Toc364084947"/>
      <w:bookmarkStart w:id="839" w:name="_Toc142606861"/>
      <w:r w:rsidRPr="004C247C">
        <w:rPr>
          <w:lang w:val="mk-MK"/>
        </w:rPr>
        <w:t>Тематска област-Вода</w:t>
      </w:r>
      <w:bookmarkEnd w:id="829"/>
      <w:bookmarkEnd w:id="830"/>
      <w:bookmarkEnd w:id="831"/>
      <w:bookmarkEnd w:id="832"/>
      <w:bookmarkEnd w:id="833"/>
      <w:bookmarkEnd w:id="834"/>
      <w:bookmarkEnd w:id="835"/>
      <w:bookmarkEnd w:id="836"/>
      <w:bookmarkEnd w:id="837"/>
      <w:bookmarkEnd w:id="838"/>
      <w:bookmarkEnd w:id="839"/>
    </w:p>
    <w:p w14:paraId="66DACC74" w14:textId="77777777" w:rsidR="0005369E" w:rsidRPr="005F472C" w:rsidRDefault="0005369E" w:rsidP="00C66A8E">
      <w:pPr>
        <w:pStyle w:val="Heading3"/>
        <w:numPr>
          <w:ilvl w:val="2"/>
          <w:numId w:val="24"/>
        </w:numPr>
        <w:ind w:left="720"/>
        <w:rPr>
          <w:lang w:val="mk-MK"/>
        </w:rPr>
      </w:pPr>
      <w:bookmarkStart w:id="840" w:name="_Toc353284186"/>
      <w:bookmarkStart w:id="841" w:name="_Toc353284348"/>
      <w:bookmarkStart w:id="842" w:name="_Toc353284453"/>
      <w:bookmarkStart w:id="843" w:name="_Toc353284522"/>
      <w:bookmarkStart w:id="844" w:name="_Toc353285177"/>
      <w:bookmarkStart w:id="845" w:name="_Toc353286572"/>
      <w:bookmarkStart w:id="846" w:name="_Toc353445209"/>
      <w:bookmarkStart w:id="847" w:name="_Toc364081085"/>
      <w:bookmarkStart w:id="848" w:name="_Toc364084541"/>
      <w:bookmarkStart w:id="849" w:name="_Toc364084948"/>
      <w:bookmarkStart w:id="850" w:name="_Toc142606862"/>
      <w:r w:rsidRPr="005F472C">
        <w:rPr>
          <w:lang w:val="mk-MK"/>
        </w:rPr>
        <w:t>Управување со Води</w:t>
      </w:r>
      <w:bookmarkEnd w:id="840"/>
      <w:bookmarkEnd w:id="841"/>
      <w:bookmarkEnd w:id="842"/>
      <w:bookmarkEnd w:id="843"/>
      <w:bookmarkEnd w:id="844"/>
      <w:bookmarkEnd w:id="845"/>
      <w:bookmarkEnd w:id="846"/>
      <w:bookmarkEnd w:id="847"/>
      <w:bookmarkEnd w:id="848"/>
      <w:bookmarkEnd w:id="849"/>
      <w:bookmarkEnd w:id="850"/>
    </w:p>
    <w:p w14:paraId="72E25F78" w14:textId="77777777" w:rsidR="0005369E" w:rsidRPr="005F472C" w:rsidRDefault="00B37791" w:rsidP="00611500">
      <w:pPr>
        <w:rPr>
          <w:rFonts w:cs="Arial"/>
          <w:lang w:val="mk-MK"/>
        </w:rPr>
      </w:pPr>
      <w:r w:rsidRPr="005F472C">
        <w:rPr>
          <w:rFonts w:cs="Arial"/>
          <w:lang w:val="mk-MK"/>
        </w:rPr>
        <w:t xml:space="preserve">         </w:t>
      </w:r>
      <w:r w:rsidR="0005369E" w:rsidRPr="005F472C">
        <w:rPr>
          <w:rFonts w:cs="Arial"/>
          <w:lang w:val="mk-MK"/>
        </w:rPr>
        <w:t>Оваа тематска област опфаќа: водоснабдување, отпадни води, регулирање на водотеци и квалитет на води/мониторинг.</w:t>
      </w:r>
    </w:p>
    <w:p w14:paraId="71757CEC" w14:textId="77777777" w:rsidR="0005369E" w:rsidRPr="005F472C" w:rsidRDefault="0005369E" w:rsidP="00C66A8E">
      <w:pPr>
        <w:pStyle w:val="Heading3"/>
        <w:numPr>
          <w:ilvl w:val="2"/>
          <w:numId w:val="24"/>
        </w:numPr>
        <w:ind w:left="720"/>
        <w:rPr>
          <w:lang w:val="mk-MK"/>
        </w:rPr>
      </w:pPr>
      <w:bookmarkStart w:id="851" w:name="_Toc353284187"/>
      <w:bookmarkStart w:id="852" w:name="_Toc353284349"/>
      <w:bookmarkStart w:id="853" w:name="_Toc353284454"/>
      <w:bookmarkStart w:id="854" w:name="_Toc353284523"/>
      <w:bookmarkStart w:id="855" w:name="_Toc353285178"/>
      <w:bookmarkStart w:id="856" w:name="_Toc353286573"/>
      <w:bookmarkStart w:id="857" w:name="_Toc353445210"/>
      <w:bookmarkStart w:id="858" w:name="_Toc364081086"/>
      <w:bookmarkStart w:id="859" w:name="_Toc364084542"/>
      <w:bookmarkStart w:id="860" w:name="_Toc364084949"/>
      <w:bookmarkStart w:id="861" w:name="_Toc142606863"/>
      <w:r w:rsidRPr="005F472C">
        <w:rPr>
          <w:lang w:val="mk-MK"/>
        </w:rPr>
        <w:lastRenderedPageBreak/>
        <w:t>Законска регулатива</w:t>
      </w:r>
      <w:bookmarkEnd w:id="851"/>
      <w:bookmarkEnd w:id="852"/>
      <w:bookmarkEnd w:id="853"/>
      <w:bookmarkEnd w:id="854"/>
      <w:bookmarkEnd w:id="855"/>
      <w:bookmarkEnd w:id="856"/>
      <w:bookmarkEnd w:id="857"/>
      <w:r w:rsidR="00AE0CA3" w:rsidRPr="005F472C">
        <w:rPr>
          <w:lang w:val="mk-MK"/>
        </w:rPr>
        <w:t xml:space="preserve"> која ја регулира областа</w:t>
      </w:r>
      <w:bookmarkEnd w:id="858"/>
      <w:bookmarkEnd w:id="859"/>
      <w:bookmarkEnd w:id="860"/>
      <w:bookmarkEnd w:id="861"/>
    </w:p>
    <w:p w14:paraId="43464D2A" w14:textId="7E677300" w:rsidR="0005369E" w:rsidRPr="005F472C" w:rsidRDefault="0005369E" w:rsidP="00502F84">
      <w:pPr>
        <w:rPr>
          <w:rFonts w:cs="Arial"/>
          <w:lang w:val="mk-MK"/>
        </w:rPr>
      </w:pPr>
      <w:r w:rsidRPr="005F472C">
        <w:rPr>
          <w:rFonts w:cs="Arial"/>
          <w:lang w:val="mk-MK"/>
        </w:rPr>
        <w:t xml:space="preserve">Состојбата со квалитетот на водите првенствено </w:t>
      </w:r>
      <w:r w:rsidR="00640AF2" w:rsidRPr="005F472C">
        <w:rPr>
          <w:rFonts w:cs="Arial"/>
          <w:lang w:val="mk-MK"/>
        </w:rPr>
        <w:t>с</w:t>
      </w:r>
      <w:r w:rsidRPr="005F472C">
        <w:rPr>
          <w:rFonts w:cs="Arial"/>
          <w:lang w:val="mk-MK"/>
        </w:rPr>
        <w:t xml:space="preserve">е </w:t>
      </w:r>
      <w:r w:rsidR="00640AF2" w:rsidRPr="005F472C">
        <w:rPr>
          <w:rFonts w:cs="Arial"/>
          <w:lang w:val="mk-MK"/>
        </w:rPr>
        <w:t>однесува на</w:t>
      </w:r>
      <w:r w:rsidRPr="005F472C">
        <w:rPr>
          <w:rFonts w:cs="Arial"/>
          <w:lang w:val="mk-MK"/>
        </w:rPr>
        <w:t xml:space="preserve">: водоснабдувањето (системи за водоснабдување и поединечни извори), нивното искористување (за задоволување на потребите на населението, индустријата и земјоделството) и собирањето и одведувањето на искористените (отпадните) и атмосферските води. </w:t>
      </w:r>
    </w:p>
    <w:p w14:paraId="7B0B1F98" w14:textId="4841018A" w:rsidR="0005369E" w:rsidRPr="005F472C" w:rsidRDefault="00587BAD" w:rsidP="00502F84">
      <w:pPr>
        <w:rPr>
          <w:rFonts w:cs="Arial"/>
          <w:lang w:val="mk-MK"/>
        </w:rPr>
      </w:pPr>
      <w:r>
        <w:rPr>
          <w:rFonts w:cs="Arial"/>
          <w:lang w:val="mk-MK"/>
        </w:rPr>
        <w:t xml:space="preserve">Стратешката рамка во водите е поставена со Националната стратегија за води, Водостопанската основа, а во тек се подготовка на Планови за управување со сливни подрачја. </w:t>
      </w:r>
      <w:r w:rsidR="0005369E" w:rsidRPr="005F472C">
        <w:rPr>
          <w:rFonts w:cs="Arial"/>
          <w:lang w:val="mk-MK"/>
        </w:rPr>
        <w:t>Правната рамка</w:t>
      </w:r>
      <w:r w:rsidR="008A0D4C" w:rsidRPr="005F472C">
        <w:rPr>
          <w:rFonts w:cs="Arial"/>
          <w:lang w:val="mk-MK"/>
        </w:rPr>
        <w:t>,</w:t>
      </w:r>
      <w:r w:rsidR="0005369E" w:rsidRPr="005F472C">
        <w:rPr>
          <w:rFonts w:cs="Arial"/>
          <w:lang w:val="mk-MK"/>
        </w:rPr>
        <w:t xml:space="preserve"> која ја регулира областа</w:t>
      </w:r>
      <w:r>
        <w:rPr>
          <w:rFonts w:cs="Arial"/>
          <w:lang w:val="mk-MK"/>
        </w:rPr>
        <w:t>,</w:t>
      </w:r>
      <w:r w:rsidR="0005369E" w:rsidRPr="005F472C">
        <w:rPr>
          <w:rFonts w:cs="Arial"/>
          <w:lang w:val="mk-MK"/>
        </w:rPr>
        <w:t xml:space="preserve"> е</w:t>
      </w:r>
      <w:r w:rsidR="008A0D4C" w:rsidRPr="005F472C">
        <w:rPr>
          <w:rFonts w:cs="Arial"/>
          <w:lang w:val="mk-MK"/>
        </w:rPr>
        <w:t xml:space="preserve"> </w:t>
      </w:r>
      <w:r w:rsidR="0005369E" w:rsidRPr="005F472C">
        <w:rPr>
          <w:rFonts w:cs="Arial"/>
          <w:lang w:val="mk-MK"/>
        </w:rPr>
        <w:t xml:space="preserve">Закон за водите („Сл. весник на РМ“ бр. </w:t>
      </w:r>
      <w:r w:rsidR="0027353A" w:rsidRPr="005F472C">
        <w:rPr>
          <w:rFonts w:cs="Arial"/>
          <w:lang w:val="mk-MK"/>
        </w:rPr>
        <w:t xml:space="preserve">87/08, 6/09, 161/09, 83/10, </w:t>
      </w:r>
      <w:r w:rsidR="0005369E" w:rsidRPr="005F472C">
        <w:rPr>
          <w:rFonts w:cs="Arial"/>
          <w:lang w:val="mk-MK"/>
        </w:rPr>
        <w:t>51/11</w:t>
      </w:r>
      <w:r w:rsidR="0027353A" w:rsidRPr="005F472C">
        <w:rPr>
          <w:rFonts w:cs="Arial"/>
          <w:lang w:val="mk-MK"/>
        </w:rPr>
        <w:t>, 44/12</w:t>
      </w:r>
      <w:r w:rsidR="005B47FE">
        <w:rPr>
          <w:rFonts w:cs="Arial"/>
          <w:lang w:val="mk-MK"/>
        </w:rPr>
        <w:t>,</w:t>
      </w:r>
      <w:r w:rsidR="0027353A" w:rsidRPr="005F472C">
        <w:rPr>
          <w:rFonts w:cs="Arial"/>
          <w:lang w:val="mk-MK"/>
        </w:rPr>
        <w:t xml:space="preserve"> 23/13</w:t>
      </w:r>
      <w:r w:rsidR="005B47FE">
        <w:rPr>
          <w:rFonts w:cs="Arial"/>
          <w:lang w:val="mk-MK"/>
        </w:rPr>
        <w:t>,</w:t>
      </w:r>
      <w:r w:rsidR="005B47FE" w:rsidRPr="003353CE">
        <w:rPr>
          <w:lang w:val="mk-MK"/>
        </w:rPr>
        <w:t xml:space="preserve"> </w:t>
      </w:r>
      <w:r w:rsidR="005B47FE" w:rsidRPr="003353CE">
        <w:rPr>
          <w:rFonts w:cs="Arial"/>
          <w:lang w:val="mk-MK"/>
        </w:rPr>
        <w:t>180/14, 146/15,52/16 </w:t>
      </w:r>
      <w:r w:rsidR="005B47FE" w:rsidRPr="005F472C">
        <w:rPr>
          <w:rFonts w:cs="Arial"/>
          <w:lang w:val="mk-MK"/>
        </w:rPr>
        <w:t>и</w:t>
      </w:r>
      <w:r w:rsidR="005B47FE" w:rsidRPr="003353CE">
        <w:rPr>
          <w:rFonts w:cs="Arial"/>
          <w:lang w:val="mk-MK"/>
        </w:rPr>
        <w:t xml:space="preserve"> 151/21</w:t>
      </w:r>
      <w:r w:rsidR="0005369E" w:rsidRPr="005F472C">
        <w:rPr>
          <w:rFonts w:cs="Arial"/>
          <w:lang w:val="mk-MK"/>
        </w:rPr>
        <w:t xml:space="preserve">); Закон за животна средина („Сл. весник на РМ” бр. </w:t>
      </w:r>
      <w:r w:rsidR="0005369E" w:rsidRPr="005F472C">
        <w:rPr>
          <w:rFonts w:cs="Arial"/>
          <w:lang w:val="mk-MK" w:eastAsia="en-GB"/>
        </w:rPr>
        <w:t>53/05, 81/05, 24/07, 159/08, 83/09, 48/10, 124/10</w:t>
      </w:r>
      <w:r w:rsidR="00A722F2" w:rsidRPr="005F472C">
        <w:rPr>
          <w:rFonts w:cs="Arial"/>
          <w:lang w:val="mk-MK" w:eastAsia="en-GB"/>
        </w:rPr>
        <w:t xml:space="preserve">, </w:t>
      </w:r>
      <w:r w:rsidR="0005369E" w:rsidRPr="005F472C">
        <w:rPr>
          <w:rFonts w:cs="Arial"/>
          <w:lang w:val="mk-MK"/>
        </w:rPr>
        <w:t>51/11</w:t>
      </w:r>
      <w:r w:rsidR="005C0BA1" w:rsidRPr="005F472C">
        <w:rPr>
          <w:rFonts w:cs="Arial"/>
          <w:lang w:val="mk-MK"/>
        </w:rPr>
        <w:t xml:space="preserve">, </w:t>
      </w:r>
      <w:r w:rsidR="00A722F2" w:rsidRPr="005F472C">
        <w:rPr>
          <w:rFonts w:cs="Arial"/>
          <w:lang w:val="mk-MK"/>
        </w:rPr>
        <w:t>123/12</w:t>
      </w:r>
      <w:r w:rsidR="005C0BA1" w:rsidRPr="005F472C">
        <w:rPr>
          <w:rFonts w:cs="Arial"/>
          <w:lang w:val="mk-MK"/>
        </w:rPr>
        <w:t xml:space="preserve"> 93/13</w:t>
      </w:r>
      <w:r w:rsidR="005B47FE">
        <w:rPr>
          <w:rFonts w:cs="Arial"/>
          <w:lang w:val="mk-MK"/>
        </w:rPr>
        <w:t>,</w:t>
      </w:r>
      <w:r w:rsidR="005B47FE" w:rsidRPr="003353CE">
        <w:rPr>
          <w:lang w:val="mk-MK"/>
        </w:rPr>
        <w:t xml:space="preserve"> </w:t>
      </w:r>
      <w:r w:rsidR="005B47FE" w:rsidRPr="003353CE">
        <w:rPr>
          <w:rFonts w:cs="Arial"/>
          <w:lang w:val="mk-MK"/>
        </w:rPr>
        <w:t>42/14, 44/15 129/15, 192/15, 39/16, 99/18</w:t>
      </w:r>
      <w:r w:rsidR="005B47FE" w:rsidRPr="005F472C">
        <w:rPr>
          <w:rFonts w:cs="Arial"/>
          <w:lang w:val="mk-MK"/>
        </w:rPr>
        <w:t xml:space="preserve"> и</w:t>
      </w:r>
      <w:r w:rsidR="005B47FE" w:rsidRPr="003353CE">
        <w:rPr>
          <w:rFonts w:cs="Arial"/>
          <w:lang w:val="mk-MK"/>
        </w:rPr>
        <w:t>  89/22</w:t>
      </w:r>
      <w:r w:rsidR="0005369E" w:rsidRPr="005F472C">
        <w:rPr>
          <w:rFonts w:cs="Arial"/>
          <w:lang w:val="mk-MK"/>
        </w:rPr>
        <w:t>); Закон за здравствената заштита („Сл. весник на РМ“ бр. 17/97, 10/04, 84/05, 111/05, 65/06, 5/07, 77/08, 67/09, 88/10, 44/11</w:t>
      </w:r>
      <w:r w:rsidR="00EB38F6">
        <w:rPr>
          <w:rFonts w:cs="Arial"/>
          <w:lang w:val="mk-MK"/>
        </w:rPr>
        <w:t>,</w:t>
      </w:r>
      <w:r w:rsidR="0005369E" w:rsidRPr="005F472C">
        <w:rPr>
          <w:rFonts w:cs="Arial"/>
          <w:lang w:val="mk-MK"/>
        </w:rPr>
        <w:t xml:space="preserve"> 53/11</w:t>
      </w:r>
      <w:r w:rsidR="00EB38F6">
        <w:rPr>
          <w:rFonts w:cs="Arial"/>
          <w:lang w:val="mk-MK"/>
        </w:rPr>
        <w:t>, 145/12, 87/13,164/13,39/14,43/2014,132/14,188/14,10/15,61/15,154/15,192/15,17/16 и 37/16</w:t>
      </w:r>
      <w:r w:rsidR="0005369E" w:rsidRPr="005F472C">
        <w:rPr>
          <w:rFonts w:cs="Arial"/>
          <w:lang w:val="mk-MK"/>
        </w:rPr>
        <w:t>); Закон за снабдување со вода за пиење и одведување на урбани отпадни води („Сл. весник на РМ“ бр. 68/04, 28/06, 103/08, 17/11</w:t>
      </w:r>
      <w:r w:rsidR="00EB38F6">
        <w:rPr>
          <w:rFonts w:cs="Arial"/>
          <w:lang w:val="mk-MK"/>
        </w:rPr>
        <w:t>,</w:t>
      </w:r>
      <w:r w:rsidR="0005369E" w:rsidRPr="005F472C">
        <w:rPr>
          <w:rFonts w:cs="Arial"/>
          <w:lang w:val="mk-MK"/>
        </w:rPr>
        <w:t>54/11</w:t>
      </w:r>
      <w:r w:rsidR="00EB38F6">
        <w:rPr>
          <w:rFonts w:cs="Arial"/>
          <w:lang w:val="mk-MK"/>
        </w:rPr>
        <w:t>, 163/13,10/15,147/15, 31/16</w:t>
      </w:r>
      <w:r w:rsidR="0005369E" w:rsidRPr="005F472C">
        <w:rPr>
          <w:rFonts w:cs="Arial"/>
          <w:lang w:val="mk-MK"/>
        </w:rPr>
        <w:t>); Правилник за начинот на определување и одржување на заштитни зони околу изворите на вода за пиење („Сл. весник на РМ“ бр. 17/83</w:t>
      </w:r>
      <w:r w:rsidR="00EB38F6">
        <w:rPr>
          <w:rFonts w:cs="Arial"/>
          <w:lang w:val="mk-MK"/>
        </w:rPr>
        <w:t>,</w:t>
      </w:r>
      <w:r w:rsidR="00D646E4">
        <w:rPr>
          <w:rFonts w:cs="Arial"/>
          <w:lang w:val="mk-MK"/>
        </w:rPr>
        <w:t>151/11, 03/21, 175/21, 32/14,124/14,</w:t>
      </w:r>
      <w:r w:rsidR="00EB38F6">
        <w:rPr>
          <w:rFonts w:cs="Arial"/>
          <w:lang w:val="mk-MK"/>
        </w:rPr>
        <w:t>89/18</w:t>
      </w:r>
      <w:r w:rsidR="0005369E" w:rsidRPr="005F472C">
        <w:rPr>
          <w:rFonts w:cs="Arial"/>
          <w:lang w:val="mk-MK"/>
        </w:rPr>
        <w:t xml:space="preserve">); Правилник за безбедност на водата („Сл.весник на РМ“ бр. 46/08); Уредба за класификација на водите („Сл. весник </w:t>
      </w:r>
      <w:r w:rsidR="004741B2" w:rsidRPr="005F472C">
        <w:rPr>
          <w:rFonts w:cs="Arial"/>
          <w:lang w:val="mk-MK"/>
        </w:rPr>
        <w:t>на РМ“ бр.</w:t>
      </w:r>
      <w:r w:rsidR="0005369E" w:rsidRPr="005F472C">
        <w:rPr>
          <w:rFonts w:cs="Arial"/>
          <w:lang w:val="mk-MK"/>
        </w:rPr>
        <w:t xml:space="preserve">18/99); Уредба за категоризација на водотеците, езерата, акумулациите и подземните води („Сл. весник на РМ“ бр. 18/99 и 71/99), каде се врши класификација на површинските води (водотеци, езера и акумулации); </w:t>
      </w:r>
      <w:hyperlink r:id="rId93" w:tgtFrame="_blank" w:history="1">
        <w:r w:rsidR="0005369E" w:rsidRPr="005F472C">
          <w:rPr>
            <w:rFonts w:cs="Arial"/>
            <w:lang w:val="mk-MK"/>
          </w:rPr>
          <w:t>Правилник за содржината и начинот на подготвување на плановите  за управување со речните сливови</w:t>
        </w:r>
      </w:hyperlink>
      <w:r w:rsidR="0005369E" w:rsidRPr="005F472C">
        <w:rPr>
          <w:rFonts w:cs="Arial"/>
          <w:lang w:val="mk-MK"/>
        </w:rPr>
        <w:t xml:space="preserve"> („Сл. весник на РМ“ бр. 148/09); </w:t>
      </w:r>
      <w:hyperlink r:id="rId94" w:tgtFrame="_blank" w:history="1">
        <w:r w:rsidR="0005369E" w:rsidRPr="005F472C">
          <w:rPr>
            <w:rFonts w:cs="Arial"/>
            <w:lang w:val="mk-MK"/>
          </w:rPr>
          <w:t>Правилник за методологијата за процената на речните сливови</w:t>
        </w:r>
      </w:hyperlink>
      <w:r w:rsidR="0005369E" w:rsidRPr="005F472C">
        <w:rPr>
          <w:rFonts w:cs="Arial"/>
          <w:lang w:val="mk-MK"/>
        </w:rPr>
        <w:t xml:space="preserve"> („Сл.</w:t>
      </w:r>
      <w:r w:rsidR="0064359A" w:rsidRPr="005F472C">
        <w:rPr>
          <w:rFonts w:cs="Arial"/>
          <w:lang w:val="mk-MK"/>
        </w:rPr>
        <w:t xml:space="preserve"> </w:t>
      </w:r>
      <w:r w:rsidR="0005369E" w:rsidRPr="005F472C">
        <w:rPr>
          <w:rFonts w:cs="Arial"/>
          <w:lang w:val="mk-MK"/>
        </w:rPr>
        <w:t xml:space="preserve">весник на РМ“ бр. 148/09); </w:t>
      </w:r>
      <w:hyperlink r:id="rId95" w:tgtFrame="_blank" w:history="1">
        <w:r w:rsidR="0005369E" w:rsidRPr="005F472C">
          <w:rPr>
            <w:rFonts w:cs="Arial"/>
            <w:lang w:val="mk-MK"/>
          </w:rPr>
          <w:t>Правилник за содржината и начинот на подготвување на програмата на мерки</w:t>
        </w:r>
      </w:hyperlink>
      <w:r w:rsidR="0005369E" w:rsidRPr="005F472C">
        <w:rPr>
          <w:rFonts w:cs="Arial"/>
          <w:lang w:val="mk-MK"/>
        </w:rPr>
        <w:t xml:space="preserve"> („Сл. весник на РМ“ бр. 148/09); </w:t>
      </w:r>
      <w:hyperlink r:id="rId96" w:tgtFrame="_blank" w:history="1">
        <w:r w:rsidR="0005369E" w:rsidRPr="005F472C">
          <w:rPr>
            <w:rFonts w:cs="Arial"/>
            <w:lang w:val="mk-MK"/>
          </w:rPr>
          <w:t>Правилник за содржината и начинот на подготвување на информациите на картографските прикази за активностите за мониторинг на водите</w:t>
        </w:r>
      </w:hyperlink>
      <w:r w:rsidR="0005369E" w:rsidRPr="005F472C">
        <w:rPr>
          <w:rFonts w:cs="Arial"/>
          <w:lang w:val="mk-MK"/>
        </w:rPr>
        <w:t xml:space="preserve"> („Сл. весник на РМ“ бр. 148/09); </w:t>
      </w:r>
      <w:hyperlink r:id="rId97" w:tgtFrame="_blank" w:history="1">
        <w:r w:rsidR="0005369E" w:rsidRPr="005F472C">
          <w:rPr>
            <w:rFonts w:cs="Arial"/>
            <w:lang w:val="mk-MK"/>
          </w:rPr>
          <w:t>Одлука за формирање на национален совет за води</w:t>
        </w:r>
      </w:hyperlink>
      <w:r w:rsidR="0005369E" w:rsidRPr="005F472C">
        <w:rPr>
          <w:rFonts w:cs="Arial"/>
          <w:lang w:val="mk-MK"/>
        </w:rPr>
        <w:t xml:space="preserve"> („Сл. весник на РМ“ бр. 149/09);  </w:t>
      </w:r>
      <w:hyperlink r:id="rId98" w:tgtFrame="_blank" w:history="1">
        <w:r w:rsidR="0005369E" w:rsidRPr="005F472C">
          <w:rPr>
            <w:rFonts w:cs="Arial"/>
            <w:lang w:val="mk-MK"/>
          </w:rPr>
          <w:t>Правилник за методологијата за содржината, начинот и постапката, ревидирањето на водостопанската основа на РМ</w:t>
        </w:r>
      </w:hyperlink>
      <w:r w:rsidR="0005369E" w:rsidRPr="005F472C">
        <w:rPr>
          <w:rFonts w:cs="Arial"/>
          <w:lang w:val="mk-MK"/>
        </w:rPr>
        <w:t> („Сл. весник на РМ“ бр. 148/09), како и Правилник за начинот на земање мостри и методи на лабораториска анализа на водата за пиење („Службени лист на СФРЈ“ бр. 33/87).</w:t>
      </w:r>
    </w:p>
    <w:p w14:paraId="74C7F42A" w14:textId="77777777" w:rsidR="00470D48" w:rsidRPr="005F472C" w:rsidRDefault="0039620D" w:rsidP="00C66A8E">
      <w:pPr>
        <w:pStyle w:val="Heading3"/>
        <w:numPr>
          <w:ilvl w:val="2"/>
          <w:numId w:val="24"/>
        </w:numPr>
        <w:ind w:left="720"/>
        <w:rPr>
          <w:lang w:val="mk-MK"/>
        </w:rPr>
      </w:pPr>
      <w:bookmarkStart w:id="862" w:name="_Toc353284188"/>
      <w:bookmarkStart w:id="863" w:name="_Toc353284350"/>
      <w:bookmarkStart w:id="864" w:name="_Toc353284455"/>
      <w:bookmarkStart w:id="865" w:name="_Toc353284524"/>
      <w:bookmarkStart w:id="866" w:name="_Toc353285179"/>
      <w:bookmarkStart w:id="867" w:name="_Toc353286574"/>
      <w:bookmarkStart w:id="868" w:name="_Toc353445211"/>
      <w:bookmarkStart w:id="869" w:name="_Toc364081087"/>
      <w:bookmarkStart w:id="870" w:name="_Toc364084543"/>
      <w:bookmarkStart w:id="871" w:name="_Toc364084950"/>
      <w:bookmarkStart w:id="872" w:name="_Toc142606864"/>
      <w:r w:rsidRPr="005F472C">
        <w:rPr>
          <w:lang w:val="mk-MK"/>
        </w:rPr>
        <w:t>С</w:t>
      </w:r>
      <w:r w:rsidR="00CF5001" w:rsidRPr="005F472C">
        <w:rPr>
          <w:lang w:val="mk-MK"/>
        </w:rPr>
        <w:t xml:space="preserve">остојби </w:t>
      </w:r>
      <w:r w:rsidR="004D1305" w:rsidRPr="005F472C">
        <w:rPr>
          <w:lang w:val="mk-MK"/>
        </w:rPr>
        <w:t xml:space="preserve">со водите во </w:t>
      </w:r>
      <w:bookmarkEnd w:id="862"/>
      <w:bookmarkEnd w:id="863"/>
      <w:bookmarkEnd w:id="864"/>
      <w:bookmarkEnd w:id="865"/>
      <w:bookmarkEnd w:id="866"/>
      <w:bookmarkEnd w:id="867"/>
      <w:bookmarkEnd w:id="868"/>
      <w:bookmarkEnd w:id="869"/>
      <w:bookmarkEnd w:id="870"/>
      <w:bookmarkEnd w:id="871"/>
      <w:r w:rsidR="004C7858">
        <w:rPr>
          <w:lang w:val="mk-MK"/>
        </w:rPr>
        <w:t>о</w:t>
      </w:r>
      <w:r w:rsidR="004C7858" w:rsidRPr="005F472C">
        <w:rPr>
          <w:lang w:val="mk-MK"/>
        </w:rPr>
        <w:t xml:space="preserve">пштина </w:t>
      </w:r>
      <w:r w:rsidR="007D57ED" w:rsidRPr="005F472C">
        <w:rPr>
          <w:lang w:val="mk-MK"/>
        </w:rPr>
        <w:t>Струмица</w:t>
      </w:r>
      <w:bookmarkEnd w:id="872"/>
    </w:p>
    <w:p w14:paraId="038C1F96" w14:textId="2272D7DF" w:rsidR="00DC0E05" w:rsidRPr="005F472C" w:rsidRDefault="00E22DC4" w:rsidP="00502F84">
      <w:pPr>
        <w:rPr>
          <w:rFonts w:cs="Arial"/>
          <w:lang w:val="mk-MK"/>
        </w:rPr>
      </w:pPr>
      <w:r w:rsidRPr="005F472C">
        <w:rPr>
          <w:rFonts w:cs="Arial"/>
          <w:lang w:val="mk-MK"/>
        </w:rPr>
        <w:t>Со објектите и</w:t>
      </w:r>
      <w:r w:rsidR="00424486" w:rsidRPr="005F472C">
        <w:rPr>
          <w:rFonts w:cs="Arial"/>
          <w:lang w:val="mk-MK"/>
        </w:rPr>
        <w:t xml:space="preserve"> инсталациите</w:t>
      </w:r>
      <w:r w:rsidR="004863F0">
        <w:rPr>
          <w:rFonts w:cs="Arial"/>
          <w:lang w:val="mk-MK"/>
        </w:rPr>
        <w:t>,</w:t>
      </w:r>
      <w:r w:rsidR="00424486" w:rsidRPr="005F472C">
        <w:rPr>
          <w:rFonts w:cs="Arial"/>
          <w:lang w:val="mk-MK"/>
        </w:rPr>
        <w:t xml:space="preserve"> кои го сочинуваат </w:t>
      </w:r>
      <w:r w:rsidRPr="005F472C">
        <w:rPr>
          <w:rFonts w:cs="Arial"/>
          <w:lang w:val="mk-MK"/>
        </w:rPr>
        <w:t>водоснабдителн</w:t>
      </w:r>
      <w:r w:rsidR="004863F0">
        <w:rPr>
          <w:rFonts w:cs="Arial"/>
          <w:lang w:val="mk-MK"/>
        </w:rPr>
        <w:t>иот</w:t>
      </w:r>
      <w:r w:rsidRPr="005F472C">
        <w:rPr>
          <w:rFonts w:cs="Arial"/>
          <w:lang w:val="mk-MK"/>
        </w:rPr>
        <w:t xml:space="preserve"> систем на територијата на </w:t>
      </w:r>
      <w:r w:rsidR="00AF5424">
        <w:rPr>
          <w:rFonts w:cs="Arial"/>
          <w:lang w:val="mk-MK"/>
        </w:rPr>
        <w:t>о</w:t>
      </w:r>
      <w:r w:rsidR="00AF5424" w:rsidRPr="005F472C">
        <w:rPr>
          <w:rFonts w:cs="Arial"/>
          <w:lang w:val="mk-MK"/>
        </w:rPr>
        <w:t xml:space="preserve">пштина </w:t>
      </w:r>
      <w:r w:rsidR="007D57ED" w:rsidRPr="005F472C">
        <w:rPr>
          <w:rFonts w:cs="Arial"/>
          <w:lang w:val="mk-MK"/>
        </w:rPr>
        <w:t>Струмица</w:t>
      </w:r>
      <w:r w:rsidR="00455DD2" w:rsidRPr="005F472C">
        <w:rPr>
          <w:rFonts w:cs="Arial"/>
          <w:lang w:val="mk-MK"/>
        </w:rPr>
        <w:t>,</w:t>
      </w:r>
      <w:r w:rsidRPr="005F472C">
        <w:rPr>
          <w:rFonts w:cs="Arial"/>
          <w:lang w:val="mk-MK"/>
        </w:rPr>
        <w:t xml:space="preserve"> управува ЈП</w:t>
      </w:r>
      <w:r w:rsidR="00DB0D8C" w:rsidRPr="005F472C">
        <w:rPr>
          <w:rFonts w:cs="Arial"/>
          <w:lang w:val="mk-MK"/>
        </w:rPr>
        <w:t>КД</w:t>
      </w:r>
      <w:r w:rsidRPr="005F472C">
        <w:rPr>
          <w:rFonts w:cs="Arial"/>
          <w:lang w:val="mk-MK"/>
        </w:rPr>
        <w:t xml:space="preserve"> „</w:t>
      </w:r>
      <w:r w:rsidR="00DB0D8C" w:rsidRPr="005F472C">
        <w:rPr>
          <w:rFonts w:cs="Arial"/>
          <w:lang w:val="mk-MK"/>
        </w:rPr>
        <w:t>Комуналец</w:t>
      </w:r>
      <w:r w:rsidRPr="005F472C">
        <w:rPr>
          <w:rFonts w:cs="Arial"/>
          <w:lang w:val="mk-MK"/>
        </w:rPr>
        <w:t>“-</w:t>
      </w:r>
      <w:r w:rsidR="00DB0D8C" w:rsidRPr="005F472C">
        <w:rPr>
          <w:rFonts w:cs="Arial"/>
          <w:lang w:val="mk-MK"/>
        </w:rPr>
        <w:t>Струмица</w:t>
      </w:r>
      <w:r w:rsidRPr="005F472C">
        <w:rPr>
          <w:rFonts w:cs="Arial"/>
          <w:lang w:val="mk-MK"/>
        </w:rPr>
        <w:t>.</w:t>
      </w:r>
    </w:p>
    <w:p w14:paraId="297F5DF6" w14:textId="77777777" w:rsidR="006F38FE" w:rsidRPr="005F472C" w:rsidRDefault="006F38FE" w:rsidP="00C66A8E">
      <w:pPr>
        <w:pStyle w:val="Heading4"/>
        <w:numPr>
          <w:ilvl w:val="3"/>
          <w:numId w:val="24"/>
        </w:numPr>
        <w:ind w:left="864" w:hanging="864"/>
        <w:rPr>
          <w:lang w:val="mk-MK"/>
        </w:rPr>
      </w:pPr>
      <w:r w:rsidRPr="005F472C">
        <w:rPr>
          <w:lang w:val="mk-MK"/>
        </w:rPr>
        <w:t xml:space="preserve"> </w:t>
      </w:r>
      <w:bookmarkStart w:id="873" w:name="_Toc353286575"/>
      <w:bookmarkStart w:id="874" w:name="_Toc364081088"/>
      <w:bookmarkStart w:id="875" w:name="_Toc142606865"/>
      <w:r w:rsidRPr="005F472C">
        <w:rPr>
          <w:lang w:val="mk-MK"/>
        </w:rPr>
        <w:t>Водоснабдување</w:t>
      </w:r>
      <w:bookmarkEnd w:id="873"/>
      <w:bookmarkEnd w:id="874"/>
      <w:bookmarkEnd w:id="875"/>
    </w:p>
    <w:p w14:paraId="16447725" w14:textId="136F7429" w:rsidR="00B819BC" w:rsidRPr="005F472C" w:rsidRDefault="00593BD2" w:rsidP="00AE673E">
      <w:pPr>
        <w:outlineLvl w:val="0"/>
        <w:rPr>
          <w:rFonts w:cs="Arial"/>
          <w:b/>
          <w:i/>
          <w:u w:val="single"/>
          <w:lang w:val="mk-MK"/>
        </w:rPr>
      </w:pPr>
      <w:bookmarkStart w:id="876" w:name="_Toc465957436"/>
      <w:bookmarkStart w:id="877" w:name="_Toc142606866"/>
      <w:r w:rsidRPr="005F472C">
        <w:rPr>
          <w:rFonts w:cs="Arial"/>
          <w:b/>
          <w:i/>
          <w:u w:val="single"/>
          <w:lang w:val="mk-MK"/>
        </w:rPr>
        <w:t>Население</w:t>
      </w:r>
      <w:r w:rsidR="00B819BC" w:rsidRPr="005F472C">
        <w:rPr>
          <w:rFonts w:cs="Arial"/>
          <w:b/>
          <w:i/>
          <w:u w:val="single"/>
          <w:lang w:val="mk-MK"/>
        </w:rPr>
        <w:t>:</w:t>
      </w:r>
      <w:bookmarkEnd w:id="876"/>
      <w:bookmarkEnd w:id="877"/>
      <w:r w:rsidR="004E1B68">
        <w:rPr>
          <w:rFonts w:cs="Arial"/>
          <w:b/>
          <w:i/>
          <w:u w:val="single"/>
          <w:lang w:val="mk-MK"/>
        </w:rPr>
        <w:t xml:space="preserve">  </w:t>
      </w:r>
    </w:p>
    <w:p w14:paraId="1BB3B311" w14:textId="12988CD5" w:rsidR="004578B8" w:rsidRPr="004578B8" w:rsidRDefault="00932E86" w:rsidP="004578B8">
      <w:pPr>
        <w:rPr>
          <w:rFonts w:cs="Arial"/>
          <w:lang w:val="mk-MK"/>
        </w:rPr>
      </w:pPr>
      <w:r w:rsidRPr="005F472C">
        <w:rPr>
          <w:rFonts w:cs="Arial"/>
          <w:lang w:val="mk-MK"/>
        </w:rPr>
        <w:t xml:space="preserve">Општина </w:t>
      </w:r>
      <w:r w:rsidR="00DB0D8C" w:rsidRPr="005F472C">
        <w:rPr>
          <w:rFonts w:cs="Arial"/>
          <w:lang w:val="mk-MK"/>
        </w:rPr>
        <w:t>Струмица</w:t>
      </w:r>
      <w:r w:rsidR="00875D8C" w:rsidRPr="005F472C">
        <w:rPr>
          <w:rFonts w:cs="Arial"/>
          <w:lang w:val="mk-MK"/>
        </w:rPr>
        <w:t>,</w:t>
      </w:r>
      <w:r w:rsidRPr="005F472C">
        <w:rPr>
          <w:rFonts w:cs="Arial"/>
          <w:lang w:val="mk-MK"/>
        </w:rPr>
        <w:t xml:space="preserve"> </w:t>
      </w:r>
      <w:r w:rsidR="00CA3C98" w:rsidRPr="005F472C">
        <w:rPr>
          <w:rFonts w:cs="Arial"/>
          <w:lang w:val="mk-MK"/>
        </w:rPr>
        <w:t xml:space="preserve">има </w:t>
      </w:r>
      <w:r w:rsidR="00076FCC" w:rsidRPr="005F472C">
        <w:rPr>
          <w:rFonts w:cs="Arial"/>
          <w:lang w:val="mk-MK"/>
        </w:rPr>
        <w:t xml:space="preserve">вкупно </w:t>
      </w:r>
      <w:r w:rsidR="004578B8" w:rsidRPr="003353CE">
        <w:rPr>
          <w:rFonts w:cs="Arial"/>
          <w:bCs/>
          <w:lang w:val="mk-MK"/>
        </w:rPr>
        <w:t>49 955</w:t>
      </w:r>
      <w:r w:rsidR="004578B8" w:rsidRPr="003353CE">
        <w:rPr>
          <w:rFonts w:cs="Arial"/>
          <w:b/>
          <w:lang w:val="mk-MK"/>
        </w:rPr>
        <w:t xml:space="preserve"> </w:t>
      </w:r>
      <w:r w:rsidR="00CA3C98" w:rsidRPr="005F472C">
        <w:rPr>
          <w:rFonts w:cs="Arial"/>
          <w:lang w:val="mk-MK"/>
        </w:rPr>
        <w:t>жители,</w:t>
      </w:r>
      <w:r w:rsidR="00076FCC" w:rsidRPr="005F472C">
        <w:rPr>
          <w:rFonts w:cs="Arial"/>
          <w:lang w:val="mk-MK"/>
        </w:rPr>
        <w:t xml:space="preserve"> од нив околу </w:t>
      </w:r>
      <w:r w:rsidR="00076FCC" w:rsidRPr="00B02780">
        <w:rPr>
          <w:rFonts w:cs="Arial"/>
          <w:lang w:val="mk-MK"/>
        </w:rPr>
        <w:t>9</w:t>
      </w:r>
      <w:r w:rsidR="00636B6B" w:rsidRPr="00B02780">
        <w:rPr>
          <w:rFonts w:cs="Arial"/>
          <w:lang w:val="mk-MK"/>
        </w:rPr>
        <w:t>9</w:t>
      </w:r>
      <w:r w:rsidR="00076FCC" w:rsidRPr="00B02780">
        <w:rPr>
          <w:rFonts w:cs="Arial"/>
          <w:lang w:val="mk-MK"/>
        </w:rPr>
        <w:t>% се покриени со   водоснабдителниот си</w:t>
      </w:r>
      <w:r w:rsidR="003104A5" w:rsidRPr="00B02780">
        <w:rPr>
          <w:rFonts w:cs="Arial"/>
          <w:lang w:val="mk-MK"/>
        </w:rPr>
        <w:t>с</w:t>
      </w:r>
      <w:r w:rsidR="00076FCC" w:rsidRPr="00B02780">
        <w:rPr>
          <w:rFonts w:cs="Arial"/>
          <w:lang w:val="mk-MK"/>
        </w:rPr>
        <w:t>т</w:t>
      </w:r>
      <w:r w:rsidR="003104A5" w:rsidRPr="00B02780">
        <w:rPr>
          <w:rFonts w:cs="Arial"/>
          <w:lang w:val="mk-MK"/>
        </w:rPr>
        <w:t>е</w:t>
      </w:r>
      <w:r w:rsidR="00076FCC" w:rsidRPr="00B02780">
        <w:rPr>
          <w:rFonts w:cs="Arial"/>
          <w:lang w:val="mk-MK"/>
        </w:rPr>
        <w:t>м</w:t>
      </w:r>
      <w:r w:rsidR="002E7375" w:rsidRPr="00B02780">
        <w:rPr>
          <w:rFonts w:cs="Arial"/>
          <w:lang w:val="mk-MK"/>
        </w:rPr>
        <w:t>,</w:t>
      </w:r>
      <w:r w:rsidR="00076FCC" w:rsidRPr="00B02780">
        <w:rPr>
          <w:rFonts w:cs="Arial"/>
          <w:lang w:val="mk-MK"/>
        </w:rPr>
        <w:t xml:space="preserve"> и тоа преставува бројка од околу </w:t>
      </w:r>
      <w:r w:rsidR="00FC3099" w:rsidRPr="00B02780">
        <w:rPr>
          <w:rFonts w:cs="Arial"/>
          <w:lang w:val="mk-MK"/>
        </w:rPr>
        <w:t>8</w:t>
      </w:r>
      <w:r w:rsidR="00455DD2" w:rsidRPr="00B02780">
        <w:rPr>
          <w:rFonts w:cs="Arial"/>
          <w:lang w:val="mk-MK"/>
        </w:rPr>
        <w:t>.</w:t>
      </w:r>
      <w:r w:rsidR="00FC3099" w:rsidRPr="00B02780">
        <w:rPr>
          <w:rFonts w:cs="Arial"/>
          <w:lang w:val="mk-MK"/>
        </w:rPr>
        <w:t>6</w:t>
      </w:r>
      <w:r w:rsidR="00455DD2" w:rsidRPr="00B02780">
        <w:rPr>
          <w:rFonts w:cs="Arial"/>
          <w:lang w:val="mk-MK"/>
        </w:rPr>
        <w:t>00</w:t>
      </w:r>
      <w:r w:rsidR="00455DD2" w:rsidRPr="005F472C">
        <w:rPr>
          <w:rFonts w:cs="Arial"/>
          <w:lang w:val="mk-MK"/>
        </w:rPr>
        <w:t xml:space="preserve"> дома</w:t>
      </w:r>
      <w:r w:rsidR="003F11BA" w:rsidRPr="005F472C">
        <w:rPr>
          <w:rFonts w:cs="Arial"/>
          <w:lang w:val="mk-MK"/>
        </w:rPr>
        <w:t>ќ</w:t>
      </w:r>
      <w:r w:rsidR="00076FCC" w:rsidRPr="005F472C">
        <w:rPr>
          <w:rFonts w:cs="Arial"/>
          <w:lang w:val="mk-MK"/>
        </w:rPr>
        <w:t xml:space="preserve">инства. </w:t>
      </w:r>
      <w:r w:rsidR="00431651" w:rsidRPr="005F472C">
        <w:rPr>
          <w:rFonts w:cs="Arial"/>
          <w:lang w:val="mk-MK"/>
        </w:rPr>
        <w:t xml:space="preserve"> </w:t>
      </w:r>
      <w:r w:rsidR="004578B8" w:rsidRPr="004578B8">
        <w:rPr>
          <w:rFonts w:cs="Arial"/>
          <w:lang w:val="mk-MK"/>
        </w:rPr>
        <w:t>Водоснабдувањето на општина </w:t>
      </w:r>
      <w:r w:rsidR="004578B8" w:rsidRPr="00D9157E">
        <w:rPr>
          <w:rFonts w:cs="Arial"/>
          <w:lang w:val="mk-MK"/>
        </w:rPr>
        <w:t>Струмица</w:t>
      </w:r>
      <w:r w:rsidR="004578B8" w:rsidRPr="004578B8">
        <w:rPr>
          <w:rFonts w:cs="Arial"/>
          <w:lang w:val="mk-MK"/>
        </w:rPr>
        <w:t xml:space="preserve"> со индустријата се врши од </w:t>
      </w:r>
      <w:r w:rsidR="004578B8" w:rsidRPr="004578B8">
        <w:rPr>
          <w:rFonts w:cs="Arial"/>
          <w:lang w:val="mk-MK"/>
        </w:rPr>
        <w:lastRenderedPageBreak/>
        <w:t>акумулацијата </w:t>
      </w:r>
      <w:r w:rsidR="004578B8" w:rsidRPr="00D9157E">
        <w:rPr>
          <w:rFonts w:cs="Arial"/>
          <w:lang w:val="mk-MK"/>
        </w:rPr>
        <w:t>Турија</w:t>
      </w:r>
      <w:r w:rsidR="004578B8" w:rsidRPr="004578B8">
        <w:rPr>
          <w:rFonts w:cs="Arial"/>
          <w:lang w:val="mk-MK"/>
        </w:rPr>
        <w:t> од 1978 г. Годишно Струмичкиот слив испорачува 5.5 – 6 милиони м</w:t>
      </w:r>
      <w:r w:rsidR="004578B8" w:rsidRPr="00D9157E">
        <w:rPr>
          <w:rFonts w:cs="Arial"/>
          <w:vertAlign w:val="superscript"/>
          <w:lang w:val="mk-MK"/>
        </w:rPr>
        <w:t>3</w:t>
      </w:r>
      <w:r w:rsidR="004578B8" w:rsidRPr="004578B8">
        <w:rPr>
          <w:rFonts w:cs="Arial"/>
          <w:lang w:val="mk-MK"/>
        </w:rPr>
        <w:t xml:space="preserve"> сирова вода на </w:t>
      </w:r>
      <w:r w:rsidR="004578B8" w:rsidRPr="00D9157E">
        <w:rPr>
          <w:rFonts w:cs="Arial"/>
          <w:lang w:val="mk-MK"/>
        </w:rPr>
        <w:t>ЈПКД Комуналец</w:t>
      </w:r>
      <w:r w:rsidR="004578B8" w:rsidRPr="004578B8">
        <w:rPr>
          <w:rFonts w:cs="Arial"/>
          <w:lang w:val="mk-MK"/>
        </w:rPr>
        <w:t> преку доводниот цевовод од браната </w:t>
      </w:r>
      <w:r w:rsidR="004578B8" w:rsidRPr="00D9157E">
        <w:rPr>
          <w:rFonts w:cs="Arial"/>
          <w:lang w:val="mk-MK"/>
        </w:rPr>
        <w:t>Турија</w:t>
      </w:r>
      <w:r w:rsidR="004578B8" w:rsidRPr="004578B8">
        <w:rPr>
          <w:rFonts w:cs="Arial"/>
          <w:lang w:val="mk-MK"/>
        </w:rPr>
        <w:t> до фабриката за вода. Водоснабдувањето на Струмица до 1978г. е вршено од акумулацијата </w:t>
      </w:r>
      <w:r w:rsidR="004578B8" w:rsidRPr="00D9157E">
        <w:rPr>
          <w:rFonts w:cs="Arial"/>
          <w:lang w:val="mk-MK"/>
        </w:rPr>
        <w:t>Водоча</w:t>
      </w:r>
      <w:r w:rsidR="004578B8" w:rsidRPr="004578B8">
        <w:rPr>
          <w:rFonts w:cs="Arial"/>
          <w:lang w:val="mk-MK"/>
        </w:rPr>
        <w:t>.</w:t>
      </w:r>
    </w:p>
    <w:p w14:paraId="09D61869" w14:textId="015F85A6" w:rsidR="004578B8" w:rsidRPr="005F472C" w:rsidRDefault="004578B8" w:rsidP="00502F84">
      <w:pPr>
        <w:rPr>
          <w:rFonts w:cs="Arial"/>
          <w:lang w:val="mk-MK"/>
        </w:rPr>
      </w:pPr>
      <w:r w:rsidRPr="004578B8">
        <w:rPr>
          <w:rFonts w:cs="Arial"/>
          <w:lang w:val="mk-MK"/>
        </w:rPr>
        <w:t>Во акумулацијата</w:t>
      </w:r>
      <w:r w:rsidRPr="004578B8">
        <w:rPr>
          <w:rFonts w:cs="Arial"/>
          <w:b/>
          <w:bCs/>
          <w:lang w:val="mk-MK"/>
        </w:rPr>
        <w:t> </w:t>
      </w:r>
      <w:r w:rsidRPr="00D9157E">
        <w:rPr>
          <w:rFonts w:cs="Arial"/>
          <w:lang w:val="mk-MK"/>
        </w:rPr>
        <w:t>Водоча</w:t>
      </w:r>
      <w:r w:rsidRPr="004578B8">
        <w:rPr>
          <w:rFonts w:cs="Arial"/>
          <w:lang w:val="mk-MK"/>
        </w:rPr>
        <w:t> се чуваат секоја година како резерва 1-1.5 милиони м3, во случај на прекин на водата од Турија. Во акумулацијата Турија секоја година се чуваат како резерва за градот 10 милиони м</w:t>
      </w:r>
      <w:r w:rsidRPr="00D9157E">
        <w:rPr>
          <w:rFonts w:cs="Arial"/>
          <w:vertAlign w:val="superscript"/>
          <w:lang w:val="mk-MK"/>
        </w:rPr>
        <w:t>3</w:t>
      </w:r>
      <w:r w:rsidRPr="004578B8">
        <w:rPr>
          <w:rFonts w:cs="Arial"/>
          <w:lang w:val="mk-MK"/>
        </w:rPr>
        <w:t xml:space="preserve"> вода. За наводнување на површините од ХМС Турија годишно се испорачуваат од 3 до 18 милиони м3. Во ХМС </w:t>
      </w:r>
      <w:r w:rsidRPr="00D9157E">
        <w:rPr>
          <w:rFonts w:cs="Arial"/>
          <w:lang w:val="mk-MK"/>
        </w:rPr>
        <w:t>Турија</w:t>
      </w:r>
      <w:r w:rsidRPr="004578B8">
        <w:rPr>
          <w:rFonts w:cs="Arial"/>
          <w:lang w:val="mk-MK"/>
        </w:rPr>
        <w:t> просечно се наводнуваат од 1000 до 2500 ха годишно. При наводнувањето водата минува низ турбините на ХЕЦ Турија, која е во сопственост на Електростопанство на Македонија, и годишно се произведуваат од 500.000 до 1.200.000 kwh.</w:t>
      </w:r>
      <w:r w:rsidRPr="003353CE">
        <w:rPr>
          <w:rFonts w:ascii="Open Sans" w:hAnsi="Open Sans" w:cs="Open Sans"/>
          <w:color w:val="6F6F6F"/>
          <w:sz w:val="23"/>
          <w:szCs w:val="23"/>
          <w:shd w:val="clear" w:color="auto" w:fill="FAFAFA"/>
          <w:lang w:val="mk-MK"/>
        </w:rPr>
        <w:t xml:space="preserve"> </w:t>
      </w:r>
      <w:r w:rsidRPr="003353CE">
        <w:rPr>
          <w:rFonts w:cs="Arial"/>
          <w:lang w:val="mk-MK"/>
        </w:rPr>
        <w:t>Во </w:t>
      </w:r>
      <w:r w:rsidRPr="003353CE">
        <w:rPr>
          <w:rFonts w:cs="Arial"/>
          <w:b/>
          <w:bCs/>
          <w:lang w:val="mk-MK"/>
        </w:rPr>
        <w:t>ХМС Водоча</w:t>
      </w:r>
      <w:r w:rsidRPr="003353CE">
        <w:rPr>
          <w:rFonts w:cs="Arial"/>
          <w:lang w:val="mk-MK"/>
        </w:rPr>
        <w:t> годишно се наводнуваат од 400 до 600 ха, со просечна годишна потрошувачка на вода од 5-6 милиони м</w:t>
      </w:r>
      <w:r w:rsidRPr="003353CE">
        <w:rPr>
          <w:rFonts w:cs="Arial"/>
          <w:vertAlign w:val="superscript"/>
          <w:lang w:val="mk-MK"/>
        </w:rPr>
        <w:t>3</w:t>
      </w:r>
      <w:r w:rsidRPr="003353CE">
        <w:rPr>
          <w:rFonts w:cs="Arial"/>
          <w:lang w:val="mk-MK"/>
        </w:rPr>
        <w:t xml:space="preserve"> вода. Во општина Струмица од овој систем се наводнуваат земјоделски површини во атарите на Струмица, Баница, Водоча, Вељуса и Добрејци.</w:t>
      </w:r>
      <w:r w:rsidRPr="003353CE">
        <w:rPr>
          <w:rFonts w:cs="Arial"/>
          <w:lang w:val="mk-MK"/>
        </w:rPr>
        <w:br/>
        <w:t>Од населбите кои се дел од општината </w:t>
      </w:r>
      <w:r w:rsidRPr="003353CE">
        <w:rPr>
          <w:rFonts w:cs="Arial"/>
          <w:b/>
          <w:bCs/>
          <w:lang w:val="mk-MK"/>
        </w:rPr>
        <w:t>Струмица</w:t>
      </w:r>
      <w:r w:rsidRPr="003353CE">
        <w:rPr>
          <w:rFonts w:cs="Arial"/>
          <w:lang w:val="mk-MK"/>
        </w:rPr>
        <w:t>, од ХМС Турија се наводнуваат земјоделските површини само од Просениково.</w:t>
      </w:r>
      <w:r w:rsidRPr="003353CE">
        <w:rPr>
          <w:rFonts w:cs="Arial"/>
          <w:lang w:val="mk-MK"/>
        </w:rPr>
        <w:br/>
        <w:t>Водите од акумулацијата Маркова река, се користат за снабдување на Куклиш и Свидовица и за наводнување на 300ха во атарите на Градско Балдовци и Куклиш.</w:t>
      </w:r>
    </w:p>
    <w:p w14:paraId="75874AB7" w14:textId="77777777" w:rsidR="00455DD2" w:rsidRPr="005F472C" w:rsidRDefault="00A15BFE" w:rsidP="00AE673E">
      <w:pPr>
        <w:outlineLvl w:val="0"/>
        <w:rPr>
          <w:rFonts w:cs="Arial"/>
          <w:b/>
          <w:i/>
          <w:u w:val="single"/>
          <w:lang w:val="mk-MK"/>
        </w:rPr>
      </w:pPr>
      <w:bookmarkStart w:id="878" w:name="_Toc465957437"/>
      <w:bookmarkStart w:id="879" w:name="_Toc142606867"/>
      <w:r w:rsidRPr="005F472C">
        <w:rPr>
          <w:rFonts w:cs="Arial"/>
          <w:b/>
          <w:i/>
          <w:u w:val="single"/>
          <w:lang w:val="mk-MK"/>
        </w:rPr>
        <w:t>Вод</w:t>
      </w:r>
      <w:r w:rsidR="00987216" w:rsidRPr="005F472C">
        <w:rPr>
          <w:rFonts w:cs="Arial"/>
          <w:b/>
          <w:i/>
          <w:u w:val="single"/>
          <w:lang w:val="mk-MK"/>
        </w:rPr>
        <w:t>оснабдител</w:t>
      </w:r>
      <w:r w:rsidRPr="005F472C">
        <w:rPr>
          <w:rFonts w:cs="Arial"/>
          <w:b/>
          <w:i/>
          <w:u w:val="single"/>
          <w:lang w:val="mk-MK"/>
        </w:rPr>
        <w:t>ни ресурси:</w:t>
      </w:r>
      <w:bookmarkEnd w:id="878"/>
      <w:bookmarkEnd w:id="879"/>
    </w:p>
    <w:p w14:paraId="624A3C19" w14:textId="77777777" w:rsidR="00BA0882" w:rsidRPr="005F472C" w:rsidRDefault="00636B6B">
      <w:pPr>
        <w:numPr>
          <w:ilvl w:val="0"/>
          <w:numId w:val="53"/>
        </w:numPr>
        <w:ind w:left="360"/>
        <w:rPr>
          <w:rFonts w:cs="Arial"/>
          <w:b/>
          <w:i/>
          <w:u w:val="single"/>
          <w:lang w:val="mk-MK"/>
        </w:rPr>
      </w:pPr>
      <w:r w:rsidRPr="005F472C">
        <w:rPr>
          <w:rFonts w:cs="Arial"/>
          <w:b/>
          <w:i/>
          <w:u w:val="single"/>
          <w:lang w:val="mk-MK"/>
        </w:rPr>
        <w:t>Акумулација Турија</w:t>
      </w:r>
      <w:r w:rsidR="00525029" w:rsidRPr="005F472C">
        <w:rPr>
          <w:rFonts w:cs="Arial"/>
          <w:b/>
          <w:i/>
          <w:u w:val="single"/>
          <w:lang w:val="mk-MK"/>
        </w:rPr>
        <w:t>:</w:t>
      </w:r>
    </w:p>
    <w:p w14:paraId="1B1EC373" w14:textId="77777777" w:rsidR="00012F80" w:rsidRDefault="00BA0882" w:rsidP="00DC0E05">
      <w:pPr>
        <w:pStyle w:val="Normaltekst"/>
        <w:spacing w:before="120" w:line="320" w:lineRule="atLeast"/>
        <w:ind w:firstLine="0"/>
        <w:jc w:val="both"/>
        <w:rPr>
          <w:rFonts w:ascii="Arial" w:hAnsi="Arial" w:cs="Arial"/>
          <w:bCs/>
          <w:sz w:val="22"/>
          <w:szCs w:val="22"/>
          <w:lang w:val="mk-MK"/>
        </w:rPr>
      </w:pPr>
      <w:r w:rsidRPr="005F472C">
        <w:rPr>
          <w:rFonts w:ascii="Arial" w:hAnsi="Arial" w:cs="Arial"/>
          <w:sz w:val="22"/>
          <w:szCs w:val="22"/>
          <w:lang w:val="mk-MK" w:eastAsia="en-GB"/>
        </w:rPr>
        <w:t xml:space="preserve">Водоснабдувањето на населението во Општината се врши преку акумулацијата “Турија”, како главен водоснабдителен ресурс, </w:t>
      </w:r>
      <w:r w:rsidRPr="005F472C">
        <w:rPr>
          <w:rFonts w:ascii="Arial" w:hAnsi="Arial"/>
          <w:bCs/>
          <w:sz w:val="22"/>
          <w:szCs w:val="22"/>
          <w:lang w:val="mk-MK"/>
        </w:rPr>
        <w:t xml:space="preserve">кој се наоѓа на реката Турија, на </w:t>
      </w:r>
      <w:r w:rsidRPr="00E57D2D">
        <w:rPr>
          <w:rFonts w:ascii="Arial" w:hAnsi="Arial" w:cs="Arial"/>
          <w:bCs/>
          <w:sz w:val="22"/>
          <w:szCs w:val="22"/>
          <w:lang w:val="mk-MK"/>
        </w:rPr>
        <w:t xml:space="preserve">приближно 18 </w:t>
      </w:r>
      <w:r w:rsidRPr="00DC0E05">
        <w:rPr>
          <w:rFonts w:ascii="Arial" w:hAnsi="Arial" w:cs="Arial"/>
          <w:bCs/>
          <w:sz w:val="22"/>
          <w:szCs w:val="22"/>
          <w:lang w:val="mk-MK"/>
        </w:rPr>
        <w:t>km од градот</w:t>
      </w:r>
      <w:r w:rsidR="00596F47" w:rsidRPr="00DC0E05">
        <w:rPr>
          <w:rFonts w:ascii="Arial" w:hAnsi="Arial" w:cs="Arial"/>
          <w:bCs/>
          <w:sz w:val="22"/>
          <w:szCs w:val="22"/>
          <w:lang w:val="mk-MK"/>
        </w:rPr>
        <w:t xml:space="preserve"> Струмица</w:t>
      </w:r>
      <w:r w:rsidRPr="00DC0E05">
        <w:rPr>
          <w:rFonts w:ascii="Arial" w:hAnsi="Arial" w:cs="Arial"/>
          <w:bCs/>
          <w:sz w:val="22"/>
          <w:szCs w:val="22"/>
          <w:lang w:val="mk-MK"/>
        </w:rPr>
        <w:t xml:space="preserve"> и</w:t>
      </w:r>
      <w:r w:rsidR="002878C2" w:rsidRPr="00DC0E05">
        <w:rPr>
          <w:rFonts w:ascii="Arial" w:hAnsi="Arial" w:cs="Arial"/>
          <w:bCs/>
          <w:sz w:val="22"/>
          <w:szCs w:val="22"/>
          <w:lang w:val="mk-MK"/>
        </w:rPr>
        <w:t xml:space="preserve"> е</w:t>
      </w:r>
      <w:r w:rsidRPr="00DC0E05">
        <w:rPr>
          <w:rFonts w:ascii="Arial" w:hAnsi="Arial" w:cs="Arial"/>
          <w:bCs/>
          <w:sz w:val="22"/>
          <w:szCs w:val="22"/>
          <w:lang w:val="mk-MK"/>
        </w:rPr>
        <w:t xml:space="preserve"> со капацитет од </w:t>
      </w:r>
      <w:r w:rsidR="004578B8" w:rsidRPr="00DC0E05">
        <w:rPr>
          <w:rFonts w:ascii="Arial" w:hAnsi="Arial" w:cs="Arial"/>
          <w:bCs/>
          <w:sz w:val="22"/>
          <w:szCs w:val="22"/>
          <w:lang w:val="mk-MK"/>
        </w:rPr>
        <w:t>48</w:t>
      </w:r>
      <w:r w:rsidRPr="00DC0E05">
        <w:rPr>
          <w:rFonts w:ascii="Arial" w:hAnsi="Arial" w:cs="Arial"/>
          <w:bCs/>
          <w:sz w:val="22"/>
          <w:szCs w:val="22"/>
          <w:lang w:val="mk-MK"/>
        </w:rPr>
        <w:t xml:space="preserve"> милиони m</w:t>
      </w:r>
      <w:r w:rsidRPr="00DC0E05">
        <w:rPr>
          <w:rFonts w:ascii="Arial" w:hAnsi="Arial" w:cs="Arial"/>
          <w:bCs/>
          <w:sz w:val="22"/>
          <w:szCs w:val="22"/>
          <w:vertAlign w:val="superscript"/>
          <w:lang w:val="mk-MK"/>
        </w:rPr>
        <w:t>3</w:t>
      </w:r>
      <w:r w:rsidR="004578B8" w:rsidRPr="003353CE">
        <w:rPr>
          <w:rFonts w:ascii="Arial" w:eastAsia="Calibri" w:hAnsi="Arial" w:cs="Arial"/>
          <w:color w:val="202122"/>
          <w:kern w:val="0"/>
          <w:sz w:val="21"/>
          <w:szCs w:val="21"/>
          <w:shd w:val="clear" w:color="auto" w:fill="FFFFFF"/>
          <w:lang w:val="mk-MK" w:eastAsia="en-US"/>
        </w:rPr>
        <w:t xml:space="preserve"> </w:t>
      </w:r>
      <w:r w:rsidR="004578B8" w:rsidRPr="00DC0E05">
        <w:rPr>
          <w:rFonts w:ascii="Arial" w:hAnsi="Arial" w:cs="Arial"/>
          <w:bCs/>
          <w:sz w:val="22"/>
          <w:szCs w:val="22"/>
          <w:lang w:val="mk-MK"/>
        </w:rPr>
        <w:t xml:space="preserve"> и с</w:t>
      </w:r>
      <w:r w:rsidR="004578B8" w:rsidRPr="003353CE">
        <w:rPr>
          <w:rFonts w:ascii="Arial" w:hAnsi="Arial" w:cs="Arial"/>
          <w:bCs/>
          <w:sz w:val="22"/>
          <w:szCs w:val="22"/>
          <w:lang w:val="mk-MK"/>
        </w:rPr>
        <w:t>е користи за наводнување на 10.000 ха обработливи земјоделски површини во </w:t>
      </w:r>
      <w:r>
        <w:fldChar w:fldCharType="begin"/>
      </w:r>
      <w:r w:rsidRPr="003353CE">
        <w:rPr>
          <w:lang w:val="mk-MK"/>
        </w:rPr>
        <w:instrText>HYPERLINK "https://mk.wikipedia.org/wiki/%D0%A1%D1%82%D1%80%D1%83%D0%BC%D0%B8%D1%87%D0%BA%D0%BE_%D0%9F%D0%BE%D0%BB%D0%B5" \o "Струмичко Поле"</w:instrText>
      </w:r>
      <w:r>
        <w:fldChar w:fldCharType="separate"/>
      </w:r>
      <w:r w:rsidR="004578B8" w:rsidRPr="003353CE">
        <w:rPr>
          <w:rStyle w:val="Hyperlink"/>
          <w:rFonts w:ascii="Arial" w:hAnsi="Arial" w:cs="Arial"/>
          <w:bCs/>
          <w:sz w:val="22"/>
          <w:szCs w:val="22"/>
          <w:lang w:val="mk-MK"/>
        </w:rPr>
        <w:t>Струмичкото Поле</w:t>
      </w:r>
      <w:r>
        <w:rPr>
          <w:rStyle w:val="Hyperlink"/>
          <w:rFonts w:ascii="Arial" w:hAnsi="Arial" w:cs="Arial"/>
          <w:bCs/>
          <w:sz w:val="22"/>
          <w:szCs w:val="22"/>
        </w:rPr>
        <w:fldChar w:fldCharType="end"/>
      </w:r>
      <w:r w:rsidRPr="00DC0E05">
        <w:rPr>
          <w:rFonts w:ascii="Arial" w:hAnsi="Arial" w:cs="Arial"/>
          <w:bCs/>
          <w:sz w:val="22"/>
          <w:szCs w:val="22"/>
          <w:lang w:val="mk-MK"/>
        </w:rPr>
        <w:t>.</w:t>
      </w:r>
      <w:r w:rsidR="00D75BA9" w:rsidRPr="00DC0E05">
        <w:rPr>
          <w:rFonts w:ascii="Arial" w:hAnsi="Arial" w:cs="Arial"/>
          <w:bCs/>
          <w:sz w:val="22"/>
          <w:szCs w:val="22"/>
          <w:lang w:val="mk-MK"/>
        </w:rPr>
        <w:t xml:space="preserve"> </w:t>
      </w:r>
    </w:p>
    <w:p w14:paraId="076E7881" w14:textId="7C63C8E4" w:rsidR="00D81ED0" w:rsidRPr="003353CE" w:rsidRDefault="00D81ED0" w:rsidP="00DC0E05">
      <w:pPr>
        <w:pStyle w:val="Normaltekst"/>
        <w:spacing w:before="120" w:line="320" w:lineRule="atLeast"/>
        <w:ind w:firstLine="0"/>
        <w:jc w:val="both"/>
        <w:rPr>
          <w:rStyle w:val="Emphasis"/>
          <w:rFonts w:ascii="Arial" w:hAnsi="Arial" w:cs="Arial"/>
          <w:i w:val="0"/>
          <w:iCs w:val="0"/>
          <w:lang w:val="mk-MK"/>
        </w:rPr>
      </w:pPr>
      <w:r w:rsidRPr="00DC0E05">
        <w:rPr>
          <w:rFonts w:ascii="Arial" w:hAnsi="Arial" w:cs="Arial"/>
          <w:b/>
          <w:bCs/>
          <w:sz w:val="22"/>
          <w:szCs w:val="22"/>
          <w:lang w:val="mk-MK"/>
        </w:rPr>
        <w:t>Брана Турија</w:t>
      </w:r>
      <w:r w:rsidRPr="00DC0E05">
        <w:rPr>
          <w:rFonts w:ascii="Arial" w:hAnsi="Arial" w:cs="Arial"/>
          <w:bCs/>
          <w:sz w:val="22"/>
          <w:szCs w:val="22"/>
          <w:lang w:val="mk-MK"/>
        </w:rPr>
        <w:t> се наоѓа во сливот на р.Турија 4 км спротиводно од с.Доброшинци и 16 км северно од Струмица. Спаѓа во типот на камено-земјени брани со централно глинено јадро благо наклонето кон спротивната косина. Изградена е во периодот од 1968-1971 година, а пуштена е во екплоатација во 1973 година. Наменета е за водоснабдување на град Струмица и индустријата, наводнување на дел од </w:t>
      </w:r>
      <w:r w:rsidRPr="00DC0E05">
        <w:rPr>
          <w:rFonts w:ascii="Arial" w:hAnsi="Arial" w:cs="Arial"/>
          <w:b/>
          <w:bCs/>
          <w:sz w:val="22"/>
          <w:szCs w:val="22"/>
          <w:lang w:val="mk-MK"/>
        </w:rPr>
        <w:t>Струмичкото поле</w:t>
      </w:r>
      <w:r w:rsidRPr="00DC0E05">
        <w:rPr>
          <w:rFonts w:ascii="Arial" w:hAnsi="Arial" w:cs="Arial"/>
          <w:bCs/>
          <w:sz w:val="22"/>
          <w:szCs w:val="22"/>
          <w:lang w:val="mk-MK"/>
        </w:rPr>
        <w:t xml:space="preserve"> со површина од 10.050 ха и за добивање на хидроенергија со </w:t>
      </w:r>
      <w:r w:rsidRPr="003353CE">
        <w:rPr>
          <w:rStyle w:val="Emphasis"/>
          <w:rFonts w:ascii="Arial" w:hAnsi="Arial" w:cs="Arial"/>
          <w:i w:val="0"/>
          <w:iCs w:val="0"/>
          <w:lang w:val="mk-MK"/>
        </w:rPr>
        <w:t>двонаменско користење на водата или во случај на појава на прелив. Со Акумулацијата Турија со бруто запремнина од 50.350.000 м</w:t>
      </w:r>
      <w:r w:rsidRPr="003353CE">
        <w:rPr>
          <w:rStyle w:val="Emphasis"/>
          <w:rFonts w:ascii="Arial" w:hAnsi="Arial" w:cs="Arial"/>
          <w:i w:val="0"/>
          <w:iCs w:val="0"/>
          <w:vertAlign w:val="superscript"/>
          <w:lang w:val="mk-MK"/>
        </w:rPr>
        <w:t>3</w:t>
      </w:r>
      <w:r w:rsidRPr="003353CE">
        <w:rPr>
          <w:rStyle w:val="Emphasis"/>
          <w:rFonts w:ascii="Arial" w:hAnsi="Arial" w:cs="Arial"/>
          <w:i w:val="0"/>
          <w:iCs w:val="0"/>
          <w:lang w:val="mk-MK"/>
        </w:rPr>
        <w:t xml:space="preserve"> се овозможува повеќегодишно израмнување на билансот на водите на река Турија.</w:t>
      </w:r>
    </w:p>
    <w:p w14:paraId="54F08165" w14:textId="7D998E23" w:rsidR="00BA0882" w:rsidRPr="009D146E" w:rsidRDefault="00D81ED0" w:rsidP="009D146E">
      <w:pPr>
        <w:pStyle w:val="Normaltekst"/>
        <w:spacing w:before="120" w:line="320" w:lineRule="atLeast"/>
        <w:ind w:firstLine="0"/>
        <w:jc w:val="both"/>
        <w:rPr>
          <w:rFonts w:ascii="Arial" w:hAnsi="Arial" w:cs="Arial"/>
        </w:rPr>
      </w:pPr>
      <w:r w:rsidRPr="003353CE">
        <w:rPr>
          <w:rStyle w:val="Emphasis"/>
          <w:rFonts w:ascii="Arial" w:hAnsi="Arial" w:cs="Arial"/>
          <w:i w:val="0"/>
          <w:iCs w:val="0"/>
          <w:lang w:val="mk-MK"/>
        </w:rPr>
        <w:t xml:space="preserve">Во периодот од 1984-1985 г. Изградена е ХЕЦ Турија . За Нејзините потереби водата се зафаќа од челичниот цевовод и се води до две францисови турбини,а потоа водата ослободена од енергијата пак се враќа во доводниот канал. Инсталирана снага на ХЕЦ Турија е 2,02 MW, а инсталираниот проток е 4,6 м3/сек при што во сезона за наводнување можат да се произведат до 2.000.000. </w:t>
      </w:r>
      <w:r w:rsidRPr="00DC0E05">
        <w:rPr>
          <w:rStyle w:val="Emphasis"/>
          <w:rFonts w:ascii="Arial" w:hAnsi="Arial" w:cs="Arial"/>
          <w:i w:val="0"/>
          <w:iCs w:val="0"/>
        </w:rPr>
        <w:t xml:space="preserve">KW h </w:t>
      </w:r>
      <w:proofErr w:type="spellStart"/>
      <w:r w:rsidRPr="00DC0E05">
        <w:rPr>
          <w:rStyle w:val="Emphasis"/>
          <w:rFonts w:ascii="Arial" w:hAnsi="Arial" w:cs="Arial"/>
          <w:i w:val="0"/>
          <w:iCs w:val="0"/>
        </w:rPr>
        <w:t>електрична</w:t>
      </w:r>
      <w:proofErr w:type="spellEnd"/>
      <w:r w:rsidRPr="00DC0E05">
        <w:rPr>
          <w:rStyle w:val="Emphasis"/>
          <w:rFonts w:ascii="Arial" w:hAnsi="Arial" w:cs="Arial"/>
          <w:i w:val="0"/>
          <w:iCs w:val="0"/>
        </w:rPr>
        <w:t xml:space="preserve"> </w:t>
      </w:r>
      <w:proofErr w:type="spellStart"/>
      <w:r w:rsidRPr="00DC0E05">
        <w:rPr>
          <w:rStyle w:val="Emphasis"/>
          <w:rFonts w:ascii="Arial" w:hAnsi="Arial" w:cs="Arial"/>
          <w:i w:val="0"/>
          <w:iCs w:val="0"/>
        </w:rPr>
        <w:t>енергија</w:t>
      </w:r>
      <w:proofErr w:type="spellEnd"/>
      <w:r w:rsidRPr="00DC0E05">
        <w:rPr>
          <w:rStyle w:val="Emphasis"/>
          <w:rFonts w:ascii="Arial" w:hAnsi="Arial" w:cs="Arial"/>
          <w:i w:val="0"/>
          <w:iCs w:val="0"/>
        </w:rPr>
        <w:t>.</w:t>
      </w:r>
    </w:p>
    <w:p w14:paraId="29A0D244" w14:textId="77777777" w:rsidR="00BA0882" w:rsidRPr="005F472C" w:rsidRDefault="00BA0882" w:rsidP="00D75BA9">
      <w:pPr>
        <w:pStyle w:val="Normaltekst"/>
        <w:spacing w:before="120" w:line="320" w:lineRule="atLeast"/>
        <w:ind w:firstLine="0"/>
        <w:jc w:val="center"/>
        <w:rPr>
          <w:rFonts w:ascii="Arial" w:hAnsi="Arial" w:cs="Arial"/>
          <w:sz w:val="22"/>
          <w:szCs w:val="22"/>
          <w:lang w:val="mk-MK"/>
        </w:rPr>
      </w:pPr>
      <w:r w:rsidRPr="005F472C">
        <w:rPr>
          <w:rFonts w:ascii="Arial" w:hAnsi="Arial" w:cs="Arial"/>
          <w:noProof/>
          <w:sz w:val="22"/>
          <w:szCs w:val="22"/>
          <w:lang w:val="mk-MK" w:eastAsia="mk-MK"/>
        </w:rPr>
        <w:lastRenderedPageBreak/>
        <w:drawing>
          <wp:inline distT="0" distB="0" distL="0" distR="0" wp14:anchorId="29769BE9" wp14:editId="336DB3D7">
            <wp:extent cx="3600450" cy="2012950"/>
            <wp:effectExtent l="19050" t="1905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cstate="print"/>
                    <a:srcRect/>
                    <a:stretch>
                      <a:fillRect/>
                    </a:stretch>
                  </pic:blipFill>
                  <pic:spPr bwMode="auto">
                    <a:xfrm>
                      <a:off x="0" y="0"/>
                      <a:ext cx="3602246" cy="2013954"/>
                    </a:xfrm>
                    <a:prstGeom prst="rect">
                      <a:avLst/>
                    </a:prstGeom>
                    <a:noFill/>
                    <a:ln w="19050">
                      <a:solidFill>
                        <a:schemeClr val="tx1"/>
                      </a:solidFill>
                      <a:miter lim="800000"/>
                      <a:headEnd/>
                      <a:tailEnd/>
                    </a:ln>
                  </pic:spPr>
                </pic:pic>
              </a:graphicData>
            </a:graphic>
          </wp:inline>
        </w:drawing>
      </w:r>
    </w:p>
    <w:p w14:paraId="19AF34A0" w14:textId="6E3321E4" w:rsidR="00502F84" w:rsidRPr="008D6A45" w:rsidRDefault="00502F84" w:rsidP="00AE673E">
      <w:pPr>
        <w:pStyle w:val="Caption"/>
        <w:jc w:val="center"/>
        <w:outlineLvl w:val="0"/>
        <w:rPr>
          <w:rFonts w:cs="Arial"/>
          <w:b w:val="0"/>
          <w:bCs w:val="0"/>
          <w:sz w:val="22"/>
          <w:szCs w:val="22"/>
          <w:lang w:val="mk-MK"/>
        </w:rPr>
      </w:pPr>
      <w:bookmarkStart w:id="880" w:name="_Toc455407026"/>
      <w:bookmarkStart w:id="881" w:name="_Toc465957438"/>
      <w:bookmarkStart w:id="882" w:name="_Toc142606868"/>
      <w:r w:rsidRPr="008D6A45">
        <w:rPr>
          <w:rFonts w:cs="Arial"/>
          <w:b w:val="0"/>
          <w:bCs w:val="0"/>
          <w:lang w:val="mk-MK"/>
        </w:rPr>
        <w:t xml:space="preserve">Слика </w:t>
      </w:r>
      <w:r w:rsidR="008D6A45" w:rsidRPr="008D6A45">
        <w:rPr>
          <w:rFonts w:cs="Arial"/>
          <w:b w:val="0"/>
          <w:bCs w:val="0"/>
          <w:lang w:val="mk-MK"/>
        </w:rPr>
        <w:t>60</w:t>
      </w:r>
      <w:r w:rsidRPr="008D6A45">
        <w:rPr>
          <w:rFonts w:cs="Arial"/>
          <w:b w:val="0"/>
          <w:bCs w:val="0"/>
          <w:lang w:val="mk-MK"/>
        </w:rPr>
        <w:t xml:space="preserve"> Акумулација Турија</w:t>
      </w:r>
      <w:bookmarkEnd w:id="880"/>
      <w:bookmarkEnd w:id="881"/>
      <w:bookmarkEnd w:id="882"/>
    </w:p>
    <w:p w14:paraId="7182A142" w14:textId="77777777" w:rsidR="008C5F6D" w:rsidRPr="005F472C" w:rsidRDefault="001A2620">
      <w:pPr>
        <w:numPr>
          <w:ilvl w:val="0"/>
          <w:numId w:val="53"/>
        </w:numPr>
        <w:ind w:left="360"/>
        <w:rPr>
          <w:rFonts w:cs="Arial"/>
          <w:b/>
          <w:bCs/>
          <w:i/>
          <w:u w:val="single"/>
          <w:lang w:val="mk-MK"/>
        </w:rPr>
      </w:pPr>
      <w:r w:rsidRPr="005F472C">
        <w:rPr>
          <w:rFonts w:cs="Arial"/>
          <w:b/>
          <w:bCs/>
          <w:i/>
          <w:u w:val="single"/>
          <w:lang w:val="mk-MK"/>
        </w:rPr>
        <w:t xml:space="preserve">Акумулација </w:t>
      </w:r>
      <w:r w:rsidR="003C254C" w:rsidRPr="005F472C">
        <w:rPr>
          <w:rFonts w:cs="Arial"/>
          <w:b/>
          <w:bCs/>
          <w:i/>
          <w:u w:val="single"/>
          <w:lang w:val="mk-MK"/>
        </w:rPr>
        <w:t>Водоча</w:t>
      </w:r>
    </w:p>
    <w:p w14:paraId="34701E83" w14:textId="029EAC90" w:rsidR="004578B8" w:rsidRDefault="00D81ED0" w:rsidP="00DC0E05">
      <w:pPr>
        <w:pStyle w:val="Normaltekst"/>
        <w:spacing w:before="120" w:line="320" w:lineRule="atLeast"/>
        <w:ind w:firstLine="0"/>
        <w:jc w:val="both"/>
        <w:rPr>
          <w:rFonts w:ascii="Arial" w:eastAsia="MAC C Times" w:hAnsi="Arial" w:cs="Arial"/>
          <w:sz w:val="22"/>
          <w:szCs w:val="22"/>
          <w:lang w:val="mk-MK"/>
        </w:rPr>
      </w:pPr>
      <w:r w:rsidRPr="003353CE">
        <w:rPr>
          <w:rFonts w:ascii="Arial" w:eastAsia="MAC C Times" w:hAnsi="Arial" w:cs="Arial"/>
          <w:b/>
          <w:bCs/>
          <w:sz w:val="22"/>
          <w:szCs w:val="22"/>
          <w:lang w:val="mk-MK"/>
        </w:rPr>
        <w:t>Брана Водоча</w:t>
      </w:r>
      <w:r w:rsidRPr="003353CE">
        <w:rPr>
          <w:rFonts w:ascii="Arial" w:eastAsia="MAC C Times" w:hAnsi="Arial" w:cs="Arial"/>
          <w:sz w:val="22"/>
          <w:szCs w:val="22"/>
          <w:lang w:val="mk-MK"/>
        </w:rPr>
        <w:t> се наоѓа во сливот на р. Водоча 4,5 км спротивно од с.Водоча и 14 км западно од Струмица. Градено е во периодот од 1962-1965 година, а со користење на водите за наводнување е започнато во 1966 година.</w:t>
      </w:r>
      <w:r w:rsidRPr="003353CE">
        <w:rPr>
          <w:rFonts w:ascii="Arial" w:eastAsia="MAC C Times" w:hAnsi="Arial" w:cs="Arial"/>
          <w:sz w:val="22"/>
          <w:szCs w:val="22"/>
          <w:lang w:val="mk-MK"/>
        </w:rPr>
        <w:br/>
        <w:t>Спаѓа во типот на камено земјени брани со нафрлен и распаднат шкрилец. Намената и е за наводнување на дел од Струмичкото поле со површина од 3100 ха и како резерва за водоснабдувањето на</w:t>
      </w:r>
      <w:r w:rsidRPr="003353CE">
        <w:rPr>
          <w:rFonts w:ascii="Arial" w:eastAsia="MAC C Times" w:hAnsi="Arial" w:cs="Arial"/>
          <w:b/>
          <w:bCs/>
          <w:sz w:val="22"/>
          <w:szCs w:val="22"/>
          <w:lang w:val="mk-MK"/>
        </w:rPr>
        <w:t> град Струмица.</w:t>
      </w:r>
    </w:p>
    <w:p w14:paraId="5E6557E9" w14:textId="60A04E25" w:rsidR="004578B8" w:rsidRDefault="004578B8" w:rsidP="00502F84">
      <w:pPr>
        <w:pStyle w:val="Normaltekst"/>
        <w:spacing w:before="120" w:line="320" w:lineRule="atLeast"/>
        <w:ind w:firstLine="360"/>
        <w:jc w:val="both"/>
        <w:rPr>
          <w:rFonts w:ascii="Arial" w:eastAsia="MAC C Times" w:hAnsi="Arial" w:cs="Arial"/>
          <w:sz w:val="22"/>
          <w:szCs w:val="22"/>
          <w:lang w:val="mk-MK"/>
        </w:rPr>
      </w:pPr>
      <w:r>
        <w:rPr>
          <w:rFonts w:ascii="Arial" w:eastAsia="MAC C Times" w:hAnsi="Arial" w:cs="Arial"/>
          <w:noProof/>
          <w:sz w:val="22"/>
          <w:szCs w:val="22"/>
          <w:lang w:val="mk-MK"/>
        </w:rPr>
        <w:drawing>
          <wp:inline distT="0" distB="0" distL="0" distR="0" wp14:anchorId="2245A199" wp14:editId="2D38F847">
            <wp:extent cx="4972050" cy="1933575"/>
            <wp:effectExtent l="0" t="0" r="0" b="9525"/>
            <wp:docPr id="17100435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972050" cy="1933575"/>
                    </a:xfrm>
                    <a:prstGeom prst="rect">
                      <a:avLst/>
                    </a:prstGeom>
                    <a:noFill/>
                    <a:ln>
                      <a:noFill/>
                    </a:ln>
                  </pic:spPr>
                </pic:pic>
              </a:graphicData>
            </a:graphic>
          </wp:inline>
        </w:drawing>
      </w:r>
    </w:p>
    <w:p w14:paraId="5B3504C7" w14:textId="6EC6F2BD" w:rsidR="008D6A45" w:rsidRDefault="008D6A45" w:rsidP="008D6A45">
      <w:pPr>
        <w:pStyle w:val="Normaltekst"/>
        <w:spacing w:before="120" w:line="320" w:lineRule="atLeast"/>
        <w:ind w:firstLine="360"/>
        <w:jc w:val="center"/>
        <w:rPr>
          <w:rFonts w:ascii="Arial" w:eastAsia="MAC C Times" w:hAnsi="Arial" w:cs="Arial"/>
          <w:sz w:val="20"/>
          <w:lang w:val="mk-MK"/>
        </w:rPr>
      </w:pPr>
      <w:r w:rsidRPr="008D6A45">
        <w:rPr>
          <w:rFonts w:ascii="Arial" w:eastAsia="MAC C Times" w:hAnsi="Arial" w:cs="Arial"/>
          <w:sz w:val="20"/>
          <w:lang w:val="mk-MK"/>
        </w:rPr>
        <w:t>Слика 61. Акумулација Водоча</w:t>
      </w:r>
    </w:p>
    <w:p w14:paraId="11D29B3B" w14:textId="77777777" w:rsidR="002C4A77" w:rsidRPr="008D6A45" w:rsidRDefault="002C4A77" w:rsidP="008D6A45">
      <w:pPr>
        <w:pStyle w:val="Normaltekst"/>
        <w:spacing w:before="120" w:line="320" w:lineRule="atLeast"/>
        <w:ind w:firstLine="360"/>
        <w:jc w:val="center"/>
        <w:rPr>
          <w:rFonts w:ascii="Arial" w:eastAsia="MAC C Times" w:hAnsi="Arial" w:cs="Arial"/>
          <w:sz w:val="20"/>
          <w:lang w:val="mk-MK"/>
        </w:rPr>
      </w:pPr>
    </w:p>
    <w:p w14:paraId="063A0404" w14:textId="77777777" w:rsidR="00C83F81" w:rsidRPr="005F472C" w:rsidRDefault="00C83F81">
      <w:pPr>
        <w:numPr>
          <w:ilvl w:val="0"/>
          <w:numId w:val="53"/>
        </w:numPr>
        <w:ind w:left="360"/>
        <w:rPr>
          <w:rFonts w:cs="Arial"/>
          <w:b/>
          <w:bCs/>
          <w:i/>
          <w:u w:val="single"/>
          <w:lang w:val="mk-MK"/>
        </w:rPr>
      </w:pPr>
      <w:r w:rsidRPr="005F472C">
        <w:rPr>
          <w:rFonts w:cs="Arial"/>
          <w:b/>
          <w:bCs/>
          <w:i/>
          <w:u w:val="single"/>
          <w:lang w:val="mk-MK"/>
        </w:rPr>
        <w:t>Акумулација Маркова Река</w:t>
      </w:r>
    </w:p>
    <w:p w14:paraId="7AB8BDDB" w14:textId="146C4902" w:rsidR="004D2DAE" w:rsidRDefault="00D81ED0" w:rsidP="00C957D5">
      <w:pPr>
        <w:pStyle w:val="ListParagraph"/>
        <w:tabs>
          <w:tab w:val="left" w:pos="0"/>
        </w:tabs>
        <w:ind w:left="0"/>
        <w:rPr>
          <w:lang w:val="mk-MK"/>
        </w:rPr>
      </w:pPr>
      <w:r w:rsidRPr="003353CE">
        <w:rPr>
          <w:rFonts w:cs="Arial"/>
          <w:b/>
          <w:bCs/>
          <w:lang w:val="mk-MK"/>
        </w:rPr>
        <w:t>Хидросистемот Маркова Река – Струмица</w:t>
      </w:r>
      <w:r w:rsidRPr="003353CE">
        <w:rPr>
          <w:rFonts w:cs="Arial"/>
          <w:lang w:val="mk-MK"/>
        </w:rPr>
        <w:t> е наменет да обезбеди вода за водоснабдување на околу 5000 жители во населените места Куклиш и Свидовица и вода за наводнување на околу 300 ха плодно земјоделско земјиште во атарот на населените места Куклиш,Свидовица и Градско Балдовци.</w:t>
      </w:r>
      <w:r w:rsidRPr="003353CE">
        <w:rPr>
          <w:rFonts w:cs="Arial"/>
          <w:lang w:val="mk-MK"/>
        </w:rPr>
        <w:br/>
      </w:r>
      <w:r w:rsidRPr="003353CE">
        <w:rPr>
          <w:rFonts w:cs="Arial"/>
          <w:b/>
          <w:bCs/>
          <w:lang w:val="mk-MK"/>
        </w:rPr>
        <w:t>Хидросистемот го сочинуваат следните основни целини:</w:t>
      </w:r>
      <w:r w:rsidRPr="003353CE">
        <w:rPr>
          <w:rFonts w:cs="Arial"/>
          <w:lang w:val="mk-MK"/>
        </w:rPr>
        <w:br/>
        <w:t>– Брана со акумулација Маркова Река</w:t>
      </w:r>
      <w:r w:rsidRPr="003353CE">
        <w:rPr>
          <w:rFonts w:cs="Arial"/>
          <w:lang w:val="mk-MK"/>
        </w:rPr>
        <w:br/>
        <w:t>– Воден цевовод од браната до разделната шахта за водоснабдување и наводнување</w:t>
      </w:r>
      <w:r w:rsidRPr="003353CE">
        <w:rPr>
          <w:rFonts w:cs="Arial"/>
          <w:lang w:val="mk-MK"/>
        </w:rPr>
        <w:br/>
        <w:t>– Систем за водоснабдување</w:t>
      </w:r>
      <w:r w:rsidRPr="003353CE">
        <w:rPr>
          <w:rFonts w:cs="Arial"/>
          <w:lang w:val="mk-MK"/>
        </w:rPr>
        <w:br/>
        <w:t>– Систем за наводнување</w:t>
      </w:r>
      <w:r w:rsidRPr="003353CE">
        <w:rPr>
          <w:rFonts w:cs="Arial"/>
          <w:lang w:val="mk-MK"/>
        </w:rPr>
        <w:br/>
        <w:t xml:space="preserve">Браната Маркова река е насипана (камено-земјена) брана со централно глинено јадро, </w:t>
      </w:r>
      <w:r w:rsidRPr="003353CE">
        <w:rPr>
          <w:rFonts w:cs="Arial"/>
          <w:lang w:val="mk-MK"/>
        </w:rPr>
        <w:lastRenderedPageBreak/>
        <w:t>филтерски слоеви и косини од нафрлан камен. Изградена е на истоимената река, 7 км јужно од Струмица и на околу 1 км возводно од вливот на Маркова река во р.Тркајна.</w:t>
      </w:r>
    </w:p>
    <w:p w14:paraId="58CA8E21" w14:textId="517087BB" w:rsidR="00D81ED0" w:rsidRDefault="00D81ED0" w:rsidP="00D81ED0">
      <w:pPr>
        <w:pStyle w:val="ListParagraph"/>
        <w:tabs>
          <w:tab w:val="left" w:pos="0"/>
        </w:tabs>
        <w:ind w:left="0"/>
        <w:jc w:val="center"/>
        <w:rPr>
          <w:rFonts w:cs="Arial"/>
          <w:b/>
          <w:i/>
          <w:u w:val="single"/>
          <w:lang w:val="mk-MK"/>
        </w:rPr>
      </w:pPr>
      <w:r>
        <w:rPr>
          <w:noProof/>
          <w:lang w:val="mk-MK"/>
        </w:rPr>
        <w:drawing>
          <wp:inline distT="0" distB="0" distL="0" distR="0" wp14:anchorId="5C5826FF" wp14:editId="0DD04032">
            <wp:extent cx="4295775" cy="2724150"/>
            <wp:effectExtent l="0" t="0" r="0" b="0"/>
            <wp:docPr id="15925034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295775" cy="2724150"/>
                    </a:xfrm>
                    <a:prstGeom prst="rect">
                      <a:avLst/>
                    </a:prstGeom>
                    <a:noFill/>
                    <a:ln>
                      <a:noFill/>
                    </a:ln>
                  </pic:spPr>
                </pic:pic>
              </a:graphicData>
            </a:graphic>
          </wp:inline>
        </w:drawing>
      </w:r>
    </w:p>
    <w:p w14:paraId="55ADF455" w14:textId="7CF230BE" w:rsidR="008D6A45" w:rsidRPr="008D6A45" w:rsidRDefault="008D6A45" w:rsidP="008D6A45">
      <w:pPr>
        <w:pStyle w:val="ListParagraph"/>
        <w:tabs>
          <w:tab w:val="left" w:pos="0"/>
        </w:tabs>
        <w:jc w:val="center"/>
        <w:rPr>
          <w:rFonts w:cs="Arial"/>
          <w:bCs/>
          <w:iCs/>
          <w:sz w:val="20"/>
          <w:szCs w:val="20"/>
          <w:lang w:val="mk-MK"/>
        </w:rPr>
      </w:pPr>
      <w:r w:rsidRPr="008D6A45">
        <w:rPr>
          <w:rFonts w:cs="Arial"/>
          <w:bCs/>
          <w:iCs/>
          <w:sz w:val="20"/>
          <w:szCs w:val="20"/>
          <w:lang w:val="mk-MK"/>
        </w:rPr>
        <w:t>Слика 62. Акумулација Маркова Река</w:t>
      </w:r>
    </w:p>
    <w:p w14:paraId="5758805D" w14:textId="0D8347D5" w:rsidR="00D81ED0" w:rsidRDefault="00D81ED0" w:rsidP="00D81ED0">
      <w:pPr>
        <w:pStyle w:val="ListParagraph"/>
        <w:tabs>
          <w:tab w:val="left" w:pos="0"/>
        </w:tabs>
        <w:ind w:left="0"/>
        <w:jc w:val="center"/>
        <w:rPr>
          <w:rFonts w:cs="Arial"/>
          <w:b/>
          <w:i/>
          <w:u w:val="single"/>
          <w:lang w:val="mk-MK"/>
        </w:rPr>
      </w:pPr>
    </w:p>
    <w:p w14:paraId="3BAF1EBE" w14:textId="20700B5C" w:rsidR="00D81ED0" w:rsidRPr="00D9157E" w:rsidRDefault="00D81ED0" w:rsidP="00012F80">
      <w:pPr>
        <w:pStyle w:val="ListParagraph"/>
        <w:tabs>
          <w:tab w:val="left" w:pos="0"/>
        </w:tabs>
        <w:rPr>
          <w:rFonts w:cs="Arial"/>
          <w:b/>
          <w:bCs/>
          <w:iCs/>
          <w:u w:val="single"/>
          <w:lang w:val="mk-MK"/>
        </w:rPr>
      </w:pPr>
      <w:r w:rsidRPr="00D9157E">
        <w:rPr>
          <w:rFonts w:cs="Arial"/>
          <w:b/>
          <w:bCs/>
          <w:iCs/>
          <w:u w:val="single"/>
          <w:lang w:val="mk-MK"/>
        </w:rPr>
        <w:t>Брана Иловица </w:t>
      </w:r>
    </w:p>
    <w:p w14:paraId="52661C50" w14:textId="3D20A073" w:rsidR="00D81ED0" w:rsidRPr="009D146E" w:rsidRDefault="00D81ED0" w:rsidP="009D146E">
      <w:pPr>
        <w:pStyle w:val="ListParagraph"/>
        <w:tabs>
          <w:tab w:val="left" w:pos="0"/>
        </w:tabs>
        <w:rPr>
          <w:rFonts w:cs="Arial"/>
          <w:iCs/>
          <w:lang w:val="mk-MK"/>
        </w:rPr>
      </w:pPr>
      <w:r w:rsidRPr="00D9157E">
        <w:rPr>
          <w:rFonts w:cs="Arial"/>
          <w:iCs/>
          <w:lang w:val="mk-MK"/>
        </w:rPr>
        <w:t xml:space="preserve">Идејата за изградба на браната Иловица датира од сушните 1990 и 1991г. со основна намена да создаде акумулација за водоснабдување на 7 населби </w:t>
      </w:r>
      <w:r w:rsidRPr="009D146E">
        <w:rPr>
          <w:rFonts w:cs="Arial"/>
          <w:iCs/>
          <w:lang w:val="mk-MK"/>
        </w:rPr>
        <w:t>(денес 9 населби) од општина Босилово и за наводнување на 90,0 Ха од атарите на Иловица и Штука.</w:t>
      </w:r>
    </w:p>
    <w:p w14:paraId="3258F7D0" w14:textId="77777777" w:rsidR="00D81ED0" w:rsidRDefault="00D81ED0" w:rsidP="00012F80">
      <w:pPr>
        <w:pStyle w:val="ListParagraph"/>
        <w:tabs>
          <w:tab w:val="left" w:pos="0"/>
        </w:tabs>
        <w:rPr>
          <w:rFonts w:cs="Arial"/>
          <w:iCs/>
          <w:lang w:val="mk-MK"/>
        </w:rPr>
      </w:pPr>
      <w:r w:rsidRPr="00D9157E">
        <w:rPr>
          <w:rFonts w:cs="Arial"/>
          <w:iCs/>
          <w:lang w:val="mk-MK"/>
        </w:rPr>
        <w:t>Главниот проект е изработен 1992 год. Од Заводот за водостопанство на РМ од Скопје. Со градење на браната е започнато во 1994г. Со неколку прекини, браната е завршена во 1999год. Од истата година се започна со користење на водите од акумулацијата Иловица за водоснабдување и наводнување на земјоделските површини, бидејќи паралелно со градењето на браната се градеа цевоводите од системот за водоснабдување, новиот резервоар со запремина од 600м3, современа филтер станица и цевоводите од системот за наводнување. Браната е изградена на 14 км од Струмица или на 500м над селото Иловица.</w:t>
      </w:r>
    </w:p>
    <w:p w14:paraId="7187A126" w14:textId="77777777" w:rsidR="004C247C" w:rsidRDefault="004C247C" w:rsidP="00012F80">
      <w:pPr>
        <w:pStyle w:val="ListParagraph"/>
        <w:tabs>
          <w:tab w:val="left" w:pos="0"/>
        </w:tabs>
        <w:rPr>
          <w:rFonts w:cs="Arial"/>
          <w:iCs/>
          <w:lang w:val="mk-MK"/>
        </w:rPr>
      </w:pPr>
    </w:p>
    <w:p w14:paraId="29EFB09A" w14:textId="6A3F064C" w:rsidR="00D81ED0" w:rsidRDefault="00D81ED0" w:rsidP="00D9157E">
      <w:pPr>
        <w:pStyle w:val="ListParagraph"/>
        <w:tabs>
          <w:tab w:val="left" w:pos="0"/>
        </w:tabs>
        <w:rPr>
          <w:rFonts w:cs="Arial"/>
          <w:iCs/>
          <w:lang w:val="mk-MK"/>
        </w:rPr>
      </w:pPr>
      <w:r>
        <w:rPr>
          <w:rFonts w:cs="Arial"/>
          <w:iCs/>
          <w:noProof/>
          <w:lang w:val="mk-MK"/>
        </w:rPr>
        <w:drawing>
          <wp:inline distT="0" distB="0" distL="0" distR="0" wp14:anchorId="094D8655" wp14:editId="2684D408">
            <wp:extent cx="4676775" cy="2562225"/>
            <wp:effectExtent l="0" t="0" r="0" b="0"/>
            <wp:docPr id="17908348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76775" cy="2562225"/>
                    </a:xfrm>
                    <a:prstGeom prst="rect">
                      <a:avLst/>
                    </a:prstGeom>
                    <a:noFill/>
                    <a:ln>
                      <a:noFill/>
                    </a:ln>
                  </pic:spPr>
                </pic:pic>
              </a:graphicData>
            </a:graphic>
          </wp:inline>
        </w:drawing>
      </w:r>
    </w:p>
    <w:p w14:paraId="626F902D" w14:textId="77777777" w:rsidR="004C247C" w:rsidRPr="00D9157E" w:rsidRDefault="004C247C" w:rsidP="00D9157E">
      <w:pPr>
        <w:pStyle w:val="ListParagraph"/>
        <w:tabs>
          <w:tab w:val="left" w:pos="0"/>
        </w:tabs>
        <w:rPr>
          <w:rFonts w:cs="Arial"/>
          <w:iCs/>
          <w:lang w:val="mk-MK"/>
        </w:rPr>
      </w:pPr>
    </w:p>
    <w:p w14:paraId="10B6592A" w14:textId="5E4D04E4" w:rsidR="00D81ED0" w:rsidRPr="008D6A45" w:rsidRDefault="008D6A45" w:rsidP="00D81ED0">
      <w:pPr>
        <w:pStyle w:val="ListParagraph"/>
        <w:tabs>
          <w:tab w:val="left" w:pos="0"/>
        </w:tabs>
        <w:ind w:left="0"/>
        <w:jc w:val="center"/>
        <w:rPr>
          <w:rFonts w:cs="Arial"/>
          <w:bCs/>
          <w:iCs/>
          <w:sz w:val="20"/>
          <w:szCs w:val="20"/>
          <w:lang w:val="mk-MK"/>
        </w:rPr>
      </w:pPr>
      <w:r w:rsidRPr="008D6A45">
        <w:rPr>
          <w:rFonts w:cs="Arial"/>
          <w:bCs/>
          <w:iCs/>
          <w:sz w:val="20"/>
          <w:szCs w:val="20"/>
          <w:lang w:val="mk-MK"/>
        </w:rPr>
        <w:t>Слика 63. Брана Иловица</w:t>
      </w:r>
    </w:p>
    <w:p w14:paraId="6B4B15EE" w14:textId="77777777" w:rsidR="00D81ED0" w:rsidRDefault="00D81ED0" w:rsidP="00D81ED0">
      <w:pPr>
        <w:pStyle w:val="ListParagraph"/>
        <w:tabs>
          <w:tab w:val="left" w:pos="0"/>
        </w:tabs>
        <w:ind w:left="0"/>
        <w:jc w:val="center"/>
        <w:rPr>
          <w:rFonts w:cs="Arial"/>
          <w:b/>
          <w:i/>
          <w:u w:val="single"/>
          <w:lang w:val="mk-MK"/>
        </w:rPr>
      </w:pPr>
    </w:p>
    <w:p w14:paraId="6BD4AE33" w14:textId="193981E8" w:rsidR="00E57D2D" w:rsidRPr="003353CE" w:rsidRDefault="00E57D2D" w:rsidP="00D9157E">
      <w:pPr>
        <w:pStyle w:val="ListParagraph"/>
        <w:tabs>
          <w:tab w:val="left" w:pos="0"/>
        </w:tabs>
        <w:ind w:left="0"/>
        <w:rPr>
          <w:rFonts w:cs="Arial"/>
          <w:b/>
          <w:bCs/>
          <w:iCs/>
          <w:u w:val="single"/>
          <w:lang w:val="mk-MK"/>
        </w:rPr>
      </w:pPr>
      <w:r w:rsidRPr="003353CE">
        <w:rPr>
          <w:rFonts w:cs="Arial"/>
          <w:b/>
          <w:bCs/>
          <w:iCs/>
          <w:u w:val="single"/>
          <w:lang w:val="mk-MK"/>
        </w:rPr>
        <w:t>Брана Чаушица </w:t>
      </w:r>
    </w:p>
    <w:p w14:paraId="74A8D36D" w14:textId="25A2A65B" w:rsidR="00D81ED0" w:rsidRPr="003353CE" w:rsidRDefault="00E57D2D" w:rsidP="00E57D2D">
      <w:pPr>
        <w:pStyle w:val="ListParagraph"/>
        <w:tabs>
          <w:tab w:val="left" w:pos="0"/>
        </w:tabs>
        <w:ind w:left="0"/>
        <w:rPr>
          <w:rFonts w:cs="Arial"/>
          <w:iCs/>
          <w:lang w:val="mk-MK"/>
        </w:rPr>
      </w:pPr>
      <w:r w:rsidRPr="003353CE">
        <w:rPr>
          <w:rFonts w:cs="Arial"/>
          <w:iCs/>
          <w:lang w:val="mk-MK"/>
        </w:rPr>
        <w:t>Идејата за изградба на брана на река Чаушица за обезбедување на вода за Оранжериите во Хамзали и околните земјоделски површини во атарот на Хамзали, се интензивираа во 1989 и 1990год. Тогаш се нарача изработка на Студија за изградба на мала брана на река Чаушица, со избор на најповолен профил за мала брана. Со студијата се докажа дека реката Чаушица нема големи наноси и треба да се избере подобриотпрофил од двата поволни профили.</w:t>
      </w:r>
    </w:p>
    <w:p w14:paraId="13B2AABB" w14:textId="77777777" w:rsidR="00E57D2D" w:rsidRPr="003353CE" w:rsidRDefault="00E57D2D" w:rsidP="00E57D2D">
      <w:pPr>
        <w:pStyle w:val="ListParagraph"/>
        <w:tabs>
          <w:tab w:val="left" w:pos="0"/>
        </w:tabs>
        <w:ind w:left="0"/>
        <w:rPr>
          <w:rFonts w:cs="Arial"/>
          <w:iCs/>
          <w:lang w:val="mk-MK"/>
        </w:rPr>
      </w:pPr>
    </w:p>
    <w:p w14:paraId="3CA254BA" w14:textId="3C883A73" w:rsidR="00E57D2D" w:rsidRDefault="00E57D2D" w:rsidP="00E57D2D">
      <w:pPr>
        <w:pStyle w:val="ListParagraph"/>
        <w:tabs>
          <w:tab w:val="left" w:pos="0"/>
        </w:tabs>
        <w:ind w:left="0"/>
        <w:rPr>
          <w:rFonts w:cs="Arial"/>
          <w:iCs/>
        </w:rPr>
      </w:pPr>
      <w:r>
        <w:rPr>
          <w:rFonts w:cs="Arial"/>
          <w:iCs/>
          <w:noProof/>
        </w:rPr>
        <w:drawing>
          <wp:inline distT="0" distB="0" distL="0" distR="0" wp14:anchorId="527FA44A" wp14:editId="125CF3B1">
            <wp:extent cx="5391150" cy="2914650"/>
            <wp:effectExtent l="0" t="0" r="0" b="0"/>
            <wp:docPr id="19513731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91150" cy="2914650"/>
                    </a:xfrm>
                    <a:prstGeom prst="rect">
                      <a:avLst/>
                    </a:prstGeom>
                    <a:noFill/>
                    <a:ln>
                      <a:noFill/>
                    </a:ln>
                  </pic:spPr>
                </pic:pic>
              </a:graphicData>
            </a:graphic>
          </wp:inline>
        </w:drawing>
      </w:r>
    </w:p>
    <w:p w14:paraId="5A3D154C" w14:textId="22C52469" w:rsidR="008D6A45" w:rsidRPr="009D146E" w:rsidRDefault="008D6A45" w:rsidP="008D6A45">
      <w:pPr>
        <w:pStyle w:val="ListParagraph"/>
        <w:jc w:val="center"/>
        <w:rPr>
          <w:rFonts w:cs="Arial"/>
          <w:bCs/>
          <w:iCs/>
          <w:sz w:val="20"/>
          <w:szCs w:val="20"/>
          <w:lang w:val="mk-MK"/>
        </w:rPr>
      </w:pPr>
      <w:r w:rsidRPr="009D146E">
        <w:rPr>
          <w:rFonts w:cs="Arial"/>
          <w:bCs/>
          <w:iCs/>
          <w:sz w:val="20"/>
          <w:szCs w:val="20"/>
          <w:lang w:val="mk-MK"/>
        </w:rPr>
        <w:t>Слика 64. Брана Чаушица</w:t>
      </w:r>
    </w:p>
    <w:p w14:paraId="10D1BE9A" w14:textId="77777777" w:rsidR="009D146E" w:rsidRDefault="009D146E" w:rsidP="00E57D2D">
      <w:pPr>
        <w:pStyle w:val="ListParagraph"/>
        <w:tabs>
          <w:tab w:val="left" w:pos="0"/>
        </w:tabs>
        <w:ind w:left="0"/>
        <w:rPr>
          <w:rFonts w:cs="Arial"/>
          <w:iCs/>
          <w:lang w:val="mk-MK"/>
        </w:rPr>
      </w:pPr>
    </w:p>
    <w:p w14:paraId="31E359EC" w14:textId="663676E6" w:rsidR="00E57D2D" w:rsidRPr="00E57D2D" w:rsidRDefault="004C247C" w:rsidP="00D9157E">
      <w:pPr>
        <w:tabs>
          <w:tab w:val="left" w:pos="0"/>
        </w:tabs>
        <w:rPr>
          <w:rFonts w:cs="Arial"/>
          <w:iCs/>
          <w:lang w:val="mk-MK"/>
        </w:rPr>
      </w:pPr>
      <w:r w:rsidRPr="00D9157E">
        <w:rPr>
          <w:rFonts w:cs="Arial"/>
          <w:b/>
          <w:bCs/>
          <w:iCs/>
          <w:lang w:val="mk-MK"/>
        </w:rPr>
        <w:t xml:space="preserve">Одводнување на </w:t>
      </w:r>
      <w:r>
        <w:rPr>
          <w:rFonts w:cs="Arial"/>
          <w:b/>
          <w:bCs/>
          <w:iCs/>
          <w:lang w:val="mk-MK"/>
        </w:rPr>
        <w:t>С</w:t>
      </w:r>
      <w:r w:rsidRPr="00D9157E">
        <w:rPr>
          <w:rFonts w:cs="Arial"/>
          <w:b/>
          <w:bCs/>
          <w:iCs/>
          <w:lang w:val="mk-MK"/>
        </w:rPr>
        <w:t xml:space="preserve">трумичкото </w:t>
      </w:r>
      <w:r>
        <w:rPr>
          <w:rFonts w:cs="Arial"/>
          <w:b/>
          <w:bCs/>
          <w:iCs/>
          <w:lang w:val="mk-MK"/>
        </w:rPr>
        <w:t>П</w:t>
      </w:r>
      <w:r w:rsidRPr="00D9157E">
        <w:rPr>
          <w:rFonts w:cs="Arial"/>
          <w:b/>
          <w:bCs/>
          <w:iCs/>
          <w:lang w:val="mk-MK"/>
        </w:rPr>
        <w:t>оле</w:t>
      </w:r>
    </w:p>
    <w:p w14:paraId="52A6D68A" w14:textId="0F652EE0" w:rsidR="00E57D2D" w:rsidRDefault="00E57D2D" w:rsidP="004C247C">
      <w:pPr>
        <w:pStyle w:val="ListParagraph"/>
        <w:tabs>
          <w:tab w:val="left" w:pos="0"/>
        </w:tabs>
        <w:rPr>
          <w:rFonts w:cs="Arial"/>
          <w:iCs/>
          <w:lang w:val="mk-MK"/>
        </w:rPr>
      </w:pPr>
      <w:r w:rsidRPr="00E57D2D">
        <w:rPr>
          <w:rFonts w:cs="Arial"/>
          <w:iCs/>
          <w:lang w:val="mk-MK"/>
        </w:rPr>
        <w:t>Површината на </w:t>
      </w:r>
      <w:r w:rsidRPr="00E57D2D">
        <w:rPr>
          <w:rFonts w:cs="Arial"/>
          <w:b/>
          <w:bCs/>
          <w:iCs/>
          <w:lang w:val="mk-MK"/>
        </w:rPr>
        <w:t xml:space="preserve">Струмичкото </w:t>
      </w:r>
      <w:r w:rsidR="004C247C">
        <w:rPr>
          <w:rFonts w:cs="Arial"/>
          <w:b/>
          <w:bCs/>
          <w:iCs/>
          <w:lang w:val="mk-MK"/>
        </w:rPr>
        <w:t>П</w:t>
      </w:r>
      <w:r w:rsidRPr="00E57D2D">
        <w:rPr>
          <w:rFonts w:cs="Arial"/>
          <w:b/>
          <w:bCs/>
          <w:iCs/>
          <w:lang w:val="mk-MK"/>
        </w:rPr>
        <w:t>оле</w:t>
      </w:r>
      <w:r w:rsidRPr="00E57D2D">
        <w:rPr>
          <w:rFonts w:cs="Arial"/>
          <w:iCs/>
          <w:lang w:val="mk-MK"/>
        </w:rPr>
        <w:t> изнесува 20.700 ха, а ограничено е со планините:од југоисток со </w:t>
      </w:r>
      <w:r w:rsidRPr="00E57D2D">
        <w:rPr>
          <w:rFonts w:cs="Arial"/>
          <w:b/>
          <w:bCs/>
          <w:iCs/>
          <w:lang w:val="mk-MK"/>
        </w:rPr>
        <w:t>Беласица</w:t>
      </w:r>
      <w:r w:rsidRPr="00E57D2D">
        <w:rPr>
          <w:rFonts w:cs="Arial"/>
          <w:iCs/>
          <w:lang w:val="mk-MK"/>
        </w:rPr>
        <w:t>,од југозапад со Еленица и од североисток со </w:t>
      </w:r>
      <w:r w:rsidRPr="00E57D2D">
        <w:rPr>
          <w:rFonts w:cs="Arial"/>
          <w:b/>
          <w:bCs/>
          <w:iCs/>
          <w:lang w:val="mk-MK"/>
        </w:rPr>
        <w:t>Огражден</w:t>
      </w:r>
      <w:r w:rsidRPr="00E57D2D">
        <w:rPr>
          <w:rFonts w:cs="Arial"/>
          <w:iCs/>
          <w:lang w:val="mk-MK"/>
        </w:rPr>
        <w:t>.</w:t>
      </w:r>
      <w:r w:rsidRPr="00E57D2D">
        <w:rPr>
          <w:rFonts w:cs="Arial"/>
          <w:iCs/>
          <w:lang w:val="mk-MK"/>
        </w:rPr>
        <w:br/>
        <w:t>Серијата на беласичките и огражденските порои се сливаат од двете страни, само еден дел од нивните води не се прифаќа во речните корита. Реципиенти за површинските води, односно за пороите се:</w:t>
      </w:r>
      <w:r w:rsidRPr="00E57D2D">
        <w:rPr>
          <w:rFonts w:cs="Arial"/>
          <w:iCs/>
          <w:lang w:val="mk-MK"/>
        </w:rPr>
        <w:br/>
        <w:t>Од левата страна за огражденските порои се </w:t>
      </w:r>
      <w:r w:rsidRPr="00E57D2D">
        <w:rPr>
          <w:rFonts w:cs="Arial"/>
          <w:b/>
          <w:bCs/>
          <w:iCs/>
          <w:lang w:val="mk-MK"/>
        </w:rPr>
        <w:t>Азмак</w:t>
      </w:r>
      <w:r w:rsidRPr="00E57D2D">
        <w:rPr>
          <w:rFonts w:cs="Arial"/>
          <w:iCs/>
          <w:lang w:val="mk-MK"/>
        </w:rPr>
        <w:t> и </w:t>
      </w:r>
      <w:r w:rsidRPr="00E57D2D">
        <w:rPr>
          <w:rFonts w:cs="Arial"/>
          <w:b/>
          <w:bCs/>
          <w:iCs/>
          <w:lang w:val="mk-MK"/>
        </w:rPr>
        <w:t>р.Турија.</w:t>
      </w:r>
      <w:r w:rsidRPr="00E57D2D">
        <w:rPr>
          <w:rFonts w:cs="Arial"/>
          <w:iCs/>
          <w:lang w:val="mk-MK"/>
        </w:rPr>
        <w:br/>
        <w:t>Од десната страна за беласичките порои се реките Тркања, Водоча и Моноспитовскиот канал.Главен реципиент за прифаќање на сите површински води за Струмичкото поле е </w:t>
      </w:r>
      <w:r w:rsidRPr="00E57D2D">
        <w:rPr>
          <w:rFonts w:cs="Arial"/>
          <w:b/>
          <w:bCs/>
          <w:iCs/>
          <w:lang w:val="mk-MK"/>
        </w:rPr>
        <w:t>р.Струмица</w:t>
      </w:r>
      <w:r w:rsidRPr="00E57D2D">
        <w:rPr>
          <w:rFonts w:cs="Arial"/>
          <w:iCs/>
          <w:lang w:val="mk-MK"/>
        </w:rPr>
        <w:t>.</w:t>
      </w:r>
      <w:r w:rsidRPr="00E57D2D">
        <w:rPr>
          <w:rFonts w:cs="Arial"/>
          <w:iCs/>
          <w:lang w:val="mk-MK"/>
        </w:rPr>
        <w:br/>
        <w:t>Работите на уредувањето на речните корита и одводнувањето на Струмичкото поле беа отпочнати во 1947 година, и беа завршени во 70-тите години. Со овие работи беа обезбедени услови за одводнување на постојаните замочварени површини во познатото </w:t>
      </w:r>
      <w:r w:rsidRPr="00E57D2D">
        <w:rPr>
          <w:rFonts w:cs="Arial"/>
          <w:b/>
          <w:bCs/>
          <w:iCs/>
          <w:lang w:val="mk-MK"/>
        </w:rPr>
        <w:t>Моноспитовско Блато</w:t>
      </w:r>
      <w:r w:rsidRPr="00E57D2D">
        <w:rPr>
          <w:rFonts w:cs="Arial"/>
          <w:iCs/>
          <w:lang w:val="mk-MK"/>
        </w:rPr>
        <w:t> и одбрана од поплави на плодните површини во Струмичкото поле.</w:t>
      </w:r>
    </w:p>
    <w:p w14:paraId="6D99F429" w14:textId="77777777" w:rsidR="00E57D2D" w:rsidRPr="00E57D2D" w:rsidRDefault="00E57D2D" w:rsidP="00D9157E">
      <w:pPr>
        <w:pStyle w:val="ListParagraph"/>
        <w:tabs>
          <w:tab w:val="left" w:pos="0"/>
        </w:tabs>
        <w:rPr>
          <w:rFonts w:cs="Arial"/>
          <w:iCs/>
          <w:lang w:val="mk-MK"/>
        </w:rPr>
      </w:pPr>
      <w:r w:rsidRPr="00E57D2D">
        <w:rPr>
          <w:rFonts w:cs="Arial"/>
          <w:b/>
          <w:bCs/>
          <w:iCs/>
          <w:lang w:val="mk-MK"/>
        </w:rPr>
        <w:lastRenderedPageBreak/>
        <w:t>Опис на речните корита</w:t>
      </w:r>
    </w:p>
    <w:p w14:paraId="4638B40B" w14:textId="77777777" w:rsidR="00E57D2D" w:rsidRPr="00E57D2D" w:rsidRDefault="00E57D2D" w:rsidP="00E57D2D">
      <w:pPr>
        <w:pStyle w:val="ListParagraph"/>
        <w:tabs>
          <w:tab w:val="left" w:pos="0"/>
        </w:tabs>
        <w:rPr>
          <w:rFonts w:cs="Arial"/>
          <w:iCs/>
          <w:lang w:val="mk-MK"/>
        </w:rPr>
      </w:pPr>
      <w:r w:rsidRPr="00E57D2D">
        <w:rPr>
          <w:rFonts w:cs="Arial"/>
          <w:iCs/>
          <w:lang w:val="mk-MK"/>
        </w:rPr>
        <w:t>Пред</w:t>
      </w:r>
      <w:r w:rsidRPr="00E57D2D">
        <w:rPr>
          <w:rFonts w:cs="Arial"/>
          <w:b/>
          <w:bCs/>
          <w:iCs/>
          <w:lang w:val="mk-MK"/>
        </w:rPr>
        <w:t> Втората светска војна</w:t>
      </w:r>
      <w:r w:rsidRPr="00E57D2D">
        <w:rPr>
          <w:rFonts w:cs="Arial"/>
          <w:iCs/>
          <w:lang w:val="mk-MK"/>
        </w:rPr>
        <w:t> состојбата на речните корита била многу лоша. Не можело да стане збор за некакви регулациони работи, па немало ниту една река или порој што биле регулирани. Се било оставено на природната стихија, големите води не можеле да бидат прифатени во нерегуларните корита, а </w:t>
      </w:r>
      <w:r w:rsidRPr="00E57D2D">
        <w:rPr>
          <w:rFonts w:cs="Arial"/>
          <w:b/>
          <w:bCs/>
          <w:iCs/>
          <w:lang w:val="mk-MK"/>
        </w:rPr>
        <w:t>Струмичкото поле</w:t>
      </w:r>
      <w:r w:rsidRPr="00E57D2D">
        <w:rPr>
          <w:rFonts w:cs="Arial"/>
          <w:iCs/>
          <w:lang w:val="mk-MK"/>
        </w:rPr>
        <w:t> било почесто поплавувано, па дури и од средни и мали води.</w:t>
      </w:r>
      <w:r w:rsidRPr="00E57D2D">
        <w:rPr>
          <w:rFonts w:cs="Arial"/>
          <w:iCs/>
          <w:lang w:val="mk-MK"/>
        </w:rPr>
        <w:br/>
        <w:t>Поради таквата лоша состојба во која се наоѓале реките и водотеците,првите работи на одводнувањето се започнати со изведбата на Младинскиот канал, за прифаќање на вишоците води од беласичките порои и прокопување на Моноспитовскиот канал како први одводнувања во Струмичката котлина. Потоа следува делумната регулација на </w:t>
      </w:r>
      <w:r w:rsidRPr="00E57D2D">
        <w:rPr>
          <w:rFonts w:cs="Arial"/>
          <w:b/>
          <w:bCs/>
          <w:iCs/>
          <w:lang w:val="mk-MK"/>
        </w:rPr>
        <w:t>р.Струмица</w:t>
      </w:r>
      <w:r w:rsidRPr="00E57D2D">
        <w:rPr>
          <w:rFonts w:cs="Arial"/>
          <w:iCs/>
          <w:lang w:val="mk-MK"/>
        </w:rPr>
        <w:t> и на некои други порои и водотеци.</w:t>
      </w:r>
      <w:r w:rsidRPr="00E57D2D">
        <w:rPr>
          <w:rFonts w:cs="Arial"/>
          <w:iCs/>
          <w:lang w:val="mk-MK"/>
        </w:rPr>
        <w:br/>
        <w:t>Со изготвувањето на хидролошка студија за р.Струмица во 1963 година, следи организиран пристап за изработка на техничка документација. Тоа било услов да се пристапи кон организирана изведба на регулациони работи на повеќе рек</w:t>
      </w:r>
    </w:p>
    <w:p w14:paraId="085FDA3F" w14:textId="77777777" w:rsidR="00E57D2D" w:rsidRPr="00E57D2D" w:rsidRDefault="00E57D2D" w:rsidP="00D9157E">
      <w:pPr>
        <w:tabs>
          <w:tab w:val="left" w:pos="0"/>
        </w:tabs>
        <w:rPr>
          <w:rFonts w:cs="Arial"/>
          <w:iCs/>
          <w:lang w:val="mk-MK"/>
        </w:rPr>
      </w:pPr>
      <w:r w:rsidRPr="00D9157E">
        <w:rPr>
          <w:rFonts w:cs="Arial"/>
          <w:b/>
          <w:bCs/>
          <w:iCs/>
          <w:lang w:val="mk-MK"/>
        </w:rPr>
        <w:t>1.Река Струмица</w:t>
      </w:r>
    </w:p>
    <w:p w14:paraId="60446AF7" w14:textId="77777777" w:rsidR="00E57D2D" w:rsidRPr="00E57D2D" w:rsidRDefault="00E57D2D" w:rsidP="00E57D2D">
      <w:pPr>
        <w:pStyle w:val="ListParagraph"/>
        <w:tabs>
          <w:tab w:val="left" w:pos="0"/>
        </w:tabs>
        <w:rPr>
          <w:rFonts w:cs="Arial"/>
          <w:iCs/>
          <w:lang w:val="mk-MK"/>
        </w:rPr>
      </w:pPr>
      <w:r w:rsidRPr="00E57D2D">
        <w:rPr>
          <w:rFonts w:cs="Arial"/>
          <w:iCs/>
          <w:lang w:val="mk-MK"/>
        </w:rPr>
        <w:t>Како главен реципиент за прифаќање на површинските води за</w:t>
      </w:r>
      <w:r w:rsidRPr="00E57D2D">
        <w:rPr>
          <w:rFonts w:cs="Arial"/>
          <w:b/>
          <w:bCs/>
          <w:iCs/>
          <w:lang w:val="mk-MK"/>
        </w:rPr>
        <w:t> Струмичкото поле</w:t>
      </w:r>
      <w:r w:rsidRPr="00E57D2D">
        <w:rPr>
          <w:rFonts w:cs="Arial"/>
          <w:iCs/>
          <w:lang w:val="mk-MK"/>
        </w:rPr>
        <w:t> е р.Струмица. Регулационите работи се изведени од км 0+000 до км 34+500, односно од македонско-бугарската граница па до зафатот за наводнување </w:t>
      </w:r>
      <w:r w:rsidRPr="00E57D2D">
        <w:rPr>
          <w:rFonts w:cs="Arial"/>
          <w:b/>
          <w:bCs/>
          <w:iCs/>
          <w:lang w:val="mk-MK"/>
        </w:rPr>
        <w:t>,,Владевци,,</w:t>
      </w:r>
      <w:r w:rsidRPr="00E57D2D">
        <w:rPr>
          <w:rFonts w:cs="Arial"/>
          <w:iCs/>
          <w:lang w:val="mk-MK"/>
        </w:rPr>
        <w:t>. Прокопано е ново регулационо корито, формирани се вештачки насипи за обезбедување на протек на големите води, со двоен попречен профил и други придружни објекти и мостови. На потегот кај</w:t>
      </w:r>
      <w:r w:rsidRPr="00E57D2D">
        <w:rPr>
          <w:rFonts w:cs="Arial"/>
          <w:b/>
          <w:bCs/>
          <w:iCs/>
          <w:lang w:val="mk-MK"/>
        </w:rPr>
        <w:t> с. Просениково</w:t>
      </w:r>
      <w:r w:rsidRPr="00E57D2D">
        <w:rPr>
          <w:rFonts w:cs="Arial"/>
          <w:iCs/>
          <w:lang w:val="mk-MK"/>
        </w:rPr>
        <w:t> е изграден преливен објект за растоварување на река Струмица од големите води и префрлување во Моноспитовскиот канал, кој преку водите одат во Моноспитовското блато,а од таму пак во</w:t>
      </w:r>
      <w:r w:rsidRPr="00E57D2D">
        <w:rPr>
          <w:rFonts w:cs="Arial"/>
          <w:b/>
          <w:bCs/>
          <w:iCs/>
          <w:lang w:val="mk-MK"/>
        </w:rPr>
        <w:t> р. Струмица</w:t>
      </w:r>
      <w:r w:rsidRPr="00E57D2D">
        <w:rPr>
          <w:rFonts w:cs="Arial"/>
          <w:iCs/>
          <w:lang w:val="mk-MK"/>
        </w:rPr>
        <w:t> на км 11+784,30.</w:t>
      </w:r>
    </w:p>
    <w:p w14:paraId="3BC87BE5" w14:textId="77777777" w:rsidR="00E57D2D" w:rsidRPr="00E57D2D" w:rsidRDefault="00E57D2D" w:rsidP="00D9157E">
      <w:pPr>
        <w:tabs>
          <w:tab w:val="left" w:pos="0"/>
        </w:tabs>
        <w:rPr>
          <w:rFonts w:cs="Arial"/>
          <w:iCs/>
          <w:lang w:val="mk-MK"/>
        </w:rPr>
      </w:pPr>
      <w:r w:rsidRPr="00D9157E">
        <w:rPr>
          <w:rFonts w:cs="Arial"/>
          <w:b/>
          <w:bCs/>
          <w:iCs/>
          <w:lang w:val="mk-MK"/>
        </w:rPr>
        <w:t>2.Река Турија</w:t>
      </w:r>
    </w:p>
    <w:p w14:paraId="1545C4D4" w14:textId="77777777" w:rsidR="00E57D2D" w:rsidRPr="00E57D2D" w:rsidRDefault="00E57D2D" w:rsidP="00E57D2D">
      <w:pPr>
        <w:pStyle w:val="ListParagraph"/>
        <w:tabs>
          <w:tab w:val="left" w:pos="0"/>
        </w:tabs>
        <w:rPr>
          <w:rFonts w:cs="Arial"/>
          <w:iCs/>
          <w:lang w:val="mk-MK"/>
        </w:rPr>
      </w:pPr>
      <w:r w:rsidRPr="00E57D2D">
        <w:rPr>
          <w:rFonts w:cs="Arial"/>
          <w:iCs/>
          <w:lang w:val="mk-MK"/>
        </w:rPr>
        <w:t>Регулационите работи на </w:t>
      </w:r>
      <w:r w:rsidRPr="00E57D2D">
        <w:rPr>
          <w:rFonts w:cs="Arial"/>
          <w:b/>
          <w:bCs/>
          <w:iCs/>
          <w:lang w:val="mk-MK"/>
        </w:rPr>
        <w:t>р.Турија</w:t>
      </w:r>
      <w:r w:rsidRPr="00E57D2D">
        <w:rPr>
          <w:rFonts w:cs="Arial"/>
          <w:iCs/>
          <w:lang w:val="mk-MK"/>
        </w:rPr>
        <w:t> се започнати со прокопувањето на ново речно корито за свртување на истото во Азмак,со што вливот сега е кај с.Турново во р.Струмица,наместо стариот водотек кој се влеваше кај </w:t>
      </w:r>
      <w:r w:rsidRPr="00E57D2D">
        <w:rPr>
          <w:rFonts w:cs="Arial"/>
          <w:b/>
          <w:bCs/>
          <w:iCs/>
          <w:lang w:val="mk-MK"/>
        </w:rPr>
        <w:t>с.Просениково</w:t>
      </w:r>
      <w:r w:rsidRPr="00E57D2D">
        <w:rPr>
          <w:rFonts w:cs="Arial"/>
          <w:iCs/>
          <w:lang w:val="mk-MK"/>
        </w:rPr>
        <w:t>. Ова е изведено заради растоварување на р.Струмица на овој потег. Во овие реони кои страдаат од поплави,плодните површини можеа да бидат засадени со култури дури во месец мај,по повлекувањето на водите.Реката Турија служи и како реципиент на отпадните води од </w:t>
      </w:r>
      <w:r w:rsidRPr="00E57D2D">
        <w:rPr>
          <w:rFonts w:cs="Arial"/>
          <w:b/>
          <w:bCs/>
          <w:iCs/>
          <w:lang w:val="mk-MK"/>
        </w:rPr>
        <w:t>ХМС,,Турија,,</w:t>
      </w:r>
      <w:r w:rsidRPr="00E57D2D">
        <w:rPr>
          <w:rFonts w:cs="Arial"/>
          <w:iCs/>
          <w:lang w:val="mk-MK"/>
        </w:rPr>
        <w:t> чија бруто површина изнесува 11015 ха.</w:t>
      </w:r>
    </w:p>
    <w:p w14:paraId="309CBB2E" w14:textId="77777777" w:rsidR="00E57D2D" w:rsidRPr="00E57D2D" w:rsidRDefault="00E57D2D" w:rsidP="00D9157E">
      <w:pPr>
        <w:tabs>
          <w:tab w:val="left" w:pos="0"/>
        </w:tabs>
        <w:rPr>
          <w:rFonts w:cs="Arial"/>
          <w:iCs/>
          <w:lang w:val="mk-MK"/>
        </w:rPr>
      </w:pPr>
      <w:r w:rsidRPr="00D9157E">
        <w:rPr>
          <w:rFonts w:cs="Arial"/>
          <w:b/>
          <w:bCs/>
          <w:iCs/>
          <w:lang w:val="mk-MK"/>
        </w:rPr>
        <w:t>3.Река Тркајна</w:t>
      </w:r>
    </w:p>
    <w:p w14:paraId="07C5961A" w14:textId="77777777" w:rsidR="00E57D2D" w:rsidRDefault="00E57D2D" w:rsidP="00E57D2D">
      <w:pPr>
        <w:pStyle w:val="ListParagraph"/>
        <w:tabs>
          <w:tab w:val="left" w:pos="0"/>
        </w:tabs>
        <w:rPr>
          <w:rFonts w:cs="Arial"/>
          <w:iCs/>
          <w:lang w:val="mk-MK"/>
        </w:rPr>
      </w:pPr>
      <w:r w:rsidRPr="00E57D2D">
        <w:rPr>
          <w:rFonts w:cs="Arial"/>
          <w:iCs/>
          <w:lang w:val="mk-MK"/>
        </w:rPr>
        <w:t>Извршени се регулациони работи од вливот во </w:t>
      </w:r>
      <w:r w:rsidRPr="00E57D2D">
        <w:rPr>
          <w:rFonts w:cs="Arial"/>
          <w:b/>
          <w:bCs/>
          <w:iCs/>
          <w:lang w:val="mk-MK"/>
        </w:rPr>
        <w:t>Моноспитовскиот канал</w:t>
      </w:r>
      <w:r w:rsidRPr="00E57D2D">
        <w:rPr>
          <w:rFonts w:cs="Arial"/>
          <w:iCs/>
          <w:lang w:val="mk-MK"/>
        </w:rPr>
        <w:t> на км 0+000 до км 4+980 во должина од околу 5,0 км. до пред базната преграда. Изведената базна преграда има функција на смирување на поројните води и како такви ги спроведува во регуларниот дел од речното корито.</w:t>
      </w:r>
    </w:p>
    <w:p w14:paraId="764A1A0B" w14:textId="77777777" w:rsidR="004C247C" w:rsidRPr="00E57D2D" w:rsidRDefault="004C247C" w:rsidP="00E57D2D">
      <w:pPr>
        <w:pStyle w:val="ListParagraph"/>
        <w:tabs>
          <w:tab w:val="left" w:pos="0"/>
        </w:tabs>
        <w:rPr>
          <w:rFonts w:cs="Arial"/>
          <w:iCs/>
          <w:lang w:val="mk-MK"/>
        </w:rPr>
      </w:pPr>
    </w:p>
    <w:p w14:paraId="421C1460" w14:textId="77777777" w:rsidR="00E57D2D" w:rsidRPr="00E57D2D" w:rsidRDefault="00E57D2D" w:rsidP="00D9157E">
      <w:pPr>
        <w:tabs>
          <w:tab w:val="left" w:pos="0"/>
        </w:tabs>
        <w:rPr>
          <w:rFonts w:cs="Arial"/>
          <w:iCs/>
          <w:lang w:val="mk-MK"/>
        </w:rPr>
      </w:pPr>
      <w:r w:rsidRPr="00D9157E">
        <w:rPr>
          <w:rFonts w:cs="Arial"/>
          <w:b/>
          <w:bCs/>
          <w:iCs/>
          <w:lang w:val="mk-MK"/>
        </w:rPr>
        <w:lastRenderedPageBreak/>
        <w:t>4.Река Водоча</w:t>
      </w:r>
    </w:p>
    <w:p w14:paraId="29722582" w14:textId="28235E6A" w:rsidR="00E57D2D" w:rsidRDefault="00E57D2D" w:rsidP="004C247C">
      <w:pPr>
        <w:pStyle w:val="ListParagraph"/>
        <w:tabs>
          <w:tab w:val="left" w:pos="0"/>
        </w:tabs>
        <w:rPr>
          <w:rFonts w:cs="Arial"/>
          <w:iCs/>
          <w:lang w:val="mk-MK"/>
        </w:rPr>
      </w:pPr>
      <w:r w:rsidRPr="00E57D2D">
        <w:rPr>
          <w:rFonts w:cs="Arial"/>
          <w:iCs/>
          <w:lang w:val="mk-MK"/>
        </w:rPr>
        <w:t>Извршени се регулациони работи на речното корито во должина од 20.50 км. и тоа од вливот во </w:t>
      </w:r>
      <w:r w:rsidRPr="00E57D2D">
        <w:rPr>
          <w:rFonts w:cs="Arial"/>
          <w:b/>
          <w:bCs/>
          <w:iCs/>
          <w:lang w:val="mk-MK"/>
        </w:rPr>
        <w:t>Моноспитовскиот канал</w:t>
      </w:r>
      <w:r w:rsidRPr="00E57D2D">
        <w:rPr>
          <w:rFonts w:cs="Arial"/>
          <w:iCs/>
          <w:lang w:val="mk-MK"/>
        </w:rPr>
        <w:t>, па се до клисурестиот дел на реката над </w:t>
      </w:r>
      <w:r w:rsidRPr="00E57D2D">
        <w:rPr>
          <w:rFonts w:cs="Arial"/>
          <w:b/>
          <w:bCs/>
          <w:iCs/>
          <w:lang w:val="mk-MK"/>
        </w:rPr>
        <w:t>с. Водоча</w:t>
      </w:r>
      <w:r w:rsidRPr="00E57D2D">
        <w:rPr>
          <w:rFonts w:cs="Arial"/>
          <w:iCs/>
          <w:lang w:val="mk-MK"/>
        </w:rPr>
        <w:t>, со сите придружни проектирани објекти (каскади, прагови, риголи, мостови).</w:t>
      </w:r>
    </w:p>
    <w:p w14:paraId="6DD2D7FF" w14:textId="6EBEB18A" w:rsidR="006B0A25" w:rsidRPr="004C247C" w:rsidRDefault="004C247C" w:rsidP="004C247C">
      <w:pPr>
        <w:pStyle w:val="Heading3"/>
        <w:numPr>
          <w:ilvl w:val="2"/>
          <w:numId w:val="24"/>
        </w:numPr>
        <w:ind w:left="720"/>
        <w:rPr>
          <w:lang w:val="mk-MK"/>
        </w:rPr>
      </w:pPr>
      <w:bookmarkStart w:id="883" w:name="_Toc142606869"/>
      <w:r w:rsidRPr="004C247C">
        <w:rPr>
          <w:lang w:val="mk-MK"/>
        </w:rPr>
        <w:t>Проценка на загрозеноста</w:t>
      </w:r>
      <w:bookmarkEnd w:id="883"/>
    </w:p>
    <w:p w14:paraId="6084F422" w14:textId="66A6E6EE" w:rsidR="006B0A25" w:rsidRPr="00C569C6" w:rsidRDefault="006B0A25" w:rsidP="006B0A25">
      <w:pPr>
        <w:tabs>
          <w:tab w:val="num" w:pos="840"/>
          <w:tab w:val="left" w:pos="1493"/>
          <w:tab w:val="right" w:pos="9856"/>
        </w:tabs>
        <w:ind w:left="75" w:right="-776"/>
        <w:rPr>
          <w:b/>
          <w:lang w:val="ru-RU"/>
        </w:rPr>
      </w:pPr>
      <w:r w:rsidRPr="002016A4">
        <w:rPr>
          <w:b/>
          <w:i/>
          <w:lang w:val="ru-RU"/>
        </w:rPr>
        <w:t>Проценка на сливните подрачја и проценка на можната загрозеност</w:t>
      </w:r>
      <w:r w:rsidRPr="00C569C6">
        <w:rPr>
          <w:b/>
          <w:lang w:val="ru-RU"/>
        </w:rPr>
        <w:t xml:space="preserve"> </w:t>
      </w:r>
    </w:p>
    <w:p w14:paraId="6796A480" w14:textId="77777777" w:rsidR="006B0A25" w:rsidRPr="00C569C6" w:rsidRDefault="006B0A25" w:rsidP="006B0A25">
      <w:pPr>
        <w:tabs>
          <w:tab w:val="left" w:pos="120"/>
          <w:tab w:val="num" w:pos="840"/>
          <w:tab w:val="right" w:pos="9240"/>
        </w:tabs>
        <w:ind w:right="-56"/>
        <w:rPr>
          <w:lang w:val="ru-RU"/>
        </w:rPr>
      </w:pPr>
      <w:r w:rsidRPr="00C569C6">
        <w:rPr>
          <w:lang w:val="ru-RU"/>
        </w:rPr>
        <w:t>Појавата на големи води во струмичкиот регион најчесто се случува еднаш годишно и тоа во раната пролет односно во месеците Март и Април.</w:t>
      </w:r>
    </w:p>
    <w:p w14:paraId="2415887B" w14:textId="5AFC9D17" w:rsidR="009D146E" w:rsidRPr="003353CE" w:rsidRDefault="006B0A25" w:rsidP="004C247C">
      <w:pPr>
        <w:rPr>
          <w:lang w:val="ru-RU"/>
        </w:rPr>
      </w:pPr>
      <w:r w:rsidRPr="003353CE">
        <w:rPr>
          <w:lang w:val="ru-RU"/>
        </w:rPr>
        <w:t>Појавата  на поплавите (причини)  се резултат на обилните врнежи  на дожд, нагло топење на снегот, излевањето на водите од коритата  на реките,   пороите пред се во урбаниот дел на градот, неапсорбирање на атмосферската вода во канализацијата во југоисточниот дел од градот, неисчистените речни корита и одводни канали, оштетување на заштитните појаси-насипи на реките, како и излевање на водата од  акумулациите- браните.</w:t>
      </w:r>
    </w:p>
    <w:p w14:paraId="3153532E" w14:textId="2BF61DFE" w:rsidR="006B0A25" w:rsidRPr="006B0A25" w:rsidRDefault="006B0A25" w:rsidP="006B0A25">
      <w:pPr>
        <w:tabs>
          <w:tab w:val="num" w:pos="840"/>
          <w:tab w:val="left" w:pos="1418"/>
          <w:tab w:val="right" w:pos="9781"/>
        </w:tabs>
        <w:ind w:right="757"/>
        <w:rPr>
          <w:b/>
          <w:lang w:val="mk-MK"/>
        </w:rPr>
      </w:pPr>
      <w:r w:rsidRPr="00C569C6">
        <w:rPr>
          <w:lang w:val="ru-RU"/>
        </w:rPr>
        <w:t xml:space="preserve"> </w:t>
      </w:r>
      <w:r w:rsidRPr="002016A4">
        <w:rPr>
          <w:b/>
          <w:i/>
          <w:lang w:val="ru-RU"/>
        </w:rPr>
        <w:t xml:space="preserve">Загрозеност од изливање на водите од речните </w:t>
      </w:r>
      <w:r w:rsidRPr="002016A4">
        <w:rPr>
          <w:b/>
          <w:i/>
          <w:lang w:val="mk-MK"/>
        </w:rPr>
        <w:t>корита</w:t>
      </w:r>
    </w:p>
    <w:p w14:paraId="64AAE77F" w14:textId="77777777" w:rsidR="006B0A25" w:rsidRPr="00C569C6" w:rsidRDefault="006B0A25" w:rsidP="006B0A25">
      <w:pPr>
        <w:tabs>
          <w:tab w:val="num" w:pos="840"/>
        </w:tabs>
        <w:spacing w:after="120"/>
        <w:rPr>
          <w:lang w:val="mk-MK"/>
        </w:rPr>
      </w:pPr>
      <w:r w:rsidRPr="00C569C6">
        <w:rPr>
          <w:lang w:val="mk-MK"/>
        </w:rPr>
        <w:t>Регионот на Струмица односно најголемиот дел на сливот на река Стумица е со изградени објекти за заштита и важи за еден од поуредените сливни подрачја во Македонија. Но хидрографската мрежа и особено топографските карактеристики на теренот се доста неповолни бидејќи овозможуваат многу брза концентрација на паднатите количини од горните делови на сливот и брзо доспевање на водите во нискиот рамничарски дел, најчесто со коинциденција на поплавните бранови од помалите поројни притоки на река Струмица.</w:t>
      </w:r>
    </w:p>
    <w:p w14:paraId="0B7FE089" w14:textId="77777777" w:rsidR="006B0A25" w:rsidRPr="00C569C6" w:rsidRDefault="006B0A25" w:rsidP="006B0A25">
      <w:pPr>
        <w:tabs>
          <w:tab w:val="num" w:pos="840"/>
        </w:tabs>
        <w:spacing w:after="120"/>
        <w:rPr>
          <w:lang w:val="mk-MK"/>
        </w:rPr>
      </w:pPr>
      <w:r w:rsidRPr="00C569C6">
        <w:rPr>
          <w:lang w:val="mk-MK"/>
        </w:rPr>
        <w:t>Горниот дел од сливот кој ги зафаќа јужните делови на Плачковица и дел од Огражден не е опфатен со позначајни објекти за заштита од поплави така што преку коритото на Радовишка Река, Ораовичка река, Плаваја, како и од другата страна од помали поројни водотеци од подножјето на Конечка Планина, во услови на поинтензивни врнежи на дожд и нагло топење на снег, доаѓа до брза концентрација и оформување на висок поплавен бран кој низводно во Струмичката котлина се надоп</w:t>
      </w:r>
      <w:r>
        <w:rPr>
          <w:lang w:val="mk-MK"/>
        </w:rPr>
        <w:t xml:space="preserve">олнува со притоките од Огражден, </w:t>
      </w:r>
      <w:r w:rsidRPr="00C569C6">
        <w:rPr>
          <w:lang w:val="mk-MK"/>
        </w:rPr>
        <w:t>Беласица</w:t>
      </w:r>
      <w:r>
        <w:rPr>
          <w:lang w:val="mk-MK"/>
        </w:rPr>
        <w:t xml:space="preserve"> и Еленица</w:t>
      </w:r>
      <w:r w:rsidRPr="00C569C6">
        <w:rPr>
          <w:lang w:val="mk-MK"/>
        </w:rPr>
        <w:t xml:space="preserve"> и најчесто предизвикува излевања од постојните природни или уредени корита.</w:t>
      </w:r>
    </w:p>
    <w:p w14:paraId="43D5A2BD" w14:textId="77777777" w:rsidR="006B0A25" w:rsidRPr="00C569C6" w:rsidRDefault="006B0A25" w:rsidP="006B0A25">
      <w:pPr>
        <w:tabs>
          <w:tab w:val="num" w:pos="840"/>
        </w:tabs>
        <w:spacing w:after="120"/>
        <w:rPr>
          <w:lang w:val="mk-MK"/>
        </w:rPr>
      </w:pPr>
      <w:r w:rsidRPr="00C569C6">
        <w:rPr>
          <w:lang w:val="mk-MK"/>
        </w:rPr>
        <w:t>Генерално на овие појави не може да се влијае освен со одредени мерки и активности кои ќе ги подобрат условите за прифаќање и одвод на паднатите количини преку постојната речна и каналска мрежа со што може да се спречат или ублажат штети на објектите и земјоделското земјиште.</w:t>
      </w:r>
    </w:p>
    <w:p w14:paraId="75D1049F" w14:textId="77777777" w:rsidR="006B0A25" w:rsidRPr="00C569C6" w:rsidRDefault="006B0A25" w:rsidP="006B0A25">
      <w:pPr>
        <w:tabs>
          <w:tab w:val="num" w:pos="840"/>
        </w:tabs>
        <w:spacing w:after="120"/>
        <w:rPr>
          <w:lang w:val="mk-MK"/>
        </w:rPr>
      </w:pPr>
      <w:r w:rsidRPr="00C569C6">
        <w:rPr>
          <w:lang w:val="mk-MK"/>
        </w:rPr>
        <w:t>Сите уредени корита се димензионирани да прифатат одредена појава на поплавен бран со различен интервал на повторување од 20 до 50 години, освен за делниците низ населените места каде интервалот е подолг. Но капацитетот на уредените корита односно нивната пропусна моќ се однесува за услови на чисто корито приближно на проектантските услови.</w:t>
      </w:r>
    </w:p>
    <w:p w14:paraId="422C5EBC" w14:textId="243F9EBD" w:rsidR="006B0A25" w:rsidRDefault="006B0A25" w:rsidP="006B0A25">
      <w:pPr>
        <w:tabs>
          <w:tab w:val="num" w:pos="840"/>
        </w:tabs>
        <w:spacing w:after="120"/>
        <w:rPr>
          <w:lang w:val="mk-MK"/>
        </w:rPr>
      </w:pPr>
      <w:r w:rsidRPr="00C569C6">
        <w:rPr>
          <w:lang w:val="mk-MK"/>
        </w:rPr>
        <w:lastRenderedPageBreak/>
        <w:t xml:space="preserve">Општата состојба на коритата на природните и уредените водотеци и каналската мреже не е на задоволително ниво кое обезбедува висок степен на заштита од поплави. </w:t>
      </w:r>
    </w:p>
    <w:p w14:paraId="21A240E4" w14:textId="77777777" w:rsidR="00223707" w:rsidRDefault="00223707" w:rsidP="006B0A25">
      <w:pPr>
        <w:tabs>
          <w:tab w:val="num" w:pos="840"/>
        </w:tabs>
        <w:spacing w:after="120"/>
        <w:rPr>
          <w:lang w:val="mk-MK"/>
        </w:rPr>
      </w:pPr>
    </w:p>
    <w:p w14:paraId="67EB0E74" w14:textId="12846367" w:rsidR="006B0A25" w:rsidRDefault="006B0A25" w:rsidP="006B0A25">
      <w:pPr>
        <w:rPr>
          <w:sz w:val="20"/>
          <w:szCs w:val="20"/>
          <w:vertAlign w:val="superscript"/>
          <w:lang w:val="mk-MK"/>
        </w:rPr>
      </w:pPr>
      <w:r w:rsidRPr="003353CE">
        <w:rPr>
          <w:lang w:val="mk-MK"/>
        </w:rPr>
        <w:t>    </w:t>
      </w:r>
      <w:r w:rsidR="00EA2CCE" w:rsidRPr="008D6A45">
        <w:rPr>
          <w:sz w:val="20"/>
          <w:szCs w:val="20"/>
          <w:lang w:val="mk-MK"/>
        </w:rPr>
        <w:t xml:space="preserve">Табела 31. </w:t>
      </w:r>
      <w:proofErr w:type="spellStart"/>
      <w:r w:rsidRPr="008D6A45">
        <w:rPr>
          <w:sz w:val="20"/>
          <w:szCs w:val="20"/>
        </w:rPr>
        <w:t>Поплави</w:t>
      </w:r>
      <w:proofErr w:type="spellEnd"/>
      <w:r w:rsidRPr="008D6A45">
        <w:rPr>
          <w:sz w:val="20"/>
          <w:szCs w:val="20"/>
        </w:rPr>
        <w:t xml:space="preserve"> </w:t>
      </w:r>
      <w:proofErr w:type="spellStart"/>
      <w:r w:rsidRPr="008D6A45">
        <w:rPr>
          <w:sz w:val="20"/>
          <w:szCs w:val="20"/>
        </w:rPr>
        <w:t>во</w:t>
      </w:r>
      <w:proofErr w:type="spellEnd"/>
      <w:r w:rsidRPr="008D6A45">
        <w:rPr>
          <w:sz w:val="20"/>
          <w:szCs w:val="20"/>
        </w:rPr>
        <w:t xml:space="preserve"> </w:t>
      </w:r>
      <w:proofErr w:type="spellStart"/>
      <w:r w:rsidRPr="008D6A45">
        <w:rPr>
          <w:sz w:val="20"/>
          <w:szCs w:val="20"/>
        </w:rPr>
        <w:t>минатото</w:t>
      </w:r>
      <w:proofErr w:type="spellEnd"/>
      <w:r w:rsidRPr="008D6A45">
        <w:rPr>
          <w:sz w:val="20"/>
          <w:szCs w:val="20"/>
        </w:rPr>
        <w:t xml:space="preserve"> </w:t>
      </w:r>
      <w:r w:rsidR="00223707">
        <w:rPr>
          <w:rStyle w:val="FootnoteReference"/>
          <w:sz w:val="20"/>
          <w:szCs w:val="20"/>
          <w:lang w:val="mk-MK"/>
        </w:rPr>
        <w:footnoteReference w:id="4"/>
      </w:r>
    </w:p>
    <w:p w14:paraId="02A4F8F1" w14:textId="77777777" w:rsidR="00223707" w:rsidRPr="008D6A45" w:rsidRDefault="00223707" w:rsidP="006B0A25">
      <w:pPr>
        <w:rPr>
          <w:sz w:val="20"/>
          <w:szCs w:val="20"/>
          <w:lang w:val="mk-MK"/>
        </w:rPr>
      </w:pPr>
    </w:p>
    <w:tbl>
      <w:tblPr>
        <w:tblW w:w="9654" w:type="dxa"/>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380"/>
        <w:gridCol w:w="1158"/>
        <w:gridCol w:w="1170"/>
        <w:gridCol w:w="1100"/>
        <w:gridCol w:w="1984"/>
        <w:gridCol w:w="1560"/>
        <w:gridCol w:w="1302"/>
      </w:tblGrid>
      <w:tr w:rsidR="006B0A25" w:rsidRPr="00443D39" w14:paraId="1962EDF8" w14:textId="77777777" w:rsidTr="00223707">
        <w:tc>
          <w:tcPr>
            <w:tcW w:w="1380" w:type="dxa"/>
            <w:shd w:val="clear" w:color="auto" w:fill="auto"/>
            <w:vAlign w:val="center"/>
          </w:tcPr>
          <w:p w14:paraId="3F966D1B" w14:textId="77777777" w:rsidR="006B0A25" w:rsidRPr="00223707" w:rsidRDefault="006B0A25" w:rsidP="007578F8">
            <w:pPr>
              <w:snapToGrid w:val="0"/>
              <w:rPr>
                <w:sz w:val="20"/>
                <w:szCs w:val="20"/>
              </w:rPr>
            </w:pPr>
            <w:proofErr w:type="spellStart"/>
            <w:r w:rsidRPr="00223707">
              <w:rPr>
                <w:sz w:val="20"/>
                <w:szCs w:val="20"/>
              </w:rPr>
              <w:t>Време</w:t>
            </w:r>
            <w:proofErr w:type="spellEnd"/>
            <w:r w:rsidRPr="00223707">
              <w:rPr>
                <w:sz w:val="20"/>
                <w:szCs w:val="20"/>
              </w:rPr>
              <w:t xml:space="preserve"> </w:t>
            </w:r>
            <w:proofErr w:type="spellStart"/>
            <w:r w:rsidRPr="00223707">
              <w:rPr>
                <w:sz w:val="20"/>
                <w:szCs w:val="20"/>
              </w:rPr>
              <w:t>на</w:t>
            </w:r>
            <w:proofErr w:type="spellEnd"/>
            <w:r w:rsidRPr="00223707">
              <w:rPr>
                <w:sz w:val="20"/>
                <w:szCs w:val="20"/>
              </w:rPr>
              <w:t xml:space="preserve"> </w:t>
            </w:r>
            <w:proofErr w:type="spellStart"/>
            <w:r w:rsidRPr="00223707">
              <w:rPr>
                <w:sz w:val="20"/>
                <w:szCs w:val="20"/>
              </w:rPr>
              <w:t>настан</w:t>
            </w:r>
            <w:proofErr w:type="spellEnd"/>
            <w:r w:rsidRPr="00223707">
              <w:rPr>
                <w:sz w:val="20"/>
                <w:szCs w:val="20"/>
              </w:rPr>
              <w:t xml:space="preserve"> (</w:t>
            </w:r>
            <w:proofErr w:type="spellStart"/>
            <w:r w:rsidRPr="00223707">
              <w:rPr>
                <w:sz w:val="20"/>
                <w:szCs w:val="20"/>
              </w:rPr>
              <w:t>од</w:t>
            </w:r>
            <w:proofErr w:type="spellEnd"/>
            <w:r w:rsidRPr="00223707">
              <w:rPr>
                <w:sz w:val="20"/>
                <w:szCs w:val="20"/>
              </w:rPr>
              <w:t>)</w:t>
            </w:r>
          </w:p>
        </w:tc>
        <w:tc>
          <w:tcPr>
            <w:tcW w:w="1158" w:type="dxa"/>
            <w:shd w:val="clear" w:color="auto" w:fill="auto"/>
            <w:vAlign w:val="center"/>
          </w:tcPr>
          <w:p w14:paraId="08E46D0B" w14:textId="77777777" w:rsidR="006B0A25" w:rsidRPr="00223707" w:rsidRDefault="006B0A25" w:rsidP="007578F8">
            <w:pPr>
              <w:snapToGrid w:val="0"/>
              <w:rPr>
                <w:sz w:val="20"/>
                <w:szCs w:val="20"/>
              </w:rPr>
            </w:pPr>
            <w:proofErr w:type="spellStart"/>
            <w:r w:rsidRPr="00223707">
              <w:rPr>
                <w:sz w:val="20"/>
                <w:szCs w:val="20"/>
              </w:rPr>
              <w:t>Време</w:t>
            </w:r>
            <w:proofErr w:type="spellEnd"/>
            <w:r w:rsidRPr="00223707">
              <w:rPr>
                <w:sz w:val="20"/>
                <w:szCs w:val="20"/>
              </w:rPr>
              <w:t xml:space="preserve"> </w:t>
            </w:r>
            <w:proofErr w:type="spellStart"/>
            <w:r w:rsidRPr="00223707">
              <w:rPr>
                <w:sz w:val="20"/>
                <w:szCs w:val="20"/>
              </w:rPr>
              <w:t>на</w:t>
            </w:r>
            <w:proofErr w:type="spellEnd"/>
            <w:r w:rsidRPr="00223707">
              <w:rPr>
                <w:sz w:val="20"/>
                <w:szCs w:val="20"/>
              </w:rPr>
              <w:t xml:space="preserve"> </w:t>
            </w:r>
            <w:proofErr w:type="spellStart"/>
            <w:r w:rsidRPr="00223707">
              <w:rPr>
                <w:sz w:val="20"/>
                <w:szCs w:val="20"/>
              </w:rPr>
              <w:t>настан</w:t>
            </w:r>
            <w:proofErr w:type="spellEnd"/>
            <w:r w:rsidRPr="00223707">
              <w:rPr>
                <w:sz w:val="20"/>
                <w:szCs w:val="20"/>
              </w:rPr>
              <w:t xml:space="preserve"> (</w:t>
            </w:r>
            <w:proofErr w:type="spellStart"/>
            <w:r w:rsidRPr="00223707">
              <w:rPr>
                <w:sz w:val="20"/>
                <w:szCs w:val="20"/>
              </w:rPr>
              <w:t>до</w:t>
            </w:r>
            <w:proofErr w:type="spellEnd"/>
            <w:r w:rsidRPr="00223707">
              <w:rPr>
                <w:sz w:val="20"/>
                <w:szCs w:val="20"/>
              </w:rPr>
              <w:t>)</w:t>
            </w:r>
          </w:p>
        </w:tc>
        <w:tc>
          <w:tcPr>
            <w:tcW w:w="1170" w:type="dxa"/>
            <w:shd w:val="clear" w:color="auto" w:fill="auto"/>
            <w:vAlign w:val="center"/>
          </w:tcPr>
          <w:p w14:paraId="3E37F65E" w14:textId="77777777" w:rsidR="006B0A25" w:rsidRPr="00223707" w:rsidRDefault="006B0A25" w:rsidP="007578F8">
            <w:pPr>
              <w:snapToGrid w:val="0"/>
              <w:rPr>
                <w:sz w:val="20"/>
                <w:szCs w:val="20"/>
              </w:rPr>
            </w:pPr>
            <w:proofErr w:type="spellStart"/>
            <w:r w:rsidRPr="00223707">
              <w:rPr>
                <w:sz w:val="20"/>
                <w:szCs w:val="20"/>
              </w:rPr>
              <w:t>Место</w:t>
            </w:r>
            <w:proofErr w:type="spellEnd"/>
          </w:p>
        </w:tc>
        <w:tc>
          <w:tcPr>
            <w:tcW w:w="1100" w:type="dxa"/>
            <w:shd w:val="clear" w:color="auto" w:fill="auto"/>
            <w:vAlign w:val="center"/>
          </w:tcPr>
          <w:p w14:paraId="03F356E8" w14:textId="77777777" w:rsidR="006B0A25" w:rsidRPr="00223707" w:rsidRDefault="006B0A25" w:rsidP="007578F8">
            <w:pPr>
              <w:snapToGrid w:val="0"/>
              <w:rPr>
                <w:sz w:val="20"/>
                <w:szCs w:val="20"/>
              </w:rPr>
            </w:pPr>
            <w:proofErr w:type="spellStart"/>
            <w:r w:rsidRPr="00223707">
              <w:rPr>
                <w:sz w:val="20"/>
                <w:szCs w:val="20"/>
              </w:rPr>
              <w:t>Општина</w:t>
            </w:r>
            <w:proofErr w:type="spellEnd"/>
          </w:p>
        </w:tc>
        <w:tc>
          <w:tcPr>
            <w:tcW w:w="1984" w:type="dxa"/>
            <w:shd w:val="clear" w:color="auto" w:fill="auto"/>
            <w:vAlign w:val="center"/>
          </w:tcPr>
          <w:p w14:paraId="2959C532" w14:textId="77777777" w:rsidR="006B0A25" w:rsidRPr="00223707" w:rsidRDefault="006B0A25" w:rsidP="007578F8">
            <w:pPr>
              <w:snapToGrid w:val="0"/>
              <w:rPr>
                <w:sz w:val="20"/>
                <w:szCs w:val="20"/>
              </w:rPr>
            </w:pPr>
            <w:proofErr w:type="spellStart"/>
            <w:r w:rsidRPr="00223707">
              <w:rPr>
                <w:sz w:val="20"/>
                <w:szCs w:val="20"/>
              </w:rPr>
              <w:t>Опис</w:t>
            </w:r>
            <w:proofErr w:type="spellEnd"/>
            <w:r w:rsidRPr="00223707">
              <w:rPr>
                <w:sz w:val="20"/>
                <w:szCs w:val="20"/>
              </w:rPr>
              <w:t xml:space="preserve"> </w:t>
            </w:r>
            <w:proofErr w:type="spellStart"/>
            <w:r w:rsidRPr="00223707">
              <w:rPr>
                <w:sz w:val="20"/>
                <w:szCs w:val="20"/>
              </w:rPr>
              <w:t>на</w:t>
            </w:r>
            <w:proofErr w:type="spellEnd"/>
            <w:r w:rsidRPr="00223707">
              <w:rPr>
                <w:sz w:val="20"/>
                <w:szCs w:val="20"/>
              </w:rPr>
              <w:t xml:space="preserve"> </w:t>
            </w:r>
            <w:proofErr w:type="spellStart"/>
            <w:r w:rsidRPr="00223707">
              <w:rPr>
                <w:sz w:val="20"/>
                <w:szCs w:val="20"/>
              </w:rPr>
              <w:t>штета</w:t>
            </w:r>
            <w:proofErr w:type="spellEnd"/>
          </w:p>
        </w:tc>
        <w:tc>
          <w:tcPr>
            <w:tcW w:w="1560" w:type="dxa"/>
            <w:shd w:val="clear" w:color="auto" w:fill="auto"/>
            <w:vAlign w:val="center"/>
          </w:tcPr>
          <w:p w14:paraId="73EECA81" w14:textId="77777777" w:rsidR="006B0A25" w:rsidRPr="00223707" w:rsidRDefault="006B0A25" w:rsidP="007578F8">
            <w:pPr>
              <w:snapToGrid w:val="0"/>
              <w:rPr>
                <w:sz w:val="20"/>
                <w:szCs w:val="20"/>
              </w:rPr>
            </w:pPr>
            <w:proofErr w:type="spellStart"/>
            <w:r w:rsidRPr="00223707">
              <w:rPr>
                <w:sz w:val="20"/>
                <w:szCs w:val="20"/>
              </w:rPr>
              <w:t>Штета</w:t>
            </w:r>
            <w:proofErr w:type="spellEnd"/>
            <w:r w:rsidRPr="00223707">
              <w:rPr>
                <w:sz w:val="20"/>
                <w:szCs w:val="20"/>
              </w:rPr>
              <w:t xml:space="preserve"> (</w:t>
            </w:r>
            <w:proofErr w:type="spellStart"/>
            <w:r w:rsidRPr="00223707">
              <w:rPr>
                <w:sz w:val="20"/>
                <w:szCs w:val="20"/>
              </w:rPr>
              <w:t>Износ</w:t>
            </w:r>
            <w:proofErr w:type="spellEnd"/>
            <w:r w:rsidRPr="00223707">
              <w:rPr>
                <w:sz w:val="20"/>
                <w:szCs w:val="20"/>
              </w:rPr>
              <w:t>)</w:t>
            </w:r>
          </w:p>
        </w:tc>
        <w:tc>
          <w:tcPr>
            <w:tcW w:w="1302" w:type="dxa"/>
            <w:shd w:val="clear" w:color="auto" w:fill="auto"/>
            <w:vAlign w:val="center"/>
          </w:tcPr>
          <w:p w14:paraId="2ADBB1AC" w14:textId="77777777" w:rsidR="006B0A25" w:rsidRPr="00223707" w:rsidRDefault="006B0A25" w:rsidP="007578F8">
            <w:pPr>
              <w:snapToGrid w:val="0"/>
              <w:rPr>
                <w:sz w:val="20"/>
                <w:szCs w:val="20"/>
              </w:rPr>
            </w:pPr>
            <w:proofErr w:type="spellStart"/>
            <w:r w:rsidRPr="00223707">
              <w:rPr>
                <w:sz w:val="20"/>
                <w:szCs w:val="20"/>
              </w:rPr>
              <w:t>Зафатена</w:t>
            </w:r>
            <w:proofErr w:type="spellEnd"/>
            <w:r w:rsidRPr="00223707">
              <w:rPr>
                <w:sz w:val="20"/>
                <w:szCs w:val="20"/>
              </w:rPr>
              <w:t xml:space="preserve"> </w:t>
            </w:r>
            <w:proofErr w:type="spellStart"/>
            <w:r w:rsidRPr="00223707">
              <w:rPr>
                <w:sz w:val="20"/>
                <w:szCs w:val="20"/>
              </w:rPr>
              <w:t>површина</w:t>
            </w:r>
            <w:proofErr w:type="spellEnd"/>
            <w:r w:rsidRPr="00223707">
              <w:rPr>
                <w:sz w:val="20"/>
                <w:szCs w:val="20"/>
              </w:rPr>
              <w:t>/</w:t>
            </w:r>
          </w:p>
          <w:p w14:paraId="493BE23C" w14:textId="77777777" w:rsidR="006B0A25" w:rsidRPr="00223707" w:rsidRDefault="006B0A25" w:rsidP="007578F8">
            <w:pPr>
              <w:rPr>
                <w:sz w:val="20"/>
                <w:szCs w:val="20"/>
              </w:rPr>
            </w:pPr>
            <w:proofErr w:type="spellStart"/>
            <w:r w:rsidRPr="00223707">
              <w:rPr>
                <w:sz w:val="20"/>
                <w:szCs w:val="20"/>
              </w:rPr>
              <w:t>објект</w:t>
            </w:r>
            <w:proofErr w:type="spellEnd"/>
          </w:p>
        </w:tc>
      </w:tr>
      <w:tr w:rsidR="006B0A25" w:rsidRPr="00443D39" w14:paraId="749CA1A5" w14:textId="77777777" w:rsidTr="00223707">
        <w:tc>
          <w:tcPr>
            <w:tcW w:w="1380" w:type="dxa"/>
            <w:shd w:val="clear" w:color="auto" w:fill="auto"/>
            <w:vAlign w:val="center"/>
          </w:tcPr>
          <w:p w14:paraId="034FF23A" w14:textId="77777777" w:rsidR="006B0A25" w:rsidRPr="00223707" w:rsidRDefault="006B0A25" w:rsidP="007578F8">
            <w:pPr>
              <w:snapToGrid w:val="0"/>
              <w:jc w:val="center"/>
              <w:rPr>
                <w:sz w:val="20"/>
                <w:szCs w:val="20"/>
              </w:rPr>
            </w:pPr>
            <w:r w:rsidRPr="00223707">
              <w:rPr>
                <w:sz w:val="20"/>
                <w:szCs w:val="20"/>
              </w:rPr>
              <w:t>04.06.2004</w:t>
            </w:r>
          </w:p>
          <w:p w14:paraId="2D0C5837" w14:textId="77777777" w:rsidR="006B0A25" w:rsidRPr="00223707" w:rsidRDefault="006B0A25" w:rsidP="007578F8">
            <w:pPr>
              <w:jc w:val="center"/>
              <w:rPr>
                <w:sz w:val="20"/>
                <w:szCs w:val="20"/>
              </w:rPr>
            </w:pPr>
            <w:r w:rsidRPr="00223707">
              <w:rPr>
                <w:sz w:val="20"/>
                <w:szCs w:val="20"/>
              </w:rPr>
              <w:t>01:00</w:t>
            </w:r>
          </w:p>
        </w:tc>
        <w:tc>
          <w:tcPr>
            <w:tcW w:w="1158" w:type="dxa"/>
            <w:shd w:val="clear" w:color="auto" w:fill="auto"/>
            <w:vAlign w:val="center"/>
          </w:tcPr>
          <w:p w14:paraId="4DA0F1DA" w14:textId="77777777" w:rsidR="006B0A25" w:rsidRPr="00223707" w:rsidRDefault="006B0A25" w:rsidP="007578F8">
            <w:pPr>
              <w:snapToGrid w:val="0"/>
              <w:jc w:val="center"/>
              <w:rPr>
                <w:sz w:val="20"/>
                <w:szCs w:val="20"/>
              </w:rPr>
            </w:pPr>
            <w:r w:rsidRPr="00223707">
              <w:rPr>
                <w:sz w:val="20"/>
                <w:szCs w:val="20"/>
              </w:rPr>
              <w:t>05.06.2004</w:t>
            </w:r>
          </w:p>
          <w:p w14:paraId="326B07B2" w14:textId="77777777" w:rsidR="006B0A25" w:rsidRPr="00223707" w:rsidRDefault="006B0A25" w:rsidP="007578F8">
            <w:pPr>
              <w:jc w:val="center"/>
              <w:rPr>
                <w:sz w:val="20"/>
                <w:szCs w:val="20"/>
              </w:rPr>
            </w:pPr>
          </w:p>
        </w:tc>
        <w:tc>
          <w:tcPr>
            <w:tcW w:w="1170" w:type="dxa"/>
            <w:shd w:val="clear" w:color="auto" w:fill="auto"/>
            <w:vAlign w:val="center"/>
          </w:tcPr>
          <w:p w14:paraId="4F1306CA" w14:textId="77777777" w:rsidR="006B0A25" w:rsidRPr="00223707" w:rsidRDefault="006B0A25" w:rsidP="007578F8">
            <w:pPr>
              <w:snapToGrid w:val="0"/>
              <w:rPr>
                <w:sz w:val="20"/>
                <w:szCs w:val="20"/>
              </w:rPr>
            </w:pPr>
            <w:proofErr w:type="spellStart"/>
            <w:r w:rsidRPr="00223707">
              <w:rPr>
                <w:sz w:val="20"/>
                <w:szCs w:val="20"/>
              </w:rPr>
              <w:t>Струми</w:t>
            </w:r>
            <w:proofErr w:type="spellEnd"/>
            <w:r w:rsidRPr="00223707">
              <w:rPr>
                <w:sz w:val="20"/>
                <w:szCs w:val="20"/>
                <w:lang w:val="mk-MK"/>
              </w:rPr>
              <w:t>-</w:t>
            </w:r>
            <w:proofErr w:type="spellStart"/>
            <w:r w:rsidRPr="00223707">
              <w:rPr>
                <w:sz w:val="20"/>
                <w:szCs w:val="20"/>
              </w:rPr>
              <w:t>ца</w:t>
            </w:r>
            <w:proofErr w:type="spellEnd"/>
            <w:r w:rsidRPr="00223707">
              <w:rPr>
                <w:sz w:val="20"/>
                <w:szCs w:val="20"/>
              </w:rPr>
              <w:t xml:space="preserve"> </w:t>
            </w:r>
          </w:p>
        </w:tc>
        <w:tc>
          <w:tcPr>
            <w:tcW w:w="1100" w:type="dxa"/>
            <w:shd w:val="clear" w:color="auto" w:fill="auto"/>
            <w:vAlign w:val="center"/>
          </w:tcPr>
          <w:p w14:paraId="27F84608" w14:textId="77777777" w:rsidR="006B0A25" w:rsidRPr="00223707" w:rsidRDefault="006B0A25" w:rsidP="007578F8">
            <w:pPr>
              <w:snapToGrid w:val="0"/>
              <w:rPr>
                <w:sz w:val="20"/>
                <w:szCs w:val="20"/>
              </w:rPr>
            </w:pPr>
            <w:proofErr w:type="spellStart"/>
            <w:r w:rsidRPr="00223707">
              <w:rPr>
                <w:sz w:val="20"/>
                <w:szCs w:val="20"/>
              </w:rPr>
              <w:t>Струмица</w:t>
            </w:r>
            <w:proofErr w:type="spellEnd"/>
          </w:p>
        </w:tc>
        <w:tc>
          <w:tcPr>
            <w:tcW w:w="1984" w:type="dxa"/>
            <w:shd w:val="clear" w:color="auto" w:fill="auto"/>
            <w:vAlign w:val="center"/>
          </w:tcPr>
          <w:p w14:paraId="7AA361CA" w14:textId="77777777" w:rsidR="006B0A25" w:rsidRPr="00223707" w:rsidRDefault="006B0A25" w:rsidP="007578F8">
            <w:pPr>
              <w:snapToGrid w:val="0"/>
              <w:rPr>
                <w:sz w:val="20"/>
                <w:szCs w:val="20"/>
              </w:rPr>
            </w:pPr>
            <w:proofErr w:type="spellStart"/>
            <w:r w:rsidRPr="00223707">
              <w:rPr>
                <w:sz w:val="20"/>
                <w:szCs w:val="20"/>
              </w:rPr>
              <w:t>Поплавени</w:t>
            </w:r>
            <w:proofErr w:type="spellEnd"/>
            <w:r w:rsidRPr="00223707">
              <w:rPr>
                <w:sz w:val="20"/>
                <w:szCs w:val="20"/>
              </w:rPr>
              <w:t xml:space="preserve"> </w:t>
            </w:r>
            <w:proofErr w:type="spellStart"/>
            <w:r w:rsidRPr="00223707">
              <w:rPr>
                <w:sz w:val="20"/>
                <w:szCs w:val="20"/>
              </w:rPr>
              <w:t>површини</w:t>
            </w:r>
            <w:proofErr w:type="spellEnd"/>
            <w:r w:rsidRPr="00223707">
              <w:rPr>
                <w:sz w:val="20"/>
                <w:szCs w:val="20"/>
              </w:rPr>
              <w:t xml:space="preserve"> </w:t>
            </w:r>
            <w:proofErr w:type="spellStart"/>
            <w:r w:rsidRPr="00223707">
              <w:rPr>
                <w:sz w:val="20"/>
                <w:szCs w:val="20"/>
              </w:rPr>
              <w:t>оштетен</w:t>
            </w:r>
            <w:proofErr w:type="spellEnd"/>
            <w:r w:rsidRPr="00223707">
              <w:rPr>
                <w:sz w:val="20"/>
                <w:szCs w:val="20"/>
              </w:rPr>
              <w:t xml:space="preserve"> </w:t>
            </w:r>
            <w:proofErr w:type="spellStart"/>
            <w:r w:rsidRPr="00223707">
              <w:rPr>
                <w:sz w:val="20"/>
                <w:szCs w:val="20"/>
              </w:rPr>
              <w:t>мост</w:t>
            </w:r>
            <w:proofErr w:type="spellEnd"/>
          </w:p>
        </w:tc>
        <w:tc>
          <w:tcPr>
            <w:tcW w:w="1560" w:type="dxa"/>
            <w:shd w:val="clear" w:color="auto" w:fill="auto"/>
            <w:vAlign w:val="center"/>
          </w:tcPr>
          <w:p w14:paraId="68EB8E1F" w14:textId="77777777" w:rsidR="006B0A25" w:rsidRPr="00223707" w:rsidRDefault="006B0A25" w:rsidP="007578F8">
            <w:pPr>
              <w:snapToGrid w:val="0"/>
              <w:jc w:val="center"/>
              <w:rPr>
                <w:sz w:val="20"/>
                <w:szCs w:val="20"/>
              </w:rPr>
            </w:pPr>
            <w:r w:rsidRPr="00223707">
              <w:rPr>
                <w:sz w:val="20"/>
                <w:szCs w:val="20"/>
              </w:rPr>
              <w:t>24.7949</w:t>
            </w:r>
            <w:r w:rsidRPr="00223707">
              <w:rPr>
                <w:sz w:val="20"/>
                <w:szCs w:val="20"/>
                <w:lang w:val="mk-MK"/>
              </w:rPr>
              <w:t>.</w:t>
            </w:r>
            <w:r w:rsidRPr="00223707">
              <w:rPr>
                <w:sz w:val="20"/>
                <w:szCs w:val="20"/>
              </w:rPr>
              <w:t>63,00</w:t>
            </w:r>
          </w:p>
        </w:tc>
        <w:tc>
          <w:tcPr>
            <w:tcW w:w="1302" w:type="dxa"/>
            <w:shd w:val="clear" w:color="auto" w:fill="auto"/>
            <w:vAlign w:val="center"/>
          </w:tcPr>
          <w:p w14:paraId="2FB83253" w14:textId="77777777" w:rsidR="006B0A25" w:rsidRPr="00223707" w:rsidRDefault="006B0A25" w:rsidP="007578F8">
            <w:pPr>
              <w:snapToGrid w:val="0"/>
              <w:jc w:val="center"/>
              <w:rPr>
                <w:sz w:val="20"/>
                <w:szCs w:val="20"/>
              </w:rPr>
            </w:pPr>
            <w:r w:rsidRPr="00223707">
              <w:rPr>
                <w:sz w:val="20"/>
                <w:szCs w:val="20"/>
              </w:rPr>
              <w:t xml:space="preserve">70 </w:t>
            </w:r>
            <w:proofErr w:type="spellStart"/>
            <w:r w:rsidRPr="00223707">
              <w:rPr>
                <w:sz w:val="20"/>
                <w:szCs w:val="20"/>
              </w:rPr>
              <w:t>ха</w:t>
            </w:r>
            <w:proofErr w:type="spellEnd"/>
          </w:p>
          <w:p w14:paraId="486F65AE" w14:textId="77777777" w:rsidR="006B0A25" w:rsidRPr="00223707" w:rsidRDefault="006B0A25" w:rsidP="007578F8">
            <w:pPr>
              <w:jc w:val="center"/>
              <w:rPr>
                <w:sz w:val="20"/>
                <w:szCs w:val="20"/>
              </w:rPr>
            </w:pPr>
            <w:proofErr w:type="spellStart"/>
            <w:r w:rsidRPr="00223707">
              <w:rPr>
                <w:sz w:val="20"/>
                <w:szCs w:val="20"/>
              </w:rPr>
              <w:t>зем</w:t>
            </w:r>
            <w:proofErr w:type="spellEnd"/>
            <w:r w:rsidRPr="00223707">
              <w:rPr>
                <w:sz w:val="20"/>
                <w:szCs w:val="20"/>
              </w:rPr>
              <w:t xml:space="preserve">. </w:t>
            </w:r>
            <w:proofErr w:type="spellStart"/>
            <w:r w:rsidRPr="00223707">
              <w:rPr>
                <w:sz w:val="20"/>
                <w:szCs w:val="20"/>
              </w:rPr>
              <w:t>земј</w:t>
            </w:r>
            <w:proofErr w:type="spellEnd"/>
          </w:p>
        </w:tc>
      </w:tr>
      <w:tr w:rsidR="006B0A25" w:rsidRPr="00443D39" w14:paraId="6891734C" w14:textId="77777777" w:rsidTr="00223707">
        <w:tc>
          <w:tcPr>
            <w:tcW w:w="1380" w:type="dxa"/>
            <w:shd w:val="clear" w:color="auto" w:fill="auto"/>
            <w:vAlign w:val="center"/>
          </w:tcPr>
          <w:p w14:paraId="37F22430" w14:textId="77777777" w:rsidR="006B0A25" w:rsidRPr="00223707" w:rsidRDefault="006B0A25" w:rsidP="007578F8">
            <w:pPr>
              <w:snapToGrid w:val="0"/>
              <w:jc w:val="center"/>
              <w:rPr>
                <w:sz w:val="20"/>
                <w:szCs w:val="20"/>
              </w:rPr>
            </w:pPr>
            <w:r w:rsidRPr="00223707">
              <w:rPr>
                <w:sz w:val="20"/>
                <w:szCs w:val="20"/>
              </w:rPr>
              <w:t>02.09.2010 03:00</w:t>
            </w:r>
          </w:p>
        </w:tc>
        <w:tc>
          <w:tcPr>
            <w:tcW w:w="1158" w:type="dxa"/>
            <w:shd w:val="clear" w:color="auto" w:fill="auto"/>
            <w:vAlign w:val="center"/>
          </w:tcPr>
          <w:p w14:paraId="5F6318FB" w14:textId="77777777" w:rsidR="006B0A25" w:rsidRPr="00223707" w:rsidRDefault="006B0A25" w:rsidP="007578F8">
            <w:pPr>
              <w:snapToGrid w:val="0"/>
              <w:jc w:val="center"/>
              <w:rPr>
                <w:sz w:val="20"/>
                <w:szCs w:val="20"/>
              </w:rPr>
            </w:pPr>
            <w:r w:rsidRPr="00223707">
              <w:rPr>
                <w:sz w:val="20"/>
                <w:szCs w:val="20"/>
              </w:rPr>
              <w:t>02.09.2010 05:00</w:t>
            </w:r>
          </w:p>
        </w:tc>
        <w:tc>
          <w:tcPr>
            <w:tcW w:w="1170" w:type="dxa"/>
            <w:shd w:val="clear" w:color="auto" w:fill="auto"/>
            <w:vAlign w:val="center"/>
          </w:tcPr>
          <w:p w14:paraId="77C24353" w14:textId="3E41AF4D" w:rsidR="006B0A25" w:rsidRPr="00223707" w:rsidRDefault="006B0A25" w:rsidP="007578F8">
            <w:pPr>
              <w:snapToGrid w:val="0"/>
              <w:rPr>
                <w:sz w:val="20"/>
                <w:szCs w:val="20"/>
              </w:rPr>
            </w:pPr>
            <w:proofErr w:type="spellStart"/>
            <w:r w:rsidRPr="00223707">
              <w:rPr>
                <w:sz w:val="20"/>
                <w:szCs w:val="20"/>
              </w:rPr>
              <w:t>Струмица</w:t>
            </w:r>
            <w:proofErr w:type="spellEnd"/>
            <w:r w:rsidRPr="00223707">
              <w:rPr>
                <w:sz w:val="20"/>
                <w:szCs w:val="20"/>
              </w:rPr>
              <w:t xml:space="preserve"> </w:t>
            </w:r>
          </w:p>
        </w:tc>
        <w:tc>
          <w:tcPr>
            <w:tcW w:w="1100" w:type="dxa"/>
            <w:shd w:val="clear" w:color="auto" w:fill="auto"/>
            <w:vAlign w:val="center"/>
          </w:tcPr>
          <w:p w14:paraId="729DC7CD" w14:textId="77777777" w:rsidR="006B0A25" w:rsidRPr="00223707" w:rsidRDefault="006B0A25" w:rsidP="007578F8">
            <w:pPr>
              <w:snapToGrid w:val="0"/>
              <w:rPr>
                <w:sz w:val="20"/>
                <w:szCs w:val="20"/>
              </w:rPr>
            </w:pPr>
            <w:proofErr w:type="spellStart"/>
            <w:r w:rsidRPr="00223707">
              <w:rPr>
                <w:sz w:val="20"/>
                <w:szCs w:val="20"/>
              </w:rPr>
              <w:t>Струмица</w:t>
            </w:r>
            <w:proofErr w:type="spellEnd"/>
          </w:p>
        </w:tc>
        <w:tc>
          <w:tcPr>
            <w:tcW w:w="1984" w:type="dxa"/>
            <w:shd w:val="clear" w:color="auto" w:fill="auto"/>
            <w:vAlign w:val="center"/>
          </w:tcPr>
          <w:p w14:paraId="2A06FF08" w14:textId="77777777" w:rsidR="006B0A25" w:rsidRPr="00223707" w:rsidRDefault="006B0A25" w:rsidP="007578F8">
            <w:pPr>
              <w:snapToGrid w:val="0"/>
              <w:rPr>
                <w:sz w:val="20"/>
                <w:szCs w:val="20"/>
              </w:rPr>
            </w:pPr>
            <w:proofErr w:type="spellStart"/>
            <w:r w:rsidRPr="00223707">
              <w:rPr>
                <w:sz w:val="20"/>
                <w:szCs w:val="20"/>
              </w:rPr>
              <w:t>Оштетени</w:t>
            </w:r>
            <w:proofErr w:type="spellEnd"/>
            <w:r w:rsidRPr="00223707">
              <w:rPr>
                <w:sz w:val="20"/>
                <w:szCs w:val="20"/>
              </w:rPr>
              <w:t xml:space="preserve"> </w:t>
            </w:r>
            <w:proofErr w:type="spellStart"/>
            <w:r w:rsidRPr="00223707">
              <w:rPr>
                <w:sz w:val="20"/>
                <w:szCs w:val="20"/>
              </w:rPr>
              <w:t>градежни</w:t>
            </w:r>
            <w:proofErr w:type="spellEnd"/>
            <w:r w:rsidRPr="00223707">
              <w:rPr>
                <w:sz w:val="20"/>
                <w:szCs w:val="20"/>
              </w:rPr>
              <w:t xml:space="preserve"> </w:t>
            </w:r>
            <w:proofErr w:type="spellStart"/>
            <w:proofErr w:type="gramStart"/>
            <w:r w:rsidRPr="00223707">
              <w:rPr>
                <w:sz w:val="20"/>
                <w:szCs w:val="20"/>
              </w:rPr>
              <w:t>објекти</w:t>
            </w:r>
            <w:proofErr w:type="spellEnd"/>
            <w:r w:rsidRPr="00223707">
              <w:rPr>
                <w:sz w:val="20"/>
                <w:szCs w:val="20"/>
              </w:rPr>
              <w:t xml:space="preserve"> ,</w:t>
            </w:r>
            <w:proofErr w:type="gramEnd"/>
            <w:r w:rsidRPr="00223707">
              <w:rPr>
                <w:sz w:val="20"/>
                <w:szCs w:val="20"/>
              </w:rPr>
              <w:t xml:space="preserve"> </w:t>
            </w:r>
            <w:proofErr w:type="spellStart"/>
            <w:r w:rsidRPr="00223707">
              <w:rPr>
                <w:sz w:val="20"/>
                <w:szCs w:val="20"/>
              </w:rPr>
              <w:t>покуќнина</w:t>
            </w:r>
            <w:proofErr w:type="spellEnd"/>
            <w:r w:rsidRPr="00223707">
              <w:rPr>
                <w:sz w:val="20"/>
                <w:szCs w:val="20"/>
              </w:rPr>
              <w:t xml:space="preserve">, </w:t>
            </w:r>
            <w:proofErr w:type="spellStart"/>
            <w:r w:rsidRPr="00223707">
              <w:rPr>
                <w:sz w:val="20"/>
                <w:szCs w:val="20"/>
              </w:rPr>
              <w:t>наноси</w:t>
            </w:r>
            <w:proofErr w:type="spellEnd"/>
            <w:r w:rsidRPr="00223707">
              <w:rPr>
                <w:sz w:val="20"/>
                <w:szCs w:val="20"/>
              </w:rPr>
              <w:t xml:space="preserve"> </w:t>
            </w:r>
            <w:proofErr w:type="spellStart"/>
            <w:r w:rsidRPr="00223707">
              <w:rPr>
                <w:sz w:val="20"/>
                <w:szCs w:val="20"/>
              </w:rPr>
              <w:t>од</w:t>
            </w:r>
            <w:proofErr w:type="spellEnd"/>
            <w:r w:rsidRPr="00223707">
              <w:rPr>
                <w:sz w:val="20"/>
                <w:szCs w:val="20"/>
              </w:rPr>
              <w:t xml:space="preserve"> </w:t>
            </w:r>
            <w:proofErr w:type="spellStart"/>
            <w:r w:rsidRPr="00223707">
              <w:rPr>
                <w:sz w:val="20"/>
                <w:szCs w:val="20"/>
              </w:rPr>
              <w:t>чакал</w:t>
            </w:r>
            <w:proofErr w:type="spellEnd"/>
            <w:r w:rsidRPr="00223707">
              <w:rPr>
                <w:sz w:val="20"/>
                <w:szCs w:val="20"/>
              </w:rPr>
              <w:t>,</w:t>
            </w:r>
            <w:r w:rsidRPr="00223707">
              <w:rPr>
                <w:sz w:val="20"/>
                <w:szCs w:val="20"/>
                <w:lang w:val="mk-MK"/>
              </w:rPr>
              <w:t xml:space="preserve"> </w:t>
            </w:r>
            <w:proofErr w:type="spellStart"/>
            <w:r w:rsidRPr="00223707">
              <w:rPr>
                <w:sz w:val="20"/>
                <w:szCs w:val="20"/>
              </w:rPr>
              <w:t>песок</w:t>
            </w:r>
            <w:proofErr w:type="spellEnd"/>
            <w:r w:rsidRPr="00223707">
              <w:rPr>
                <w:sz w:val="20"/>
                <w:szCs w:val="20"/>
              </w:rPr>
              <w:t>,</w:t>
            </w:r>
            <w:r w:rsidRPr="00223707">
              <w:rPr>
                <w:sz w:val="20"/>
                <w:szCs w:val="20"/>
                <w:lang w:val="mk-MK"/>
              </w:rPr>
              <w:t xml:space="preserve"> </w:t>
            </w:r>
            <w:proofErr w:type="spellStart"/>
            <w:r w:rsidRPr="00223707">
              <w:rPr>
                <w:sz w:val="20"/>
                <w:szCs w:val="20"/>
              </w:rPr>
              <w:t>тиња</w:t>
            </w:r>
            <w:proofErr w:type="spellEnd"/>
            <w:r w:rsidRPr="00223707">
              <w:rPr>
                <w:sz w:val="20"/>
                <w:szCs w:val="20"/>
              </w:rPr>
              <w:t xml:space="preserve"> </w:t>
            </w:r>
            <w:proofErr w:type="spellStart"/>
            <w:r w:rsidRPr="00223707">
              <w:rPr>
                <w:sz w:val="20"/>
                <w:szCs w:val="20"/>
              </w:rPr>
              <w:t>низ</w:t>
            </w:r>
            <w:proofErr w:type="spellEnd"/>
            <w:r w:rsidRPr="00223707">
              <w:rPr>
                <w:sz w:val="20"/>
                <w:szCs w:val="20"/>
              </w:rPr>
              <w:t xml:space="preserve"> </w:t>
            </w:r>
            <w:proofErr w:type="spellStart"/>
            <w:r w:rsidRPr="00223707">
              <w:rPr>
                <w:sz w:val="20"/>
                <w:szCs w:val="20"/>
              </w:rPr>
              <w:t>домакинствата</w:t>
            </w:r>
            <w:proofErr w:type="spellEnd"/>
            <w:r w:rsidRPr="00223707">
              <w:rPr>
                <w:sz w:val="20"/>
                <w:szCs w:val="20"/>
                <w:lang w:val="mk-MK"/>
              </w:rPr>
              <w:t xml:space="preserve"> </w:t>
            </w:r>
            <w:r w:rsidRPr="00223707">
              <w:rPr>
                <w:sz w:val="20"/>
                <w:szCs w:val="20"/>
              </w:rPr>
              <w:t>,</w:t>
            </w:r>
            <w:proofErr w:type="spellStart"/>
            <w:r w:rsidRPr="00223707">
              <w:rPr>
                <w:sz w:val="20"/>
                <w:szCs w:val="20"/>
              </w:rPr>
              <w:t>дворовите</w:t>
            </w:r>
            <w:proofErr w:type="spellEnd"/>
            <w:r w:rsidRPr="00223707">
              <w:rPr>
                <w:sz w:val="20"/>
                <w:szCs w:val="20"/>
              </w:rPr>
              <w:t xml:space="preserve">, </w:t>
            </w:r>
            <w:proofErr w:type="spellStart"/>
            <w:r w:rsidRPr="00223707">
              <w:rPr>
                <w:sz w:val="20"/>
                <w:szCs w:val="20"/>
              </w:rPr>
              <w:t>каналите</w:t>
            </w:r>
            <w:proofErr w:type="spellEnd"/>
            <w:r w:rsidRPr="00223707">
              <w:rPr>
                <w:sz w:val="20"/>
                <w:szCs w:val="20"/>
              </w:rPr>
              <w:t xml:space="preserve"> и </w:t>
            </w:r>
            <w:proofErr w:type="spellStart"/>
            <w:r w:rsidRPr="00223707">
              <w:rPr>
                <w:sz w:val="20"/>
                <w:szCs w:val="20"/>
              </w:rPr>
              <w:t>канализацијата</w:t>
            </w:r>
            <w:proofErr w:type="spellEnd"/>
            <w:r w:rsidRPr="00223707">
              <w:rPr>
                <w:sz w:val="20"/>
                <w:szCs w:val="20"/>
              </w:rPr>
              <w:t>.</w:t>
            </w:r>
          </w:p>
        </w:tc>
        <w:tc>
          <w:tcPr>
            <w:tcW w:w="1560" w:type="dxa"/>
            <w:shd w:val="clear" w:color="auto" w:fill="auto"/>
            <w:vAlign w:val="center"/>
          </w:tcPr>
          <w:p w14:paraId="69729D9C" w14:textId="77777777" w:rsidR="006B0A25" w:rsidRPr="00223707" w:rsidRDefault="006B0A25" w:rsidP="007578F8">
            <w:pPr>
              <w:snapToGrid w:val="0"/>
              <w:jc w:val="center"/>
              <w:rPr>
                <w:sz w:val="20"/>
                <w:szCs w:val="20"/>
              </w:rPr>
            </w:pPr>
            <w:r w:rsidRPr="00223707">
              <w:rPr>
                <w:sz w:val="20"/>
                <w:szCs w:val="20"/>
              </w:rPr>
              <w:t>31.343.967,15</w:t>
            </w:r>
          </w:p>
        </w:tc>
        <w:tc>
          <w:tcPr>
            <w:tcW w:w="1302" w:type="dxa"/>
            <w:shd w:val="clear" w:color="auto" w:fill="auto"/>
            <w:vAlign w:val="center"/>
          </w:tcPr>
          <w:p w14:paraId="6D15635A" w14:textId="77777777" w:rsidR="006B0A25" w:rsidRPr="00223707" w:rsidRDefault="006B0A25" w:rsidP="007578F8">
            <w:pPr>
              <w:snapToGrid w:val="0"/>
              <w:jc w:val="center"/>
              <w:rPr>
                <w:sz w:val="20"/>
                <w:szCs w:val="20"/>
              </w:rPr>
            </w:pPr>
            <w:proofErr w:type="gramStart"/>
            <w:r w:rsidRPr="00223707">
              <w:rPr>
                <w:sz w:val="20"/>
                <w:szCs w:val="20"/>
              </w:rPr>
              <w:t xml:space="preserve">376  </w:t>
            </w:r>
            <w:proofErr w:type="spellStart"/>
            <w:r w:rsidRPr="00223707">
              <w:rPr>
                <w:sz w:val="20"/>
                <w:szCs w:val="20"/>
              </w:rPr>
              <w:t>барања</w:t>
            </w:r>
            <w:proofErr w:type="spellEnd"/>
            <w:proofErr w:type="gramEnd"/>
          </w:p>
        </w:tc>
      </w:tr>
      <w:tr w:rsidR="006B0A25" w:rsidRPr="00443D39" w14:paraId="5B9D1300" w14:textId="77777777" w:rsidTr="00223707">
        <w:tc>
          <w:tcPr>
            <w:tcW w:w="1380" w:type="dxa"/>
            <w:shd w:val="clear" w:color="auto" w:fill="auto"/>
            <w:vAlign w:val="center"/>
          </w:tcPr>
          <w:p w14:paraId="2F011156" w14:textId="77777777" w:rsidR="006B0A25" w:rsidRPr="00223707" w:rsidRDefault="006B0A25" w:rsidP="007578F8">
            <w:pPr>
              <w:snapToGrid w:val="0"/>
              <w:jc w:val="center"/>
              <w:rPr>
                <w:sz w:val="20"/>
                <w:szCs w:val="20"/>
              </w:rPr>
            </w:pPr>
            <w:r w:rsidRPr="00223707">
              <w:rPr>
                <w:sz w:val="20"/>
                <w:szCs w:val="20"/>
              </w:rPr>
              <w:t>25.02.2013</w:t>
            </w:r>
          </w:p>
          <w:p w14:paraId="5702EB34" w14:textId="77777777" w:rsidR="006B0A25" w:rsidRPr="00223707" w:rsidRDefault="006B0A25" w:rsidP="007578F8">
            <w:pPr>
              <w:jc w:val="center"/>
              <w:rPr>
                <w:sz w:val="20"/>
                <w:szCs w:val="20"/>
              </w:rPr>
            </w:pPr>
            <w:r w:rsidRPr="00223707">
              <w:rPr>
                <w:sz w:val="20"/>
                <w:szCs w:val="20"/>
              </w:rPr>
              <w:t>00.12</w:t>
            </w:r>
          </w:p>
        </w:tc>
        <w:tc>
          <w:tcPr>
            <w:tcW w:w="1158" w:type="dxa"/>
            <w:shd w:val="clear" w:color="auto" w:fill="auto"/>
            <w:vAlign w:val="center"/>
          </w:tcPr>
          <w:p w14:paraId="2606175D" w14:textId="77777777" w:rsidR="006B0A25" w:rsidRPr="00223707" w:rsidRDefault="006B0A25" w:rsidP="007578F8">
            <w:pPr>
              <w:snapToGrid w:val="0"/>
              <w:jc w:val="center"/>
              <w:rPr>
                <w:sz w:val="20"/>
                <w:szCs w:val="20"/>
              </w:rPr>
            </w:pPr>
            <w:r w:rsidRPr="00223707">
              <w:rPr>
                <w:sz w:val="20"/>
                <w:szCs w:val="20"/>
              </w:rPr>
              <w:t>27.02.2013</w:t>
            </w:r>
          </w:p>
          <w:p w14:paraId="52BB0CB9" w14:textId="77777777" w:rsidR="006B0A25" w:rsidRPr="00223707" w:rsidRDefault="006B0A25" w:rsidP="007578F8">
            <w:pPr>
              <w:jc w:val="center"/>
              <w:rPr>
                <w:sz w:val="20"/>
                <w:szCs w:val="20"/>
              </w:rPr>
            </w:pPr>
          </w:p>
        </w:tc>
        <w:tc>
          <w:tcPr>
            <w:tcW w:w="1170" w:type="dxa"/>
            <w:shd w:val="clear" w:color="auto" w:fill="auto"/>
            <w:vAlign w:val="center"/>
          </w:tcPr>
          <w:p w14:paraId="6CE3E90D" w14:textId="78EEF709" w:rsidR="006B0A25" w:rsidRPr="00223707" w:rsidRDefault="006B0A25" w:rsidP="007578F8">
            <w:pPr>
              <w:snapToGrid w:val="0"/>
              <w:rPr>
                <w:sz w:val="20"/>
                <w:szCs w:val="20"/>
              </w:rPr>
            </w:pPr>
            <w:proofErr w:type="spellStart"/>
            <w:r w:rsidRPr="00223707">
              <w:rPr>
                <w:sz w:val="20"/>
                <w:szCs w:val="20"/>
              </w:rPr>
              <w:t>Струмца</w:t>
            </w:r>
            <w:proofErr w:type="spellEnd"/>
            <w:r w:rsidRPr="00223707">
              <w:rPr>
                <w:sz w:val="20"/>
                <w:szCs w:val="20"/>
              </w:rPr>
              <w:t xml:space="preserve"> </w:t>
            </w:r>
          </w:p>
        </w:tc>
        <w:tc>
          <w:tcPr>
            <w:tcW w:w="1100" w:type="dxa"/>
            <w:shd w:val="clear" w:color="auto" w:fill="auto"/>
            <w:vAlign w:val="center"/>
          </w:tcPr>
          <w:p w14:paraId="7E707B60" w14:textId="77777777" w:rsidR="006B0A25" w:rsidRPr="00223707" w:rsidRDefault="006B0A25" w:rsidP="007578F8">
            <w:pPr>
              <w:snapToGrid w:val="0"/>
              <w:rPr>
                <w:sz w:val="20"/>
                <w:szCs w:val="20"/>
              </w:rPr>
            </w:pPr>
            <w:proofErr w:type="spellStart"/>
            <w:r w:rsidRPr="00223707">
              <w:rPr>
                <w:sz w:val="20"/>
                <w:szCs w:val="20"/>
              </w:rPr>
              <w:t>Струмица</w:t>
            </w:r>
            <w:proofErr w:type="spellEnd"/>
          </w:p>
        </w:tc>
        <w:tc>
          <w:tcPr>
            <w:tcW w:w="1984" w:type="dxa"/>
            <w:shd w:val="clear" w:color="auto" w:fill="auto"/>
            <w:vAlign w:val="center"/>
          </w:tcPr>
          <w:p w14:paraId="3C3A0231" w14:textId="77777777" w:rsidR="006B0A25" w:rsidRPr="00223707" w:rsidRDefault="006B0A25" w:rsidP="007578F8">
            <w:pPr>
              <w:snapToGrid w:val="0"/>
              <w:rPr>
                <w:sz w:val="20"/>
                <w:szCs w:val="20"/>
              </w:rPr>
            </w:pPr>
            <w:proofErr w:type="spellStart"/>
            <w:r w:rsidRPr="00223707">
              <w:rPr>
                <w:sz w:val="20"/>
                <w:szCs w:val="20"/>
              </w:rPr>
              <w:t>Поплавени</w:t>
            </w:r>
            <w:proofErr w:type="spellEnd"/>
            <w:r w:rsidRPr="00223707">
              <w:rPr>
                <w:sz w:val="20"/>
                <w:szCs w:val="20"/>
              </w:rPr>
              <w:t xml:space="preserve"> </w:t>
            </w:r>
            <w:r w:rsidRPr="00223707">
              <w:rPr>
                <w:sz w:val="20"/>
                <w:szCs w:val="20"/>
                <w:lang w:val="mk-MK"/>
              </w:rPr>
              <w:t>к</w:t>
            </w:r>
            <w:proofErr w:type="spellStart"/>
            <w:r w:rsidRPr="00223707">
              <w:rPr>
                <w:sz w:val="20"/>
                <w:szCs w:val="20"/>
              </w:rPr>
              <w:t>уќи</w:t>
            </w:r>
            <w:proofErr w:type="spellEnd"/>
            <w:r w:rsidRPr="00223707">
              <w:rPr>
                <w:sz w:val="20"/>
                <w:szCs w:val="20"/>
                <w:lang w:val="mk-MK"/>
              </w:rPr>
              <w:t xml:space="preserve"> </w:t>
            </w:r>
            <w:proofErr w:type="spellStart"/>
            <w:r w:rsidRPr="00223707">
              <w:rPr>
                <w:sz w:val="20"/>
                <w:szCs w:val="20"/>
              </w:rPr>
              <w:t>земјодел</w:t>
            </w:r>
            <w:proofErr w:type="spellEnd"/>
            <w:r w:rsidRPr="00223707">
              <w:rPr>
                <w:sz w:val="20"/>
                <w:szCs w:val="20"/>
                <w:lang w:val="mk-MK"/>
              </w:rPr>
              <w:t xml:space="preserve"> </w:t>
            </w:r>
            <w:proofErr w:type="spellStart"/>
            <w:r w:rsidRPr="00223707">
              <w:rPr>
                <w:sz w:val="20"/>
                <w:szCs w:val="20"/>
              </w:rPr>
              <w:t>ски</w:t>
            </w:r>
            <w:proofErr w:type="spellEnd"/>
            <w:r w:rsidRPr="00223707">
              <w:rPr>
                <w:sz w:val="20"/>
                <w:szCs w:val="20"/>
              </w:rPr>
              <w:t xml:space="preserve"> </w:t>
            </w:r>
            <w:proofErr w:type="spellStart"/>
            <w:proofErr w:type="gramStart"/>
            <w:r w:rsidRPr="00223707">
              <w:rPr>
                <w:sz w:val="20"/>
                <w:szCs w:val="20"/>
              </w:rPr>
              <w:t>посеви,оштетена</w:t>
            </w:r>
            <w:proofErr w:type="spellEnd"/>
            <w:proofErr w:type="gramEnd"/>
            <w:r w:rsidRPr="00223707">
              <w:rPr>
                <w:sz w:val="20"/>
                <w:szCs w:val="20"/>
              </w:rPr>
              <w:t xml:space="preserve"> </w:t>
            </w:r>
            <w:proofErr w:type="spellStart"/>
            <w:r w:rsidRPr="00223707">
              <w:rPr>
                <w:sz w:val="20"/>
                <w:szCs w:val="20"/>
              </w:rPr>
              <w:t>инфраструктура,итн</w:t>
            </w:r>
            <w:proofErr w:type="spellEnd"/>
          </w:p>
        </w:tc>
        <w:tc>
          <w:tcPr>
            <w:tcW w:w="1560" w:type="dxa"/>
            <w:shd w:val="clear" w:color="auto" w:fill="auto"/>
            <w:vAlign w:val="center"/>
          </w:tcPr>
          <w:p w14:paraId="1872F66F" w14:textId="77777777" w:rsidR="006B0A25" w:rsidRPr="00223707" w:rsidRDefault="006B0A25" w:rsidP="007578F8">
            <w:pPr>
              <w:snapToGrid w:val="0"/>
              <w:jc w:val="center"/>
              <w:rPr>
                <w:sz w:val="20"/>
                <w:szCs w:val="20"/>
              </w:rPr>
            </w:pPr>
            <w:r w:rsidRPr="00223707">
              <w:rPr>
                <w:sz w:val="20"/>
                <w:szCs w:val="20"/>
              </w:rPr>
              <w:t>266.088,789,00</w:t>
            </w:r>
          </w:p>
        </w:tc>
        <w:tc>
          <w:tcPr>
            <w:tcW w:w="1302" w:type="dxa"/>
            <w:shd w:val="clear" w:color="auto" w:fill="auto"/>
            <w:vAlign w:val="center"/>
          </w:tcPr>
          <w:p w14:paraId="0D64B1A1" w14:textId="77777777" w:rsidR="006B0A25" w:rsidRPr="00223707" w:rsidRDefault="006B0A25" w:rsidP="007578F8">
            <w:pPr>
              <w:snapToGrid w:val="0"/>
              <w:jc w:val="center"/>
              <w:rPr>
                <w:sz w:val="20"/>
                <w:szCs w:val="20"/>
              </w:rPr>
            </w:pPr>
            <w:r w:rsidRPr="00223707">
              <w:rPr>
                <w:sz w:val="20"/>
                <w:szCs w:val="20"/>
              </w:rPr>
              <w:t>1.410хa/1377</w:t>
            </w:r>
          </w:p>
          <w:p w14:paraId="6AFF34E5" w14:textId="77777777" w:rsidR="006B0A25" w:rsidRPr="00223707" w:rsidRDefault="006B0A25" w:rsidP="007578F8">
            <w:pPr>
              <w:jc w:val="center"/>
              <w:rPr>
                <w:sz w:val="20"/>
                <w:szCs w:val="20"/>
              </w:rPr>
            </w:pPr>
            <w:proofErr w:type="spellStart"/>
            <w:r w:rsidRPr="00223707">
              <w:rPr>
                <w:sz w:val="20"/>
                <w:szCs w:val="20"/>
              </w:rPr>
              <w:t>барања</w:t>
            </w:r>
            <w:proofErr w:type="spellEnd"/>
          </w:p>
        </w:tc>
      </w:tr>
      <w:tr w:rsidR="006B0A25" w:rsidRPr="00443D39" w14:paraId="12FB03B0" w14:textId="77777777" w:rsidTr="00223707">
        <w:trPr>
          <w:trHeight w:val="2074"/>
        </w:trPr>
        <w:tc>
          <w:tcPr>
            <w:tcW w:w="1380" w:type="dxa"/>
            <w:shd w:val="clear" w:color="auto" w:fill="auto"/>
            <w:vAlign w:val="center"/>
          </w:tcPr>
          <w:p w14:paraId="33EED0BA" w14:textId="77777777" w:rsidR="006B0A25" w:rsidRPr="00223707" w:rsidRDefault="006B0A25" w:rsidP="007578F8">
            <w:pPr>
              <w:snapToGrid w:val="0"/>
              <w:jc w:val="center"/>
              <w:rPr>
                <w:sz w:val="20"/>
                <w:szCs w:val="20"/>
                <w:lang w:val="mk-MK"/>
              </w:rPr>
            </w:pPr>
            <w:r w:rsidRPr="00223707">
              <w:rPr>
                <w:sz w:val="20"/>
                <w:szCs w:val="20"/>
                <w:lang w:val="mk-MK"/>
              </w:rPr>
              <w:t xml:space="preserve"> </w:t>
            </w:r>
          </w:p>
        </w:tc>
        <w:tc>
          <w:tcPr>
            <w:tcW w:w="1158" w:type="dxa"/>
            <w:shd w:val="clear" w:color="auto" w:fill="auto"/>
            <w:vAlign w:val="center"/>
          </w:tcPr>
          <w:p w14:paraId="6BCA2E5C" w14:textId="77777777" w:rsidR="006B0A25" w:rsidRPr="00223707" w:rsidRDefault="006B0A25" w:rsidP="007578F8">
            <w:pPr>
              <w:snapToGrid w:val="0"/>
              <w:jc w:val="center"/>
              <w:rPr>
                <w:sz w:val="20"/>
                <w:szCs w:val="20"/>
              </w:rPr>
            </w:pPr>
            <w:r w:rsidRPr="00223707">
              <w:rPr>
                <w:sz w:val="20"/>
                <w:szCs w:val="20"/>
              </w:rPr>
              <w:t xml:space="preserve">01.08.2014 </w:t>
            </w:r>
          </w:p>
          <w:p w14:paraId="46616181" w14:textId="77777777" w:rsidR="006B0A25" w:rsidRPr="00223707" w:rsidRDefault="006B0A25" w:rsidP="007578F8">
            <w:pPr>
              <w:snapToGrid w:val="0"/>
              <w:jc w:val="center"/>
              <w:rPr>
                <w:sz w:val="20"/>
                <w:szCs w:val="20"/>
              </w:rPr>
            </w:pPr>
          </w:p>
        </w:tc>
        <w:tc>
          <w:tcPr>
            <w:tcW w:w="1170" w:type="dxa"/>
            <w:shd w:val="clear" w:color="auto" w:fill="auto"/>
            <w:vAlign w:val="center"/>
          </w:tcPr>
          <w:p w14:paraId="20E662DD" w14:textId="77777777" w:rsidR="006B0A25" w:rsidRPr="00223707" w:rsidRDefault="006B0A25" w:rsidP="007578F8">
            <w:pPr>
              <w:snapToGrid w:val="0"/>
              <w:rPr>
                <w:sz w:val="20"/>
                <w:szCs w:val="20"/>
              </w:rPr>
            </w:pPr>
            <w:proofErr w:type="spellStart"/>
            <w:r w:rsidRPr="00223707">
              <w:rPr>
                <w:sz w:val="20"/>
                <w:szCs w:val="20"/>
              </w:rPr>
              <w:t>Габрово</w:t>
            </w:r>
            <w:proofErr w:type="spellEnd"/>
          </w:p>
        </w:tc>
        <w:tc>
          <w:tcPr>
            <w:tcW w:w="1100" w:type="dxa"/>
            <w:shd w:val="clear" w:color="auto" w:fill="auto"/>
            <w:vAlign w:val="center"/>
          </w:tcPr>
          <w:p w14:paraId="416B7953" w14:textId="77777777" w:rsidR="006B0A25" w:rsidRPr="00223707" w:rsidRDefault="006B0A25" w:rsidP="007578F8">
            <w:pPr>
              <w:snapToGrid w:val="0"/>
              <w:rPr>
                <w:sz w:val="20"/>
                <w:szCs w:val="20"/>
              </w:rPr>
            </w:pPr>
            <w:proofErr w:type="spellStart"/>
            <w:r w:rsidRPr="00223707">
              <w:rPr>
                <w:sz w:val="20"/>
                <w:szCs w:val="20"/>
              </w:rPr>
              <w:t>Струмица</w:t>
            </w:r>
            <w:proofErr w:type="spellEnd"/>
          </w:p>
        </w:tc>
        <w:tc>
          <w:tcPr>
            <w:tcW w:w="1984" w:type="dxa"/>
            <w:shd w:val="clear" w:color="auto" w:fill="auto"/>
            <w:vAlign w:val="center"/>
          </w:tcPr>
          <w:p w14:paraId="531A321A" w14:textId="77777777" w:rsidR="006B0A25" w:rsidRPr="00223707" w:rsidRDefault="006B0A25" w:rsidP="007578F8">
            <w:pPr>
              <w:snapToGrid w:val="0"/>
              <w:rPr>
                <w:sz w:val="20"/>
                <w:szCs w:val="20"/>
              </w:rPr>
            </w:pPr>
            <w:proofErr w:type="spellStart"/>
            <w:r w:rsidRPr="00223707">
              <w:rPr>
                <w:sz w:val="20"/>
                <w:szCs w:val="20"/>
              </w:rPr>
              <w:t>Поплавени</w:t>
            </w:r>
            <w:proofErr w:type="spellEnd"/>
            <w:r w:rsidRPr="00223707">
              <w:rPr>
                <w:sz w:val="20"/>
                <w:szCs w:val="20"/>
              </w:rPr>
              <w:t xml:space="preserve"> </w:t>
            </w:r>
            <w:proofErr w:type="spellStart"/>
            <w:proofErr w:type="gramStart"/>
            <w:r w:rsidRPr="00223707">
              <w:rPr>
                <w:sz w:val="20"/>
                <w:szCs w:val="20"/>
              </w:rPr>
              <w:t>куќи,земјоделски</w:t>
            </w:r>
            <w:proofErr w:type="spellEnd"/>
            <w:proofErr w:type="gramEnd"/>
            <w:r w:rsidRPr="00223707">
              <w:rPr>
                <w:sz w:val="20"/>
                <w:szCs w:val="20"/>
              </w:rPr>
              <w:t xml:space="preserve"> </w:t>
            </w:r>
            <w:proofErr w:type="spellStart"/>
            <w:r w:rsidRPr="00223707">
              <w:rPr>
                <w:sz w:val="20"/>
                <w:szCs w:val="20"/>
              </w:rPr>
              <w:t>посеви</w:t>
            </w:r>
            <w:proofErr w:type="spellEnd"/>
            <w:r w:rsidRPr="00223707">
              <w:rPr>
                <w:sz w:val="20"/>
                <w:szCs w:val="20"/>
              </w:rPr>
              <w:t xml:space="preserve">, </w:t>
            </w:r>
            <w:proofErr w:type="spellStart"/>
            <w:r w:rsidRPr="00223707">
              <w:rPr>
                <w:sz w:val="20"/>
                <w:szCs w:val="20"/>
              </w:rPr>
              <w:t>инфраструктура</w:t>
            </w:r>
            <w:proofErr w:type="spellEnd"/>
          </w:p>
        </w:tc>
        <w:tc>
          <w:tcPr>
            <w:tcW w:w="1560" w:type="dxa"/>
            <w:shd w:val="clear" w:color="auto" w:fill="auto"/>
            <w:vAlign w:val="center"/>
          </w:tcPr>
          <w:p w14:paraId="2F00FE31" w14:textId="77777777" w:rsidR="006B0A25" w:rsidRPr="00223707" w:rsidRDefault="006B0A25" w:rsidP="007578F8">
            <w:pPr>
              <w:snapToGrid w:val="0"/>
              <w:jc w:val="center"/>
              <w:rPr>
                <w:sz w:val="20"/>
                <w:szCs w:val="20"/>
              </w:rPr>
            </w:pPr>
            <w:r w:rsidRPr="00223707">
              <w:rPr>
                <w:sz w:val="20"/>
                <w:szCs w:val="20"/>
              </w:rPr>
              <w:t>9.257.321,00</w:t>
            </w:r>
          </w:p>
        </w:tc>
        <w:tc>
          <w:tcPr>
            <w:tcW w:w="1302" w:type="dxa"/>
            <w:shd w:val="clear" w:color="auto" w:fill="auto"/>
            <w:vAlign w:val="center"/>
          </w:tcPr>
          <w:p w14:paraId="5424631C" w14:textId="77777777" w:rsidR="006B0A25" w:rsidRPr="00223707" w:rsidRDefault="006B0A25" w:rsidP="007578F8">
            <w:pPr>
              <w:snapToGrid w:val="0"/>
              <w:rPr>
                <w:sz w:val="20"/>
                <w:szCs w:val="20"/>
              </w:rPr>
            </w:pPr>
            <w:r w:rsidRPr="00223707">
              <w:rPr>
                <w:sz w:val="20"/>
                <w:szCs w:val="20"/>
              </w:rPr>
              <w:t xml:space="preserve">12куки.148 </w:t>
            </w:r>
            <w:proofErr w:type="spellStart"/>
            <w:r w:rsidRPr="00223707">
              <w:rPr>
                <w:sz w:val="20"/>
                <w:szCs w:val="20"/>
              </w:rPr>
              <w:t>парцелии</w:t>
            </w:r>
            <w:proofErr w:type="spellEnd"/>
            <w:r w:rsidRPr="00223707">
              <w:rPr>
                <w:sz w:val="20"/>
                <w:szCs w:val="20"/>
              </w:rPr>
              <w:t xml:space="preserve"> </w:t>
            </w:r>
            <w:proofErr w:type="spellStart"/>
            <w:proofErr w:type="gramStart"/>
            <w:r w:rsidRPr="00223707">
              <w:rPr>
                <w:sz w:val="20"/>
                <w:szCs w:val="20"/>
              </w:rPr>
              <w:t>земј.земј</w:t>
            </w:r>
            <w:proofErr w:type="spellEnd"/>
            <w:proofErr w:type="gramEnd"/>
            <w:r w:rsidRPr="00223707">
              <w:rPr>
                <w:sz w:val="20"/>
                <w:szCs w:val="20"/>
              </w:rPr>
              <w:t xml:space="preserve">. и 1 </w:t>
            </w:r>
            <w:proofErr w:type="spellStart"/>
            <w:r w:rsidRPr="00223707">
              <w:rPr>
                <w:sz w:val="20"/>
                <w:szCs w:val="20"/>
              </w:rPr>
              <w:t>комунал</w:t>
            </w:r>
            <w:proofErr w:type="spellEnd"/>
            <w:r w:rsidRPr="00223707">
              <w:rPr>
                <w:sz w:val="20"/>
                <w:szCs w:val="20"/>
                <w:lang w:val="mk-MK"/>
              </w:rPr>
              <w:t>-</w:t>
            </w:r>
            <w:proofErr w:type="spellStart"/>
            <w:r w:rsidRPr="00223707">
              <w:rPr>
                <w:sz w:val="20"/>
                <w:szCs w:val="20"/>
              </w:rPr>
              <w:t>на</w:t>
            </w:r>
            <w:proofErr w:type="spellEnd"/>
            <w:r w:rsidRPr="00223707">
              <w:rPr>
                <w:sz w:val="20"/>
                <w:szCs w:val="20"/>
              </w:rPr>
              <w:t xml:space="preserve"> </w:t>
            </w:r>
            <w:r w:rsidRPr="00223707">
              <w:rPr>
                <w:sz w:val="20"/>
                <w:szCs w:val="20"/>
                <w:lang w:val="mk-MK"/>
              </w:rPr>
              <w:t xml:space="preserve"> </w:t>
            </w:r>
            <w:r w:rsidRPr="00223707">
              <w:rPr>
                <w:sz w:val="20"/>
                <w:szCs w:val="20"/>
              </w:rPr>
              <w:t xml:space="preserve"> </w:t>
            </w:r>
            <w:proofErr w:type="spellStart"/>
            <w:proofErr w:type="gramStart"/>
            <w:r w:rsidRPr="00223707">
              <w:rPr>
                <w:sz w:val="20"/>
                <w:szCs w:val="20"/>
              </w:rPr>
              <w:t>инфрас</w:t>
            </w:r>
            <w:proofErr w:type="spellEnd"/>
            <w:r w:rsidRPr="00223707">
              <w:rPr>
                <w:sz w:val="20"/>
                <w:szCs w:val="20"/>
                <w:lang w:val="mk-MK"/>
              </w:rPr>
              <w:t xml:space="preserve"> </w:t>
            </w:r>
            <w:r w:rsidRPr="00223707">
              <w:rPr>
                <w:sz w:val="20"/>
                <w:szCs w:val="20"/>
              </w:rPr>
              <w:t>.</w:t>
            </w:r>
            <w:proofErr w:type="gramEnd"/>
            <w:r w:rsidRPr="00223707">
              <w:rPr>
                <w:sz w:val="20"/>
                <w:szCs w:val="20"/>
              </w:rPr>
              <w:t>/44барања</w:t>
            </w:r>
          </w:p>
        </w:tc>
      </w:tr>
    </w:tbl>
    <w:p w14:paraId="24E281B6" w14:textId="57EC7D48" w:rsidR="00223707" w:rsidRDefault="00223707" w:rsidP="00223707">
      <w:pPr>
        <w:pStyle w:val="Heading3"/>
        <w:numPr>
          <w:ilvl w:val="0"/>
          <w:numId w:val="0"/>
        </w:numPr>
        <w:rPr>
          <w:lang w:val="mk-MK"/>
        </w:rPr>
      </w:pPr>
    </w:p>
    <w:p w14:paraId="7105501C" w14:textId="0ACE3C0D" w:rsidR="006B0A25" w:rsidRPr="00223707" w:rsidRDefault="006B0A25" w:rsidP="00223707">
      <w:pPr>
        <w:pStyle w:val="Heading3"/>
        <w:numPr>
          <w:ilvl w:val="2"/>
          <w:numId w:val="24"/>
        </w:numPr>
        <w:ind w:left="720"/>
        <w:rPr>
          <w:lang w:val="mk-MK"/>
        </w:rPr>
      </w:pPr>
      <w:bookmarkStart w:id="884" w:name="_Toc142606870"/>
      <w:r w:rsidRPr="00223707">
        <w:rPr>
          <w:lang w:val="mk-MK"/>
        </w:rPr>
        <w:t>Мерки за справување и отстранување на последиците од случени</w:t>
      </w:r>
      <w:r w:rsidR="006A6F0F">
        <w:rPr>
          <w:lang w:val="mk-MK"/>
        </w:rPr>
        <w:t xml:space="preserve"> </w:t>
      </w:r>
      <w:r w:rsidRPr="00223707">
        <w:rPr>
          <w:lang w:val="mk-MK"/>
        </w:rPr>
        <w:t>несреќи и катастрофи</w:t>
      </w:r>
      <w:bookmarkEnd w:id="884"/>
      <w:r w:rsidRPr="00223707">
        <w:rPr>
          <w:lang w:val="mk-MK"/>
        </w:rPr>
        <w:tab/>
      </w:r>
      <w:r w:rsidRPr="00223707">
        <w:rPr>
          <w:lang w:val="mk-MK"/>
        </w:rPr>
        <w:tab/>
      </w:r>
    </w:p>
    <w:p w14:paraId="73DF39FB" w14:textId="77777777" w:rsidR="006B0A25" w:rsidRPr="003353CE" w:rsidRDefault="006B0A25" w:rsidP="006B0A25">
      <w:pPr>
        <w:tabs>
          <w:tab w:val="num" w:pos="840"/>
        </w:tabs>
        <w:rPr>
          <w:bCs/>
          <w:lang w:val="mk-MK"/>
        </w:rPr>
      </w:pPr>
      <w:r w:rsidRPr="003353CE">
        <w:rPr>
          <w:bCs/>
          <w:lang w:val="mk-MK"/>
        </w:rPr>
        <w:t>Во случај на поплава кога не е прогласена кризна состојба  се спроведуваат  мерките согласно :</w:t>
      </w:r>
    </w:p>
    <w:p w14:paraId="768E4D8D" w14:textId="77777777" w:rsidR="006B0A25" w:rsidRPr="003353CE" w:rsidRDefault="006B0A25">
      <w:pPr>
        <w:pStyle w:val="ListParagraph"/>
        <w:numPr>
          <w:ilvl w:val="0"/>
          <w:numId w:val="53"/>
        </w:numPr>
        <w:tabs>
          <w:tab w:val="num" w:pos="840"/>
        </w:tabs>
        <w:rPr>
          <w:bCs/>
          <w:lang w:val="mk-MK"/>
        </w:rPr>
      </w:pPr>
      <w:r w:rsidRPr="003353CE">
        <w:rPr>
          <w:bCs/>
          <w:lang w:val="mk-MK"/>
        </w:rPr>
        <w:t>Законот за заштита и спасување ( Сл. весник на РМ бр. 93/2012  пречистен текст).</w:t>
      </w:r>
    </w:p>
    <w:p w14:paraId="5C8E378D" w14:textId="77777777" w:rsidR="006B0A25" w:rsidRDefault="006B0A25">
      <w:pPr>
        <w:pStyle w:val="ListParagraph"/>
        <w:numPr>
          <w:ilvl w:val="0"/>
          <w:numId w:val="53"/>
        </w:numPr>
        <w:tabs>
          <w:tab w:val="num" w:pos="840"/>
        </w:tabs>
        <w:rPr>
          <w:bCs/>
        </w:rPr>
      </w:pPr>
      <w:r w:rsidRPr="003353CE">
        <w:rPr>
          <w:bCs/>
          <w:lang w:val="mk-MK"/>
        </w:rPr>
        <w:t xml:space="preserve">Уредба за спроведување на мерката заштита и спасување од поплави. </w:t>
      </w:r>
      <w:r w:rsidRPr="006B0A25">
        <w:rPr>
          <w:bCs/>
        </w:rPr>
        <w:t>(</w:t>
      </w:r>
      <w:proofErr w:type="spellStart"/>
      <w:r w:rsidRPr="006B0A25">
        <w:rPr>
          <w:bCs/>
        </w:rPr>
        <w:t>Сл.весник</w:t>
      </w:r>
      <w:proofErr w:type="spellEnd"/>
      <w:r w:rsidRPr="006B0A25">
        <w:rPr>
          <w:bCs/>
        </w:rPr>
        <w:t xml:space="preserve"> на </w:t>
      </w:r>
      <w:proofErr w:type="gramStart"/>
      <w:r w:rsidRPr="006B0A25">
        <w:rPr>
          <w:bCs/>
        </w:rPr>
        <w:t xml:space="preserve">РМ  </w:t>
      </w:r>
      <w:proofErr w:type="spellStart"/>
      <w:r w:rsidRPr="006B0A25">
        <w:rPr>
          <w:bCs/>
        </w:rPr>
        <w:t>бр</w:t>
      </w:r>
      <w:proofErr w:type="spellEnd"/>
      <w:proofErr w:type="gramEnd"/>
      <w:r w:rsidRPr="006B0A25">
        <w:rPr>
          <w:bCs/>
        </w:rPr>
        <w:t>. 91/10).</w:t>
      </w:r>
    </w:p>
    <w:p w14:paraId="303A6A60" w14:textId="77777777" w:rsidR="006B0A25" w:rsidRDefault="006B0A25">
      <w:pPr>
        <w:pStyle w:val="ListParagraph"/>
        <w:numPr>
          <w:ilvl w:val="0"/>
          <w:numId w:val="53"/>
        </w:numPr>
        <w:tabs>
          <w:tab w:val="num" w:pos="840"/>
        </w:tabs>
        <w:rPr>
          <w:bCs/>
        </w:rPr>
      </w:pPr>
      <w:proofErr w:type="spellStart"/>
      <w:r w:rsidRPr="006B0A25">
        <w:rPr>
          <w:bCs/>
        </w:rPr>
        <w:t>Процена</w:t>
      </w:r>
      <w:proofErr w:type="spellEnd"/>
      <w:r w:rsidRPr="006B0A25">
        <w:rPr>
          <w:bCs/>
        </w:rPr>
        <w:t xml:space="preserve"> </w:t>
      </w:r>
      <w:proofErr w:type="spellStart"/>
      <w:r w:rsidRPr="006B0A25">
        <w:rPr>
          <w:bCs/>
        </w:rPr>
        <w:t>на</w:t>
      </w:r>
      <w:proofErr w:type="spellEnd"/>
      <w:r w:rsidRPr="006B0A25">
        <w:rPr>
          <w:bCs/>
        </w:rPr>
        <w:t xml:space="preserve"> </w:t>
      </w:r>
      <w:proofErr w:type="spellStart"/>
      <w:r w:rsidRPr="006B0A25">
        <w:rPr>
          <w:bCs/>
        </w:rPr>
        <w:t>загрозеност</w:t>
      </w:r>
      <w:proofErr w:type="spellEnd"/>
      <w:r w:rsidRPr="006B0A25">
        <w:rPr>
          <w:bCs/>
        </w:rPr>
        <w:t xml:space="preserve"> </w:t>
      </w:r>
      <w:proofErr w:type="spellStart"/>
      <w:r w:rsidRPr="006B0A25">
        <w:rPr>
          <w:bCs/>
        </w:rPr>
        <w:t>на</w:t>
      </w:r>
      <w:proofErr w:type="spellEnd"/>
      <w:r w:rsidRPr="006B0A25">
        <w:rPr>
          <w:bCs/>
        </w:rPr>
        <w:t xml:space="preserve"> </w:t>
      </w:r>
      <w:proofErr w:type="spellStart"/>
      <w:r w:rsidRPr="006B0A25">
        <w:rPr>
          <w:bCs/>
        </w:rPr>
        <w:t>Република</w:t>
      </w:r>
      <w:proofErr w:type="spellEnd"/>
      <w:r w:rsidRPr="006B0A25">
        <w:rPr>
          <w:bCs/>
        </w:rPr>
        <w:t xml:space="preserve"> </w:t>
      </w:r>
      <w:proofErr w:type="spellStart"/>
      <w:r w:rsidRPr="006B0A25">
        <w:rPr>
          <w:bCs/>
        </w:rPr>
        <w:t>Македонија</w:t>
      </w:r>
      <w:proofErr w:type="spellEnd"/>
      <w:r w:rsidRPr="006B0A25">
        <w:rPr>
          <w:bCs/>
        </w:rPr>
        <w:t xml:space="preserve"> </w:t>
      </w:r>
      <w:proofErr w:type="spellStart"/>
      <w:r w:rsidRPr="006B0A25">
        <w:rPr>
          <w:bCs/>
        </w:rPr>
        <w:t>од</w:t>
      </w:r>
      <w:proofErr w:type="spellEnd"/>
      <w:r w:rsidRPr="006B0A25">
        <w:rPr>
          <w:bCs/>
        </w:rPr>
        <w:t xml:space="preserve"> </w:t>
      </w:r>
      <w:proofErr w:type="spellStart"/>
      <w:r w:rsidRPr="006B0A25">
        <w:rPr>
          <w:bCs/>
        </w:rPr>
        <w:t>природни</w:t>
      </w:r>
      <w:proofErr w:type="spellEnd"/>
      <w:r w:rsidRPr="006B0A25">
        <w:rPr>
          <w:bCs/>
        </w:rPr>
        <w:t xml:space="preserve"> и </w:t>
      </w:r>
      <w:proofErr w:type="spellStart"/>
      <w:r w:rsidRPr="006B0A25">
        <w:rPr>
          <w:bCs/>
        </w:rPr>
        <w:t>други</w:t>
      </w:r>
      <w:proofErr w:type="spellEnd"/>
      <w:r w:rsidRPr="006B0A25">
        <w:rPr>
          <w:bCs/>
        </w:rPr>
        <w:t xml:space="preserve"> </w:t>
      </w:r>
      <w:proofErr w:type="spellStart"/>
      <w:r w:rsidRPr="006B0A25">
        <w:rPr>
          <w:bCs/>
        </w:rPr>
        <w:t>несреќи</w:t>
      </w:r>
      <w:proofErr w:type="spellEnd"/>
      <w:r w:rsidRPr="006B0A25">
        <w:rPr>
          <w:bCs/>
        </w:rPr>
        <w:t xml:space="preserve"> (</w:t>
      </w:r>
      <w:proofErr w:type="spellStart"/>
      <w:r w:rsidRPr="006B0A25">
        <w:rPr>
          <w:bCs/>
        </w:rPr>
        <w:t>Сл</w:t>
      </w:r>
      <w:proofErr w:type="spellEnd"/>
      <w:r w:rsidRPr="006B0A25">
        <w:rPr>
          <w:bCs/>
        </w:rPr>
        <w:t xml:space="preserve">.  </w:t>
      </w:r>
      <w:proofErr w:type="spellStart"/>
      <w:r w:rsidRPr="006B0A25">
        <w:rPr>
          <w:bCs/>
        </w:rPr>
        <w:t>весник</w:t>
      </w:r>
      <w:proofErr w:type="spellEnd"/>
      <w:r w:rsidRPr="006B0A25">
        <w:rPr>
          <w:bCs/>
        </w:rPr>
        <w:t xml:space="preserve"> на РМ </w:t>
      </w:r>
      <w:proofErr w:type="spellStart"/>
      <w:r w:rsidRPr="006B0A25">
        <w:rPr>
          <w:bCs/>
        </w:rPr>
        <w:t>бр</w:t>
      </w:r>
      <w:proofErr w:type="spellEnd"/>
      <w:r w:rsidRPr="006B0A25">
        <w:rPr>
          <w:bCs/>
        </w:rPr>
        <w:t xml:space="preserve">. 117/10). </w:t>
      </w:r>
    </w:p>
    <w:p w14:paraId="38AF3A0E" w14:textId="77777777" w:rsidR="006B0A25" w:rsidRDefault="006B0A25">
      <w:pPr>
        <w:pStyle w:val="ListParagraph"/>
        <w:numPr>
          <w:ilvl w:val="0"/>
          <w:numId w:val="53"/>
        </w:numPr>
        <w:tabs>
          <w:tab w:val="num" w:pos="840"/>
        </w:tabs>
        <w:rPr>
          <w:bCs/>
        </w:rPr>
      </w:pPr>
      <w:proofErr w:type="spellStart"/>
      <w:r w:rsidRPr="006B0A25">
        <w:rPr>
          <w:bCs/>
        </w:rPr>
        <w:t>Спроведување</w:t>
      </w:r>
      <w:proofErr w:type="spellEnd"/>
      <w:r w:rsidRPr="006B0A25">
        <w:rPr>
          <w:bCs/>
        </w:rPr>
        <w:t xml:space="preserve"> </w:t>
      </w:r>
      <w:proofErr w:type="spellStart"/>
      <w:r w:rsidRPr="006B0A25">
        <w:rPr>
          <w:bCs/>
        </w:rPr>
        <w:t>на</w:t>
      </w:r>
      <w:proofErr w:type="spellEnd"/>
      <w:r w:rsidRPr="006B0A25">
        <w:rPr>
          <w:bCs/>
        </w:rPr>
        <w:t xml:space="preserve"> </w:t>
      </w:r>
      <w:proofErr w:type="spellStart"/>
      <w:r w:rsidRPr="006B0A25">
        <w:rPr>
          <w:bCs/>
        </w:rPr>
        <w:t>мерките</w:t>
      </w:r>
      <w:proofErr w:type="spellEnd"/>
      <w:r w:rsidRPr="006B0A25">
        <w:rPr>
          <w:bCs/>
        </w:rPr>
        <w:t xml:space="preserve"> </w:t>
      </w:r>
      <w:proofErr w:type="spellStart"/>
      <w:r w:rsidRPr="006B0A25">
        <w:rPr>
          <w:bCs/>
        </w:rPr>
        <w:t>од</w:t>
      </w:r>
      <w:proofErr w:type="spellEnd"/>
      <w:r w:rsidRPr="006B0A25">
        <w:rPr>
          <w:bCs/>
        </w:rPr>
        <w:t xml:space="preserve"> </w:t>
      </w:r>
      <w:proofErr w:type="spellStart"/>
      <w:r w:rsidRPr="006B0A25">
        <w:rPr>
          <w:bCs/>
        </w:rPr>
        <w:t>проценката</w:t>
      </w:r>
      <w:proofErr w:type="spellEnd"/>
      <w:r w:rsidRPr="006B0A25">
        <w:rPr>
          <w:bCs/>
        </w:rPr>
        <w:t xml:space="preserve"> </w:t>
      </w:r>
      <w:proofErr w:type="spellStart"/>
      <w:r w:rsidRPr="006B0A25">
        <w:rPr>
          <w:bCs/>
        </w:rPr>
        <w:t>на</w:t>
      </w:r>
      <w:proofErr w:type="spellEnd"/>
      <w:r w:rsidRPr="006B0A25">
        <w:rPr>
          <w:bCs/>
        </w:rPr>
        <w:t xml:space="preserve"> </w:t>
      </w:r>
      <w:proofErr w:type="spellStart"/>
      <w:r w:rsidRPr="006B0A25">
        <w:rPr>
          <w:bCs/>
        </w:rPr>
        <w:t>загрозеност</w:t>
      </w:r>
      <w:proofErr w:type="spellEnd"/>
      <w:r w:rsidRPr="006B0A25">
        <w:rPr>
          <w:bCs/>
        </w:rPr>
        <w:t xml:space="preserve"> </w:t>
      </w:r>
      <w:proofErr w:type="spellStart"/>
      <w:r w:rsidRPr="006B0A25">
        <w:rPr>
          <w:bCs/>
        </w:rPr>
        <w:t>на</w:t>
      </w:r>
      <w:proofErr w:type="spellEnd"/>
      <w:r w:rsidRPr="006B0A25">
        <w:rPr>
          <w:bCs/>
        </w:rPr>
        <w:t xml:space="preserve"> </w:t>
      </w:r>
      <w:proofErr w:type="spellStart"/>
      <w:r w:rsidRPr="006B0A25">
        <w:rPr>
          <w:bCs/>
        </w:rPr>
        <w:t>општина</w:t>
      </w:r>
      <w:proofErr w:type="spellEnd"/>
      <w:r w:rsidRPr="006B0A25">
        <w:rPr>
          <w:bCs/>
        </w:rPr>
        <w:t xml:space="preserve"> </w:t>
      </w:r>
      <w:proofErr w:type="spellStart"/>
      <w:r w:rsidRPr="006B0A25">
        <w:rPr>
          <w:bCs/>
        </w:rPr>
        <w:t>Струмица</w:t>
      </w:r>
      <w:proofErr w:type="spellEnd"/>
      <w:r w:rsidRPr="006B0A25">
        <w:rPr>
          <w:bCs/>
        </w:rPr>
        <w:t xml:space="preserve"> </w:t>
      </w:r>
      <w:proofErr w:type="spellStart"/>
      <w:proofErr w:type="gramStart"/>
      <w:r w:rsidRPr="006B0A25">
        <w:rPr>
          <w:bCs/>
        </w:rPr>
        <w:t>од</w:t>
      </w:r>
      <w:proofErr w:type="spellEnd"/>
      <w:r w:rsidRPr="006B0A25">
        <w:rPr>
          <w:bCs/>
        </w:rPr>
        <w:t xml:space="preserve">  </w:t>
      </w:r>
      <w:proofErr w:type="spellStart"/>
      <w:r w:rsidRPr="006B0A25">
        <w:rPr>
          <w:bCs/>
        </w:rPr>
        <w:t>природни</w:t>
      </w:r>
      <w:proofErr w:type="spellEnd"/>
      <w:proofErr w:type="gramEnd"/>
      <w:r w:rsidRPr="006B0A25">
        <w:rPr>
          <w:bCs/>
        </w:rPr>
        <w:t xml:space="preserve"> и </w:t>
      </w:r>
      <w:proofErr w:type="spellStart"/>
      <w:r w:rsidRPr="006B0A25">
        <w:rPr>
          <w:bCs/>
        </w:rPr>
        <w:t>други</w:t>
      </w:r>
      <w:proofErr w:type="spellEnd"/>
      <w:r w:rsidRPr="006B0A25">
        <w:rPr>
          <w:bCs/>
        </w:rPr>
        <w:t xml:space="preserve"> </w:t>
      </w:r>
      <w:proofErr w:type="spellStart"/>
      <w:r w:rsidRPr="006B0A25">
        <w:rPr>
          <w:bCs/>
        </w:rPr>
        <w:t>несреќи</w:t>
      </w:r>
      <w:proofErr w:type="spellEnd"/>
      <w:r w:rsidRPr="006B0A25">
        <w:rPr>
          <w:bCs/>
        </w:rPr>
        <w:t xml:space="preserve"> – </w:t>
      </w:r>
      <w:proofErr w:type="spellStart"/>
      <w:r w:rsidRPr="006B0A25">
        <w:rPr>
          <w:bCs/>
        </w:rPr>
        <w:t>поплава</w:t>
      </w:r>
      <w:proofErr w:type="spellEnd"/>
      <w:r w:rsidRPr="006B0A25">
        <w:rPr>
          <w:bCs/>
        </w:rPr>
        <w:t>.</w:t>
      </w:r>
    </w:p>
    <w:p w14:paraId="40E6F9D9" w14:textId="77777777" w:rsidR="006B0A25" w:rsidRDefault="006B0A25">
      <w:pPr>
        <w:pStyle w:val="ListParagraph"/>
        <w:numPr>
          <w:ilvl w:val="0"/>
          <w:numId w:val="53"/>
        </w:numPr>
        <w:tabs>
          <w:tab w:val="num" w:pos="840"/>
        </w:tabs>
        <w:rPr>
          <w:bCs/>
        </w:rPr>
      </w:pPr>
      <w:proofErr w:type="spellStart"/>
      <w:r w:rsidRPr="006B0A25">
        <w:rPr>
          <w:bCs/>
        </w:rPr>
        <w:t>Закон</w:t>
      </w:r>
      <w:proofErr w:type="spellEnd"/>
      <w:r w:rsidRPr="006B0A25">
        <w:rPr>
          <w:bCs/>
        </w:rPr>
        <w:t xml:space="preserve"> </w:t>
      </w:r>
      <w:proofErr w:type="spellStart"/>
      <w:r w:rsidRPr="006B0A25">
        <w:rPr>
          <w:bCs/>
        </w:rPr>
        <w:t>за</w:t>
      </w:r>
      <w:proofErr w:type="spellEnd"/>
      <w:r w:rsidRPr="006B0A25">
        <w:rPr>
          <w:bCs/>
        </w:rPr>
        <w:t xml:space="preserve"> </w:t>
      </w:r>
      <w:proofErr w:type="spellStart"/>
      <w:r w:rsidRPr="006B0A25">
        <w:rPr>
          <w:bCs/>
        </w:rPr>
        <w:t>животна</w:t>
      </w:r>
      <w:proofErr w:type="spellEnd"/>
      <w:r w:rsidRPr="006B0A25">
        <w:rPr>
          <w:bCs/>
        </w:rPr>
        <w:t xml:space="preserve"> </w:t>
      </w:r>
      <w:proofErr w:type="spellStart"/>
      <w:r w:rsidRPr="006B0A25">
        <w:rPr>
          <w:bCs/>
        </w:rPr>
        <w:t>средина</w:t>
      </w:r>
      <w:proofErr w:type="spellEnd"/>
      <w:r w:rsidRPr="006B0A25">
        <w:rPr>
          <w:bCs/>
        </w:rPr>
        <w:t xml:space="preserve"> и ПП, (</w:t>
      </w:r>
      <w:proofErr w:type="spellStart"/>
      <w:r w:rsidRPr="006B0A25">
        <w:rPr>
          <w:bCs/>
        </w:rPr>
        <w:t>Сл</w:t>
      </w:r>
      <w:proofErr w:type="spellEnd"/>
      <w:r w:rsidRPr="006B0A25">
        <w:rPr>
          <w:bCs/>
        </w:rPr>
        <w:t xml:space="preserve">. </w:t>
      </w:r>
      <w:proofErr w:type="spellStart"/>
      <w:r w:rsidRPr="006B0A25">
        <w:rPr>
          <w:bCs/>
        </w:rPr>
        <w:t>весник</w:t>
      </w:r>
      <w:proofErr w:type="spellEnd"/>
      <w:r w:rsidRPr="006B0A25">
        <w:rPr>
          <w:bCs/>
        </w:rPr>
        <w:t xml:space="preserve"> </w:t>
      </w:r>
      <w:proofErr w:type="spellStart"/>
      <w:r w:rsidRPr="006B0A25">
        <w:rPr>
          <w:bCs/>
        </w:rPr>
        <w:t>на</w:t>
      </w:r>
      <w:proofErr w:type="spellEnd"/>
      <w:r w:rsidRPr="006B0A25">
        <w:rPr>
          <w:bCs/>
        </w:rPr>
        <w:t xml:space="preserve"> РМ </w:t>
      </w:r>
      <w:proofErr w:type="spellStart"/>
      <w:r w:rsidRPr="006B0A25">
        <w:rPr>
          <w:bCs/>
        </w:rPr>
        <w:t>бр</w:t>
      </w:r>
      <w:proofErr w:type="spellEnd"/>
      <w:r w:rsidRPr="006B0A25">
        <w:rPr>
          <w:bCs/>
        </w:rPr>
        <w:t xml:space="preserve">. 53/05). </w:t>
      </w:r>
    </w:p>
    <w:p w14:paraId="77949F73" w14:textId="77777777" w:rsidR="006B0A25" w:rsidRDefault="006B0A25">
      <w:pPr>
        <w:pStyle w:val="ListParagraph"/>
        <w:numPr>
          <w:ilvl w:val="0"/>
          <w:numId w:val="53"/>
        </w:numPr>
        <w:tabs>
          <w:tab w:val="num" w:pos="840"/>
        </w:tabs>
        <w:rPr>
          <w:bCs/>
        </w:rPr>
      </w:pPr>
      <w:proofErr w:type="spellStart"/>
      <w:r w:rsidRPr="006B0A25">
        <w:rPr>
          <w:bCs/>
        </w:rPr>
        <w:t>Национална</w:t>
      </w:r>
      <w:proofErr w:type="spellEnd"/>
      <w:r w:rsidRPr="006B0A25">
        <w:rPr>
          <w:bCs/>
        </w:rPr>
        <w:t xml:space="preserve"> </w:t>
      </w:r>
      <w:proofErr w:type="spellStart"/>
      <w:r w:rsidRPr="006B0A25">
        <w:rPr>
          <w:bCs/>
        </w:rPr>
        <w:t>старетгија</w:t>
      </w:r>
      <w:proofErr w:type="spellEnd"/>
      <w:r w:rsidRPr="006B0A25">
        <w:rPr>
          <w:bCs/>
        </w:rPr>
        <w:t xml:space="preserve"> </w:t>
      </w:r>
      <w:proofErr w:type="spellStart"/>
      <w:r w:rsidRPr="006B0A25">
        <w:rPr>
          <w:bCs/>
        </w:rPr>
        <w:t>за</w:t>
      </w:r>
      <w:proofErr w:type="spellEnd"/>
      <w:r w:rsidRPr="006B0A25">
        <w:rPr>
          <w:bCs/>
        </w:rPr>
        <w:t xml:space="preserve"> </w:t>
      </w:r>
      <w:proofErr w:type="spellStart"/>
      <w:r w:rsidRPr="006B0A25">
        <w:rPr>
          <w:bCs/>
        </w:rPr>
        <w:t>заштита</w:t>
      </w:r>
      <w:proofErr w:type="spellEnd"/>
      <w:r w:rsidRPr="006B0A25">
        <w:rPr>
          <w:bCs/>
        </w:rPr>
        <w:t xml:space="preserve"> и </w:t>
      </w:r>
      <w:proofErr w:type="spellStart"/>
      <w:r w:rsidRPr="006B0A25">
        <w:rPr>
          <w:bCs/>
        </w:rPr>
        <w:t>спасување</w:t>
      </w:r>
      <w:proofErr w:type="spellEnd"/>
      <w:r w:rsidRPr="006B0A25">
        <w:rPr>
          <w:bCs/>
        </w:rPr>
        <w:t>, (</w:t>
      </w:r>
      <w:proofErr w:type="spellStart"/>
      <w:r w:rsidRPr="006B0A25">
        <w:rPr>
          <w:bCs/>
        </w:rPr>
        <w:t>Сл</w:t>
      </w:r>
      <w:proofErr w:type="spellEnd"/>
      <w:r w:rsidRPr="006B0A25">
        <w:rPr>
          <w:bCs/>
        </w:rPr>
        <w:t xml:space="preserve">. </w:t>
      </w:r>
      <w:proofErr w:type="spellStart"/>
      <w:r w:rsidRPr="006B0A25">
        <w:rPr>
          <w:bCs/>
        </w:rPr>
        <w:t>весник</w:t>
      </w:r>
      <w:proofErr w:type="spellEnd"/>
      <w:r w:rsidRPr="006B0A25">
        <w:rPr>
          <w:bCs/>
        </w:rPr>
        <w:t xml:space="preserve"> </w:t>
      </w:r>
      <w:proofErr w:type="spellStart"/>
      <w:r w:rsidRPr="006B0A25">
        <w:rPr>
          <w:bCs/>
        </w:rPr>
        <w:t>на</w:t>
      </w:r>
      <w:proofErr w:type="spellEnd"/>
      <w:r w:rsidRPr="006B0A25">
        <w:rPr>
          <w:bCs/>
        </w:rPr>
        <w:t xml:space="preserve"> РМ </w:t>
      </w:r>
      <w:proofErr w:type="spellStart"/>
      <w:r w:rsidRPr="006B0A25">
        <w:rPr>
          <w:bCs/>
        </w:rPr>
        <w:t>бр</w:t>
      </w:r>
      <w:proofErr w:type="spellEnd"/>
      <w:r w:rsidRPr="006B0A25">
        <w:rPr>
          <w:bCs/>
        </w:rPr>
        <w:t xml:space="preserve">. 23/09). </w:t>
      </w:r>
    </w:p>
    <w:p w14:paraId="1D1681C9" w14:textId="1C44D484" w:rsidR="006B0A25" w:rsidRPr="00386AC6" w:rsidRDefault="006B0A25">
      <w:pPr>
        <w:pStyle w:val="ListParagraph"/>
        <w:numPr>
          <w:ilvl w:val="0"/>
          <w:numId w:val="53"/>
        </w:numPr>
        <w:tabs>
          <w:tab w:val="num" w:pos="840"/>
        </w:tabs>
        <w:rPr>
          <w:bCs/>
        </w:rPr>
      </w:pPr>
      <w:proofErr w:type="spellStart"/>
      <w:r w:rsidRPr="006B0A25">
        <w:rPr>
          <w:bCs/>
        </w:rPr>
        <w:t>Закон</w:t>
      </w:r>
      <w:proofErr w:type="spellEnd"/>
      <w:r w:rsidRPr="006B0A25">
        <w:rPr>
          <w:bCs/>
        </w:rPr>
        <w:t xml:space="preserve"> </w:t>
      </w:r>
      <w:proofErr w:type="spellStart"/>
      <w:r w:rsidRPr="006B0A25">
        <w:rPr>
          <w:bCs/>
        </w:rPr>
        <w:t>за</w:t>
      </w:r>
      <w:proofErr w:type="spellEnd"/>
      <w:r w:rsidRPr="006B0A25">
        <w:rPr>
          <w:bCs/>
        </w:rPr>
        <w:t xml:space="preserve"> </w:t>
      </w:r>
      <w:proofErr w:type="spellStart"/>
      <w:r w:rsidRPr="006B0A25">
        <w:rPr>
          <w:bCs/>
        </w:rPr>
        <w:t>управување</w:t>
      </w:r>
      <w:proofErr w:type="spellEnd"/>
      <w:r w:rsidRPr="006B0A25">
        <w:rPr>
          <w:bCs/>
        </w:rPr>
        <w:t xml:space="preserve"> </w:t>
      </w:r>
      <w:proofErr w:type="spellStart"/>
      <w:r w:rsidRPr="006B0A25">
        <w:rPr>
          <w:bCs/>
        </w:rPr>
        <w:t>со</w:t>
      </w:r>
      <w:proofErr w:type="spellEnd"/>
      <w:r w:rsidRPr="006B0A25">
        <w:rPr>
          <w:bCs/>
        </w:rPr>
        <w:t xml:space="preserve"> </w:t>
      </w:r>
      <w:proofErr w:type="spellStart"/>
      <w:r w:rsidRPr="006B0A25">
        <w:rPr>
          <w:bCs/>
        </w:rPr>
        <w:t>кризи</w:t>
      </w:r>
      <w:proofErr w:type="spellEnd"/>
      <w:r w:rsidRPr="006B0A25">
        <w:rPr>
          <w:bCs/>
        </w:rPr>
        <w:t>, (</w:t>
      </w:r>
      <w:proofErr w:type="spellStart"/>
      <w:r w:rsidRPr="006B0A25">
        <w:rPr>
          <w:bCs/>
        </w:rPr>
        <w:t>Сл</w:t>
      </w:r>
      <w:proofErr w:type="spellEnd"/>
      <w:r w:rsidRPr="006B0A25">
        <w:rPr>
          <w:bCs/>
        </w:rPr>
        <w:t xml:space="preserve">. </w:t>
      </w:r>
      <w:proofErr w:type="spellStart"/>
      <w:r w:rsidRPr="006B0A25">
        <w:rPr>
          <w:bCs/>
        </w:rPr>
        <w:t>весник</w:t>
      </w:r>
      <w:proofErr w:type="spellEnd"/>
      <w:r w:rsidRPr="006B0A25">
        <w:rPr>
          <w:bCs/>
        </w:rPr>
        <w:t xml:space="preserve"> </w:t>
      </w:r>
      <w:proofErr w:type="spellStart"/>
      <w:r w:rsidRPr="006B0A25">
        <w:rPr>
          <w:bCs/>
        </w:rPr>
        <w:t>на</w:t>
      </w:r>
      <w:proofErr w:type="spellEnd"/>
      <w:r w:rsidRPr="006B0A25">
        <w:rPr>
          <w:bCs/>
        </w:rPr>
        <w:t xml:space="preserve"> РМ </w:t>
      </w:r>
      <w:proofErr w:type="spellStart"/>
      <w:r w:rsidRPr="006B0A25">
        <w:rPr>
          <w:bCs/>
        </w:rPr>
        <w:t>бр</w:t>
      </w:r>
      <w:proofErr w:type="spellEnd"/>
      <w:r w:rsidRPr="006B0A25">
        <w:rPr>
          <w:bCs/>
        </w:rPr>
        <w:t>. 29/05).</w:t>
      </w:r>
    </w:p>
    <w:p w14:paraId="08EA7F7E" w14:textId="1799A040" w:rsidR="006B0A25" w:rsidRPr="006B0A25" w:rsidRDefault="006B0A25" w:rsidP="006B0A25">
      <w:pPr>
        <w:tabs>
          <w:tab w:val="num" w:pos="840"/>
        </w:tabs>
        <w:rPr>
          <w:b/>
        </w:rPr>
      </w:pPr>
      <w:r w:rsidRPr="006B0A25">
        <w:rPr>
          <w:b/>
        </w:rPr>
        <w:tab/>
      </w:r>
      <w:proofErr w:type="spellStart"/>
      <w:r w:rsidRPr="006B0A25">
        <w:rPr>
          <w:b/>
        </w:rPr>
        <w:t>Превентивни</w:t>
      </w:r>
      <w:proofErr w:type="spellEnd"/>
      <w:r w:rsidRPr="006B0A25">
        <w:rPr>
          <w:b/>
        </w:rPr>
        <w:t xml:space="preserve"> и </w:t>
      </w:r>
      <w:proofErr w:type="spellStart"/>
      <w:r w:rsidRPr="006B0A25">
        <w:rPr>
          <w:b/>
        </w:rPr>
        <w:t>оперативни</w:t>
      </w:r>
      <w:proofErr w:type="spellEnd"/>
      <w:r w:rsidRPr="006B0A25">
        <w:rPr>
          <w:b/>
        </w:rPr>
        <w:t xml:space="preserve"> </w:t>
      </w:r>
      <w:proofErr w:type="spellStart"/>
      <w:r w:rsidRPr="006B0A25">
        <w:rPr>
          <w:b/>
        </w:rPr>
        <w:t>мерки</w:t>
      </w:r>
      <w:proofErr w:type="spellEnd"/>
      <w:r w:rsidRPr="006B0A25">
        <w:rPr>
          <w:b/>
        </w:rPr>
        <w:t xml:space="preserve"> </w:t>
      </w:r>
      <w:proofErr w:type="spellStart"/>
      <w:r w:rsidRPr="006B0A25">
        <w:rPr>
          <w:b/>
        </w:rPr>
        <w:t>за</w:t>
      </w:r>
      <w:proofErr w:type="spellEnd"/>
      <w:r w:rsidRPr="006B0A25">
        <w:rPr>
          <w:b/>
        </w:rPr>
        <w:t xml:space="preserve"> </w:t>
      </w:r>
      <w:proofErr w:type="spellStart"/>
      <w:r w:rsidRPr="006B0A25">
        <w:rPr>
          <w:b/>
        </w:rPr>
        <w:t>заштита</w:t>
      </w:r>
      <w:proofErr w:type="spellEnd"/>
      <w:r w:rsidRPr="006B0A25">
        <w:rPr>
          <w:b/>
        </w:rPr>
        <w:t xml:space="preserve"> </w:t>
      </w:r>
      <w:proofErr w:type="spellStart"/>
      <w:r w:rsidRPr="006B0A25">
        <w:rPr>
          <w:b/>
        </w:rPr>
        <w:t>од</w:t>
      </w:r>
      <w:proofErr w:type="spellEnd"/>
      <w:r w:rsidRPr="006B0A25">
        <w:rPr>
          <w:b/>
        </w:rPr>
        <w:t xml:space="preserve"> </w:t>
      </w:r>
      <w:proofErr w:type="spellStart"/>
      <w:r w:rsidRPr="006B0A25">
        <w:rPr>
          <w:b/>
        </w:rPr>
        <w:t>поплави</w:t>
      </w:r>
      <w:proofErr w:type="spellEnd"/>
      <w:r w:rsidRPr="006B0A25">
        <w:rPr>
          <w:b/>
        </w:rPr>
        <w:t>:</w:t>
      </w:r>
    </w:p>
    <w:p w14:paraId="64BD9280" w14:textId="77777777" w:rsidR="006B0A25" w:rsidRPr="00386AC6" w:rsidRDefault="006B0A25">
      <w:pPr>
        <w:pStyle w:val="ListParagraph"/>
        <w:numPr>
          <w:ilvl w:val="0"/>
          <w:numId w:val="97"/>
        </w:numPr>
        <w:tabs>
          <w:tab w:val="num" w:pos="840"/>
        </w:tabs>
        <w:rPr>
          <w:bCs/>
        </w:rPr>
      </w:pPr>
      <w:proofErr w:type="spellStart"/>
      <w:r w:rsidRPr="00386AC6">
        <w:rPr>
          <w:bCs/>
        </w:rPr>
        <w:t>регулација</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речните</w:t>
      </w:r>
      <w:proofErr w:type="spellEnd"/>
      <w:r w:rsidRPr="00386AC6">
        <w:rPr>
          <w:bCs/>
        </w:rPr>
        <w:t xml:space="preserve"> </w:t>
      </w:r>
      <w:proofErr w:type="spellStart"/>
      <w:r w:rsidRPr="00386AC6">
        <w:rPr>
          <w:bCs/>
        </w:rPr>
        <w:t>корита</w:t>
      </w:r>
      <w:proofErr w:type="spellEnd"/>
      <w:r w:rsidRPr="00386AC6">
        <w:rPr>
          <w:bCs/>
        </w:rPr>
        <w:t xml:space="preserve">, </w:t>
      </w:r>
      <w:proofErr w:type="spellStart"/>
      <w:r w:rsidRPr="00386AC6">
        <w:rPr>
          <w:bCs/>
        </w:rPr>
        <w:t>заштита</w:t>
      </w:r>
      <w:proofErr w:type="spellEnd"/>
      <w:r w:rsidRPr="00386AC6">
        <w:rPr>
          <w:bCs/>
        </w:rPr>
        <w:t xml:space="preserve"> </w:t>
      </w:r>
      <w:proofErr w:type="spellStart"/>
      <w:r w:rsidRPr="00386AC6">
        <w:rPr>
          <w:bCs/>
        </w:rPr>
        <w:t>од</w:t>
      </w:r>
      <w:proofErr w:type="spellEnd"/>
      <w:r w:rsidRPr="00386AC6">
        <w:rPr>
          <w:bCs/>
        </w:rPr>
        <w:t xml:space="preserve"> </w:t>
      </w:r>
      <w:proofErr w:type="spellStart"/>
      <w:r w:rsidRPr="00386AC6">
        <w:rPr>
          <w:bCs/>
        </w:rPr>
        <w:t>узурпација</w:t>
      </w:r>
      <w:proofErr w:type="spellEnd"/>
      <w:r w:rsidRPr="00386AC6">
        <w:rPr>
          <w:bCs/>
        </w:rPr>
        <w:t xml:space="preserve"> и </w:t>
      </w:r>
      <w:proofErr w:type="spellStart"/>
      <w:r w:rsidRPr="00386AC6">
        <w:rPr>
          <w:bCs/>
        </w:rPr>
        <w:t>одржување</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регулираниот</w:t>
      </w:r>
      <w:proofErr w:type="spellEnd"/>
      <w:r w:rsidRPr="00386AC6">
        <w:rPr>
          <w:bCs/>
        </w:rPr>
        <w:t xml:space="preserve"> </w:t>
      </w:r>
      <w:proofErr w:type="spellStart"/>
      <w:proofErr w:type="gramStart"/>
      <w:r w:rsidRPr="00386AC6">
        <w:rPr>
          <w:bCs/>
        </w:rPr>
        <w:t>дел</w:t>
      </w:r>
      <w:proofErr w:type="spellEnd"/>
      <w:r w:rsidRPr="00386AC6">
        <w:rPr>
          <w:bCs/>
        </w:rPr>
        <w:t xml:space="preserve">  </w:t>
      </w:r>
      <w:proofErr w:type="spellStart"/>
      <w:r w:rsidRPr="00386AC6">
        <w:rPr>
          <w:bCs/>
        </w:rPr>
        <w:t>од</w:t>
      </w:r>
      <w:proofErr w:type="spellEnd"/>
      <w:proofErr w:type="gramEnd"/>
      <w:r w:rsidRPr="00386AC6">
        <w:rPr>
          <w:bCs/>
        </w:rPr>
        <w:t xml:space="preserve"> </w:t>
      </w:r>
      <w:proofErr w:type="spellStart"/>
      <w:r w:rsidRPr="00386AC6">
        <w:rPr>
          <w:bCs/>
        </w:rPr>
        <w:t>речните</w:t>
      </w:r>
      <w:proofErr w:type="spellEnd"/>
      <w:r w:rsidRPr="00386AC6">
        <w:rPr>
          <w:bCs/>
        </w:rPr>
        <w:t xml:space="preserve"> </w:t>
      </w:r>
      <w:proofErr w:type="spellStart"/>
      <w:r w:rsidRPr="00386AC6">
        <w:rPr>
          <w:bCs/>
        </w:rPr>
        <w:t>корита</w:t>
      </w:r>
      <w:proofErr w:type="spellEnd"/>
      <w:r w:rsidRPr="00386AC6">
        <w:rPr>
          <w:bCs/>
        </w:rPr>
        <w:t xml:space="preserve"> (</w:t>
      </w:r>
      <w:proofErr w:type="spellStart"/>
      <w:r w:rsidRPr="00386AC6">
        <w:rPr>
          <w:bCs/>
        </w:rPr>
        <w:t>навремено</w:t>
      </w:r>
      <w:proofErr w:type="spellEnd"/>
      <w:r w:rsidRPr="00386AC6">
        <w:rPr>
          <w:bCs/>
        </w:rPr>
        <w:t xml:space="preserve"> </w:t>
      </w:r>
      <w:proofErr w:type="spellStart"/>
      <w:r w:rsidRPr="00386AC6">
        <w:rPr>
          <w:bCs/>
        </w:rPr>
        <w:t>чистење</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речните</w:t>
      </w:r>
      <w:proofErr w:type="spellEnd"/>
      <w:r w:rsidRPr="00386AC6">
        <w:rPr>
          <w:bCs/>
        </w:rPr>
        <w:t xml:space="preserve"> </w:t>
      </w:r>
      <w:proofErr w:type="spellStart"/>
      <w:r w:rsidRPr="00386AC6">
        <w:rPr>
          <w:bCs/>
        </w:rPr>
        <w:t>корита</w:t>
      </w:r>
      <w:proofErr w:type="spellEnd"/>
      <w:r w:rsidRPr="00386AC6">
        <w:rPr>
          <w:bCs/>
        </w:rPr>
        <w:t>);</w:t>
      </w:r>
    </w:p>
    <w:p w14:paraId="534FC23E" w14:textId="77777777" w:rsidR="006B0A25" w:rsidRPr="00386AC6" w:rsidRDefault="006B0A25">
      <w:pPr>
        <w:pStyle w:val="ListParagraph"/>
        <w:numPr>
          <w:ilvl w:val="0"/>
          <w:numId w:val="97"/>
        </w:numPr>
        <w:tabs>
          <w:tab w:val="num" w:pos="840"/>
        </w:tabs>
        <w:rPr>
          <w:bCs/>
        </w:rPr>
      </w:pPr>
      <w:proofErr w:type="spellStart"/>
      <w:r w:rsidRPr="00386AC6">
        <w:rPr>
          <w:bCs/>
        </w:rPr>
        <w:t>изградба</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заштитни</w:t>
      </w:r>
      <w:proofErr w:type="spellEnd"/>
      <w:r w:rsidRPr="00386AC6">
        <w:rPr>
          <w:bCs/>
        </w:rPr>
        <w:t xml:space="preserve"> </w:t>
      </w:r>
      <w:proofErr w:type="spellStart"/>
      <w:r w:rsidRPr="00386AC6">
        <w:rPr>
          <w:bCs/>
        </w:rPr>
        <w:t>појаси</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речните</w:t>
      </w:r>
      <w:proofErr w:type="spellEnd"/>
      <w:r w:rsidRPr="00386AC6">
        <w:rPr>
          <w:bCs/>
        </w:rPr>
        <w:t xml:space="preserve"> </w:t>
      </w:r>
      <w:proofErr w:type="spellStart"/>
      <w:r w:rsidRPr="00386AC6">
        <w:rPr>
          <w:bCs/>
        </w:rPr>
        <w:t>корита</w:t>
      </w:r>
      <w:proofErr w:type="spellEnd"/>
      <w:r w:rsidRPr="00386AC6">
        <w:rPr>
          <w:bCs/>
        </w:rPr>
        <w:t xml:space="preserve">, </w:t>
      </w:r>
      <w:proofErr w:type="spellStart"/>
      <w:r w:rsidRPr="00386AC6">
        <w:rPr>
          <w:bCs/>
        </w:rPr>
        <w:t>особено</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местата</w:t>
      </w:r>
      <w:proofErr w:type="spellEnd"/>
      <w:r w:rsidRPr="00386AC6">
        <w:rPr>
          <w:bCs/>
        </w:rPr>
        <w:t xml:space="preserve"> </w:t>
      </w:r>
      <w:proofErr w:type="spellStart"/>
      <w:r w:rsidRPr="00386AC6">
        <w:rPr>
          <w:bCs/>
        </w:rPr>
        <w:t>каде</w:t>
      </w:r>
      <w:proofErr w:type="spellEnd"/>
      <w:r w:rsidRPr="00386AC6">
        <w:rPr>
          <w:bCs/>
        </w:rPr>
        <w:t xml:space="preserve"> </w:t>
      </w:r>
      <w:proofErr w:type="spellStart"/>
      <w:r w:rsidRPr="00386AC6">
        <w:rPr>
          <w:bCs/>
        </w:rPr>
        <w:t>се</w:t>
      </w:r>
      <w:proofErr w:type="spellEnd"/>
      <w:r w:rsidRPr="00386AC6">
        <w:rPr>
          <w:bCs/>
        </w:rPr>
        <w:t xml:space="preserve"> </w:t>
      </w:r>
      <w:proofErr w:type="spellStart"/>
      <w:r w:rsidRPr="00386AC6">
        <w:rPr>
          <w:bCs/>
        </w:rPr>
        <w:t>евидентирани</w:t>
      </w:r>
      <w:proofErr w:type="spellEnd"/>
      <w:r w:rsidRPr="00386AC6">
        <w:rPr>
          <w:bCs/>
        </w:rPr>
        <w:t xml:space="preserve"> </w:t>
      </w:r>
      <w:proofErr w:type="spellStart"/>
      <w:r w:rsidRPr="00386AC6">
        <w:rPr>
          <w:bCs/>
        </w:rPr>
        <w:t>чести</w:t>
      </w:r>
      <w:proofErr w:type="spellEnd"/>
      <w:r w:rsidRPr="00386AC6">
        <w:rPr>
          <w:bCs/>
        </w:rPr>
        <w:t xml:space="preserve"> </w:t>
      </w:r>
      <w:proofErr w:type="spellStart"/>
      <w:r w:rsidRPr="00386AC6">
        <w:rPr>
          <w:bCs/>
        </w:rPr>
        <w:t>излевања</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водите</w:t>
      </w:r>
      <w:proofErr w:type="spellEnd"/>
      <w:r w:rsidRPr="00386AC6">
        <w:rPr>
          <w:bCs/>
        </w:rPr>
        <w:t>;</w:t>
      </w:r>
    </w:p>
    <w:p w14:paraId="399D3FD3" w14:textId="77777777" w:rsidR="006B0A25" w:rsidRPr="00386AC6" w:rsidRDefault="006B0A25">
      <w:pPr>
        <w:pStyle w:val="ListParagraph"/>
        <w:numPr>
          <w:ilvl w:val="0"/>
          <w:numId w:val="97"/>
        </w:numPr>
        <w:tabs>
          <w:tab w:val="num" w:pos="840"/>
        </w:tabs>
        <w:rPr>
          <w:bCs/>
        </w:rPr>
      </w:pPr>
      <w:proofErr w:type="spellStart"/>
      <w:r w:rsidRPr="00386AC6">
        <w:rPr>
          <w:bCs/>
        </w:rPr>
        <w:t>одржување</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отворените</w:t>
      </w:r>
      <w:proofErr w:type="spellEnd"/>
      <w:r w:rsidRPr="00386AC6">
        <w:rPr>
          <w:bCs/>
        </w:rPr>
        <w:t xml:space="preserve"> </w:t>
      </w:r>
      <w:proofErr w:type="spellStart"/>
      <w:r w:rsidRPr="00386AC6">
        <w:rPr>
          <w:bCs/>
        </w:rPr>
        <w:t>канали</w:t>
      </w:r>
      <w:proofErr w:type="spellEnd"/>
      <w:r w:rsidRPr="00386AC6">
        <w:rPr>
          <w:bCs/>
        </w:rPr>
        <w:t xml:space="preserve"> </w:t>
      </w:r>
      <w:proofErr w:type="spellStart"/>
      <w:r w:rsidRPr="00386AC6">
        <w:rPr>
          <w:bCs/>
        </w:rPr>
        <w:t>за</w:t>
      </w:r>
      <w:proofErr w:type="spellEnd"/>
      <w:r w:rsidRPr="00386AC6">
        <w:rPr>
          <w:bCs/>
        </w:rPr>
        <w:t xml:space="preserve"> </w:t>
      </w:r>
      <w:proofErr w:type="spellStart"/>
      <w:r w:rsidRPr="00386AC6">
        <w:rPr>
          <w:bCs/>
        </w:rPr>
        <w:t>одвод</w:t>
      </w:r>
      <w:proofErr w:type="spellEnd"/>
      <w:r w:rsidRPr="00386AC6">
        <w:rPr>
          <w:bCs/>
        </w:rPr>
        <w:t xml:space="preserve"> и </w:t>
      </w:r>
      <w:proofErr w:type="spellStart"/>
      <w:r w:rsidRPr="00386AC6">
        <w:rPr>
          <w:bCs/>
        </w:rPr>
        <w:t>атмосферската</w:t>
      </w:r>
      <w:proofErr w:type="spellEnd"/>
      <w:r w:rsidRPr="00386AC6">
        <w:rPr>
          <w:bCs/>
        </w:rPr>
        <w:t xml:space="preserve"> </w:t>
      </w:r>
      <w:proofErr w:type="spellStart"/>
      <w:r w:rsidRPr="00386AC6">
        <w:rPr>
          <w:bCs/>
        </w:rPr>
        <w:t>канализација</w:t>
      </w:r>
      <w:proofErr w:type="spellEnd"/>
      <w:r w:rsidRPr="00386AC6">
        <w:rPr>
          <w:bCs/>
        </w:rPr>
        <w:t xml:space="preserve"> </w:t>
      </w:r>
      <w:proofErr w:type="spellStart"/>
      <w:r w:rsidRPr="00386AC6">
        <w:rPr>
          <w:bCs/>
        </w:rPr>
        <w:t>во</w:t>
      </w:r>
      <w:proofErr w:type="spellEnd"/>
      <w:r w:rsidRPr="00386AC6">
        <w:rPr>
          <w:bCs/>
        </w:rPr>
        <w:t xml:space="preserve"> </w:t>
      </w:r>
      <w:proofErr w:type="spellStart"/>
      <w:r w:rsidRPr="00386AC6">
        <w:rPr>
          <w:bCs/>
        </w:rPr>
        <w:t>градот</w:t>
      </w:r>
      <w:proofErr w:type="spellEnd"/>
      <w:r w:rsidRPr="00386AC6">
        <w:rPr>
          <w:bCs/>
        </w:rPr>
        <w:t>.</w:t>
      </w:r>
    </w:p>
    <w:p w14:paraId="5FE39924" w14:textId="77777777" w:rsidR="006B0A25" w:rsidRPr="00386AC6" w:rsidRDefault="006B0A25">
      <w:pPr>
        <w:pStyle w:val="ListParagraph"/>
        <w:numPr>
          <w:ilvl w:val="0"/>
          <w:numId w:val="97"/>
        </w:numPr>
        <w:tabs>
          <w:tab w:val="num" w:pos="840"/>
        </w:tabs>
        <w:rPr>
          <w:bCs/>
        </w:rPr>
      </w:pPr>
      <w:proofErr w:type="spellStart"/>
      <w:r w:rsidRPr="00386AC6">
        <w:rPr>
          <w:bCs/>
        </w:rPr>
        <w:t>повторно</w:t>
      </w:r>
      <w:proofErr w:type="spellEnd"/>
      <w:r w:rsidRPr="00386AC6">
        <w:rPr>
          <w:bCs/>
        </w:rPr>
        <w:t xml:space="preserve"> </w:t>
      </w:r>
      <w:proofErr w:type="spellStart"/>
      <w:r w:rsidRPr="00386AC6">
        <w:rPr>
          <w:bCs/>
        </w:rPr>
        <w:t>отварање</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каналите</w:t>
      </w:r>
      <w:proofErr w:type="spellEnd"/>
      <w:r w:rsidRPr="00386AC6">
        <w:rPr>
          <w:bCs/>
        </w:rPr>
        <w:t xml:space="preserve"> </w:t>
      </w:r>
      <w:proofErr w:type="spellStart"/>
      <w:r w:rsidRPr="00386AC6">
        <w:rPr>
          <w:bCs/>
        </w:rPr>
        <w:t>за</w:t>
      </w:r>
      <w:proofErr w:type="spellEnd"/>
      <w:r w:rsidRPr="00386AC6">
        <w:rPr>
          <w:bCs/>
        </w:rPr>
        <w:t xml:space="preserve"> </w:t>
      </w:r>
      <w:proofErr w:type="spellStart"/>
      <w:r w:rsidRPr="00386AC6">
        <w:rPr>
          <w:bCs/>
        </w:rPr>
        <w:t>одводнување</w:t>
      </w:r>
      <w:proofErr w:type="spellEnd"/>
      <w:r w:rsidRPr="00386AC6">
        <w:rPr>
          <w:bCs/>
        </w:rPr>
        <w:t xml:space="preserve">, </w:t>
      </w:r>
      <w:proofErr w:type="spellStart"/>
      <w:r w:rsidRPr="00386AC6">
        <w:rPr>
          <w:bCs/>
        </w:rPr>
        <w:t>нивно</w:t>
      </w:r>
      <w:proofErr w:type="spellEnd"/>
      <w:r w:rsidRPr="00386AC6">
        <w:rPr>
          <w:bCs/>
        </w:rPr>
        <w:t xml:space="preserve"> </w:t>
      </w:r>
      <w:proofErr w:type="spellStart"/>
      <w:r w:rsidRPr="00386AC6">
        <w:rPr>
          <w:bCs/>
        </w:rPr>
        <w:t>прочистување</w:t>
      </w:r>
      <w:proofErr w:type="spellEnd"/>
      <w:r w:rsidRPr="00386AC6">
        <w:rPr>
          <w:bCs/>
        </w:rPr>
        <w:t xml:space="preserve"> и </w:t>
      </w:r>
      <w:proofErr w:type="spellStart"/>
      <w:r w:rsidRPr="00386AC6">
        <w:rPr>
          <w:bCs/>
        </w:rPr>
        <w:t>одржување</w:t>
      </w:r>
      <w:proofErr w:type="spellEnd"/>
      <w:r w:rsidRPr="00386AC6">
        <w:rPr>
          <w:bCs/>
        </w:rPr>
        <w:t>.</w:t>
      </w:r>
    </w:p>
    <w:p w14:paraId="10F38104" w14:textId="77777777" w:rsidR="006B0A25" w:rsidRPr="00386AC6" w:rsidRDefault="006B0A25">
      <w:pPr>
        <w:pStyle w:val="ListParagraph"/>
        <w:numPr>
          <w:ilvl w:val="0"/>
          <w:numId w:val="97"/>
        </w:numPr>
        <w:tabs>
          <w:tab w:val="num" w:pos="840"/>
        </w:tabs>
        <w:rPr>
          <w:bCs/>
        </w:rPr>
      </w:pPr>
      <w:proofErr w:type="spellStart"/>
      <w:r w:rsidRPr="00386AC6">
        <w:rPr>
          <w:bCs/>
        </w:rPr>
        <w:t>одржување</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нивото</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водите</w:t>
      </w:r>
      <w:proofErr w:type="spellEnd"/>
      <w:r w:rsidRPr="00386AC6">
        <w:rPr>
          <w:bCs/>
        </w:rPr>
        <w:t xml:space="preserve"> </w:t>
      </w:r>
      <w:proofErr w:type="spellStart"/>
      <w:r w:rsidRPr="00386AC6">
        <w:rPr>
          <w:bCs/>
        </w:rPr>
        <w:t>во</w:t>
      </w:r>
      <w:proofErr w:type="spellEnd"/>
      <w:r w:rsidRPr="00386AC6">
        <w:rPr>
          <w:bCs/>
        </w:rPr>
        <w:t xml:space="preserve"> </w:t>
      </w:r>
      <w:proofErr w:type="spellStart"/>
      <w:r w:rsidRPr="00386AC6">
        <w:rPr>
          <w:bCs/>
        </w:rPr>
        <w:t>браните</w:t>
      </w:r>
      <w:proofErr w:type="spellEnd"/>
      <w:r w:rsidRPr="00386AC6">
        <w:rPr>
          <w:bCs/>
        </w:rPr>
        <w:t xml:space="preserve"> </w:t>
      </w:r>
      <w:proofErr w:type="spellStart"/>
      <w:r w:rsidRPr="00386AC6">
        <w:rPr>
          <w:bCs/>
        </w:rPr>
        <w:t>за</w:t>
      </w:r>
      <w:proofErr w:type="spellEnd"/>
      <w:r w:rsidRPr="00386AC6">
        <w:rPr>
          <w:bCs/>
        </w:rPr>
        <w:t xml:space="preserve"> </w:t>
      </w:r>
      <w:proofErr w:type="spellStart"/>
      <w:r w:rsidRPr="00386AC6">
        <w:rPr>
          <w:bCs/>
        </w:rPr>
        <w:t>да</w:t>
      </w:r>
      <w:proofErr w:type="spellEnd"/>
      <w:r w:rsidRPr="00386AC6">
        <w:rPr>
          <w:bCs/>
        </w:rPr>
        <w:t xml:space="preserve"> </w:t>
      </w:r>
      <w:proofErr w:type="spellStart"/>
      <w:r w:rsidRPr="00386AC6">
        <w:rPr>
          <w:bCs/>
        </w:rPr>
        <w:t>можат</w:t>
      </w:r>
      <w:proofErr w:type="spellEnd"/>
      <w:r w:rsidRPr="00386AC6">
        <w:rPr>
          <w:bCs/>
        </w:rPr>
        <w:t xml:space="preserve"> </w:t>
      </w:r>
      <w:proofErr w:type="spellStart"/>
      <w:r w:rsidRPr="00386AC6">
        <w:rPr>
          <w:bCs/>
        </w:rPr>
        <w:t>да</w:t>
      </w:r>
      <w:proofErr w:type="spellEnd"/>
      <w:r w:rsidRPr="00386AC6">
        <w:rPr>
          <w:bCs/>
        </w:rPr>
        <w:t xml:space="preserve"> </w:t>
      </w:r>
      <w:proofErr w:type="spellStart"/>
      <w:r w:rsidRPr="00386AC6">
        <w:rPr>
          <w:bCs/>
        </w:rPr>
        <w:t>ги</w:t>
      </w:r>
      <w:proofErr w:type="spellEnd"/>
      <w:r w:rsidRPr="00386AC6">
        <w:rPr>
          <w:bCs/>
        </w:rPr>
        <w:t xml:space="preserve"> </w:t>
      </w:r>
      <w:proofErr w:type="spellStart"/>
      <w:r w:rsidRPr="00386AC6">
        <w:rPr>
          <w:bCs/>
        </w:rPr>
        <w:t>примаат</w:t>
      </w:r>
      <w:proofErr w:type="spellEnd"/>
      <w:r w:rsidRPr="00386AC6">
        <w:rPr>
          <w:bCs/>
        </w:rPr>
        <w:t xml:space="preserve"> </w:t>
      </w:r>
      <w:proofErr w:type="spellStart"/>
      <w:r w:rsidRPr="00386AC6">
        <w:rPr>
          <w:bCs/>
        </w:rPr>
        <w:t>ударните</w:t>
      </w:r>
      <w:proofErr w:type="spellEnd"/>
      <w:r w:rsidRPr="00386AC6">
        <w:rPr>
          <w:bCs/>
        </w:rPr>
        <w:t xml:space="preserve"> </w:t>
      </w:r>
      <w:proofErr w:type="spellStart"/>
      <w:r w:rsidRPr="00386AC6">
        <w:rPr>
          <w:bCs/>
        </w:rPr>
        <w:t>бранови</w:t>
      </w:r>
      <w:proofErr w:type="spellEnd"/>
      <w:r w:rsidRPr="00386AC6">
        <w:rPr>
          <w:bCs/>
        </w:rPr>
        <w:t xml:space="preserve"> </w:t>
      </w:r>
      <w:proofErr w:type="spellStart"/>
      <w:r w:rsidRPr="00386AC6">
        <w:rPr>
          <w:bCs/>
        </w:rPr>
        <w:t>од</w:t>
      </w:r>
      <w:proofErr w:type="spellEnd"/>
      <w:r w:rsidRPr="00386AC6">
        <w:rPr>
          <w:bCs/>
        </w:rPr>
        <w:t xml:space="preserve"> </w:t>
      </w:r>
      <w:proofErr w:type="spellStart"/>
      <w:r w:rsidRPr="00386AC6">
        <w:rPr>
          <w:bCs/>
        </w:rPr>
        <w:t>атмосферските</w:t>
      </w:r>
      <w:proofErr w:type="spellEnd"/>
      <w:r w:rsidRPr="00386AC6">
        <w:rPr>
          <w:bCs/>
        </w:rPr>
        <w:t xml:space="preserve"> </w:t>
      </w:r>
      <w:proofErr w:type="spellStart"/>
      <w:r w:rsidRPr="00386AC6">
        <w:rPr>
          <w:bCs/>
        </w:rPr>
        <w:t>врнежи</w:t>
      </w:r>
      <w:proofErr w:type="spellEnd"/>
      <w:r w:rsidRPr="00386AC6">
        <w:rPr>
          <w:bCs/>
        </w:rPr>
        <w:t>.</w:t>
      </w:r>
    </w:p>
    <w:p w14:paraId="63DD2B9A" w14:textId="77777777" w:rsidR="00386AC6" w:rsidRPr="00386AC6" w:rsidRDefault="006B0A25">
      <w:pPr>
        <w:pStyle w:val="ListParagraph"/>
        <w:numPr>
          <w:ilvl w:val="0"/>
          <w:numId w:val="97"/>
        </w:numPr>
        <w:tabs>
          <w:tab w:val="num" w:pos="840"/>
        </w:tabs>
        <w:rPr>
          <w:bCs/>
        </w:rPr>
      </w:pPr>
      <w:proofErr w:type="spellStart"/>
      <w:r w:rsidRPr="00386AC6">
        <w:rPr>
          <w:bCs/>
        </w:rPr>
        <w:t>континуирано</w:t>
      </w:r>
      <w:proofErr w:type="spellEnd"/>
      <w:r w:rsidRPr="00386AC6">
        <w:rPr>
          <w:bCs/>
        </w:rPr>
        <w:t xml:space="preserve"> </w:t>
      </w:r>
      <w:proofErr w:type="spellStart"/>
      <w:r w:rsidRPr="00386AC6">
        <w:rPr>
          <w:bCs/>
        </w:rPr>
        <w:t>одржување</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каналите</w:t>
      </w:r>
      <w:proofErr w:type="spellEnd"/>
      <w:r w:rsidRPr="00386AC6">
        <w:rPr>
          <w:bCs/>
        </w:rPr>
        <w:t xml:space="preserve"> </w:t>
      </w:r>
      <w:proofErr w:type="spellStart"/>
      <w:r w:rsidRPr="00386AC6">
        <w:rPr>
          <w:bCs/>
        </w:rPr>
        <w:t>од</w:t>
      </w:r>
      <w:proofErr w:type="spellEnd"/>
      <w:r w:rsidRPr="00386AC6">
        <w:rPr>
          <w:bCs/>
        </w:rPr>
        <w:t xml:space="preserve"> </w:t>
      </w:r>
      <w:proofErr w:type="spellStart"/>
      <w:r w:rsidRPr="00386AC6">
        <w:rPr>
          <w:bCs/>
        </w:rPr>
        <w:t>хидромелиоративниот</w:t>
      </w:r>
      <w:proofErr w:type="spellEnd"/>
      <w:r w:rsidRPr="00386AC6">
        <w:rPr>
          <w:bCs/>
        </w:rPr>
        <w:t xml:space="preserve"> </w:t>
      </w:r>
      <w:proofErr w:type="spellStart"/>
      <w:r w:rsidRPr="00386AC6">
        <w:rPr>
          <w:bCs/>
        </w:rPr>
        <w:t>систем</w:t>
      </w:r>
      <w:proofErr w:type="spellEnd"/>
      <w:r w:rsidRPr="00386AC6">
        <w:rPr>
          <w:bCs/>
        </w:rPr>
        <w:t xml:space="preserve"> </w:t>
      </w:r>
      <w:proofErr w:type="gramStart"/>
      <w:r w:rsidRPr="00386AC6">
        <w:rPr>
          <w:bCs/>
        </w:rPr>
        <w:t xml:space="preserve">( </w:t>
      </w:r>
      <w:proofErr w:type="spellStart"/>
      <w:r w:rsidRPr="00386AC6">
        <w:rPr>
          <w:bCs/>
        </w:rPr>
        <w:t>примарна</w:t>
      </w:r>
      <w:proofErr w:type="spellEnd"/>
      <w:proofErr w:type="gramEnd"/>
      <w:r w:rsidRPr="00386AC6">
        <w:rPr>
          <w:bCs/>
        </w:rPr>
        <w:t xml:space="preserve">, </w:t>
      </w:r>
      <w:proofErr w:type="spellStart"/>
      <w:r w:rsidRPr="00386AC6">
        <w:rPr>
          <w:bCs/>
        </w:rPr>
        <w:t>секундарна</w:t>
      </w:r>
      <w:proofErr w:type="spellEnd"/>
      <w:r w:rsidRPr="00386AC6">
        <w:rPr>
          <w:bCs/>
        </w:rPr>
        <w:t xml:space="preserve"> и </w:t>
      </w:r>
      <w:proofErr w:type="spellStart"/>
      <w:r w:rsidRPr="00386AC6">
        <w:rPr>
          <w:bCs/>
        </w:rPr>
        <w:t>терцијална</w:t>
      </w:r>
      <w:proofErr w:type="spellEnd"/>
      <w:r w:rsidRPr="00386AC6">
        <w:rPr>
          <w:bCs/>
        </w:rPr>
        <w:t xml:space="preserve"> </w:t>
      </w:r>
      <w:proofErr w:type="spellStart"/>
      <w:r w:rsidRPr="00386AC6">
        <w:rPr>
          <w:bCs/>
        </w:rPr>
        <w:t>каналска</w:t>
      </w:r>
      <w:proofErr w:type="spellEnd"/>
      <w:r w:rsidRPr="00386AC6">
        <w:rPr>
          <w:bCs/>
        </w:rPr>
        <w:t xml:space="preserve"> </w:t>
      </w:r>
      <w:proofErr w:type="spellStart"/>
      <w:r w:rsidRPr="00386AC6">
        <w:rPr>
          <w:bCs/>
        </w:rPr>
        <w:t>мрежа</w:t>
      </w:r>
      <w:proofErr w:type="spellEnd"/>
      <w:r w:rsidRPr="00386AC6">
        <w:rPr>
          <w:bCs/>
        </w:rPr>
        <w:t xml:space="preserve">, </w:t>
      </w:r>
      <w:proofErr w:type="spellStart"/>
      <w:r w:rsidRPr="00386AC6">
        <w:rPr>
          <w:bCs/>
        </w:rPr>
        <w:t>шахти</w:t>
      </w:r>
      <w:proofErr w:type="spellEnd"/>
      <w:r w:rsidRPr="00386AC6">
        <w:rPr>
          <w:bCs/>
        </w:rPr>
        <w:t xml:space="preserve">, </w:t>
      </w:r>
      <w:proofErr w:type="spellStart"/>
      <w:r w:rsidRPr="00386AC6">
        <w:rPr>
          <w:bCs/>
        </w:rPr>
        <w:t>вентили</w:t>
      </w:r>
      <w:proofErr w:type="spellEnd"/>
      <w:r w:rsidRPr="00386AC6">
        <w:rPr>
          <w:bCs/>
        </w:rPr>
        <w:t xml:space="preserve">, </w:t>
      </w:r>
      <w:proofErr w:type="spellStart"/>
      <w:r w:rsidRPr="00386AC6">
        <w:rPr>
          <w:bCs/>
        </w:rPr>
        <w:t>пумпи</w:t>
      </w:r>
      <w:proofErr w:type="spellEnd"/>
      <w:r w:rsidRPr="00386AC6">
        <w:rPr>
          <w:bCs/>
        </w:rPr>
        <w:t xml:space="preserve">, </w:t>
      </w:r>
      <w:proofErr w:type="spellStart"/>
      <w:r w:rsidRPr="00386AC6">
        <w:rPr>
          <w:bCs/>
        </w:rPr>
        <w:t>затварачи</w:t>
      </w:r>
      <w:proofErr w:type="spellEnd"/>
      <w:r w:rsidRPr="00386AC6">
        <w:rPr>
          <w:bCs/>
        </w:rPr>
        <w:t xml:space="preserve"> и </w:t>
      </w:r>
      <w:proofErr w:type="spellStart"/>
      <w:r w:rsidRPr="00386AC6">
        <w:rPr>
          <w:bCs/>
        </w:rPr>
        <w:t>слично</w:t>
      </w:r>
      <w:proofErr w:type="spellEnd"/>
      <w:r w:rsidRPr="00386AC6">
        <w:rPr>
          <w:bCs/>
        </w:rPr>
        <w:t xml:space="preserve">) </w:t>
      </w:r>
      <w:proofErr w:type="spellStart"/>
      <w:r w:rsidRPr="00386AC6">
        <w:rPr>
          <w:bCs/>
        </w:rPr>
        <w:t>во</w:t>
      </w:r>
      <w:proofErr w:type="spellEnd"/>
      <w:r w:rsidRPr="00386AC6">
        <w:rPr>
          <w:bCs/>
        </w:rPr>
        <w:t xml:space="preserve"> </w:t>
      </w:r>
      <w:proofErr w:type="spellStart"/>
      <w:r w:rsidRPr="00386AC6">
        <w:rPr>
          <w:bCs/>
        </w:rPr>
        <w:t>исправна</w:t>
      </w:r>
      <w:proofErr w:type="spellEnd"/>
      <w:r w:rsidRPr="00386AC6">
        <w:rPr>
          <w:bCs/>
        </w:rPr>
        <w:t xml:space="preserve"> </w:t>
      </w:r>
      <w:proofErr w:type="spellStart"/>
      <w:r w:rsidRPr="00386AC6">
        <w:rPr>
          <w:bCs/>
        </w:rPr>
        <w:t>состојба</w:t>
      </w:r>
      <w:proofErr w:type="spellEnd"/>
      <w:r w:rsidRPr="00386AC6">
        <w:rPr>
          <w:bCs/>
        </w:rPr>
        <w:t>.</w:t>
      </w:r>
    </w:p>
    <w:p w14:paraId="3D77C5C7" w14:textId="77777777" w:rsidR="00386AC6" w:rsidRPr="00386AC6" w:rsidRDefault="006B0A25">
      <w:pPr>
        <w:pStyle w:val="ListParagraph"/>
        <w:numPr>
          <w:ilvl w:val="0"/>
          <w:numId w:val="97"/>
        </w:numPr>
        <w:tabs>
          <w:tab w:val="num" w:pos="840"/>
        </w:tabs>
        <w:rPr>
          <w:bCs/>
        </w:rPr>
      </w:pPr>
      <w:proofErr w:type="spellStart"/>
      <w:r w:rsidRPr="00386AC6">
        <w:rPr>
          <w:bCs/>
        </w:rPr>
        <w:t>одбележување</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поплавениот</w:t>
      </w:r>
      <w:proofErr w:type="spellEnd"/>
      <w:r w:rsidRPr="00386AC6">
        <w:rPr>
          <w:bCs/>
        </w:rPr>
        <w:t xml:space="preserve"> </w:t>
      </w:r>
      <w:proofErr w:type="spellStart"/>
      <w:r w:rsidRPr="00386AC6">
        <w:rPr>
          <w:bCs/>
        </w:rPr>
        <w:t>бран</w:t>
      </w:r>
      <w:proofErr w:type="spellEnd"/>
      <w:r w:rsidRPr="00386AC6">
        <w:rPr>
          <w:bCs/>
        </w:rPr>
        <w:t xml:space="preserve"> </w:t>
      </w:r>
      <w:proofErr w:type="spellStart"/>
      <w:r w:rsidRPr="00386AC6">
        <w:rPr>
          <w:bCs/>
        </w:rPr>
        <w:t>во</w:t>
      </w:r>
      <w:proofErr w:type="spellEnd"/>
      <w:r w:rsidRPr="00386AC6">
        <w:rPr>
          <w:bCs/>
        </w:rPr>
        <w:t xml:space="preserve"> </w:t>
      </w:r>
      <w:proofErr w:type="spellStart"/>
      <w:r w:rsidRPr="00386AC6">
        <w:rPr>
          <w:bCs/>
        </w:rPr>
        <w:t>загрозените</w:t>
      </w:r>
      <w:proofErr w:type="spellEnd"/>
      <w:r w:rsidRPr="00386AC6">
        <w:rPr>
          <w:bCs/>
        </w:rPr>
        <w:t xml:space="preserve"> </w:t>
      </w:r>
      <w:proofErr w:type="spellStart"/>
      <w:r w:rsidRPr="00386AC6">
        <w:rPr>
          <w:bCs/>
        </w:rPr>
        <w:t>подрачја</w:t>
      </w:r>
      <w:proofErr w:type="spellEnd"/>
      <w:r w:rsidRPr="00386AC6">
        <w:rPr>
          <w:bCs/>
        </w:rPr>
        <w:t xml:space="preserve"> </w:t>
      </w:r>
      <w:proofErr w:type="spellStart"/>
      <w:r w:rsidRPr="00386AC6">
        <w:rPr>
          <w:bCs/>
        </w:rPr>
        <w:t>низводно</w:t>
      </w:r>
      <w:proofErr w:type="spellEnd"/>
      <w:r w:rsidRPr="00386AC6">
        <w:rPr>
          <w:bCs/>
        </w:rPr>
        <w:t xml:space="preserve"> </w:t>
      </w:r>
      <w:proofErr w:type="spellStart"/>
      <w:r w:rsidRPr="00386AC6">
        <w:rPr>
          <w:bCs/>
        </w:rPr>
        <w:t>од</w:t>
      </w:r>
      <w:proofErr w:type="spellEnd"/>
      <w:r w:rsidRPr="00386AC6">
        <w:rPr>
          <w:bCs/>
        </w:rPr>
        <w:t xml:space="preserve"> </w:t>
      </w:r>
      <w:proofErr w:type="spellStart"/>
      <w:r w:rsidRPr="00386AC6">
        <w:rPr>
          <w:bCs/>
        </w:rPr>
        <w:t>високите</w:t>
      </w:r>
      <w:proofErr w:type="spellEnd"/>
      <w:r w:rsidRPr="00386AC6">
        <w:rPr>
          <w:bCs/>
        </w:rPr>
        <w:t xml:space="preserve"> </w:t>
      </w:r>
      <w:proofErr w:type="spellStart"/>
      <w:r w:rsidRPr="00386AC6">
        <w:rPr>
          <w:bCs/>
        </w:rPr>
        <w:t>брани</w:t>
      </w:r>
      <w:proofErr w:type="spellEnd"/>
      <w:r w:rsidRPr="00386AC6">
        <w:rPr>
          <w:bCs/>
        </w:rPr>
        <w:t>.</w:t>
      </w:r>
    </w:p>
    <w:p w14:paraId="1B9FC1D3" w14:textId="77777777" w:rsidR="00386AC6" w:rsidRPr="00386AC6" w:rsidRDefault="006B0A25">
      <w:pPr>
        <w:pStyle w:val="ListParagraph"/>
        <w:numPr>
          <w:ilvl w:val="0"/>
          <w:numId w:val="97"/>
        </w:numPr>
        <w:tabs>
          <w:tab w:val="num" w:pos="840"/>
        </w:tabs>
        <w:rPr>
          <w:bCs/>
        </w:rPr>
      </w:pPr>
      <w:proofErr w:type="spellStart"/>
      <w:r w:rsidRPr="00386AC6">
        <w:rPr>
          <w:bCs/>
        </w:rPr>
        <w:t>технички</w:t>
      </w:r>
      <w:proofErr w:type="spellEnd"/>
      <w:r w:rsidRPr="00386AC6">
        <w:rPr>
          <w:bCs/>
        </w:rPr>
        <w:t xml:space="preserve"> </w:t>
      </w:r>
      <w:proofErr w:type="spellStart"/>
      <w:r w:rsidRPr="00386AC6">
        <w:rPr>
          <w:bCs/>
        </w:rPr>
        <w:t>решенија</w:t>
      </w:r>
      <w:proofErr w:type="spellEnd"/>
      <w:r w:rsidRPr="00386AC6">
        <w:rPr>
          <w:bCs/>
        </w:rPr>
        <w:t xml:space="preserve"> </w:t>
      </w:r>
      <w:proofErr w:type="spellStart"/>
      <w:r w:rsidRPr="00386AC6">
        <w:rPr>
          <w:bCs/>
        </w:rPr>
        <w:t>за</w:t>
      </w:r>
      <w:proofErr w:type="spellEnd"/>
      <w:r w:rsidRPr="00386AC6">
        <w:rPr>
          <w:bCs/>
        </w:rPr>
        <w:t xml:space="preserve"> </w:t>
      </w:r>
      <w:proofErr w:type="spellStart"/>
      <w:r w:rsidRPr="00386AC6">
        <w:rPr>
          <w:bCs/>
        </w:rPr>
        <w:t>уредите</w:t>
      </w:r>
      <w:proofErr w:type="spellEnd"/>
      <w:r w:rsidRPr="00386AC6">
        <w:rPr>
          <w:bCs/>
        </w:rPr>
        <w:t xml:space="preserve"> </w:t>
      </w:r>
      <w:proofErr w:type="spellStart"/>
      <w:r w:rsidRPr="00386AC6">
        <w:rPr>
          <w:bCs/>
        </w:rPr>
        <w:t>за</w:t>
      </w:r>
      <w:proofErr w:type="spellEnd"/>
      <w:r w:rsidRPr="00386AC6">
        <w:rPr>
          <w:bCs/>
        </w:rPr>
        <w:t xml:space="preserve"> </w:t>
      </w:r>
      <w:proofErr w:type="spellStart"/>
      <w:r w:rsidRPr="00386AC6">
        <w:rPr>
          <w:bCs/>
        </w:rPr>
        <w:t>известување</w:t>
      </w:r>
      <w:proofErr w:type="spellEnd"/>
      <w:r w:rsidRPr="00386AC6">
        <w:rPr>
          <w:bCs/>
        </w:rPr>
        <w:t xml:space="preserve"> и </w:t>
      </w:r>
      <w:proofErr w:type="spellStart"/>
      <w:r w:rsidRPr="00386AC6">
        <w:rPr>
          <w:bCs/>
        </w:rPr>
        <w:t>тревожење</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населението</w:t>
      </w:r>
      <w:proofErr w:type="spellEnd"/>
      <w:r w:rsidRPr="00386AC6">
        <w:rPr>
          <w:bCs/>
        </w:rPr>
        <w:t xml:space="preserve"> </w:t>
      </w:r>
      <w:proofErr w:type="spellStart"/>
      <w:r w:rsidRPr="00386AC6">
        <w:rPr>
          <w:bCs/>
        </w:rPr>
        <w:t>во</w:t>
      </w:r>
      <w:proofErr w:type="spellEnd"/>
      <w:r w:rsidRPr="00386AC6">
        <w:rPr>
          <w:bCs/>
        </w:rPr>
        <w:t xml:space="preserve"> </w:t>
      </w:r>
      <w:proofErr w:type="spellStart"/>
      <w:proofErr w:type="gramStart"/>
      <w:r w:rsidRPr="00386AC6">
        <w:rPr>
          <w:bCs/>
        </w:rPr>
        <w:t>загрозените</w:t>
      </w:r>
      <w:proofErr w:type="spellEnd"/>
      <w:r w:rsidRPr="00386AC6">
        <w:rPr>
          <w:bCs/>
        </w:rPr>
        <w:t xml:space="preserve">  </w:t>
      </w:r>
      <w:proofErr w:type="spellStart"/>
      <w:r w:rsidRPr="00386AC6">
        <w:rPr>
          <w:bCs/>
        </w:rPr>
        <w:t>подрачја</w:t>
      </w:r>
      <w:proofErr w:type="spellEnd"/>
      <w:proofErr w:type="gramEnd"/>
      <w:r w:rsidRPr="00386AC6">
        <w:rPr>
          <w:bCs/>
        </w:rPr>
        <w:t xml:space="preserve"> </w:t>
      </w:r>
      <w:proofErr w:type="spellStart"/>
      <w:r w:rsidRPr="00386AC6">
        <w:rPr>
          <w:bCs/>
        </w:rPr>
        <w:t>од</w:t>
      </w:r>
      <w:proofErr w:type="spellEnd"/>
      <w:r w:rsidRPr="00386AC6">
        <w:rPr>
          <w:bCs/>
        </w:rPr>
        <w:t xml:space="preserve"> </w:t>
      </w:r>
      <w:proofErr w:type="spellStart"/>
      <w:r w:rsidRPr="00386AC6">
        <w:rPr>
          <w:bCs/>
        </w:rPr>
        <w:t>поплавите</w:t>
      </w:r>
      <w:proofErr w:type="spellEnd"/>
      <w:r w:rsidRPr="00386AC6">
        <w:rPr>
          <w:bCs/>
        </w:rPr>
        <w:t>.</w:t>
      </w:r>
    </w:p>
    <w:p w14:paraId="1E53FE94" w14:textId="77777777" w:rsidR="00386AC6" w:rsidRPr="00386AC6" w:rsidRDefault="006B0A25">
      <w:pPr>
        <w:pStyle w:val="ListParagraph"/>
        <w:numPr>
          <w:ilvl w:val="0"/>
          <w:numId w:val="97"/>
        </w:numPr>
        <w:tabs>
          <w:tab w:val="num" w:pos="840"/>
        </w:tabs>
        <w:rPr>
          <w:bCs/>
        </w:rPr>
      </w:pPr>
      <w:proofErr w:type="spellStart"/>
      <w:r w:rsidRPr="00386AC6">
        <w:rPr>
          <w:bCs/>
        </w:rPr>
        <w:t>оперативни</w:t>
      </w:r>
      <w:proofErr w:type="spellEnd"/>
      <w:r w:rsidRPr="00386AC6">
        <w:rPr>
          <w:bCs/>
        </w:rPr>
        <w:t xml:space="preserve"> </w:t>
      </w:r>
      <w:proofErr w:type="spellStart"/>
      <w:r w:rsidRPr="00386AC6">
        <w:rPr>
          <w:bCs/>
        </w:rPr>
        <w:t>планови</w:t>
      </w:r>
      <w:proofErr w:type="spellEnd"/>
      <w:r w:rsidRPr="00386AC6">
        <w:rPr>
          <w:bCs/>
        </w:rPr>
        <w:t xml:space="preserve"> </w:t>
      </w:r>
      <w:proofErr w:type="spellStart"/>
      <w:r w:rsidRPr="00386AC6">
        <w:rPr>
          <w:bCs/>
        </w:rPr>
        <w:t>за</w:t>
      </w:r>
      <w:proofErr w:type="spellEnd"/>
      <w:r w:rsidRPr="00386AC6">
        <w:rPr>
          <w:bCs/>
        </w:rPr>
        <w:t xml:space="preserve"> </w:t>
      </w:r>
      <w:proofErr w:type="spellStart"/>
      <w:r w:rsidRPr="00386AC6">
        <w:rPr>
          <w:bCs/>
        </w:rPr>
        <w:t>заштита</w:t>
      </w:r>
      <w:proofErr w:type="spellEnd"/>
      <w:r w:rsidRPr="00386AC6">
        <w:rPr>
          <w:bCs/>
        </w:rPr>
        <w:t xml:space="preserve"> и </w:t>
      </w:r>
      <w:proofErr w:type="spellStart"/>
      <w:r w:rsidRPr="00386AC6">
        <w:rPr>
          <w:bCs/>
        </w:rPr>
        <w:t>спасување</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населението</w:t>
      </w:r>
      <w:proofErr w:type="spellEnd"/>
      <w:r w:rsidRPr="00386AC6">
        <w:rPr>
          <w:bCs/>
        </w:rPr>
        <w:t xml:space="preserve"> и </w:t>
      </w:r>
      <w:proofErr w:type="spellStart"/>
      <w:r w:rsidRPr="00386AC6">
        <w:rPr>
          <w:bCs/>
        </w:rPr>
        <w:t>материјалните</w:t>
      </w:r>
      <w:proofErr w:type="spellEnd"/>
      <w:r w:rsidRPr="00386AC6">
        <w:rPr>
          <w:bCs/>
        </w:rPr>
        <w:t xml:space="preserve"> </w:t>
      </w:r>
      <w:proofErr w:type="spellStart"/>
      <w:r w:rsidRPr="00386AC6">
        <w:rPr>
          <w:bCs/>
        </w:rPr>
        <w:t>добра</w:t>
      </w:r>
      <w:proofErr w:type="spellEnd"/>
      <w:r w:rsidRPr="00386AC6">
        <w:rPr>
          <w:bCs/>
        </w:rPr>
        <w:t xml:space="preserve"> </w:t>
      </w:r>
      <w:proofErr w:type="spellStart"/>
      <w:r w:rsidRPr="00386AC6">
        <w:rPr>
          <w:bCs/>
        </w:rPr>
        <w:t>во</w:t>
      </w:r>
      <w:proofErr w:type="spellEnd"/>
      <w:r w:rsidRPr="00386AC6">
        <w:rPr>
          <w:bCs/>
        </w:rPr>
        <w:t xml:space="preserve">    </w:t>
      </w:r>
      <w:proofErr w:type="spellStart"/>
      <w:r w:rsidRPr="00386AC6">
        <w:rPr>
          <w:bCs/>
        </w:rPr>
        <w:t>загрозените</w:t>
      </w:r>
      <w:proofErr w:type="spellEnd"/>
      <w:r w:rsidRPr="00386AC6">
        <w:rPr>
          <w:bCs/>
        </w:rPr>
        <w:t xml:space="preserve"> </w:t>
      </w:r>
      <w:proofErr w:type="spellStart"/>
      <w:r w:rsidRPr="00386AC6">
        <w:rPr>
          <w:bCs/>
        </w:rPr>
        <w:t>подрачја</w:t>
      </w:r>
      <w:proofErr w:type="spellEnd"/>
      <w:r w:rsidRPr="00386AC6">
        <w:rPr>
          <w:bCs/>
        </w:rPr>
        <w:t>.</w:t>
      </w:r>
    </w:p>
    <w:p w14:paraId="79C52332" w14:textId="77777777" w:rsidR="00386AC6" w:rsidRPr="00386AC6" w:rsidRDefault="006B0A25">
      <w:pPr>
        <w:pStyle w:val="ListParagraph"/>
        <w:numPr>
          <w:ilvl w:val="0"/>
          <w:numId w:val="97"/>
        </w:numPr>
        <w:tabs>
          <w:tab w:val="num" w:pos="840"/>
        </w:tabs>
        <w:rPr>
          <w:bCs/>
        </w:rPr>
      </w:pPr>
      <w:proofErr w:type="spellStart"/>
      <w:r w:rsidRPr="00386AC6">
        <w:rPr>
          <w:bCs/>
        </w:rPr>
        <w:t>воспоставување</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систем</w:t>
      </w:r>
      <w:proofErr w:type="spellEnd"/>
      <w:r w:rsidRPr="00386AC6">
        <w:rPr>
          <w:bCs/>
        </w:rPr>
        <w:t xml:space="preserve"> </w:t>
      </w:r>
      <w:proofErr w:type="spellStart"/>
      <w:r w:rsidRPr="00386AC6">
        <w:rPr>
          <w:bCs/>
        </w:rPr>
        <w:t>за</w:t>
      </w:r>
      <w:proofErr w:type="spellEnd"/>
      <w:r w:rsidRPr="00386AC6">
        <w:rPr>
          <w:bCs/>
        </w:rPr>
        <w:t xml:space="preserve"> </w:t>
      </w:r>
      <w:proofErr w:type="spellStart"/>
      <w:r w:rsidRPr="00386AC6">
        <w:rPr>
          <w:bCs/>
        </w:rPr>
        <w:t>автоматско</w:t>
      </w:r>
      <w:proofErr w:type="spellEnd"/>
      <w:r w:rsidRPr="00386AC6">
        <w:rPr>
          <w:bCs/>
        </w:rPr>
        <w:t xml:space="preserve"> </w:t>
      </w:r>
      <w:proofErr w:type="spellStart"/>
      <w:r w:rsidRPr="00386AC6">
        <w:rPr>
          <w:bCs/>
        </w:rPr>
        <w:t>јавување</w:t>
      </w:r>
      <w:proofErr w:type="spellEnd"/>
      <w:r w:rsidRPr="00386AC6">
        <w:rPr>
          <w:bCs/>
        </w:rPr>
        <w:t xml:space="preserve"> </w:t>
      </w:r>
      <w:proofErr w:type="spellStart"/>
      <w:r w:rsidRPr="00386AC6">
        <w:rPr>
          <w:bCs/>
        </w:rPr>
        <w:t>за</w:t>
      </w:r>
      <w:proofErr w:type="spellEnd"/>
      <w:r w:rsidRPr="00386AC6">
        <w:rPr>
          <w:bCs/>
        </w:rPr>
        <w:t xml:space="preserve"> </w:t>
      </w:r>
      <w:proofErr w:type="spellStart"/>
      <w:r w:rsidRPr="00386AC6">
        <w:rPr>
          <w:bCs/>
        </w:rPr>
        <w:t>можна</w:t>
      </w:r>
      <w:proofErr w:type="spellEnd"/>
      <w:r w:rsidRPr="00386AC6">
        <w:rPr>
          <w:bCs/>
        </w:rPr>
        <w:t xml:space="preserve"> </w:t>
      </w:r>
      <w:proofErr w:type="spellStart"/>
      <w:r w:rsidRPr="00386AC6">
        <w:rPr>
          <w:bCs/>
        </w:rPr>
        <w:t>поплава</w:t>
      </w:r>
      <w:proofErr w:type="spellEnd"/>
      <w:r w:rsidRPr="00386AC6">
        <w:rPr>
          <w:bCs/>
        </w:rPr>
        <w:t xml:space="preserve"> и </w:t>
      </w:r>
      <w:proofErr w:type="spellStart"/>
      <w:r w:rsidRPr="00386AC6">
        <w:rPr>
          <w:bCs/>
        </w:rPr>
        <w:t>негово</w:t>
      </w:r>
      <w:proofErr w:type="spellEnd"/>
      <w:r w:rsidRPr="00386AC6">
        <w:rPr>
          <w:bCs/>
        </w:rPr>
        <w:t xml:space="preserve"> </w:t>
      </w:r>
      <w:proofErr w:type="spellStart"/>
      <w:r w:rsidRPr="00386AC6">
        <w:rPr>
          <w:bCs/>
        </w:rPr>
        <w:t>поврзување</w:t>
      </w:r>
      <w:proofErr w:type="spellEnd"/>
      <w:r w:rsidRPr="00386AC6">
        <w:rPr>
          <w:bCs/>
        </w:rPr>
        <w:t xml:space="preserve"> </w:t>
      </w:r>
      <w:proofErr w:type="spellStart"/>
      <w:r w:rsidRPr="00386AC6">
        <w:rPr>
          <w:bCs/>
        </w:rPr>
        <w:t>со</w:t>
      </w:r>
      <w:proofErr w:type="spellEnd"/>
      <w:r w:rsidRPr="00386AC6">
        <w:rPr>
          <w:bCs/>
        </w:rPr>
        <w:t xml:space="preserve"> </w:t>
      </w:r>
      <w:proofErr w:type="spellStart"/>
      <w:proofErr w:type="gramStart"/>
      <w:r w:rsidRPr="00386AC6">
        <w:rPr>
          <w:bCs/>
        </w:rPr>
        <w:t>сите</w:t>
      </w:r>
      <w:proofErr w:type="spellEnd"/>
      <w:r w:rsidRPr="00386AC6">
        <w:rPr>
          <w:bCs/>
        </w:rPr>
        <w:t xml:space="preserve">  </w:t>
      </w:r>
      <w:proofErr w:type="spellStart"/>
      <w:r w:rsidRPr="00386AC6">
        <w:rPr>
          <w:bCs/>
        </w:rPr>
        <w:t>надлежни</w:t>
      </w:r>
      <w:proofErr w:type="spellEnd"/>
      <w:proofErr w:type="gramEnd"/>
      <w:r w:rsidRPr="00386AC6">
        <w:rPr>
          <w:bCs/>
        </w:rPr>
        <w:t xml:space="preserve"> </w:t>
      </w:r>
      <w:proofErr w:type="spellStart"/>
      <w:r w:rsidRPr="00386AC6">
        <w:rPr>
          <w:bCs/>
        </w:rPr>
        <w:t>институции</w:t>
      </w:r>
      <w:proofErr w:type="spellEnd"/>
      <w:r w:rsidRPr="00386AC6">
        <w:rPr>
          <w:bCs/>
        </w:rPr>
        <w:t>.</w:t>
      </w:r>
    </w:p>
    <w:p w14:paraId="4A07DD2D" w14:textId="77777777" w:rsidR="00386AC6" w:rsidRPr="00386AC6" w:rsidRDefault="006B0A25">
      <w:pPr>
        <w:pStyle w:val="ListParagraph"/>
        <w:numPr>
          <w:ilvl w:val="0"/>
          <w:numId w:val="97"/>
        </w:numPr>
        <w:tabs>
          <w:tab w:val="num" w:pos="840"/>
        </w:tabs>
        <w:rPr>
          <w:bCs/>
        </w:rPr>
      </w:pPr>
      <w:proofErr w:type="spellStart"/>
      <w:r w:rsidRPr="00386AC6">
        <w:rPr>
          <w:bCs/>
        </w:rPr>
        <w:t>запознавање</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населението</w:t>
      </w:r>
      <w:proofErr w:type="spellEnd"/>
      <w:r w:rsidRPr="00386AC6">
        <w:rPr>
          <w:bCs/>
        </w:rPr>
        <w:t xml:space="preserve"> </w:t>
      </w:r>
      <w:proofErr w:type="spellStart"/>
      <w:r w:rsidRPr="00386AC6">
        <w:rPr>
          <w:bCs/>
        </w:rPr>
        <w:t>за</w:t>
      </w:r>
      <w:proofErr w:type="spellEnd"/>
      <w:r w:rsidRPr="00386AC6">
        <w:rPr>
          <w:bCs/>
        </w:rPr>
        <w:t xml:space="preserve"> </w:t>
      </w:r>
      <w:proofErr w:type="spellStart"/>
      <w:r w:rsidRPr="00386AC6">
        <w:rPr>
          <w:bCs/>
        </w:rPr>
        <w:t>опасностите</w:t>
      </w:r>
      <w:proofErr w:type="spellEnd"/>
      <w:r w:rsidRPr="00386AC6">
        <w:rPr>
          <w:bCs/>
        </w:rPr>
        <w:t xml:space="preserve"> </w:t>
      </w:r>
      <w:proofErr w:type="spellStart"/>
      <w:r w:rsidRPr="00386AC6">
        <w:rPr>
          <w:bCs/>
        </w:rPr>
        <w:t>од</w:t>
      </w:r>
      <w:proofErr w:type="spellEnd"/>
      <w:r w:rsidRPr="00386AC6">
        <w:rPr>
          <w:bCs/>
        </w:rPr>
        <w:t xml:space="preserve"> </w:t>
      </w:r>
      <w:proofErr w:type="spellStart"/>
      <w:r w:rsidRPr="00386AC6">
        <w:rPr>
          <w:bCs/>
        </w:rPr>
        <w:t>појава</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поплави</w:t>
      </w:r>
      <w:proofErr w:type="spellEnd"/>
      <w:r w:rsidRPr="00386AC6">
        <w:rPr>
          <w:bCs/>
        </w:rPr>
        <w:t xml:space="preserve"> </w:t>
      </w:r>
      <w:proofErr w:type="spellStart"/>
      <w:r w:rsidRPr="00386AC6">
        <w:rPr>
          <w:bCs/>
        </w:rPr>
        <w:t>нивно</w:t>
      </w:r>
      <w:proofErr w:type="spellEnd"/>
      <w:r w:rsidRPr="00386AC6">
        <w:rPr>
          <w:bCs/>
        </w:rPr>
        <w:t xml:space="preserve"> </w:t>
      </w:r>
      <w:proofErr w:type="spellStart"/>
      <w:r w:rsidRPr="00386AC6">
        <w:rPr>
          <w:bCs/>
        </w:rPr>
        <w:t>обучување</w:t>
      </w:r>
      <w:proofErr w:type="spellEnd"/>
      <w:r w:rsidRPr="00386AC6">
        <w:rPr>
          <w:bCs/>
        </w:rPr>
        <w:t xml:space="preserve"> и </w:t>
      </w:r>
      <w:proofErr w:type="spellStart"/>
      <w:r w:rsidRPr="00386AC6">
        <w:rPr>
          <w:bCs/>
        </w:rPr>
        <w:t>оспособување</w:t>
      </w:r>
      <w:proofErr w:type="spellEnd"/>
      <w:r w:rsidRPr="00386AC6">
        <w:rPr>
          <w:bCs/>
        </w:rPr>
        <w:t xml:space="preserve"> </w:t>
      </w:r>
      <w:proofErr w:type="spellStart"/>
      <w:r w:rsidRPr="00386AC6">
        <w:rPr>
          <w:bCs/>
        </w:rPr>
        <w:t>за</w:t>
      </w:r>
      <w:proofErr w:type="spellEnd"/>
      <w:r w:rsidRPr="00386AC6">
        <w:rPr>
          <w:bCs/>
        </w:rPr>
        <w:t xml:space="preserve"> </w:t>
      </w:r>
      <w:proofErr w:type="spellStart"/>
      <w:r w:rsidRPr="00386AC6">
        <w:rPr>
          <w:bCs/>
        </w:rPr>
        <w:t>превземање</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мерки</w:t>
      </w:r>
      <w:proofErr w:type="spellEnd"/>
      <w:r w:rsidRPr="00386AC6">
        <w:rPr>
          <w:bCs/>
        </w:rPr>
        <w:t xml:space="preserve"> и </w:t>
      </w:r>
      <w:proofErr w:type="spellStart"/>
      <w:r w:rsidRPr="00386AC6">
        <w:rPr>
          <w:bCs/>
        </w:rPr>
        <w:t>постапки</w:t>
      </w:r>
      <w:proofErr w:type="spellEnd"/>
      <w:r w:rsidRPr="00386AC6">
        <w:rPr>
          <w:bCs/>
        </w:rPr>
        <w:t xml:space="preserve"> </w:t>
      </w:r>
      <w:proofErr w:type="spellStart"/>
      <w:r w:rsidRPr="00386AC6">
        <w:rPr>
          <w:bCs/>
        </w:rPr>
        <w:t>за</w:t>
      </w:r>
      <w:proofErr w:type="spellEnd"/>
      <w:r w:rsidRPr="00386AC6">
        <w:rPr>
          <w:bCs/>
        </w:rPr>
        <w:t xml:space="preserve"> </w:t>
      </w:r>
      <w:proofErr w:type="spellStart"/>
      <w:r w:rsidRPr="00386AC6">
        <w:rPr>
          <w:bCs/>
        </w:rPr>
        <w:t>заштита</w:t>
      </w:r>
      <w:proofErr w:type="spellEnd"/>
      <w:r w:rsidRPr="00386AC6">
        <w:rPr>
          <w:bCs/>
        </w:rPr>
        <w:t xml:space="preserve"> </w:t>
      </w:r>
      <w:proofErr w:type="gramStart"/>
      <w:r w:rsidRPr="00386AC6">
        <w:rPr>
          <w:bCs/>
        </w:rPr>
        <w:t xml:space="preserve">и  </w:t>
      </w:r>
      <w:proofErr w:type="spellStart"/>
      <w:r w:rsidRPr="00386AC6">
        <w:rPr>
          <w:bCs/>
        </w:rPr>
        <w:t>евакуација</w:t>
      </w:r>
      <w:proofErr w:type="spellEnd"/>
      <w:proofErr w:type="gramEnd"/>
      <w:r w:rsidRPr="00386AC6">
        <w:rPr>
          <w:bCs/>
        </w:rPr>
        <w:t xml:space="preserve"> </w:t>
      </w:r>
      <w:proofErr w:type="spellStart"/>
      <w:r w:rsidRPr="00386AC6">
        <w:rPr>
          <w:bCs/>
        </w:rPr>
        <w:t>во</w:t>
      </w:r>
      <w:proofErr w:type="spellEnd"/>
      <w:r w:rsidRPr="00386AC6">
        <w:rPr>
          <w:bCs/>
        </w:rPr>
        <w:t xml:space="preserve"> </w:t>
      </w:r>
      <w:proofErr w:type="spellStart"/>
      <w:r w:rsidRPr="00386AC6">
        <w:rPr>
          <w:bCs/>
        </w:rPr>
        <w:t>тие</w:t>
      </w:r>
      <w:proofErr w:type="spellEnd"/>
      <w:r w:rsidRPr="00386AC6">
        <w:rPr>
          <w:bCs/>
        </w:rPr>
        <w:t xml:space="preserve"> </w:t>
      </w:r>
      <w:proofErr w:type="spellStart"/>
      <w:r w:rsidRPr="00386AC6">
        <w:rPr>
          <w:bCs/>
        </w:rPr>
        <w:t>услови</w:t>
      </w:r>
      <w:proofErr w:type="spellEnd"/>
      <w:r w:rsidRPr="00386AC6">
        <w:rPr>
          <w:bCs/>
        </w:rPr>
        <w:t>.</w:t>
      </w:r>
    </w:p>
    <w:p w14:paraId="2A1F8693" w14:textId="77777777" w:rsidR="00386AC6" w:rsidRPr="00386AC6" w:rsidRDefault="006B0A25">
      <w:pPr>
        <w:pStyle w:val="ListParagraph"/>
        <w:numPr>
          <w:ilvl w:val="0"/>
          <w:numId w:val="97"/>
        </w:numPr>
        <w:tabs>
          <w:tab w:val="num" w:pos="840"/>
        </w:tabs>
        <w:rPr>
          <w:bCs/>
        </w:rPr>
      </w:pPr>
      <w:proofErr w:type="spellStart"/>
      <w:r w:rsidRPr="00386AC6">
        <w:rPr>
          <w:bCs/>
        </w:rPr>
        <w:t>пополнување</w:t>
      </w:r>
      <w:proofErr w:type="spellEnd"/>
      <w:r w:rsidRPr="00386AC6">
        <w:rPr>
          <w:bCs/>
        </w:rPr>
        <w:t xml:space="preserve">, </w:t>
      </w:r>
      <w:proofErr w:type="spellStart"/>
      <w:r w:rsidRPr="00386AC6">
        <w:rPr>
          <w:bCs/>
        </w:rPr>
        <w:t>обучување</w:t>
      </w:r>
      <w:proofErr w:type="spellEnd"/>
      <w:r w:rsidRPr="00386AC6">
        <w:rPr>
          <w:bCs/>
        </w:rPr>
        <w:t xml:space="preserve">, </w:t>
      </w:r>
      <w:proofErr w:type="spellStart"/>
      <w:r w:rsidRPr="00386AC6">
        <w:rPr>
          <w:bCs/>
        </w:rPr>
        <w:t>оспособување</w:t>
      </w:r>
      <w:proofErr w:type="spellEnd"/>
      <w:r w:rsidRPr="00386AC6">
        <w:rPr>
          <w:bCs/>
        </w:rPr>
        <w:t xml:space="preserve"> и </w:t>
      </w:r>
      <w:proofErr w:type="spellStart"/>
      <w:r w:rsidRPr="00386AC6">
        <w:rPr>
          <w:bCs/>
        </w:rPr>
        <w:t>ангажирање</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републичките</w:t>
      </w:r>
      <w:proofErr w:type="spellEnd"/>
      <w:r w:rsidRPr="00386AC6">
        <w:rPr>
          <w:bCs/>
        </w:rPr>
        <w:t xml:space="preserve"> и </w:t>
      </w:r>
      <w:proofErr w:type="spellStart"/>
      <w:r w:rsidRPr="00386AC6">
        <w:rPr>
          <w:bCs/>
        </w:rPr>
        <w:t>регионалните</w:t>
      </w:r>
      <w:proofErr w:type="spellEnd"/>
      <w:r w:rsidRPr="00386AC6">
        <w:rPr>
          <w:bCs/>
        </w:rPr>
        <w:t xml:space="preserve"> </w:t>
      </w:r>
      <w:proofErr w:type="spellStart"/>
      <w:r w:rsidRPr="00386AC6">
        <w:rPr>
          <w:bCs/>
        </w:rPr>
        <w:t>единици</w:t>
      </w:r>
      <w:proofErr w:type="spellEnd"/>
      <w:r w:rsidRPr="00386AC6">
        <w:rPr>
          <w:bCs/>
        </w:rPr>
        <w:t xml:space="preserve"> </w:t>
      </w:r>
      <w:proofErr w:type="spellStart"/>
      <w:r w:rsidRPr="00386AC6">
        <w:rPr>
          <w:bCs/>
        </w:rPr>
        <w:t>за</w:t>
      </w:r>
      <w:proofErr w:type="spellEnd"/>
      <w:r w:rsidRPr="00386AC6">
        <w:rPr>
          <w:bCs/>
        </w:rPr>
        <w:t xml:space="preserve"> </w:t>
      </w:r>
      <w:proofErr w:type="spellStart"/>
      <w:r w:rsidRPr="00386AC6">
        <w:rPr>
          <w:bCs/>
        </w:rPr>
        <w:t>заштита</w:t>
      </w:r>
      <w:proofErr w:type="spellEnd"/>
      <w:r w:rsidRPr="00386AC6">
        <w:rPr>
          <w:bCs/>
        </w:rPr>
        <w:t xml:space="preserve"> </w:t>
      </w:r>
      <w:proofErr w:type="spellStart"/>
      <w:r w:rsidRPr="00386AC6">
        <w:rPr>
          <w:bCs/>
        </w:rPr>
        <w:t>од</w:t>
      </w:r>
      <w:proofErr w:type="spellEnd"/>
      <w:r w:rsidRPr="00386AC6">
        <w:rPr>
          <w:bCs/>
        </w:rPr>
        <w:t xml:space="preserve"> </w:t>
      </w:r>
      <w:proofErr w:type="spellStart"/>
      <w:r w:rsidRPr="00386AC6">
        <w:rPr>
          <w:bCs/>
        </w:rPr>
        <w:t>поплави</w:t>
      </w:r>
      <w:proofErr w:type="spellEnd"/>
      <w:r w:rsidRPr="00386AC6">
        <w:rPr>
          <w:bCs/>
        </w:rPr>
        <w:t xml:space="preserve"> и </w:t>
      </w:r>
      <w:proofErr w:type="spellStart"/>
      <w:r w:rsidRPr="00386AC6">
        <w:rPr>
          <w:bCs/>
        </w:rPr>
        <w:t>тимовите</w:t>
      </w:r>
      <w:proofErr w:type="spellEnd"/>
      <w:r w:rsidRPr="00386AC6">
        <w:rPr>
          <w:bCs/>
        </w:rPr>
        <w:t xml:space="preserve"> </w:t>
      </w:r>
      <w:proofErr w:type="spellStart"/>
      <w:r w:rsidRPr="00386AC6">
        <w:rPr>
          <w:bCs/>
        </w:rPr>
        <w:t>за</w:t>
      </w:r>
      <w:proofErr w:type="spellEnd"/>
      <w:r w:rsidRPr="00386AC6">
        <w:rPr>
          <w:bCs/>
        </w:rPr>
        <w:t xml:space="preserve"> </w:t>
      </w:r>
      <w:proofErr w:type="spellStart"/>
      <w:r w:rsidRPr="00386AC6">
        <w:rPr>
          <w:bCs/>
        </w:rPr>
        <w:t>брз</w:t>
      </w:r>
      <w:proofErr w:type="spellEnd"/>
      <w:r w:rsidRPr="00386AC6">
        <w:rPr>
          <w:bCs/>
        </w:rPr>
        <w:t xml:space="preserve"> </w:t>
      </w:r>
      <w:proofErr w:type="spellStart"/>
      <w:r w:rsidRPr="00386AC6">
        <w:rPr>
          <w:bCs/>
        </w:rPr>
        <w:t>одговор</w:t>
      </w:r>
      <w:proofErr w:type="spellEnd"/>
      <w:r w:rsidRPr="00386AC6">
        <w:rPr>
          <w:bCs/>
        </w:rPr>
        <w:t>- ДЗС.</w:t>
      </w:r>
    </w:p>
    <w:p w14:paraId="3B61A9EB" w14:textId="77777777" w:rsidR="00386AC6" w:rsidRPr="00386AC6" w:rsidRDefault="006B0A25">
      <w:pPr>
        <w:pStyle w:val="ListParagraph"/>
        <w:numPr>
          <w:ilvl w:val="0"/>
          <w:numId w:val="97"/>
        </w:numPr>
        <w:tabs>
          <w:tab w:val="num" w:pos="840"/>
        </w:tabs>
        <w:rPr>
          <w:bCs/>
        </w:rPr>
      </w:pPr>
      <w:proofErr w:type="spellStart"/>
      <w:r w:rsidRPr="00386AC6">
        <w:rPr>
          <w:bCs/>
        </w:rPr>
        <w:lastRenderedPageBreak/>
        <w:t>ангажирање</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единици</w:t>
      </w:r>
      <w:proofErr w:type="spellEnd"/>
      <w:r w:rsidRPr="00386AC6">
        <w:rPr>
          <w:bCs/>
        </w:rPr>
        <w:t xml:space="preserve"> </w:t>
      </w:r>
      <w:proofErr w:type="spellStart"/>
      <w:r w:rsidRPr="00386AC6">
        <w:rPr>
          <w:bCs/>
        </w:rPr>
        <w:t>за</w:t>
      </w:r>
      <w:proofErr w:type="spellEnd"/>
      <w:r w:rsidRPr="00386AC6">
        <w:rPr>
          <w:bCs/>
        </w:rPr>
        <w:t xml:space="preserve"> </w:t>
      </w:r>
      <w:proofErr w:type="spellStart"/>
      <w:r w:rsidRPr="00386AC6">
        <w:rPr>
          <w:bCs/>
        </w:rPr>
        <w:t>заштита</w:t>
      </w:r>
      <w:proofErr w:type="spellEnd"/>
      <w:r w:rsidRPr="00386AC6">
        <w:rPr>
          <w:bCs/>
        </w:rPr>
        <w:t xml:space="preserve"> и </w:t>
      </w:r>
      <w:proofErr w:type="spellStart"/>
      <w:r w:rsidRPr="00386AC6">
        <w:rPr>
          <w:bCs/>
        </w:rPr>
        <w:t>спасување</w:t>
      </w:r>
      <w:proofErr w:type="spellEnd"/>
      <w:r w:rsidRPr="00386AC6">
        <w:rPr>
          <w:bCs/>
        </w:rPr>
        <w:t xml:space="preserve"> </w:t>
      </w:r>
      <w:proofErr w:type="spellStart"/>
      <w:r w:rsidRPr="00386AC6">
        <w:rPr>
          <w:bCs/>
        </w:rPr>
        <w:t>на</w:t>
      </w:r>
      <w:proofErr w:type="spellEnd"/>
      <w:r w:rsidRPr="00386AC6">
        <w:rPr>
          <w:bCs/>
        </w:rPr>
        <w:t xml:space="preserve"> ЕЛС, </w:t>
      </w:r>
      <w:proofErr w:type="spellStart"/>
      <w:r w:rsidRPr="00386AC6">
        <w:rPr>
          <w:bCs/>
        </w:rPr>
        <w:t>трговските</w:t>
      </w:r>
      <w:proofErr w:type="spellEnd"/>
      <w:r w:rsidRPr="00386AC6">
        <w:rPr>
          <w:bCs/>
        </w:rPr>
        <w:t xml:space="preserve"> </w:t>
      </w:r>
      <w:proofErr w:type="spellStart"/>
      <w:r w:rsidRPr="00386AC6">
        <w:rPr>
          <w:bCs/>
        </w:rPr>
        <w:t>друштва</w:t>
      </w:r>
      <w:proofErr w:type="spellEnd"/>
      <w:r w:rsidRPr="00386AC6">
        <w:rPr>
          <w:bCs/>
        </w:rPr>
        <w:t xml:space="preserve">, </w:t>
      </w:r>
      <w:proofErr w:type="spellStart"/>
      <w:r w:rsidRPr="00386AC6">
        <w:rPr>
          <w:bCs/>
        </w:rPr>
        <w:t>јавните</w:t>
      </w:r>
      <w:proofErr w:type="spellEnd"/>
      <w:r w:rsidRPr="00386AC6">
        <w:rPr>
          <w:bCs/>
        </w:rPr>
        <w:t xml:space="preserve"> </w:t>
      </w:r>
      <w:proofErr w:type="spellStart"/>
      <w:proofErr w:type="gramStart"/>
      <w:r w:rsidRPr="00386AC6">
        <w:rPr>
          <w:bCs/>
        </w:rPr>
        <w:t>установи</w:t>
      </w:r>
      <w:proofErr w:type="spellEnd"/>
      <w:r w:rsidRPr="00386AC6">
        <w:rPr>
          <w:bCs/>
        </w:rPr>
        <w:t xml:space="preserve">  и</w:t>
      </w:r>
      <w:proofErr w:type="gramEnd"/>
      <w:r w:rsidRPr="00386AC6">
        <w:rPr>
          <w:bCs/>
        </w:rPr>
        <w:t xml:space="preserve"> </w:t>
      </w:r>
      <w:proofErr w:type="spellStart"/>
      <w:r w:rsidRPr="00386AC6">
        <w:rPr>
          <w:bCs/>
        </w:rPr>
        <w:t>служби</w:t>
      </w:r>
      <w:proofErr w:type="spellEnd"/>
      <w:r w:rsidRPr="00386AC6">
        <w:rPr>
          <w:bCs/>
        </w:rPr>
        <w:t>.</w:t>
      </w:r>
    </w:p>
    <w:p w14:paraId="386A5735" w14:textId="77777777" w:rsidR="00386AC6" w:rsidRPr="00386AC6" w:rsidRDefault="006B0A25">
      <w:pPr>
        <w:pStyle w:val="ListParagraph"/>
        <w:numPr>
          <w:ilvl w:val="0"/>
          <w:numId w:val="97"/>
        </w:numPr>
        <w:tabs>
          <w:tab w:val="num" w:pos="840"/>
        </w:tabs>
        <w:rPr>
          <w:bCs/>
        </w:rPr>
      </w:pPr>
      <w:proofErr w:type="spellStart"/>
      <w:r w:rsidRPr="00386AC6">
        <w:rPr>
          <w:bCs/>
        </w:rPr>
        <w:t>контрола</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системот</w:t>
      </w:r>
      <w:proofErr w:type="spellEnd"/>
      <w:r w:rsidRPr="00386AC6">
        <w:rPr>
          <w:bCs/>
        </w:rPr>
        <w:t xml:space="preserve"> </w:t>
      </w:r>
      <w:proofErr w:type="spellStart"/>
      <w:r w:rsidRPr="00386AC6">
        <w:rPr>
          <w:bCs/>
        </w:rPr>
        <w:t>за</w:t>
      </w:r>
      <w:proofErr w:type="spellEnd"/>
      <w:r w:rsidRPr="00386AC6">
        <w:rPr>
          <w:bCs/>
        </w:rPr>
        <w:t xml:space="preserve"> </w:t>
      </w:r>
      <w:proofErr w:type="spellStart"/>
      <w:r w:rsidRPr="00386AC6">
        <w:rPr>
          <w:bCs/>
        </w:rPr>
        <w:t>водоснабдување</w:t>
      </w:r>
      <w:proofErr w:type="spellEnd"/>
      <w:r w:rsidRPr="00386AC6">
        <w:rPr>
          <w:bCs/>
        </w:rPr>
        <w:t xml:space="preserve"> </w:t>
      </w:r>
      <w:proofErr w:type="spellStart"/>
      <w:r w:rsidRPr="00386AC6">
        <w:rPr>
          <w:bCs/>
        </w:rPr>
        <w:t>од</w:t>
      </w:r>
      <w:proofErr w:type="spellEnd"/>
      <w:r w:rsidRPr="00386AC6">
        <w:rPr>
          <w:bCs/>
        </w:rPr>
        <w:t xml:space="preserve"> </w:t>
      </w:r>
      <w:proofErr w:type="spellStart"/>
      <w:r w:rsidRPr="00386AC6">
        <w:rPr>
          <w:bCs/>
        </w:rPr>
        <w:t>загадување</w:t>
      </w:r>
      <w:proofErr w:type="spellEnd"/>
      <w:r w:rsidRPr="00386AC6">
        <w:rPr>
          <w:bCs/>
        </w:rPr>
        <w:t xml:space="preserve"> </w:t>
      </w:r>
      <w:proofErr w:type="spellStart"/>
      <w:r w:rsidRPr="00386AC6">
        <w:rPr>
          <w:bCs/>
        </w:rPr>
        <w:t>посебно</w:t>
      </w:r>
      <w:proofErr w:type="spellEnd"/>
      <w:r w:rsidRPr="00386AC6">
        <w:rPr>
          <w:bCs/>
        </w:rPr>
        <w:t xml:space="preserve"> </w:t>
      </w:r>
      <w:proofErr w:type="spellStart"/>
      <w:r w:rsidRPr="00386AC6">
        <w:rPr>
          <w:bCs/>
        </w:rPr>
        <w:t>во</w:t>
      </w:r>
      <w:proofErr w:type="spellEnd"/>
      <w:r w:rsidRPr="00386AC6">
        <w:rPr>
          <w:bCs/>
        </w:rPr>
        <w:t xml:space="preserve"> </w:t>
      </w:r>
      <w:proofErr w:type="spellStart"/>
      <w:r w:rsidRPr="00386AC6">
        <w:rPr>
          <w:bCs/>
        </w:rPr>
        <w:t>местата</w:t>
      </w:r>
      <w:proofErr w:type="spellEnd"/>
      <w:r w:rsidRPr="00386AC6">
        <w:rPr>
          <w:bCs/>
        </w:rPr>
        <w:t xml:space="preserve"> </w:t>
      </w:r>
      <w:proofErr w:type="spellStart"/>
      <w:r w:rsidRPr="00386AC6">
        <w:rPr>
          <w:bCs/>
        </w:rPr>
        <w:t>каде</w:t>
      </w:r>
      <w:proofErr w:type="spellEnd"/>
      <w:r w:rsidRPr="00386AC6">
        <w:rPr>
          <w:bCs/>
        </w:rPr>
        <w:t xml:space="preserve"> </w:t>
      </w:r>
      <w:proofErr w:type="spellStart"/>
      <w:r w:rsidRPr="00386AC6">
        <w:rPr>
          <w:bCs/>
        </w:rPr>
        <w:t>се</w:t>
      </w:r>
      <w:proofErr w:type="spellEnd"/>
      <w:r w:rsidRPr="00386AC6">
        <w:rPr>
          <w:bCs/>
        </w:rPr>
        <w:t xml:space="preserve"> </w:t>
      </w:r>
      <w:proofErr w:type="spellStart"/>
      <w:r w:rsidRPr="00386AC6">
        <w:rPr>
          <w:bCs/>
        </w:rPr>
        <w:t>користат</w:t>
      </w:r>
      <w:proofErr w:type="spellEnd"/>
      <w:r w:rsidRPr="00386AC6">
        <w:rPr>
          <w:bCs/>
        </w:rPr>
        <w:t xml:space="preserve"> </w:t>
      </w:r>
      <w:proofErr w:type="spellStart"/>
      <w:r w:rsidRPr="00386AC6">
        <w:rPr>
          <w:bCs/>
        </w:rPr>
        <w:t>артериски</w:t>
      </w:r>
      <w:proofErr w:type="spellEnd"/>
      <w:r w:rsidRPr="00386AC6">
        <w:rPr>
          <w:bCs/>
        </w:rPr>
        <w:t xml:space="preserve"> </w:t>
      </w:r>
      <w:proofErr w:type="spellStart"/>
      <w:r w:rsidRPr="00386AC6">
        <w:rPr>
          <w:bCs/>
        </w:rPr>
        <w:t>бунари</w:t>
      </w:r>
      <w:proofErr w:type="spellEnd"/>
      <w:r w:rsidRPr="00386AC6">
        <w:rPr>
          <w:bCs/>
        </w:rPr>
        <w:t xml:space="preserve"> и </w:t>
      </w:r>
      <w:proofErr w:type="spellStart"/>
      <w:r w:rsidRPr="00386AC6">
        <w:rPr>
          <w:bCs/>
        </w:rPr>
        <w:t>бушотини</w:t>
      </w:r>
      <w:proofErr w:type="spellEnd"/>
      <w:r w:rsidRPr="00386AC6">
        <w:rPr>
          <w:bCs/>
        </w:rPr>
        <w:t>.</w:t>
      </w:r>
    </w:p>
    <w:p w14:paraId="41312B20" w14:textId="12DA0424" w:rsidR="006B0A25" w:rsidRPr="00223707" w:rsidRDefault="006B0A25">
      <w:pPr>
        <w:pStyle w:val="ListParagraph"/>
        <w:numPr>
          <w:ilvl w:val="0"/>
          <w:numId w:val="97"/>
        </w:numPr>
        <w:tabs>
          <w:tab w:val="num" w:pos="840"/>
        </w:tabs>
        <w:rPr>
          <w:bCs/>
        </w:rPr>
      </w:pPr>
      <w:proofErr w:type="spellStart"/>
      <w:r w:rsidRPr="00386AC6">
        <w:rPr>
          <w:bCs/>
        </w:rPr>
        <w:t>снабдување</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населението</w:t>
      </w:r>
      <w:proofErr w:type="spellEnd"/>
      <w:r w:rsidRPr="00386AC6">
        <w:rPr>
          <w:bCs/>
        </w:rPr>
        <w:t xml:space="preserve"> </w:t>
      </w:r>
      <w:proofErr w:type="spellStart"/>
      <w:r w:rsidRPr="00386AC6">
        <w:rPr>
          <w:bCs/>
        </w:rPr>
        <w:t>со</w:t>
      </w:r>
      <w:proofErr w:type="spellEnd"/>
      <w:r w:rsidRPr="00386AC6">
        <w:rPr>
          <w:bCs/>
        </w:rPr>
        <w:t xml:space="preserve"> </w:t>
      </w:r>
      <w:proofErr w:type="spellStart"/>
      <w:r w:rsidRPr="00386AC6">
        <w:rPr>
          <w:bCs/>
        </w:rPr>
        <w:t>вода</w:t>
      </w:r>
      <w:proofErr w:type="spellEnd"/>
      <w:r w:rsidRPr="00386AC6">
        <w:rPr>
          <w:bCs/>
        </w:rPr>
        <w:t xml:space="preserve"> </w:t>
      </w:r>
      <w:proofErr w:type="spellStart"/>
      <w:r w:rsidRPr="00386AC6">
        <w:rPr>
          <w:bCs/>
        </w:rPr>
        <w:t>за</w:t>
      </w:r>
      <w:proofErr w:type="spellEnd"/>
      <w:r w:rsidRPr="00386AC6">
        <w:rPr>
          <w:bCs/>
        </w:rPr>
        <w:t xml:space="preserve"> </w:t>
      </w:r>
      <w:proofErr w:type="spellStart"/>
      <w:r w:rsidRPr="00386AC6">
        <w:rPr>
          <w:bCs/>
        </w:rPr>
        <w:t>пиење</w:t>
      </w:r>
      <w:proofErr w:type="spellEnd"/>
      <w:r w:rsidRPr="00386AC6">
        <w:rPr>
          <w:bCs/>
        </w:rPr>
        <w:t xml:space="preserve"> и </w:t>
      </w:r>
      <w:proofErr w:type="spellStart"/>
      <w:r w:rsidRPr="00386AC6">
        <w:rPr>
          <w:bCs/>
        </w:rPr>
        <w:t>прехрамбени</w:t>
      </w:r>
      <w:proofErr w:type="spellEnd"/>
      <w:r w:rsidRPr="00386AC6">
        <w:rPr>
          <w:bCs/>
        </w:rPr>
        <w:t xml:space="preserve"> </w:t>
      </w:r>
      <w:proofErr w:type="spellStart"/>
      <w:r w:rsidRPr="00386AC6">
        <w:rPr>
          <w:bCs/>
        </w:rPr>
        <w:t>продукти</w:t>
      </w:r>
      <w:proofErr w:type="spellEnd"/>
      <w:r w:rsidRPr="00386AC6">
        <w:rPr>
          <w:bCs/>
        </w:rPr>
        <w:t>.</w:t>
      </w:r>
    </w:p>
    <w:p w14:paraId="77285120" w14:textId="0E511F52" w:rsidR="00386AC6" w:rsidRPr="00386AC6" w:rsidRDefault="00386AC6" w:rsidP="00386AC6">
      <w:pPr>
        <w:tabs>
          <w:tab w:val="num" w:pos="840"/>
        </w:tabs>
        <w:rPr>
          <w:b/>
        </w:rPr>
      </w:pPr>
      <w:proofErr w:type="spellStart"/>
      <w:r w:rsidRPr="00386AC6">
        <w:rPr>
          <w:b/>
        </w:rPr>
        <w:t>Управување</w:t>
      </w:r>
      <w:proofErr w:type="spellEnd"/>
      <w:r w:rsidRPr="00386AC6">
        <w:rPr>
          <w:b/>
        </w:rPr>
        <w:t xml:space="preserve"> </w:t>
      </w:r>
      <w:proofErr w:type="spellStart"/>
      <w:r w:rsidRPr="00386AC6">
        <w:rPr>
          <w:b/>
        </w:rPr>
        <w:t>со</w:t>
      </w:r>
      <w:proofErr w:type="spellEnd"/>
      <w:r w:rsidRPr="00386AC6">
        <w:rPr>
          <w:b/>
        </w:rPr>
        <w:t xml:space="preserve"> </w:t>
      </w:r>
      <w:proofErr w:type="spellStart"/>
      <w:r w:rsidRPr="00386AC6">
        <w:rPr>
          <w:b/>
        </w:rPr>
        <w:t>ревитализација</w:t>
      </w:r>
      <w:proofErr w:type="spellEnd"/>
      <w:r w:rsidRPr="00386AC6">
        <w:rPr>
          <w:b/>
        </w:rPr>
        <w:t xml:space="preserve"> </w:t>
      </w:r>
      <w:proofErr w:type="spellStart"/>
      <w:r w:rsidRPr="00386AC6">
        <w:rPr>
          <w:b/>
        </w:rPr>
        <w:t>по</w:t>
      </w:r>
      <w:proofErr w:type="spellEnd"/>
      <w:r w:rsidRPr="00386AC6">
        <w:rPr>
          <w:b/>
        </w:rPr>
        <w:t xml:space="preserve"> </w:t>
      </w:r>
      <w:proofErr w:type="spellStart"/>
      <w:r w:rsidRPr="00386AC6">
        <w:rPr>
          <w:b/>
        </w:rPr>
        <w:t>елиминирањето</w:t>
      </w:r>
      <w:proofErr w:type="spellEnd"/>
      <w:r w:rsidRPr="00386AC6">
        <w:rPr>
          <w:b/>
        </w:rPr>
        <w:t xml:space="preserve"> </w:t>
      </w:r>
      <w:proofErr w:type="spellStart"/>
      <w:r w:rsidRPr="00386AC6">
        <w:rPr>
          <w:b/>
        </w:rPr>
        <w:t>на</w:t>
      </w:r>
      <w:proofErr w:type="spellEnd"/>
      <w:r w:rsidRPr="00386AC6">
        <w:rPr>
          <w:b/>
        </w:rPr>
        <w:t xml:space="preserve"> </w:t>
      </w:r>
      <w:proofErr w:type="spellStart"/>
      <w:r w:rsidRPr="00386AC6">
        <w:rPr>
          <w:b/>
        </w:rPr>
        <w:t>поплавата</w:t>
      </w:r>
      <w:proofErr w:type="spellEnd"/>
      <w:r w:rsidRPr="00386AC6">
        <w:rPr>
          <w:b/>
        </w:rPr>
        <w:t xml:space="preserve"> </w:t>
      </w:r>
    </w:p>
    <w:p w14:paraId="25F97B49" w14:textId="77777777" w:rsidR="00386AC6" w:rsidRPr="00386AC6" w:rsidRDefault="00386AC6">
      <w:pPr>
        <w:pStyle w:val="ListParagraph"/>
        <w:numPr>
          <w:ilvl w:val="0"/>
          <w:numId w:val="98"/>
        </w:numPr>
        <w:tabs>
          <w:tab w:val="num" w:pos="840"/>
        </w:tabs>
        <w:rPr>
          <w:bCs/>
        </w:rPr>
      </w:pPr>
      <w:proofErr w:type="spellStart"/>
      <w:r w:rsidRPr="00386AC6">
        <w:rPr>
          <w:bCs/>
        </w:rPr>
        <w:t>санирање</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речните</w:t>
      </w:r>
      <w:proofErr w:type="spellEnd"/>
      <w:r w:rsidRPr="00386AC6">
        <w:rPr>
          <w:bCs/>
        </w:rPr>
        <w:t xml:space="preserve"> </w:t>
      </w:r>
      <w:proofErr w:type="spellStart"/>
      <w:r w:rsidRPr="00386AC6">
        <w:rPr>
          <w:bCs/>
        </w:rPr>
        <w:t>корита</w:t>
      </w:r>
      <w:proofErr w:type="spellEnd"/>
      <w:r w:rsidRPr="00386AC6">
        <w:rPr>
          <w:bCs/>
        </w:rPr>
        <w:t xml:space="preserve"> и </w:t>
      </w:r>
      <w:proofErr w:type="spellStart"/>
      <w:r w:rsidRPr="00386AC6">
        <w:rPr>
          <w:bCs/>
        </w:rPr>
        <w:t>одводни</w:t>
      </w:r>
      <w:proofErr w:type="spellEnd"/>
      <w:r w:rsidRPr="00386AC6">
        <w:rPr>
          <w:bCs/>
        </w:rPr>
        <w:t xml:space="preserve"> </w:t>
      </w:r>
      <w:proofErr w:type="spellStart"/>
      <w:r w:rsidRPr="00386AC6">
        <w:rPr>
          <w:bCs/>
        </w:rPr>
        <w:t>канали</w:t>
      </w:r>
      <w:proofErr w:type="spellEnd"/>
      <w:r w:rsidRPr="00386AC6">
        <w:rPr>
          <w:bCs/>
        </w:rPr>
        <w:t>.</w:t>
      </w:r>
    </w:p>
    <w:p w14:paraId="0CDB5E5F" w14:textId="77777777" w:rsidR="00386AC6" w:rsidRPr="00386AC6" w:rsidRDefault="00386AC6">
      <w:pPr>
        <w:pStyle w:val="ListParagraph"/>
        <w:numPr>
          <w:ilvl w:val="0"/>
          <w:numId w:val="98"/>
        </w:numPr>
        <w:tabs>
          <w:tab w:val="num" w:pos="840"/>
        </w:tabs>
        <w:rPr>
          <w:bCs/>
        </w:rPr>
      </w:pPr>
      <w:proofErr w:type="spellStart"/>
      <w:r w:rsidRPr="00386AC6">
        <w:rPr>
          <w:bCs/>
        </w:rPr>
        <w:t>изработка</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пропусти</w:t>
      </w:r>
      <w:proofErr w:type="spellEnd"/>
      <w:r w:rsidRPr="00386AC6">
        <w:rPr>
          <w:bCs/>
        </w:rPr>
        <w:t xml:space="preserve"> </w:t>
      </w:r>
      <w:proofErr w:type="spellStart"/>
      <w:r w:rsidRPr="00386AC6">
        <w:rPr>
          <w:bCs/>
        </w:rPr>
        <w:t>со</w:t>
      </w:r>
      <w:proofErr w:type="spellEnd"/>
      <w:r w:rsidRPr="00386AC6">
        <w:rPr>
          <w:bCs/>
        </w:rPr>
        <w:t xml:space="preserve"> </w:t>
      </w:r>
      <w:proofErr w:type="spellStart"/>
      <w:r w:rsidRPr="00386AC6">
        <w:rPr>
          <w:bCs/>
        </w:rPr>
        <w:t>цел</w:t>
      </w:r>
      <w:proofErr w:type="spellEnd"/>
      <w:r w:rsidRPr="00386AC6">
        <w:rPr>
          <w:bCs/>
        </w:rPr>
        <w:t xml:space="preserve"> </w:t>
      </w:r>
      <w:proofErr w:type="spellStart"/>
      <w:r w:rsidRPr="00386AC6">
        <w:rPr>
          <w:bCs/>
        </w:rPr>
        <w:t>водата</w:t>
      </w:r>
      <w:proofErr w:type="spellEnd"/>
      <w:r w:rsidRPr="00386AC6">
        <w:rPr>
          <w:bCs/>
        </w:rPr>
        <w:t xml:space="preserve"> </w:t>
      </w:r>
      <w:proofErr w:type="spellStart"/>
      <w:r w:rsidRPr="00386AC6">
        <w:rPr>
          <w:bCs/>
        </w:rPr>
        <w:t>што</w:t>
      </w:r>
      <w:proofErr w:type="spellEnd"/>
      <w:r w:rsidRPr="00386AC6">
        <w:rPr>
          <w:bCs/>
        </w:rPr>
        <w:t xml:space="preserve"> </w:t>
      </w:r>
      <w:proofErr w:type="spellStart"/>
      <w:r w:rsidRPr="00386AC6">
        <w:rPr>
          <w:bCs/>
        </w:rPr>
        <w:t>побрзо</w:t>
      </w:r>
      <w:proofErr w:type="spellEnd"/>
      <w:r w:rsidRPr="00386AC6">
        <w:rPr>
          <w:bCs/>
        </w:rPr>
        <w:t xml:space="preserve"> </w:t>
      </w:r>
      <w:proofErr w:type="spellStart"/>
      <w:r w:rsidRPr="00386AC6">
        <w:rPr>
          <w:bCs/>
        </w:rPr>
        <w:t>да</w:t>
      </w:r>
      <w:proofErr w:type="spellEnd"/>
      <w:r w:rsidRPr="00386AC6">
        <w:rPr>
          <w:bCs/>
        </w:rPr>
        <w:t xml:space="preserve"> </w:t>
      </w:r>
      <w:proofErr w:type="spellStart"/>
      <w:r w:rsidRPr="00386AC6">
        <w:rPr>
          <w:bCs/>
        </w:rPr>
        <w:t>истече</w:t>
      </w:r>
      <w:proofErr w:type="spellEnd"/>
      <w:r w:rsidRPr="00386AC6">
        <w:rPr>
          <w:bCs/>
        </w:rPr>
        <w:t xml:space="preserve"> </w:t>
      </w:r>
      <w:proofErr w:type="spellStart"/>
      <w:r w:rsidRPr="00386AC6">
        <w:rPr>
          <w:bCs/>
        </w:rPr>
        <w:t>од</w:t>
      </w:r>
      <w:proofErr w:type="spellEnd"/>
      <w:r w:rsidRPr="00386AC6">
        <w:rPr>
          <w:bCs/>
        </w:rPr>
        <w:t xml:space="preserve"> </w:t>
      </w:r>
      <w:proofErr w:type="spellStart"/>
      <w:r w:rsidRPr="00386AC6">
        <w:rPr>
          <w:bCs/>
        </w:rPr>
        <w:t>поплавените</w:t>
      </w:r>
      <w:proofErr w:type="spellEnd"/>
      <w:r w:rsidRPr="00386AC6">
        <w:rPr>
          <w:bCs/>
        </w:rPr>
        <w:t xml:space="preserve"> </w:t>
      </w:r>
      <w:proofErr w:type="spellStart"/>
      <w:proofErr w:type="gramStart"/>
      <w:r w:rsidRPr="00386AC6">
        <w:rPr>
          <w:bCs/>
        </w:rPr>
        <w:t>објекти,земјиште</w:t>
      </w:r>
      <w:proofErr w:type="spellEnd"/>
      <w:proofErr w:type="gramEnd"/>
      <w:r w:rsidRPr="00386AC6">
        <w:rPr>
          <w:bCs/>
        </w:rPr>
        <w:t xml:space="preserve">. </w:t>
      </w:r>
    </w:p>
    <w:p w14:paraId="2CDD0EB6" w14:textId="77777777" w:rsidR="00386AC6" w:rsidRPr="00386AC6" w:rsidRDefault="00386AC6">
      <w:pPr>
        <w:pStyle w:val="ListParagraph"/>
        <w:numPr>
          <w:ilvl w:val="0"/>
          <w:numId w:val="98"/>
        </w:numPr>
        <w:tabs>
          <w:tab w:val="num" w:pos="840"/>
        </w:tabs>
        <w:rPr>
          <w:bCs/>
        </w:rPr>
      </w:pPr>
      <w:proofErr w:type="spellStart"/>
      <w:r w:rsidRPr="00386AC6">
        <w:rPr>
          <w:bCs/>
        </w:rPr>
        <w:t>орање</w:t>
      </w:r>
      <w:proofErr w:type="spellEnd"/>
      <w:r w:rsidRPr="00386AC6">
        <w:rPr>
          <w:bCs/>
        </w:rPr>
        <w:t xml:space="preserve">, </w:t>
      </w:r>
      <w:proofErr w:type="spellStart"/>
      <w:r w:rsidRPr="00386AC6">
        <w:rPr>
          <w:bCs/>
        </w:rPr>
        <w:t>култивирање</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нивите</w:t>
      </w:r>
      <w:proofErr w:type="spellEnd"/>
      <w:r w:rsidRPr="00386AC6">
        <w:rPr>
          <w:bCs/>
        </w:rPr>
        <w:t xml:space="preserve"> (</w:t>
      </w:r>
      <w:proofErr w:type="spellStart"/>
      <w:r w:rsidRPr="00386AC6">
        <w:rPr>
          <w:bCs/>
        </w:rPr>
        <w:t>долгогодишни</w:t>
      </w:r>
      <w:proofErr w:type="spellEnd"/>
      <w:r w:rsidRPr="00386AC6">
        <w:rPr>
          <w:bCs/>
        </w:rPr>
        <w:t xml:space="preserve"> </w:t>
      </w:r>
      <w:proofErr w:type="spellStart"/>
      <w:r w:rsidRPr="00386AC6">
        <w:rPr>
          <w:bCs/>
        </w:rPr>
        <w:t>насади</w:t>
      </w:r>
      <w:proofErr w:type="spellEnd"/>
      <w:r w:rsidRPr="00386AC6">
        <w:rPr>
          <w:bCs/>
        </w:rPr>
        <w:t>).</w:t>
      </w:r>
    </w:p>
    <w:p w14:paraId="73527E27" w14:textId="77777777" w:rsidR="00386AC6" w:rsidRPr="00386AC6" w:rsidRDefault="00386AC6">
      <w:pPr>
        <w:pStyle w:val="ListParagraph"/>
        <w:numPr>
          <w:ilvl w:val="0"/>
          <w:numId w:val="98"/>
        </w:numPr>
        <w:tabs>
          <w:tab w:val="num" w:pos="840"/>
        </w:tabs>
        <w:rPr>
          <w:bCs/>
        </w:rPr>
      </w:pPr>
      <w:proofErr w:type="spellStart"/>
      <w:r w:rsidRPr="00386AC6">
        <w:rPr>
          <w:bCs/>
        </w:rPr>
        <w:t>дезинсекција</w:t>
      </w:r>
      <w:proofErr w:type="spellEnd"/>
      <w:r w:rsidRPr="00386AC6">
        <w:rPr>
          <w:bCs/>
        </w:rPr>
        <w:t xml:space="preserve"> и </w:t>
      </w:r>
      <w:proofErr w:type="spellStart"/>
      <w:r w:rsidRPr="00386AC6">
        <w:rPr>
          <w:bCs/>
        </w:rPr>
        <w:t>дератизација</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објектите</w:t>
      </w:r>
      <w:proofErr w:type="spellEnd"/>
      <w:r w:rsidRPr="00386AC6">
        <w:rPr>
          <w:bCs/>
        </w:rPr>
        <w:t xml:space="preserve"> и </w:t>
      </w:r>
      <w:proofErr w:type="spellStart"/>
      <w:r w:rsidRPr="00386AC6">
        <w:rPr>
          <w:bCs/>
        </w:rPr>
        <w:t>земјиштето</w:t>
      </w:r>
      <w:proofErr w:type="spellEnd"/>
      <w:r w:rsidRPr="00386AC6">
        <w:rPr>
          <w:bCs/>
        </w:rPr>
        <w:t>.</w:t>
      </w:r>
    </w:p>
    <w:p w14:paraId="3C5DD34E" w14:textId="77777777" w:rsidR="00386AC6" w:rsidRPr="00386AC6" w:rsidRDefault="00386AC6">
      <w:pPr>
        <w:pStyle w:val="ListParagraph"/>
        <w:numPr>
          <w:ilvl w:val="0"/>
          <w:numId w:val="98"/>
        </w:numPr>
        <w:tabs>
          <w:tab w:val="num" w:pos="840"/>
        </w:tabs>
        <w:rPr>
          <w:bCs/>
        </w:rPr>
      </w:pPr>
      <w:proofErr w:type="spellStart"/>
      <w:r w:rsidRPr="00386AC6">
        <w:rPr>
          <w:bCs/>
        </w:rPr>
        <w:t>проверка</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водата</w:t>
      </w:r>
      <w:proofErr w:type="spellEnd"/>
      <w:r w:rsidRPr="00386AC6">
        <w:rPr>
          <w:bCs/>
        </w:rPr>
        <w:t xml:space="preserve"> </w:t>
      </w:r>
      <w:proofErr w:type="spellStart"/>
      <w:r w:rsidRPr="00386AC6">
        <w:rPr>
          <w:bCs/>
        </w:rPr>
        <w:t>за</w:t>
      </w:r>
      <w:proofErr w:type="spellEnd"/>
      <w:r w:rsidRPr="00386AC6">
        <w:rPr>
          <w:bCs/>
        </w:rPr>
        <w:t xml:space="preserve"> </w:t>
      </w:r>
      <w:proofErr w:type="spellStart"/>
      <w:r w:rsidRPr="00386AC6">
        <w:rPr>
          <w:bCs/>
        </w:rPr>
        <w:t>пиење</w:t>
      </w:r>
      <w:proofErr w:type="spellEnd"/>
      <w:r w:rsidRPr="00386AC6">
        <w:rPr>
          <w:bCs/>
        </w:rPr>
        <w:t xml:space="preserve">. </w:t>
      </w:r>
    </w:p>
    <w:p w14:paraId="265A39EF" w14:textId="77777777" w:rsidR="00386AC6" w:rsidRPr="00386AC6" w:rsidRDefault="00386AC6">
      <w:pPr>
        <w:pStyle w:val="ListParagraph"/>
        <w:numPr>
          <w:ilvl w:val="0"/>
          <w:numId w:val="98"/>
        </w:numPr>
        <w:tabs>
          <w:tab w:val="num" w:pos="840"/>
        </w:tabs>
        <w:rPr>
          <w:bCs/>
        </w:rPr>
      </w:pPr>
      <w:proofErr w:type="spellStart"/>
      <w:r w:rsidRPr="00386AC6">
        <w:rPr>
          <w:bCs/>
        </w:rPr>
        <w:t>расчистување</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улиците</w:t>
      </w:r>
      <w:proofErr w:type="spellEnd"/>
      <w:r w:rsidRPr="00386AC6">
        <w:rPr>
          <w:bCs/>
        </w:rPr>
        <w:t xml:space="preserve"> </w:t>
      </w:r>
      <w:proofErr w:type="spellStart"/>
      <w:r w:rsidRPr="00386AC6">
        <w:rPr>
          <w:bCs/>
        </w:rPr>
        <w:t>од</w:t>
      </w:r>
      <w:proofErr w:type="spellEnd"/>
      <w:r w:rsidRPr="00386AC6">
        <w:rPr>
          <w:bCs/>
        </w:rPr>
        <w:t xml:space="preserve"> </w:t>
      </w:r>
      <w:proofErr w:type="spellStart"/>
      <w:r w:rsidRPr="00386AC6">
        <w:rPr>
          <w:bCs/>
        </w:rPr>
        <w:t>наносен</w:t>
      </w:r>
      <w:proofErr w:type="spellEnd"/>
      <w:r w:rsidRPr="00386AC6">
        <w:rPr>
          <w:bCs/>
        </w:rPr>
        <w:t xml:space="preserve"> </w:t>
      </w:r>
      <w:proofErr w:type="spellStart"/>
      <w:r w:rsidRPr="00386AC6">
        <w:rPr>
          <w:bCs/>
        </w:rPr>
        <w:t>материјал</w:t>
      </w:r>
      <w:proofErr w:type="spellEnd"/>
      <w:r w:rsidRPr="00386AC6">
        <w:rPr>
          <w:bCs/>
        </w:rPr>
        <w:t>.</w:t>
      </w:r>
    </w:p>
    <w:p w14:paraId="3CF4031E" w14:textId="77777777" w:rsidR="00386AC6" w:rsidRPr="00386AC6" w:rsidRDefault="00386AC6">
      <w:pPr>
        <w:pStyle w:val="ListParagraph"/>
        <w:numPr>
          <w:ilvl w:val="0"/>
          <w:numId w:val="98"/>
        </w:numPr>
        <w:tabs>
          <w:tab w:val="num" w:pos="840"/>
        </w:tabs>
        <w:rPr>
          <w:bCs/>
        </w:rPr>
      </w:pPr>
      <w:proofErr w:type="spellStart"/>
      <w:r w:rsidRPr="00386AC6">
        <w:rPr>
          <w:bCs/>
        </w:rPr>
        <w:t>интервенции</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критичните</w:t>
      </w:r>
      <w:proofErr w:type="spellEnd"/>
      <w:r w:rsidRPr="00386AC6">
        <w:rPr>
          <w:bCs/>
        </w:rPr>
        <w:t xml:space="preserve"> </w:t>
      </w:r>
      <w:proofErr w:type="spellStart"/>
      <w:r w:rsidRPr="00386AC6">
        <w:rPr>
          <w:bCs/>
        </w:rPr>
        <w:t>места</w:t>
      </w:r>
      <w:proofErr w:type="spellEnd"/>
      <w:r w:rsidRPr="00386AC6">
        <w:rPr>
          <w:bCs/>
        </w:rPr>
        <w:t xml:space="preserve"> (</w:t>
      </w:r>
      <w:proofErr w:type="spellStart"/>
      <w:r w:rsidRPr="00386AC6">
        <w:rPr>
          <w:bCs/>
        </w:rPr>
        <w:t>мостовите</w:t>
      </w:r>
      <w:proofErr w:type="spellEnd"/>
      <w:r w:rsidRPr="00386AC6">
        <w:rPr>
          <w:bCs/>
        </w:rPr>
        <w:t xml:space="preserve"> и </w:t>
      </w:r>
      <w:proofErr w:type="spellStart"/>
      <w:r w:rsidRPr="00386AC6">
        <w:rPr>
          <w:bCs/>
        </w:rPr>
        <w:t>другите</w:t>
      </w:r>
      <w:proofErr w:type="spellEnd"/>
      <w:r w:rsidRPr="00386AC6">
        <w:rPr>
          <w:bCs/>
        </w:rPr>
        <w:t xml:space="preserve"> </w:t>
      </w:r>
      <w:proofErr w:type="spellStart"/>
      <w:r w:rsidRPr="00386AC6">
        <w:rPr>
          <w:bCs/>
        </w:rPr>
        <w:t>пропусти</w:t>
      </w:r>
      <w:proofErr w:type="spellEnd"/>
      <w:r w:rsidRPr="00386AC6">
        <w:rPr>
          <w:bCs/>
        </w:rPr>
        <w:t xml:space="preserve"> </w:t>
      </w:r>
      <w:proofErr w:type="spellStart"/>
      <w:r w:rsidRPr="00386AC6">
        <w:rPr>
          <w:bCs/>
        </w:rPr>
        <w:t>за</w:t>
      </w:r>
      <w:proofErr w:type="spellEnd"/>
      <w:r w:rsidRPr="00386AC6">
        <w:rPr>
          <w:bCs/>
        </w:rPr>
        <w:t xml:space="preserve"> </w:t>
      </w:r>
      <w:proofErr w:type="spellStart"/>
      <w:r w:rsidRPr="00386AC6">
        <w:rPr>
          <w:bCs/>
        </w:rPr>
        <w:t>отстранување</w:t>
      </w:r>
      <w:proofErr w:type="spellEnd"/>
      <w:r w:rsidRPr="00386AC6">
        <w:rPr>
          <w:bCs/>
        </w:rPr>
        <w:t xml:space="preserve"> </w:t>
      </w:r>
      <w:proofErr w:type="spellStart"/>
      <w:r w:rsidRPr="00386AC6">
        <w:rPr>
          <w:bCs/>
        </w:rPr>
        <w:t>на</w:t>
      </w:r>
      <w:proofErr w:type="spellEnd"/>
      <w:r w:rsidRPr="00386AC6">
        <w:rPr>
          <w:bCs/>
        </w:rPr>
        <w:t xml:space="preserve">   </w:t>
      </w:r>
      <w:proofErr w:type="spellStart"/>
      <w:proofErr w:type="gramStart"/>
      <w:r w:rsidRPr="00386AC6">
        <w:rPr>
          <w:bCs/>
        </w:rPr>
        <w:t>надојдените</w:t>
      </w:r>
      <w:proofErr w:type="spellEnd"/>
      <w:r w:rsidRPr="00386AC6">
        <w:rPr>
          <w:bCs/>
        </w:rPr>
        <w:t xml:space="preserve">  </w:t>
      </w:r>
      <w:proofErr w:type="spellStart"/>
      <w:r w:rsidRPr="00386AC6">
        <w:rPr>
          <w:bCs/>
        </w:rPr>
        <w:t>гранки</w:t>
      </w:r>
      <w:proofErr w:type="spellEnd"/>
      <w:proofErr w:type="gramEnd"/>
      <w:r w:rsidRPr="00386AC6">
        <w:rPr>
          <w:bCs/>
        </w:rPr>
        <w:t xml:space="preserve"> и </w:t>
      </w:r>
      <w:proofErr w:type="spellStart"/>
      <w:r w:rsidRPr="00386AC6">
        <w:rPr>
          <w:bCs/>
        </w:rPr>
        <w:t>друг</w:t>
      </w:r>
      <w:proofErr w:type="spellEnd"/>
      <w:r w:rsidRPr="00386AC6">
        <w:rPr>
          <w:bCs/>
        </w:rPr>
        <w:t xml:space="preserve"> </w:t>
      </w:r>
      <w:proofErr w:type="spellStart"/>
      <w:r w:rsidRPr="00386AC6">
        <w:rPr>
          <w:bCs/>
        </w:rPr>
        <w:t>отпаден</w:t>
      </w:r>
      <w:proofErr w:type="spellEnd"/>
      <w:r w:rsidRPr="00386AC6">
        <w:rPr>
          <w:bCs/>
        </w:rPr>
        <w:t xml:space="preserve"> </w:t>
      </w:r>
      <w:proofErr w:type="spellStart"/>
      <w:r w:rsidRPr="00386AC6">
        <w:rPr>
          <w:bCs/>
        </w:rPr>
        <w:t>материјал</w:t>
      </w:r>
      <w:proofErr w:type="spellEnd"/>
      <w:r w:rsidRPr="00386AC6">
        <w:rPr>
          <w:bCs/>
        </w:rPr>
        <w:t>)</w:t>
      </w:r>
    </w:p>
    <w:p w14:paraId="0937C7FD" w14:textId="77777777" w:rsidR="00386AC6" w:rsidRPr="00386AC6" w:rsidRDefault="00386AC6">
      <w:pPr>
        <w:pStyle w:val="ListParagraph"/>
        <w:numPr>
          <w:ilvl w:val="0"/>
          <w:numId w:val="98"/>
        </w:numPr>
        <w:tabs>
          <w:tab w:val="num" w:pos="840"/>
        </w:tabs>
        <w:rPr>
          <w:bCs/>
        </w:rPr>
      </w:pPr>
      <w:proofErr w:type="spellStart"/>
      <w:r w:rsidRPr="00386AC6">
        <w:rPr>
          <w:bCs/>
        </w:rPr>
        <w:t>санирање</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мостовите</w:t>
      </w:r>
      <w:proofErr w:type="spellEnd"/>
      <w:r w:rsidRPr="00386AC6">
        <w:rPr>
          <w:bCs/>
        </w:rPr>
        <w:t xml:space="preserve"> </w:t>
      </w:r>
      <w:proofErr w:type="gramStart"/>
      <w:r w:rsidRPr="00386AC6">
        <w:rPr>
          <w:bCs/>
        </w:rPr>
        <w:t xml:space="preserve">( </w:t>
      </w:r>
      <w:proofErr w:type="spellStart"/>
      <w:r w:rsidRPr="00386AC6">
        <w:rPr>
          <w:bCs/>
        </w:rPr>
        <w:t>Раборци</w:t>
      </w:r>
      <w:proofErr w:type="gramEnd"/>
      <w:r w:rsidRPr="00386AC6">
        <w:rPr>
          <w:bCs/>
        </w:rPr>
        <w:t>,Сарај</w:t>
      </w:r>
      <w:proofErr w:type="spellEnd"/>
      <w:r w:rsidRPr="00386AC6">
        <w:rPr>
          <w:bCs/>
        </w:rPr>
        <w:t xml:space="preserve"> и </w:t>
      </w:r>
      <w:proofErr w:type="spellStart"/>
      <w:r w:rsidRPr="00386AC6">
        <w:rPr>
          <w:bCs/>
        </w:rPr>
        <w:t>др</w:t>
      </w:r>
      <w:proofErr w:type="spellEnd"/>
      <w:r w:rsidRPr="00386AC6">
        <w:rPr>
          <w:bCs/>
        </w:rPr>
        <w:t xml:space="preserve">) и </w:t>
      </w:r>
      <w:proofErr w:type="spellStart"/>
      <w:r w:rsidRPr="00386AC6">
        <w:rPr>
          <w:bCs/>
        </w:rPr>
        <w:t>патната</w:t>
      </w:r>
      <w:proofErr w:type="spellEnd"/>
      <w:r w:rsidRPr="00386AC6">
        <w:rPr>
          <w:bCs/>
        </w:rPr>
        <w:t xml:space="preserve"> </w:t>
      </w:r>
      <w:proofErr w:type="spellStart"/>
      <w:r w:rsidRPr="00386AC6">
        <w:rPr>
          <w:bCs/>
        </w:rPr>
        <w:t>инфраструктура</w:t>
      </w:r>
      <w:proofErr w:type="spellEnd"/>
      <w:r w:rsidRPr="00386AC6">
        <w:rPr>
          <w:bCs/>
        </w:rPr>
        <w:t>,</w:t>
      </w:r>
    </w:p>
    <w:p w14:paraId="6FD270D7" w14:textId="77777777" w:rsidR="00386AC6" w:rsidRPr="00386AC6" w:rsidRDefault="00386AC6">
      <w:pPr>
        <w:pStyle w:val="ListParagraph"/>
        <w:numPr>
          <w:ilvl w:val="0"/>
          <w:numId w:val="98"/>
        </w:numPr>
        <w:tabs>
          <w:tab w:val="num" w:pos="840"/>
        </w:tabs>
        <w:rPr>
          <w:bCs/>
        </w:rPr>
      </w:pPr>
      <w:proofErr w:type="spellStart"/>
      <w:r w:rsidRPr="00386AC6">
        <w:rPr>
          <w:bCs/>
        </w:rPr>
        <w:t>спасување</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лица</w:t>
      </w:r>
      <w:proofErr w:type="spellEnd"/>
      <w:r w:rsidRPr="00386AC6">
        <w:rPr>
          <w:bCs/>
        </w:rPr>
        <w:t xml:space="preserve"> </w:t>
      </w:r>
      <w:proofErr w:type="spellStart"/>
      <w:r w:rsidRPr="00386AC6">
        <w:rPr>
          <w:bCs/>
        </w:rPr>
        <w:t>од</w:t>
      </w:r>
      <w:proofErr w:type="spellEnd"/>
      <w:r w:rsidRPr="00386AC6">
        <w:rPr>
          <w:bCs/>
        </w:rPr>
        <w:t xml:space="preserve"> </w:t>
      </w:r>
      <w:proofErr w:type="spellStart"/>
      <w:r w:rsidRPr="00386AC6">
        <w:rPr>
          <w:bCs/>
        </w:rPr>
        <w:t>поплавените</w:t>
      </w:r>
      <w:proofErr w:type="spellEnd"/>
      <w:r w:rsidRPr="00386AC6">
        <w:rPr>
          <w:bCs/>
        </w:rPr>
        <w:t xml:space="preserve"> </w:t>
      </w:r>
      <w:proofErr w:type="spellStart"/>
      <w:r w:rsidRPr="00386AC6">
        <w:rPr>
          <w:bCs/>
        </w:rPr>
        <w:t>домови</w:t>
      </w:r>
      <w:proofErr w:type="spellEnd"/>
      <w:r w:rsidRPr="00386AC6">
        <w:rPr>
          <w:bCs/>
        </w:rPr>
        <w:t xml:space="preserve"> и </w:t>
      </w:r>
      <w:proofErr w:type="spellStart"/>
      <w:r w:rsidRPr="00386AC6">
        <w:rPr>
          <w:bCs/>
        </w:rPr>
        <w:t>објекти</w:t>
      </w:r>
      <w:proofErr w:type="spellEnd"/>
    </w:p>
    <w:p w14:paraId="34E808D2" w14:textId="150805C7" w:rsidR="00386AC6" w:rsidRPr="00386AC6" w:rsidRDefault="00386AC6">
      <w:pPr>
        <w:pStyle w:val="ListParagraph"/>
        <w:numPr>
          <w:ilvl w:val="0"/>
          <w:numId w:val="98"/>
        </w:numPr>
        <w:tabs>
          <w:tab w:val="num" w:pos="840"/>
        </w:tabs>
        <w:rPr>
          <w:bCs/>
        </w:rPr>
      </w:pPr>
      <w:proofErr w:type="spellStart"/>
      <w:r w:rsidRPr="00386AC6">
        <w:rPr>
          <w:bCs/>
        </w:rPr>
        <w:t>санирање</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деловни</w:t>
      </w:r>
      <w:proofErr w:type="spellEnd"/>
      <w:r w:rsidRPr="00386AC6">
        <w:rPr>
          <w:bCs/>
        </w:rPr>
        <w:t xml:space="preserve"> </w:t>
      </w:r>
      <w:proofErr w:type="spellStart"/>
      <w:proofErr w:type="gramStart"/>
      <w:r w:rsidRPr="00386AC6">
        <w:rPr>
          <w:bCs/>
        </w:rPr>
        <w:t>објекти,стамбени</w:t>
      </w:r>
      <w:proofErr w:type="spellEnd"/>
      <w:proofErr w:type="gramEnd"/>
      <w:r w:rsidRPr="00386AC6">
        <w:rPr>
          <w:bCs/>
        </w:rPr>
        <w:t xml:space="preserve"> </w:t>
      </w:r>
      <w:proofErr w:type="spellStart"/>
      <w:r w:rsidRPr="00386AC6">
        <w:rPr>
          <w:bCs/>
        </w:rPr>
        <w:t>објекти</w:t>
      </w:r>
      <w:proofErr w:type="spellEnd"/>
      <w:r w:rsidRPr="00386AC6">
        <w:rPr>
          <w:bCs/>
        </w:rPr>
        <w:t>.</w:t>
      </w:r>
    </w:p>
    <w:p w14:paraId="5D907F9E" w14:textId="44D270A3" w:rsidR="00386AC6" w:rsidRPr="00386AC6" w:rsidRDefault="00386AC6" w:rsidP="00386AC6">
      <w:pPr>
        <w:tabs>
          <w:tab w:val="num" w:pos="840"/>
        </w:tabs>
        <w:rPr>
          <w:bCs/>
        </w:rPr>
      </w:pPr>
      <w:proofErr w:type="spellStart"/>
      <w:r w:rsidRPr="00386AC6">
        <w:rPr>
          <w:bCs/>
        </w:rPr>
        <w:t>Мерките</w:t>
      </w:r>
      <w:proofErr w:type="spellEnd"/>
      <w:r w:rsidRPr="00386AC6">
        <w:rPr>
          <w:bCs/>
        </w:rPr>
        <w:t xml:space="preserve"> </w:t>
      </w:r>
      <w:proofErr w:type="spellStart"/>
      <w:r w:rsidRPr="00386AC6">
        <w:rPr>
          <w:bCs/>
        </w:rPr>
        <w:t>за</w:t>
      </w:r>
      <w:proofErr w:type="spellEnd"/>
      <w:r w:rsidRPr="00386AC6">
        <w:rPr>
          <w:bCs/>
        </w:rPr>
        <w:t xml:space="preserve"> </w:t>
      </w:r>
      <w:proofErr w:type="spellStart"/>
      <w:r w:rsidRPr="00386AC6">
        <w:rPr>
          <w:bCs/>
        </w:rPr>
        <w:t>управувување</w:t>
      </w:r>
      <w:proofErr w:type="spellEnd"/>
      <w:r w:rsidRPr="00386AC6">
        <w:rPr>
          <w:bCs/>
        </w:rPr>
        <w:t xml:space="preserve"> </w:t>
      </w:r>
      <w:proofErr w:type="spellStart"/>
      <w:r w:rsidRPr="00386AC6">
        <w:rPr>
          <w:bCs/>
        </w:rPr>
        <w:t>со</w:t>
      </w:r>
      <w:proofErr w:type="spellEnd"/>
      <w:r w:rsidRPr="00386AC6">
        <w:rPr>
          <w:bCs/>
        </w:rPr>
        <w:t xml:space="preserve"> </w:t>
      </w:r>
      <w:proofErr w:type="spellStart"/>
      <w:proofErr w:type="gramStart"/>
      <w:r w:rsidRPr="00386AC6">
        <w:rPr>
          <w:bCs/>
        </w:rPr>
        <w:t>ревитализација</w:t>
      </w:r>
      <w:proofErr w:type="spellEnd"/>
      <w:r w:rsidRPr="00386AC6">
        <w:rPr>
          <w:bCs/>
        </w:rPr>
        <w:t xml:space="preserve">  </w:t>
      </w:r>
      <w:proofErr w:type="spellStart"/>
      <w:r w:rsidRPr="00386AC6">
        <w:rPr>
          <w:bCs/>
        </w:rPr>
        <w:t>кои</w:t>
      </w:r>
      <w:proofErr w:type="spellEnd"/>
      <w:proofErr w:type="gramEnd"/>
      <w:r w:rsidRPr="00386AC6">
        <w:rPr>
          <w:bCs/>
        </w:rPr>
        <w:t xml:space="preserve"> </w:t>
      </w:r>
      <w:proofErr w:type="spellStart"/>
      <w:r w:rsidRPr="00386AC6">
        <w:rPr>
          <w:bCs/>
        </w:rPr>
        <w:t>досега</w:t>
      </w:r>
      <w:proofErr w:type="spellEnd"/>
      <w:r w:rsidRPr="00386AC6">
        <w:rPr>
          <w:bCs/>
        </w:rPr>
        <w:t xml:space="preserve"> </w:t>
      </w:r>
      <w:proofErr w:type="spellStart"/>
      <w:r w:rsidRPr="00386AC6">
        <w:rPr>
          <w:bCs/>
        </w:rPr>
        <w:t>се</w:t>
      </w:r>
      <w:proofErr w:type="spellEnd"/>
      <w:r w:rsidRPr="00386AC6">
        <w:rPr>
          <w:bCs/>
        </w:rPr>
        <w:t xml:space="preserve"> </w:t>
      </w:r>
      <w:proofErr w:type="spellStart"/>
      <w:r w:rsidRPr="00386AC6">
        <w:rPr>
          <w:bCs/>
        </w:rPr>
        <w:t>применувале</w:t>
      </w:r>
      <w:proofErr w:type="spellEnd"/>
      <w:r w:rsidRPr="00386AC6">
        <w:rPr>
          <w:bCs/>
        </w:rPr>
        <w:t xml:space="preserve"> и </w:t>
      </w:r>
      <w:proofErr w:type="spellStart"/>
      <w:r w:rsidRPr="00386AC6">
        <w:rPr>
          <w:bCs/>
        </w:rPr>
        <w:t>истите</w:t>
      </w:r>
      <w:proofErr w:type="spellEnd"/>
      <w:r w:rsidRPr="00386AC6">
        <w:rPr>
          <w:bCs/>
        </w:rPr>
        <w:t xml:space="preserve"> </w:t>
      </w:r>
      <w:proofErr w:type="spellStart"/>
      <w:r w:rsidRPr="00386AC6">
        <w:rPr>
          <w:bCs/>
        </w:rPr>
        <w:t>се</w:t>
      </w:r>
      <w:proofErr w:type="spellEnd"/>
      <w:r w:rsidRPr="00386AC6">
        <w:rPr>
          <w:bCs/>
        </w:rPr>
        <w:t xml:space="preserve">  </w:t>
      </w:r>
      <w:proofErr w:type="spellStart"/>
      <w:r w:rsidRPr="00386AC6">
        <w:rPr>
          <w:bCs/>
        </w:rPr>
        <w:t>успешни</w:t>
      </w:r>
      <w:proofErr w:type="spellEnd"/>
      <w:r w:rsidRPr="00386AC6">
        <w:rPr>
          <w:bCs/>
        </w:rPr>
        <w:t xml:space="preserve"> и </w:t>
      </w:r>
      <w:proofErr w:type="spellStart"/>
      <w:r w:rsidRPr="00386AC6">
        <w:rPr>
          <w:bCs/>
        </w:rPr>
        <w:t>се</w:t>
      </w:r>
      <w:proofErr w:type="spellEnd"/>
      <w:r w:rsidRPr="00386AC6">
        <w:rPr>
          <w:bCs/>
        </w:rPr>
        <w:t xml:space="preserve"> </w:t>
      </w:r>
      <w:proofErr w:type="spellStart"/>
      <w:r w:rsidRPr="00386AC6">
        <w:rPr>
          <w:bCs/>
        </w:rPr>
        <w:t>во</w:t>
      </w:r>
      <w:proofErr w:type="spellEnd"/>
      <w:r w:rsidRPr="00386AC6">
        <w:rPr>
          <w:bCs/>
        </w:rPr>
        <w:t xml:space="preserve"> </w:t>
      </w:r>
      <w:proofErr w:type="spellStart"/>
      <w:r w:rsidRPr="00386AC6">
        <w:rPr>
          <w:bCs/>
        </w:rPr>
        <w:t>рамките</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законските</w:t>
      </w:r>
      <w:proofErr w:type="spellEnd"/>
      <w:r w:rsidRPr="00386AC6">
        <w:rPr>
          <w:bCs/>
        </w:rPr>
        <w:t xml:space="preserve"> </w:t>
      </w:r>
      <w:proofErr w:type="spellStart"/>
      <w:r w:rsidRPr="00386AC6">
        <w:rPr>
          <w:bCs/>
        </w:rPr>
        <w:t>процедури</w:t>
      </w:r>
      <w:proofErr w:type="spellEnd"/>
      <w:r w:rsidRPr="00386AC6">
        <w:rPr>
          <w:bCs/>
        </w:rPr>
        <w:t xml:space="preserve"> и </w:t>
      </w:r>
      <w:proofErr w:type="spellStart"/>
      <w:r w:rsidRPr="00386AC6">
        <w:rPr>
          <w:bCs/>
        </w:rPr>
        <w:t>плански</w:t>
      </w:r>
      <w:proofErr w:type="spellEnd"/>
      <w:r w:rsidRPr="00386AC6">
        <w:rPr>
          <w:bCs/>
        </w:rPr>
        <w:t xml:space="preserve">  </w:t>
      </w:r>
      <w:proofErr w:type="spellStart"/>
      <w:r w:rsidRPr="00386AC6">
        <w:rPr>
          <w:bCs/>
        </w:rPr>
        <w:t>постапки</w:t>
      </w:r>
      <w:proofErr w:type="spellEnd"/>
      <w:r w:rsidRPr="00386AC6">
        <w:rPr>
          <w:bCs/>
        </w:rPr>
        <w:t xml:space="preserve">  </w:t>
      </w:r>
      <w:proofErr w:type="spellStart"/>
      <w:r w:rsidRPr="00386AC6">
        <w:rPr>
          <w:bCs/>
        </w:rPr>
        <w:t>кои</w:t>
      </w:r>
      <w:proofErr w:type="spellEnd"/>
      <w:r w:rsidRPr="00386AC6">
        <w:rPr>
          <w:bCs/>
        </w:rPr>
        <w:t xml:space="preserve"> и </w:t>
      </w:r>
      <w:proofErr w:type="spellStart"/>
      <w:r w:rsidRPr="00386AC6">
        <w:rPr>
          <w:bCs/>
        </w:rPr>
        <w:t>понатаму</w:t>
      </w:r>
      <w:proofErr w:type="spellEnd"/>
      <w:r w:rsidRPr="00386AC6">
        <w:rPr>
          <w:bCs/>
        </w:rPr>
        <w:t xml:space="preserve"> </w:t>
      </w:r>
      <w:proofErr w:type="spellStart"/>
      <w:r w:rsidRPr="00386AC6">
        <w:rPr>
          <w:bCs/>
        </w:rPr>
        <w:t>ќе</w:t>
      </w:r>
      <w:proofErr w:type="spellEnd"/>
      <w:r w:rsidRPr="00386AC6">
        <w:rPr>
          <w:bCs/>
        </w:rPr>
        <w:t xml:space="preserve"> </w:t>
      </w:r>
      <w:proofErr w:type="spellStart"/>
      <w:r w:rsidRPr="00386AC6">
        <w:rPr>
          <w:bCs/>
        </w:rPr>
        <w:t>се</w:t>
      </w:r>
      <w:proofErr w:type="spellEnd"/>
      <w:r w:rsidRPr="00386AC6">
        <w:rPr>
          <w:bCs/>
        </w:rPr>
        <w:t xml:space="preserve"> </w:t>
      </w:r>
      <w:proofErr w:type="spellStart"/>
      <w:r w:rsidRPr="00386AC6">
        <w:rPr>
          <w:bCs/>
        </w:rPr>
        <w:t>спроведуваат</w:t>
      </w:r>
      <w:proofErr w:type="spellEnd"/>
      <w:r w:rsidRPr="00386AC6">
        <w:rPr>
          <w:bCs/>
        </w:rPr>
        <w:t xml:space="preserve"> и </w:t>
      </w:r>
      <w:proofErr w:type="spellStart"/>
      <w:r w:rsidRPr="00386AC6">
        <w:rPr>
          <w:bCs/>
        </w:rPr>
        <w:t>надградуваат</w:t>
      </w:r>
      <w:proofErr w:type="spellEnd"/>
      <w:r w:rsidRPr="00386AC6">
        <w:rPr>
          <w:bCs/>
        </w:rPr>
        <w:t xml:space="preserve"> .</w:t>
      </w:r>
    </w:p>
    <w:p w14:paraId="6C139973" w14:textId="50DD9EB0" w:rsidR="00386AC6" w:rsidRPr="00223707" w:rsidRDefault="00386AC6" w:rsidP="00223707">
      <w:pPr>
        <w:tabs>
          <w:tab w:val="num" w:pos="840"/>
        </w:tabs>
        <w:rPr>
          <w:bCs/>
          <w:lang w:val="mk-MK"/>
        </w:rPr>
      </w:pPr>
      <w:proofErr w:type="spellStart"/>
      <w:proofErr w:type="gramStart"/>
      <w:r w:rsidRPr="00386AC6">
        <w:rPr>
          <w:bCs/>
        </w:rPr>
        <w:t>Врз</w:t>
      </w:r>
      <w:proofErr w:type="spellEnd"/>
      <w:r w:rsidRPr="00386AC6">
        <w:rPr>
          <w:bCs/>
        </w:rPr>
        <w:t xml:space="preserve">  </w:t>
      </w:r>
      <w:proofErr w:type="spellStart"/>
      <w:r w:rsidRPr="00386AC6">
        <w:rPr>
          <w:bCs/>
        </w:rPr>
        <w:t>основа</w:t>
      </w:r>
      <w:proofErr w:type="spellEnd"/>
      <w:proofErr w:type="gram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извршените</w:t>
      </w:r>
      <w:proofErr w:type="spellEnd"/>
      <w:r w:rsidRPr="00386AC6">
        <w:rPr>
          <w:bCs/>
        </w:rPr>
        <w:t xml:space="preserve"> </w:t>
      </w:r>
      <w:proofErr w:type="spellStart"/>
      <w:r w:rsidRPr="00386AC6">
        <w:rPr>
          <w:bCs/>
        </w:rPr>
        <w:t>анализи</w:t>
      </w:r>
      <w:proofErr w:type="spellEnd"/>
      <w:r w:rsidRPr="00386AC6">
        <w:rPr>
          <w:bCs/>
        </w:rPr>
        <w:t xml:space="preserve">  и </w:t>
      </w:r>
      <w:proofErr w:type="spellStart"/>
      <w:r w:rsidRPr="00386AC6">
        <w:rPr>
          <w:bCs/>
        </w:rPr>
        <w:t>изборот</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индикатори</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досега</w:t>
      </w:r>
      <w:proofErr w:type="spellEnd"/>
      <w:r w:rsidRPr="00386AC6">
        <w:rPr>
          <w:bCs/>
        </w:rPr>
        <w:t xml:space="preserve"> </w:t>
      </w:r>
      <w:proofErr w:type="spellStart"/>
      <w:r w:rsidRPr="00386AC6">
        <w:rPr>
          <w:bCs/>
        </w:rPr>
        <w:t>случените</w:t>
      </w:r>
      <w:proofErr w:type="spellEnd"/>
      <w:r w:rsidRPr="00386AC6">
        <w:rPr>
          <w:bCs/>
        </w:rPr>
        <w:t xml:space="preserve">  </w:t>
      </w:r>
      <w:proofErr w:type="spellStart"/>
      <w:r w:rsidRPr="00386AC6">
        <w:rPr>
          <w:bCs/>
        </w:rPr>
        <w:t>поплави</w:t>
      </w:r>
      <w:proofErr w:type="spellEnd"/>
      <w:r w:rsidRPr="00386AC6">
        <w:rPr>
          <w:bCs/>
        </w:rPr>
        <w:t xml:space="preserve">, </w:t>
      </w:r>
      <w:proofErr w:type="spellStart"/>
      <w:r w:rsidRPr="00386AC6">
        <w:rPr>
          <w:bCs/>
        </w:rPr>
        <w:t>процените</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изложеноста</w:t>
      </w:r>
      <w:proofErr w:type="spellEnd"/>
      <w:r w:rsidRPr="00386AC6">
        <w:rPr>
          <w:bCs/>
        </w:rPr>
        <w:t xml:space="preserve">, </w:t>
      </w:r>
      <w:proofErr w:type="spellStart"/>
      <w:r w:rsidRPr="00386AC6">
        <w:rPr>
          <w:bCs/>
        </w:rPr>
        <w:t>ранливоста</w:t>
      </w:r>
      <w:proofErr w:type="spellEnd"/>
      <w:r w:rsidRPr="00386AC6">
        <w:rPr>
          <w:bCs/>
        </w:rPr>
        <w:t xml:space="preserve"> </w:t>
      </w:r>
      <w:proofErr w:type="spellStart"/>
      <w:r w:rsidRPr="00386AC6">
        <w:rPr>
          <w:bCs/>
        </w:rPr>
        <w:t>како</w:t>
      </w:r>
      <w:proofErr w:type="spellEnd"/>
      <w:r w:rsidRPr="00386AC6">
        <w:rPr>
          <w:bCs/>
        </w:rPr>
        <w:t xml:space="preserve"> и </w:t>
      </w:r>
      <w:proofErr w:type="spellStart"/>
      <w:r w:rsidRPr="00386AC6">
        <w:rPr>
          <w:bCs/>
        </w:rPr>
        <w:t>капацитетите</w:t>
      </w:r>
      <w:proofErr w:type="spellEnd"/>
      <w:r w:rsidRPr="00386AC6">
        <w:rPr>
          <w:bCs/>
        </w:rPr>
        <w:t xml:space="preserve"> и </w:t>
      </w:r>
      <w:proofErr w:type="spellStart"/>
      <w:r w:rsidRPr="00386AC6">
        <w:rPr>
          <w:bCs/>
        </w:rPr>
        <w:t>способноста</w:t>
      </w:r>
      <w:proofErr w:type="spellEnd"/>
      <w:r w:rsidRPr="00386AC6">
        <w:rPr>
          <w:bCs/>
        </w:rPr>
        <w:t xml:space="preserve"> </w:t>
      </w:r>
      <w:proofErr w:type="spellStart"/>
      <w:r w:rsidRPr="00386AC6">
        <w:rPr>
          <w:bCs/>
        </w:rPr>
        <w:t>на</w:t>
      </w:r>
      <w:proofErr w:type="spellEnd"/>
      <w:r w:rsidRPr="00386AC6">
        <w:rPr>
          <w:bCs/>
        </w:rPr>
        <w:t xml:space="preserve"> СУК, </w:t>
      </w:r>
      <w:proofErr w:type="spellStart"/>
      <w:r w:rsidRPr="00386AC6">
        <w:rPr>
          <w:bCs/>
        </w:rPr>
        <w:t>може</w:t>
      </w:r>
      <w:proofErr w:type="spellEnd"/>
      <w:r w:rsidRPr="00386AC6">
        <w:rPr>
          <w:bCs/>
        </w:rPr>
        <w:t xml:space="preserve"> </w:t>
      </w:r>
      <w:proofErr w:type="spellStart"/>
      <w:r w:rsidRPr="00386AC6">
        <w:rPr>
          <w:bCs/>
        </w:rPr>
        <w:t>да</w:t>
      </w:r>
      <w:proofErr w:type="spellEnd"/>
      <w:r w:rsidRPr="00386AC6">
        <w:rPr>
          <w:bCs/>
        </w:rPr>
        <w:t xml:space="preserve"> </w:t>
      </w:r>
      <w:proofErr w:type="spellStart"/>
      <w:r w:rsidRPr="00386AC6">
        <w:rPr>
          <w:bCs/>
        </w:rPr>
        <w:t>се</w:t>
      </w:r>
      <w:proofErr w:type="spellEnd"/>
      <w:r w:rsidRPr="00386AC6">
        <w:rPr>
          <w:bCs/>
        </w:rPr>
        <w:t xml:space="preserve"> </w:t>
      </w:r>
      <w:proofErr w:type="spellStart"/>
      <w:r w:rsidRPr="00386AC6">
        <w:rPr>
          <w:bCs/>
        </w:rPr>
        <w:t>заклучи</w:t>
      </w:r>
      <w:proofErr w:type="spellEnd"/>
      <w:r w:rsidRPr="00386AC6">
        <w:rPr>
          <w:bCs/>
        </w:rPr>
        <w:t xml:space="preserve"> </w:t>
      </w:r>
      <w:proofErr w:type="spellStart"/>
      <w:r w:rsidRPr="00386AC6">
        <w:rPr>
          <w:bCs/>
        </w:rPr>
        <w:t>дека</w:t>
      </w:r>
      <w:proofErr w:type="spellEnd"/>
      <w:r w:rsidRPr="00386AC6">
        <w:rPr>
          <w:bCs/>
        </w:rPr>
        <w:t xml:space="preserve"> </w:t>
      </w:r>
      <w:proofErr w:type="spellStart"/>
      <w:r w:rsidRPr="00386AC6">
        <w:rPr>
          <w:bCs/>
        </w:rPr>
        <w:t>за</w:t>
      </w:r>
      <w:proofErr w:type="spellEnd"/>
      <w:r w:rsidRPr="00386AC6">
        <w:rPr>
          <w:bCs/>
        </w:rPr>
        <w:t xml:space="preserve">  </w:t>
      </w:r>
      <w:proofErr w:type="spellStart"/>
      <w:r w:rsidRPr="00386AC6">
        <w:rPr>
          <w:bCs/>
        </w:rPr>
        <w:t>подрачјето</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општина</w:t>
      </w:r>
      <w:proofErr w:type="spellEnd"/>
      <w:r w:rsidRPr="00386AC6">
        <w:rPr>
          <w:bCs/>
        </w:rPr>
        <w:t xml:space="preserve"> </w:t>
      </w:r>
      <w:proofErr w:type="spellStart"/>
      <w:r w:rsidRPr="00386AC6">
        <w:rPr>
          <w:bCs/>
        </w:rPr>
        <w:t>Струмица</w:t>
      </w:r>
      <w:proofErr w:type="spellEnd"/>
      <w:r w:rsidRPr="00386AC6">
        <w:rPr>
          <w:bCs/>
        </w:rPr>
        <w:t xml:space="preserve"> </w:t>
      </w:r>
      <w:proofErr w:type="spellStart"/>
      <w:r w:rsidRPr="00386AC6">
        <w:rPr>
          <w:bCs/>
        </w:rPr>
        <w:t>постои</w:t>
      </w:r>
      <w:proofErr w:type="spellEnd"/>
      <w:r w:rsidRPr="00386AC6">
        <w:rPr>
          <w:bCs/>
        </w:rPr>
        <w:t xml:space="preserve"> </w:t>
      </w:r>
      <w:proofErr w:type="spellStart"/>
      <w:r w:rsidRPr="00386AC6">
        <w:rPr>
          <w:bCs/>
        </w:rPr>
        <w:t>среден</w:t>
      </w:r>
      <w:proofErr w:type="spellEnd"/>
      <w:r w:rsidRPr="00386AC6">
        <w:rPr>
          <w:bCs/>
        </w:rPr>
        <w:t xml:space="preserve">  </w:t>
      </w:r>
      <w:proofErr w:type="spellStart"/>
      <w:r w:rsidRPr="00386AC6">
        <w:rPr>
          <w:bCs/>
        </w:rPr>
        <w:t>ризик</w:t>
      </w:r>
      <w:proofErr w:type="spellEnd"/>
      <w:r w:rsidRPr="00386AC6">
        <w:rPr>
          <w:bCs/>
        </w:rPr>
        <w:t xml:space="preserve"> (</w:t>
      </w:r>
      <w:proofErr w:type="spellStart"/>
      <w:r w:rsidRPr="00386AC6">
        <w:rPr>
          <w:bCs/>
        </w:rPr>
        <w:t>жолто</w:t>
      </w:r>
      <w:proofErr w:type="spellEnd"/>
      <w:r w:rsidRPr="00386AC6">
        <w:rPr>
          <w:bCs/>
        </w:rPr>
        <w:t xml:space="preserve">) </w:t>
      </w:r>
      <w:proofErr w:type="spellStart"/>
      <w:r w:rsidRPr="00386AC6">
        <w:rPr>
          <w:bCs/>
        </w:rPr>
        <w:t>од</w:t>
      </w:r>
      <w:proofErr w:type="spellEnd"/>
      <w:r w:rsidRPr="00386AC6">
        <w:rPr>
          <w:bCs/>
        </w:rPr>
        <w:t xml:space="preserve"> </w:t>
      </w:r>
      <w:proofErr w:type="spellStart"/>
      <w:r w:rsidRPr="00386AC6">
        <w:rPr>
          <w:bCs/>
        </w:rPr>
        <w:t>поплава</w:t>
      </w:r>
      <w:proofErr w:type="spellEnd"/>
      <w:r w:rsidRPr="00386AC6">
        <w:rPr>
          <w:bCs/>
        </w:rPr>
        <w:t xml:space="preserve"> - </w:t>
      </w:r>
      <w:proofErr w:type="spellStart"/>
      <w:r w:rsidRPr="00386AC6">
        <w:rPr>
          <w:bCs/>
        </w:rPr>
        <w:t>трет</w:t>
      </w:r>
      <w:proofErr w:type="spellEnd"/>
      <w:r w:rsidRPr="00386AC6">
        <w:rPr>
          <w:bCs/>
        </w:rPr>
        <w:t xml:space="preserve"> </w:t>
      </w:r>
      <w:proofErr w:type="spellStart"/>
      <w:r w:rsidRPr="00386AC6">
        <w:rPr>
          <w:bCs/>
        </w:rPr>
        <w:t>степен</w:t>
      </w:r>
      <w:proofErr w:type="spellEnd"/>
      <w:r w:rsidRPr="00386AC6">
        <w:rPr>
          <w:bCs/>
        </w:rPr>
        <w:t xml:space="preserve"> ( </w:t>
      </w:r>
      <w:proofErr w:type="spellStart"/>
      <w:r w:rsidRPr="00386AC6">
        <w:rPr>
          <w:bCs/>
        </w:rPr>
        <w:t>жолто</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загрозеност</w:t>
      </w:r>
      <w:proofErr w:type="spellEnd"/>
      <w:r w:rsidRPr="00386AC6">
        <w:rPr>
          <w:bCs/>
        </w:rPr>
        <w:t xml:space="preserve"> - </w:t>
      </w:r>
      <w:proofErr w:type="spellStart"/>
      <w:r w:rsidRPr="00386AC6">
        <w:rPr>
          <w:bCs/>
        </w:rPr>
        <w:t>можен</w:t>
      </w:r>
      <w:proofErr w:type="spellEnd"/>
      <w:r w:rsidRPr="00386AC6">
        <w:rPr>
          <w:bCs/>
        </w:rPr>
        <w:t xml:space="preserve"> </w:t>
      </w:r>
      <w:proofErr w:type="spellStart"/>
      <w:r w:rsidRPr="00386AC6">
        <w:rPr>
          <w:bCs/>
        </w:rPr>
        <w:t>почеток</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криза</w:t>
      </w:r>
      <w:proofErr w:type="spellEnd"/>
      <w:r w:rsidRPr="00386AC6">
        <w:rPr>
          <w:bCs/>
        </w:rPr>
        <w:t xml:space="preserve"> </w:t>
      </w:r>
      <w:proofErr w:type="spellStart"/>
      <w:r w:rsidRPr="00386AC6">
        <w:rPr>
          <w:bCs/>
        </w:rPr>
        <w:t>или</w:t>
      </w:r>
      <w:proofErr w:type="spellEnd"/>
      <w:r w:rsidRPr="00386AC6">
        <w:rPr>
          <w:bCs/>
        </w:rPr>
        <w:t xml:space="preserve"> </w:t>
      </w:r>
      <w:proofErr w:type="spellStart"/>
      <w:r w:rsidRPr="00386AC6">
        <w:rPr>
          <w:bCs/>
        </w:rPr>
        <w:t>кризна</w:t>
      </w:r>
      <w:proofErr w:type="spellEnd"/>
      <w:r w:rsidRPr="00386AC6">
        <w:rPr>
          <w:bCs/>
        </w:rPr>
        <w:t xml:space="preserve"> </w:t>
      </w:r>
      <w:proofErr w:type="spellStart"/>
      <w:r w:rsidRPr="00386AC6">
        <w:rPr>
          <w:bCs/>
        </w:rPr>
        <w:t>состојба</w:t>
      </w:r>
      <w:proofErr w:type="spellEnd"/>
      <w:r w:rsidRPr="00386AC6">
        <w:rPr>
          <w:bCs/>
        </w:rPr>
        <w:t xml:space="preserve">  </w:t>
      </w:r>
      <w:proofErr w:type="spellStart"/>
      <w:r w:rsidRPr="00386AC6">
        <w:rPr>
          <w:bCs/>
        </w:rPr>
        <w:t>со</w:t>
      </w:r>
      <w:proofErr w:type="spellEnd"/>
      <w:r w:rsidRPr="00386AC6">
        <w:rPr>
          <w:bCs/>
        </w:rPr>
        <w:t xml:space="preserve"> </w:t>
      </w:r>
      <w:proofErr w:type="spellStart"/>
      <w:r w:rsidRPr="00386AC6">
        <w:rPr>
          <w:bCs/>
        </w:rPr>
        <w:t>превземање</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определени</w:t>
      </w:r>
      <w:proofErr w:type="spellEnd"/>
      <w:r w:rsidRPr="00386AC6">
        <w:rPr>
          <w:bCs/>
        </w:rPr>
        <w:t xml:space="preserve"> </w:t>
      </w:r>
      <w:proofErr w:type="spellStart"/>
      <w:r w:rsidRPr="00386AC6">
        <w:rPr>
          <w:bCs/>
        </w:rPr>
        <w:t>мерки</w:t>
      </w:r>
      <w:proofErr w:type="spellEnd"/>
      <w:r w:rsidRPr="00386AC6">
        <w:rPr>
          <w:bCs/>
        </w:rPr>
        <w:t xml:space="preserve"> </w:t>
      </w:r>
      <w:proofErr w:type="spellStart"/>
      <w:r w:rsidRPr="00386AC6">
        <w:rPr>
          <w:bCs/>
        </w:rPr>
        <w:t>на</w:t>
      </w:r>
      <w:proofErr w:type="spellEnd"/>
      <w:r w:rsidRPr="00386AC6">
        <w:rPr>
          <w:bCs/>
        </w:rPr>
        <w:t xml:space="preserve"> </w:t>
      </w:r>
      <w:proofErr w:type="spellStart"/>
      <w:r w:rsidRPr="00386AC6">
        <w:rPr>
          <w:bCs/>
        </w:rPr>
        <w:t>субјектите</w:t>
      </w:r>
      <w:proofErr w:type="spellEnd"/>
      <w:r w:rsidRPr="00386AC6">
        <w:rPr>
          <w:bCs/>
        </w:rPr>
        <w:t xml:space="preserve"> </w:t>
      </w:r>
      <w:proofErr w:type="spellStart"/>
      <w:r w:rsidRPr="00386AC6">
        <w:rPr>
          <w:bCs/>
        </w:rPr>
        <w:t>во</w:t>
      </w:r>
      <w:proofErr w:type="spellEnd"/>
      <w:r w:rsidRPr="00386AC6">
        <w:rPr>
          <w:bCs/>
        </w:rPr>
        <w:t xml:space="preserve"> СУК</w:t>
      </w:r>
      <w:r>
        <w:rPr>
          <w:bCs/>
          <w:lang w:val="mk-MK"/>
        </w:rPr>
        <w:t>.</w:t>
      </w:r>
    </w:p>
    <w:p w14:paraId="1C586170" w14:textId="77777777" w:rsidR="00261A2B" w:rsidRPr="005F472C" w:rsidRDefault="00744C32" w:rsidP="00AE673E">
      <w:pPr>
        <w:pStyle w:val="Normaltekst"/>
        <w:spacing w:before="120" w:line="320" w:lineRule="atLeast"/>
        <w:ind w:firstLine="0"/>
        <w:jc w:val="both"/>
        <w:outlineLvl w:val="0"/>
        <w:rPr>
          <w:rFonts w:ascii="Arial" w:eastAsia="MAC C Times" w:hAnsi="Arial" w:cs="Arial"/>
          <w:b/>
          <w:i/>
          <w:sz w:val="22"/>
          <w:szCs w:val="22"/>
          <w:u w:val="single"/>
          <w:lang w:val="mk-MK"/>
        </w:rPr>
      </w:pPr>
      <w:bookmarkStart w:id="885" w:name="_Toc465957439"/>
      <w:bookmarkStart w:id="886" w:name="_Toc142606871"/>
      <w:r w:rsidRPr="0030346E">
        <w:rPr>
          <w:rFonts w:ascii="Arial" w:eastAsia="MAC C Times" w:hAnsi="Arial" w:cs="Arial"/>
          <w:b/>
          <w:i/>
          <w:sz w:val="22"/>
          <w:szCs w:val="22"/>
          <w:u w:val="single"/>
          <w:lang w:val="mk-MK"/>
        </w:rPr>
        <w:t>Дистрибутивен систем</w:t>
      </w:r>
      <w:bookmarkEnd w:id="885"/>
      <w:bookmarkEnd w:id="886"/>
    </w:p>
    <w:p w14:paraId="059EC84D" w14:textId="51C6D809" w:rsidR="0057156F" w:rsidRPr="00EA3BF1" w:rsidRDefault="0057156F" w:rsidP="00502F84">
      <w:pPr>
        <w:pStyle w:val="ListParagraph"/>
        <w:ind w:left="0"/>
        <w:rPr>
          <w:bCs/>
          <w:lang w:val="mk-MK"/>
        </w:rPr>
      </w:pPr>
      <w:r w:rsidRPr="005F472C">
        <w:rPr>
          <w:bCs/>
          <w:lang w:val="mk-MK"/>
        </w:rPr>
        <w:t xml:space="preserve">Системот за водоснабдување се состои од две зони (ниска и висока). Ниската зона опфаќа околу 90% од урбаното подрачје и се наоѓа </w:t>
      </w:r>
      <w:r w:rsidR="004863F0">
        <w:rPr>
          <w:bCs/>
          <w:lang w:val="mk-MK"/>
        </w:rPr>
        <w:t xml:space="preserve">на </w:t>
      </w:r>
      <w:r w:rsidRPr="005F472C">
        <w:rPr>
          <w:bCs/>
          <w:lang w:val="mk-MK"/>
        </w:rPr>
        <w:t>225-260 метри надморска височина. Таа е изградена како прстенеста водоводна мрежа. Резервоарот за ниска</w:t>
      </w:r>
      <w:r w:rsidR="004863F0">
        <w:rPr>
          <w:bCs/>
          <w:lang w:val="mk-MK"/>
        </w:rPr>
        <w:t>та</w:t>
      </w:r>
      <w:r w:rsidRPr="005F472C">
        <w:rPr>
          <w:bCs/>
          <w:lang w:val="mk-MK"/>
        </w:rPr>
        <w:t xml:space="preserve"> зона е со волумен од 5.000 </w:t>
      </w:r>
      <w:r w:rsidR="00294F5F" w:rsidRPr="005F472C">
        <w:rPr>
          <w:bCs/>
          <w:lang w:val="mk-MK"/>
        </w:rPr>
        <w:t>m</w:t>
      </w:r>
      <w:r w:rsidRPr="005F472C">
        <w:rPr>
          <w:bCs/>
          <w:vertAlign w:val="superscript"/>
          <w:lang w:val="mk-MK"/>
        </w:rPr>
        <w:t xml:space="preserve">3 </w:t>
      </w:r>
      <w:r w:rsidRPr="005F472C">
        <w:rPr>
          <w:bCs/>
          <w:lang w:val="mk-MK"/>
        </w:rPr>
        <w:t xml:space="preserve">и висина </w:t>
      </w:r>
      <w:r w:rsidRPr="00EA3BF1">
        <w:rPr>
          <w:bCs/>
          <w:lang w:val="mk-MK"/>
        </w:rPr>
        <w:t>од 6</w:t>
      </w:r>
      <w:r w:rsidR="000679E1" w:rsidRPr="00EA3BF1">
        <w:rPr>
          <w:bCs/>
          <w:lang w:val="mk-MK"/>
        </w:rPr>
        <w:t>.</w:t>
      </w:r>
      <w:r w:rsidRPr="00EA3BF1">
        <w:rPr>
          <w:bCs/>
          <w:lang w:val="mk-MK"/>
        </w:rPr>
        <w:t>0 метри.</w:t>
      </w:r>
    </w:p>
    <w:p w14:paraId="3776F7CF" w14:textId="799B7BEE" w:rsidR="00A3342F" w:rsidRPr="00EA3BF1" w:rsidRDefault="00744C32" w:rsidP="00502F84">
      <w:pPr>
        <w:pStyle w:val="Normaltekst"/>
        <w:spacing w:before="120" w:line="320" w:lineRule="atLeast"/>
        <w:ind w:firstLine="0"/>
        <w:jc w:val="both"/>
        <w:rPr>
          <w:rFonts w:ascii="Arial" w:hAnsi="Arial" w:cs="Arial"/>
          <w:color w:val="000000"/>
          <w:sz w:val="22"/>
          <w:szCs w:val="22"/>
          <w:lang w:val="mk-MK"/>
        </w:rPr>
      </w:pPr>
      <w:r w:rsidRPr="00EA3BF1">
        <w:rPr>
          <w:rFonts w:ascii="Arial" w:hAnsi="Arial" w:cs="Arial"/>
          <w:color w:val="000000"/>
          <w:sz w:val="22"/>
          <w:szCs w:val="22"/>
          <w:lang w:val="mk-MK"/>
        </w:rPr>
        <w:t>Дистрибутивната мрежа на град</w:t>
      </w:r>
      <w:r w:rsidR="007F6939" w:rsidRPr="00EA3BF1">
        <w:rPr>
          <w:rFonts w:ascii="Arial" w:hAnsi="Arial" w:cs="Arial"/>
          <w:color w:val="000000"/>
          <w:sz w:val="22"/>
          <w:szCs w:val="22"/>
          <w:lang w:val="mk-MK"/>
        </w:rPr>
        <w:t>от</w:t>
      </w:r>
      <w:r w:rsidRPr="00EA3BF1">
        <w:rPr>
          <w:rFonts w:ascii="Arial" w:hAnsi="Arial" w:cs="Arial"/>
          <w:color w:val="000000"/>
          <w:sz w:val="22"/>
          <w:szCs w:val="22"/>
          <w:lang w:val="mk-MK"/>
        </w:rPr>
        <w:t xml:space="preserve"> </w:t>
      </w:r>
      <w:r w:rsidR="00581168" w:rsidRPr="00EA3BF1">
        <w:rPr>
          <w:rFonts w:ascii="Arial" w:hAnsi="Arial" w:cs="Arial"/>
          <w:color w:val="000000"/>
          <w:sz w:val="22"/>
          <w:szCs w:val="22"/>
          <w:lang w:val="mk-MK"/>
        </w:rPr>
        <w:t>Струмица</w:t>
      </w:r>
      <w:r w:rsidR="00CA3C98" w:rsidRPr="00EA3BF1">
        <w:rPr>
          <w:rFonts w:ascii="Arial" w:hAnsi="Arial" w:cs="Arial"/>
          <w:color w:val="000000"/>
          <w:sz w:val="22"/>
          <w:szCs w:val="22"/>
          <w:lang w:val="mk-MK"/>
        </w:rPr>
        <w:t>,</w:t>
      </w:r>
      <w:r w:rsidRPr="00EA3BF1">
        <w:rPr>
          <w:rFonts w:ascii="Arial" w:hAnsi="Arial" w:cs="Arial"/>
          <w:color w:val="000000"/>
          <w:sz w:val="22"/>
          <w:szCs w:val="22"/>
          <w:lang w:val="mk-MK"/>
        </w:rPr>
        <w:t xml:space="preserve"> е со должина од околу</w:t>
      </w:r>
      <w:r w:rsidR="00A3342F" w:rsidRPr="00EA3BF1">
        <w:rPr>
          <w:rFonts w:ascii="Arial" w:hAnsi="Arial" w:cs="Arial"/>
          <w:color w:val="000000"/>
          <w:sz w:val="22"/>
          <w:szCs w:val="22"/>
          <w:lang w:val="mk-MK"/>
        </w:rPr>
        <w:t xml:space="preserve"> 128</w:t>
      </w:r>
      <w:r w:rsidRPr="00EA3BF1">
        <w:rPr>
          <w:rFonts w:ascii="Arial" w:hAnsi="Arial" w:cs="Arial"/>
          <w:color w:val="000000"/>
          <w:sz w:val="22"/>
          <w:szCs w:val="22"/>
          <w:lang w:val="mk-MK"/>
        </w:rPr>
        <w:t xml:space="preserve"> km</w:t>
      </w:r>
      <w:r w:rsidR="00475AC6" w:rsidRPr="00EA3BF1">
        <w:rPr>
          <w:rFonts w:ascii="Arial" w:hAnsi="Arial" w:cs="Arial"/>
          <w:color w:val="000000"/>
          <w:sz w:val="22"/>
          <w:szCs w:val="22"/>
          <w:lang w:val="mk-MK"/>
        </w:rPr>
        <w:t xml:space="preserve">, составена од </w:t>
      </w:r>
      <w:r w:rsidR="007F6939" w:rsidRPr="00EA3BF1">
        <w:rPr>
          <w:rFonts w:ascii="Arial" w:hAnsi="Arial" w:cs="Arial"/>
          <w:color w:val="000000"/>
          <w:sz w:val="22"/>
          <w:szCs w:val="22"/>
          <w:lang w:val="mk-MK"/>
        </w:rPr>
        <w:t>примарни</w:t>
      </w:r>
      <w:r w:rsidRPr="00EA3BF1">
        <w:rPr>
          <w:rFonts w:ascii="Arial" w:hAnsi="Arial" w:cs="Arial"/>
          <w:color w:val="000000"/>
          <w:sz w:val="22"/>
          <w:szCs w:val="22"/>
          <w:lang w:val="mk-MK"/>
        </w:rPr>
        <w:t xml:space="preserve"> и секундарни </w:t>
      </w:r>
      <w:r w:rsidR="007F6939" w:rsidRPr="00EA3BF1">
        <w:rPr>
          <w:rFonts w:ascii="Arial" w:hAnsi="Arial" w:cs="Arial"/>
          <w:color w:val="000000"/>
          <w:sz w:val="22"/>
          <w:szCs w:val="22"/>
          <w:lang w:val="mk-MK"/>
        </w:rPr>
        <w:t>цев</w:t>
      </w:r>
      <w:r w:rsidR="00AF5424" w:rsidRPr="00EA3BF1">
        <w:rPr>
          <w:rFonts w:ascii="Arial" w:hAnsi="Arial" w:cs="Arial"/>
          <w:color w:val="000000"/>
          <w:sz w:val="22"/>
          <w:szCs w:val="22"/>
          <w:lang w:val="mk-MK"/>
        </w:rPr>
        <w:t>к</w:t>
      </w:r>
      <w:r w:rsidR="007F6939" w:rsidRPr="00EA3BF1">
        <w:rPr>
          <w:rFonts w:ascii="Arial" w:hAnsi="Arial" w:cs="Arial"/>
          <w:color w:val="000000"/>
          <w:sz w:val="22"/>
          <w:szCs w:val="22"/>
          <w:lang w:val="mk-MK"/>
        </w:rPr>
        <w:t>оводи</w:t>
      </w:r>
      <w:r w:rsidRPr="00EA3BF1">
        <w:rPr>
          <w:rFonts w:ascii="Arial" w:hAnsi="Arial" w:cs="Arial"/>
          <w:color w:val="000000"/>
          <w:sz w:val="22"/>
          <w:szCs w:val="22"/>
          <w:lang w:val="mk-MK"/>
        </w:rPr>
        <w:t>. Постојниот систем не е унифициран и не е соодветен на потребит</w:t>
      </w:r>
      <w:r w:rsidR="00863CF0" w:rsidRPr="00EA3BF1">
        <w:rPr>
          <w:rFonts w:ascii="Arial" w:hAnsi="Arial" w:cs="Arial"/>
          <w:color w:val="000000"/>
          <w:sz w:val="22"/>
          <w:szCs w:val="22"/>
          <w:lang w:val="mk-MK"/>
        </w:rPr>
        <w:t xml:space="preserve">е и планскиот развој на </w:t>
      </w:r>
      <w:r w:rsidR="004863F0" w:rsidRPr="00EA3BF1">
        <w:rPr>
          <w:rFonts w:ascii="Arial" w:hAnsi="Arial" w:cs="Arial"/>
          <w:color w:val="000000"/>
          <w:sz w:val="22"/>
          <w:szCs w:val="22"/>
          <w:lang w:val="mk-MK"/>
        </w:rPr>
        <w:t>Градот</w:t>
      </w:r>
      <w:r w:rsidR="00863CF0" w:rsidRPr="00EA3BF1">
        <w:rPr>
          <w:rFonts w:ascii="Arial" w:hAnsi="Arial" w:cs="Arial"/>
          <w:color w:val="000000"/>
          <w:sz w:val="22"/>
          <w:szCs w:val="22"/>
          <w:lang w:val="mk-MK"/>
        </w:rPr>
        <w:t>.</w:t>
      </w:r>
    </w:p>
    <w:p w14:paraId="6A0D7EC3" w14:textId="1DF8DA04" w:rsidR="00863CF0" w:rsidRPr="005F472C" w:rsidRDefault="00863CF0" w:rsidP="00502F84">
      <w:pPr>
        <w:pStyle w:val="Normaltekst"/>
        <w:spacing w:before="120" w:line="320" w:lineRule="atLeast"/>
        <w:ind w:firstLine="0"/>
        <w:jc w:val="both"/>
        <w:rPr>
          <w:rFonts w:ascii="Arial" w:hAnsi="Arial" w:cs="Arial"/>
          <w:color w:val="000000"/>
          <w:sz w:val="22"/>
          <w:szCs w:val="22"/>
          <w:lang w:val="mk-MK"/>
        </w:rPr>
      </w:pPr>
      <w:r w:rsidRPr="00EA3BF1">
        <w:rPr>
          <w:rFonts w:ascii="Arial" w:hAnsi="Arial" w:cs="Arial"/>
          <w:color w:val="000000"/>
          <w:sz w:val="22"/>
          <w:szCs w:val="22"/>
          <w:lang w:val="mk-MK"/>
        </w:rPr>
        <w:t>В</w:t>
      </w:r>
      <w:r w:rsidR="00744C32" w:rsidRPr="00EA3BF1">
        <w:rPr>
          <w:rFonts w:ascii="Arial" w:hAnsi="Arial" w:cs="Arial"/>
          <w:color w:val="000000"/>
          <w:sz w:val="22"/>
          <w:szCs w:val="22"/>
          <w:lang w:val="mk-MK"/>
        </w:rPr>
        <w:t>о системот се присутни цевки</w:t>
      </w:r>
      <w:r w:rsidR="004863F0" w:rsidRPr="00EA3BF1">
        <w:rPr>
          <w:rFonts w:ascii="Arial" w:hAnsi="Arial" w:cs="Arial"/>
          <w:color w:val="000000"/>
          <w:sz w:val="22"/>
          <w:szCs w:val="22"/>
          <w:lang w:val="mk-MK"/>
        </w:rPr>
        <w:t>,</w:t>
      </w:r>
      <w:r w:rsidR="00744C32" w:rsidRPr="00EA3BF1">
        <w:rPr>
          <w:rFonts w:ascii="Arial" w:hAnsi="Arial" w:cs="Arial"/>
          <w:color w:val="000000"/>
          <w:sz w:val="22"/>
          <w:szCs w:val="22"/>
          <w:lang w:val="mk-MK"/>
        </w:rPr>
        <w:t xml:space="preserve"> постари од 30 години, изработени од различни материјали: </w:t>
      </w:r>
      <w:r w:rsidRPr="00EA3BF1">
        <w:rPr>
          <w:rFonts w:ascii="Arial" w:hAnsi="Arial" w:cs="Arial"/>
          <w:color w:val="000000"/>
          <w:sz w:val="22"/>
          <w:szCs w:val="22"/>
          <w:lang w:val="mk-MK"/>
        </w:rPr>
        <w:t xml:space="preserve">ПВЦ-27%, </w:t>
      </w:r>
      <w:r w:rsidR="007F6939" w:rsidRPr="00EA3BF1">
        <w:rPr>
          <w:rFonts w:ascii="Arial" w:hAnsi="Arial" w:cs="Arial"/>
          <w:color w:val="000000"/>
          <w:sz w:val="22"/>
          <w:szCs w:val="22"/>
          <w:lang w:val="mk-MK"/>
        </w:rPr>
        <w:t>салонит-2</w:t>
      </w:r>
      <w:r w:rsidR="002E7E48" w:rsidRPr="00EA3BF1">
        <w:rPr>
          <w:rFonts w:ascii="Arial" w:hAnsi="Arial" w:cs="Arial"/>
          <w:color w:val="000000"/>
          <w:sz w:val="22"/>
          <w:szCs w:val="22"/>
          <w:lang w:val="mk-MK"/>
        </w:rPr>
        <w:t>7</w:t>
      </w:r>
      <w:r w:rsidR="007F6939" w:rsidRPr="00EA3BF1">
        <w:rPr>
          <w:rFonts w:ascii="Arial" w:hAnsi="Arial" w:cs="Arial"/>
          <w:color w:val="000000"/>
          <w:sz w:val="22"/>
          <w:szCs w:val="22"/>
          <w:lang w:val="mk-MK"/>
        </w:rPr>
        <w:t xml:space="preserve">%, </w:t>
      </w:r>
      <w:r w:rsidRPr="00EA3BF1">
        <w:rPr>
          <w:rFonts w:ascii="Arial" w:hAnsi="Arial" w:cs="Arial"/>
          <w:color w:val="000000"/>
          <w:sz w:val="22"/>
          <w:szCs w:val="22"/>
          <w:lang w:val="mk-MK"/>
        </w:rPr>
        <w:t>ПЕ-25%</w:t>
      </w:r>
      <w:r w:rsidR="007F6939" w:rsidRPr="00EA3BF1">
        <w:rPr>
          <w:rFonts w:ascii="Arial" w:hAnsi="Arial" w:cs="Arial"/>
          <w:color w:val="000000"/>
          <w:sz w:val="22"/>
          <w:szCs w:val="22"/>
          <w:lang w:val="mk-MK"/>
        </w:rPr>
        <w:t>, лиено железо</w:t>
      </w:r>
      <w:r w:rsidR="00744C32" w:rsidRPr="00EA3BF1">
        <w:rPr>
          <w:rFonts w:ascii="Arial" w:hAnsi="Arial" w:cs="Arial"/>
          <w:color w:val="000000"/>
          <w:sz w:val="22"/>
          <w:szCs w:val="22"/>
          <w:lang w:val="mk-MK"/>
        </w:rPr>
        <w:t xml:space="preserve"> </w:t>
      </w:r>
      <w:r w:rsidR="007F6939" w:rsidRPr="00EA3BF1">
        <w:rPr>
          <w:rFonts w:ascii="Arial" w:hAnsi="Arial" w:cs="Arial"/>
          <w:color w:val="000000"/>
          <w:sz w:val="22"/>
          <w:szCs w:val="22"/>
          <w:lang w:val="mk-MK"/>
        </w:rPr>
        <w:t>поцинкувани-20% и од друг материјал 1% (примарни и секундарни цевоводи)</w:t>
      </w:r>
      <w:r w:rsidR="00240A04" w:rsidRPr="00EA3BF1">
        <w:rPr>
          <w:rFonts w:ascii="Arial" w:hAnsi="Arial" w:cs="Arial"/>
          <w:color w:val="000000"/>
          <w:sz w:val="22"/>
          <w:szCs w:val="22"/>
          <w:lang w:val="mk-MK"/>
        </w:rPr>
        <w:t>,</w:t>
      </w:r>
      <w:r w:rsidR="007F6939" w:rsidRPr="00EA3BF1">
        <w:rPr>
          <w:rFonts w:ascii="Arial" w:hAnsi="Arial" w:cs="Arial"/>
          <w:color w:val="000000"/>
          <w:sz w:val="22"/>
          <w:szCs w:val="22"/>
          <w:lang w:val="mk-MK"/>
        </w:rPr>
        <w:t xml:space="preserve"> додека пак кај ра</w:t>
      </w:r>
      <w:r w:rsidR="00D87A75" w:rsidRPr="00EA3BF1">
        <w:rPr>
          <w:rFonts w:ascii="Arial" w:hAnsi="Arial" w:cs="Arial"/>
          <w:color w:val="000000"/>
          <w:sz w:val="22"/>
          <w:szCs w:val="22"/>
          <w:lang w:val="mk-MK"/>
        </w:rPr>
        <w:t>з</w:t>
      </w:r>
      <w:r w:rsidR="007F6939" w:rsidRPr="00EA3BF1">
        <w:rPr>
          <w:rFonts w:ascii="Arial" w:hAnsi="Arial" w:cs="Arial"/>
          <w:color w:val="000000"/>
          <w:sz w:val="22"/>
          <w:szCs w:val="22"/>
          <w:lang w:val="mk-MK"/>
        </w:rPr>
        <w:t xml:space="preserve">водната мрежа за населените места, цевките се </w:t>
      </w:r>
      <w:r w:rsidR="008E10BB" w:rsidRPr="00EA3BF1">
        <w:rPr>
          <w:rFonts w:ascii="Arial" w:hAnsi="Arial" w:cs="Arial"/>
          <w:color w:val="000000"/>
          <w:sz w:val="22"/>
          <w:szCs w:val="22"/>
          <w:lang w:val="mk-MK"/>
        </w:rPr>
        <w:t>ПЕ-100%.</w:t>
      </w:r>
    </w:p>
    <w:p w14:paraId="22C4F262" w14:textId="77777777" w:rsidR="005824FA" w:rsidRPr="005F472C" w:rsidRDefault="00CB3BE8" w:rsidP="007401A9">
      <w:pPr>
        <w:tabs>
          <w:tab w:val="left" w:pos="2085"/>
        </w:tabs>
        <w:spacing w:after="240" w:line="240" w:lineRule="atLeast"/>
        <w:jc w:val="center"/>
        <w:rPr>
          <w:lang w:val="mk-MK" w:eastAsia="ar-SA"/>
        </w:rPr>
      </w:pPr>
      <w:r w:rsidRPr="005F472C">
        <w:rPr>
          <w:noProof/>
          <w:lang w:val="mk-MK" w:eastAsia="mk-MK"/>
        </w:rPr>
        <w:lastRenderedPageBreak/>
        <w:drawing>
          <wp:inline distT="0" distB="0" distL="0" distR="0" wp14:anchorId="527CF79F" wp14:editId="1F3460A9">
            <wp:extent cx="3143250" cy="2197068"/>
            <wp:effectExtent l="19050" t="19050" r="19050" b="12732"/>
            <wp:docPr id="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cstate="print"/>
                    <a:srcRect l="44201" t="35799" r="23230" b="23669"/>
                    <a:stretch>
                      <a:fillRect/>
                    </a:stretch>
                  </pic:blipFill>
                  <pic:spPr bwMode="auto">
                    <a:xfrm>
                      <a:off x="0" y="0"/>
                      <a:ext cx="3143250" cy="2197068"/>
                    </a:xfrm>
                    <a:prstGeom prst="rect">
                      <a:avLst/>
                    </a:prstGeom>
                    <a:noFill/>
                    <a:ln w="19050">
                      <a:solidFill>
                        <a:schemeClr val="tx1"/>
                      </a:solidFill>
                      <a:miter lim="800000"/>
                      <a:headEnd/>
                      <a:tailEnd/>
                    </a:ln>
                  </pic:spPr>
                </pic:pic>
              </a:graphicData>
            </a:graphic>
          </wp:inline>
        </w:drawing>
      </w:r>
    </w:p>
    <w:p w14:paraId="78935085" w14:textId="5A356AC9" w:rsidR="00C260C4" w:rsidRDefault="00445F24" w:rsidP="00AE673E">
      <w:pPr>
        <w:pStyle w:val="Caption"/>
        <w:jc w:val="center"/>
        <w:outlineLvl w:val="0"/>
        <w:rPr>
          <w:rFonts w:cs="Arial"/>
          <w:b w:val="0"/>
          <w:bCs w:val="0"/>
          <w:lang w:val="mk-MK"/>
        </w:rPr>
      </w:pPr>
      <w:bookmarkStart w:id="887" w:name="_Toc455146949"/>
      <w:bookmarkStart w:id="888" w:name="_Toc455407027"/>
      <w:bookmarkStart w:id="889" w:name="_Toc465957440"/>
      <w:bookmarkStart w:id="890" w:name="_Toc142606872"/>
      <w:r w:rsidRPr="008D6A45">
        <w:rPr>
          <w:b w:val="0"/>
          <w:bCs w:val="0"/>
          <w:lang w:val="mk-MK"/>
        </w:rPr>
        <w:t xml:space="preserve">Слика </w:t>
      </w:r>
      <w:r w:rsidR="008D6A45" w:rsidRPr="008D6A45">
        <w:rPr>
          <w:b w:val="0"/>
          <w:bCs w:val="0"/>
          <w:lang w:val="mk-MK"/>
        </w:rPr>
        <w:t>65</w:t>
      </w:r>
      <w:r w:rsidRPr="008D6A45">
        <w:rPr>
          <w:b w:val="0"/>
          <w:bCs w:val="0"/>
          <w:lang w:val="mk-MK"/>
        </w:rPr>
        <w:t xml:space="preserve"> </w:t>
      </w:r>
      <w:r w:rsidR="00C260C4" w:rsidRPr="008D6A45">
        <w:rPr>
          <w:rFonts w:cs="Arial"/>
          <w:b w:val="0"/>
          <w:bCs w:val="0"/>
          <w:lang w:val="mk-MK"/>
        </w:rPr>
        <w:t>Структура на водоводна мрежа</w:t>
      </w:r>
      <w:bookmarkEnd w:id="887"/>
      <w:bookmarkEnd w:id="888"/>
      <w:bookmarkEnd w:id="889"/>
      <w:bookmarkEnd w:id="890"/>
    </w:p>
    <w:p w14:paraId="470ED7E8" w14:textId="77777777" w:rsidR="00223707" w:rsidRPr="00223707" w:rsidRDefault="00223707" w:rsidP="00223707">
      <w:pPr>
        <w:rPr>
          <w:lang w:val="mk-MK"/>
        </w:rPr>
      </w:pPr>
    </w:p>
    <w:p w14:paraId="468503FD" w14:textId="2340FC84" w:rsidR="005824FA" w:rsidRPr="005F472C" w:rsidRDefault="008B2E03" w:rsidP="00502F84">
      <w:pPr>
        <w:pStyle w:val="Normaltekst"/>
        <w:spacing w:before="120" w:line="320" w:lineRule="atLeast"/>
        <w:ind w:firstLine="0"/>
        <w:jc w:val="both"/>
        <w:rPr>
          <w:rFonts w:ascii="Arial" w:hAnsi="Arial" w:cs="Arial"/>
          <w:color w:val="000000"/>
          <w:sz w:val="22"/>
          <w:szCs w:val="22"/>
          <w:lang w:val="mk-MK"/>
        </w:rPr>
      </w:pPr>
      <w:r w:rsidRPr="005F472C">
        <w:rPr>
          <w:rFonts w:ascii="Arial" w:hAnsi="Arial" w:cs="Arial"/>
          <w:color w:val="000000"/>
          <w:sz w:val="22"/>
          <w:szCs w:val="22"/>
          <w:lang w:val="mk-MK"/>
        </w:rPr>
        <w:t>Од друга страна</w:t>
      </w:r>
      <w:r w:rsidR="00B37791" w:rsidRPr="005F472C">
        <w:rPr>
          <w:rFonts w:ascii="Arial" w:hAnsi="Arial" w:cs="Arial"/>
          <w:color w:val="000000"/>
          <w:sz w:val="22"/>
          <w:szCs w:val="22"/>
          <w:lang w:val="mk-MK"/>
        </w:rPr>
        <w:t xml:space="preserve">, </w:t>
      </w:r>
      <w:r w:rsidRPr="005F472C">
        <w:rPr>
          <w:rFonts w:ascii="Arial" w:hAnsi="Arial" w:cs="Arial"/>
          <w:color w:val="000000"/>
          <w:sz w:val="22"/>
          <w:szCs w:val="22"/>
          <w:lang w:val="mk-MK"/>
        </w:rPr>
        <w:t xml:space="preserve"> </w:t>
      </w:r>
      <w:r w:rsidR="005824FA" w:rsidRPr="005F472C">
        <w:rPr>
          <w:rFonts w:ascii="Arial" w:hAnsi="Arial" w:cs="Arial"/>
          <w:color w:val="000000"/>
          <w:sz w:val="22"/>
          <w:szCs w:val="22"/>
          <w:lang w:val="mk-MK"/>
        </w:rPr>
        <w:t xml:space="preserve">дистрибутивниот систем се карактеризира со доста непостојани и варијабилни притисоци што предизвикува чести дефекти и истекување на големи количини на вода. Отсуствуваат потребните регулатори на притисок и вентили што дополнително го отежнува процесот на тековното одржување. </w:t>
      </w:r>
      <w:r w:rsidR="002A695D" w:rsidRPr="005F472C">
        <w:rPr>
          <w:rFonts w:ascii="Arial" w:hAnsi="Arial" w:cs="Arial"/>
          <w:color w:val="000000"/>
          <w:sz w:val="22"/>
          <w:szCs w:val="22"/>
          <w:lang w:val="mk-MK"/>
        </w:rPr>
        <w:t>Комбинацијата на овие фактори</w:t>
      </w:r>
      <w:r w:rsidR="008E10BB" w:rsidRPr="005F472C">
        <w:rPr>
          <w:rFonts w:ascii="Arial" w:hAnsi="Arial" w:cs="Arial"/>
          <w:color w:val="000000"/>
          <w:sz w:val="22"/>
          <w:szCs w:val="22"/>
          <w:lang w:val="mk-MK"/>
        </w:rPr>
        <w:t>:</w:t>
      </w:r>
      <w:r w:rsidR="00E650DA" w:rsidRPr="005F472C">
        <w:rPr>
          <w:rFonts w:ascii="Arial" w:hAnsi="Arial" w:cs="Arial"/>
          <w:color w:val="000000"/>
          <w:sz w:val="22"/>
          <w:szCs w:val="22"/>
          <w:lang w:val="mk-MK"/>
        </w:rPr>
        <w:t xml:space="preserve"> </w:t>
      </w:r>
      <w:r w:rsidR="00EA3CB0" w:rsidRPr="005F472C">
        <w:rPr>
          <w:rFonts w:ascii="Arial" w:hAnsi="Arial" w:cs="Arial"/>
          <w:color w:val="000000"/>
          <w:sz w:val="22"/>
          <w:szCs w:val="22"/>
          <w:lang w:val="mk-MK"/>
        </w:rPr>
        <w:t>староста</w:t>
      </w:r>
      <w:r w:rsidR="004863F0">
        <w:rPr>
          <w:rFonts w:ascii="Arial" w:hAnsi="Arial" w:cs="Arial"/>
          <w:color w:val="000000"/>
          <w:sz w:val="22"/>
          <w:szCs w:val="22"/>
          <w:lang w:val="mk-MK"/>
        </w:rPr>
        <w:t xml:space="preserve"> и</w:t>
      </w:r>
      <w:r w:rsidR="004863F0" w:rsidRPr="005F472C">
        <w:rPr>
          <w:rFonts w:ascii="Arial" w:hAnsi="Arial" w:cs="Arial"/>
          <w:color w:val="000000"/>
          <w:sz w:val="22"/>
          <w:szCs w:val="22"/>
          <w:lang w:val="mk-MK"/>
        </w:rPr>
        <w:t xml:space="preserve"> </w:t>
      </w:r>
      <w:r w:rsidR="00EA3CB0" w:rsidRPr="005F472C">
        <w:rPr>
          <w:rFonts w:ascii="Arial" w:hAnsi="Arial" w:cs="Arial"/>
          <w:color w:val="000000"/>
          <w:sz w:val="22"/>
          <w:szCs w:val="22"/>
          <w:lang w:val="mk-MK"/>
        </w:rPr>
        <w:t>матер</w:t>
      </w:r>
      <w:r w:rsidR="00AF5424">
        <w:rPr>
          <w:rFonts w:ascii="Arial" w:hAnsi="Arial" w:cs="Arial"/>
          <w:color w:val="000000"/>
          <w:sz w:val="22"/>
          <w:szCs w:val="22"/>
          <w:lang w:val="mk-MK"/>
        </w:rPr>
        <w:t>и</w:t>
      </w:r>
      <w:r w:rsidR="00EA3CB0" w:rsidRPr="005F472C">
        <w:rPr>
          <w:rFonts w:ascii="Arial" w:hAnsi="Arial" w:cs="Arial"/>
          <w:color w:val="000000"/>
          <w:sz w:val="22"/>
          <w:szCs w:val="22"/>
          <w:lang w:val="mk-MK"/>
        </w:rPr>
        <w:t>јалите</w:t>
      </w:r>
      <w:r w:rsidR="004863F0">
        <w:rPr>
          <w:rFonts w:ascii="Arial" w:hAnsi="Arial" w:cs="Arial"/>
          <w:color w:val="000000"/>
          <w:sz w:val="22"/>
          <w:szCs w:val="22"/>
          <w:lang w:val="mk-MK"/>
        </w:rPr>
        <w:t xml:space="preserve"> од кои се составени</w:t>
      </w:r>
      <w:r w:rsidR="00EA3CB0" w:rsidRPr="005F472C">
        <w:rPr>
          <w:rFonts w:ascii="Arial" w:hAnsi="Arial" w:cs="Arial"/>
          <w:color w:val="000000"/>
          <w:sz w:val="22"/>
          <w:szCs w:val="22"/>
          <w:lang w:val="mk-MK"/>
        </w:rPr>
        <w:t xml:space="preserve"> и </w:t>
      </w:r>
      <w:r w:rsidR="005824FA" w:rsidRPr="005F472C">
        <w:rPr>
          <w:rFonts w:ascii="Arial" w:hAnsi="Arial" w:cs="Arial"/>
          <w:color w:val="000000"/>
          <w:sz w:val="22"/>
          <w:szCs w:val="22"/>
          <w:lang w:val="mk-MK"/>
        </w:rPr>
        <w:t>притисоците</w:t>
      </w:r>
      <w:r w:rsidR="00D066E1" w:rsidRPr="005F472C">
        <w:rPr>
          <w:rFonts w:ascii="Arial" w:hAnsi="Arial" w:cs="Arial"/>
          <w:color w:val="000000"/>
          <w:sz w:val="22"/>
          <w:szCs w:val="22"/>
          <w:lang w:val="mk-MK"/>
        </w:rPr>
        <w:t>,</w:t>
      </w:r>
      <w:r w:rsidR="005824FA" w:rsidRPr="005F472C">
        <w:rPr>
          <w:rFonts w:ascii="Arial" w:hAnsi="Arial" w:cs="Arial"/>
          <w:color w:val="000000"/>
          <w:sz w:val="22"/>
          <w:szCs w:val="22"/>
          <w:lang w:val="mk-MK"/>
        </w:rPr>
        <w:t xml:space="preserve"> доведува до</w:t>
      </w:r>
      <w:r w:rsidR="0064359A" w:rsidRPr="005F472C">
        <w:rPr>
          <w:rFonts w:ascii="Arial" w:hAnsi="Arial" w:cs="Arial"/>
          <w:color w:val="000000"/>
          <w:sz w:val="22"/>
          <w:szCs w:val="22"/>
          <w:lang w:val="mk-MK"/>
        </w:rPr>
        <w:t xml:space="preserve"> </w:t>
      </w:r>
      <w:r w:rsidR="005824FA" w:rsidRPr="005F472C">
        <w:rPr>
          <w:rFonts w:ascii="Arial" w:hAnsi="Arial" w:cs="Arial"/>
          <w:color w:val="000000"/>
          <w:sz w:val="22"/>
          <w:szCs w:val="22"/>
          <w:lang w:val="mk-MK"/>
        </w:rPr>
        <w:t>несоодветно обезбедување на услугите, ви</w:t>
      </w:r>
      <w:r w:rsidR="00A82ECD" w:rsidRPr="005F472C">
        <w:rPr>
          <w:rFonts w:ascii="Arial" w:hAnsi="Arial" w:cs="Arial"/>
          <w:color w:val="000000"/>
          <w:sz w:val="22"/>
          <w:szCs w:val="22"/>
          <w:lang w:val="mk-MK"/>
        </w:rPr>
        <w:t>с</w:t>
      </w:r>
      <w:r w:rsidR="008E10BB" w:rsidRPr="005F472C">
        <w:rPr>
          <w:rFonts w:ascii="Arial" w:hAnsi="Arial" w:cs="Arial"/>
          <w:color w:val="000000"/>
          <w:sz w:val="22"/>
          <w:szCs w:val="22"/>
          <w:lang w:val="mk-MK"/>
        </w:rPr>
        <w:t xml:space="preserve">ок </w:t>
      </w:r>
      <w:r w:rsidR="005824FA" w:rsidRPr="005F472C">
        <w:rPr>
          <w:rFonts w:ascii="Arial" w:hAnsi="Arial" w:cs="Arial"/>
          <w:color w:val="000000"/>
          <w:sz w:val="22"/>
          <w:szCs w:val="22"/>
          <w:lang w:val="mk-MK"/>
        </w:rPr>
        <w:t>степен на загуби на вода</w:t>
      </w:r>
      <w:r w:rsidR="00A74E4C">
        <w:rPr>
          <w:rFonts w:ascii="Arial" w:hAnsi="Arial" w:cs="Arial"/>
          <w:color w:val="000000"/>
          <w:sz w:val="22"/>
          <w:szCs w:val="22"/>
          <w:lang w:val="mk-MK"/>
        </w:rPr>
        <w:t xml:space="preserve">, </w:t>
      </w:r>
      <w:r w:rsidR="005824FA" w:rsidRPr="005F472C">
        <w:rPr>
          <w:rFonts w:ascii="Arial" w:hAnsi="Arial" w:cs="Arial"/>
          <w:color w:val="000000"/>
          <w:sz w:val="22"/>
          <w:szCs w:val="22"/>
          <w:lang w:val="mk-MK"/>
        </w:rPr>
        <w:t xml:space="preserve">кој изнесува </w:t>
      </w:r>
      <w:r w:rsidR="00A74E4C">
        <w:rPr>
          <w:rFonts w:ascii="Arial" w:hAnsi="Arial" w:cs="Arial"/>
          <w:color w:val="000000"/>
          <w:sz w:val="22"/>
          <w:szCs w:val="22"/>
          <w:lang w:val="mk-MK"/>
        </w:rPr>
        <w:t xml:space="preserve">и </w:t>
      </w:r>
      <w:r w:rsidR="00A74E4C" w:rsidRPr="00EA3BF1">
        <w:rPr>
          <w:rFonts w:ascii="Arial" w:hAnsi="Arial" w:cs="Arial"/>
          <w:color w:val="000000"/>
          <w:sz w:val="22"/>
          <w:szCs w:val="22"/>
          <w:lang w:val="mk-MK"/>
        </w:rPr>
        <w:t>до  46,78%,</w:t>
      </w:r>
      <w:r w:rsidR="005824FA" w:rsidRPr="005F472C">
        <w:rPr>
          <w:rFonts w:ascii="Arial" w:hAnsi="Arial" w:cs="Arial"/>
          <w:color w:val="000000"/>
          <w:sz w:val="22"/>
          <w:szCs w:val="22"/>
          <w:lang w:val="mk-MK"/>
        </w:rPr>
        <w:t xml:space="preserve"> и  ризици поврзани со квалитетот на водата.</w:t>
      </w:r>
    </w:p>
    <w:p w14:paraId="77F6DC8B" w14:textId="4E7C5FEA" w:rsidR="00C260C4" w:rsidRDefault="005824FA" w:rsidP="00502F84">
      <w:pPr>
        <w:pStyle w:val="Normaltekst"/>
        <w:spacing w:before="120" w:line="320" w:lineRule="atLeast"/>
        <w:ind w:firstLine="0"/>
        <w:jc w:val="both"/>
        <w:rPr>
          <w:rFonts w:ascii="Arial" w:hAnsi="Arial" w:cs="Arial"/>
          <w:color w:val="000000"/>
          <w:sz w:val="22"/>
          <w:szCs w:val="22"/>
          <w:lang w:val="mk-MK"/>
        </w:rPr>
      </w:pPr>
      <w:r w:rsidRPr="005F472C">
        <w:rPr>
          <w:rFonts w:ascii="Arial" w:hAnsi="Arial" w:cs="Arial"/>
          <w:color w:val="000000"/>
          <w:sz w:val="22"/>
          <w:szCs w:val="22"/>
          <w:lang w:val="mk-MK"/>
        </w:rPr>
        <w:t>Од овие причини ЈП</w:t>
      </w:r>
      <w:r w:rsidR="008E10BB" w:rsidRPr="005F472C">
        <w:rPr>
          <w:rFonts w:ascii="Arial" w:hAnsi="Arial" w:cs="Arial"/>
          <w:color w:val="000000"/>
          <w:sz w:val="22"/>
          <w:szCs w:val="22"/>
          <w:lang w:val="mk-MK"/>
        </w:rPr>
        <w:t>КД</w:t>
      </w:r>
      <w:r w:rsidRPr="005F472C">
        <w:rPr>
          <w:rFonts w:ascii="Arial" w:hAnsi="Arial" w:cs="Arial"/>
          <w:color w:val="000000"/>
          <w:sz w:val="22"/>
          <w:szCs w:val="22"/>
          <w:lang w:val="mk-MK"/>
        </w:rPr>
        <w:t xml:space="preserve"> </w:t>
      </w:r>
      <w:r w:rsidR="000A015D" w:rsidRPr="005F472C">
        <w:rPr>
          <w:rFonts w:ascii="Arial" w:hAnsi="Arial" w:cs="Arial"/>
          <w:color w:val="000000"/>
          <w:sz w:val="22"/>
          <w:szCs w:val="22"/>
          <w:lang w:val="mk-MK"/>
        </w:rPr>
        <w:t>„</w:t>
      </w:r>
      <w:r w:rsidR="008E10BB" w:rsidRPr="005F472C">
        <w:rPr>
          <w:rFonts w:ascii="Arial" w:hAnsi="Arial" w:cs="Arial"/>
          <w:color w:val="000000"/>
          <w:sz w:val="22"/>
          <w:szCs w:val="22"/>
          <w:lang w:val="mk-MK"/>
        </w:rPr>
        <w:t>Комуналец</w:t>
      </w:r>
      <w:r w:rsidR="000A015D" w:rsidRPr="005F472C">
        <w:rPr>
          <w:rFonts w:ascii="Arial" w:hAnsi="Arial" w:cs="Arial"/>
          <w:color w:val="000000"/>
          <w:sz w:val="22"/>
          <w:szCs w:val="22"/>
          <w:lang w:val="mk-MK"/>
        </w:rPr>
        <w:t>“</w:t>
      </w:r>
      <w:r w:rsidR="00014308" w:rsidRPr="005F472C">
        <w:rPr>
          <w:rFonts w:ascii="Arial" w:hAnsi="Arial" w:cs="Arial"/>
          <w:color w:val="000000"/>
          <w:sz w:val="22"/>
          <w:szCs w:val="22"/>
          <w:lang w:val="mk-MK"/>
        </w:rPr>
        <w:t xml:space="preserve"> </w:t>
      </w:r>
      <w:r w:rsidRPr="005F472C">
        <w:rPr>
          <w:rFonts w:ascii="Arial" w:hAnsi="Arial" w:cs="Arial"/>
          <w:color w:val="000000"/>
          <w:sz w:val="22"/>
          <w:szCs w:val="22"/>
          <w:lang w:val="mk-MK"/>
        </w:rPr>
        <w:t>има изработено програма</w:t>
      </w:r>
      <w:r w:rsidR="008E10BB" w:rsidRPr="005F472C">
        <w:rPr>
          <w:rStyle w:val="FootnoteReference"/>
          <w:rFonts w:ascii="Arial" w:hAnsi="Arial" w:cs="Arial"/>
          <w:color w:val="000000"/>
          <w:sz w:val="22"/>
          <w:szCs w:val="22"/>
          <w:lang w:val="mk-MK"/>
        </w:rPr>
        <w:footnoteReference w:id="5"/>
      </w:r>
      <w:r w:rsidRPr="005F472C">
        <w:rPr>
          <w:rFonts w:ascii="Arial" w:hAnsi="Arial" w:cs="Arial"/>
          <w:color w:val="000000"/>
          <w:sz w:val="22"/>
          <w:szCs w:val="22"/>
          <w:lang w:val="mk-MK"/>
        </w:rPr>
        <w:t xml:space="preserve"> за реко</w:t>
      </w:r>
      <w:r w:rsidR="000A015D" w:rsidRPr="005F472C">
        <w:rPr>
          <w:rFonts w:ascii="Arial" w:hAnsi="Arial" w:cs="Arial"/>
          <w:color w:val="000000"/>
          <w:sz w:val="22"/>
          <w:szCs w:val="22"/>
          <w:lang w:val="mk-MK"/>
        </w:rPr>
        <w:t>н</w:t>
      </w:r>
      <w:r w:rsidRPr="005F472C">
        <w:rPr>
          <w:rFonts w:ascii="Arial" w:hAnsi="Arial" w:cs="Arial"/>
          <w:color w:val="000000"/>
          <w:sz w:val="22"/>
          <w:szCs w:val="22"/>
          <w:lang w:val="mk-MK"/>
        </w:rPr>
        <w:t>струкција на постојната дистрибутивна мрежа.</w:t>
      </w:r>
      <w:r w:rsidR="00A74E4C">
        <w:rPr>
          <w:rFonts w:ascii="Arial" w:hAnsi="Arial" w:cs="Arial"/>
          <w:color w:val="000000"/>
          <w:sz w:val="22"/>
          <w:szCs w:val="22"/>
          <w:lang w:val="mk-MK"/>
        </w:rPr>
        <w:t xml:space="preserve"> </w:t>
      </w:r>
    </w:p>
    <w:p w14:paraId="11FFFB27" w14:textId="3515995C" w:rsidR="00546507" w:rsidRPr="00B02780" w:rsidRDefault="00C94C11" w:rsidP="00B02780">
      <w:pPr>
        <w:pStyle w:val="Normaltekst"/>
        <w:spacing w:before="120" w:line="320" w:lineRule="atLeast"/>
        <w:ind w:firstLine="0"/>
        <w:jc w:val="both"/>
        <w:rPr>
          <w:rFonts w:ascii="Arial" w:hAnsi="Arial" w:cs="Arial"/>
          <w:color w:val="000000"/>
          <w:sz w:val="22"/>
          <w:szCs w:val="22"/>
          <w:lang w:val="mk-MK"/>
        </w:rPr>
      </w:pPr>
      <w:r>
        <w:rPr>
          <w:rFonts w:ascii="Arial" w:hAnsi="Arial" w:cs="Arial"/>
          <w:color w:val="000000"/>
          <w:sz w:val="22"/>
          <w:szCs w:val="22"/>
          <w:lang w:val="mk-MK"/>
        </w:rPr>
        <w:t xml:space="preserve">      </w:t>
      </w:r>
      <w:r w:rsidR="00AC653A" w:rsidRPr="0030346E">
        <w:rPr>
          <w:rFonts w:ascii="Arial" w:hAnsi="Arial" w:cs="Arial"/>
          <w:color w:val="000000"/>
          <w:sz w:val="22"/>
          <w:szCs w:val="22"/>
          <w:lang w:val="mk-MK"/>
        </w:rPr>
        <w:t>Дополнително, преку ИПА Програмата ќе се обезбеди</w:t>
      </w:r>
      <w:r w:rsidRPr="0030346E">
        <w:rPr>
          <w:rFonts w:ascii="Arial" w:hAnsi="Arial" w:cs="Arial"/>
          <w:color w:val="000000"/>
          <w:sz w:val="22"/>
          <w:szCs w:val="22"/>
          <w:lang w:val="mk-MK"/>
        </w:rPr>
        <w:t>:</w:t>
      </w:r>
    </w:p>
    <w:p w14:paraId="2452C5F6" w14:textId="77777777" w:rsidR="00546507" w:rsidRPr="00EA3BF1" w:rsidRDefault="00546507">
      <w:pPr>
        <w:pStyle w:val="ListParagraph"/>
        <w:numPr>
          <w:ilvl w:val="0"/>
          <w:numId w:val="65"/>
        </w:numPr>
        <w:autoSpaceDE w:val="0"/>
        <w:autoSpaceDN w:val="0"/>
        <w:adjustRightInd w:val="0"/>
        <w:rPr>
          <w:rFonts w:cs="Arial"/>
          <w:color w:val="000000"/>
          <w:lang w:val="ru-RU"/>
        </w:rPr>
      </w:pPr>
      <w:r w:rsidRPr="00EA3BF1">
        <w:rPr>
          <w:rFonts w:cs="Arial"/>
          <w:color w:val="000000"/>
          <w:lang w:val="ru-RU"/>
        </w:rPr>
        <w:t xml:space="preserve">Доволно количество на високо квалитетна вода за пиење на населението за агломерација Струмица; </w:t>
      </w:r>
    </w:p>
    <w:p w14:paraId="16812A17" w14:textId="77777777" w:rsidR="00C94C11" w:rsidRPr="00EA3BF1" w:rsidRDefault="00546507">
      <w:pPr>
        <w:pStyle w:val="ListParagraph"/>
        <w:numPr>
          <w:ilvl w:val="0"/>
          <w:numId w:val="65"/>
        </w:numPr>
        <w:autoSpaceDE w:val="0"/>
        <w:autoSpaceDN w:val="0"/>
        <w:adjustRightInd w:val="0"/>
        <w:rPr>
          <w:rFonts w:cs="Arial"/>
          <w:color w:val="000000"/>
          <w:lang w:val="ru-RU"/>
        </w:rPr>
      </w:pPr>
      <w:r w:rsidRPr="00EA3BF1">
        <w:rPr>
          <w:rFonts w:cs="Arial"/>
          <w:color w:val="000000"/>
          <w:lang w:val="ru-RU"/>
        </w:rPr>
        <w:t xml:space="preserve">Намалување на загубите во водоснабдителниот систем (кои сега изнесуваат 40%);  </w:t>
      </w:r>
    </w:p>
    <w:p w14:paraId="74385EE9" w14:textId="77777777" w:rsidR="00AC653A" w:rsidRPr="00EA3BF1" w:rsidRDefault="00546507">
      <w:pPr>
        <w:pStyle w:val="ListParagraph"/>
        <w:numPr>
          <w:ilvl w:val="0"/>
          <w:numId w:val="65"/>
        </w:numPr>
        <w:autoSpaceDE w:val="0"/>
        <w:autoSpaceDN w:val="0"/>
        <w:adjustRightInd w:val="0"/>
        <w:rPr>
          <w:rFonts w:cs="Arial"/>
          <w:color w:val="000000"/>
          <w:lang w:val="ru-RU"/>
        </w:rPr>
      </w:pPr>
      <w:r w:rsidRPr="00EA3BF1">
        <w:rPr>
          <w:rFonts w:cs="Arial"/>
          <w:color w:val="000000"/>
          <w:lang w:val="ru-RU"/>
        </w:rPr>
        <w:t xml:space="preserve">Зголемување на уделот на домаќинства, приклучени на водоводна мрежа, преку рехабилитација на постоечките и изградба на нови водоснабдителни системи за агломерација Струмица. </w:t>
      </w:r>
    </w:p>
    <w:p w14:paraId="319E1771" w14:textId="77B46EF1" w:rsidR="0057156F" w:rsidRPr="00EA3BF1" w:rsidRDefault="00E650DA" w:rsidP="00C94C11">
      <w:pPr>
        <w:pStyle w:val="Normaltekst"/>
        <w:spacing w:before="120" w:line="320" w:lineRule="atLeast"/>
        <w:ind w:firstLine="0"/>
        <w:jc w:val="both"/>
        <w:rPr>
          <w:rFonts w:ascii="Arial" w:hAnsi="Arial" w:cs="Arial"/>
          <w:color w:val="000000"/>
          <w:sz w:val="22"/>
          <w:szCs w:val="22"/>
          <w:lang w:val="mk-MK"/>
        </w:rPr>
      </w:pPr>
      <w:r w:rsidRPr="00EA3BF1">
        <w:rPr>
          <w:rFonts w:ascii="Arial" w:hAnsi="Arial" w:cs="Arial"/>
          <w:color w:val="000000"/>
          <w:sz w:val="22"/>
          <w:szCs w:val="22"/>
          <w:lang w:val="mk-MK"/>
        </w:rPr>
        <w:t>Должината на главните цев</w:t>
      </w:r>
      <w:r w:rsidR="00AF5424" w:rsidRPr="00EA3BF1">
        <w:rPr>
          <w:rFonts w:ascii="Arial" w:hAnsi="Arial" w:cs="Arial"/>
          <w:color w:val="000000"/>
          <w:sz w:val="22"/>
          <w:szCs w:val="22"/>
          <w:lang w:val="mk-MK"/>
        </w:rPr>
        <w:t>к</w:t>
      </w:r>
      <w:r w:rsidRPr="00EA3BF1">
        <w:rPr>
          <w:rFonts w:ascii="Arial" w:hAnsi="Arial" w:cs="Arial"/>
          <w:color w:val="000000"/>
          <w:sz w:val="22"/>
          <w:szCs w:val="22"/>
          <w:lang w:val="mk-MK"/>
        </w:rPr>
        <w:t>оводи во системот (примарна и секундарна)</w:t>
      </w:r>
      <w:r w:rsidR="0057156F" w:rsidRPr="00EA3BF1">
        <w:rPr>
          <w:rFonts w:ascii="Arial" w:hAnsi="Arial" w:cs="Arial"/>
          <w:color w:val="000000"/>
          <w:sz w:val="22"/>
          <w:szCs w:val="22"/>
          <w:lang w:val="mk-MK"/>
        </w:rPr>
        <w:t xml:space="preserve"> </w:t>
      </w:r>
      <w:r w:rsidR="00E67587" w:rsidRPr="00EA3BF1">
        <w:rPr>
          <w:rFonts w:ascii="Arial" w:hAnsi="Arial" w:cs="Arial"/>
          <w:color w:val="000000"/>
          <w:sz w:val="22"/>
          <w:szCs w:val="22"/>
          <w:lang w:val="mk-MK"/>
        </w:rPr>
        <w:t xml:space="preserve">се изведени со вкупна должина од околу </w:t>
      </w:r>
      <w:r w:rsidR="0057156F" w:rsidRPr="00EA3BF1">
        <w:rPr>
          <w:rFonts w:ascii="Arial" w:hAnsi="Arial" w:cs="Arial"/>
          <w:color w:val="000000"/>
          <w:sz w:val="22"/>
          <w:szCs w:val="22"/>
          <w:lang w:val="mk-MK"/>
        </w:rPr>
        <w:t>128</w:t>
      </w:r>
      <w:r w:rsidR="00E67587" w:rsidRPr="00EA3BF1">
        <w:rPr>
          <w:rFonts w:ascii="Arial" w:hAnsi="Arial" w:cs="Arial"/>
          <w:color w:val="000000"/>
          <w:sz w:val="22"/>
          <w:szCs w:val="22"/>
          <w:lang w:val="mk-MK"/>
        </w:rPr>
        <w:t xml:space="preserve"> km и со профили од </w:t>
      </w:r>
      <w:r w:rsidR="00B062DD" w:rsidRPr="00EA3BF1">
        <w:rPr>
          <w:rFonts w:ascii="Arial" w:hAnsi="Arial" w:cs="Arial"/>
          <w:sz w:val="22"/>
          <w:szCs w:val="22"/>
          <w:lang w:val="mk-MK"/>
        </w:rPr>
        <w:t>Ø</w:t>
      </w:r>
      <w:r w:rsidR="00661A1F" w:rsidRPr="00EA3BF1">
        <w:rPr>
          <w:rFonts w:ascii="Arial" w:hAnsi="Arial" w:cs="Arial"/>
          <w:color w:val="000000"/>
          <w:sz w:val="22"/>
          <w:szCs w:val="22"/>
          <w:lang w:val="mk-MK"/>
        </w:rPr>
        <w:t xml:space="preserve"> </w:t>
      </w:r>
      <w:r w:rsidR="0057156F" w:rsidRPr="00EA3BF1">
        <w:rPr>
          <w:rFonts w:ascii="Arial" w:hAnsi="Arial" w:cs="Arial"/>
          <w:color w:val="000000"/>
          <w:sz w:val="22"/>
          <w:szCs w:val="22"/>
          <w:lang w:val="mk-MK"/>
        </w:rPr>
        <w:t>25</w:t>
      </w:r>
      <w:r w:rsidR="00E67587" w:rsidRPr="00EA3BF1">
        <w:rPr>
          <w:rFonts w:ascii="Arial" w:hAnsi="Arial" w:cs="Arial"/>
          <w:color w:val="000000"/>
          <w:sz w:val="22"/>
          <w:szCs w:val="22"/>
          <w:lang w:val="mk-MK"/>
        </w:rPr>
        <w:t xml:space="preserve"> mm до </w:t>
      </w:r>
      <w:r w:rsidR="00B062DD" w:rsidRPr="00EA3BF1">
        <w:rPr>
          <w:rFonts w:ascii="Arial" w:hAnsi="Arial" w:cs="Arial"/>
          <w:sz w:val="22"/>
          <w:szCs w:val="22"/>
          <w:lang w:val="mk-MK"/>
        </w:rPr>
        <w:t>Ø</w:t>
      </w:r>
      <w:r w:rsidR="00B062DD" w:rsidRPr="00EA3BF1">
        <w:rPr>
          <w:rFonts w:ascii="Arial" w:hAnsi="Arial" w:cs="Arial"/>
          <w:color w:val="000000"/>
          <w:sz w:val="22"/>
          <w:szCs w:val="22"/>
          <w:lang w:val="mk-MK"/>
        </w:rPr>
        <w:t xml:space="preserve"> </w:t>
      </w:r>
      <w:r w:rsidR="00E67587" w:rsidRPr="00EA3BF1">
        <w:rPr>
          <w:rFonts w:ascii="Arial" w:hAnsi="Arial" w:cs="Arial"/>
          <w:color w:val="000000"/>
          <w:sz w:val="22"/>
          <w:szCs w:val="22"/>
          <w:lang w:val="mk-MK"/>
        </w:rPr>
        <w:t>6</w:t>
      </w:r>
      <w:r w:rsidR="0057156F" w:rsidRPr="00EA3BF1">
        <w:rPr>
          <w:rFonts w:ascii="Arial" w:hAnsi="Arial" w:cs="Arial"/>
          <w:color w:val="000000"/>
          <w:sz w:val="22"/>
          <w:szCs w:val="22"/>
          <w:lang w:val="mk-MK"/>
        </w:rPr>
        <w:t>0</w:t>
      </w:r>
      <w:r w:rsidR="00E67587" w:rsidRPr="00EA3BF1">
        <w:rPr>
          <w:rFonts w:ascii="Arial" w:hAnsi="Arial" w:cs="Arial"/>
          <w:color w:val="000000"/>
          <w:sz w:val="22"/>
          <w:szCs w:val="22"/>
          <w:lang w:val="mk-MK"/>
        </w:rPr>
        <w:t xml:space="preserve">0 mm, додека пак </w:t>
      </w:r>
      <w:r w:rsidR="00D87A75" w:rsidRPr="00EA3BF1">
        <w:rPr>
          <w:rFonts w:ascii="Arial" w:hAnsi="Arial" w:cs="Arial"/>
          <w:color w:val="000000"/>
          <w:sz w:val="22"/>
          <w:szCs w:val="22"/>
          <w:lang w:val="mk-MK"/>
        </w:rPr>
        <w:t xml:space="preserve">кај разводната мрежа за </w:t>
      </w:r>
      <w:r w:rsidR="0057156F" w:rsidRPr="00EA3BF1">
        <w:rPr>
          <w:rFonts w:ascii="Arial" w:hAnsi="Arial" w:cs="Arial"/>
          <w:color w:val="000000"/>
          <w:sz w:val="22"/>
          <w:szCs w:val="22"/>
          <w:lang w:val="mk-MK"/>
        </w:rPr>
        <w:t>насел</w:t>
      </w:r>
      <w:r w:rsidR="00AF5424" w:rsidRPr="00EA3BF1">
        <w:rPr>
          <w:rFonts w:ascii="Arial" w:hAnsi="Arial" w:cs="Arial"/>
          <w:color w:val="000000"/>
          <w:sz w:val="22"/>
          <w:szCs w:val="22"/>
          <w:lang w:val="mk-MK"/>
        </w:rPr>
        <w:t>е</w:t>
      </w:r>
      <w:r w:rsidR="0057156F" w:rsidRPr="00EA3BF1">
        <w:rPr>
          <w:rFonts w:ascii="Arial" w:hAnsi="Arial" w:cs="Arial"/>
          <w:color w:val="000000"/>
          <w:sz w:val="22"/>
          <w:szCs w:val="22"/>
          <w:lang w:val="mk-MK"/>
        </w:rPr>
        <w:t>ните места</w:t>
      </w:r>
      <w:r w:rsidR="006D72FD" w:rsidRPr="00EA3BF1">
        <w:rPr>
          <w:rFonts w:ascii="Arial" w:hAnsi="Arial" w:cs="Arial"/>
          <w:color w:val="000000"/>
          <w:sz w:val="22"/>
          <w:szCs w:val="22"/>
          <w:lang w:val="mk-MK"/>
        </w:rPr>
        <w:t xml:space="preserve"> </w:t>
      </w:r>
      <w:r w:rsidR="006B5B18" w:rsidRPr="00EA3BF1">
        <w:rPr>
          <w:rFonts w:ascii="Arial" w:hAnsi="Arial" w:cs="Arial"/>
          <w:color w:val="000000"/>
          <w:sz w:val="22"/>
          <w:szCs w:val="22"/>
          <w:lang w:val="mk-MK"/>
        </w:rPr>
        <w:t>се со</w:t>
      </w:r>
      <w:r w:rsidR="006D72FD" w:rsidRPr="00EA3BF1">
        <w:rPr>
          <w:rFonts w:ascii="Arial" w:hAnsi="Arial" w:cs="Arial"/>
          <w:color w:val="000000"/>
          <w:sz w:val="22"/>
          <w:szCs w:val="22"/>
          <w:lang w:val="mk-MK"/>
        </w:rPr>
        <w:t xml:space="preserve"> должина од </w:t>
      </w:r>
      <w:r w:rsidR="00E67587" w:rsidRPr="00EA3BF1">
        <w:rPr>
          <w:rFonts w:ascii="Arial" w:hAnsi="Arial" w:cs="Arial"/>
          <w:color w:val="000000"/>
          <w:sz w:val="22"/>
          <w:szCs w:val="22"/>
          <w:lang w:val="mk-MK"/>
        </w:rPr>
        <w:t>околу 40,5 km</w:t>
      </w:r>
      <w:r w:rsidR="00A70A24" w:rsidRPr="00EA3BF1">
        <w:rPr>
          <w:rFonts w:ascii="Arial" w:hAnsi="Arial" w:cs="Arial"/>
          <w:color w:val="000000"/>
          <w:sz w:val="22"/>
          <w:szCs w:val="22"/>
          <w:lang w:val="mk-MK"/>
        </w:rPr>
        <w:t>,</w:t>
      </w:r>
      <w:r w:rsidR="00E67587" w:rsidRPr="00EA3BF1">
        <w:rPr>
          <w:rFonts w:ascii="Arial" w:hAnsi="Arial" w:cs="Arial"/>
          <w:color w:val="000000"/>
          <w:sz w:val="22"/>
          <w:szCs w:val="22"/>
          <w:lang w:val="mk-MK"/>
        </w:rPr>
        <w:t xml:space="preserve"> </w:t>
      </w:r>
      <w:r w:rsidR="00D066E1" w:rsidRPr="00EA3BF1">
        <w:rPr>
          <w:rFonts w:ascii="Arial" w:hAnsi="Arial" w:cs="Arial"/>
          <w:color w:val="000000"/>
          <w:sz w:val="22"/>
          <w:szCs w:val="22"/>
          <w:lang w:val="mk-MK"/>
        </w:rPr>
        <w:t>со профили од</w:t>
      </w:r>
      <w:r w:rsidR="00374423" w:rsidRPr="00EA3BF1">
        <w:rPr>
          <w:rFonts w:ascii="Arial" w:hAnsi="Arial" w:cs="Arial"/>
          <w:sz w:val="22"/>
          <w:szCs w:val="22"/>
          <w:lang w:val="mk-MK"/>
        </w:rPr>
        <w:t xml:space="preserve"> Ø</w:t>
      </w:r>
      <w:r w:rsidR="00D066E1" w:rsidRPr="00EA3BF1">
        <w:rPr>
          <w:rFonts w:ascii="Arial" w:hAnsi="Arial" w:cs="Arial"/>
          <w:color w:val="000000"/>
          <w:sz w:val="22"/>
          <w:szCs w:val="22"/>
          <w:lang w:val="mk-MK"/>
        </w:rPr>
        <w:t xml:space="preserve"> </w:t>
      </w:r>
      <w:r w:rsidR="0057156F" w:rsidRPr="00EA3BF1">
        <w:rPr>
          <w:rFonts w:ascii="Arial" w:hAnsi="Arial" w:cs="Arial"/>
          <w:color w:val="000000"/>
          <w:sz w:val="22"/>
          <w:szCs w:val="22"/>
          <w:lang w:val="mk-MK"/>
        </w:rPr>
        <w:t>140</w:t>
      </w:r>
      <w:r w:rsidR="00E67587" w:rsidRPr="00EA3BF1">
        <w:rPr>
          <w:rFonts w:ascii="Arial" w:hAnsi="Arial" w:cs="Arial"/>
          <w:color w:val="000000"/>
          <w:sz w:val="22"/>
          <w:szCs w:val="22"/>
          <w:lang w:val="mk-MK"/>
        </w:rPr>
        <w:t xml:space="preserve"> до</w:t>
      </w:r>
      <w:r w:rsidR="00374423" w:rsidRPr="00EA3BF1">
        <w:rPr>
          <w:rFonts w:ascii="Arial" w:hAnsi="Arial" w:cs="Arial"/>
          <w:sz w:val="22"/>
          <w:szCs w:val="22"/>
          <w:lang w:val="mk-MK"/>
        </w:rPr>
        <w:t xml:space="preserve"> Ø</w:t>
      </w:r>
      <w:r w:rsidR="00E67587" w:rsidRPr="00EA3BF1">
        <w:rPr>
          <w:rFonts w:ascii="Arial" w:hAnsi="Arial" w:cs="Arial"/>
          <w:color w:val="000000"/>
          <w:sz w:val="22"/>
          <w:szCs w:val="22"/>
          <w:lang w:val="mk-MK"/>
        </w:rPr>
        <w:t xml:space="preserve"> </w:t>
      </w:r>
      <w:r w:rsidR="0057156F" w:rsidRPr="00EA3BF1">
        <w:rPr>
          <w:rFonts w:ascii="Arial" w:hAnsi="Arial" w:cs="Arial"/>
          <w:color w:val="000000"/>
          <w:sz w:val="22"/>
          <w:szCs w:val="22"/>
          <w:lang w:val="mk-MK"/>
        </w:rPr>
        <w:t xml:space="preserve">200 </w:t>
      </w:r>
      <w:r w:rsidR="00E67587" w:rsidRPr="00EA3BF1">
        <w:rPr>
          <w:rFonts w:ascii="Arial" w:hAnsi="Arial" w:cs="Arial"/>
          <w:color w:val="000000"/>
          <w:sz w:val="22"/>
          <w:szCs w:val="22"/>
          <w:lang w:val="mk-MK"/>
        </w:rPr>
        <w:t>mm</w:t>
      </w:r>
      <w:r w:rsidR="00D066E1" w:rsidRPr="00EA3BF1">
        <w:rPr>
          <w:rFonts w:ascii="Arial" w:hAnsi="Arial" w:cs="Arial"/>
          <w:color w:val="000000"/>
          <w:sz w:val="22"/>
          <w:szCs w:val="22"/>
          <w:lang w:val="mk-MK"/>
        </w:rPr>
        <w:t xml:space="preserve">. </w:t>
      </w:r>
    </w:p>
    <w:p w14:paraId="18F61B33" w14:textId="2D4B9F4F" w:rsidR="00744BC8" w:rsidRPr="00EA3BF1" w:rsidRDefault="00A74E4C" w:rsidP="00502F84">
      <w:pPr>
        <w:pStyle w:val="ListParagraph"/>
        <w:ind w:left="0"/>
        <w:rPr>
          <w:bCs/>
          <w:lang w:val="mk-MK"/>
        </w:rPr>
      </w:pPr>
      <w:r w:rsidRPr="00EA3BF1">
        <w:rPr>
          <w:bCs/>
          <w:lang w:val="mk-MK"/>
        </w:rPr>
        <w:t xml:space="preserve">Со вода за пиење е снабден целиот </w:t>
      </w:r>
      <w:r w:rsidR="003938D1" w:rsidRPr="00EA3BF1">
        <w:rPr>
          <w:bCs/>
          <w:lang w:val="mk-MK"/>
        </w:rPr>
        <w:t>град, како и населените места Баница, Дабиље, Просениково, Добрејци, Водоча и Градско Балдовци.</w:t>
      </w:r>
    </w:p>
    <w:p w14:paraId="347E4281" w14:textId="59BCF5EA" w:rsidR="004A4BD4" w:rsidRPr="00EA3BF1" w:rsidRDefault="0040650E" w:rsidP="0040650E">
      <w:pPr>
        <w:pStyle w:val="ListParagraph"/>
        <w:ind w:left="0"/>
        <w:outlineLvl w:val="0"/>
        <w:rPr>
          <w:bCs/>
          <w:lang w:val="mk-MK"/>
        </w:rPr>
      </w:pPr>
      <w:r w:rsidRPr="00EA3BF1">
        <w:rPr>
          <w:rFonts w:eastAsia="MAC C Times" w:cs="Arial"/>
          <w:lang w:val="mk-MK"/>
        </w:rPr>
        <w:lastRenderedPageBreak/>
        <w:t xml:space="preserve"> </w:t>
      </w:r>
      <w:bookmarkStart w:id="891" w:name="_Toc465957441"/>
      <w:bookmarkStart w:id="892" w:name="_Toc142606873"/>
      <w:r w:rsidR="002B1AF9" w:rsidRPr="00EA3BF1">
        <w:rPr>
          <w:bCs/>
          <w:lang w:val="mk-MK"/>
        </w:rPr>
        <w:t>Необработената вода се пречистува во постојната Филтер станица</w:t>
      </w:r>
      <w:r w:rsidRPr="00EA3BF1">
        <w:rPr>
          <w:bCs/>
          <w:lang w:val="mk-MK"/>
        </w:rPr>
        <w:t xml:space="preserve"> која е лоцирана на околу 1 </w:t>
      </w:r>
      <w:r w:rsidRPr="003353CE">
        <w:rPr>
          <w:bCs/>
          <w:lang w:val="mk-MK"/>
        </w:rPr>
        <w:t>km</w:t>
      </w:r>
      <w:r w:rsidRPr="00EA3BF1">
        <w:rPr>
          <w:bCs/>
          <w:lang w:val="mk-MK"/>
        </w:rPr>
        <w:t xml:space="preserve"> западно од Градот. Истата е </w:t>
      </w:r>
      <w:r w:rsidR="002B1AF9" w:rsidRPr="00EA3BF1">
        <w:rPr>
          <w:bCs/>
          <w:lang w:val="mk-MK"/>
        </w:rPr>
        <w:t xml:space="preserve">со капацитет од 240 </w:t>
      </w:r>
      <w:r w:rsidR="00A83334" w:rsidRPr="00EA3BF1">
        <w:rPr>
          <w:bCs/>
          <w:lang w:val="mk-MK"/>
        </w:rPr>
        <w:t>l/sek</w:t>
      </w:r>
      <w:r w:rsidR="002B1AF9" w:rsidRPr="00EA3BF1">
        <w:rPr>
          <w:bCs/>
          <w:lang w:val="mk-MK"/>
        </w:rPr>
        <w:t>.</w:t>
      </w:r>
      <w:bookmarkEnd w:id="891"/>
      <w:bookmarkEnd w:id="892"/>
    </w:p>
    <w:p w14:paraId="6ACA1392" w14:textId="42043B3A" w:rsidR="00D564D2" w:rsidRPr="00EA3BF1" w:rsidRDefault="00873489" w:rsidP="006869D1">
      <w:pPr>
        <w:pStyle w:val="ListParagraph"/>
        <w:ind w:left="0"/>
        <w:rPr>
          <w:bCs/>
          <w:lang w:val="mk-MK"/>
        </w:rPr>
      </w:pPr>
      <w:r w:rsidRPr="00EA3BF1">
        <w:rPr>
          <w:rFonts w:eastAsia="Arial" w:cs="Arial"/>
          <w:color w:val="000000"/>
          <w:lang w:val="mk-MK"/>
        </w:rPr>
        <w:t>Фабриката за вода има резервоар за чиста вода со капацитет од 1.250 m</w:t>
      </w:r>
      <w:r w:rsidRPr="00EA3BF1">
        <w:rPr>
          <w:rFonts w:eastAsia="Arial" w:cs="Arial"/>
          <w:color w:val="000000"/>
          <w:vertAlign w:val="superscript"/>
          <w:lang w:val="mk-MK"/>
        </w:rPr>
        <w:t>3</w:t>
      </w:r>
      <w:r w:rsidRPr="00EA3BF1">
        <w:rPr>
          <w:rFonts w:eastAsia="Arial" w:cs="Arial"/>
          <w:color w:val="000000"/>
          <w:lang w:val="mk-MK"/>
        </w:rPr>
        <w:t>.</w:t>
      </w:r>
      <w:r w:rsidRPr="00EA3BF1">
        <w:rPr>
          <w:rFonts w:cs="Arial"/>
          <w:color w:val="000000"/>
          <w:lang w:val="mk-MK"/>
        </w:rPr>
        <w:t xml:space="preserve"> Максималната височина на водата во </w:t>
      </w:r>
      <w:r w:rsidR="00200456" w:rsidRPr="00EA3BF1">
        <w:rPr>
          <w:rFonts w:cs="Arial"/>
          <w:color w:val="000000"/>
          <w:lang w:val="mk-MK"/>
        </w:rPr>
        <w:t>рез</w:t>
      </w:r>
      <w:r w:rsidR="005B7C42" w:rsidRPr="00EA3BF1">
        <w:rPr>
          <w:rFonts w:cs="Arial"/>
          <w:color w:val="000000"/>
          <w:lang w:val="mk-MK"/>
        </w:rPr>
        <w:t>е</w:t>
      </w:r>
      <w:r w:rsidR="00200456" w:rsidRPr="00EA3BF1">
        <w:rPr>
          <w:rFonts w:cs="Arial"/>
          <w:color w:val="000000"/>
          <w:lang w:val="mk-MK"/>
        </w:rPr>
        <w:t>рвоарот изнесува</w:t>
      </w:r>
      <w:r w:rsidR="00D87A75" w:rsidRPr="00EA3BF1">
        <w:rPr>
          <w:rFonts w:cs="Arial"/>
          <w:color w:val="000000"/>
          <w:lang w:val="mk-MK"/>
        </w:rPr>
        <w:t xml:space="preserve"> </w:t>
      </w:r>
      <w:r w:rsidRPr="00EA3BF1">
        <w:rPr>
          <w:rFonts w:cs="Arial"/>
          <w:color w:val="000000"/>
          <w:lang w:val="mk-MK"/>
        </w:rPr>
        <w:t>285</w:t>
      </w:r>
      <w:r w:rsidRPr="00EA3BF1">
        <w:rPr>
          <w:lang w:val="mk-MK"/>
        </w:rPr>
        <w:t> </w:t>
      </w:r>
      <w:r w:rsidRPr="00EA3BF1">
        <w:rPr>
          <w:rFonts w:cs="Arial"/>
          <w:color w:val="000000"/>
          <w:lang w:val="mk-MK"/>
        </w:rPr>
        <w:t>метри надморска височина, а дното на резервоарот е на надморска височина од 280 метри.</w:t>
      </w:r>
      <w:r w:rsidR="00D87A75" w:rsidRPr="00EA3BF1">
        <w:rPr>
          <w:lang w:val="mk-MK"/>
        </w:rPr>
        <w:t xml:space="preserve"> </w:t>
      </w:r>
      <w:r w:rsidR="00200456" w:rsidRPr="00EA3BF1">
        <w:rPr>
          <w:bCs/>
          <w:lang w:val="mk-MK"/>
        </w:rPr>
        <w:t>Водата од резервоарот за прочистување оди во водоводната мрежа</w:t>
      </w:r>
      <w:r w:rsidR="006869D1" w:rsidRPr="00EA3BF1">
        <w:rPr>
          <w:bCs/>
          <w:lang w:val="mk-MK"/>
        </w:rPr>
        <w:t>.</w:t>
      </w:r>
    </w:p>
    <w:p w14:paraId="655DB788" w14:textId="23F80E71" w:rsidR="003938D1" w:rsidRPr="005F472C" w:rsidRDefault="003938D1" w:rsidP="00502F84">
      <w:pPr>
        <w:pStyle w:val="Normaltekst"/>
        <w:spacing w:before="120" w:line="320" w:lineRule="atLeast"/>
        <w:ind w:firstLine="0"/>
        <w:jc w:val="both"/>
        <w:rPr>
          <w:rFonts w:ascii="Arial" w:eastAsia="MAC C Times" w:hAnsi="Arial" w:cs="Arial"/>
          <w:sz w:val="22"/>
          <w:szCs w:val="22"/>
          <w:lang w:val="mk-MK"/>
        </w:rPr>
      </w:pPr>
      <w:r w:rsidRPr="00EA3BF1">
        <w:rPr>
          <w:rFonts w:ascii="Arial" w:eastAsia="MAC C Times" w:hAnsi="Arial" w:cs="Arial"/>
          <w:sz w:val="22"/>
          <w:szCs w:val="22"/>
          <w:lang w:val="mk-MK"/>
        </w:rPr>
        <w:t>Испорачаната количина на пречистена вода</w:t>
      </w:r>
      <w:r w:rsidR="00090F0F" w:rsidRPr="00EA3BF1">
        <w:rPr>
          <w:rFonts w:ascii="Arial" w:eastAsia="MAC C Times" w:hAnsi="Arial" w:cs="Arial"/>
          <w:sz w:val="22"/>
          <w:szCs w:val="22"/>
          <w:lang w:val="mk-MK"/>
        </w:rPr>
        <w:t xml:space="preserve"> во 201</w:t>
      </w:r>
      <w:r w:rsidR="00BF5E49" w:rsidRPr="00EA3BF1">
        <w:rPr>
          <w:rFonts w:ascii="Arial" w:eastAsia="MAC C Times" w:hAnsi="Arial" w:cs="Arial"/>
          <w:sz w:val="22"/>
          <w:szCs w:val="22"/>
          <w:lang w:val="mk-MK"/>
        </w:rPr>
        <w:t>5</w:t>
      </w:r>
      <w:r w:rsidR="00090F0F" w:rsidRPr="00EA3BF1">
        <w:rPr>
          <w:rFonts w:ascii="Arial" w:eastAsia="MAC C Times" w:hAnsi="Arial" w:cs="Arial"/>
          <w:sz w:val="22"/>
          <w:szCs w:val="22"/>
          <w:lang w:val="mk-MK"/>
        </w:rPr>
        <w:t xml:space="preserve"> година</w:t>
      </w:r>
      <w:r w:rsidRPr="00EA3BF1">
        <w:rPr>
          <w:rFonts w:ascii="Arial" w:eastAsia="MAC C Times" w:hAnsi="Arial" w:cs="Arial"/>
          <w:sz w:val="22"/>
          <w:szCs w:val="22"/>
          <w:lang w:val="mk-MK"/>
        </w:rPr>
        <w:t xml:space="preserve">, заедно </w:t>
      </w:r>
      <w:r w:rsidR="006869D1" w:rsidRPr="00EA3BF1">
        <w:rPr>
          <w:rFonts w:ascii="Arial" w:eastAsia="MAC C Times" w:hAnsi="Arial" w:cs="Arial"/>
          <w:sz w:val="22"/>
          <w:szCs w:val="22"/>
          <w:lang w:val="mk-MK"/>
        </w:rPr>
        <w:t xml:space="preserve">за населението, </w:t>
      </w:r>
      <w:r w:rsidR="00E72FA0" w:rsidRPr="00EA3BF1">
        <w:rPr>
          <w:rFonts w:ascii="Arial" w:eastAsia="MAC C Times" w:hAnsi="Arial" w:cs="Arial"/>
          <w:sz w:val="22"/>
          <w:szCs w:val="22"/>
          <w:lang w:val="mk-MK"/>
        </w:rPr>
        <w:t xml:space="preserve">индустријата и стопанството, </w:t>
      </w:r>
      <w:r w:rsidRPr="00EA3BF1">
        <w:rPr>
          <w:rFonts w:ascii="Arial" w:eastAsia="MAC C Times" w:hAnsi="Arial" w:cs="Arial"/>
          <w:sz w:val="22"/>
          <w:szCs w:val="22"/>
          <w:lang w:val="mk-MK"/>
        </w:rPr>
        <w:t xml:space="preserve">изнесува </w:t>
      </w:r>
      <w:r w:rsidR="00BF5E49" w:rsidRPr="00EA3BF1">
        <w:rPr>
          <w:rFonts w:ascii="Arial" w:hAnsi="Arial" w:cs="Arial"/>
          <w:sz w:val="22"/>
          <w:szCs w:val="22"/>
          <w:lang w:val="mk-MK"/>
        </w:rPr>
        <w:t xml:space="preserve">4.249.700 </w:t>
      </w:r>
      <w:r w:rsidR="00090F0F" w:rsidRPr="00EA3BF1">
        <w:rPr>
          <w:rFonts w:ascii="Arial" w:hAnsi="Arial" w:cs="Arial"/>
          <w:sz w:val="22"/>
          <w:szCs w:val="22"/>
          <w:lang w:val="mk-MK"/>
        </w:rPr>
        <w:t>m</w:t>
      </w:r>
      <w:r w:rsidR="00090F0F" w:rsidRPr="00EA3BF1">
        <w:rPr>
          <w:rFonts w:ascii="Arial" w:hAnsi="Arial" w:cs="Arial"/>
          <w:sz w:val="22"/>
          <w:szCs w:val="22"/>
          <w:vertAlign w:val="superscript"/>
          <w:lang w:val="mk-MK"/>
        </w:rPr>
        <w:t>3</w:t>
      </w:r>
      <w:r w:rsidR="00E72FA0" w:rsidRPr="00EA3BF1">
        <w:rPr>
          <w:rFonts w:ascii="Arial" w:eastAsia="MAC C Times" w:hAnsi="Arial" w:cs="Arial"/>
          <w:sz w:val="22"/>
          <w:szCs w:val="22"/>
          <w:lang w:val="mk-MK"/>
        </w:rPr>
        <w:t>/годишно</w:t>
      </w:r>
      <w:r w:rsidR="00BF5E49" w:rsidRPr="00EA3BF1">
        <w:rPr>
          <w:rFonts w:ascii="Arial" w:eastAsia="MAC C Times" w:hAnsi="Arial" w:cs="Arial"/>
          <w:sz w:val="22"/>
          <w:szCs w:val="22"/>
          <w:lang w:val="mk-MK"/>
        </w:rPr>
        <w:t xml:space="preserve">, со </w:t>
      </w:r>
      <w:r w:rsidRPr="00EA3BF1">
        <w:rPr>
          <w:rFonts w:ascii="Arial" w:eastAsia="MAC C Times" w:hAnsi="Arial" w:cs="Arial"/>
          <w:sz w:val="22"/>
          <w:szCs w:val="22"/>
          <w:lang w:val="mk-MK"/>
        </w:rPr>
        <w:t xml:space="preserve">просечна </w:t>
      </w:r>
      <w:r w:rsidR="00D87A75" w:rsidRPr="00EA3BF1">
        <w:rPr>
          <w:rFonts w:ascii="Arial" w:eastAsia="MAC C Times" w:hAnsi="Arial" w:cs="Arial"/>
          <w:sz w:val="22"/>
          <w:szCs w:val="22"/>
          <w:lang w:val="mk-MK"/>
        </w:rPr>
        <w:t>п</w:t>
      </w:r>
      <w:r w:rsidRPr="00EA3BF1">
        <w:rPr>
          <w:rFonts w:ascii="Arial" w:eastAsia="MAC C Times" w:hAnsi="Arial" w:cs="Arial"/>
          <w:sz w:val="22"/>
          <w:szCs w:val="22"/>
          <w:lang w:val="mk-MK"/>
        </w:rPr>
        <w:t xml:space="preserve">отрошувачка од </w:t>
      </w:r>
      <w:r w:rsidR="000C066B" w:rsidRPr="00EA3BF1">
        <w:rPr>
          <w:rFonts w:ascii="Arial" w:eastAsia="MAC C Times" w:hAnsi="Arial" w:cs="Arial"/>
          <w:sz w:val="22"/>
          <w:szCs w:val="22"/>
          <w:lang w:val="mk-MK"/>
        </w:rPr>
        <w:t xml:space="preserve">240 </w:t>
      </w:r>
      <w:r w:rsidRPr="00EA3BF1">
        <w:rPr>
          <w:rFonts w:ascii="Arial" w:eastAsia="MAC C Times" w:hAnsi="Arial" w:cs="Arial"/>
          <w:sz w:val="22"/>
          <w:szCs w:val="22"/>
          <w:lang w:val="mk-MK"/>
        </w:rPr>
        <w:t>l/sek.</w:t>
      </w:r>
      <w:r w:rsidRPr="005F472C">
        <w:rPr>
          <w:rFonts w:ascii="Arial" w:eastAsia="MAC C Times" w:hAnsi="Arial" w:cs="Arial"/>
          <w:sz w:val="22"/>
          <w:szCs w:val="22"/>
          <w:lang w:val="mk-MK"/>
        </w:rPr>
        <w:t xml:space="preserve"> </w:t>
      </w:r>
    </w:p>
    <w:p w14:paraId="5756C109" w14:textId="77777777" w:rsidR="004B5CA4" w:rsidRPr="005F472C" w:rsidRDefault="005C1A3C" w:rsidP="00AE673E">
      <w:pPr>
        <w:pStyle w:val="Normaltekst"/>
        <w:spacing w:before="120" w:line="320" w:lineRule="atLeast"/>
        <w:ind w:firstLine="0"/>
        <w:jc w:val="both"/>
        <w:outlineLvl w:val="0"/>
        <w:rPr>
          <w:rFonts w:ascii="Arial" w:hAnsi="Arial" w:cs="Arial"/>
          <w:b/>
          <w:i/>
          <w:sz w:val="22"/>
          <w:szCs w:val="22"/>
          <w:u w:val="single"/>
          <w:lang w:val="mk-MK"/>
        </w:rPr>
      </w:pPr>
      <w:bookmarkStart w:id="893" w:name="_Toc465957442"/>
      <w:bookmarkStart w:id="894" w:name="_Toc142606874"/>
      <w:r w:rsidRPr="00B02780">
        <w:rPr>
          <w:rFonts w:ascii="Arial" w:hAnsi="Arial" w:cs="Arial"/>
          <w:b/>
          <w:i/>
          <w:sz w:val="22"/>
          <w:szCs w:val="22"/>
          <w:u w:val="single"/>
          <w:lang w:val="mk-MK"/>
        </w:rPr>
        <w:t>КОНТРОЛА НА КВАЛИТЕТ</w:t>
      </w:r>
      <w:r w:rsidR="00742D4B" w:rsidRPr="00B02780">
        <w:rPr>
          <w:rFonts w:ascii="Arial" w:hAnsi="Arial" w:cs="Arial"/>
          <w:b/>
          <w:i/>
          <w:sz w:val="22"/>
          <w:szCs w:val="22"/>
          <w:u w:val="single"/>
          <w:lang w:val="mk-MK"/>
        </w:rPr>
        <w:t xml:space="preserve"> </w:t>
      </w:r>
      <w:r w:rsidR="006869D1" w:rsidRPr="00B02780">
        <w:rPr>
          <w:rFonts w:ascii="Arial" w:hAnsi="Arial" w:cs="Arial"/>
          <w:b/>
          <w:i/>
          <w:sz w:val="22"/>
          <w:szCs w:val="22"/>
          <w:u w:val="single"/>
          <w:lang w:val="mk-MK"/>
        </w:rPr>
        <w:t>НА ВОДАТА</w:t>
      </w:r>
      <w:bookmarkEnd w:id="893"/>
      <w:bookmarkEnd w:id="894"/>
    </w:p>
    <w:p w14:paraId="36384DF0" w14:textId="77777777" w:rsidR="005C1A3C" w:rsidRPr="00D55A4D" w:rsidRDefault="005F0AB4">
      <w:pPr>
        <w:pStyle w:val="Normaltekst"/>
        <w:numPr>
          <w:ilvl w:val="0"/>
          <w:numId w:val="59"/>
        </w:numPr>
        <w:spacing w:before="120" w:line="320" w:lineRule="atLeast"/>
        <w:jc w:val="both"/>
        <w:rPr>
          <w:rFonts w:ascii="Arial" w:hAnsi="Arial" w:cs="Arial"/>
          <w:b/>
          <w:i/>
          <w:sz w:val="22"/>
          <w:szCs w:val="22"/>
          <w:u w:val="single"/>
          <w:lang w:val="mk-MK"/>
        </w:rPr>
      </w:pPr>
      <w:r w:rsidRPr="00D55A4D">
        <w:rPr>
          <w:rFonts w:ascii="Arial" w:hAnsi="Arial" w:cs="Arial"/>
          <w:b/>
          <w:i/>
          <w:sz w:val="22"/>
          <w:szCs w:val="22"/>
          <w:u w:val="single"/>
          <w:lang w:val="mk-MK"/>
        </w:rPr>
        <w:t>Мониторинг на квалитет на водата од вештачки езера (акумулации)</w:t>
      </w:r>
    </w:p>
    <w:p w14:paraId="2912B799" w14:textId="40ADACE0" w:rsidR="006B1F5D" w:rsidRPr="005F472C" w:rsidRDefault="00253FDC" w:rsidP="003F153F">
      <w:pPr>
        <w:rPr>
          <w:rFonts w:cs="Arial"/>
          <w:lang w:val="mk-MK"/>
        </w:rPr>
      </w:pPr>
      <w:r w:rsidRPr="005F472C">
        <w:rPr>
          <w:rFonts w:cs="Arial"/>
          <w:lang w:val="mk-MK"/>
        </w:rPr>
        <w:t xml:space="preserve"> </w:t>
      </w:r>
      <w:r w:rsidR="006B1F5D" w:rsidRPr="005F472C">
        <w:rPr>
          <w:rFonts w:cs="Arial"/>
          <w:lang w:val="mk-MK"/>
        </w:rPr>
        <w:t xml:space="preserve">Центрите за јавно здравје вршат редовен мониторинг на квалитетот на водите од вештачките езера (акумулациите) кои имаат значење за водоснабдување или рекреација. Со оглед на ова, од страна на  </w:t>
      </w:r>
      <w:r w:rsidR="006B1F5D" w:rsidRPr="005F472C">
        <w:rPr>
          <w:rFonts w:eastAsia="Times New Roman" w:cs="Arial"/>
          <w:lang w:val="mk-MK"/>
        </w:rPr>
        <w:t>ЈЗУ „Центар за јавно здравје</w:t>
      </w:r>
      <w:r w:rsidR="007B13E7" w:rsidRPr="005F472C">
        <w:rPr>
          <w:rStyle w:val="FootnoteReference"/>
          <w:rFonts w:eastAsia="Times New Roman" w:cs="Arial"/>
          <w:lang w:val="mk-MK"/>
        </w:rPr>
        <w:footnoteReference w:id="6"/>
      </w:r>
      <w:r w:rsidR="006B1F5D" w:rsidRPr="005F472C">
        <w:rPr>
          <w:rFonts w:eastAsia="Times New Roman" w:cs="Arial"/>
          <w:lang w:val="mk-MK"/>
        </w:rPr>
        <w:t xml:space="preserve">“ </w:t>
      </w:r>
      <w:r w:rsidR="000A7AA6" w:rsidRPr="005F472C">
        <w:rPr>
          <w:rFonts w:eastAsia="Times New Roman" w:cs="Arial"/>
          <w:lang w:val="mk-MK"/>
        </w:rPr>
        <w:t xml:space="preserve"> направени се испитувања на квалитетот на водите од акумулација „Турија“ (</w:t>
      </w:r>
      <w:r w:rsidR="006B1F5D" w:rsidRPr="005F472C">
        <w:rPr>
          <w:rFonts w:cs="Arial"/>
          <w:lang w:val="mk-MK"/>
        </w:rPr>
        <w:t>како основен водоснабд</w:t>
      </w:r>
      <w:r w:rsidR="00AF5424">
        <w:rPr>
          <w:rFonts w:cs="Arial"/>
          <w:lang w:val="mk-MK"/>
        </w:rPr>
        <w:t>и</w:t>
      </w:r>
      <w:r w:rsidR="006B1F5D" w:rsidRPr="005F472C">
        <w:rPr>
          <w:rFonts w:cs="Arial"/>
          <w:lang w:val="mk-MK"/>
        </w:rPr>
        <w:t>телен ресурс на територијата на општина Струмица</w:t>
      </w:r>
      <w:r w:rsidR="000A7AA6" w:rsidRPr="005F472C">
        <w:rPr>
          <w:rFonts w:cs="Arial"/>
          <w:lang w:val="mk-MK"/>
        </w:rPr>
        <w:t xml:space="preserve">) и акумулација </w:t>
      </w:r>
      <w:r w:rsidR="00C54E38" w:rsidRPr="005F472C">
        <w:rPr>
          <w:rFonts w:cs="Arial"/>
          <w:lang w:val="mk-MK"/>
        </w:rPr>
        <w:t>„</w:t>
      </w:r>
      <w:r w:rsidR="000A7AA6" w:rsidRPr="005F472C">
        <w:rPr>
          <w:rFonts w:cs="Arial"/>
          <w:lang w:val="mk-MK"/>
        </w:rPr>
        <w:t>Водоча</w:t>
      </w:r>
      <w:r w:rsidR="00C54E38" w:rsidRPr="005F472C">
        <w:rPr>
          <w:rFonts w:cs="Arial"/>
          <w:lang w:val="mk-MK"/>
        </w:rPr>
        <w:t>“</w:t>
      </w:r>
      <w:r w:rsidR="000A7AA6" w:rsidRPr="005F472C">
        <w:rPr>
          <w:rFonts w:cs="Arial"/>
          <w:lang w:val="mk-MK"/>
        </w:rPr>
        <w:t xml:space="preserve"> (која служи како резерва за водоснабдување на град Струмица). </w:t>
      </w:r>
    </w:p>
    <w:p w14:paraId="4E1A2007" w14:textId="77777777" w:rsidR="005C1A3C" w:rsidRPr="005F472C" w:rsidRDefault="00C54E38" w:rsidP="003F153F">
      <w:pPr>
        <w:rPr>
          <w:rFonts w:cs="Arial"/>
          <w:lang w:val="mk-MK"/>
        </w:rPr>
      </w:pPr>
      <w:r w:rsidRPr="005F472C">
        <w:rPr>
          <w:rFonts w:cs="Arial"/>
          <w:lang w:val="mk-MK"/>
        </w:rPr>
        <w:t>Во согласност со добиените резултати</w:t>
      </w:r>
      <w:r w:rsidR="00D55A4D">
        <w:rPr>
          <w:rFonts w:cs="Arial"/>
          <w:lang w:val="mk-MK"/>
        </w:rPr>
        <w:t xml:space="preserve"> од мерењата</w:t>
      </w:r>
      <w:r w:rsidRPr="005F472C">
        <w:rPr>
          <w:rFonts w:cs="Arial"/>
          <w:lang w:val="mk-MK"/>
        </w:rPr>
        <w:t>, акумулацијата „Турија“ припаѓа во III-V класа во однос на физичко-хемиската анализа</w:t>
      </w:r>
      <w:r w:rsidR="007B13E7" w:rsidRPr="005F472C">
        <w:rPr>
          <w:rFonts w:cs="Arial"/>
          <w:lang w:val="mk-MK"/>
        </w:rPr>
        <w:t xml:space="preserve">, </w:t>
      </w:r>
      <w:r w:rsidRPr="005F472C">
        <w:rPr>
          <w:rFonts w:cs="Arial"/>
          <w:lang w:val="mk-MK"/>
        </w:rPr>
        <w:t>а</w:t>
      </w:r>
      <w:r w:rsidR="007B13E7" w:rsidRPr="005F472C">
        <w:rPr>
          <w:rFonts w:cs="Arial"/>
          <w:lang w:val="mk-MK"/>
        </w:rPr>
        <w:t xml:space="preserve"> акумулацијата „Водоча“ во III-IV класа. Во однос на бактериолошките испитувања и двете акумулации припаѓаат во I класа. </w:t>
      </w:r>
    </w:p>
    <w:p w14:paraId="5B4B9644" w14:textId="77777777" w:rsidR="00900EF0" w:rsidRPr="005F472C" w:rsidRDefault="00900EF0">
      <w:pPr>
        <w:pStyle w:val="Normaltekst"/>
        <w:numPr>
          <w:ilvl w:val="0"/>
          <w:numId w:val="59"/>
        </w:numPr>
        <w:spacing w:before="120" w:line="320" w:lineRule="atLeast"/>
        <w:jc w:val="both"/>
        <w:rPr>
          <w:rFonts w:ascii="Arial" w:hAnsi="Arial" w:cs="Arial"/>
          <w:b/>
          <w:i/>
          <w:sz w:val="22"/>
          <w:szCs w:val="22"/>
          <w:u w:val="single"/>
          <w:lang w:val="mk-MK"/>
        </w:rPr>
      </w:pPr>
      <w:r w:rsidRPr="005F472C">
        <w:rPr>
          <w:rFonts w:ascii="Arial" w:hAnsi="Arial" w:cs="Arial"/>
          <w:b/>
          <w:i/>
          <w:sz w:val="22"/>
          <w:szCs w:val="22"/>
          <w:u w:val="single"/>
          <w:lang w:val="mk-MK"/>
        </w:rPr>
        <w:t xml:space="preserve">Мониторинг на површинските води од </w:t>
      </w:r>
      <w:r w:rsidR="00742D4B" w:rsidRPr="005F472C">
        <w:rPr>
          <w:rFonts w:ascii="Arial" w:hAnsi="Arial" w:cs="Arial"/>
          <w:b/>
          <w:i/>
          <w:sz w:val="22"/>
          <w:szCs w:val="22"/>
          <w:u w:val="single"/>
          <w:lang w:val="mk-MK"/>
        </w:rPr>
        <w:t>здравст</w:t>
      </w:r>
      <w:r w:rsidRPr="005F472C">
        <w:rPr>
          <w:rFonts w:ascii="Arial" w:hAnsi="Arial" w:cs="Arial"/>
          <w:b/>
          <w:i/>
          <w:sz w:val="22"/>
          <w:szCs w:val="22"/>
          <w:u w:val="single"/>
          <w:lang w:val="mk-MK"/>
        </w:rPr>
        <w:t xml:space="preserve">вено еколошки аспект </w:t>
      </w:r>
    </w:p>
    <w:p w14:paraId="7DD093DA" w14:textId="77777777" w:rsidR="00900EF0" w:rsidRPr="005F472C" w:rsidRDefault="00C95934" w:rsidP="003F153F">
      <w:pPr>
        <w:rPr>
          <w:rFonts w:cs="Arial"/>
          <w:lang w:val="mk-MK"/>
        </w:rPr>
      </w:pPr>
      <w:r w:rsidRPr="005F472C">
        <w:rPr>
          <w:rFonts w:cs="Arial"/>
          <w:lang w:val="mk-MK"/>
        </w:rPr>
        <w:t xml:space="preserve">        </w:t>
      </w:r>
      <w:r w:rsidR="005475F8">
        <w:rPr>
          <w:rFonts w:cs="Arial"/>
          <w:lang w:val="mk-MK"/>
        </w:rPr>
        <w:t xml:space="preserve">Од </w:t>
      </w:r>
      <w:r w:rsidR="00D55A4D">
        <w:rPr>
          <w:rFonts w:cs="Arial"/>
          <w:lang w:val="mk-MK"/>
        </w:rPr>
        <w:t>направените мерења</w:t>
      </w:r>
      <w:r w:rsidR="00D55A4D" w:rsidRPr="00D55A4D">
        <w:rPr>
          <w:rFonts w:cs="Arial"/>
          <w:lang w:val="mk-MK"/>
        </w:rPr>
        <w:t xml:space="preserve"> </w:t>
      </w:r>
      <w:r w:rsidR="00D55A4D" w:rsidRPr="005F472C">
        <w:rPr>
          <w:rFonts w:cs="Arial"/>
          <w:lang w:val="mk-MK"/>
        </w:rPr>
        <w:t>на површинските води од река Струмица и река Водочница</w:t>
      </w:r>
      <w:r w:rsidR="00D55A4D">
        <w:rPr>
          <w:rFonts w:cs="Arial"/>
          <w:lang w:val="mk-MK"/>
        </w:rPr>
        <w:t>, од страна на</w:t>
      </w:r>
      <w:r w:rsidR="00D55A4D" w:rsidRPr="00D55A4D">
        <w:rPr>
          <w:rFonts w:eastAsia="Times New Roman" w:cs="Arial"/>
          <w:lang w:val="mk-MK"/>
        </w:rPr>
        <w:t xml:space="preserve"> </w:t>
      </w:r>
      <w:r w:rsidR="00D55A4D" w:rsidRPr="005F472C">
        <w:rPr>
          <w:rFonts w:eastAsia="Times New Roman" w:cs="Arial"/>
          <w:lang w:val="mk-MK"/>
        </w:rPr>
        <w:t>ЈЗУ „Центар за јавно здравје“</w:t>
      </w:r>
      <w:r w:rsidR="00F41421" w:rsidRPr="005F472C">
        <w:rPr>
          <w:rFonts w:eastAsia="Times New Roman" w:cs="Arial"/>
          <w:lang w:val="mk-MK"/>
        </w:rPr>
        <w:t xml:space="preserve"> </w:t>
      </w:r>
      <w:r w:rsidRPr="005F472C">
        <w:rPr>
          <w:rFonts w:eastAsia="Times New Roman" w:cs="Arial"/>
          <w:lang w:val="mk-MK"/>
        </w:rPr>
        <w:t>Струмица,</w:t>
      </w:r>
      <w:r w:rsidRPr="005F472C">
        <w:rPr>
          <w:rFonts w:cs="Arial"/>
          <w:lang w:val="mk-MK"/>
        </w:rPr>
        <w:t xml:space="preserve"> </w:t>
      </w:r>
      <w:r w:rsidR="00D55A4D">
        <w:rPr>
          <w:rFonts w:cs="Arial"/>
          <w:lang w:val="mk-MK"/>
        </w:rPr>
        <w:t>констатирано е дека</w:t>
      </w:r>
      <w:r w:rsidR="00C8537A" w:rsidRPr="005F472C">
        <w:rPr>
          <w:rFonts w:cs="Arial"/>
          <w:lang w:val="mk-MK"/>
        </w:rPr>
        <w:t xml:space="preserve">, двете реки припаѓаат на III-V класа, додека пак </w:t>
      </w:r>
      <w:r w:rsidR="00D55A4D">
        <w:rPr>
          <w:rFonts w:cs="Arial"/>
          <w:lang w:val="mk-MK"/>
        </w:rPr>
        <w:t>во однос на</w:t>
      </w:r>
      <w:r w:rsidR="00C8537A" w:rsidRPr="005F472C">
        <w:rPr>
          <w:rFonts w:cs="Arial"/>
          <w:lang w:val="mk-MK"/>
        </w:rPr>
        <w:t xml:space="preserve"> бактериолошки</w:t>
      </w:r>
      <w:r w:rsidR="00D55A4D">
        <w:rPr>
          <w:rFonts w:cs="Arial"/>
          <w:lang w:val="mk-MK"/>
        </w:rPr>
        <w:t>те</w:t>
      </w:r>
      <w:r w:rsidR="00C8537A" w:rsidRPr="005F472C">
        <w:rPr>
          <w:rFonts w:cs="Arial"/>
          <w:lang w:val="mk-MK"/>
        </w:rPr>
        <w:t xml:space="preserve"> анализи</w:t>
      </w:r>
      <w:r w:rsidR="002D1EC4" w:rsidRPr="005F472C">
        <w:rPr>
          <w:rFonts w:cs="Arial"/>
          <w:lang w:val="mk-MK"/>
        </w:rPr>
        <w:t>, река Струмица припаѓа на I-II класа, додека река Водочница припаѓа на</w:t>
      </w:r>
      <w:r w:rsidR="00C8537A" w:rsidRPr="005F472C">
        <w:rPr>
          <w:rFonts w:cs="Arial"/>
          <w:lang w:val="mk-MK"/>
        </w:rPr>
        <w:t xml:space="preserve"> </w:t>
      </w:r>
      <w:r w:rsidR="002D1EC4" w:rsidRPr="005F472C">
        <w:rPr>
          <w:rFonts w:cs="Arial"/>
          <w:lang w:val="mk-MK"/>
        </w:rPr>
        <w:t>I-класа.</w:t>
      </w:r>
    </w:p>
    <w:p w14:paraId="45C51AA4" w14:textId="77777777" w:rsidR="00066D95" w:rsidRPr="00B02780" w:rsidRDefault="00066D95">
      <w:pPr>
        <w:pStyle w:val="Normaltekst"/>
        <w:numPr>
          <w:ilvl w:val="0"/>
          <w:numId w:val="59"/>
        </w:numPr>
        <w:spacing w:before="120" w:line="320" w:lineRule="atLeast"/>
        <w:jc w:val="both"/>
        <w:rPr>
          <w:rFonts w:ascii="Arial" w:hAnsi="Arial" w:cs="Arial"/>
          <w:b/>
          <w:i/>
          <w:sz w:val="22"/>
          <w:szCs w:val="22"/>
          <w:u w:val="single"/>
          <w:lang w:val="mk-MK"/>
        </w:rPr>
      </w:pPr>
      <w:r w:rsidRPr="00B02780">
        <w:rPr>
          <w:rFonts w:ascii="Arial" w:hAnsi="Arial" w:cs="Arial"/>
          <w:b/>
          <w:i/>
          <w:sz w:val="22"/>
          <w:szCs w:val="22"/>
          <w:u w:val="single"/>
          <w:lang w:val="mk-MK"/>
        </w:rPr>
        <w:t>Здравствена исправност на вода од локални</w:t>
      </w:r>
      <w:r w:rsidR="00F41421" w:rsidRPr="00B02780">
        <w:rPr>
          <w:rFonts w:ascii="Arial" w:hAnsi="Arial" w:cs="Arial"/>
          <w:b/>
          <w:i/>
          <w:sz w:val="22"/>
          <w:szCs w:val="22"/>
          <w:u w:val="single"/>
          <w:lang w:val="mk-MK"/>
        </w:rPr>
        <w:t xml:space="preserve"> </w:t>
      </w:r>
      <w:r w:rsidR="00D55A4D" w:rsidRPr="00B02780">
        <w:rPr>
          <w:rFonts w:ascii="Arial" w:hAnsi="Arial" w:cs="Arial"/>
          <w:b/>
          <w:i/>
          <w:sz w:val="22"/>
          <w:szCs w:val="22"/>
          <w:u w:val="single"/>
          <w:lang w:val="mk-MK"/>
        </w:rPr>
        <w:t xml:space="preserve">јавни објекти, </w:t>
      </w:r>
      <w:r w:rsidR="00F41421" w:rsidRPr="00B02780">
        <w:rPr>
          <w:rFonts w:ascii="Arial" w:hAnsi="Arial" w:cs="Arial"/>
          <w:b/>
          <w:i/>
          <w:sz w:val="22"/>
          <w:szCs w:val="22"/>
          <w:u w:val="single"/>
          <w:lang w:val="mk-MK"/>
        </w:rPr>
        <w:t xml:space="preserve">во и вон населени места </w:t>
      </w:r>
      <w:r w:rsidRPr="00B02780">
        <w:rPr>
          <w:rFonts w:ascii="Arial" w:hAnsi="Arial" w:cs="Arial"/>
          <w:b/>
          <w:i/>
          <w:sz w:val="22"/>
          <w:szCs w:val="22"/>
          <w:u w:val="single"/>
          <w:lang w:val="mk-MK"/>
        </w:rPr>
        <w:t>(чешми, бунари, извори</w:t>
      </w:r>
      <w:r w:rsidR="00AF5424" w:rsidRPr="00B02780">
        <w:rPr>
          <w:rFonts w:ascii="Arial" w:hAnsi="Arial" w:cs="Arial"/>
          <w:b/>
          <w:i/>
          <w:sz w:val="22"/>
          <w:szCs w:val="22"/>
          <w:u w:val="single"/>
          <w:lang w:val="mk-MK"/>
        </w:rPr>
        <w:t xml:space="preserve"> </w:t>
      </w:r>
      <w:r w:rsidRPr="00B02780">
        <w:rPr>
          <w:rFonts w:ascii="Arial" w:hAnsi="Arial" w:cs="Arial"/>
          <w:b/>
          <w:i/>
          <w:sz w:val="22"/>
          <w:szCs w:val="22"/>
          <w:u w:val="single"/>
          <w:lang w:val="mk-MK"/>
        </w:rPr>
        <w:t>и др.)</w:t>
      </w:r>
    </w:p>
    <w:p w14:paraId="359BD694" w14:textId="22DAF331" w:rsidR="00F41421" w:rsidRPr="005F472C" w:rsidRDefault="00F41421" w:rsidP="003F153F">
      <w:pPr>
        <w:rPr>
          <w:rFonts w:cs="Arial"/>
          <w:lang w:val="mk-MK"/>
        </w:rPr>
      </w:pPr>
      <w:r w:rsidRPr="005F472C">
        <w:rPr>
          <w:rFonts w:cs="Arial"/>
          <w:lang w:val="mk-MK"/>
        </w:rPr>
        <w:t>За испитување на здравствената исправност на вода од локални јавни објекти во населени места во Струмица, ЈЗУ</w:t>
      </w:r>
      <w:r w:rsidRPr="005F472C">
        <w:rPr>
          <w:rFonts w:eastAsia="Times New Roman" w:cs="Arial"/>
          <w:lang w:val="mk-MK"/>
        </w:rPr>
        <w:t>„Центар за јавно здравје“ Струмица, има извршено испитување на</w:t>
      </w:r>
      <w:r w:rsidRPr="005F472C">
        <w:rPr>
          <w:rFonts w:cs="Arial"/>
          <w:lang w:val="mk-MK"/>
        </w:rPr>
        <w:t xml:space="preserve"> физичко-хемиските и</w:t>
      </w:r>
      <w:r w:rsidRPr="005F472C">
        <w:rPr>
          <w:rFonts w:eastAsia="Times New Roman" w:cs="Arial"/>
          <w:lang w:val="mk-MK"/>
        </w:rPr>
        <w:t xml:space="preserve"> </w:t>
      </w:r>
      <w:r w:rsidRPr="005F472C">
        <w:rPr>
          <w:rFonts w:cs="Arial"/>
          <w:lang w:val="mk-MK"/>
        </w:rPr>
        <w:t xml:space="preserve">бактериолошки анализи на </w:t>
      </w:r>
      <w:r w:rsidRPr="005F472C">
        <w:rPr>
          <w:rFonts w:eastAsia="Times New Roman" w:cs="Arial"/>
          <w:lang w:val="mk-MK"/>
        </w:rPr>
        <w:t xml:space="preserve">7 примероци вода. </w:t>
      </w:r>
      <w:r w:rsidR="003D1112" w:rsidRPr="005F472C">
        <w:rPr>
          <w:rFonts w:eastAsia="Times New Roman" w:cs="Arial"/>
          <w:lang w:val="mk-MK"/>
        </w:rPr>
        <w:t>Од испитаните примероци на вода, % на неисправност на вода е ист кај физичко-хемиските параметри и бактери</w:t>
      </w:r>
      <w:r w:rsidR="004971DA">
        <w:rPr>
          <w:rFonts w:eastAsia="Times New Roman" w:cs="Arial"/>
          <w:lang w:val="mk-MK"/>
        </w:rPr>
        <w:t>о</w:t>
      </w:r>
      <w:r w:rsidR="003D1112" w:rsidRPr="005F472C">
        <w:rPr>
          <w:rFonts w:eastAsia="Times New Roman" w:cs="Arial"/>
          <w:lang w:val="mk-MK"/>
        </w:rPr>
        <w:t xml:space="preserve">лошките, односно изнесува 28.57, (неисправни физичко-хемиски-2 примерока  и </w:t>
      </w:r>
      <w:r w:rsidR="007C159A" w:rsidRPr="005F472C">
        <w:rPr>
          <w:rFonts w:eastAsia="Times New Roman" w:cs="Arial"/>
          <w:lang w:val="mk-MK"/>
        </w:rPr>
        <w:t>и</w:t>
      </w:r>
      <w:r w:rsidR="003D1112" w:rsidRPr="005F472C">
        <w:rPr>
          <w:rFonts w:eastAsia="Times New Roman" w:cs="Arial"/>
          <w:lang w:val="mk-MK"/>
        </w:rPr>
        <w:t>сто толку неисправни бактериолошки).</w:t>
      </w:r>
      <w:r w:rsidRPr="005F472C">
        <w:rPr>
          <w:rFonts w:eastAsia="Times New Roman" w:cs="Arial"/>
          <w:lang w:val="mk-MK"/>
        </w:rPr>
        <w:t xml:space="preserve"> </w:t>
      </w:r>
    </w:p>
    <w:p w14:paraId="3683ACCE" w14:textId="6CDCB7A5" w:rsidR="00F41421" w:rsidRPr="005F472C" w:rsidRDefault="00F41421" w:rsidP="003F153F">
      <w:pPr>
        <w:rPr>
          <w:rFonts w:cs="Arial"/>
          <w:lang w:val="mk-MK"/>
        </w:rPr>
      </w:pPr>
      <w:r w:rsidRPr="005F472C">
        <w:rPr>
          <w:rFonts w:cs="Arial"/>
          <w:lang w:val="mk-MK"/>
        </w:rPr>
        <w:t>Здравствената исправност на вода</w:t>
      </w:r>
      <w:r w:rsidR="00D55A4D">
        <w:rPr>
          <w:rFonts w:cs="Arial"/>
          <w:lang w:val="mk-MK"/>
        </w:rPr>
        <w:t>та</w:t>
      </w:r>
      <w:r w:rsidRPr="005F472C">
        <w:rPr>
          <w:rFonts w:cs="Arial"/>
          <w:lang w:val="mk-MK"/>
        </w:rPr>
        <w:t xml:space="preserve"> од локални</w:t>
      </w:r>
      <w:r w:rsidR="00D55A4D">
        <w:rPr>
          <w:rFonts w:cs="Arial"/>
          <w:lang w:val="mk-MK"/>
        </w:rPr>
        <w:t>те јавни објекти</w:t>
      </w:r>
      <w:r w:rsidRPr="005F472C">
        <w:rPr>
          <w:rFonts w:cs="Arial"/>
          <w:lang w:val="mk-MK"/>
        </w:rPr>
        <w:t xml:space="preserve"> вон населени места</w:t>
      </w:r>
      <w:r w:rsidR="00D55A4D">
        <w:rPr>
          <w:rFonts w:cs="Arial"/>
          <w:lang w:val="mk-MK"/>
        </w:rPr>
        <w:t xml:space="preserve"> (од 21 примерок),</w:t>
      </w:r>
      <w:r w:rsidRPr="005F472C">
        <w:rPr>
          <w:rFonts w:cs="Arial"/>
          <w:lang w:val="mk-MK"/>
        </w:rPr>
        <w:t xml:space="preserve"> е </w:t>
      </w:r>
      <w:r w:rsidR="00D55A4D" w:rsidRPr="005F472C">
        <w:rPr>
          <w:rFonts w:cs="Arial"/>
          <w:lang w:val="mk-MK"/>
        </w:rPr>
        <w:t>следн</w:t>
      </w:r>
      <w:r w:rsidR="00D55A4D">
        <w:rPr>
          <w:rFonts w:cs="Arial"/>
          <w:lang w:val="mk-MK"/>
        </w:rPr>
        <w:t>ата</w:t>
      </w:r>
      <w:r w:rsidRPr="005F472C">
        <w:rPr>
          <w:rFonts w:cs="Arial"/>
          <w:lang w:val="mk-MK"/>
        </w:rPr>
        <w:t xml:space="preserve">: </w:t>
      </w:r>
    </w:p>
    <w:p w14:paraId="748927C9" w14:textId="77777777" w:rsidR="00F41421" w:rsidRPr="005F472C" w:rsidRDefault="00F41421">
      <w:pPr>
        <w:pStyle w:val="ListParagraph"/>
        <w:numPr>
          <w:ilvl w:val="0"/>
          <w:numId w:val="60"/>
        </w:numPr>
        <w:rPr>
          <w:rFonts w:cs="Arial"/>
          <w:lang w:val="mk-MK"/>
        </w:rPr>
      </w:pPr>
      <w:r w:rsidRPr="005F472C">
        <w:rPr>
          <w:rFonts w:cs="Arial"/>
          <w:lang w:val="mk-MK"/>
        </w:rPr>
        <w:lastRenderedPageBreak/>
        <w:t xml:space="preserve">Од аспект на физичко-хемиските </w:t>
      </w:r>
      <w:r w:rsidR="00D55A4D">
        <w:rPr>
          <w:rFonts w:cs="Arial"/>
          <w:lang w:val="mk-MK"/>
        </w:rPr>
        <w:t>параметри,</w:t>
      </w:r>
      <w:r w:rsidR="00D55A4D" w:rsidRPr="005F472C">
        <w:rPr>
          <w:rFonts w:cs="Arial"/>
          <w:lang w:val="mk-MK"/>
        </w:rPr>
        <w:t xml:space="preserve"> </w:t>
      </w:r>
      <w:r w:rsidRPr="005F472C">
        <w:rPr>
          <w:rFonts w:cs="Arial"/>
          <w:lang w:val="mk-MK"/>
        </w:rPr>
        <w:t>неисправни се 2 примерока на вода, односно 9.5% и</w:t>
      </w:r>
    </w:p>
    <w:p w14:paraId="4CC838C3" w14:textId="77777777" w:rsidR="00F41421" w:rsidRPr="005F472C" w:rsidRDefault="00F41421">
      <w:pPr>
        <w:pStyle w:val="ListParagraph"/>
        <w:numPr>
          <w:ilvl w:val="0"/>
          <w:numId w:val="60"/>
        </w:numPr>
        <w:rPr>
          <w:rFonts w:cs="Arial"/>
          <w:lang w:val="mk-MK"/>
        </w:rPr>
      </w:pPr>
      <w:r w:rsidRPr="005F472C">
        <w:rPr>
          <w:rFonts w:cs="Arial"/>
          <w:lang w:val="mk-MK"/>
        </w:rPr>
        <w:t>Од аспект на бактери</w:t>
      </w:r>
      <w:r w:rsidR="00451B17">
        <w:rPr>
          <w:rFonts w:cs="Arial"/>
          <w:lang w:val="mk-MK"/>
        </w:rPr>
        <w:t>о</w:t>
      </w:r>
      <w:r w:rsidRPr="005F472C">
        <w:rPr>
          <w:rFonts w:cs="Arial"/>
          <w:lang w:val="mk-MK"/>
        </w:rPr>
        <w:t xml:space="preserve">лошки </w:t>
      </w:r>
      <w:r w:rsidR="00D55A4D">
        <w:rPr>
          <w:rFonts w:cs="Arial"/>
          <w:lang w:val="mk-MK"/>
        </w:rPr>
        <w:t>параметри</w:t>
      </w:r>
      <w:r w:rsidR="00D55A4D" w:rsidRPr="005F472C">
        <w:rPr>
          <w:rFonts w:cs="Arial"/>
          <w:lang w:val="mk-MK"/>
        </w:rPr>
        <w:t xml:space="preserve"> </w:t>
      </w:r>
      <w:r w:rsidR="00451B17" w:rsidRPr="005F472C">
        <w:rPr>
          <w:rFonts w:cs="Arial"/>
          <w:lang w:val="mk-MK"/>
        </w:rPr>
        <w:t>неисправни</w:t>
      </w:r>
      <w:r w:rsidRPr="005F472C">
        <w:rPr>
          <w:rFonts w:cs="Arial"/>
          <w:lang w:val="mk-MK"/>
        </w:rPr>
        <w:t xml:space="preserve"> се 9 примерока на вода, т.е 42.9%.</w:t>
      </w:r>
    </w:p>
    <w:p w14:paraId="38367CAA" w14:textId="77777777" w:rsidR="003D1112" w:rsidRPr="00B02780" w:rsidRDefault="000026B6">
      <w:pPr>
        <w:pStyle w:val="Normaltekst"/>
        <w:numPr>
          <w:ilvl w:val="0"/>
          <w:numId w:val="59"/>
        </w:numPr>
        <w:spacing w:before="120" w:line="320" w:lineRule="atLeast"/>
        <w:jc w:val="both"/>
        <w:rPr>
          <w:rFonts w:ascii="Arial" w:hAnsi="Arial" w:cs="Arial"/>
          <w:b/>
          <w:i/>
          <w:sz w:val="22"/>
          <w:szCs w:val="22"/>
          <w:u w:val="single"/>
          <w:lang w:val="mk-MK"/>
        </w:rPr>
      </w:pPr>
      <w:r w:rsidRPr="00B02780">
        <w:rPr>
          <w:rFonts w:ascii="Arial" w:hAnsi="Arial" w:cs="Arial"/>
          <w:b/>
          <w:i/>
          <w:sz w:val="22"/>
          <w:szCs w:val="22"/>
          <w:u w:val="single"/>
          <w:lang w:val="mk-MK"/>
        </w:rPr>
        <w:t xml:space="preserve">Квалитет на вода за пиење во градот Струмица </w:t>
      </w:r>
    </w:p>
    <w:p w14:paraId="108CA569" w14:textId="1F79408E" w:rsidR="00F811FE" w:rsidRPr="00B02780" w:rsidRDefault="000026B6" w:rsidP="00012F80">
      <w:pPr>
        <w:pStyle w:val="Normaltekst"/>
        <w:spacing w:before="120" w:line="320" w:lineRule="atLeast"/>
        <w:ind w:firstLine="0"/>
        <w:jc w:val="both"/>
        <w:rPr>
          <w:rFonts w:ascii="Arial" w:eastAsia="Calibri" w:hAnsi="Arial" w:cs="Arial"/>
          <w:kern w:val="0"/>
          <w:sz w:val="22"/>
          <w:szCs w:val="22"/>
          <w:lang w:val="mk-MK" w:eastAsia="en-US"/>
        </w:rPr>
      </w:pPr>
      <w:r w:rsidRPr="00B02780">
        <w:rPr>
          <w:rFonts w:ascii="Arial" w:eastAsia="Calibri" w:hAnsi="Arial" w:cs="Arial"/>
          <w:kern w:val="0"/>
          <w:sz w:val="22"/>
          <w:szCs w:val="22"/>
          <w:lang w:val="mk-MK" w:eastAsia="en-US"/>
        </w:rPr>
        <w:t xml:space="preserve">Во согласност со програмските задачи </w:t>
      </w:r>
      <w:r w:rsidR="00D55A4D" w:rsidRPr="00B02780">
        <w:rPr>
          <w:rFonts w:ascii="Arial" w:eastAsia="Calibri" w:hAnsi="Arial" w:cs="Arial"/>
          <w:kern w:val="0"/>
          <w:sz w:val="22"/>
          <w:szCs w:val="22"/>
          <w:lang w:val="mk-MK" w:eastAsia="en-US"/>
        </w:rPr>
        <w:t xml:space="preserve">од Националната </w:t>
      </w:r>
      <w:r w:rsidRPr="00B02780">
        <w:rPr>
          <w:rFonts w:ascii="Arial" w:eastAsia="Calibri" w:hAnsi="Arial" w:cs="Arial"/>
          <w:kern w:val="0"/>
          <w:sz w:val="22"/>
          <w:szCs w:val="22"/>
          <w:lang w:val="mk-MK" w:eastAsia="en-US"/>
        </w:rPr>
        <w:t>годишна</w:t>
      </w:r>
      <w:r w:rsidRPr="005F472C">
        <w:rPr>
          <w:rFonts w:ascii="Arial" w:eastAsia="Calibri" w:hAnsi="Arial" w:cs="Arial"/>
          <w:kern w:val="0"/>
          <w:sz w:val="22"/>
          <w:szCs w:val="22"/>
          <w:lang w:val="mk-MK" w:eastAsia="en-US"/>
        </w:rPr>
        <w:t xml:space="preserve"> програма за јавно здравје на Република Македонија за 2015 година, извршени се физчко-хемиски и бактериолошки анализи на водата за пиење во градот Струмица. Од</w:t>
      </w:r>
      <w:r w:rsidR="00E31BD5" w:rsidRPr="005F472C">
        <w:rPr>
          <w:rFonts w:ascii="Arial" w:eastAsia="Calibri" w:hAnsi="Arial" w:cs="Arial"/>
          <w:kern w:val="0"/>
          <w:sz w:val="22"/>
          <w:szCs w:val="22"/>
          <w:lang w:val="mk-MK" w:eastAsia="en-US"/>
        </w:rPr>
        <w:t xml:space="preserve"> 196 примероци на вода,</w:t>
      </w:r>
      <w:r w:rsidRPr="005F472C">
        <w:rPr>
          <w:rFonts w:ascii="Arial" w:eastAsia="Calibri" w:hAnsi="Arial" w:cs="Arial"/>
          <w:kern w:val="0"/>
          <w:sz w:val="22"/>
          <w:szCs w:val="22"/>
          <w:lang w:val="mk-MK" w:eastAsia="en-US"/>
        </w:rPr>
        <w:t xml:space="preserve"> анализите</w:t>
      </w:r>
      <w:r w:rsidR="00E31BD5" w:rsidRPr="005F472C">
        <w:rPr>
          <w:rFonts w:ascii="Arial" w:eastAsia="Calibri" w:hAnsi="Arial" w:cs="Arial"/>
          <w:kern w:val="0"/>
          <w:sz w:val="22"/>
          <w:szCs w:val="22"/>
          <w:lang w:val="mk-MK" w:eastAsia="en-US"/>
        </w:rPr>
        <w:t xml:space="preserve"> покажале дека нема бактериолошки неисправна вода за пиење, додека </w:t>
      </w:r>
      <w:r w:rsidR="00451B17">
        <w:rPr>
          <w:rFonts w:ascii="Arial" w:eastAsia="Calibri" w:hAnsi="Arial" w:cs="Arial"/>
          <w:kern w:val="0"/>
          <w:sz w:val="22"/>
          <w:szCs w:val="22"/>
          <w:lang w:val="mk-MK" w:eastAsia="en-US"/>
        </w:rPr>
        <w:t>процентот</w:t>
      </w:r>
      <w:r w:rsidR="00451B17" w:rsidRPr="005F472C">
        <w:rPr>
          <w:rFonts w:ascii="Arial" w:eastAsia="Calibri" w:hAnsi="Arial" w:cs="Arial"/>
          <w:kern w:val="0"/>
          <w:sz w:val="22"/>
          <w:szCs w:val="22"/>
          <w:lang w:val="mk-MK" w:eastAsia="en-US"/>
        </w:rPr>
        <w:t xml:space="preserve"> </w:t>
      </w:r>
      <w:r w:rsidR="00E31BD5" w:rsidRPr="005F472C">
        <w:rPr>
          <w:rFonts w:ascii="Arial" w:eastAsia="Calibri" w:hAnsi="Arial" w:cs="Arial"/>
          <w:kern w:val="0"/>
          <w:sz w:val="22"/>
          <w:szCs w:val="22"/>
          <w:lang w:val="mk-MK" w:eastAsia="en-US"/>
        </w:rPr>
        <w:t>на неисправни примероци од аспект на физчко-хемиските анализи изнесува 4.1, односно 8 од вкупно 196</w:t>
      </w:r>
      <w:r w:rsidR="00E561E9" w:rsidRPr="005F472C">
        <w:rPr>
          <w:rFonts w:ascii="Arial" w:eastAsia="Calibri" w:hAnsi="Arial" w:cs="Arial"/>
          <w:kern w:val="0"/>
          <w:sz w:val="22"/>
          <w:szCs w:val="22"/>
          <w:lang w:val="mk-MK" w:eastAsia="en-US"/>
        </w:rPr>
        <w:t xml:space="preserve"> примероци</w:t>
      </w:r>
      <w:r w:rsidR="00E31BD5" w:rsidRPr="005F472C">
        <w:rPr>
          <w:rFonts w:ascii="Arial" w:eastAsia="Calibri" w:hAnsi="Arial" w:cs="Arial"/>
          <w:kern w:val="0"/>
          <w:sz w:val="22"/>
          <w:szCs w:val="22"/>
          <w:lang w:val="mk-MK" w:eastAsia="en-US"/>
        </w:rPr>
        <w:t xml:space="preserve"> се неисправни.</w:t>
      </w:r>
      <w:r w:rsidR="00F811FE" w:rsidRPr="00F811FE">
        <w:rPr>
          <w:rFonts w:asciiTheme="minorHAnsi" w:eastAsiaTheme="minorHAnsi" w:hAnsiTheme="minorHAnsi" w:cstheme="minorBidi"/>
          <w:kern w:val="2"/>
          <w:sz w:val="22"/>
          <w:szCs w:val="22"/>
          <w:lang w:val="mk-MK" w:eastAsia="en-US"/>
          <w14:ligatures w14:val="standardContextual"/>
        </w:rPr>
        <w:t xml:space="preserve"> </w:t>
      </w:r>
      <w:r w:rsidR="00F811FE">
        <w:rPr>
          <w:rFonts w:ascii="Arial" w:eastAsia="Calibri" w:hAnsi="Arial" w:cs="Arial"/>
          <w:kern w:val="0"/>
          <w:sz w:val="22"/>
          <w:szCs w:val="22"/>
          <w:lang w:val="mk-MK" w:eastAsia="en-US"/>
        </w:rPr>
        <w:t>Ц</w:t>
      </w:r>
      <w:r w:rsidR="00F811FE" w:rsidRPr="00F811FE">
        <w:rPr>
          <w:rFonts w:ascii="Arial" w:eastAsia="Calibri" w:hAnsi="Arial" w:cs="Arial"/>
          <w:kern w:val="0"/>
          <w:sz w:val="22"/>
          <w:szCs w:val="22"/>
          <w:lang w:val="mk-MK" w:eastAsia="en-US"/>
        </w:rPr>
        <w:t xml:space="preserve">ентарот за јавно здравје ХЕСО редовно </w:t>
      </w:r>
      <w:r w:rsidR="00F811FE">
        <w:rPr>
          <w:rFonts w:ascii="Arial" w:eastAsia="Calibri" w:hAnsi="Arial" w:cs="Arial"/>
          <w:kern w:val="0"/>
          <w:sz w:val="22"/>
          <w:szCs w:val="22"/>
          <w:lang w:val="mk-MK" w:eastAsia="en-US"/>
        </w:rPr>
        <w:t>го мерат квалиетот на водата</w:t>
      </w:r>
      <w:r w:rsidR="00F811FE" w:rsidRPr="00F811FE">
        <w:rPr>
          <w:rFonts w:ascii="Arial" w:eastAsia="Calibri" w:hAnsi="Arial" w:cs="Arial"/>
          <w:kern w:val="0"/>
          <w:sz w:val="22"/>
          <w:szCs w:val="22"/>
          <w:lang w:val="mk-MK" w:eastAsia="en-US"/>
        </w:rPr>
        <w:t xml:space="preserve"> и доставуват извештаји за исправноста додека водоводната мрежа која се снабдува градот се контролира и мери од ЈПКД Комуналец </w:t>
      </w:r>
      <w:r w:rsidR="00F811FE" w:rsidRPr="00B02780">
        <w:rPr>
          <w:rFonts w:ascii="Arial" w:eastAsia="Calibri" w:hAnsi="Arial" w:cs="Arial"/>
          <w:kern w:val="0"/>
          <w:sz w:val="22"/>
          <w:szCs w:val="22"/>
          <w:lang w:val="mk-MK" w:eastAsia="en-US"/>
        </w:rPr>
        <w:t>Струмица.</w:t>
      </w:r>
    </w:p>
    <w:p w14:paraId="05260B41" w14:textId="77777777" w:rsidR="007F1735" w:rsidRPr="005F472C" w:rsidRDefault="004B5CA4" w:rsidP="00AE673E">
      <w:pPr>
        <w:outlineLvl w:val="0"/>
        <w:rPr>
          <w:rFonts w:cs="Arial"/>
          <w:b/>
          <w:i/>
          <w:u w:val="single"/>
          <w:lang w:val="mk-MK"/>
        </w:rPr>
      </w:pPr>
      <w:bookmarkStart w:id="895" w:name="_Toc465957443"/>
      <w:bookmarkStart w:id="896" w:name="_Toc142606875"/>
      <w:r w:rsidRPr="00EA3BF1">
        <w:rPr>
          <w:rFonts w:cs="Arial"/>
          <w:b/>
          <w:i/>
          <w:u w:val="single"/>
          <w:lang w:val="mk-MK"/>
        </w:rPr>
        <w:t>Испорачана и фактурирана вода</w:t>
      </w:r>
      <w:bookmarkEnd w:id="895"/>
      <w:bookmarkEnd w:id="896"/>
    </w:p>
    <w:p w14:paraId="1F8A71AA" w14:textId="064F6823" w:rsidR="007F1735" w:rsidRPr="005F472C" w:rsidRDefault="00253FDC" w:rsidP="003F153F">
      <w:pPr>
        <w:rPr>
          <w:rFonts w:cs="Arial"/>
          <w:b/>
          <w:i/>
          <w:u w:val="single"/>
          <w:lang w:val="mk-MK"/>
        </w:rPr>
      </w:pPr>
      <w:r w:rsidRPr="005F472C">
        <w:rPr>
          <w:rFonts w:cs="Arial"/>
          <w:lang w:val="mk-MK"/>
        </w:rPr>
        <w:t xml:space="preserve"> </w:t>
      </w:r>
      <w:r w:rsidR="007F1735" w:rsidRPr="005F472C">
        <w:rPr>
          <w:rFonts w:cs="Arial"/>
          <w:lang w:val="mk-MK"/>
        </w:rPr>
        <w:t>Во текот на 201</w:t>
      </w:r>
      <w:r w:rsidR="007D02A8" w:rsidRPr="005F472C">
        <w:rPr>
          <w:rFonts w:cs="Arial"/>
          <w:lang w:val="mk-MK"/>
        </w:rPr>
        <w:t>5</w:t>
      </w:r>
      <w:r w:rsidR="00FB2EDD" w:rsidRPr="005F472C">
        <w:rPr>
          <w:rFonts w:cs="Arial"/>
          <w:lang w:val="mk-MK"/>
        </w:rPr>
        <w:t xml:space="preserve"> </w:t>
      </w:r>
      <w:r w:rsidR="007F1735" w:rsidRPr="005F472C">
        <w:rPr>
          <w:rFonts w:cs="Arial"/>
          <w:lang w:val="mk-MK"/>
        </w:rPr>
        <w:t>година</w:t>
      </w:r>
      <w:r w:rsidR="00A37A3D" w:rsidRPr="005F472C">
        <w:rPr>
          <w:rFonts w:cs="Arial"/>
          <w:lang w:val="mk-MK"/>
        </w:rPr>
        <w:t>,</w:t>
      </w:r>
      <w:r w:rsidR="007F1735" w:rsidRPr="005F472C">
        <w:rPr>
          <w:rFonts w:cs="Arial"/>
          <w:lang w:val="mk-MK"/>
        </w:rPr>
        <w:t xml:space="preserve"> од фабриката за преработка на вода</w:t>
      </w:r>
      <w:r w:rsidR="00A37A3D" w:rsidRPr="005F472C">
        <w:rPr>
          <w:rFonts w:cs="Arial"/>
          <w:lang w:val="mk-MK"/>
        </w:rPr>
        <w:t>,</w:t>
      </w:r>
      <w:r w:rsidR="007F1735" w:rsidRPr="005F472C">
        <w:rPr>
          <w:rFonts w:cs="Arial"/>
          <w:lang w:val="mk-MK"/>
        </w:rPr>
        <w:t xml:space="preserve"> испорачани се </w:t>
      </w:r>
      <w:r w:rsidR="007D02A8" w:rsidRPr="005F472C">
        <w:rPr>
          <w:rFonts w:cs="Arial"/>
          <w:lang w:val="mk-MK"/>
        </w:rPr>
        <w:t>4</w:t>
      </w:r>
      <w:r w:rsidR="007F1735" w:rsidRPr="005F472C">
        <w:rPr>
          <w:rFonts w:cs="Arial"/>
          <w:lang w:val="mk-MK"/>
        </w:rPr>
        <w:t>.</w:t>
      </w:r>
      <w:r w:rsidR="007D02A8" w:rsidRPr="005F472C">
        <w:rPr>
          <w:rFonts w:cs="Arial"/>
          <w:lang w:val="mk-MK"/>
        </w:rPr>
        <w:t>249</w:t>
      </w:r>
      <w:r w:rsidR="007F1735" w:rsidRPr="005F472C">
        <w:rPr>
          <w:rFonts w:cs="Arial"/>
          <w:lang w:val="mk-MK"/>
        </w:rPr>
        <w:t>.</w:t>
      </w:r>
      <w:r w:rsidR="007D02A8" w:rsidRPr="005F472C">
        <w:rPr>
          <w:rFonts w:cs="Arial"/>
          <w:lang w:val="mk-MK"/>
        </w:rPr>
        <w:t>700</w:t>
      </w:r>
      <w:r w:rsidR="00FD475D" w:rsidRPr="005F472C">
        <w:rPr>
          <w:rFonts w:cs="Arial"/>
          <w:lang w:val="mk-MK"/>
        </w:rPr>
        <w:t xml:space="preserve"> </w:t>
      </w:r>
      <w:r w:rsidR="007F1735" w:rsidRPr="005F472C">
        <w:rPr>
          <w:rFonts w:cs="Arial"/>
          <w:lang w:val="mk-MK"/>
        </w:rPr>
        <w:t>m</w:t>
      </w:r>
      <w:r w:rsidR="007F1735" w:rsidRPr="005F472C">
        <w:rPr>
          <w:rFonts w:cs="Arial"/>
          <w:vertAlign w:val="superscript"/>
          <w:lang w:val="mk-MK"/>
        </w:rPr>
        <w:t xml:space="preserve"> 3</w:t>
      </w:r>
      <w:r w:rsidR="007F1735" w:rsidRPr="005F472C">
        <w:rPr>
          <w:rFonts w:cs="Arial"/>
          <w:lang w:val="mk-MK"/>
        </w:rPr>
        <w:t xml:space="preserve"> вода за пиење</w:t>
      </w:r>
      <w:r w:rsidR="00121B2E" w:rsidRPr="005F472C">
        <w:rPr>
          <w:rFonts w:cs="Arial"/>
          <w:lang w:val="mk-MK"/>
        </w:rPr>
        <w:t>,</w:t>
      </w:r>
      <w:r w:rsidR="007F1735" w:rsidRPr="005F472C">
        <w:rPr>
          <w:rFonts w:cs="Arial"/>
          <w:lang w:val="mk-MK"/>
        </w:rPr>
        <w:t xml:space="preserve"> од кои:</w:t>
      </w:r>
    </w:p>
    <w:p w14:paraId="1D375150" w14:textId="77777777" w:rsidR="007F1735" w:rsidRPr="005F472C" w:rsidRDefault="00FB2EDD">
      <w:pPr>
        <w:pStyle w:val="Normaltekst"/>
        <w:numPr>
          <w:ilvl w:val="0"/>
          <w:numId w:val="51"/>
        </w:numPr>
        <w:spacing w:before="120" w:line="320" w:lineRule="atLeast"/>
        <w:jc w:val="both"/>
        <w:rPr>
          <w:rFonts w:ascii="Arial" w:hAnsi="Arial" w:cs="Arial"/>
          <w:sz w:val="22"/>
          <w:szCs w:val="22"/>
          <w:lang w:val="mk-MK"/>
        </w:rPr>
      </w:pPr>
      <w:r w:rsidRPr="005F472C">
        <w:rPr>
          <w:rFonts w:ascii="Arial" w:hAnsi="Arial" w:cs="Arial"/>
          <w:sz w:val="22"/>
          <w:szCs w:val="22"/>
          <w:lang w:val="mk-MK"/>
        </w:rPr>
        <w:t>1.8</w:t>
      </w:r>
      <w:r w:rsidR="007D02A8" w:rsidRPr="005F472C">
        <w:rPr>
          <w:rFonts w:ascii="Arial" w:hAnsi="Arial" w:cs="Arial"/>
          <w:sz w:val="22"/>
          <w:szCs w:val="22"/>
          <w:lang w:val="mk-MK"/>
        </w:rPr>
        <w:t>95</w:t>
      </w:r>
      <w:r w:rsidRPr="005F472C">
        <w:rPr>
          <w:rFonts w:ascii="Arial" w:hAnsi="Arial" w:cs="Arial"/>
          <w:sz w:val="22"/>
          <w:szCs w:val="22"/>
          <w:lang w:val="mk-MK"/>
        </w:rPr>
        <w:t>.</w:t>
      </w:r>
      <w:r w:rsidR="007D02A8" w:rsidRPr="005F472C">
        <w:rPr>
          <w:rFonts w:ascii="Arial" w:hAnsi="Arial" w:cs="Arial"/>
          <w:sz w:val="22"/>
          <w:szCs w:val="22"/>
          <w:lang w:val="mk-MK"/>
        </w:rPr>
        <w:t>000</w:t>
      </w:r>
      <w:r w:rsidRPr="005F472C">
        <w:rPr>
          <w:rFonts w:ascii="Arial" w:hAnsi="Arial" w:cs="Arial"/>
          <w:sz w:val="22"/>
          <w:szCs w:val="22"/>
          <w:lang w:val="mk-MK"/>
        </w:rPr>
        <w:t xml:space="preserve"> </w:t>
      </w:r>
      <w:r w:rsidR="007F1735" w:rsidRPr="005F472C">
        <w:rPr>
          <w:rFonts w:ascii="Arial" w:hAnsi="Arial" w:cs="Arial"/>
          <w:sz w:val="22"/>
          <w:szCs w:val="22"/>
          <w:lang w:val="mk-MK"/>
        </w:rPr>
        <w:t>m</w:t>
      </w:r>
      <w:r w:rsidR="007F1735" w:rsidRPr="005F472C">
        <w:rPr>
          <w:rFonts w:ascii="Arial" w:hAnsi="Arial" w:cs="Arial"/>
          <w:sz w:val="22"/>
          <w:szCs w:val="22"/>
          <w:vertAlign w:val="superscript"/>
          <w:lang w:val="mk-MK"/>
        </w:rPr>
        <w:t xml:space="preserve">3 </w:t>
      </w:r>
      <w:r w:rsidR="00360E37" w:rsidRPr="005F472C">
        <w:rPr>
          <w:rFonts w:ascii="Arial" w:hAnsi="Arial" w:cs="Arial"/>
          <w:sz w:val="22"/>
          <w:szCs w:val="22"/>
          <w:lang w:val="mk-MK"/>
        </w:rPr>
        <w:t>-</w:t>
      </w:r>
      <w:r w:rsidR="007F1735" w:rsidRPr="005F472C">
        <w:rPr>
          <w:rFonts w:ascii="Arial" w:hAnsi="Arial" w:cs="Arial"/>
          <w:sz w:val="22"/>
          <w:szCs w:val="22"/>
          <w:lang w:val="mk-MK"/>
        </w:rPr>
        <w:t>фак</w:t>
      </w:r>
      <w:r w:rsidR="00E34398" w:rsidRPr="005F472C">
        <w:rPr>
          <w:rFonts w:ascii="Arial" w:hAnsi="Arial" w:cs="Arial"/>
          <w:sz w:val="22"/>
          <w:szCs w:val="22"/>
          <w:lang w:val="mk-MK"/>
        </w:rPr>
        <w:t>т</w:t>
      </w:r>
      <w:r w:rsidR="007F1735" w:rsidRPr="005F472C">
        <w:rPr>
          <w:rFonts w:ascii="Arial" w:hAnsi="Arial" w:cs="Arial"/>
          <w:sz w:val="22"/>
          <w:szCs w:val="22"/>
          <w:lang w:val="mk-MK"/>
        </w:rPr>
        <w:t>урирано за домаќинства;</w:t>
      </w:r>
    </w:p>
    <w:p w14:paraId="6E3739A2" w14:textId="77777777" w:rsidR="00FD475D" w:rsidRPr="005F472C" w:rsidRDefault="00FD475D">
      <w:pPr>
        <w:pStyle w:val="Normaltekst"/>
        <w:numPr>
          <w:ilvl w:val="0"/>
          <w:numId w:val="51"/>
        </w:numPr>
        <w:spacing w:before="120" w:line="320" w:lineRule="atLeast"/>
        <w:jc w:val="both"/>
        <w:rPr>
          <w:rFonts w:ascii="Arial" w:hAnsi="Arial" w:cs="Arial"/>
          <w:sz w:val="22"/>
          <w:szCs w:val="22"/>
          <w:lang w:val="mk-MK"/>
        </w:rPr>
      </w:pPr>
      <w:r w:rsidRPr="005F472C">
        <w:rPr>
          <w:rFonts w:ascii="Arial" w:hAnsi="Arial" w:cs="Arial"/>
          <w:sz w:val="22"/>
          <w:szCs w:val="22"/>
          <w:lang w:val="mk-MK"/>
        </w:rPr>
        <w:t>3</w:t>
      </w:r>
      <w:r w:rsidR="007D02A8" w:rsidRPr="005F472C">
        <w:rPr>
          <w:rFonts w:ascii="Arial" w:hAnsi="Arial" w:cs="Arial"/>
          <w:sz w:val="22"/>
          <w:szCs w:val="22"/>
          <w:lang w:val="mk-MK"/>
        </w:rPr>
        <w:t>73</w:t>
      </w:r>
      <w:r w:rsidR="007F1735" w:rsidRPr="005F472C">
        <w:rPr>
          <w:rFonts w:ascii="Arial" w:hAnsi="Arial" w:cs="Arial"/>
          <w:sz w:val="22"/>
          <w:szCs w:val="22"/>
          <w:lang w:val="mk-MK"/>
        </w:rPr>
        <w:t>.</w:t>
      </w:r>
      <w:r w:rsidR="007D02A8" w:rsidRPr="005F472C">
        <w:rPr>
          <w:rFonts w:ascii="Arial" w:hAnsi="Arial" w:cs="Arial"/>
          <w:sz w:val="22"/>
          <w:szCs w:val="22"/>
          <w:lang w:val="mk-MK"/>
        </w:rPr>
        <w:t>335</w:t>
      </w:r>
      <w:r w:rsidR="007F1735" w:rsidRPr="005F472C">
        <w:rPr>
          <w:rFonts w:ascii="Arial" w:hAnsi="Arial" w:cs="Arial"/>
          <w:sz w:val="22"/>
          <w:szCs w:val="22"/>
          <w:lang w:val="mk-MK"/>
        </w:rPr>
        <w:t xml:space="preserve"> m</w:t>
      </w:r>
      <w:r w:rsidR="007F1735" w:rsidRPr="005F472C">
        <w:rPr>
          <w:rFonts w:ascii="Arial" w:hAnsi="Arial" w:cs="Arial"/>
          <w:sz w:val="22"/>
          <w:szCs w:val="22"/>
          <w:vertAlign w:val="superscript"/>
          <w:lang w:val="mk-MK"/>
        </w:rPr>
        <w:t>3</w:t>
      </w:r>
      <w:r w:rsidR="00360E37" w:rsidRPr="005F472C">
        <w:rPr>
          <w:rFonts w:ascii="Arial" w:hAnsi="Arial" w:cs="Arial"/>
          <w:sz w:val="22"/>
          <w:szCs w:val="22"/>
          <w:lang w:val="mk-MK"/>
        </w:rPr>
        <w:t>-</w:t>
      </w:r>
      <w:r w:rsidR="007F1735" w:rsidRPr="005F472C">
        <w:rPr>
          <w:rFonts w:ascii="Arial" w:hAnsi="Arial" w:cs="Arial"/>
          <w:sz w:val="22"/>
          <w:szCs w:val="22"/>
          <w:vertAlign w:val="subscript"/>
          <w:lang w:val="mk-MK"/>
        </w:rPr>
        <w:t xml:space="preserve"> </w:t>
      </w:r>
      <w:r w:rsidR="007F1735" w:rsidRPr="005F472C">
        <w:rPr>
          <w:rFonts w:ascii="Arial" w:hAnsi="Arial" w:cs="Arial"/>
          <w:sz w:val="22"/>
          <w:szCs w:val="22"/>
          <w:lang w:val="mk-MK"/>
        </w:rPr>
        <w:t xml:space="preserve">фактурирано за </w:t>
      </w:r>
      <w:r w:rsidRPr="005F472C">
        <w:rPr>
          <w:rFonts w:ascii="Arial" w:hAnsi="Arial" w:cs="Arial"/>
          <w:sz w:val="22"/>
          <w:szCs w:val="22"/>
          <w:lang w:val="mk-MK"/>
        </w:rPr>
        <w:t>јавниот, комерцијалниот и индустрискиот сектор</w:t>
      </w:r>
    </w:p>
    <w:p w14:paraId="57AAF84E" w14:textId="77777777" w:rsidR="007F1735" w:rsidRPr="005F472C" w:rsidRDefault="007D02A8">
      <w:pPr>
        <w:pStyle w:val="Normaltekst"/>
        <w:numPr>
          <w:ilvl w:val="0"/>
          <w:numId w:val="51"/>
        </w:numPr>
        <w:spacing w:before="120" w:line="320" w:lineRule="atLeast"/>
        <w:jc w:val="both"/>
        <w:rPr>
          <w:rFonts w:ascii="Arial" w:hAnsi="Arial" w:cs="Arial"/>
          <w:sz w:val="22"/>
          <w:szCs w:val="22"/>
          <w:lang w:val="mk-MK"/>
        </w:rPr>
      </w:pPr>
      <w:r w:rsidRPr="005F472C">
        <w:rPr>
          <w:rFonts w:ascii="Arial" w:hAnsi="Arial" w:cs="Arial"/>
          <w:sz w:val="22"/>
          <w:szCs w:val="22"/>
          <w:lang w:val="mk-MK"/>
        </w:rPr>
        <w:t>1.977</w:t>
      </w:r>
      <w:r w:rsidR="006C2E31" w:rsidRPr="005F472C">
        <w:rPr>
          <w:rFonts w:ascii="Arial" w:hAnsi="Arial" w:cs="Arial"/>
          <w:sz w:val="22"/>
          <w:szCs w:val="22"/>
          <w:lang w:val="mk-MK"/>
        </w:rPr>
        <w:t>.</w:t>
      </w:r>
      <w:r w:rsidRPr="005F472C">
        <w:rPr>
          <w:rFonts w:ascii="Arial" w:hAnsi="Arial" w:cs="Arial"/>
          <w:sz w:val="22"/>
          <w:szCs w:val="22"/>
          <w:lang w:val="mk-MK"/>
        </w:rPr>
        <w:t>365</w:t>
      </w:r>
      <w:r w:rsidR="0086392E" w:rsidRPr="005F472C">
        <w:rPr>
          <w:rFonts w:ascii="Arial" w:hAnsi="Arial" w:cs="Arial"/>
          <w:sz w:val="22"/>
          <w:szCs w:val="22"/>
          <w:lang w:val="mk-MK"/>
        </w:rPr>
        <w:t xml:space="preserve"> </w:t>
      </w:r>
      <w:r w:rsidR="007F1735" w:rsidRPr="005F472C">
        <w:rPr>
          <w:rFonts w:ascii="Arial" w:hAnsi="Arial" w:cs="Arial"/>
          <w:sz w:val="22"/>
          <w:szCs w:val="22"/>
          <w:lang w:val="mk-MK"/>
        </w:rPr>
        <w:t>m</w:t>
      </w:r>
      <w:r w:rsidR="007F1735" w:rsidRPr="005F472C">
        <w:rPr>
          <w:rFonts w:ascii="Arial" w:hAnsi="Arial" w:cs="Arial"/>
          <w:sz w:val="22"/>
          <w:szCs w:val="22"/>
          <w:vertAlign w:val="superscript"/>
          <w:lang w:val="mk-MK"/>
        </w:rPr>
        <w:t>3</w:t>
      </w:r>
      <w:r w:rsidR="00360E37" w:rsidRPr="005F472C">
        <w:rPr>
          <w:rFonts w:ascii="Arial" w:hAnsi="Arial" w:cs="Arial"/>
          <w:sz w:val="22"/>
          <w:szCs w:val="22"/>
          <w:lang w:val="mk-MK"/>
        </w:rPr>
        <w:t>-</w:t>
      </w:r>
      <w:r w:rsidR="007F1735" w:rsidRPr="005F472C">
        <w:rPr>
          <w:rFonts w:ascii="Arial" w:hAnsi="Arial" w:cs="Arial"/>
          <w:sz w:val="22"/>
          <w:szCs w:val="22"/>
          <w:lang w:val="mk-MK"/>
        </w:rPr>
        <w:t xml:space="preserve">наменски употребена и нефактурирана вода (фонтани, зелени површини,  хидранти) и загуби во мрежата. </w:t>
      </w:r>
    </w:p>
    <w:p w14:paraId="5504BD4C" w14:textId="39969304" w:rsidR="004A4BD4" w:rsidRDefault="00525E10" w:rsidP="00582C43">
      <w:pPr>
        <w:pStyle w:val="Normaltekst"/>
        <w:spacing w:before="120" w:line="320" w:lineRule="atLeast"/>
        <w:ind w:firstLine="0"/>
        <w:jc w:val="both"/>
        <w:rPr>
          <w:rFonts w:ascii="Arial" w:hAnsi="Arial" w:cs="Arial"/>
          <w:sz w:val="22"/>
          <w:szCs w:val="22"/>
          <w:lang w:val="mk-MK"/>
        </w:rPr>
      </w:pPr>
      <w:r>
        <w:rPr>
          <w:rFonts w:ascii="Arial" w:hAnsi="Arial" w:cs="Arial"/>
          <w:sz w:val="22"/>
          <w:szCs w:val="22"/>
          <w:lang w:val="mk-MK"/>
        </w:rPr>
        <w:t>Е</w:t>
      </w:r>
      <w:r w:rsidRPr="005F472C">
        <w:rPr>
          <w:rFonts w:ascii="Arial" w:hAnsi="Arial" w:cs="Arial"/>
          <w:sz w:val="22"/>
          <w:szCs w:val="22"/>
          <w:lang w:val="mk-MK"/>
        </w:rPr>
        <w:t>видентирани</w:t>
      </w:r>
      <w:r>
        <w:rPr>
          <w:rFonts w:ascii="Arial" w:hAnsi="Arial" w:cs="Arial"/>
          <w:sz w:val="22"/>
          <w:szCs w:val="22"/>
          <w:lang w:val="mk-MK"/>
        </w:rPr>
        <w:t xml:space="preserve"> се</w:t>
      </w:r>
      <w:r w:rsidRPr="005F472C">
        <w:rPr>
          <w:rFonts w:ascii="Arial" w:hAnsi="Arial" w:cs="Arial"/>
          <w:sz w:val="22"/>
          <w:szCs w:val="22"/>
          <w:lang w:val="mk-MK"/>
        </w:rPr>
        <w:t xml:space="preserve"> загуби на вода во системот, </w:t>
      </w:r>
      <w:r>
        <w:rPr>
          <w:rFonts w:ascii="Arial" w:hAnsi="Arial" w:cs="Arial"/>
          <w:sz w:val="22"/>
          <w:szCs w:val="22"/>
          <w:lang w:val="mk-MK"/>
        </w:rPr>
        <w:t>што</w:t>
      </w:r>
      <w:r w:rsidRPr="005F472C">
        <w:rPr>
          <w:rFonts w:ascii="Arial" w:hAnsi="Arial" w:cs="Arial"/>
          <w:sz w:val="22"/>
          <w:szCs w:val="22"/>
          <w:lang w:val="mk-MK"/>
        </w:rPr>
        <w:t xml:space="preserve"> ја потврдува состојбата со застарена водоводна мрежа, односно состав</w:t>
      </w:r>
      <w:r>
        <w:rPr>
          <w:rFonts w:ascii="Arial" w:hAnsi="Arial" w:cs="Arial"/>
          <w:sz w:val="22"/>
          <w:szCs w:val="22"/>
          <w:lang w:val="mk-MK"/>
        </w:rPr>
        <w:t>от и состојбата</w:t>
      </w:r>
      <w:r w:rsidRPr="005F472C">
        <w:rPr>
          <w:rFonts w:ascii="Arial" w:hAnsi="Arial" w:cs="Arial"/>
          <w:sz w:val="22"/>
          <w:szCs w:val="22"/>
          <w:lang w:val="mk-MK"/>
        </w:rPr>
        <w:t xml:space="preserve"> на цевките. </w:t>
      </w:r>
    </w:p>
    <w:p w14:paraId="335EE082" w14:textId="74DE9BD2" w:rsidR="008D6A45" w:rsidRPr="00223707" w:rsidRDefault="00525E10" w:rsidP="00223707">
      <w:pPr>
        <w:pStyle w:val="Normaltekst"/>
        <w:spacing w:before="120" w:line="320" w:lineRule="atLeast"/>
        <w:ind w:firstLine="0"/>
        <w:jc w:val="both"/>
        <w:rPr>
          <w:rFonts w:ascii="Arial" w:hAnsi="Arial" w:cs="Arial"/>
          <w:sz w:val="22"/>
          <w:szCs w:val="22"/>
          <w:lang w:val="mk-MK"/>
        </w:rPr>
      </w:pPr>
      <w:r w:rsidRPr="005F472C">
        <w:rPr>
          <w:rFonts w:ascii="Arial" w:hAnsi="Arial" w:cs="Arial"/>
          <w:sz w:val="22"/>
          <w:szCs w:val="22"/>
          <w:lang w:val="mk-MK"/>
        </w:rPr>
        <w:t xml:space="preserve">Цената за вода ја донесува </w:t>
      </w:r>
      <w:r w:rsidRPr="00EA3BF1">
        <w:rPr>
          <w:rFonts w:ascii="Arial" w:hAnsi="Arial" w:cs="Arial"/>
          <w:sz w:val="22"/>
          <w:szCs w:val="22"/>
          <w:lang w:val="mk-MK"/>
        </w:rPr>
        <w:t>Советот на Општината, на предлог на ЈКПД „Комуналец“ се движи со вредност од 31,20 денари за домаќинства и 43,87 денари за</w:t>
      </w:r>
      <w:r w:rsidRPr="005F472C">
        <w:rPr>
          <w:rFonts w:ascii="Arial" w:hAnsi="Arial" w:cs="Arial"/>
          <w:sz w:val="22"/>
          <w:szCs w:val="22"/>
          <w:lang w:val="mk-MK"/>
        </w:rPr>
        <w:t xml:space="preserve"> индустрија. Овие цени се креирани и се во согласност со постојната методологија за пресметка на цената на водата во Република Македонија, во согласност со Законот за снабдување на вода за пиење и одведување на урбани отпадни води.  Во постојната методологијата, не е вграден концептот на систем за поврат на средства, и моделот на загадувачот плаќа. Во иднина со донесување на новиот тарифник за води каде ќе биде инкорпориран тој концепт, се очекува соодветно и правилно регулирање на цената на водата.</w:t>
      </w:r>
    </w:p>
    <w:p w14:paraId="3405D0DF" w14:textId="4E4E7803" w:rsidR="00B2485B" w:rsidRPr="00B02780" w:rsidRDefault="00B2485B" w:rsidP="00525E10">
      <w:pPr>
        <w:pStyle w:val="Normaltekst"/>
        <w:spacing w:before="120" w:line="320" w:lineRule="atLeast"/>
        <w:ind w:firstLine="0"/>
        <w:jc w:val="both"/>
        <w:rPr>
          <w:rFonts w:ascii="Arial" w:hAnsi="Arial" w:cs="Arial"/>
          <w:b/>
          <w:bCs/>
          <w:i/>
          <w:iCs/>
          <w:sz w:val="22"/>
          <w:szCs w:val="22"/>
          <w:lang w:val="mk-MK"/>
        </w:rPr>
      </w:pPr>
      <w:r w:rsidRPr="003353CE">
        <w:rPr>
          <w:rFonts w:ascii="Arial" w:hAnsi="Arial" w:cs="Arial"/>
          <w:b/>
          <w:bCs/>
          <w:i/>
          <w:iCs/>
          <w:sz w:val="22"/>
          <w:szCs w:val="22"/>
          <w:lang w:val="mk-MK"/>
        </w:rPr>
        <w:t>ПОЛЕВАЊЕ</w:t>
      </w:r>
    </w:p>
    <w:p w14:paraId="0EF7F7E2" w14:textId="77777777" w:rsidR="00582C43" w:rsidRPr="00300E65" w:rsidRDefault="00300E65" w:rsidP="00AE673E">
      <w:pPr>
        <w:outlineLvl w:val="0"/>
        <w:rPr>
          <w:rFonts w:cs="Arial"/>
          <w:b/>
          <w:i/>
          <w:u w:val="single"/>
          <w:lang w:val="mk-MK"/>
        </w:rPr>
      </w:pPr>
      <w:bookmarkStart w:id="897" w:name="_Toc465957444"/>
      <w:bookmarkStart w:id="898" w:name="_Toc142606876"/>
      <w:r w:rsidRPr="00B02780">
        <w:rPr>
          <w:rFonts w:cs="Arial"/>
          <w:b/>
          <w:i/>
          <w:u w:val="single"/>
          <w:lang w:val="mk-MK"/>
        </w:rPr>
        <w:t>Предвидени приклучоци на водоснабдителен систем:</w:t>
      </w:r>
      <w:bookmarkEnd w:id="897"/>
      <w:bookmarkEnd w:id="898"/>
    </w:p>
    <w:p w14:paraId="59ED5C03" w14:textId="77777777" w:rsidR="007F1735" w:rsidRPr="005F472C" w:rsidRDefault="007F1735" w:rsidP="003B79AE">
      <w:pPr>
        <w:pStyle w:val="Normaltekst"/>
        <w:spacing w:before="120" w:line="320" w:lineRule="atLeast"/>
        <w:ind w:firstLine="360"/>
        <w:jc w:val="both"/>
        <w:rPr>
          <w:rFonts w:ascii="Arial" w:hAnsi="Arial" w:cs="Arial"/>
          <w:sz w:val="22"/>
          <w:szCs w:val="22"/>
          <w:lang w:val="mk-MK"/>
        </w:rPr>
      </w:pPr>
      <w:r w:rsidRPr="005F472C">
        <w:rPr>
          <w:rFonts w:ascii="Arial" w:hAnsi="Arial" w:cs="Arial"/>
          <w:sz w:val="22"/>
          <w:szCs w:val="22"/>
          <w:lang w:val="mk-MK"/>
        </w:rPr>
        <w:t>Потребите за вода се согледуваат</w:t>
      </w:r>
      <w:r w:rsidR="00F85CE0">
        <w:rPr>
          <w:rFonts w:ascii="Arial" w:hAnsi="Arial" w:cs="Arial"/>
          <w:sz w:val="22"/>
          <w:szCs w:val="22"/>
          <w:lang w:val="mk-MK"/>
        </w:rPr>
        <w:t xml:space="preserve"> во</w:t>
      </w:r>
      <w:r w:rsidR="00F85CE0" w:rsidRPr="00F85CE0">
        <w:rPr>
          <w:rFonts w:ascii="Arial" w:hAnsi="Arial" w:cs="Arial"/>
          <w:sz w:val="22"/>
          <w:szCs w:val="22"/>
          <w:lang w:val="ru-RU"/>
        </w:rPr>
        <w:t xml:space="preserve"> </w:t>
      </w:r>
      <w:r w:rsidRPr="005F472C">
        <w:rPr>
          <w:rFonts w:ascii="Arial" w:hAnsi="Arial" w:cs="Arial"/>
          <w:sz w:val="22"/>
          <w:szCs w:val="22"/>
          <w:lang w:val="mk-MK"/>
        </w:rPr>
        <w:t>согласно</w:t>
      </w:r>
      <w:r w:rsidR="006B38E7" w:rsidRPr="005F472C">
        <w:rPr>
          <w:rFonts w:ascii="Arial" w:hAnsi="Arial" w:cs="Arial"/>
          <w:sz w:val="22"/>
          <w:szCs w:val="22"/>
          <w:lang w:val="mk-MK"/>
        </w:rPr>
        <w:t>ст со</w:t>
      </w:r>
      <w:r w:rsidRPr="005F472C">
        <w:rPr>
          <w:rFonts w:ascii="Arial" w:hAnsi="Arial" w:cs="Arial"/>
          <w:sz w:val="22"/>
          <w:szCs w:val="22"/>
          <w:lang w:val="mk-MK"/>
        </w:rPr>
        <w:t xml:space="preserve"> прет</w:t>
      </w:r>
      <w:r w:rsidR="00E0741E" w:rsidRPr="005F472C">
        <w:rPr>
          <w:rFonts w:ascii="Arial" w:hAnsi="Arial" w:cs="Arial"/>
          <w:sz w:val="22"/>
          <w:szCs w:val="22"/>
          <w:lang w:val="mk-MK"/>
        </w:rPr>
        <w:t xml:space="preserve">поставките </w:t>
      </w:r>
      <w:r w:rsidR="000B5D3E" w:rsidRPr="005F472C">
        <w:rPr>
          <w:rFonts w:ascii="Arial" w:hAnsi="Arial" w:cs="Arial"/>
          <w:sz w:val="22"/>
          <w:szCs w:val="22"/>
          <w:lang w:val="mk-MK"/>
        </w:rPr>
        <w:t>з</w:t>
      </w:r>
      <w:r w:rsidR="00E0741E" w:rsidRPr="005F472C">
        <w:rPr>
          <w:rFonts w:ascii="Arial" w:hAnsi="Arial" w:cs="Arial"/>
          <w:sz w:val="22"/>
          <w:szCs w:val="22"/>
          <w:lang w:val="mk-MK"/>
        </w:rPr>
        <w:t xml:space="preserve">а </w:t>
      </w:r>
      <w:r w:rsidR="000B5D3E" w:rsidRPr="005F472C">
        <w:rPr>
          <w:rFonts w:ascii="Arial" w:hAnsi="Arial" w:cs="Arial"/>
          <w:sz w:val="22"/>
          <w:szCs w:val="22"/>
          <w:lang w:val="mk-MK"/>
        </w:rPr>
        <w:t xml:space="preserve">прирастот </w:t>
      </w:r>
      <w:r w:rsidRPr="005F472C">
        <w:rPr>
          <w:rFonts w:ascii="Arial" w:hAnsi="Arial" w:cs="Arial"/>
          <w:sz w:val="22"/>
          <w:szCs w:val="22"/>
          <w:lang w:val="mk-MK"/>
        </w:rPr>
        <w:t>на населението. Како потрошувачи на вода</w:t>
      </w:r>
      <w:r w:rsidR="000B5D3E" w:rsidRPr="005F472C">
        <w:rPr>
          <w:rFonts w:ascii="Arial" w:hAnsi="Arial" w:cs="Arial"/>
          <w:sz w:val="22"/>
          <w:szCs w:val="22"/>
          <w:lang w:val="mk-MK"/>
        </w:rPr>
        <w:t>,</w:t>
      </w:r>
      <w:r w:rsidRPr="005F472C">
        <w:rPr>
          <w:rFonts w:ascii="Arial" w:hAnsi="Arial" w:cs="Arial"/>
          <w:sz w:val="22"/>
          <w:szCs w:val="22"/>
          <w:lang w:val="mk-MK"/>
        </w:rPr>
        <w:t xml:space="preserve"> приклучени на градскиот водосна</w:t>
      </w:r>
      <w:r w:rsidR="006B38E7" w:rsidRPr="005F472C">
        <w:rPr>
          <w:rFonts w:ascii="Arial" w:hAnsi="Arial" w:cs="Arial"/>
          <w:sz w:val="22"/>
          <w:szCs w:val="22"/>
          <w:lang w:val="mk-MK"/>
        </w:rPr>
        <w:t>бдителен систем</w:t>
      </w:r>
      <w:r w:rsidR="000B5D3E" w:rsidRPr="005F472C">
        <w:rPr>
          <w:rFonts w:ascii="Arial" w:hAnsi="Arial" w:cs="Arial"/>
          <w:sz w:val="22"/>
          <w:szCs w:val="22"/>
          <w:lang w:val="mk-MK"/>
        </w:rPr>
        <w:t>,</w:t>
      </w:r>
      <w:r w:rsidR="006B38E7" w:rsidRPr="005F472C">
        <w:rPr>
          <w:rFonts w:ascii="Arial" w:hAnsi="Arial" w:cs="Arial"/>
          <w:sz w:val="22"/>
          <w:szCs w:val="22"/>
          <w:lang w:val="mk-MK"/>
        </w:rPr>
        <w:t xml:space="preserve"> се предвидуваат:</w:t>
      </w:r>
    </w:p>
    <w:p w14:paraId="01EFC0CD" w14:textId="77777777" w:rsidR="003C2B8F" w:rsidRPr="005F472C" w:rsidRDefault="006B38E7">
      <w:pPr>
        <w:pStyle w:val="Normaltekst"/>
        <w:numPr>
          <w:ilvl w:val="0"/>
          <w:numId w:val="50"/>
        </w:numPr>
        <w:spacing w:before="120" w:line="320" w:lineRule="atLeast"/>
        <w:jc w:val="both"/>
        <w:rPr>
          <w:rFonts w:ascii="Arial" w:hAnsi="Arial" w:cs="Arial"/>
          <w:sz w:val="22"/>
          <w:szCs w:val="22"/>
          <w:lang w:val="mk-MK"/>
        </w:rPr>
      </w:pPr>
      <w:r w:rsidRPr="005F472C">
        <w:rPr>
          <w:rFonts w:ascii="Arial" w:hAnsi="Arial" w:cs="Arial"/>
          <w:sz w:val="22"/>
          <w:szCs w:val="22"/>
          <w:lang w:val="mk-MK"/>
        </w:rPr>
        <w:t>н</w:t>
      </w:r>
      <w:r w:rsidR="00771267" w:rsidRPr="005F472C">
        <w:rPr>
          <w:rFonts w:ascii="Arial" w:hAnsi="Arial" w:cs="Arial"/>
          <w:sz w:val="22"/>
          <w:szCs w:val="22"/>
          <w:lang w:val="mk-MK"/>
        </w:rPr>
        <w:t>аселението на</w:t>
      </w:r>
      <w:r w:rsidR="003C2B8F" w:rsidRPr="005F472C">
        <w:rPr>
          <w:rFonts w:ascii="Arial" w:hAnsi="Arial" w:cs="Arial"/>
          <w:sz w:val="22"/>
          <w:szCs w:val="22"/>
          <w:lang w:val="mk-MK"/>
        </w:rPr>
        <w:t xml:space="preserve"> насел</w:t>
      </w:r>
      <w:r w:rsidR="00451B17">
        <w:rPr>
          <w:rFonts w:ascii="Arial" w:hAnsi="Arial" w:cs="Arial"/>
          <w:sz w:val="22"/>
          <w:szCs w:val="22"/>
          <w:lang w:val="mk-MK"/>
        </w:rPr>
        <w:t>е</w:t>
      </w:r>
      <w:r w:rsidR="003C2B8F" w:rsidRPr="005F472C">
        <w:rPr>
          <w:rFonts w:ascii="Arial" w:hAnsi="Arial" w:cs="Arial"/>
          <w:sz w:val="22"/>
          <w:szCs w:val="22"/>
          <w:lang w:val="mk-MK"/>
        </w:rPr>
        <w:t>ните места:</w:t>
      </w:r>
      <w:r w:rsidR="003C2B8F" w:rsidRPr="005F472C">
        <w:rPr>
          <w:rFonts w:cs="Arial"/>
          <w:lang w:val="mk-MK"/>
        </w:rPr>
        <w:t xml:space="preserve"> </w:t>
      </w:r>
      <w:r w:rsidR="003C2B8F" w:rsidRPr="005F472C">
        <w:rPr>
          <w:rFonts w:ascii="Arial" w:hAnsi="Arial" w:cs="Arial"/>
          <w:sz w:val="22"/>
          <w:szCs w:val="22"/>
          <w:lang w:val="mk-MK"/>
        </w:rPr>
        <w:t>Мемшли, Орманли, Дорломобос и Чепели;</w:t>
      </w:r>
    </w:p>
    <w:p w14:paraId="65C4268D" w14:textId="77777777" w:rsidR="007F1735" w:rsidRPr="005F472C" w:rsidRDefault="006B38E7">
      <w:pPr>
        <w:pStyle w:val="Normaltekst"/>
        <w:numPr>
          <w:ilvl w:val="0"/>
          <w:numId w:val="50"/>
        </w:numPr>
        <w:spacing w:before="120" w:line="320" w:lineRule="atLeast"/>
        <w:jc w:val="both"/>
        <w:rPr>
          <w:rFonts w:ascii="Arial" w:hAnsi="Arial" w:cs="Arial"/>
          <w:sz w:val="22"/>
          <w:szCs w:val="22"/>
          <w:lang w:val="mk-MK"/>
        </w:rPr>
      </w:pPr>
      <w:r w:rsidRPr="005F472C">
        <w:rPr>
          <w:rFonts w:ascii="Arial" w:hAnsi="Arial" w:cs="Arial"/>
          <w:sz w:val="22"/>
          <w:szCs w:val="22"/>
          <w:lang w:val="mk-MK"/>
        </w:rPr>
        <w:lastRenderedPageBreak/>
        <w:t>и</w:t>
      </w:r>
      <w:r w:rsidR="007F1735" w:rsidRPr="005F472C">
        <w:rPr>
          <w:rFonts w:ascii="Arial" w:hAnsi="Arial" w:cs="Arial"/>
          <w:sz w:val="22"/>
          <w:szCs w:val="22"/>
          <w:lang w:val="mk-MK"/>
        </w:rPr>
        <w:t>ндустрија, јавни институции и стопанство-постојните индустриски капацитети, јавни институции и стопанство како и новопланираните индустриски зони</w:t>
      </w:r>
      <w:r w:rsidR="003C2B8F" w:rsidRPr="005F472C">
        <w:rPr>
          <w:rFonts w:ascii="Arial" w:hAnsi="Arial" w:cs="Arial"/>
          <w:sz w:val="22"/>
          <w:szCs w:val="22"/>
          <w:lang w:val="mk-MK"/>
        </w:rPr>
        <w:t>: Сачево, Север и</w:t>
      </w:r>
      <w:r w:rsidR="007F1735" w:rsidRPr="005F472C">
        <w:rPr>
          <w:rFonts w:ascii="Arial" w:hAnsi="Arial" w:cs="Arial"/>
          <w:sz w:val="22"/>
          <w:szCs w:val="22"/>
          <w:lang w:val="mk-MK"/>
        </w:rPr>
        <w:t xml:space="preserve"> ТИРЗ, </w:t>
      </w:r>
      <w:r w:rsidR="00451B17" w:rsidRPr="005F472C">
        <w:rPr>
          <w:rFonts w:ascii="Arial" w:hAnsi="Arial" w:cs="Arial"/>
          <w:sz w:val="22"/>
          <w:szCs w:val="22"/>
          <w:lang w:val="mk-MK"/>
        </w:rPr>
        <w:t>ста</w:t>
      </w:r>
      <w:r w:rsidR="00451B17">
        <w:rPr>
          <w:rFonts w:ascii="Arial" w:hAnsi="Arial" w:cs="Arial"/>
          <w:sz w:val="22"/>
          <w:szCs w:val="22"/>
          <w:lang w:val="mk-MK"/>
        </w:rPr>
        <w:t>н</w:t>
      </w:r>
      <w:r w:rsidR="00451B17" w:rsidRPr="005F472C">
        <w:rPr>
          <w:rFonts w:ascii="Arial" w:hAnsi="Arial" w:cs="Arial"/>
          <w:sz w:val="22"/>
          <w:szCs w:val="22"/>
          <w:lang w:val="mk-MK"/>
        </w:rPr>
        <w:t xml:space="preserve">бено </w:t>
      </w:r>
      <w:r w:rsidR="005A2742" w:rsidRPr="005F472C">
        <w:rPr>
          <w:rFonts w:ascii="Arial" w:hAnsi="Arial" w:cs="Arial"/>
          <w:sz w:val="22"/>
          <w:szCs w:val="22"/>
          <w:lang w:val="mk-MK"/>
        </w:rPr>
        <w:t>деловните</w:t>
      </w:r>
      <w:r w:rsidR="007F1735" w:rsidRPr="005F472C">
        <w:rPr>
          <w:rFonts w:ascii="Arial" w:hAnsi="Arial" w:cs="Arial"/>
          <w:sz w:val="22"/>
          <w:szCs w:val="22"/>
          <w:lang w:val="mk-MK"/>
        </w:rPr>
        <w:t xml:space="preserve"> спортско рекреативен комплекс</w:t>
      </w:r>
      <w:r w:rsidR="005A2742" w:rsidRPr="005F472C">
        <w:rPr>
          <w:rFonts w:ascii="Arial" w:hAnsi="Arial" w:cs="Arial"/>
          <w:sz w:val="22"/>
          <w:szCs w:val="22"/>
          <w:lang w:val="mk-MK"/>
        </w:rPr>
        <w:t>и</w:t>
      </w:r>
      <w:r w:rsidR="007F1735" w:rsidRPr="005F472C">
        <w:rPr>
          <w:rFonts w:ascii="Arial" w:hAnsi="Arial" w:cs="Arial"/>
          <w:sz w:val="22"/>
          <w:szCs w:val="22"/>
          <w:lang w:val="mk-MK"/>
        </w:rPr>
        <w:t xml:space="preserve">, </w:t>
      </w:r>
      <w:r w:rsidR="00557AF9" w:rsidRPr="005F472C">
        <w:rPr>
          <w:rFonts w:ascii="Arial" w:hAnsi="Arial" w:cs="Arial"/>
          <w:sz w:val="22"/>
          <w:szCs w:val="22"/>
          <w:lang w:val="mk-MK"/>
        </w:rPr>
        <w:t>и</w:t>
      </w:r>
    </w:p>
    <w:p w14:paraId="3107E444" w14:textId="77777777" w:rsidR="007F1735" w:rsidRPr="005F472C" w:rsidRDefault="006B38E7">
      <w:pPr>
        <w:pStyle w:val="Normaltekst"/>
        <w:numPr>
          <w:ilvl w:val="0"/>
          <w:numId w:val="50"/>
        </w:numPr>
        <w:spacing w:before="120" w:line="320" w:lineRule="atLeast"/>
        <w:jc w:val="both"/>
        <w:rPr>
          <w:rFonts w:ascii="Arial" w:hAnsi="Arial" w:cs="Arial"/>
          <w:sz w:val="22"/>
          <w:szCs w:val="22"/>
          <w:lang w:val="mk-MK"/>
        </w:rPr>
      </w:pPr>
      <w:r w:rsidRPr="005F472C">
        <w:rPr>
          <w:rFonts w:ascii="Arial" w:hAnsi="Arial" w:cs="Arial"/>
          <w:sz w:val="22"/>
          <w:szCs w:val="22"/>
          <w:lang w:val="mk-MK"/>
        </w:rPr>
        <w:t>н</w:t>
      </w:r>
      <w:r w:rsidR="007F1735" w:rsidRPr="005F472C">
        <w:rPr>
          <w:rFonts w:ascii="Arial" w:hAnsi="Arial" w:cs="Arial"/>
          <w:sz w:val="22"/>
          <w:szCs w:val="22"/>
          <w:lang w:val="mk-MK"/>
        </w:rPr>
        <w:t>аменски употребена нефактурирана вода и загуби на вода.</w:t>
      </w:r>
    </w:p>
    <w:p w14:paraId="16CCC48B" w14:textId="77777777" w:rsidR="00156A62" w:rsidRPr="00B02780" w:rsidRDefault="005B12F0" w:rsidP="00C66A8E">
      <w:pPr>
        <w:pStyle w:val="Heading4"/>
        <w:numPr>
          <w:ilvl w:val="3"/>
          <w:numId w:val="24"/>
        </w:numPr>
        <w:ind w:left="864" w:hanging="864"/>
        <w:rPr>
          <w:lang w:val="mk-MK"/>
        </w:rPr>
      </w:pPr>
      <w:bookmarkStart w:id="899" w:name="_Toc364081091"/>
      <w:bookmarkStart w:id="900" w:name="_Toc142606877"/>
      <w:r w:rsidRPr="00B02780">
        <w:rPr>
          <w:lang w:val="mk-MK"/>
        </w:rPr>
        <w:t>Одведување на отпадни води-</w:t>
      </w:r>
      <w:r w:rsidR="00451B17" w:rsidRPr="00B02780">
        <w:rPr>
          <w:lang w:val="mk-MK"/>
        </w:rPr>
        <w:t xml:space="preserve">канализационен </w:t>
      </w:r>
      <w:r w:rsidR="00ED5470" w:rsidRPr="00B02780">
        <w:rPr>
          <w:lang w:val="mk-MK"/>
        </w:rPr>
        <w:t>систем</w:t>
      </w:r>
      <w:bookmarkEnd w:id="899"/>
      <w:bookmarkEnd w:id="900"/>
      <w:r w:rsidR="00253FDC" w:rsidRPr="00B02780">
        <w:rPr>
          <w:rFonts w:cs="Arial"/>
          <w:lang w:val="mk-MK"/>
        </w:rPr>
        <w:t xml:space="preserve">   </w:t>
      </w:r>
    </w:p>
    <w:p w14:paraId="489CD90B" w14:textId="1B067A59" w:rsidR="000B0C06" w:rsidRPr="005F472C" w:rsidRDefault="00BB6329" w:rsidP="00AB3543">
      <w:pPr>
        <w:pStyle w:val="ListParagraph"/>
        <w:ind w:left="0"/>
        <w:rPr>
          <w:bCs/>
          <w:lang w:val="mk-MK"/>
        </w:rPr>
      </w:pPr>
      <w:r w:rsidRPr="005F472C">
        <w:rPr>
          <w:bCs/>
          <w:lang w:val="mk-MK"/>
        </w:rPr>
        <w:t xml:space="preserve">Канализациониот систем на град Струмица се состои канализациона мрежа за фекална </w:t>
      </w:r>
      <w:r w:rsidR="00525E10">
        <w:rPr>
          <w:bCs/>
          <w:lang w:val="mk-MK"/>
        </w:rPr>
        <w:t xml:space="preserve">(колекторски систем) </w:t>
      </w:r>
      <w:r w:rsidRPr="005F472C">
        <w:rPr>
          <w:bCs/>
          <w:lang w:val="mk-MK"/>
        </w:rPr>
        <w:t xml:space="preserve">и </w:t>
      </w:r>
      <w:r w:rsidR="00451B17" w:rsidRPr="005F472C">
        <w:rPr>
          <w:bCs/>
          <w:lang w:val="mk-MK"/>
        </w:rPr>
        <w:t>атмос</w:t>
      </w:r>
      <w:r w:rsidR="00451B17">
        <w:rPr>
          <w:bCs/>
          <w:lang w:val="mk-MK"/>
        </w:rPr>
        <w:t>ф</w:t>
      </w:r>
      <w:r w:rsidR="00451B17" w:rsidRPr="005F472C">
        <w:rPr>
          <w:bCs/>
          <w:lang w:val="mk-MK"/>
        </w:rPr>
        <w:t xml:space="preserve">ерска </w:t>
      </w:r>
      <w:r w:rsidR="00525E10">
        <w:rPr>
          <w:bCs/>
          <w:lang w:val="mk-MK"/>
        </w:rPr>
        <w:t xml:space="preserve">отпадна </w:t>
      </w:r>
      <w:r w:rsidRPr="005F472C">
        <w:rPr>
          <w:bCs/>
          <w:lang w:val="mk-MK"/>
        </w:rPr>
        <w:t>вода.</w:t>
      </w:r>
    </w:p>
    <w:p w14:paraId="443F5EF3" w14:textId="5C27810C" w:rsidR="00ED5470" w:rsidRPr="005F472C" w:rsidRDefault="00B765E5" w:rsidP="00AB3543">
      <w:pPr>
        <w:pStyle w:val="ListParagraph"/>
        <w:ind w:left="0"/>
        <w:rPr>
          <w:bCs/>
          <w:lang w:val="mk-MK"/>
        </w:rPr>
      </w:pPr>
      <w:r w:rsidRPr="00EA3BF1">
        <w:rPr>
          <w:bCs/>
          <w:lang w:val="mk-MK"/>
        </w:rPr>
        <w:t>Канализација на град Струмица е засебна и водите на системот гравитационо</w:t>
      </w:r>
      <w:r w:rsidR="004B0A55" w:rsidRPr="00EA3BF1">
        <w:rPr>
          <w:bCs/>
          <w:lang w:val="mk-MK"/>
        </w:rPr>
        <w:t xml:space="preserve"> се испуштаат во реципиентите</w:t>
      </w:r>
      <w:r w:rsidR="00DC727B" w:rsidRPr="00EA3BF1">
        <w:rPr>
          <w:bCs/>
          <w:lang w:val="mk-MK"/>
        </w:rPr>
        <w:t>-</w:t>
      </w:r>
      <w:r w:rsidR="00174E1E" w:rsidRPr="00EA3BF1">
        <w:rPr>
          <w:bCs/>
          <w:lang w:val="mk-MK"/>
        </w:rPr>
        <w:t xml:space="preserve">реките </w:t>
      </w:r>
      <w:r w:rsidR="00451B17" w:rsidRPr="00EA3BF1">
        <w:rPr>
          <w:bCs/>
          <w:lang w:val="mk-MK"/>
        </w:rPr>
        <w:t xml:space="preserve">Тркања </w:t>
      </w:r>
      <w:r w:rsidRPr="00EA3BF1">
        <w:rPr>
          <w:bCs/>
          <w:lang w:val="mk-MK"/>
        </w:rPr>
        <w:t xml:space="preserve">и Водоча. </w:t>
      </w:r>
      <w:r w:rsidR="00137188" w:rsidRPr="00EA3BF1">
        <w:rPr>
          <w:bCs/>
          <w:lang w:val="mk-MK"/>
        </w:rPr>
        <w:t>Должината на цевките за канализација на фекални и атмосферски води изнесува 110 km, изградена од различни материјали:</w:t>
      </w:r>
    </w:p>
    <w:p w14:paraId="4E2A75F4" w14:textId="77777777" w:rsidR="00ED5470" w:rsidRPr="005F472C" w:rsidRDefault="00ED5470">
      <w:pPr>
        <w:pStyle w:val="Normaltekst"/>
        <w:numPr>
          <w:ilvl w:val="0"/>
          <w:numId w:val="52"/>
        </w:numPr>
        <w:spacing w:before="120" w:line="320" w:lineRule="atLeast"/>
        <w:ind w:left="720"/>
        <w:jc w:val="both"/>
        <w:rPr>
          <w:rFonts w:ascii="Arial" w:hAnsi="Arial" w:cs="Arial"/>
          <w:sz w:val="22"/>
          <w:szCs w:val="22"/>
          <w:lang w:val="mk-MK"/>
        </w:rPr>
      </w:pPr>
      <w:r w:rsidRPr="005F472C">
        <w:rPr>
          <w:rFonts w:ascii="Arial" w:hAnsi="Arial" w:cs="Arial"/>
          <w:sz w:val="22"/>
          <w:szCs w:val="22"/>
          <w:lang w:val="mk-MK"/>
        </w:rPr>
        <w:t xml:space="preserve"> </w:t>
      </w:r>
      <w:r w:rsidR="003535CE" w:rsidRPr="005F472C">
        <w:rPr>
          <w:rFonts w:ascii="Arial" w:hAnsi="Arial" w:cs="Arial"/>
          <w:sz w:val="22"/>
          <w:szCs w:val="22"/>
          <w:lang w:val="mk-MK"/>
        </w:rPr>
        <w:t>азбест цементни АЦЦ-82%.</w:t>
      </w:r>
    </w:p>
    <w:p w14:paraId="4DFBFE23" w14:textId="77777777" w:rsidR="00ED5470" w:rsidRPr="005F472C" w:rsidRDefault="008B7476">
      <w:pPr>
        <w:pStyle w:val="Normaltekst"/>
        <w:numPr>
          <w:ilvl w:val="0"/>
          <w:numId w:val="52"/>
        </w:numPr>
        <w:spacing w:before="120" w:line="320" w:lineRule="atLeast"/>
        <w:ind w:left="720"/>
        <w:jc w:val="both"/>
        <w:rPr>
          <w:rFonts w:ascii="Arial" w:hAnsi="Arial" w:cs="Arial"/>
          <w:sz w:val="22"/>
          <w:szCs w:val="22"/>
          <w:lang w:val="mk-MK"/>
        </w:rPr>
      </w:pPr>
      <w:r w:rsidRPr="005F472C">
        <w:rPr>
          <w:rFonts w:ascii="Arial" w:hAnsi="Arial" w:cs="Arial"/>
          <w:sz w:val="22"/>
          <w:szCs w:val="22"/>
          <w:lang w:val="mk-MK"/>
        </w:rPr>
        <w:t xml:space="preserve"> </w:t>
      </w:r>
      <w:r w:rsidR="00686C81" w:rsidRPr="005F472C">
        <w:rPr>
          <w:rFonts w:ascii="Arial" w:hAnsi="Arial" w:cs="Arial"/>
          <w:sz w:val="22"/>
          <w:szCs w:val="22"/>
          <w:lang w:val="mk-MK"/>
        </w:rPr>
        <w:t>п</w:t>
      </w:r>
      <w:r w:rsidR="008E15AD" w:rsidRPr="005F472C">
        <w:rPr>
          <w:rFonts w:ascii="Arial" w:hAnsi="Arial" w:cs="Arial"/>
          <w:sz w:val="22"/>
          <w:szCs w:val="22"/>
          <w:lang w:val="mk-MK"/>
        </w:rPr>
        <w:t>ластични ПВЦ материјал-</w:t>
      </w:r>
      <w:r w:rsidR="003535CE" w:rsidRPr="005F472C">
        <w:rPr>
          <w:rFonts w:ascii="Arial" w:hAnsi="Arial" w:cs="Arial"/>
          <w:sz w:val="22"/>
          <w:szCs w:val="22"/>
          <w:lang w:val="mk-MK"/>
        </w:rPr>
        <w:t>9</w:t>
      </w:r>
      <w:r w:rsidRPr="005F472C">
        <w:rPr>
          <w:rFonts w:ascii="Arial" w:hAnsi="Arial" w:cs="Arial"/>
          <w:sz w:val="22"/>
          <w:szCs w:val="22"/>
          <w:lang w:val="mk-MK"/>
        </w:rPr>
        <w:t>%</w:t>
      </w:r>
      <w:r w:rsidR="003535CE" w:rsidRPr="005F472C">
        <w:rPr>
          <w:rFonts w:ascii="Arial" w:hAnsi="Arial" w:cs="Arial"/>
          <w:sz w:val="22"/>
          <w:szCs w:val="22"/>
          <w:lang w:val="mk-MK"/>
        </w:rPr>
        <w:t xml:space="preserve"> и</w:t>
      </w:r>
    </w:p>
    <w:p w14:paraId="57515F27" w14:textId="7CD1C128" w:rsidR="00ED5470" w:rsidRPr="005F472C" w:rsidRDefault="003535CE">
      <w:pPr>
        <w:pStyle w:val="Normaltekst"/>
        <w:numPr>
          <w:ilvl w:val="0"/>
          <w:numId w:val="52"/>
        </w:numPr>
        <w:spacing w:before="120" w:line="320" w:lineRule="atLeast"/>
        <w:ind w:left="720"/>
        <w:jc w:val="both"/>
        <w:rPr>
          <w:rFonts w:ascii="Arial" w:hAnsi="Arial" w:cs="Arial"/>
          <w:sz w:val="22"/>
          <w:szCs w:val="22"/>
          <w:lang w:val="mk-MK"/>
        </w:rPr>
      </w:pPr>
      <w:r w:rsidRPr="005F472C">
        <w:rPr>
          <w:rFonts w:ascii="Arial" w:hAnsi="Arial" w:cs="Arial"/>
          <w:sz w:val="22"/>
          <w:szCs w:val="22"/>
          <w:lang w:val="mk-MK"/>
        </w:rPr>
        <w:t xml:space="preserve"> полиетиленски </w:t>
      </w:r>
      <w:r w:rsidR="009173BC">
        <w:rPr>
          <w:rFonts w:ascii="Arial" w:hAnsi="Arial" w:cs="Arial"/>
          <w:sz w:val="22"/>
          <w:szCs w:val="22"/>
          <w:lang w:val="mk-MK"/>
        </w:rPr>
        <w:t xml:space="preserve"> н</w:t>
      </w:r>
      <w:r w:rsidRPr="005F472C">
        <w:rPr>
          <w:rFonts w:ascii="Arial" w:hAnsi="Arial" w:cs="Arial"/>
          <w:sz w:val="22"/>
          <w:szCs w:val="22"/>
          <w:lang w:val="mk-MK"/>
        </w:rPr>
        <w:t>цевки-9%.</w:t>
      </w:r>
    </w:p>
    <w:p w14:paraId="67BC3E39" w14:textId="77777777" w:rsidR="00FB09C9" w:rsidRPr="005F472C" w:rsidRDefault="009F504F" w:rsidP="00860431">
      <w:pPr>
        <w:spacing w:after="240" w:line="240" w:lineRule="atLeast"/>
        <w:jc w:val="center"/>
        <w:rPr>
          <w:highlight w:val="green"/>
          <w:lang w:val="mk-MK"/>
        </w:rPr>
      </w:pPr>
      <w:r w:rsidRPr="005F472C">
        <w:rPr>
          <w:noProof/>
          <w:lang w:val="mk-MK" w:eastAsia="mk-MK"/>
        </w:rPr>
        <w:drawing>
          <wp:inline distT="0" distB="0" distL="0" distR="0" wp14:anchorId="376CFB54" wp14:editId="6AF28760">
            <wp:extent cx="3086100" cy="2370779"/>
            <wp:effectExtent l="19050" t="19050" r="19050" b="10471"/>
            <wp:docPr id="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cstate="print"/>
                    <a:srcRect l="44367" t="40828" r="30542" b="24852"/>
                    <a:stretch>
                      <a:fillRect/>
                    </a:stretch>
                  </pic:blipFill>
                  <pic:spPr bwMode="auto">
                    <a:xfrm>
                      <a:off x="0" y="0"/>
                      <a:ext cx="3086100" cy="2370779"/>
                    </a:xfrm>
                    <a:prstGeom prst="rect">
                      <a:avLst/>
                    </a:prstGeom>
                    <a:noFill/>
                    <a:ln w="19050">
                      <a:solidFill>
                        <a:schemeClr val="tx1"/>
                      </a:solidFill>
                      <a:miter lim="800000"/>
                      <a:headEnd/>
                      <a:tailEnd/>
                    </a:ln>
                  </pic:spPr>
                </pic:pic>
              </a:graphicData>
            </a:graphic>
          </wp:inline>
        </w:drawing>
      </w:r>
    </w:p>
    <w:p w14:paraId="3BABEF7E" w14:textId="0F75284A" w:rsidR="00FB09C9" w:rsidRPr="008D6A45" w:rsidRDefault="00445F24" w:rsidP="00AE673E">
      <w:pPr>
        <w:pStyle w:val="Caption"/>
        <w:jc w:val="center"/>
        <w:outlineLvl w:val="0"/>
        <w:rPr>
          <w:rFonts w:cs="Arial"/>
          <w:b w:val="0"/>
          <w:bCs w:val="0"/>
          <w:lang w:val="mk-MK"/>
        </w:rPr>
      </w:pPr>
      <w:bookmarkStart w:id="901" w:name="_Toc455146950"/>
      <w:bookmarkStart w:id="902" w:name="_Toc455407028"/>
      <w:bookmarkStart w:id="903" w:name="_Toc465957446"/>
      <w:bookmarkStart w:id="904" w:name="_Toc142606878"/>
      <w:r w:rsidRPr="008D6A45">
        <w:rPr>
          <w:b w:val="0"/>
          <w:bCs w:val="0"/>
          <w:lang w:val="mk-MK"/>
        </w:rPr>
        <w:t xml:space="preserve">Слика </w:t>
      </w:r>
      <w:r w:rsidR="008D6A45" w:rsidRPr="008D6A45">
        <w:rPr>
          <w:b w:val="0"/>
          <w:bCs w:val="0"/>
          <w:lang w:val="mk-MK"/>
        </w:rPr>
        <w:t>65</w:t>
      </w:r>
      <w:r w:rsidRPr="008D6A45">
        <w:rPr>
          <w:b w:val="0"/>
          <w:bCs w:val="0"/>
          <w:lang w:val="mk-MK"/>
        </w:rPr>
        <w:t xml:space="preserve"> </w:t>
      </w:r>
      <w:r w:rsidR="001A7167" w:rsidRPr="008D6A45">
        <w:rPr>
          <w:rFonts w:cs="Arial"/>
          <w:b w:val="0"/>
          <w:bCs w:val="0"/>
          <w:lang w:val="mk-MK"/>
        </w:rPr>
        <w:t>Структура на канализациона мрежа</w:t>
      </w:r>
      <w:r w:rsidR="00607EC2" w:rsidRPr="008D6A45">
        <w:rPr>
          <w:rStyle w:val="FootnoteReference"/>
          <w:rFonts w:cs="Arial"/>
          <w:b w:val="0"/>
          <w:bCs w:val="0"/>
          <w:lang w:val="mk-MK"/>
        </w:rPr>
        <w:footnoteReference w:id="7"/>
      </w:r>
      <w:bookmarkEnd w:id="901"/>
      <w:bookmarkEnd w:id="902"/>
      <w:bookmarkEnd w:id="903"/>
      <w:bookmarkEnd w:id="904"/>
    </w:p>
    <w:p w14:paraId="4E0F85FF" w14:textId="1E864491" w:rsidR="00BA0536" w:rsidRPr="005F472C" w:rsidRDefault="00BA0536" w:rsidP="000B0C06">
      <w:pPr>
        <w:pStyle w:val="ListParagraph"/>
        <w:ind w:left="0"/>
        <w:rPr>
          <w:bCs/>
          <w:lang w:val="mk-MK"/>
        </w:rPr>
      </w:pPr>
      <w:r w:rsidRPr="005F472C">
        <w:rPr>
          <w:bCs/>
          <w:lang w:val="mk-MK"/>
        </w:rPr>
        <w:t>Канализациските цевки се поредени по уличните оски, со заеднички ревизиони шахти за фекални и атмосферски води.</w:t>
      </w:r>
    </w:p>
    <w:p w14:paraId="44945D94" w14:textId="77777777" w:rsidR="005B12F0" w:rsidRPr="005F472C" w:rsidRDefault="00BA0536" w:rsidP="00012F80">
      <w:pPr>
        <w:pStyle w:val="ListParagraph"/>
        <w:ind w:left="0"/>
        <w:rPr>
          <w:bCs/>
          <w:lang w:val="mk-MK"/>
        </w:rPr>
      </w:pPr>
      <w:r w:rsidRPr="005F472C">
        <w:rPr>
          <w:bCs/>
          <w:lang w:val="mk-MK"/>
        </w:rPr>
        <w:t xml:space="preserve">Фекалната канализација се состои од единаесет главни колектори (К1 - K11), на </w:t>
      </w:r>
      <w:r w:rsidR="00525E10" w:rsidRPr="005F472C">
        <w:rPr>
          <w:bCs/>
          <w:lang w:val="mk-MK"/>
        </w:rPr>
        <w:t>ко</w:t>
      </w:r>
      <w:r w:rsidR="00525E10">
        <w:rPr>
          <w:bCs/>
          <w:lang w:val="mk-MK"/>
        </w:rPr>
        <w:t>и</w:t>
      </w:r>
      <w:r w:rsidR="00525E10" w:rsidRPr="005F472C">
        <w:rPr>
          <w:bCs/>
          <w:lang w:val="mk-MK"/>
        </w:rPr>
        <w:t xml:space="preserve"> </w:t>
      </w:r>
      <w:r w:rsidR="00525E10">
        <w:rPr>
          <w:bCs/>
          <w:lang w:val="mk-MK"/>
        </w:rPr>
        <w:t>с</w:t>
      </w:r>
      <w:r w:rsidR="00451B17" w:rsidRPr="005F472C">
        <w:rPr>
          <w:bCs/>
          <w:lang w:val="mk-MK"/>
        </w:rPr>
        <w:t>е поврзан</w:t>
      </w:r>
      <w:r w:rsidR="00525E10">
        <w:rPr>
          <w:bCs/>
          <w:lang w:val="mk-MK"/>
        </w:rPr>
        <w:t>и со</w:t>
      </w:r>
      <w:r w:rsidR="00451B17" w:rsidRPr="005F472C">
        <w:rPr>
          <w:bCs/>
          <w:lang w:val="mk-MK"/>
        </w:rPr>
        <w:t xml:space="preserve"> </w:t>
      </w:r>
      <w:r w:rsidRPr="005F472C">
        <w:rPr>
          <w:bCs/>
          <w:lang w:val="mk-MK"/>
        </w:rPr>
        <w:t xml:space="preserve">секундарниот канализациски систем. Сите колектори се поврзани со еден главен колектор (K0) преку </w:t>
      </w:r>
      <w:r w:rsidR="00525E10" w:rsidRPr="005F472C">
        <w:rPr>
          <w:bCs/>
          <w:lang w:val="mk-MK"/>
        </w:rPr>
        <w:t>ко</w:t>
      </w:r>
      <w:r w:rsidR="00525E10">
        <w:rPr>
          <w:bCs/>
          <w:lang w:val="mk-MK"/>
        </w:rPr>
        <w:t>ј</w:t>
      </w:r>
      <w:r w:rsidR="00525E10" w:rsidRPr="005F472C">
        <w:rPr>
          <w:bCs/>
          <w:lang w:val="mk-MK"/>
        </w:rPr>
        <w:t xml:space="preserve"> </w:t>
      </w:r>
      <w:r w:rsidRPr="005F472C">
        <w:rPr>
          <w:bCs/>
          <w:lang w:val="mk-MK"/>
        </w:rPr>
        <w:t xml:space="preserve">отпадната вода се испушта во реката </w:t>
      </w:r>
      <w:r w:rsidR="00451B17" w:rsidRPr="005F472C">
        <w:rPr>
          <w:bCs/>
          <w:lang w:val="mk-MK"/>
        </w:rPr>
        <w:t>Трка</w:t>
      </w:r>
      <w:r w:rsidR="00451B17">
        <w:rPr>
          <w:bCs/>
          <w:lang w:val="mk-MK"/>
        </w:rPr>
        <w:t>њ</w:t>
      </w:r>
      <w:r w:rsidR="00451B17" w:rsidRPr="005F472C">
        <w:rPr>
          <w:bCs/>
          <w:lang w:val="mk-MK"/>
        </w:rPr>
        <w:t>а</w:t>
      </w:r>
      <w:r w:rsidRPr="005F472C">
        <w:rPr>
          <w:bCs/>
          <w:lang w:val="mk-MK"/>
        </w:rPr>
        <w:t xml:space="preserve">. </w:t>
      </w:r>
      <w:r w:rsidR="002B533F">
        <w:rPr>
          <w:bCs/>
          <w:lang w:val="mk-MK"/>
        </w:rPr>
        <w:t>А</w:t>
      </w:r>
      <w:r w:rsidRPr="005F472C">
        <w:rPr>
          <w:bCs/>
          <w:lang w:val="mk-MK"/>
        </w:rPr>
        <w:t>тмосферск</w:t>
      </w:r>
      <w:r w:rsidR="002B533F">
        <w:rPr>
          <w:bCs/>
          <w:lang w:val="mk-MK"/>
        </w:rPr>
        <w:t>ата канализација</w:t>
      </w:r>
      <w:r w:rsidR="00175B92" w:rsidRPr="005F472C">
        <w:rPr>
          <w:bCs/>
          <w:lang w:val="mk-MK"/>
        </w:rPr>
        <w:t xml:space="preserve"> ги</w:t>
      </w:r>
      <w:r w:rsidRPr="005F472C">
        <w:rPr>
          <w:bCs/>
          <w:lang w:val="mk-MK"/>
        </w:rPr>
        <w:t xml:space="preserve"> опфаќа каналите за одвод на водата од градска област, како </w:t>
      </w:r>
      <w:r w:rsidR="00300E65">
        <w:rPr>
          <w:bCs/>
          <w:lang w:val="mk-MK"/>
        </w:rPr>
        <w:t>и каналот за одвод на надворешните</w:t>
      </w:r>
      <w:r w:rsidRPr="005F472C">
        <w:rPr>
          <w:bCs/>
          <w:lang w:val="mk-MK"/>
        </w:rPr>
        <w:t xml:space="preserve"> површинските води </w:t>
      </w:r>
      <w:r w:rsidR="00300E65">
        <w:rPr>
          <w:bCs/>
          <w:lang w:val="mk-MK"/>
        </w:rPr>
        <w:t xml:space="preserve">од </w:t>
      </w:r>
      <w:r w:rsidR="00300E65" w:rsidRPr="00300E65">
        <w:rPr>
          <w:bCs/>
          <w:lang w:val="mk-MK"/>
        </w:rPr>
        <w:t>градското</w:t>
      </w:r>
      <w:r w:rsidR="00300E65">
        <w:rPr>
          <w:bCs/>
          <w:lang w:val="mk-MK"/>
        </w:rPr>
        <w:t xml:space="preserve"> подрачје</w:t>
      </w:r>
      <w:r w:rsidRPr="00300E65">
        <w:rPr>
          <w:bCs/>
          <w:lang w:val="mk-MK"/>
        </w:rPr>
        <w:t>.</w:t>
      </w:r>
      <w:r w:rsidRPr="005F472C">
        <w:rPr>
          <w:bCs/>
          <w:lang w:val="mk-MK"/>
        </w:rPr>
        <w:t xml:space="preserve"> Водите од атмосферската канализација во градско подрачје се организирани во девет главни колектори (К1 - К8 и K11). Испустот на колекторите К1, К2 и К3 е директно во </w:t>
      </w:r>
      <w:r w:rsidRPr="005F472C">
        <w:rPr>
          <w:bCs/>
          <w:lang w:val="mk-MK"/>
        </w:rPr>
        <w:lastRenderedPageBreak/>
        <w:t xml:space="preserve">реката Водоча, додека колекторите К4, К5, К6, K7, К8 и K11 се испуштаат во отворениот канал </w:t>
      </w:r>
      <w:r w:rsidR="00175B92" w:rsidRPr="005F472C">
        <w:rPr>
          <w:bCs/>
          <w:lang w:val="mk-MK"/>
        </w:rPr>
        <w:t>„</w:t>
      </w:r>
      <w:r w:rsidRPr="005F472C">
        <w:rPr>
          <w:bCs/>
          <w:lang w:val="mk-MK"/>
        </w:rPr>
        <w:t xml:space="preserve">Крушевска Република", која се влева во реката </w:t>
      </w:r>
      <w:r w:rsidR="00451B17" w:rsidRPr="005F472C">
        <w:rPr>
          <w:bCs/>
          <w:lang w:val="mk-MK"/>
        </w:rPr>
        <w:t>Трка</w:t>
      </w:r>
      <w:r w:rsidR="00451B17">
        <w:rPr>
          <w:bCs/>
          <w:lang w:val="mk-MK"/>
        </w:rPr>
        <w:t>њ</w:t>
      </w:r>
      <w:r w:rsidR="00451B17" w:rsidRPr="005F472C">
        <w:rPr>
          <w:bCs/>
          <w:lang w:val="mk-MK"/>
        </w:rPr>
        <w:t>а</w:t>
      </w:r>
      <w:r w:rsidRPr="005F472C">
        <w:rPr>
          <w:bCs/>
          <w:lang w:val="mk-MK"/>
        </w:rPr>
        <w:t>.</w:t>
      </w:r>
    </w:p>
    <w:p w14:paraId="0AD6DDB8" w14:textId="77777777" w:rsidR="00B31FB5" w:rsidRPr="005F472C" w:rsidRDefault="00B31FB5" w:rsidP="00AE673E">
      <w:pPr>
        <w:tabs>
          <w:tab w:val="num" w:pos="990"/>
        </w:tabs>
        <w:spacing w:line="360" w:lineRule="auto"/>
        <w:ind w:left="360"/>
        <w:outlineLvl w:val="0"/>
        <w:rPr>
          <w:rFonts w:cs="Arial"/>
          <w:b/>
          <w:u w:val="single"/>
          <w:lang w:val="mk-MK"/>
        </w:rPr>
      </w:pPr>
      <w:bookmarkStart w:id="905" w:name="_Toc465957447"/>
      <w:bookmarkStart w:id="906" w:name="_Toc142606879"/>
      <w:r w:rsidRPr="005F472C">
        <w:rPr>
          <w:rFonts w:cs="Arial"/>
          <w:b/>
          <w:u w:val="single"/>
          <w:lang w:val="mk-MK"/>
        </w:rPr>
        <w:t>Проблеми поврзани со канализациона мрежа</w:t>
      </w:r>
      <w:bookmarkEnd w:id="905"/>
      <w:bookmarkEnd w:id="906"/>
      <w:r w:rsidRPr="005F472C">
        <w:rPr>
          <w:rFonts w:cs="Arial"/>
          <w:b/>
          <w:u w:val="single"/>
          <w:lang w:val="mk-MK"/>
        </w:rPr>
        <w:t xml:space="preserve"> </w:t>
      </w:r>
    </w:p>
    <w:p w14:paraId="7004A559" w14:textId="77777777" w:rsidR="00334DDA" w:rsidRPr="005F472C" w:rsidRDefault="00B31FB5" w:rsidP="00B31FB5">
      <w:pPr>
        <w:rPr>
          <w:rFonts w:cs="Arial"/>
          <w:lang w:val="mk-MK"/>
        </w:rPr>
      </w:pPr>
      <w:r w:rsidRPr="005F472C">
        <w:rPr>
          <w:rFonts w:cs="Arial"/>
          <w:lang w:val="mk-MK"/>
        </w:rPr>
        <w:t xml:space="preserve">      Проблеми поврзани со канализационата мрежа: </w:t>
      </w:r>
    </w:p>
    <w:p w14:paraId="7D482870" w14:textId="77777777" w:rsidR="00334DDA" w:rsidRPr="005F472C" w:rsidRDefault="00334DDA" w:rsidP="00C66A8E">
      <w:pPr>
        <w:pStyle w:val="ListParagraph"/>
        <w:numPr>
          <w:ilvl w:val="0"/>
          <w:numId w:val="20"/>
        </w:numPr>
        <w:rPr>
          <w:rFonts w:cs="Arial"/>
          <w:lang w:val="mk-MK"/>
        </w:rPr>
      </w:pPr>
      <w:r w:rsidRPr="005F472C">
        <w:rPr>
          <w:rFonts w:cs="Arial"/>
          <w:lang w:val="mk-MK"/>
        </w:rPr>
        <w:t xml:space="preserve">канализационата мрежа е направена од </w:t>
      </w:r>
      <w:r w:rsidR="002B533F" w:rsidRPr="005F472C">
        <w:rPr>
          <w:rFonts w:cs="Arial"/>
          <w:lang w:val="mk-MK"/>
        </w:rPr>
        <w:t xml:space="preserve">мал и неадекватен број </w:t>
      </w:r>
      <w:r w:rsidRPr="005F472C">
        <w:rPr>
          <w:rFonts w:cs="Arial"/>
          <w:lang w:val="mk-MK"/>
        </w:rPr>
        <w:t>цевки;</w:t>
      </w:r>
    </w:p>
    <w:p w14:paraId="54443A1C" w14:textId="77777777" w:rsidR="00334DDA" w:rsidRPr="005F472C" w:rsidRDefault="00334DDA" w:rsidP="00C66A8E">
      <w:pPr>
        <w:pStyle w:val="ListParagraph"/>
        <w:numPr>
          <w:ilvl w:val="0"/>
          <w:numId w:val="20"/>
        </w:numPr>
        <w:rPr>
          <w:rFonts w:cs="Arial"/>
          <w:lang w:val="mk-MK"/>
        </w:rPr>
      </w:pPr>
      <w:r w:rsidRPr="005F472C">
        <w:rPr>
          <w:rFonts w:cs="Arial"/>
          <w:lang w:val="mk-MK"/>
        </w:rPr>
        <w:t xml:space="preserve">системите за собирање на отпадна и атмосверска </w:t>
      </w:r>
      <w:r w:rsidR="00451B17" w:rsidRPr="005F472C">
        <w:rPr>
          <w:rFonts w:cs="Arial"/>
          <w:lang w:val="mk-MK"/>
        </w:rPr>
        <w:t>атмос</w:t>
      </w:r>
      <w:r w:rsidR="00451B17">
        <w:rPr>
          <w:rFonts w:cs="Arial"/>
          <w:lang w:val="mk-MK"/>
        </w:rPr>
        <w:t>ф</w:t>
      </w:r>
      <w:r w:rsidR="00451B17" w:rsidRPr="005F472C">
        <w:rPr>
          <w:rFonts w:cs="Arial"/>
          <w:lang w:val="mk-MK"/>
        </w:rPr>
        <w:t xml:space="preserve">ерска </w:t>
      </w:r>
      <w:r w:rsidRPr="005F472C">
        <w:rPr>
          <w:rFonts w:cs="Arial"/>
          <w:lang w:val="mk-MK"/>
        </w:rPr>
        <w:t>вода се изградени заедно со комбинирани шахти</w:t>
      </w:r>
      <w:r w:rsidR="002B533F">
        <w:rPr>
          <w:rFonts w:cs="Arial"/>
          <w:lang w:val="mk-MK"/>
        </w:rPr>
        <w:t>,</w:t>
      </w:r>
      <w:r w:rsidRPr="005F472C">
        <w:rPr>
          <w:rFonts w:cs="Arial"/>
          <w:lang w:val="mk-MK"/>
        </w:rPr>
        <w:t xml:space="preserve"> со едно пристапно место</w:t>
      </w:r>
      <w:r w:rsidR="00B34416" w:rsidRPr="005F472C">
        <w:rPr>
          <w:rFonts w:cs="Arial"/>
          <w:lang w:val="mk-MK"/>
        </w:rPr>
        <w:t xml:space="preserve">, </w:t>
      </w:r>
      <w:r w:rsidRPr="005F472C">
        <w:rPr>
          <w:rFonts w:cs="Arial"/>
          <w:lang w:val="mk-MK"/>
        </w:rPr>
        <w:t>т.е</w:t>
      </w:r>
      <w:r w:rsidR="00451B17">
        <w:rPr>
          <w:rFonts w:cs="Arial"/>
          <w:lang w:val="mk-MK"/>
        </w:rPr>
        <w:t>.</w:t>
      </w:r>
      <w:r w:rsidRPr="005F472C">
        <w:rPr>
          <w:rFonts w:cs="Arial"/>
          <w:lang w:val="mk-MK"/>
        </w:rPr>
        <w:t xml:space="preserve"> бројот на шахтите е неадекватен и поврзувања се направени без изградба на </w:t>
      </w:r>
      <w:r w:rsidR="002B533F">
        <w:rPr>
          <w:rFonts w:cs="Arial"/>
          <w:lang w:val="mk-MK"/>
        </w:rPr>
        <w:t>дополнителни</w:t>
      </w:r>
      <w:r w:rsidR="002B533F" w:rsidRPr="005F472C">
        <w:rPr>
          <w:rFonts w:cs="Arial"/>
          <w:lang w:val="mk-MK"/>
        </w:rPr>
        <w:t xml:space="preserve"> </w:t>
      </w:r>
      <w:r w:rsidRPr="005F472C">
        <w:rPr>
          <w:rFonts w:cs="Arial"/>
          <w:lang w:val="mk-MK"/>
        </w:rPr>
        <w:t>шахти</w:t>
      </w:r>
      <w:r w:rsidR="00B34416" w:rsidRPr="005F472C">
        <w:rPr>
          <w:rFonts w:cs="Arial"/>
          <w:lang w:val="mk-MK"/>
        </w:rPr>
        <w:t>;</w:t>
      </w:r>
    </w:p>
    <w:p w14:paraId="587633E4" w14:textId="77777777" w:rsidR="00B34416" w:rsidRPr="005F472C" w:rsidRDefault="00B34416" w:rsidP="00C66A8E">
      <w:pPr>
        <w:pStyle w:val="ListParagraph"/>
        <w:numPr>
          <w:ilvl w:val="0"/>
          <w:numId w:val="20"/>
        </w:numPr>
        <w:rPr>
          <w:rFonts w:cs="Arial"/>
          <w:lang w:val="mk-MK"/>
        </w:rPr>
      </w:pPr>
      <w:r w:rsidRPr="005F472C">
        <w:rPr>
          <w:rFonts w:cs="Arial"/>
          <w:lang w:val="mk-MK"/>
        </w:rPr>
        <w:t>на шахтите е поставен само еден капак наместо два;</w:t>
      </w:r>
    </w:p>
    <w:p w14:paraId="49B18500" w14:textId="77777777" w:rsidR="00B31FB5" w:rsidRPr="005F472C" w:rsidRDefault="00334DDA" w:rsidP="00C66A8E">
      <w:pPr>
        <w:pStyle w:val="ListParagraph"/>
        <w:numPr>
          <w:ilvl w:val="0"/>
          <w:numId w:val="20"/>
        </w:numPr>
        <w:rPr>
          <w:rFonts w:cs="Arial"/>
          <w:lang w:val="mk-MK"/>
        </w:rPr>
      </w:pPr>
      <w:r w:rsidRPr="005F472C">
        <w:rPr>
          <w:rFonts w:cs="Arial"/>
          <w:lang w:val="mk-MK"/>
        </w:rPr>
        <w:t xml:space="preserve">чести </w:t>
      </w:r>
      <w:r w:rsidR="002B533F">
        <w:rPr>
          <w:rFonts w:cs="Arial"/>
          <w:lang w:val="mk-MK"/>
        </w:rPr>
        <w:t xml:space="preserve">се </w:t>
      </w:r>
      <w:r w:rsidRPr="005F472C">
        <w:rPr>
          <w:rFonts w:cs="Arial"/>
          <w:lang w:val="mk-MK"/>
        </w:rPr>
        <w:t>запушувања и прелевања на канализа</w:t>
      </w:r>
      <w:r w:rsidR="00B34416" w:rsidRPr="005F472C">
        <w:rPr>
          <w:rFonts w:cs="Arial"/>
          <w:lang w:val="mk-MK"/>
        </w:rPr>
        <w:t>циониот систем</w:t>
      </w:r>
      <w:r w:rsidR="002B533F">
        <w:rPr>
          <w:rFonts w:cs="Arial"/>
          <w:lang w:val="mk-MK"/>
        </w:rPr>
        <w:t>,</w:t>
      </w:r>
      <w:r w:rsidR="00B34416" w:rsidRPr="005F472C">
        <w:rPr>
          <w:rFonts w:cs="Arial"/>
          <w:lang w:val="mk-MK"/>
        </w:rPr>
        <w:t xml:space="preserve"> како резултат на </w:t>
      </w:r>
      <w:r w:rsidR="005B52A0" w:rsidRPr="005F472C">
        <w:rPr>
          <w:rFonts w:cs="Arial"/>
          <w:lang w:val="mk-MK"/>
        </w:rPr>
        <w:t xml:space="preserve"> </w:t>
      </w:r>
      <w:r w:rsidR="00B34416" w:rsidRPr="005F472C">
        <w:rPr>
          <w:rFonts w:cs="Arial"/>
          <w:lang w:val="mk-MK"/>
        </w:rPr>
        <w:t>несоодветна изгр</w:t>
      </w:r>
      <w:r w:rsidR="005B52A0" w:rsidRPr="005F472C">
        <w:rPr>
          <w:rFonts w:cs="Arial"/>
          <w:lang w:val="mk-MK"/>
        </w:rPr>
        <w:t>адба на канализациониот систем</w:t>
      </w:r>
      <w:r w:rsidR="00451B17">
        <w:rPr>
          <w:rFonts w:cs="Arial"/>
          <w:lang w:val="mk-MK"/>
        </w:rPr>
        <w:t xml:space="preserve"> </w:t>
      </w:r>
      <w:r w:rsidR="005B52A0" w:rsidRPr="005F472C">
        <w:rPr>
          <w:rFonts w:cs="Arial"/>
          <w:lang w:val="mk-MK"/>
        </w:rPr>
        <w:t>(при обилни дождови водата од погорната комора се прелева во канализациониот систем преку о</w:t>
      </w:r>
      <w:r w:rsidR="005B52A0" w:rsidRPr="005F472C">
        <w:rPr>
          <w:rFonts w:eastAsia="Times New Roman" w:cs="Arial"/>
          <w:lang w:val="mk-MK"/>
        </w:rPr>
        <w:t>творите за пристап, со што го преоптоварува канализациониот систем и се натрупува големо количество отпад</w:t>
      </w:r>
      <w:r w:rsidR="002B533F">
        <w:rPr>
          <w:rFonts w:eastAsia="Times New Roman" w:cs="Arial"/>
          <w:lang w:val="mk-MK"/>
        </w:rPr>
        <w:t xml:space="preserve"> (седимент и друго)</w:t>
      </w:r>
      <w:r w:rsidR="005B52A0" w:rsidRPr="005F472C">
        <w:rPr>
          <w:rFonts w:eastAsia="Times New Roman" w:cs="Arial"/>
          <w:lang w:val="mk-MK"/>
        </w:rPr>
        <w:t>.</w:t>
      </w:r>
    </w:p>
    <w:p w14:paraId="3A481C4E" w14:textId="77777777" w:rsidR="00377DB0" w:rsidRPr="005F472C" w:rsidRDefault="00377DB0" w:rsidP="00C66A8E">
      <w:pPr>
        <w:pStyle w:val="Heading4"/>
        <w:numPr>
          <w:ilvl w:val="3"/>
          <w:numId w:val="24"/>
        </w:numPr>
        <w:ind w:left="864" w:hanging="864"/>
        <w:rPr>
          <w:lang w:val="mk-MK"/>
        </w:rPr>
      </w:pPr>
      <w:bookmarkStart w:id="907" w:name="_Toc142606880"/>
      <w:bookmarkStart w:id="908" w:name="_Toc353286577"/>
      <w:r w:rsidRPr="005F472C">
        <w:rPr>
          <w:lang w:val="mk-MK"/>
        </w:rPr>
        <w:t>Отпадни води</w:t>
      </w:r>
      <w:bookmarkEnd w:id="907"/>
    </w:p>
    <w:p w14:paraId="7B72A4DD" w14:textId="77777777" w:rsidR="0041048A" w:rsidRPr="005F472C" w:rsidRDefault="00377DB0" w:rsidP="00012F80">
      <w:pPr>
        <w:spacing w:before="60"/>
        <w:rPr>
          <w:rFonts w:cs="Arial"/>
          <w:lang w:val="mk-MK"/>
        </w:rPr>
      </w:pPr>
      <w:r w:rsidRPr="005F472C">
        <w:rPr>
          <w:rFonts w:cs="Arial"/>
          <w:lang w:val="mk-MK"/>
        </w:rPr>
        <w:t>Поради отсуството на пречистителна станица за третман на отпадните води, во моментов не постојат достапни и веродостојни податоци за реалните количини на произведени отпадни води. Во согласност со меѓународно</w:t>
      </w:r>
      <w:r w:rsidR="00B31FB5" w:rsidRPr="005F472C">
        <w:rPr>
          <w:rFonts w:cs="Arial"/>
          <w:lang w:val="mk-MK"/>
        </w:rPr>
        <w:t>то</w:t>
      </w:r>
      <w:r w:rsidRPr="005F472C">
        <w:rPr>
          <w:rFonts w:cs="Arial"/>
          <w:lang w:val="mk-MK"/>
        </w:rPr>
        <w:t xml:space="preserve"> искуство,</w:t>
      </w:r>
      <w:r w:rsidR="00B31FB5" w:rsidRPr="005F472C">
        <w:rPr>
          <w:rFonts w:cs="Arial"/>
          <w:lang w:val="mk-MK"/>
        </w:rPr>
        <w:t xml:space="preserve"> 90% од потрошувачката на вода завршува во канализација.</w:t>
      </w:r>
    </w:p>
    <w:p w14:paraId="782BABE4" w14:textId="77777777" w:rsidR="004708B9" w:rsidRPr="004674D7" w:rsidRDefault="0041048A" w:rsidP="00012F80">
      <w:pPr>
        <w:pStyle w:val="ListParagraph"/>
        <w:spacing w:before="60"/>
        <w:ind w:left="0"/>
        <w:rPr>
          <w:rFonts w:cs="Arial"/>
          <w:lang w:val="mk-MK"/>
        </w:rPr>
      </w:pPr>
      <w:r w:rsidRPr="005F472C">
        <w:rPr>
          <w:rFonts w:cs="Arial"/>
          <w:lang w:val="mk-MK"/>
        </w:rPr>
        <w:t>Главни потрошувачи на водата за пиење во општина Струмица се население</w:t>
      </w:r>
      <w:r w:rsidR="002B533F">
        <w:rPr>
          <w:rFonts w:cs="Arial"/>
          <w:lang w:val="mk-MK"/>
        </w:rPr>
        <w:t>то</w:t>
      </w:r>
      <w:r w:rsidRPr="005F472C">
        <w:rPr>
          <w:rFonts w:cs="Arial"/>
          <w:lang w:val="mk-MK"/>
        </w:rPr>
        <w:t xml:space="preserve">, јавниот сектор (училишта, болници, јавната администрација, итн.), комерцијалниот сектор (продажни места, трговија, хотели итн.) и индустријата (претпријатија кои ја користат водата за пиење во нивните производствени процеси и за дневните потреби). </w:t>
      </w:r>
      <w:r w:rsidR="00120FDF" w:rsidRPr="005F472C">
        <w:rPr>
          <w:rFonts w:cs="Arial"/>
          <w:lang w:val="mk-MK"/>
        </w:rPr>
        <w:t xml:space="preserve">На територијата на општина Струмица, </w:t>
      </w:r>
      <w:r w:rsidR="00120FDF" w:rsidRPr="00EA3BF1">
        <w:rPr>
          <w:rFonts w:cs="Arial"/>
          <w:lang w:val="mk-MK"/>
        </w:rPr>
        <w:t>вкупно 34 индустриски</w:t>
      </w:r>
      <w:r w:rsidR="00120FDF" w:rsidRPr="005F472C">
        <w:rPr>
          <w:rFonts w:cs="Arial"/>
          <w:lang w:val="mk-MK"/>
        </w:rPr>
        <w:t xml:space="preserve"> претпријатија испуштаат отпадна вода со индустриско загадување. Остатокот на комерцијални и јавни потрошувачи испуштаат </w:t>
      </w:r>
      <w:r w:rsidR="002B533F">
        <w:rPr>
          <w:rFonts w:cs="Arial"/>
          <w:lang w:val="mk-MK"/>
        </w:rPr>
        <w:t xml:space="preserve">санитарна </w:t>
      </w:r>
      <w:r w:rsidR="00120FDF" w:rsidRPr="005F472C">
        <w:rPr>
          <w:rFonts w:cs="Arial"/>
          <w:lang w:val="mk-MK"/>
        </w:rPr>
        <w:t>отпадн</w:t>
      </w:r>
      <w:r w:rsidR="002B533F">
        <w:rPr>
          <w:rFonts w:cs="Arial"/>
          <w:lang w:val="mk-MK"/>
        </w:rPr>
        <w:t>а</w:t>
      </w:r>
      <w:r w:rsidR="00120FDF" w:rsidRPr="005F472C">
        <w:rPr>
          <w:rFonts w:cs="Arial"/>
          <w:lang w:val="mk-MK"/>
        </w:rPr>
        <w:t xml:space="preserve"> вод</w:t>
      </w:r>
      <w:r w:rsidR="002B533F">
        <w:rPr>
          <w:rFonts w:cs="Arial"/>
          <w:lang w:val="mk-MK"/>
        </w:rPr>
        <w:t>а</w:t>
      </w:r>
      <w:r w:rsidR="00120FDF" w:rsidRPr="005F472C">
        <w:rPr>
          <w:rFonts w:cs="Arial"/>
          <w:lang w:val="mk-MK"/>
        </w:rPr>
        <w:t>.</w:t>
      </w:r>
    </w:p>
    <w:p w14:paraId="3E6E428A" w14:textId="77777777" w:rsidR="00377DB0" w:rsidRPr="005F472C" w:rsidRDefault="00377DB0" w:rsidP="00AE673E">
      <w:pPr>
        <w:outlineLvl w:val="0"/>
        <w:rPr>
          <w:rFonts w:cs="Arial"/>
          <w:b/>
          <w:i/>
          <w:u w:val="single"/>
          <w:lang w:val="mk-MK"/>
        </w:rPr>
      </w:pPr>
      <w:bookmarkStart w:id="909" w:name="_Toc465957449"/>
      <w:bookmarkStart w:id="910" w:name="_Toc142606881"/>
      <w:r w:rsidRPr="005F472C">
        <w:rPr>
          <w:rFonts w:cs="Arial"/>
          <w:b/>
          <w:i/>
          <w:u w:val="single"/>
          <w:lang w:val="mk-MK"/>
        </w:rPr>
        <w:t>Отпадни води од домаќинства и јавни установи</w:t>
      </w:r>
      <w:bookmarkEnd w:id="909"/>
      <w:bookmarkEnd w:id="910"/>
    </w:p>
    <w:p w14:paraId="4A98A6BF" w14:textId="77777777" w:rsidR="00012F80" w:rsidRDefault="00377DB0" w:rsidP="00205393">
      <w:pPr>
        <w:pStyle w:val="ListParagraph"/>
        <w:ind w:left="0"/>
        <w:rPr>
          <w:rFonts w:cs="Arial"/>
          <w:lang w:val="mk-MK"/>
        </w:rPr>
      </w:pPr>
      <w:r w:rsidRPr="005F472C">
        <w:rPr>
          <w:rFonts w:cs="Arial"/>
          <w:lang w:val="mk-MK"/>
        </w:rPr>
        <w:t>Отпадни води главно се генерираат од населените места (т.е</w:t>
      </w:r>
      <w:r w:rsidR="00451B17">
        <w:rPr>
          <w:rFonts w:cs="Arial"/>
          <w:lang w:val="mk-MK"/>
        </w:rPr>
        <w:t>.</w:t>
      </w:r>
      <w:r w:rsidRPr="005F472C">
        <w:rPr>
          <w:rFonts w:cs="Arial"/>
          <w:lang w:val="mk-MK"/>
        </w:rPr>
        <w:t xml:space="preserve"> домаќинст</w:t>
      </w:r>
      <w:r w:rsidR="00205393" w:rsidRPr="005F472C">
        <w:rPr>
          <w:rFonts w:cs="Arial"/>
          <w:lang w:val="mk-MK"/>
        </w:rPr>
        <w:t xml:space="preserve">вата) и комерцијалните </w:t>
      </w:r>
      <w:r w:rsidR="00451B17" w:rsidRPr="005F472C">
        <w:rPr>
          <w:rFonts w:cs="Arial"/>
          <w:lang w:val="mk-MK"/>
        </w:rPr>
        <w:t>об</w:t>
      </w:r>
      <w:r w:rsidR="00451B17">
        <w:rPr>
          <w:rFonts w:cs="Arial"/>
          <w:lang w:val="mk-MK"/>
        </w:rPr>
        <w:t>је</w:t>
      </w:r>
      <w:r w:rsidR="00451B17" w:rsidRPr="005F472C">
        <w:rPr>
          <w:rFonts w:cs="Arial"/>
          <w:lang w:val="mk-MK"/>
        </w:rPr>
        <w:t>кти</w:t>
      </w:r>
      <w:r w:rsidR="00205393" w:rsidRPr="005F472C">
        <w:rPr>
          <w:rFonts w:cs="Arial"/>
          <w:lang w:val="mk-MK"/>
        </w:rPr>
        <w:t xml:space="preserve">. </w:t>
      </w:r>
      <w:r w:rsidRPr="005F472C">
        <w:rPr>
          <w:rFonts w:cs="Arial"/>
          <w:lang w:val="mk-MK"/>
        </w:rPr>
        <w:t>Други извори</w:t>
      </w:r>
      <w:r w:rsidR="002B533F">
        <w:rPr>
          <w:rFonts w:cs="Arial"/>
          <w:lang w:val="mk-MK"/>
        </w:rPr>
        <w:t xml:space="preserve"> на</w:t>
      </w:r>
      <w:r w:rsidRPr="005F472C">
        <w:rPr>
          <w:rFonts w:cs="Arial"/>
          <w:lang w:val="mk-MK"/>
        </w:rPr>
        <w:t xml:space="preserve"> отпадни води се институционалните и рекреативните објекти. За населените места, протокот на отпадни води се утврдува </w:t>
      </w:r>
      <w:r w:rsidR="00401C39" w:rsidRPr="005F472C">
        <w:rPr>
          <w:rFonts w:cs="Arial"/>
          <w:lang w:val="mk-MK"/>
        </w:rPr>
        <w:t xml:space="preserve">врз основа на населението и </w:t>
      </w:r>
      <w:r w:rsidRPr="005F472C">
        <w:rPr>
          <w:rFonts w:cs="Arial"/>
          <w:lang w:val="mk-MK"/>
        </w:rPr>
        <w:t>квантитетот на водоснабдување.</w:t>
      </w:r>
    </w:p>
    <w:p w14:paraId="4EB2DBA4" w14:textId="77777777" w:rsidR="00012F80" w:rsidRDefault="00377DB0" w:rsidP="00012F80">
      <w:pPr>
        <w:pStyle w:val="ListParagraph"/>
        <w:ind w:left="0"/>
        <w:rPr>
          <w:rFonts w:cs="Arial"/>
          <w:lang w:val="mk-MK"/>
        </w:rPr>
      </w:pPr>
      <w:r w:rsidRPr="005F472C">
        <w:rPr>
          <w:rFonts w:cs="Arial"/>
          <w:lang w:val="mk-MK"/>
        </w:rPr>
        <w:t>Во моментов, канализациона мрежа има во градот Струмица и Муртино. Останатите домаќинства</w:t>
      </w:r>
      <w:r w:rsidR="002B533F">
        <w:rPr>
          <w:rFonts w:cs="Arial"/>
          <w:lang w:val="mk-MK"/>
        </w:rPr>
        <w:t>,</w:t>
      </w:r>
      <w:r w:rsidRPr="005F472C">
        <w:rPr>
          <w:rFonts w:cs="Arial"/>
          <w:lang w:val="mk-MK"/>
        </w:rPr>
        <w:t xml:space="preserve"> кои не се поврзани на канализациската мрежа</w:t>
      </w:r>
      <w:r w:rsidR="002B533F">
        <w:rPr>
          <w:rFonts w:cs="Arial"/>
          <w:lang w:val="mk-MK"/>
        </w:rPr>
        <w:t>,</w:t>
      </w:r>
      <w:r w:rsidRPr="005F472C">
        <w:rPr>
          <w:rFonts w:cs="Arial"/>
          <w:lang w:val="mk-MK"/>
        </w:rPr>
        <w:t xml:space="preserve"> користат септички јами или пак, директно испуштаат во најблискиот </w:t>
      </w:r>
      <w:r w:rsidR="002B533F">
        <w:rPr>
          <w:rFonts w:cs="Arial"/>
          <w:lang w:val="mk-MK"/>
        </w:rPr>
        <w:t>површински водоток или канал</w:t>
      </w:r>
      <w:r w:rsidRPr="005F472C">
        <w:rPr>
          <w:rFonts w:cs="Arial"/>
          <w:lang w:val="mk-MK"/>
        </w:rPr>
        <w:t>.</w:t>
      </w:r>
    </w:p>
    <w:p w14:paraId="413A035F" w14:textId="425EECE5" w:rsidR="00377DB0" w:rsidRPr="005F472C" w:rsidRDefault="00377DB0" w:rsidP="00012F80">
      <w:pPr>
        <w:pStyle w:val="ListParagraph"/>
        <w:ind w:left="0"/>
        <w:rPr>
          <w:rFonts w:cs="Arial"/>
          <w:lang w:val="mk-MK"/>
        </w:rPr>
      </w:pPr>
      <w:r w:rsidRPr="005F472C">
        <w:rPr>
          <w:rFonts w:cs="Arial"/>
          <w:lang w:val="mk-MK"/>
        </w:rPr>
        <w:t xml:space="preserve">Домашните отпадни води од градот Струмица се испуштаат во реката </w:t>
      </w:r>
      <w:r w:rsidR="00451B17" w:rsidRPr="005F472C">
        <w:rPr>
          <w:rFonts w:cs="Arial"/>
          <w:lang w:val="mk-MK"/>
        </w:rPr>
        <w:t>Трка</w:t>
      </w:r>
      <w:r w:rsidR="00451B17">
        <w:rPr>
          <w:rFonts w:cs="Arial"/>
          <w:lang w:val="mk-MK"/>
        </w:rPr>
        <w:t>њ</w:t>
      </w:r>
      <w:r w:rsidR="00451B17" w:rsidRPr="005F472C">
        <w:rPr>
          <w:rFonts w:cs="Arial"/>
          <w:lang w:val="mk-MK"/>
        </w:rPr>
        <w:t>а</w:t>
      </w:r>
      <w:r w:rsidR="002B533F">
        <w:rPr>
          <w:rFonts w:cs="Arial"/>
          <w:lang w:val="mk-MK"/>
        </w:rPr>
        <w:t>,</w:t>
      </w:r>
      <w:r w:rsidR="00451B17" w:rsidRPr="005F472C">
        <w:rPr>
          <w:rFonts w:cs="Arial"/>
          <w:lang w:val="mk-MK"/>
        </w:rPr>
        <w:t xml:space="preserve"> </w:t>
      </w:r>
      <w:r w:rsidRPr="005F472C">
        <w:rPr>
          <w:rFonts w:cs="Arial"/>
          <w:lang w:val="mk-MK"/>
        </w:rPr>
        <w:t>преку главниот колектор DN1000. Градскиот канализационен систе</w:t>
      </w:r>
      <w:r w:rsidR="00B31FB5" w:rsidRPr="005F472C">
        <w:rPr>
          <w:rFonts w:cs="Arial"/>
          <w:lang w:val="mk-MK"/>
        </w:rPr>
        <w:t xml:space="preserve">м опфаќа 95% од градот Струмица. </w:t>
      </w:r>
      <w:r w:rsidRPr="005F472C">
        <w:rPr>
          <w:rFonts w:cs="Arial"/>
          <w:lang w:val="mk-MK"/>
        </w:rPr>
        <w:t xml:space="preserve">Домашните отпадните води од Муртино исто така, се испуштаат во реката </w:t>
      </w:r>
      <w:r w:rsidR="00451B17" w:rsidRPr="005F472C">
        <w:rPr>
          <w:rFonts w:cs="Arial"/>
          <w:lang w:val="mk-MK"/>
        </w:rPr>
        <w:t>Трка</w:t>
      </w:r>
      <w:r w:rsidR="00451B17">
        <w:rPr>
          <w:rFonts w:cs="Arial"/>
          <w:lang w:val="mk-MK"/>
        </w:rPr>
        <w:t>њ</w:t>
      </w:r>
      <w:r w:rsidR="00451B17" w:rsidRPr="005F472C">
        <w:rPr>
          <w:rFonts w:cs="Arial"/>
          <w:lang w:val="mk-MK"/>
        </w:rPr>
        <w:t>а</w:t>
      </w:r>
      <w:r w:rsidRPr="005F472C">
        <w:rPr>
          <w:rFonts w:cs="Arial"/>
          <w:lang w:val="mk-MK"/>
        </w:rPr>
        <w:t xml:space="preserve">. </w:t>
      </w:r>
      <w:r w:rsidR="002B533F">
        <w:rPr>
          <w:rFonts w:cs="Arial"/>
          <w:lang w:val="mk-MK"/>
        </w:rPr>
        <w:t>Со</w:t>
      </w:r>
      <w:r w:rsidRPr="005F472C">
        <w:rPr>
          <w:rFonts w:cs="Arial"/>
          <w:lang w:val="mk-MK"/>
        </w:rPr>
        <w:t xml:space="preserve"> </w:t>
      </w:r>
      <w:r w:rsidR="002B533F" w:rsidRPr="005F472C">
        <w:rPr>
          <w:rFonts w:cs="Arial"/>
          <w:lang w:val="mk-MK"/>
        </w:rPr>
        <w:t>канализаци</w:t>
      </w:r>
      <w:r w:rsidR="002B533F">
        <w:rPr>
          <w:rFonts w:cs="Arial"/>
          <w:lang w:val="mk-MK"/>
        </w:rPr>
        <w:t>онен систем се</w:t>
      </w:r>
      <w:r w:rsidR="002B533F" w:rsidRPr="005F472C">
        <w:rPr>
          <w:rFonts w:cs="Arial"/>
          <w:lang w:val="mk-MK"/>
        </w:rPr>
        <w:t xml:space="preserve"> </w:t>
      </w:r>
      <w:r w:rsidRPr="005F472C">
        <w:rPr>
          <w:rFonts w:cs="Arial"/>
          <w:lang w:val="mk-MK"/>
        </w:rPr>
        <w:t>опфа</w:t>
      </w:r>
      <w:r w:rsidR="002B533F">
        <w:rPr>
          <w:rFonts w:cs="Arial"/>
          <w:lang w:val="mk-MK"/>
        </w:rPr>
        <w:t>тени</w:t>
      </w:r>
      <w:r w:rsidRPr="005F472C">
        <w:rPr>
          <w:rFonts w:cs="Arial"/>
          <w:lang w:val="mk-MK"/>
        </w:rPr>
        <w:t xml:space="preserve"> 35% од домаќинствата во селото.</w:t>
      </w:r>
      <w:bookmarkEnd w:id="908"/>
    </w:p>
    <w:p w14:paraId="69A02688" w14:textId="77777777" w:rsidR="000166AF" w:rsidRPr="005F472C" w:rsidRDefault="000166AF" w:rsidP="00012F80">
      <w:pPr>
        <w:pStyle w:val="ListParagraph"/>
        <w:ind w:left="0"/>
        <w:rPr>
          <w:rFonts w:cs="Arial"/>
          <w:lang w:val="mk-MK"/>
        </w:rPr>
      </w:pPr>
      <w:r w:rsidRPr="005F472C">
        <w:rPr>
          <w:rFonts w:cs="Arial"/>
          <w:lang w:val="mk-MK"/>
        </w:rPr>
        <w:lastRenderedPageBreak/>
        <w:t xml:space="preserve">Површината, која </w:t>
      </w:r>
      <w:r w:rsidR="002B533F">
        <w:rPr>
          <w:rFonts w:cs="Arial"/>
          <w:lang w:val="mk-MK"/>
        </w:rPr>
        <w:t xml:space="preserve">е </w:t>
      </w:r>
      <w:r w:rsidRPr="005F472C">
        <w:rPr>
          <w:rFonts w:cs="Arial"/>
          <w:lang w:val="mk-MK"/>
        </w:rPr>
        <w:t>покриена со канализациона мрежа изнесува 369 хектари. За сегашната состојба со филтрирано испуштање, прифатена е стапка од Qiw = 0,12 l/s/ha. Вкупниот износ на инфилтрација е 3.826 m</w:t>
      </w:r>
      <w:r w:rsidRPr="005F472C">
        <w:rPr>
          <w:rFonts w:cs="Arial"/>
          <w:vertAlign w:val="superscript"/>
          <w:lang w:val="mk-MK"/>
        </w:rPr>
        <w:t>3</w:t>
      </w:r>
      <w:r w:rsidRPr="005F472C">
        <w:rPr>
          <w:rFonts w:cs="Arial"/>
          <w:lang w:val="mk-MK"/>
        </w:rPr>
        <w:t xml:space="preserve">. </w:t>
      </w:r>
    </w:p>
    <w:p w14:paraId="3FF31323" w14:textId="77777777" w:rsidR="00C957D5" w:rsidRPr="00C957D5" w:rsidRDefault="00C74304" w:rsidP="00012F80">
      <w:pPr>
        <w:pStyle w:val="ListParagraph"/>
        <w:ind w:left="0"/>
        <w:rPr>
          <w:rFonts w:cs="Arial"/>
          <w:lang w:val="mk-MK"/>
        </w:rPr>
      </w:pPr>
      <w:r w:rsidRPr="005F472C">
        <w:rPr>
          <w:rFonts w:cs="Arial"/>
          <w:lang w:val="mk-MK"/>
        </w:rPr>
        <w:t>Вкупнит</w:t>
      </w:r>
      <w:r w:rsidR="002B533F">
        <w:rPr>
          <w:rFonts w:cs="Arial"/>
          <w:lang w:val="mk-MK"/>
        </w:rPr>
        <w:t>е</w:t>
      </w:r>
      <w:r w:rsidRPr="005F472C">
        <w:rPr>
          <w:rFonts w:cs="Arial"/>
          <w:lang w:val="mk-MK"/>
        </w:rPr>
        <w:t xml:space="preserve"> </w:t>
      </w:r>
      <w:r w:rsidR="002B533F">
        <w:rPr>
          <w:rFonts w:cs="Arial"/>
          <w:lang w:val="mk-MK"/>
        </w:rPr>
        <w:t>излезни количини</w:t>
      </w:r>
      <w:r w:rsidRPr="005F472C">
        <w:rPr>
          <w:rFonts w:cs="Arial"/>
          <w:lang w:val="mk-MK"/>
        </w:rPr>
        <w:t xml:space="preserve"> отпадни води од домаќинства и јавни потрошувачи (работни места, хотели, ресторани, јавни установи, трговија, јавни служби, училишта и болници) се базираат на податоци за количината на факту</w:t>
      </w:r>
      <w:r w:rsidR="00AB3543" w:rsidRPr="005F472C">
        <w:rPr>
          <w:rFonts w:cs="Arial"/>
          <w:lang w:val="mk-MK"/>
        </w:rPr>
        <w:t>рирана вода од ЈКП „Комуналец“.</w:t>
      </w:r>
      <w:r w:rsidR="007D02A8" w:rsidRPr="005F472C">
        <w:rPr>
          <w:rFonts w:cs="Arial"/>
          <w:lang w:val="mk-MK"/>
        </w:rPr>
        <w:t xml:space="preserve"> </w:t>
      </w:r>
      <w:r w:rsidRPr="005F472C">
        <w:rPr>
          <w:rFonts w:cs="Arial"/>
          <w:lang w:val="mk-MK"/>
        </w:rPr>
        <w:t>Фактурираната вода за сите потрошувачи, освен домаќинствата (вклучувајќи ги индустриските капацитети и јавните потрошувачи)</w:t>
      </w:r>
      <w:r w:rsidR="002B533F">
        <w:rPr>
          <w:rFonts w:cs="Arial"/>
          <w:lang w:val="mk-MK"/>
        </w:rPr>
        <w:t>,</w:t>
      </w:r>
      <w:r w:rsidRPr="005F472C">
        <w:rPr>
          <w:rFonts w:cs="Arial"/>
          <w:lang w:val="mk-MK"/>
        </w:rPr>
        <w:t xml:space="preserve"> изнесува 3</w:t>
      </w:r>
      <w:r w:rsidR="007D02A8" w:rsidRPr="005F472C">
        <w:rPr>
          <w:rFonts w:cs="Arial"/>
          <w:lang w:val="mk-MK"/>
        </w:rPr>
        <w:t>73</w:t>
      </w:r>
      <w:r w:rsidRPr="005F472C">
        <w:rPr>
          <w:rFonts w:cs="Arial"/>
          <w:lang w:val="mk-MK"/>
        </w:rPr>
        <w:t>.</w:t>
      </w:r>
      <w:r w:rsidR="007D02A8" w:rsidRPr="005F472C">
        <w:rPr>
          <w:rFonts w:cs="Arial"/>
          <w:lang w:val="mk-MK"/>
        </w:rPr>
        <w:t>335</w:t>
      </w:r>
      <w:r w:rsidRPr="005F472C">
        <w:rPr>
          <w:rFonts w:cs="Arial"/>
          <w:lang w:val="mk-MK"/>
        </w:rPr>
        <w:t xml:space="preserve"> m</w:t>
      </w:r>
      <w:r w:rsidRPr="005F472C">
        <w:rPr>
          <w:rFonts w:cs="Arial"/>
          <w:vertAlign w:val="superscript"/>
          <w:lang w:val="mk-MK"/>
        </w:rPr>
        <w:t>3</w:t>
      </w:r>
      <w:r w:rsidRPr="005F472C">
        <w:rPr>
          <w:rFonts w:cs="Arial"/>
          <w:lang w:val="mk-MK"/>
        </w:rPr>
        <w:t>/ден во 201</w:t>
      </w:r>
      <w:r w:rsidR="007D02A8" w:rsidRPr="005F472C">
        <w:rPr>
          <w:rFonts w:cs="Arial"/>
          <w:lang w:val="mk-MK"/>
        </w:rPr>
        <w:t>5</w:t>
      </w:r>
      <w:r w:rsidR="00C66A26">
        <w:rPr>
          <w:rFonts w:cs="Arial"/>
          <w:lang w:val="mk-MK"/>
        </w:rPr>
        <w:t xml:space="preserve"> година.</w:t>
      </w:r>
    </w:p>
    <w:p w14:paraId="6B31F67C" w14:textId="77777777" w:rsidR="00377DB0" w:rsidRPr="00B02780" w:rsidRDefault="000166AF" w:rsidP="00AE673E">
      <w:pPr>
        <w:outlineLvl w:val="0"/>
        <w:rPr>
          <w:rFonts w:cs="Arial"/>
          <w:b/>
          <w:i/>
          <w:u w:val="single"/>
          <w:lang w:val="mk-MK"/>
        </w:rPr>
      </w:pPr>
      <w:bookmarkStart w:id="911" w:name="_Toc465957450"/>
      <w:bookmarkStart w:id="912" w:name="_Toc142606882"/>
      <w:r w:rsidRPr="00B02780">
        <w:rPr>
          <w:rFonts w:cs="Arial"/>
          <w:b/>
          <w:i/>
          <w:u w:val="single"/>
          <w:lang w:val="mk-MK"/>
        </w:rPr>
        <w:t>Индустриски отпадни води</w:t>
      </w:r>
      <w:bookmarkEnd w:id="911"/>
      <w:bookmarkEnd w:id="912"/>
    </w:p>
    <w:p w14:paraId="3C357DE2" w14:textId="77777777" w:rsidR="00012F80" w:rsidRDefault="0073784B" w:rsidP="009B594C">
      <w:pPr>
        <w:pStyle w:val="ListParagraph"/>
        <w:spacing w:before="60"/>
        <w:ind w:left="0"/>
        <w:rPr>
          <w:rFonts w:cs="Arial"/>
          <w:lang w:val="mk-MK"/>
        </w:rPr>
      </w:pPr>
      <w:r w:rsidRPr="00B02780">
        <w:rPr>
          <w:rFonts w:cs="Arial"/>
          <w:lang w:val="mk-MK"/>
        </w:rPr>
        <w:t xml:space="preserve">Индустријата во градот </w:t>
      </w:r>
      <w:r w:rsidR="00A02788" w:rsidRPr="00B02780">
        <w:rPr>
          <w:rFonts w:cs="Arial"/>
          <w:lang w:val="mk-MK"/>
        </w:rPr>
        <w:t>Струмица</w:t>
      </w:r>
      <w:r w:rsidR="00A02788" w:rsidRPr="005F472C">
        <w:rPr>
          <w:rFonts w:cs="Arial"/>
          <w:lang w:val="mk-MK"/>
        </w:rPr>
        <w:t xml:space="preserve"> е претставена главно од претпријатија од прехранбената индустрија (млечни производи, фабрика за обработка, фабрика за конзервирање на месо и земјоделски производи, рафинеријата за нафта, фабрики за вино и алкохолни </w:t>
      </w:r>
      <w:r w:rsidR="00451B17" w:rsidRPr="005F472C">
        <w:rPr>
          <w:rFonts w:cs="Arial"/>
          <w:lang w:val="mk-MK"/>
        </w:rPr>
        <w:t>пијал</w:t>
      </w:r>
      <w:r w:rsidR="00451B17">
        <w:rPr>
          <w:rFonts w:cs="Arial"/>
          <w:lang w:val="mk-MK"/>
        </w:rPr>
        <w:t>а</w:t>
      </w:r>
      <w:r w:rsidR="00451B17" w:rsidRPr="005F472C">
        <w:rPr>
          <w:rFonts w:cs="Arial"/>
          <w:lang w:val="mk-MK"/>
        </w:rPr>
        <w:t>ци</w:t>
      </w:r>
      <w:r w:rsidR="00A02788" w:rsidRPr="005F472C">
        <w:rPr>
          <w:rFonts w:cs="Arial"/>
          <w:lang w:val="mk-MK"/>
        </w:rPr>
        <w:t>).</w:t>
      </w:r>
    </w:p>
    <w:p w14:paraId="3B6BFCAC" w14:textId="5ECB9696" w:rsidR="00377DB0" w:rsidRPr="005F472C" w:rsidRDefault="000166AF" w:rsidP="009B594C">
      <w:pPr>
        <w:pStyle w:val="ListParagraph"/>
        <w:spacing w:before="60"/>
        <w:ind w:left="0"/>
        <w:rPr>
          <w:rFonts w:cs="Arial"/>
          <w:lang w:val="mk-MK"/>
        </w:rPr>
      </w:pPr>
      <w:r w:rsidRPr="005F472C">
        <w:rPr>
          <w:rFonts w:cs="Arial"/>
          <w:lang w:val="mk-MK"/>
        </w:rPr>
        <w:t xml:space="preserve">Текот на </w:t>
      </w:r>
      <w:r w:rsidRPr="00EA3BF1">
        <w:rPr>
          <w:rFonts w:cs="Arial"/>
          <w:lang w:val="mk-MK"/>
        </w:rPr>
        <w:t>ефлуентот од отпадните индустриски води е пресметан врз основа на фактурирана потрошувачка на вода. Фактурираната потрошувачка на вода за потребите на индустријата за 20</w:t>
      </w:r>
      <w:r w:rsidR="00A1649F">
        <w:rPr>
          <w:rFonts w:cs="Arial"/>
          <w:lang w:val="mk-MK"/>
        </w:rPr>
        <w:t>20</w:t>
      </w:r>
      <w:r w:rsidRPr="00EA3BF1">
        <w:rPr>
          <w:rFonts w:cs="Arial"/>
          <w:lang w:val="mk-MK"/>
        </w:rPr>
        <w:t xml:space="preserve"> година изнесува </w:t>
      </w:r>
      <w:r w:rsidR="00BF5E49" w:rsidRPr="00EA3BF1">
        <w:rPr>
          <w:rFonts w:cs="Arial"/>
          <w:lang w:val="mk-MK"/>
        </w:rPr>
        <w:t>9</w:t>
      </w:r>
      <w:r w:rsidR="00A1649F">
        <w:rPr>
          <w:rFonts w:cs="Arial"/>
          <w:lang w:val="mk-MK"/>
        </w:rPr>
        <w:t>5</w:t>
      </w:r>
      <w:r w:rsidRPr="00EA3BF1">
        <w:rPr>
          <w:rFonts w:cs="Arial"/>
          <w:lang w:val="mk-MK"/>
        </w:rPr>
        <w:t>,</w:t>
      </w:r>
      <w:r w:rsidR="00BF5E49" w:rsidRPr="00EA3BF1">
        <w:rPr>
          <w:rFonts w:cs="Arial"/>
          <w:lang w:val="mk-MK"/>
        </w:rPr>
        <w:t>9</w:t>
      </w:r>
      <w:r w:rsidR="00AD0563" w:rsidRPr="00EA3BF1">
        <w:rPr>
          <w:rFonts w:cs="Arial"/>
          <w:lang w:val="mk-MK"/>
        </w:rPr>
        <w:t xml:space="preserve">08 </w:t>
      </w:r>
      <w:r w:rsidRPr="00EA3BF1">
        <w:rPr>
          <w:rFonts w:cs="Arial"/>
          <w:lang w:val="mk-MK"/>
        </w:rPr>
        <w:t>m</w:t>
      </w:r>
      <w:r w:rsidRPr="00EA3BF1">
        <w:rPr>
          <w:rFonts w:cs="Arial"/>
          <w:vertAlign w:val="superscript"/>
          <w:lang w:val="mk-MK"/>
        </w:rPr>
        <w:t>3</w:t>
      </w:r>
      <w:r w:rsidRPr="00EA3BF1">
        <w:rPr>
          <w:rFonts w:cs="Arial"/>
          <w:lang w:val="mk-MK"/>
        </w:rPr>
        <w:t xml:space="preserve">/год. Некои претпријатија користат вода од сопствени извори, па затоа за оваа сума се зема </w:t>
      </w:r>
      <w:r w:rsidR="004E4222" w:rsidRPr="00EA3BF1">
        <w:rPr>
          <w:rFonts w:cs="Arial"/>
          <w:lang w:val="mk-MK"/>
        </w:rPr>
        <w:t xml:space="preserve">само како </w:t>
      </w:r>
      <w:r w:rsidRPr="00EA3BF1">
        <w:rPr>
          <w:rFonts w:cs="Arial"/>
          <w:lang w:val="mk-MK"/>
        </w:rPr>
        <w:t>20% од фактурираната. Прифатено е дека 90% од потрошувачката на вода завршува во канализацијата.</w:t>
      </w:r>
    </w:p>
    <w:p w14:paraId="38C920C9" w14:textId="77777777" w:rsidR="00FB09C9" w:rsidRPr="005F472C" w:rsidRDefault="004E77CD" w:rsidP="00C66A8E">
      <w:pPr>
        <w:pStyle w:val="Heading4"/>
        <w:numPr>
          <w:ilvl w:val="3"/>
          <w:numId w:val="24"/>
        </w:numPr>
        <w:ind w:left="864" w:hanging="864"/>
        <w:rPr>
          <w:lang w:val="mk-MK"/>
        </w:rPr>
      </w:pPr>
      <w:bookmarkStart w:id="913" w:name="_Toc353286578"/>
      <w:bookmarkStart w:id="914" w:name="_Toc364081092"/>
      <w:bookmarkStart w:id="915" w:name="_Toc142606883"/>
      <w:r w:rsidRPr="005F472C">
        <w:rPr>
          <w:lang w:val="mk-MK"/>
        </w:rPr>
        <w:t>Регулирање на водотеци</w:t>
      </w:r>
      <w:bookmarkEnd w:id="913"/>
      <w:bookmarkEnd w:id="914"/>
      <w:bookmarkEnd w:id="915"/>
    </w:p>
    <w:p w14:paraId="16FB91BE" w14:textId="44EFDFE0" w:rsidR="00EC5A2C" w:rsidRPr="005F472C" w:rsidRDefault="0049175B" w:rsidP="00AD0C45">
      <w:pPr>
        <w:rPr>
          <w:rFonts w:cs="Arial"/>
          <w:lang w:val="mk-MK"/>
        </w:rPr>
      </w:pPr>
      <w:r w:rsidRPr="005F472C">
        <w:rPr>
          <w:rFonts w:cs="Arial"/>
          <w:lang w:val="mk-MK"/>
        </w:rPr>
        <w:t>Р</w:t>
      </w:r>
      <w:r w:rsidR="00D247A1" w:rsidRPr="005F472C">
        <w:rPr>
          <w:rFonts w:cs="Arial"/>
          <w:lang w:val="mk-MK"/>
        </w:rPr>
        <w:t xml:space="preserve">ечниот слив на река Струмица, е дел од еден поголем прекуграничен речен слив кој има делови во Бугарија и Грција и гравитираат кон Егејското </w:t>
      </w:r>
      <w:r w:rsidR="004E4222">
        <w:rPr>
          <w:rFonts w:cs="Arial"/>
          <w:lang w:val="mk-MK"/>
        </w:rPr>
        <w:t>М</w:t>
      </w:r>
      <w:r w:rsidR="004E4222" w:rsidRPr="005F472C">
        <w:rPr>
          <w:rFonts w:cs="Arial"/>
          <w:lang w:val="mk-MK"/>
        </w:rPr>
        <w:t>оре</w:t>
      </w:r>
      <w:r w:rsidR="00D247A1" w:rsidRPr="005F472C">
        <w:rPr>
          <w:rFonts w:cs="Arial"/>
          <w:lang w:val="mk-MK"/>
        </w:rPr>
        <w:t xml:space="preserve">. </w:t>
      </w:r>
      <w:r w:rsidR="00EC5A2C" w:rsidRPr="005F472C">
        <w:rPr>
          <w:rFonts w:cs="Arial"/>
          <w:lang w:val="mk-MK"/>
        </w:rPr>
        <w:t xml:space="preserve">Сливот на река Струмица го зафаќа крајниот југоисточен дел на Република Македонија и се протега во правец северозапад-југоисток. </w:t>
      </w:r>
      <w:r w:rsidRPr="005F472C">
        <w:rPr>
          <w:rFonts w:cs="Arial"/>
          <w:lang w:val="mk-MK"/>
        </w:rPr>
        <w:t>Вкупната</w:t>
      </w:r>
      <w:r w:rsidR="004E77CD" w:rsidRPr="005F472C">
        <w:rPr>
          <w:rFonts w:cs="Arial"/>
          <w:lang w:val="mk-MK"/>
        </w:rPr>
        <w:t xml:space="preserve"> површина</w:t>
      </w:r>
      <w:r w:rsidR="001D381A" w:rsidRPr="005F472C">
        <w:rPr>
          <w:rFonts w:cs="Arial"/>
          <w:lang w:val="mk-MK"/>
        </w:rPr>
        <w:t xml:space="preserve"> </w:t>
      </w:r>
      <w:r w:rsidR="004E77CD" w:rsidRPr="005F472C">
        <w:rPr>
          <w:rFonts w:cs="Arial"/>
          <w:lang w:val="mk-MK"/>
        </w:rPr>
        <w:t>на</w:t>
      </w:r>
      <w:r w:rsidRPr="005F472C">
        <w:rPr>
          <w:rFonts w:cs="Arial"/>
          <w:lang w:val="mk-MK"/>
        </w:rPr>
        <w:t xml:space="preserve"> речниот слив на</w:t>
      </w:r>
      <w:r w:rsidR="004E77CD" w:rsidRPr="005F472C">
        <w:rPr>
          <w:rFonts w:cs="Arial"/>
          <w:lang w:val="mk-MK"/>
        </w:rPr>
        <w:t xml:space="preserve"> река </w:t>
      </w:r>
      <w:r w:rsidR="00C657F4" w:rsidRPr="005F472C">
        <w:rPr>
          <w:rFonts w:cs="Arial"/>
          <w:lang w:val="mk-MK"/>
        </w:rPr>
        <w:t>Струмица</w:t>
      </w:r>
      <w:r w:rsidRPr="005F472C">
        <w:rPr>
          <w:rFonts w:cs="Arial"/>
          <w:lang w:val="mk-MK"/>
        </w:rPr>
        <w:t xml:space="preserve"> на територијата на Република Македонија</w:t>
      </w:r>
      <w:r w:rsidR="001D381A" w:rsidRPr="005F472C">
        <w:rPr>
          <w:rFonts w:cs="Arial"/>
          <w:lang w:val="mk-MK"/>
        </w:rPr>
        <w:t>,</w:t>
      </w:r>
      <w:r w:rsidR="004E77CD" w:rsidRPr="005F472C">
        <w:rPr>
          <w:rFonts w:cs="Arial"/>
          <w:lang w:val="mk-MK"/>
        </w:rPr>
        <w:t xml:space="preserve"> изнесува 1</w:t>
      </w:r>
      <w:r w:rsidR="006410D6" w:rsidRPr="005F472C">
        <w:rPr>
          <w:rFonts w:cs="Arial"/>
          <w:lang w:val="mk-MK"/>
        </w:rPr>
        <w:t>.5</w:t>
      </w:r>
      <w:r w:rsidRPr="005F472C">
        <w:rPr>
          <w:rFonts w:cs="Arial"/>
          <w:lang w:val="mk-MK"/>
        </w:rPr>
        <w:t>0</w:t>
      </w:r>
      <w:r w:rsidR="00A83334" w:rsidRPr="005F472C">
        <w:rPr>
          <w:rFonts w:cs="Arial"/>
          <w:lang w:val="mk-MK"/>
        </w:rPr>
        <w:t>0</w:t>
      </w:r>
      <w:r w:rsidR="006410D6" w:rsidRPr="005F472C">
        <w:rPr>
          <w:rFonts w:cs="Arial"/>
          <w:lang w:val="mk-MK"/>
        </w:rPr>
        <w:t xml:space="preserve"> </w:t>
      </w:r>
      <w:r w:rsidR="001D381A" w:rsidRPr="005F472C">
        <w:rPr>
          <w:rFonts w:cs="Arial"/>
          <w:lang w:val="mk-MK"/>
        </w:rPr>
        <w:t>km</w:t>
      </w:r>
      <w:r w:rsidR="004E77CD" w:rsidRPr="005F472C">
        <w:rPr>
          <w:rFonts w:cs="Arial"/>
          <w:vertAlign w:val="superscript"/>
          <w:lang w:val="mk-MK"/>
        </w:rPr>
        <w:t>2</w:t>
      </w:r>
      <w:r w:rsidRPr="005F472C">
        <w:rPr>
          <w:rFonts w:cs="Arial"/>
          <w:lang w:val="mk-MK"/>
        </w:rPr>
        <w:t>, што изнесува 6.3 % од територијата на земјата.</w:t>
      </w:r>
      <w:r w:rsidR="009B594C" w:rsidRPr="005F472C">
        <w:rPr>
          <w:rFonts w:cs="Arial"/>
          <w:lang w:val="mk-MK"/>
        </w:rPr>
        <w:t xml:space="preserve"> </w:t>
      </w:r>
      <w:r w:rsidR="00EC5A2C" w:rsidRPr="005F472C">
        <w:rPr>
          <w:rFonts w:cs="Arial"/>
          <w:lang w:val="mk-MK"/>
        </w:rPr>
        <w:t>Сливот содржи повеќе водотеци што се формираат и спуштаат од највисоките делови на планината Плачковица</w:t>
      </w:r>
      <w:r w:rsidR="00035E26" w:rsidRPr="005F472C">
        <w:rPr>
          <w:rFonts w:cs="Arial"/>
          <w:lang w:val="mk-MK"/>
        </w:rPr>
        <w:t xml:space="preserve">. Извориште на сливот на реката Струмица е Радовишка Река која е на надморска висина од 1.540 m. Во Радовишкото </w:t>
      </w:r>
      <w:r w:rsidR="004E4222">
        <w:rPr>
          <w:rFonts w:cs="Arial"/>
          <w:lang w:val="mk-MK"/>
        </w:rPr>
        <w:t>П</w:t>
      </w:r>
      <w:r w:rsidR="004E4222" w:rsidRPr="005F472C">
        <w:rPr>
          <w:rFonts w:cs="Arial"/>
          <w:lang w:val="mk-MK"/>
        </w:rPr>
        <w:t>оле</w:t>
      </w:r>
      <w:r w:rsidR="00035E26" w:rsidRPr="005F472C">
        <w:rPr>
          <w:rFonts w:cs="Arial"/>
          <w:lang w:val="mk-MK"/>
        </w:rPr>
        <w:t xml:space="preserve">, Радовишката Река се спојува со Ораовичка </w:t>
      </w:r>
      <w:r w:rsidR="00D21B38">
        <w:rPr>
          <w:rFonts w:cs="Arial"/>
          <w:lang w:val="mk-MK"/>
        </w:rPr>
        <w:t>Р</w:t>
      </w:r>
      <w:r w:rsidR="00D21B38" w:rsidRPr="005F472C">
        <w:rPr>
          <w:rFonts w:cs="Arial"/>
          <w:lang w:val="mk-MK"/>
        </w:rPr>
        <w:t>ека</w:t>
      </w:r>
      <w:r w:rsidR="00035E26" w:rsidRPr="005F472C">
        <w:rPr>
          <w:rFonts w:cs="Arial"/>
          <w:lang w:val="mk-MK"/>
        </w:rPr>
        <w:t xml:space="preserve">, од каде до влезот во Струмичко </w:t>
      </w:r>
      <w:r w:rsidR="00D21B38">
        <w:rPr>
          <w:rFonts w:cs="Arial"/>
          <w:lang w:val="mk-MK"/>
        </w:rPr>
        <w:t>П</w:t>
      </w:r>
      <w:r w:rsidR="00D21B38" w:rsidRPr="005F472C">
        <w:rPr>
          <w:rFonts w:cs="Arial"/>
          <w:lang w:val="mk-MK"/>
        </w:rPr>
        <w:t xml:space="preserve">оле </w:t>
      </w:r>
      <w:r w:rsidR="00035E26" w:rsidRPr="005F472C">
        <w:rPr>
          <w:rFonts w:cs="Arial"/>
          <w:lang w:val="mk-MK"/>
        </w:rPr>
        <w:t>го носи името Стара Река. Поминувајќи ја клисурата помеѓу Ра</w:t>
      </w:r>
      <w:r w:rsidR="00E916C1" w:rsidRPr="005F472C">
        <w:rPr>
          <w:rFonts w:cs="Arial"/>
          <w:lang w:val="mk-MK"/>
        </w:rPr>
        <w:t xml:space="preserve">довишката и Струмичката Котлина, оваа река влегува во Струмичката Котлина </w:t>
      </w:r>
      <w:r w:rsidR="004E4222">
        <w:rPr>
          <w:rFonts w:cs="Arial"/>
          <w:lang w:val="mk-MK"/>
        </w:rPr>
        <w:t>и</w:t>
      </w:r>
      <w:r w:rsidR="004E4222" w:rsidRPr="005F472C">
        <w:rPr>
          <w:rFonts w:cs="Arial"/>
          <w:lang w:val="mk-MK"/>
        </w:rPr>
        <w:t xml:space="preserve"> </w:t>
      </w:r>
      <w:r w:rsidR="00E916C1" w:rsidRPr="005F472C">
        <w:rPr>
          <w:rFonts w:cs="Arial"/>
          <w:lang w:val="mk-MK"/>
        </w:rPr>
        <w:t xml:space="preserve">го носи името Струмица. </w:t>
      </w:r>
      <w:r w:rsidR="004E4222">
        <w:rPr>
          <w:rFonts w:cs="Arial"/>
          <w:lang w:val="mk-MK"/>
        </w:rPr>
        <w:t>Р</w:t>
      </w:r>
      <w:r w:rsidR="00E916C1" w:rsidRPr="005F472C">
        <w:rPr>
          <w:rFonts w:cs="Arial"/>
          <w:lang w:val="mk-MK"/>
        </w:rPr>
        <w:t xml:space="preserve">еката Струмица низ Струмичката </w:t>
      </w:r>
      <w:r w:rsidR="00D21B38">
        <w:rPr>
          <w:rFonts w:cs="Arial"/>
          <w:lang w:val="mk-MK"/>
        </w:rPr>
        <w:t>К</w:t>
      </w:r>
      <w:r w:rsidR="00D21B38" w:rsidRPr="005F472C">
        <w:rPr>
          <w:rFonts w:cs="Arial"/>
          <w:lang w:val="mk-MK"/>
        </w:rPr>
        <w:t xml:space="preserve">отлина </w:t>
      </w:r>
      <w:r w:rsidR="00E916C1" w:rsidRPr="005F472C">
        <w:rPr>
          <w:rFonts w:cs="Arial"/>
          <w:lang w:val="mk-MK"/>
        </w:rPr>
        <w:t xml:space="preserve">прифаќа голем број на поројни водотеци, кои депонираат огромен нанос во речното корито. </w:t>
      </w:r>
      <w:r w:rsidR="00AD7145" w:rsidRPr="005F472C">
        <w:rPr>
          <w:rFonts w:cs="Arial"/>
          <w:lang w:val="mk-MK"/>
        </w:rPr>
        <w:t>Реката Струмица</w:t>
      </w:r>
      <w:r w:rsidR="004E4222">
        <w:rPr>
          <w:rFonts w:cs="Arial"/>
          <w:lang w:val="mk-MK"/>
        </w:rPr>
        <w:t>,</w:t>
      </w:r>
      <w:r w:rsidR="00AD7145" w:rsidRPr="005F472C">
        <w:rPr>
          <w:rFonts w:cs="Arial"/>
          <w:lang w:val="mk-MK"/>
        </w:rPr>
        <w:t xml:space="preserve"> на територијата на Република Македонија</w:t>
      </w:r>
      <w:r w:rsidR="004E4222">
        <w:rPr>
          <w:rFonts w:cs="Arial"/>
          <w:lang w:val="mk-MK"/>
        </w:rPr>
        <w:t>,</w:t>
      </w:r>
      <w:r w:rsidR="00AD7145" w:rsidRPr="005F472C">
        <w:rPr>
          <w:rFonts w:cs="Arial"/>
          <w:lang w:val="mk-MK"/>
        </w:rPr>
        <w:t xml:space="preserve"> има должина од 751 km и дренира сливна површина од 1.650 km</w:t>
      </w:r>
      <w:r w:rsidR="00AD7145" w:rsidRPr="005F472C">
        <w:rPr>
          <w:rFonts w:cs="Arial"/>
          <w:vertAlign w:val="superscript"/>
          <w:lang w:val="mk-MK"/>
        </w:rPr>
        <w:t>2</w:t>
      </w:r>
      <w:r w:rsidR="00AD7145" w:rsidRPr="005F472C">
        <w:rPr>
          <w:rFonts w:cs="Arial"/>
          <w:lang w:val="mk-MK"/>
        </w:rPr>
        <w:t>.</w:t>
      </w:r>
      <w:r w:rsidR="009B78D2" w:rsidRPr="005F472C">
        <w:rPr>
          <w:rFonts w:cs="Arial"/>
          <w:lang w:val="mk-MK"/>
        </w:rPr>
        <w:t xml:space="preserve"> Средниот проток на  река</w:t>
      </w:r>
      <w:r w:rsidR="00AD7145" w:rsidRPr="005F472C">
        <w:rPr>
          <w:rFonts w:cs="Arial"/>
          <w:lang w:val="mk-MK"/>
        </w:rPr>
        <w:t xml:space="preserve"> Струмица кај Ново </w:t>
      </w:r>
      <w:r w:rsidR="00EE5C33" w:rsidRPr="005F472C">
        <w:rPr>
          <w:rFonts w:cs="Arial"/>
          <w:lang w:val="mk-MK"/>
        </w:rPr>
        <w:t>Село</w:t>
      </w:r>
      <w:r w:rsidR="004E4222">
        <w:rPr>
          <w:rFonts w:cs="Arial"/>
          <w:lang w:val="mk-MK"/>
        </w:rPr>
        <w:t>,</w:t>
      </w:r>
      <w:r w:rsidR="00EE5C33" w:rsidRPr="005F472C">
        <w:rPr>
          <w:rFonts w:cs="Arial"/>
          <w:lang w:val="mk-MK"/>
        </w:rPr>
        <w:t xml:space="preserve"> изнесува 3.</w:t>
      </w:r>
      <w:r w:rsidR="00AD7145" w:rsidRPr="005F472C">
        <w:rPr>
          <w:rFonts w:cs="Arial"/>
          <w:lang w:val="mk-MK"/>
        </w:rPr>
        <w:t>86</w:t>
      </w:r>
      <w:r w:rsidR="00EE5C33" w:rsidRPr="005F472C">
        <w:rPr>
          <w:rFonts w:cs="Arial"/>
          <w:lang w:val="mk-MK"/>
        </w:rPr>
        <w:t xml:space="preserve"> </w:t>
      </w:r>
      <w:r w:rsidR="00AD7145" w:rsidRPr="005F472C">
        <w:rPr>
          <w:rFonts w:cs="Arial"/>
          <w:lang w:val="mk-MK"/>
        </w:rPr>
        <w:t>m</w:t>
      </w:r>
      <w:r w:rsidR="00AD7145" w:rsidRPr="005F472C">
        <w:rPr>
          <w:rFonts w:cs="Arial"/>
          <w:vertAlign w:val="superscript"/>
          <w:lang w:val="mk-MK"/>
        </w:rPr>
        <w:t>3</w:t>
      </w:r>
      <w:r w:rsidR="00AD7145" w:rsidRPr="005F472C">
        <w:rPr>
          <w:rFonts w:cs="Arial"/>
          <w:lang w:val="mk-MK"/>
        </w:rPr>
        <w:t xml:space="preserve">/sek. Најголемиот проток се јавува во февруари, март и април, а најмалите </w:t>
      </w:r>
      <w:r w:rsidR="006C0A06" w:rsidRPr="005F472C">
        <w:rPr>
          <w:rFonts w:cs="Arial"/>
          <w:lang w:val="mk-MK"/>
        </w:rPr>
        <w:t xml:space="preserve">протоци во август и септември. </w:t>
      </w:r>
      <w:r w:rsidR="00AD7145" w:rsidRPr="005F472C">
        <w:rPr>
          <w:rFonts w:cs="Arial"/>
          <w:lang w:val="mk-MK"/>
        </w:rPr>
        <w:t>Во Река Струмица се вливаат чет</w:t>
      </w:r>
      <w:r w:rsidR="00D21B38">
        <w:rPr>
          <w:rFonts w:cs="Arial"/>
          <w:lang w:val="mk-MK"/>
        </w:rPr>
        <w:t>и</w:t>
      </w:r>
      <w:r w:rsidR="00AD7145" w:rsidRPr="005F472C">
        <w:rPr>
          <w:rFonts w:cs="Arial"/>
          <w:lang w:val="mk-MK"/>
        </w:rPr>
        <w:t>ри притоки: Ораовичка Река, Плаваја, Турија и Водочница.</w:t>
      </w:r>
    </w:p>
    <w:p w14:paraId="0D3CB200" w14:textId="77777777" w:rsidR="00434F09" w:rsidRPr="005F472C" w:rsidRDefault="004E77CD" w:rsidP="009B594C">
      <w:pPr>
        <w:rPr>
          <w:rFonts w:cs="Arial"/>
          <w:lang w:val="mk-MK"/>
        </w:rPr>
      </w:pPr>
      <w:r w:rsidRPr="005F472C">
        <w:rPr>
          <w:rFonts w:cs="Arial"/>
          <w:lang w:val="mk-MK"/>
        </w:rPr>
        <w:t>Основните објекти и постројки</w:t>
      </w:r>
      <w:r w:rsidR="00F51173" w:rsidRPr="005F472C">
        <w:rPr>
          <w:rFonts w:cs="Arial"/>
          <w:lang w:val="mk-MK"/>
        </w:rPr>
        <w:t>,</w:t>
      </w:r>
      <w:r w:rsidRPr="005F472C">
        <w:rPr>
          <w:rFonts w:cs="Arial"/>
          <w:lang w:val="mk-MK"/>
        </w:rPr>
        <w:t xml:space="preserve"> преку кои се врши доведување на вода за наводнување на земјоделското земјиште</w:t>
      </w:r>
      <w:r w:rsidR="00B47755" w:rsidRPr="005F472C">
        <w:rPr>
          <w:rFonts w:cs="Arial"/>
          <w:lang w:val="mk-MK"/>
        </w:rPr>
        <w:t xml:space="preserve"> како и за водоснабдување и производство на електрична енергија</w:t>
      </w:r>
      <w:r w:rsidR="00B72919" w:rsidRPr="005F472C">
        <w:rPr>
          <w:rFonts w:cs="Arial"/>
          <w:lang w:val="mk-MK"/>
        </w:rPr>
        <w:t>,</w:t>
      </w:r>
      <w:r w:rsidRPr="005F472C">
        <w:rPr>
          <w:rFonts w:cs="Arial"/>
          <w:lang w:val="mk-MK"/>
        </w:rPr>
        <w:t xml:space="preserve"> во подрачјето на</w:t>
      </w:r>
      <w:r w:rsidR="00B47755" w:rsidRPr="005F472C">
        <w:rPr>
          <w:rFonts w:cs="Arial"/>
          <w:lang w:val="mk-MK"/>
        </w:rPr>
        <w:t xml:space="preserve"> Река Струмица</w:t>
      </w:r>
      <w:r w:rsidR="00B72919" w:rsidRPr="005F472C">
        <w:rPr>
          <w:rFonts w:cs="Arial"/>
          <w:lang w:val="mk-MK"/>
        </w:rPr>
        <w:t>,</w:t>
      </w:r>
      <w:r w:rsidRPr="005F472C">
        <w:rPr>
          <w:rFonts w:cs="Arial"/>
          <w:lang w:val="mk-MK"/>
        </w:rPr>
        <w:t xml:space="preserve"> се следните:</w:t>
      </w:r>
    </w:p>
    <w:p w14:paraId="6C8554A2" w14:textId="77777777" w:rsidR="0028377A" w:rsidRPr="005F472C" w:rsidRDefault="0028377A" w:rsidP="00AE673E">
      <w:pPr>
        <w:pStyle w:val="ListParagraph"/>
        <w:tabs>
          <w:tab w:val="left" w:pos="0"/>
        </w:tabs>
        <w:ind w:left="0"/>
        <w:outlineLvl w:val="0"/>
        <w:rPr>
          <w:rFonts w:cs="Arial"/>
          <w:b/>
          <w:i/>
          <w:u w:val="single"/>
          <w:lang w:val="mk-MK"/>
        </w:rPr>
      </w:pPr>
      <w:bookmarkStart w:id="916" w:name="_Toc465957452"/>
      <w:bookmarkStart w:id="917" w:name="_Toc142606884"/>
      <w:r w:rsidRPr="005F472C">
        <w:rPr>
          <w:rFonts w:cs="Arial"/>
          <w:b/>
          <w:i/>
          <w:u w:val="single"/>
          <w:lang w:val="mk-MK"/>
        </w:rPr>
        <w:lastRenderedPageBreak/>
        <w:t>Главни вештачки акумулации:</w:t>
      </w:r>
      <w:bookmarkEnd w:id="916"/>
      <w:bookmarkEnd w:id="917"/>
    </w:p>
    <w:p w14:paraId="520CB240" w14:textId="77777777" w:rsidR="004E77CD" w:rsidRPr="005F472C" w:rsidRDefault="00645B98" w:rsidP="0028377A">
      <w:pPr>
        <w:ind w:left="720" w:hanging="360"/>
        <w:rPr>
          <w:rFonts w:cs="Arial"/>
          <w:lang w:val="mk-MK"/>
        </w:rPr>
      </w:pPr>
      <w:r w:rsidRPr="005F472C">
        <w:rPr>
          <w:rFonts w:cs="Arial"/>
          <w:lang w:val="mk-MK"/>
        </w:rPr>
        <w:t xml:space="preserve">а) </w:t>
      </w:r>
      <w:r w:rsidR="004E77CD" w:rsidRPr="005F472C">
        <w:rPr>
          <w:rFonts w:cs="Arial"/>
          <w:lang w:val="mk-MK"/>
        </w:rPr>
        <w:t xml:space="preserve">Акумулација </w:t>
      </w:r>
      <w:r w:rsidR="006C0A06" w:rsidRPr="005F472C">
        <w:rPr>
          <w:rFonts w:cs="Arial"/>
          <w:lang w:val="mk-MK"/>
        </w:rPr>
        <w:t>Турија;</w:t>
      </w:r>
    </w:p>
    <w:p w14:paraId="4C1F3490" w14:textId="77777777" w:rsidR="0028377A" w:rsidRPr="005F472C" w:rsidRDefault="00645B98" w:rsidP="0028377A">
      <w:pPr>
        <w:ind w:left="720" w:hanging="360"/>
        <w:rPr>
          <w:rFonts w:cs="Arial"/>
          <w:lang w:val="mk-MK"/>
        </w:rPr>
      </w:pPr>
      <w:r w:rsidRPr="005F472C">
        <w:rPr>
          <w:rFonts w:cs="Arial"/>
          <w:lang w:val="mk-MK"/>
        </w:rPr>
        <w:t xml:space="preserve">б) </w:t>
      </w:r>
      <w:r w:rsidR="004E77CD" w:rsidRPr="005F472C">
        <w:rPr>
          <w:rFonts w:cs="Arial"/>
          <w:lang w:val="mk-MK"/>
        </w:rPr>
        <w:t xml:space="preserve">Акумулацијата </w:t>
      </w:r>
      <w:r w:rsidR="006C0A06" w:rsidRPr="005F472C">
        <w:rPr>
          <w:rFonts w:cs="Arial"/>
          <w:lang w:val="mk-MK"/>
        </w:rPr>
        <w:t>Водоча;</w:t>
      </w:r>
    </w:p>
    <w:p w14:paraId="6430670E" w14:textId="77777777" w:rsidR="0028377A" w:rsidRPr="005F472C" w:rsidRDefault="0028377A" w:rsidP="00AE673E">
      <w:pPr>
        <w:pStyle w:val="ListParagraph"/>
        <w:tabs>
          <w:tab w:val="left" w:pos="0"/>
        </w:tabs>
        <w:ind w:left="0"/>
        <w:outlineLvl w:val="0"/>
        <w:rPr>
          <w:rFonts w:cs="Arial"/>
          <w:b/>
          <w:i/>
          <w:u w:val="single"/>
          <w:lang w:val="mk-MK"/>
        </w:rPr>
      </w:pPr>
      <w:bookmarkStart w:id="918" w:name="_Toc465957453"/>
      <w:bookmarkStart w:id="919" w:name="_Toc142606885"/>
      <w:r w:rsidRPr="005F472C">
        <w:rPr>
          <w:rFonts w:cs="Arial"/>
          <w:b/>
          <w:i/>
          <w:u w:val="single"/>
          <w:lang w:val="mk-MK"/>
        </w:rPr>
        <w:t>Микро вештачки акумулации:</w:t>
      </w:r>
      <w:bookmarkEnd w:id="918"/>
      <w:bookmarkEnd w:id="919"/>
    </w:p>
    <w:p w14:paraId="2FEE6FC2" w14:textId="77777777" w:rsidR="0028377A" w:rsidRPr="005F472C" w:rsidRDefault="0028377A" w:rsidP="0028377A">
      <w:pPr>
        <w:ind w:left="720" w:hanging="360"/>
        <w:rPr>
          <w:lang w:val="mk-MK"/>
        </w:rPr>
      </w:pPr>
      <w:r w:rsidRPr="005F472C">
        <w:rPr>
          <w:rFonts w:cs="Arial"/>
          <w:lang w:val="mk-MK"/>
        </w:rPr>
        <w:t>а) Акумулација</w:t>
      </w:r>
      <w:r w:rsidR="00A616F5" w:rsidRPr="005F472C">
        <w:rPr>
          <w:rFonts w:cs="Arial"/>
          <w:lang w:val="mk-MK"/>
        </w:rPr>
        <w:t>та</w:t>
      </w:r>
      <w:r w:rsidRPr="005F472C">
        <w:rPr>
          <w:rFonts w:cs="Arial"/>
          <w:lang w:val="mk-MK"/>
        </w:rPr>
        <w:t xml:space="preserve"> Маркова Река</w:t>
      </w:r>
      <w:r w:rsidR="006C0A06" w:rsidRPr="005F472C">
        <w:rPr>
          <w:rFonts w:cs="Arial"/>
          <w:lang w:val="mk-MK"/>
        </w:rPr>
        <w:t>;</w:t>
      </w:r>
    </w:p>
    <w:p w14:paraId="69423FFD" w14:textId="77777777" w:rsidR="0028377A" w:rsidRPr="005F472C" w:rsidRDefault="0028377A" w:rsidP="0028377A">
      <w:pPr>
        <w:ind w:left="720" w:hanging="360"/>
        <w:rPr>
          <w:lang w:val="mk-MK"/>
        </w:rPr>
      </w:pPr>
      <w:r w:rsidRPr="005F472C">
        <w:rPr>
          <w:lang w:val="mk-MK"/>
        </w:rPr>
        <w:t>б) Иловица и Дрвошка-</w:t>
      </w:r>
      <w:r w:rsidR="00D21B38">
        <w:rPr>
          <w:lang w:val="mk-MK"/>
        </w:rPr>
        <w:t>о</w:t>
      </w:r>
      <w:r w:rsidR="00D21B38" w:rsidRPr="005F472C">
        <w:rPr>
          <w:lang w:val="mk-MK"/>
        </w:rPr>
        <w:t xml:space="preserve">пштина </w:t>
      </w:r>
      <w:r w:rsidRPr="005F472C">
        <w:rPr>
          <w:lang w:val="mk-MK"/>
        </w:rPr>
        <w:t>Босилово и</w:t>
      </w:r>
    </w:p>
    <w:p w14:paraId="2D9DB6EF" w14:textId="77777777" w:rsidR="00650986" w:rsidRPr="005F472C" w:rsidRDefault="0028377A" w:rsidP="00D62E3A">
      <w:pPr>
        <w:ind w:left="720" w:hanging="360"/>
        <w:rPr>
          <w:lang w:val="mk-MK"/>
        </w:rPr>
      </w:pPr>
      <w:r w:rsidRPr="005F472C">
        <w:rPr>
          <w:lang w:val="mk-MK"/>
        </w:rPr>
        <w:t>в) Новоселска</w:t>
      </w:r>
      <w:r w:rsidR="00D21B38">
        <w:rPr>
          <w:lang w:val="mk-MK"/>
        </w:rPr>
        <w:t>-</w:t>
      </w:r>
      <w:r w:rsidRPr="005F472C">
        <w:rPr>
          <w:lang w:val="mk-MK"/>
        </w:rPr>
        <w:t>опш</w:t>
      </w:r>
      <w:r w:rsidR="0073208E">
        <w:rPr>
          <w:lang w:val="mk-MK"/>
        </w:rPr>
        <w:t>т</w:t>
      </w:r>
      <w:r w:rsidRPr="005F472C">
        <w:rPr>
          <w:lang w:val="mk-MK"/>
        </w:rPr>
        <w:t>ина</w:t>
      </w:r>
      <w:r w:rsidR="00D21B38">
        <w:rPr>
          <w:lang w:val="mk-MK"/>
        </w:rPr>
        <w:t xml:space="preserve"> </w:t>
      </w:r>
      <w:r w:rsidRPr="005F472C">
        <w:rPr>
          <w:lang w:val="mk-MK"/>
        </w:rPr>
        <w:t>Ново Село.</w:t>
      </w:r>
    </w:p>
    <w:p w14:paraId="167FC97E" w14:textId="4CC7CF87" w:rsidR="004E77CD" w:rsidRPr="005F472C" w:rsidRDefault="004E77CD" w:rsidP="00367DF3">
      <w:pPr>
        <w:rPr>
          <w:rFonts w:cs="Arial"/>
          <w:lang w:val="mk-MK" w:eastAsia="en-GB"/>
        </w:rPr>
      </w:pPr>
      <w:r w:rsidRPr="005F472C">
        <w:rPr>
          <w:rFonts w:cs="Arial"/>
          <w:lang w:val="mk-MK"/>
        </w:rPr>
        <w:t>Покрај ваквиот концепт за обезбедување на  вода за наводнување</w:t>
      </w:r>
      <w:r w:rsidR="00755B9E" w:rsidRPr="005F472C">
        <w:rPr>
          <w:rFonts w:cs="Arial"/>
          <w:lang w:val="mk-MK"/>
        </w:rPr>
        <w:t>,</w:t>
      </w:r>
      <w:r w:rsidRPr="005F472C">
        <w:rPr>
          <w:rFonts w:cs="Arial"/>
          <w:lang w:val="mk-MK"/>
        </w:rPr>
        <w:t xml:space="preserve"> треба да се </w:t>
      </w:r>
      <w:r w:rsidR="007A2F96" w:rsidRPr="005F472C">
        <w:rPr>
          <w:rFonts w:cs="Arial"/>
          <w:lang w:val="mk-MK"/>
        </w:rPr>
        <w:t xml:space="preserve">земат </w:t>
      </w:r>
      <w:r w:rsidRPr="005F472C">
        <w:rPr>
          <w:rFonts w:cs="Arial"/>
          <w:lang w:val="mk-MK"/>
        </w:rPr>
        <w:t>предвид</w:t>
      </w:r>
      <w:r w:rsidR="00760644" w:rsidRPr="005F472C">
        <w:rPr>
          <w:rFonts w:cs="Arial"/>
          <w:lang w:val="mk-MK"/>
        </w:rPr>
        <w:t xml:space="preserve">, </w:t>
      </w:r>
      <w:r w:rsidRPr="005F472C">
        <w:rPr>
          <w:rFonts w:cs="Arial"/>
          <w:lang w:val="mk-MK"/>
        </w:rPr>
        <w:t>ограничените</w:t>
      </w:r>
      <w:r w:rsidR="00755B9E" w:rsidRPr="005F472C">
        <w:rPr>
          <w:rFonts w:cs="Arial"/>
          <w:lang w:val="mk-MK"/>
        </w:rPr>
        <w:t xml:space="preserve"> финансиски средства </w:t>
      </w:r>
      <w:r w:rsidR="004D1305" w:rsidRPr="005F472C">
        <w:rPr>
          <w:rFonts w:cs="Arial"/>
          <w:lang w:val="mk-MK"/>
        </w:rPr>
        <w:t>за одржување на веќе</w:t>
      </w:r>
      <w:r w:rsidR="00581C4A" w:rsidRPr="005F472C">
        <w:rPr>
          <w:rFonts w:cs="Arial"/>
          <w:lang w:val="mk-MK"/>
        </w:rPr>
        <w:t xml:space="preserve"> </w:t>
      </w:r>
      <w:r w:rsidR="00E906A1" w:rsidRPr="005F472C">
        <w:rPr>
          <w:rFonts w:cs="Arial"/>
          <w:lang w:val="mk-MK"/>
        </w:rPr>
        <w:t xml:space="preserve">изградените системи </w:t>
      </w:r>
      <w:r w:rsidR="00755B9E" w:rsidRPr="005F472C">
        <w:rPr>
          <w:rFonts w:cs="Arial"/>
          <w:lang w:val="mk-MK"/>
        </w:rPr>
        <w:t xml:space="preserve">и недоволно </w:t>
      </w:r>
      <w:r w:rsidRPr="005F472C">
        <w:rPr>
          <w:rFonts w:cs="Arial"/>
          <w:lang w:val="mk-MK"/>
        </w:rPr>
        <w:t>развиени институционални капацитет</w:t>
      </w:r>
      <w:r w:rsidR="00E906A1" w:rsidRPr="005F472C">
        <w:rPr>
          <w:rFonts w:cs="Arial"/>
          <w:lang w:val="mk-MK"/>
        </w:rPr>
        <w:t>и</w:t>
      </w:r>
      <w:r w:rsidR="00FF7486" w:rsidRPr="005F472C">
        <w:rPr>
          <w:rFonts w:cs="Arial"/>
          <w:lang w:val="mk-MK"/>
        </w:rPr>
        <w:t>,</w:t>
      </w:r>
      <w:r w:rsidRPr="005F472C">
        <w:rPr>
          <w:rFonts w:cs="Arial"/>
          <w:lang w:val="mk-MK"/>
        </w:rPr>
        <w:t xml:space="preserve"> </w:t>
      </w:r>
      <w:r w:rsidR="00E906A1" w:rsidRPr="005F472C">
        <w:rPr>
          <w:rFonts w:cs="Arial"/>
          <w:lang w:val="mk-MK"/>
        </w:rPr>
        <w:t xml:space="preserve">компетентни </w:t>
      </w:r>
      <w:r w:rsidRPr="005F472C">
        <w:rPr>
          <w:rFonts w:cs="Arial"/>
          <w:lang w:val="mk-MK"/>
        </w:rPr>
        <w:t>да одговор</w:t>
      </w:r>
      <w:r w:rsidR="00E906A1" w:rsidRPr="005F472C">
        <w:rPr>
          <w:rFonts w:cs="Arial"/>
          <w:lang w:val="mk-MK"/>
        </w:rPr>
        <w:t>ат</w:t>
      </w:r>
      <w:r w:rsidRPr="005F472C">
        <w:rPr>
          <w:rFonts w:cs="Arial"/>
          <w:lang w:val="mk-MK"/>
        </w:rPr>
        <w:t xml:space="preserve"> на </w:t>
      </w:r>
      <w:r w:rsidR="00E906A1" w:rsidRPr="005F472C">
        <w:rPr>
          <w:rFonts w:cs="Arial"/>
          <w:lang w:val="mk-MK"/>
        </w:rPr>
        <w:t xml:space="preserve">предизвиците на </w:t>
      </w:r>
      <w:r w:rsidRPr="005F472C">
        <w:rPr>
          <w:rFonts w:cs="Arial"/>
          <w:lang w:val="mk-MK"/>
        </w:rPr>
        <w:t>климатски</w:t>
      </w:r>
      <w:r w:rsidR="00E906A1" w:rsidRPr="005F472C">
        <w:rPr>
          <w:rFonts w:cs="Arial"/>
          <w:lang w:val="mk-MK"/>
        </w:rPr>
        <w:t>те</w:t>
      </w:r>
      <w:r w:rsidRPr="005F472C">
        <w:rPr>
          <w:rFonts w:cs="Arial"/>
          <w:lang w:val="mk-MK"/>
        </w:rPr>
        <w:t xml:space="preserve"> </w:t>
      </w:r>
      <w:r w:rsidR="00E906A1" w:rsidRPr="005F472C">
        <w:rPr>
          <w:rFonts w:cs="Arial"/>
          <w:lang w:val="mk-MK"/>
        </w:rPr>
        <w:t>промени, кои</w:t>
      </w:r>
      <w:r w:rsidRPr="005F472C">
        <w:rPr>
          <w:rFonts w:cs="Arial"/>
          <w:lang w:val="mk-MK"/>
        </w:rPr>
        <w:t xml:space="preserve"> претставуваат закана за иднот</w:t>
      </w:r>
      <w:r w:rsidR="00D830F4" w:rsidRPr="005F472C">
        <w:rPr>
          <w:rFonts w:cs="Arial"/>
          <w:lang w:val="mk-MK"/>
        </w:rPr>
        <w:t>о</w:t>
      </w:r>
      <w:r w:rsidRPr="005F472C">
        <w:rPr>
          <w:rFonts w:cs="Arial"/>
          <w:lang w:val="mk-MK"/>
        </w:rPr>
        <w:t xml:space="preserve"> одржлив</w:t>
      </w:r>
      <w:r w:rsidR="00D830F4" w:rsidRPr="005F472C">
        <w:rPr>
          <w:rFonts w:cs="Arial"/>
          <w:lang w:val="mk-MK"/>
        </w:rPr>
        <w:t>о</w:t>
      </w:r>
      <w:r w:rsidRPr="005F472C">
        <w:rPr>
          <w:rFonts w:cs="Arial"/>
          <w:lang w:val="mk-MK"/>
        </w:rPr>
        <w:t xml:space="preserve"> земјоделско производство и рурален развој во овој регион.</w:t>
      </w:r>
    </w:p>
    <w:p w14:paraId="3F619202" w14:textId="77777777" w:rsidR="00FB09C9" w:rsidRPr="00B02780" w:rsidRDefault="001A44C0" w:rsidP="00223707">
      <w:pPr>
        <w:pStyle w:val="Heading3"/>
        <w:numPr>
          <w:ilvl w:val="2"/>
          <w:numId w:val="24"/>
        </w:numPr>
        <w:ind w:left="720"/>
        <w:rPr>
          <w:lang w:val="mk-MK"/>
        </w:rPr>
      </w:pPr>
      <w:bookmarkStart w:id="920" w:name="_Toc353286579"/>
      <w:bookmarkStart w:id="921" w:name="_Toc364081093"/>
      <w:bookmarkStart w:id="922" w:name="_Toc142606886"/>
      <w:r w:rsidRPr="00B02780">
        <w:rPr>
          <w:lang w:val="mk-MK"/>
        </w:rPr>
        <w:t>Квалитет</w:t>
      </w:r>
      <w:r w:rsidR="0054764F" w:rsidRPr="00B02780">
        <w:rPr>
          <w:lang w:val="mk-MK"/>
        </w:rPr>
        <w:t xml:space="preserve"> на</w:t>
      </w:r>
      <w:r w:rsidR="009B78D2" w:rsidRPr="00B02780">
        <w:rPr>
          <w:lang w:val="mk-MK"/>
        </w:rPr>
        <w:t xml:space="preserve"> површински</w:t>
      </w:r>
      <w:r w:rsidR="0054764F" w:rsidRPr="00B02780">
        <w:rPr>
          <w:lang w:val="mk-MK"/>
        </w:rPr>
        <w:t xml:space="preserve"> води</w:t>
      </w:r>
      <w:bookmarkEnd w:id="920"/>
      <w:bookmarkEnd w:id="921"/>
      <w:bookmarkEnd w:id="922"/>
    </w:p>
    <w:p w14:paraId="1D2B2926" w14:textId="77777777" w:rsidR="003C0CED" w:rsidRPr="005F472C" w:rsidRDefault="00D21B38" w:rsidP="00012F80">
      <w:pPr>
        <w:rPr>
          <w:rFonts w:cs="Arial"/>
          <w:lang w:val="mk-MK"/>
        </w:rPr>
      </w:pPr>
      <w:r w:rsidRPr="005F472C">
        <w:rPr>
          <w:rFonts w:cs="Arial"/>
          <w:lang w:val="mk-MK"/>
        </w:rPr>
        <w:t>Процената</w:t>
      </w:r>
      <w:r w:rsidR="003C0CED" w:rsidRPr="005F472C">
        <w:rPr>
          <w:rFonts w:cs="Arial"/>
          <w:lang w:val="mk-MK"/>
        </w:rPr>
        <w:t xml:space="preserve"> на квалитетот на површинските води се врши во согласност со пропишаните критериуми, дефинирани со постојната законска регулатива, Водостопанската основа на Македонија, поглавје „Заштита на водите" и др.</w:t>
      </w:r>
    </w:p>
    <w:p w14:paraId="0B8CC88D" w14:textId="6CF07FF0" w:rsidR="00FC03D7" w:rsidRPr="00EA3BF1" w:rsidRDefault="003C0CED" w:rsidP="00012F80">
      <w:pPr>
        <w:rPr>
          <w:rFonts w:cs="Arial"/>
          <w:lang w:val="mk-MK"/>
        </w:rPr>
      </w:pPr>
      <w:r w:rsidRPr="005F472C">
        <w:rPr>
          <w:rFonts w:cs="Arial"/>
          <w:lang w:val="mk-MK"/>
        </w:rPr>
        <w:t xml:space="preserve">Во Република Македонија постои мрежа за следење на квалитетот на површински води, </w:t>
      </w:r>
      <w:r w:rsidR="00031D94" w:rsidRPr="005F472C">
        <w:rPr>
          <w:rFonts w:cs="Arial"/>
          <w:lang w:val="mk-MK"/>
        </w:rPr>
        <w:t xml:space="preserve">за </w:t>
      </w:r>
      <w:r w:rsidRPr="005F472C">
        <w:rPr>
          <w:rFonts w:cs="Arial"/>
          <w:lang w:val="mk-MK"/>
        </w:rPr>
        <w:t>што е задолжена Управата за хидрометеоролошки работи на Република Македонија. Квалитетот на меѓудржавните реки се следи на 12 мерни места, со следниве параметри: pH вредност, видливи отпадни материи, забележителна миризба, боја, растворен кислород, заситеност со кислород, БПК5, перманганатен индекс, степен на биолошка продуктивност, вкупни растворливи материи, вкупни суспендирани материи, амониум јон, нитрити, нитрати, железо, олово, цинк, кадмиум, хром Cr</w:t>
      </w:r>
      <w:r w:rsidRPr="005F472C">
        <w:rPr>
          <w:rFonts w:cs="Arial"/>
          <w:vertAlign w:val="superscript"/>
          <w:lang w:val="mk-MK"/>
        </w:rPr>
        <w:t>+6</w:t>
      </w:r>
      <w:r w:rsidRPr="005F472C">
        <w:rPr>
          <w:rFonts w:cs="Arial"/>
          <w:lang w:val="mk-MK"/>
        </w:rPr>
        <w:t>, специфични показатели, показатели на кислороден режим, показатели на минерализација, токсичност на хемиска смеса, најверојатен број на колиформни бактерии, радиоактивност, квалитет на вода пропишан со закон и проценет сумарен квалитет со испитувањата.</w:t>
      </w:r>
      <w:r w:rsidR="00DD482C" w:rsidRPr="005F472C">
        <w:rPr>
          <w:rFonts w:cs="Arial"/>
          <w:lang w:val="mk-MK"/>
        </w:rPr>
        <w:t>На територијата на општина Струмица, УХМР не врши мониторинг на води на река Струмица.</w:t>
      </w:r>
      <w:r w:rsidR="00FC03D7" w:rsidRPr="005F472C">
        <w:rPr>
          <w:rFonts w:cs="Arial"/>
          <w:lang w:val="mk-MK"/>
        </w:rPr>
        <w:t xml:space="preserve"> </w:t>
      </w:r>
      <w:r w:rsidR="00C36C26" w:rsidRPr="005F472C">
        <w:rPr>
          <w:rFonts w:cs="Arial"/>
          <w:lang w:val="mk-MK"/>
        </w:rPr>
        <w:t>Најблиско мерно место на кое се врши монит</w:t>
      </w:r>
      <w:r w:rsidR="00D21B38">
        <w:rPr>
          <w:rFonts w:cs="Arial"/>
          <w:lang w:val="mk-MK"/>
        </w:rPr>
        <w:t>о</w:t>
      </w:r>
      <w:r w:rsidR="00C36C26" w:rsidRPr="005F472C">
        <w:rPr>
          <w:rFonts w:cs="Arial"/>
          <w:lang w:val="mk-MK"/>
        </w:rPr>
        <w:t xml:space="preserve">ринг на река Струмица е во Ново </w:t>
      </w:r>
      <w:r w:rsidR="00C36C26" w:rsidRPr="00EA3BF1">
        <w:rPr>
          <w:rFonts w:cs="Arial"/>
          <w:lang w:val="mk-MK"/>
        </w:rPr>
        <w:t>Село, општина Ново Село.</w:t>
      </w:r>
    </w:p>
    <w:p w14:paraId="32F6725C" w14:textId="27940528" w:rsidR="00DD482C" w:rsidRPr="005F472C" w:rsidRDefault="00A1649F" w:rsidP="009B594C">
      <w:pPr>
        <w:ind w:firstLine="720"/>
        <w:rPr>
          <w:rFonts w:cs="Arial"/>
          <w:lang w:val="mk-MK"/>
        </w:rPr>
      </w:pPr>
      <w:r>
        <w:rPr>
          <w:rFonts w:cs="Arial"/>
          <w:lang w:val="mk-MK"/>
        </w:rPr>
        <w:t>И</w:t>
      </w:r>
      <w:r w:rsidR="00FC03D7" w:rsidRPr="00EA3BF1">
        <w:rPr>
          <w:rFonts w:cs="Arial"/>
          <w:lang w:val="mk-MK"/>
        </w:rPr>
        <w:t>зработена</w:t>
      </w:r>
      <w:r w:rsidR="00FC03D7" w:rsidRPr="005F472C">
        <w:rPr>
          <w:rFonts w:cs="Arial"/>
          <w:lang w:val="mk-MK"/>
        </w:rPr>
        <w:t xml:space="preserve"> е Мониторинг програма за сливот на река Струмица</w:t>
      </w:r>
      <w:r w:rsidR="004E4222">
        <w:rPr>
          <w:rFonts w:cs="Arial"/>
          <w:lang w:val="mk-MK"/>
        </w:rPr>
        <w:t>, која се однесува на</w:t>
      </w:r>
      <w:r w:rsidR="00FC03D7" w:rsidRPr="005F472C">
        <w:rPr>
          <w:rFonts w:cs="Arial"/>
          <w:lang w:val="mk-MK"/>
        </w:rPr>
        <w:t>:</w:t>
      </w:r>
    </w:p>
    <w:p w14:paraId="338E028C" w14:textId="77777777" w:rsidR="00FC03D7" w:rsidRPr="005F472C" w:rsidRDefault="00FC03D7" w:rsidP="009B594C">
      <w:pPr>
        <w:ind w:firstLine="720"/>
        <w:rPr>
          <w:lang w:val="mk-MK"/>
        </w:rPr>
      </w:pPr>
      <w:r w:rsidRPr="005F472C">
        <w:rPr>
          <w:lang w:val="mk-MK"/>
        </w:rPr>
        <w:t xml:space="preserve">1. обемот и нивото или степенот на проток, до степен релевантен за еколошката и хемиската состојба и еколошкиот потенцијал и </w:t>
      </w:r>
    </w:p>
    <w:p w14:paraId="6A048781" w14:textId="77777777" w:rsidR="003C0CED" w:rsidRPr="005F472C" w:rsidRDefault="00FC03D7" w:rsidP="009B594C">
      <w:pPr>
        <w:ind w:firstLine="720"/>
        <w:rPr>
          <w:lang w:val="mk-MK"/>
        </w:rPr>
      </w:pPr>
      <w:r w:rsidRPr="005F472C">
        <w:rPr>
          <w:lang w:val="mk-MK"/>
        </w:rPr>
        <w:t>2.  еколошката и хемиската состојба и еколошкиот потенцијал.</w:t>
      </w:r>
    </w:p>
    <w:p w14:paraId="4ACF471D" w14:textId="77777777" w:rsidR="00031D94" w:rsidRDefault="00031D94" w:rsidP="009B594C">
      <w:pPr>
        <w:rPr>
          <w:rFonts w:cs="Arial"/>
          <w:lang w:val="mk-MK"/>
        </w:rPr>
      </w:pPr>
      <w:r w:rsidRPr="005F472C">
        <w:rPr>
          <w:rFonts w:cs="Arial"/>
          <w:lang w:val="mk-MK"/>
        </w:rPr>
        <w:t>За следење на квалитетот на води во сливното подрачје на река Струмица, земени се 15 мерни места</w:t>
      </w:r>
      <w:r w:rsidR="00EB5A7A" w:rsidRPr="005F472C">
        <w:rPr>
          <w:rFonts w:cs="Arial"/>
          <w:lang w:val="mk-MK"/>
        </w:rPr>
        <w:t>. Во следната табела, прикажани се</w:t>
      </w:r>
      <w:r w:rsidR="009109F0">
        <w:rPr>
          <w:rFonts w:cs="Arial"/>
          <w:lang w:val="mk-MK"/>
        </w:rPr>
        <w:t xml:space="preserve"> смао мерните места за локациите кои припаѓаат на територијата на  општина Струмица, односно</w:t>
      </w:r>
      <w:r w:rsidR="003648B8" w:rsidRPr="005F472C">
        <w:rPr>
          <w:rFonts w:cs="Arial"/>
          <w:lang w:val="mk-MK"/>
        </w:rPr>
        <w:t xml:space="preserve">: локациите на мерните </w:t>
      </w:r>
      <w:r w:rsidR="003648B8" w:rsidRPr="005F472C">
        <w:rPr>
          <w:rFonts w:cs="Arial"/>
          <w:lang w:val="mk-MK"/>
        </w:rPr>
        <w:lastRenderedPageBreak/>
        <w:t>места каде се земени примероци од вода, името на мерното место, должината</w:t>
      </w:r>
      <w:r w:rsidR="009109F0">
        <w:rPr>
          <w:rFonts w:cs="Arial"/>
          <w:lang w:val="mk-MK"/>
        </w:rPr>
        <w:t>, ширината и надморската висина.</w:t>
      </w:r>
    </w:p>
    <w:p w14:paraId="66F60405" w14:textId="77777777" w:rsidR="00223707" w:rsidRDefault="00223707" w:rsidP="009B594C">
      <w:pPr>
        <w:rPr>
          <w:rFonts w:cs="Arial"/>
          <w:lang w:val="mk-MK"/>
        </w:rPr>
      </w:pPr>
    </w:p>
    <w:p w14:paraId="1DD730F4" w14:textId="1C67FAF4" w:rsidR="00EA2CCE" w:rsidRDefault="00EA2CCE" w:rsidP="009B594C">
      <w:pPr>
        <w:rPr>
          <w:rFonts w:cs="Arial"/>
          <w:sz w:val="20"/>
          <w:szCs w:val="20"/>
          <w:lang w:val="mk-MK"/>
        </w:rPr>
      </w:pPr>
      <w:r w:rsidRPr="008D6A45">
        <w:rPr>
          <w:rFonts w:cs="Arial"/>
          <w:sz w:val="20"/>
          <w:szCs w:val="20"/>
          <w:lang w:val="mk-MK"/>
        </w:rPr>
        <w:t xml:space="preserve">Табела 32. резултатите од направените мерења на физичко-хемиски параметри од земените примероци на вода од водните тела во сливот на Струмичка </w:t>
      </w:r>
      <w:r w:rsidR="00223707">
        <w:rPr>
          <w:rFonts w:cs="Arial"/>
          <w:sz w:val="20"/>
          <w:szCs w:val="20"/>
          <w:lang w:val="mk-MK"/>
        </w:rPr>
        <w:t>Р</w:t>
      </w:r>
      <w:r w:rsidRPr="008D6A45">
        <w:rPr>
          <w:rFonts w:cs="Arial"/>
          <w:sz w:val="20"/>
          <w:szCs w:val="20"/>
          <w:lang w:val="mk-MK"/>
        </w:rPr>
        <w:t>ека</w:t>
      </w:r>
    </w:p>
    <w:p w14:paraId="544DFE85" w14:textId="77777777" w:rsidR="00223707" w:rsidRPr="008D6A45" w:rsidRDefault="00223707" w:rsidP="009B594C">
      <w:pPr>
        <w:rPr>
          <w:rFonts w:cs="Arial"/>
          <w:sz w:val="20"/>
          <w:szCs w:val="20"/>
          <w:lang w:val="mk-MK"/>
        </w:rPr>
      </w:pPr>
    </w:p>
    <w:tbl>
      <w:tblPr>
        <w:tblStyle w:val="MediumShading2-Accent5"/>
        <w:tblW w:w="0" w:type="auto"/>
        <w:tblLook w:val="04A0" w:firstRow="1" w:lastRow="0" w:firstColumn="1" w:lastColumn="0" w:noHBand="0" w:noVBand="1"/>
      </w:tblPr>
      <w:tblGrid>
        <w:gridCol w:w="991"/>
        <w:gridCol w:w="2279"/>
        <w:gridCol w:w="2137"/>
        <w:gridCol w:w="1811"/>
        <w:gridCol w:w="1809"/>
      </w:tblGrid>
      <w:tr w:rsidR="003648B8" w:rsidRPr="005F472C" w14:paraId="52FE0636" w14:textId="77777777" w:rsidTr="003648B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08" w:type="dxa"/>
          </w:tcPr>
          <w:p w14:paraId="0CE808EB" w14:textId="77777777" w:rsidR="003648B8" w:rsidRPr="005F472C" w:rsidRDefault="003648B8" w:rsidP="009B594C">
            <w:pPr>
              <w:spacing w:before="40" w:after="40" w:line="240" w:lineRule="atLeast"/>
              <w:jc w:val="center"/>
              <w:rPr>
                <w:rFonts w:cs="Arial"/>
                <w:sz w:val="18"/>
                <w:szCs w:val="18"/>
                <w:lang w:val="mk-MK"/>
              </w:rPr>
            </w:pPr>
            <w:r w:rsidRPr="005F472C">
              <w:rPr>
                <w:rFonts w:cs="Arial"/>
                <w:sz w:val="18"/>
                <w:szCs w:val="18"/>
                <w:lang w:val="mk-MK"/>
              </w:rPr>
              <w:t>Точка бр.</w:t>
            </w:r>
          </w:p>
        </w:tc>
        <w:tc>
          <w:tcPr>
            <w:tcW w:w="2340" w:type="dxa"/>
          </w:tcPr>
          <w:p w14:paraId="3CAAC9A2" w14:textId="77777777" w:rsidR="003648B8" w:rsidRPr="005F472C" w:rsidRDefault="003648B8" w:rsidP="009B594C">
            <w:pPr>
              <w:spacing w:before="40" w:after="40" w:line="240" w:lineRule="atLeast"/>
              <w:jc w:val="center"/>
              <w:cnfStyle w:val="100000000000" w:firstRow="1" w:lastRow="0" w:firstColumn="0" w:lastColumn="0" w:oddVBand="0" w:evenVBand="0" w:oddHBand="0" w:evenHBand="0" w:firstRowFirstColumn="0" w:firstRowLastColumn="0" w:lastRowFirstColumn="0" w:lastRowLastColumn="0"/>
              <w:rPr>
                <w:rFonts w:cs="Arial"/>
                <w:sz w:val="18"/>
                <w:szCs w:val="18"/>
                <w:lang w:val="mk-MK"/>
              </w:rPr>
            </w:pPr>
            <w:r w:rsidRPr="005F472C">
              <w:rPr>
                <w:rFonts w:cs="Arial"/>
                <w:sz w:val="18"/>
                <w:szCs w:val="18"/>
                <w:lang w:val="mk-MK"/>
              </w:rPr>
              <w:t>Име на мерно место</w:t>
            </w:r>
          </w:p>
        </w:tc>
        <w:tc>
          <w:tcPr>
            <w:tcW w:w="2197" w:type="dxa"/>
          </w:tcPr>
          <w:p w14:paraId="7F061068" w14:textId="77777777" w:rsidR="003648B8" w:rsidRPr="005F472C" w:rsidRDefault="003648B8" w:rsidP="009B594C">
            <w:pPr>
              <w:spacing w:before="40" w:after="40" w:line="240" w:lineRule="atLeast"/>
              <w:jc w:val="center"/>
              <w:cnfStyle w:val="100000000000" w:firstRow="1" w:lastRow="0" w:firstColumn="0" w:lastColumn="0" w:oddVBand="0" w:evenVBand="0" w:oddHBand="0" w:evenHBand="0" w:firstRowFirstColumn="0" w:firstRowLastColumn="0" w:lastRowFirstColumn="0" w:lastRowLastColumn="0"/>
              <w:rPr>
                <w:rFonts w:cs="Arial"/>
                <w:sz w:val="18"/>
                <w:szCs w:val="18"/>
                <w:lang w:val="mk-MK"/>
              </w:rPr>
            </w:pPr>
            <w:r w:rsidRPr="005F472C">
              <w:rPr>
                <w:rFonts w:cs="Arial"/>
                <w:sz w:val="18"/>
                <w:szCs w:val="18"/>
                <w:lang w:val="mk-MK"/>
              </w:rPr>
              <w:t>Ширина</w:t>
            </w:r>
          </w:p>
        </w:tc>
        <w:tc>
          <w:tcPr>
            <w:tcW w:w="1849" w:type="dxa"/>
          </w:tcPr>
          <w:p w14:paraId="26B06DB4" w14:textId="77777777" w:rsidR="003648B8" w:rsidRPr="005F472C" w:rsidRDefault="003648B8" w:rsidP="009B594C">
            <w:pPr>
              <w:spacing w:before="40" w:after="40" w:line="240" w:lineRule="atLeast"/>
              <w:jc w:val="center"/>
              <w:cnfStyle w:val="100000000000" w:firstRow="1" w:lastRow="0" w:firstColumn="0" w:lastColumn="0" w:oddVBand="0" w:evenVBand="0" w:oddHBand="0" w:evenHBand="0" w:firstRowFirstColumn="0" w:firstRowLastColumn="0" w:lastRowFirstColumn="0" w:lastRowLastColumn="0"/>
              <w:rPr>
                <w:rFonts w:cs="Arial"/>
                <w:sz w:val="18"/>
                <w:szCs w:val="18"/>
                <w:lang w:val="mk-MK"/>
              </w:rPr>
            </w:pPr>
            <w:r w:rsidRPr="005F472C">
              <w:rPr>
                <w:rFonts w:cs="Arial"/>
                <w:sz w:val="18"/>
                <w:szCs w:val="18"/>
                <w:lang w:val="mk-MK"/>
              </w:rPr>
              <w:t>Должина</w:t>
            </w:r>
          </w:p>
        </w:tc>
        <w:tc>
          <w:tcPr>
            <w:tcW w:w="1849" w:type="dxa"/>
          </w:tcPr>
          <w:p w14:paraId="596D590C" w14:textId="77777777" w:rsidR="003648B8" w:rsidRPr="005F472C" w:rsidRDefault="003648B8" w:rsidP="009B594C">
            <w:pPr>
              <w:spacing w:before="40" w:after="40" w:line="240" w:lineRule="atLeast"/>
              <w:jc w:val="center"/>
              <w:cnfStyle w:val="100000000000" w:firstRow="1" w:lastRow="0" w:firstColumn="0" w:lastColumn="0" w:oddVBand="0" w:evenVBand="0" w:oddHBand="0" w:evenHBand="0" w:firstRowFirstColumn="0" w:firstRowLastColumn="0" w:lastRowFirstColumn="0" w:lastRowLastColumn="0"/>
              <w:rPr>
                <w:rFonts w:cs="Arial"/>
                <w:sz w:val="18"/>
                <w:szCs w:val="18"/>
                <w:lang w:val="mk-MK"/>
              </w:rPr>
            </w:pPr>
            <w:r w:rsidRPr="005F472C">
              <w:rPr>
                <w:rFonts w:cs="Arial"/>
                <w:sz w:val="18"/>
                <w:szCs w:val="18"/>
                <w:lang w:val="mk-MK"/>
              </w:rPr>
              <w:t>Надморска висина</w:t>
            </w:r>
          </w:p>
        </w:tc>
      </w:tr>
      <w:tr w:rsidR="003648B8" w:rsidRPr="005F472C" w14:paraId="752356EE" w14:textId="77777777" w:rsidTr="003648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Pr>
          <w:p w14:paraId="7641322F" w14:textId="77777777" w:rsidR="003648B8" w:rsidRPr="005F472C" w:rsidRDefault="003648B8" w:rsidP="009B594C">
            <w:pPr>
              <w:spacing w:before="40" w:after="40" w:line="240" w:lineRule="atLeast"/>
              <w:rPr>
                <w:rFonts w:cs="Arial"/>
                <w:sz w:val="18"/>
                <w:szCs w:val="18"/>
                <w:lang w:val="mk-MK"/>
              </w:rPr>
            </w:pPr>
            <w:r w:rsidRPr="005F472C">
              <w:rPr>
                <w:rFonts w:cs="Arial"/>
                <w:sz w:val="18"/>
                <w:szCs w:val="18"/>
                <w:lang w:val="mk-MK"/>
              </w:rPr>
              <w:t>Т11</w:t>
            </w:r>
          </w:p>
        </w:tc>
        <w:tc>
          <w:tcPr>
            <w:tcW w:w="2340" w:type="dxa"/>
          </w:tcPr>
          <w:p w14:paraId="3E2F3CD8" w14:textId="77777777" w:rsidR="003648B8" w:rsidRPr="005F472C" w:rsidRDefault="003648B8" w:rsidP="009B594C">
            <w:pPr>
              <w:spacing w:before="40" w:after="40" w:line="240" w:lineRule="atLeast"/>
              <w:jc w:val="center"/>
              <w:cnfStyle w:val="000000100000" w:firstRow="0" w:lastRow="0" w:firstColumn="0" w:lastColumn="0" w:oddVBand="0" w:evenVBand="0" w:oddHBand="1" w:evenHBand="0" w:firstRowFirstColumn="0" w:firstRowLastColumn="0" w:lastRowFirstColumn="0" w:lastRowLastColumn="0"/>
              <w:rPr>
                <w:rFonts w:cs="Arial"/>
                <w:b/>
                <w:sz w:val="18"/>
                <w:szCs w:val="18"/>
                <w:lang w:val="mk-MK"/>
              </w:rPr>
            </w:pPr>
            <w:r w:rsidRPr="005F472C">
              <w:rPr>
                <w:rFonts w:cs="Arial"/>
                <w:b/>
                <w:sz w:val="18"/>
                <w:szCs w:val="18"/>
                <w:lang w:val="mk-MK"/>
              </w:rPr>
              <w:t>Струмица 1</w:t>
            </w:r>
          </w:p>
        </w:tc>
        <w:tc>
          <w:tcPr>
            <w:tcW w:w="2197" w:type="dxa"/>
          </w:tcPr>
          <w:p w14:paraId="353E0967" w14:textId="77777777" w:rsidR="003648B8" w:rsidRPr="005F472C" w:rsidRDefault="00DF118B" w:rsidP="009B594C">
            <w:pPr>
              <w:spacing w:before="40" w:after="40" w:line="240" w:lineRule="atLeast"/>
              <w:jc w:val="center"/>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5F472C">
              <w:rPr>
                <w:rFonts w:cs="Arial"/>
                <w:sz w:val="18"/>
                <w:szCs w:val="18"/>
                <w:lang w:val="mk-MK"/>
              </w:rPr>
              <w:t>41°25'49"</w:t>
            </w:r>
          </w:p>
        </w:tc>
        <w:tc>
          <w:tcPr>
            <w:tcW w:w="1849" w:type="dxa"/>
          </w:tcPr>
          <w:p w14:paraId="27FB9394" w14:textId="77777777" w:rsidR="003648B8" w:rsidRPr="005F472C" w:rsidRDefault="00DF118B" w:rsidP="009B594C">
            <w:pPr>
              <w:spacing w:before="40" w:after="40" w:line="240" w:lineRule="atLeast"/>
              <w:jc w:val="center"/>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5F472C">
              <w:rPr>
                <w:rFonts w:cs="Arial"/>
                <w:sz w:val="18"/>
                <w:szCs w:val="18"/>
                <w:lang w:val="mk-MK"/>
              </w:rPr>
              <w:t>22°47'29"</w:t>
            </w:r>
          </w:p>
        </w:tc>
        <w:tc>
          <w:tcPr>
            <w:tcW w:w="1849" w:type="dxa"/>
          </w:tcPr>
          <w:p w14:paraId="79596277" w14:textId="77777777" w:rsidR="003648B8" w:rsidRPr="005F472C" w:rsidRDefault="00DF118B" w:rsidP="009B594C">
            <w:pPr>
              <w:spacing w:before="40" w:after="40" w:line="240" w:lineRule="atLeast"/>
              <w:jc w:val="center"/>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5F472C">
              <w:rPr>
                <w:rFonts w:cs="Arial"/>
                <w:sz w:val="18"/>
                <w:szCs w:val="18"/>
                <w:lang w:val="mk-MK"/>
              </w:rPr>
              <w:t>220</w:t>
            </w:r>
          </w:p>
        </w:tc>
      </w:tr>
      <w:tr w:rsidR="003648B8" w:rsidRPr="005F472C" w14:paraId="6B2A52BA" w14:textId="77777777" w:rsidTr="003648B8">
        <w:tc>
          <w:tcPr>
            <w:cnfStyle w:val="001000000000" w:firstRow="0" w:lastRow="0" w:firstColumn="1" w:lastColumn="0" w:oddVBand="0" w:evenVBand="0" w:oddHBand="0" w:evenHBand="0" w:firstRowFirstColumn="0" w:firstRowLastColumn="0" w:lastRowFirstColumn="0" w:lastRowLastColumn="0"/>
            <w:tcW w:w="1008" w:type="dxa"/>
          </w:tcPr>
          <w:p w14:paraId="67CAD149" w14:textId="77777777" w:rsidR="003648B8" w:rsidRPr="005F472C" w:rsidRDefault="003648B8" w:rsidP="009B594C">
            <w:pPr>
              <w:spacing w:before="40" w:after="40" w:line="240" w:lineRule="atLeast"/>
              <w:rPr>
                <w:rFonts w:cs="Arial"/>
                <w:sz w:val="18"/>
                <w:szCs w:val="18"/>
                <w:lang w:val="mk-MK"/>
              </w:rPr>
            </w:pPr>
            <w:r w:rsidRPr="005F472C">
              <w:rPr>
                <w:rFonts w:cs="Arial"/>
                <w:sz w:val="18"/>
                <w:szCs w:val="18"/>
                <w:lang w:val="mk-MK"/>
              </w:rPr>
              <w:t>Т12</w:t>
            </w:r>
          </w:p>
        </w:tc>
        <w:tc>
          <w:tcPr>
            <w:tcW w:w="2340" w:type="dxa"/>
          </w:tcPr>
          <w:p w14:paraId="6ACBBBDA" w14:textId="77777777" w:rsidR="003648B8" w:rsidRPr="005F472C" w:rsidRDefault="003648B8" w:rsidP="009B594C">
            <w:pPr>
              <w:spacing w:before="40" w:after="40" w:line="240" w:lineRule="atLeast"/>
              <w:jc w:val="center"/>
              <w:cnfStyle w:val="000000000000" w:firstRow="0" w:lastRow="0" w:firstColumn="0" w:lastColumn="0" w:oddVBand="0" w:evenVBand="0" w:oddHBand="0" w:evenHBand="0" w:firstRowFirstColumn="0" w:firstRowLastColumn="0" w:lastRowFirstColumn="0" w:lastRowLastColumn="0"/>
              <w:rPr>
                <w:rFonts w:cs="Arial"/>
                <w:b/>
                <w:sz w:val="18"/>
                <w:szCs w:val="18"/>
                <w:lang w:val="mk-MK"/>
              </w:rPr>
            </w:pPr>
            <w:r w:rsidRPr="005F472C">
              <w:rPr>
                <w:rFonts w:cs="Arial"/>
                <w:b/>
                <w:sz w:val="18"/>
                <w:szCs w:val="18"/>
                <w:lang w:val="mk-MK"/>
              </w:rPr>
              <w:t>Струмица 2</w:t>
            </w:r>
          </w:p>
        </w:tc>
        <w:tc>
          <w:tcPr>
            <w:tcW w:w="2197" w:type="dxa"/>
          </w:tcPr>
          <w:p w14:paraId="24F28E56" w14:textId="77777777" w:rsidR="003648B8" w:rsidRPr="005F472C" w:rsidRDefault="00DF118B" w:rsidP="009B594C">
            <w:pPr>
              <w:spacing w:before="40" w:after="40" w:line="240" w:lineRule="atLeast"/>
              <w:jc w:val="center"/>
              <w:cnfStyle w:val="000000000000" w:firstRow="0" w:lastRow="0" w:firstColumn="0" w:lastColumn="0" w:oddVBand="0" w:evenVBand="0" w:oddHBand="0" w:evenHBand="0" w:firstRowFirstColumn="0" w:firstRowLastColumn="0" w:lastRowFirstColumn="0" w:lastRowLastColumn="0"/>
              <w:rPr>
                <w:rFonts w:cs="Arial"/>
                <w:sz w:val="18"/>
                <w:szCs w:val="18"/>
                <w:lang w:val="mk-MK"/>
              </w:rPr>
            </w:pPr>
            <w:r w:rsidRPr="005F472C">
              <w:rPr>
                <w:rFonts w:cs="Arial"/>
                <w:sz w:val="18"/>
                <w:szCs w:val="18"/>
                <w:lang w:val="mk-MK"/>
              </w:rPr>
              <w:t>41°24'12"</w:t>
            </w:r>
          </w:p>
        </w:tc>
        <w:tc>
          <w:tcPr>
            <w:tcW w:w="1849" w:type="dxa"/>
          </w:tcPr>
          <w:p w14:paraId="084B41B4" w14:textId="77777777" w:rsidR="003648B8" w:rsidRPr="005F472C" w:rsidRDefault="00DF118B" w:rsidP="009B594C">
            <w:pPr>
              <w:spacing w:before="40" w:after="40" w:line="240" w:lineRule="atLeast"/>
              <w:jc w:val="center"/>
              <w:cnfStyle w:val="000000000000" w:firstRow="0" w:lastRow="0" w:firstColumn="0" w:lastColumn="0" w:oddVBand="0" w:evenVBand="0" w:oddHBand="0" w:evenHBand="0" w:firstRowFirstColumn="0" w:firstRowLastColumn="0" w:lastRowFirstColumn="0" w:lastRowLastColumn="0"/>
              <w:rPr>
                <w:rFonts w:cs="Arial"/>
                <w:sz w:val="18"/>
                <w:szCs w:val="18"/>
                <w:lang w:val="mk-MK"/>
              </w:rPr>
            </w:pPr>
            <w:r w:rsidRPr="005F472C">
              <w:rPr>
                <w:rFonts w:cs="Arial"/>
                <w:sz w:val="18"/>
                <w:szCs w:val="18"/>
                <w:lang w:val="mk-MK"/>
              </w:rPr>
              <w:t>22°51'56"</w:t>
            </w:r>
          </w:p>
        </w:tc>
        <w:tc>
          <w:tcPr>
            <w:tcW w:w="1849" w:type="dxa"/>
          </w:tcPr>
          <w:p w14:paraId="4A243C4E" w14:textId="77777777" w:rsidR="003648B8" w:rsidRPr="005F472C" w:rsidRDefault="003648B8" w:rsidP="009B594C">
            <w:pPr>
              <w:spacing w:before="40" w:after="40" w:line="240" w:lineRule="atLeast"/>
              <w:jc w:val="center"/>
              <w:cnfStyle w:val="000000000000" w:firstRow="0" w:lastRow="0" w:firstColumn="0" w:lastColumn="0" w:oddVBand="0" w:evenVBand="0" w:oddHBand="0" w:evenHBand="0" w:firstRowFirstColumn="0" w:firstRowLastColumn="0" w:lastRowFirstColumn="0" w:lastRowLastColumn="0"/>
              <w:rPr>
                <w:rFonts w:cs="Arial"/>
                <w:sz w:val="18"/>
                <w:szCs w:val="18"/>
                <w:lang w:val="mk-MK"/>
              </w:rPr>
            </w:pPr>
            <w:r w:rsidRPr="005F472C">
              <w:rPr>
                <w:rFonts w:cs="Arial"/>
                <w:sz w:val="18"/>
                <w:szCs w:val="18"/>
                <w:lang w:val="mk-MK"/>
              </w:rPr>
              <w:t>200</w:t>
            </w:r>
          </w:p>
        </w:tc>
      </w:tr>
      <w:tr w:rsidR="003648B8" w:rsidRPr="005F472C" w14:paraId="0CA07B8A" w14:textId="77777777" w:rsidTr="003648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Pr>
          <w:p w14:paraId="51B493F8" w14:textId="77777777" w:rsidR="003648B8" w:rsidRPr="005F472C" w:rsidRDefault="003648B8" w:rsidP="009B594C">
            <w:pPr>
              <w:spacing w:before="40" w:after="40" w:line="240" w:lineRule="atLeast"/>
              <w:rPr>
                <w:rFonts w:cs="Arial"/>
                <w:sz w:val="18"/>
                <w:szCs w:val="18"/>
                <w:lang w:val="mk-MK"/>
              </w:rPr>
            </w:pPr>
            <w:r w:rsidRPr="005F472C">
              <w:rPr>
                <w:rFonts w:cs="Arial"/>
                <w:sz w:val="18"/>
                <w:szCs w:val="18"/>
                <w:lang w:val="mk-MK"/>
              </w:rPr>
              <w:t>Т13</w:t>
            </w:r>
          </w:p>
        </w:tc>
        <w:tc>
          <w:tcPr>
            <w:tcW w:w="2340" w:type="dxa"/>
          </w:tcPr>
          <w:p w14:paraId="179D683D" w14:textId="77777777" w:rsidR="003648B8" w:rsidRPr="005F472C" w:rsidRDefault="003648B8" w:rsidP="009B594C">
            <w:pPr>
              <w:spacing w:before="40" w:after="40" w:line="240" w:lineRule="atLeast"/>
              <w:jc w:val="center"/>
              <w:cnfStyle w:val="000000100000" w:firstRow="0" w:lastRow="0" w:firstColumn="0" w:lastColumn="0" w:oddVBand="0" w:evenVBand="0" w:oddHBand="1" w:evenHBand="0" w:firstRowFirstColumn="0" w:firstRowLastColumn="0" w:lastRowFirstColumn="0" w:lastRowLastColumn="0"/>
              <w:rPr>
                <w:rFonts w:cs="Arial"/>
                <w:b/>
                <w:sz w:val="18"/>
                <w:szCs w:val="18"/>
                <w:lang w:val="mk-MK"/>
              </w:rPr>
            </w:pPr>
            <w:r w:rsidRPr="005F472C">
              <w:rPr>
                <w:rFonts w:cs="Arial"/>
                <w:b/>
                <w:sz w:val="18"/>
                <w:szCs w:val="18"/>
                <w:lang w:val="mk-MK"/>
              </w:rPr>
              <w:t>Струмица 3</w:t>
            </w:r>
          </w:p>
        </w:tc>
        <w:tc>
          <w:tcPr>
            <w:tcW w:w="2197" w:type="dxa"/>
          </w:tcPr>
          <w:p w14:paraId="0CB4A928" w14:textId="77777777" w:rsidR="003648B8" w:rsidRPr="005F472C" w:rsidRDefault="00DF118B" w:rsidP="009B594C">
            <w:pPr>
              <w:spacing w:before="40" w:after="40" w:line="240" w:lineRule="atLeast"/>
              <w:jc w:val="center"/>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5F472C">
              <w:rPr>
                <w:rFonts w:cs="Arial"/>
                <w:sz w:val="18"/>
                <w:szCs w:val="18"/>
                <w:lang w:val="mk-MK"/>
              </w:rPr>
              <w:t>41°23'21"</w:t>
            </w:r>
          </w:p>
        </w:tc>
        <w:tc>
          <w:tcPr>
            <w:tcW w:w="1849" w:type="dxa"/>
          </w:tcPr>
          <w:p w14:paraId="09CA1177" w14:textId="77777777" w:rsidR="003648B8" w:rsidRPr="005F472C" w:rsidRDefault="00DF118B" w:rsidP="009B594C">
            <w:pPr>
              <w:spacing w:before="40" w:after="40" w:line="240" w:lineRule="atLeast"/>
              <w:jc w:val="center"/>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5F472C">
              <w:rPr>
                <w:rFonts w:cs="Arial"/>
                <w:sz w:val="18"/>
                <w:szCs w:val="18"/>
                <w:lang w:val="mk-MK"/>
              </w:rPr>
              <w:t>22°56'45"</w:t>
            </w:r>
          </w:p>
        </w:tc>
        <w:tc>
          <w:tcPr>
            <w:tcW w:w="1849" w:type="dxa"/>
          </w:tcPr>
          <w:p w14:paraId="280CC2F8" w14:textId="77777777" w:rsidR="003648B8" w:rsidRPr="005F472C" w:rsidRDefault="003648B8" w:rsidP="009B594C">
            <w:pPr>
              <w:spacing w:before="40" w:after="40" w:line="240" w:lineRule="atLeast"/>
              <w:jc w:val="center"/>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5F472C">
              <w:rPr>
                <w:rFonts w:cs="Arial"/>
                <w:sz w:val="18"/>
                <w:szCs w:val="18"/>
                <w:lang w:val="mk-MK"/>
              </w:rPr>
              <w:t>195</w:t>
            </w:r>
          </w:p>
        </w:tc>
      </w:tr>
      <w:tr w:rsidR="003648B8" w:rsidRPr="005F472C" w14:paraId="4C647FA4" w14:textId="77777777" w:rsidTr="003648B8">
        <w:tc>
          <w:tcPr>
            <w:cnfStyle w:val="001000000000" w:firstRow="0" w:lastRow="0" w:firstColumn="1" w:lastColumn="0" w:oddVBand="0" w:evenVBand="0" w:oddHBand="0" w:evenHBand="0" w:firstRowFirstColumn="0" w:firstRowLastColumn="0" w:lastRowFirstColumn="0" w:lastRowLastColumn="0"/>
            <w:tcW w:w="1008" w:type="dxa"/>
          </w:tcPr>
          <w:p w14:paraId="03B00FA3" w14:textId="77777777" w:rsidR="003648B8" w:rsidRPr="005F472C" w:rsidRDefault="003648B8" w:rsidP="009B594C">
            <w:pPr>
              <w:spacing w:before="40" w:after="40" w:line="240" w:lineRule="atLeast"/>
              <w:rPr>
                <w:rFonts w:cs="Arial"/>
                <w:sz w:val="18"/>
                <w:szCs w:val="18"/>
                <w:lang w:val="mk-MK"/>
              </w:rPr>
            </w:pPr>
            <w:r w:rsidRPr="005F472C">
              <w:rPr>
                <w:rFonts w:cs="Arial"/>
                <w:sz w:val="18"/>
                <w:szCs w:val="18"/>
                <w:lang w:val="mk-MK"/>
              </w:rPr>
              <w:t>Т14</w:t>
            </w:r>
          </w:p>
        </w:tc>
        <w:tc>
          <w:tcPr>
            <w:tcW w:w="2340" w:type="dxa"/>
          </w:tcPr>
          <w:p w14:paraId="1454A407" w14:textId="77777777" w:rsidR="003648B8" w:rsidRPr="005F472C" w:rsidRDefault="003648B8" w:rsidP="009B594C">
            <w:pPr>
              <w:spacing w:before="40" w:after="40" w:line="240" w:lineRule="atLeast"/>
              <w:jc w:val="center"/>
              <w:cnfStyle w:val="000000000000" w:firstRow="0" w:lastRow="0" w:firstColumn="0" w:lastColumn="0" w:oddVBand="0" w:evenVBand="0" w:oddHBand="0" w:evenHBand="0" w:firstRowFirstColumn="0" w:firstRowLastColumn="0" w:lastRowFirstColumn="0" w:lastRowLastColumn="0"/>
              <w:rPr>
                <w:rFonts w:cs="Arial"/>
                <w:b/>
                <w:sz w:val="18"/>
                <w:szCs w:val="18"/>
                <w:lang w:val="mk-MK"/>
              </w:rPr>
            </w:pPr>
            <w:r w:rsidRPr="005F472C">
              <w:rPr>
                <w:rFonts w:cs="Arial"/>
                <w:b/>
                <w:sz w:val="18"/>
                <w:szCs w:val="18"/>
                <w:lang w:val="mk-MK"/>
              </w:rPr>
              <w:t>Акумулација Турија</w:t>
            </w:r>
          </w:p>
        </w:tc>
        <w:tc>
          <w:tcPr>
            <w:tcW w:w="2197" w:type="dxa"/>
          </w:tcPr>
          <w:p w14:paraId="0E2562C8" w14:textId="77777777" w:rsidR="003648B8" w:rsidRPr="005F472C" w:rsidRDefault="00DF118B" w:rsidP="009B594C">
            <w:pPr>
              <w:spacing w:before="40" w:after="40" w:line="240" w:lineRule="atLeast"/>
              <w:jc w:val="center"/>
              <w:cnfStyle w:val="000000000000" w:firstRow="0" w:lastRow="0" w:firstColumn="0" w:lastColumn="0" w:oddVBand="0" w:evenVBand="0" w:oddHBand="0" w:evenHBand="0" w:firstRowFirstColumn="0" w:firstRowLastColumn="0" w:lastRowFirstColumn="0" w:lastRowLastColumn="0"/>
              <w:rPr>
                <w:rFonts w:cs="Arial"/>
                <w:sz w:val="18"/>
                <w:szCs w:val="18"/>
                <w:lang w:val="mk-MK"/>
              </w:rPr>
            </w:pPr>
            <w:r w:rsidRPr="005F472C">
              <w:rPr>
                <w:rFonts w:cs="Arial"/>
                <w:sz w:val="18"/>
                <w:szCs w:val="18"/>
                <w:lang w:val="mk-MK"/>
              </w:rPr>
              <w:t>41°33'16.96"</w:t>
            </w:r>
          </w:p>
        </w:tc>
        <w:tc>
          <w:tcPr>
            <w:tcW w:w="1849" w:type="dxa"/>
          </w:tcPr>
          <w:p w14:paraId="4B4B5C03" w14:textId="77777777" w:rsidR="003648B8" w:rsidRPr="005F472C" w:rsidRDefault="00DF118B" w:rsidP="009B594C">
            <w:pPr>
              <w:spacing w:before="40" w:after="40" w:line="240" w:lineRule="atLeast"/>
              <w:jc w:val="center"/>
              <w:cnfStyle w:val="000000000000" w:firstRow="0" w:lastRow="0" w:firstColumn="0" w:lastColumn="0" w:oddVBand="0" w:evenVBand="0" w:oddHBand="0" w:evenHBand="0" w:firstRowFirstColumn="0" w:firstRowLastColumn="0" w:lastRowFirstColumn="0" w:lastRowLastColumn="0"/>
              <w:rPr>
                <w:rFonts w:cs="Arial"/>
                <w:sz w:val="18"/>
                <w:szCs w:val="18"/>
                <w:lang w:val="mk-MK"/>
              </w:rPr>
            </w:pPr>
            <w:r w:rsidRPr="005F472C">
              <w:rPr>
                <w:rFonts w:cs="Arial"/>
                <w:sz w:val="18"/>
                <w:szCs w:val="18"/>
                <w:lang w:val="mk-MK"/>
              </w:rPr>
              <w:t>22°39'25.21"</w:t>
            </w:r>
          </w:p>
        </w:tc>
        <w:tc>
          <w:tcPr>
            <w:tcW w:w="1849" w:type="dxa"/>
          </w:tcPr>
          <w:p w14:paraId="2515B243" w14:textId="77777777" w:rsidR="003648B8" w:rsidRPr="005F472C" w:rsidRDefault="003648B8" w:rsidP="009B594C">
            <w:pPr>
              <w:spacing w:before="40" w:after="40" w:line="240" w:lineRule="atLeast"/>
              <w:jc w:val="center"/>
              <w:cnfStyle w:val="000000000000" w:firstRow="0" w:lastRow="0" w:firstColumn="0" w:lastColumn="0" w:oddVBand="0" w:evenVBand="0" w:oddHBand="0" w:evenHBand="0" w:firstRowFirstColumn="0" w:firstRowLastColumn="0" w:lastRowFirstColumn="0" w:lastRowLastColumn="0"/>
              <w:rPr>
                <w:rFonts w:cs="Arial"/>
                <w:sz w:val="18"/>
                <w:szCs w:val="18"/>
                <w:lang w:val="mk-MK"/>
              </w:rPr>
            </w:pPr>
            <w:r w:rsidRPr="005F472C">
              <w:rPr>
                <w:rFonts w:cs="Arial"/>
                <w:sz w:val="18"/>
                <w:szCs w:val="18"/>
                <w:lang w:val="mk-MK"/>
              </w:rPr>
              <w:t>381</w:t>
            </w:r>
          </w:p>
        </w:tc>
      </w:tr>
      <w:tr w:rsidR="003648B8" w:rsidRPr="005F472C" w14:paraId="71E3808D" w14:textId="77777777" w:rsidTr="003648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Pr>
          <w:p w14:paraId="4681A579" w14:textId="77777777" w:rsidR="003648B8" w:rsidRPr="005F472C" w:rsidRDefault="003648B8" w:rsidP="009B594C">
            <w:pPr>
              <w:spacing w:before="40" w:after="40" w:line="240" w:lineRule="atLeast"/>
              <w:rPr>
                <w:rFonts w:cs="Arial"/>
                <w:sz w:val="18"/>
                <w:szCs w:val="18"/>
                <w:lang w:val="mk-MK"/>
              </w:rPr>
            </w:pPr>
            <w:r w:rsidRPr="005F472C">
              <w:rPr>
                <w:rFonts w:cs="Arial"/>
                <w:sz w:val="18"/>
                <w:szCs w:val="18"/>
                <w:lang w:val="mk-MK"/>
              </w:rPr>
              <w:t>Т15</w:t>
            </w:r>
          </w:p>
        </w:tc>
        <w:tc>
          <w:tcPr>
            <w:tcW w:w="2340" w:type="dxa"/>
          </w:tcPr>
          <w:p w14:paraId="76B5E633" w14:textId="77777777" w:rsidR="003648B8" w:rsidRPr="005F472C" w:rsidRDefault="003648B8" w:rsidP="009B594C">
            <w:pPr>
              <w:spacing w:before="40" w:after="40" w:line="240" w:lineRule="atLeast"/>
              <w:jc w:val="center"/>
              <w:cnfStyle w:val="000000100000" w:firstRow="0" w:lastRow="0" w:firstColumn="0" w:lastColumn="0" w:oddVBand="0" w:evenVBand="0" w:oddHBand="1" w:evenHBand="0" w:firstRowFirstColumn="0" w:firstRowLastColumn="0" w:lastRowFirstColumn="0" w:lastRowLastColumn="0"/>
              <w:rPr>
                <w:rFonts w:cs="Arial"/>
                <w:b/>
                <w:sz w:val="18"/>
                <w:szCs w:val="18"/>
                <w:lang w:val="mk-MK"/>
              </w:rPr>
            </w:pPr>
            <w:r w:rsidRPr="005F472C">
              <w:rPr>
                <w:rFonts w:cs="Arial"/>
                <w:b/>
                <w:sz w:val="18"/>
                <w:szCs w:val="18"/>
                <w:lang w:val="mk-MK"/>
              </w:rPr>
              <w:t>Акумулација Водоча</w:t>
            </w:r>
          </w:p>
        </w:tc>
        <w:tc>
          <w:tcPr>
            <w:tcW w:w="2197" w:type="dxa"/>
          </w:tcPr>
          <w:p w14:paraId="3B4D2B2A" w14:textId="77777777" w:rsidR="003648B8" w:rsidRPr="005F472C" w:rsidRDefault="00DF118B" w:rsidP="009B594C">
            <w:pPr>
              <w:spacing w:before="40" w:after="40" w:line="240" w:lineRule="atLeast"/>
              <w:jc w:val="center"/>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5F472C">
              <w:rPr>
                <w:rFonts w:cs="Arial"/>
                <w:sz w:val="18"/>
                <w:szCs w:val="18"/>
                <w:lang w:val="mk-MK"/>
              </w:rPr>
              <w:t>41°25'15.33"</w:t>
            </w:r>
          </w:p>
        </w:tc>
        <w:tc>
          <w:tcPr>
            <w:tcW w:w="1849" w:type="dxa"/>
          </w:tcPr>
          <w:p w14:paraId="1A7DAED2" w14:textId="77777777" w:rsidR="003648B8" w:rsidRPr="005F472C" w:rsidRDefault="00DF118B" w:rsidP="009B594C">
            <w:pPr>
              <w:spacing w:before="40" w:after="40" w:line="240" w:lineRule="atLeast"/>
              <w:jc w:val="center"/>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5F472C">
              <w:rPr>
                <w:rFonts w:cs="Arial"/>
                <w:sz w:val="18"/>
                <w:szCs w:val="18"/>
                <w:lang w:val="mk-MK"/>
              </w:rPr>
              <w:t>22°33'57.36"</w:t>
            </w:r>
          </w:p>
        </w:tc>
        <w:tc>
          <w:tcPr>
            <w:tcW w:w="1849" w:type="dxa"/>
          </w:tcPr>
          <w:p w14:paraId="62A8697B" w14:textId="77777777" w:rsidR="003648B8" w:rsidRPr="005F472C" w:rsidRDefault="003648B8" w:rsidP="009B594C">
            <w:pPr>
              <w:spacing w:before="40" w:after="40" w:line="240" w:lineRule="atLeast"/>
              <w:jc w:val="center"/>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5F472C">
              <w:rPr>
                <w:rFonts w:cs="Arial"/>
                <w:sz w:val="18"/>
                <w:szCs w:val="18"/>
                <w:lang w:val="mk-MK"/>
              </w:rPr>
              <w:t>402</w:t>
            </w:r>
          </w:p>
        </w:tc>
      </w:tr>
    </w:tbl>
    <w:p w14:paraId="6BA12CE5" w14:textId="77777777" w:rsidR="00223707" w:rsidRDefault="00223707" w:rsidP="009B594C">
      <w:pPr>
        <w:rPr>
          <w:rFonts w:cs="Arial"/>
          <w:lang w:val="mk-MK"/>
        </w:rPr>
      </w:pPr>
    </w:p>
    <w:p w14:paraId="3FC79E81" w14:textId="13A9A8A7" w:rsidR="008A2B0F" w:rsidRDefault="00624636" w:rsidP="009B594C">
      <w:pPr>
        <w:rPr>
          <w:rFonts w:cs="Arial"/>
          <w:lang w:val="mk-MK"/>
        </w:rPr>
      </w:pPr>
      <w:r w:rsidRPr="005F472C">
        <w:rPr>
          <w:rFonts w:cs="Arial"/>
          <w:lang w:val="mk-MK"/>
        </w:rPr>
        <w:t xml:space="preserve">Во </w:t>
      </w:r>
      <w:r w:rsidR="00223707" w:rsidRPr="00223707">
        <w:rPr>
          <w:rFonts w:cs="Arial"/>
          <w:lang w:val="mk-MK"/>
        </w:rPr>
        <w:t xml:space="preserve">Табела </w:t>
      </w:r>
      <w:r w:rsidR="00EA2CCE">
        <w:rPr>
          <w:rFonts w:cs="Arial"/>
          <w:lang w:val="mk-MK"/>
        </w:rPr>
        <w:t>32</w:t>
      </w:r>
      <w:r w:rsidR="003B30A1" w:rsidRPr="005F472C">
        <w:rPr>
          <w:rFonts w:cs="Arial"/>
          <w:lang w:val="mk-MK"/>
        </w:rPr>
        <w:t xml:space="preserve"> прикажани се резултатите од направените мерења на физичко-хемиски параметри од земените примероци на</w:t>
      </w:r>
      <w:r w:rsidR="008A2B0F" w:rsidRPr="005F472C">
        <w:rPr>
          <w:rFonts w:cs="Arial"/>
          <w:lang w:val="mk-MK"/>
        </w:rPr>
        <w:t xml:space="preserve"> вода од водните тела во сливот на Струмичка река,</w:t>
      </w:r>
      <w:r w:rsidR="003B30A1" w:rsidRPr="005F472C">
        <w:rPr>
          <w:rFonts w:cs="Arial"/>
          <w:lang w:val="mk-MK"/>
        </w:rPr>
        <w:t xml:space="preserve"> кои припаѓаат на територијата на општина Струмица.</w:t>
      </w:r>
    </w:p>
    <w:p w14:paraId="19A2E27F" w14:textId="77777777" w:rsidR="00223707" w:rsidRPr="005F472C" w:rsidRDefault="00223707" w:rsidP="009B594C">
      <w:pPr>
        <w:rPr>
          <w:rFonts w:cs="Arial"/>
          <w:lang w:val="mk-MK"/>
        </w:rPr>
      </w:pPr>
    </w:p>
    <w:p w14:paraId="68188950" w14:textId="41D6215E" w:rsidR="00624636" w:rsidRDefault="00624636" w:rsidP="009B594C">
      <w:pPr>
        <w:pStyle w:val="Caption"/>
        <w:rPr>
          <w:rFonts w:cs="Arial"/>
          <w:b w:val="0"/>
          <w:bCs w:val="0"/>
          <w:lang w:val="mk-MK"/>
        </w:rPr>
      </w:pPr>
      <w:bookmarkStart w:id="923" w:name="_Ref454808777"/>
      <w:r w:rsidRPr="008D6A45">
        <w:rPr>
          <w:rFonts w:cs="Arial"/>
          <w:b w:val="0"/>
          <w:bCs w:val="0"/>
          <w:lang w:val="mk-MK"/>
        </w:rPr>
        <w:t xml:space="preserve">Табела </w:t>
      </w:r>
      <w:bookmarkEnd w:id="923"/>
      <w:r w:rsidR="00EA2CCE" w:rsidRPr="008D6A45">
        <w:rPr>
          <w:rFonts w:cs="Arial"/>
          <w:b w:val="0"/>
          <w:bCs w:val="0"/>
          <w:lang w:val="mk-MK"/>
        </w:rPr>
        <w:t>33</w:t>
      </w:r>
      <w:r w:rsidR="009C4470" w:rsidRPr="008D6A45">
        <w:rPr>
          <w:rFonts w:cs="Arial"/>
          <w:b w:val="0"/>
          <w:bCs w:val="0"/>
          <w:lang w:val="mk-MK"/>
        </w:rPr>
        <w:t xml:space="preserve"> Концентрација на општите физичко-хемиски параметри во примероците вода од водните тела во сливот на Струмичка Река</w:t>
      </w:r>
      <w:r w:rsidR="009C4470" w:rsidRPr="008D6A45">
        <w:rPr>
          <w:rStyle w:val="FootnoteReference"/>
          <w:rFonts w:cs="Arial"/>
          <w:b w:val="0"/>
          <w:bCs w:val="0"/>
          <w:lang w:val="mk-MK"/>
        </w:rPr>
        <w:footnoteReference w:id="8"/>
      </w:r>
    </w:p>
    <w:p w14:paraId="2DBA1C39" w14:textId="77777777" w:rsidR="00223707" w:rsidRPr="00223707" w:rsidRDefault="00223707" w:rsidP="00223707">
      <w:pPr>
        <w:rPr>
          <w:lang w:val="mk-MK"/>
        </w:rPr>
      </w:pPr>
    </w:p>
    <w:tbl>
      <w:tblPr>
        <w:tblStyle w:val="LightList-Accent3"/>
        <w:tblW w:w="9090" w:type="dxa"/>
        <w:tblInd w:w="-72" w:type="dxa"/>
        <w:tblLayout w:type="fixed"/>
        <w:tblLook w:val="04A0" w:firstRow="1" w:lastRow="0" w:firstColumn="1" w:lastColumn="0" w:noHBand="0" w:noVBand="1"/>
      </w:tblPr>
      <w:tblGrid>
        <w:gridCol w:w="1241"/>
        <w:gridCol w:w="559"/>
        <w:gridCol w:w="630"/>
        <w:gridCol w:w="630"/>
        <w:gridCol w:w="450"/>
        <w:gridCol w:w="540"/>
        <w:gridCol w:w="630"/>
        <w:gridCol w:w="900"/>
        <w:gridCol w:w="630"/>
        <w:gridCol w:w="630"/>
        <w:gridCol w:w="630"/>
        <w:gridCol w:w="720"/>
        <w:gridCol w:w="900"/>
      </w:tblGrid>
      <w:tr w:rsidR="00C84699" w:rsidRPr="00223707" w14:paraId="48569AB6" w14:textId="77777777" w:rsidTr="009C44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1" w:type="dxa"/>
          </w:tcPr>
          <w:p w14:paraId="1058A2B9" w14:textId="77777777" w:rsidR="008C2C01" w:rsidRPr="00223707" w:rsidRDefault="008C2C01" w:rsidP="007C4C4C">
            <w:pPr>
              <w:spacing w:before="40" w:after="40" w:line="240" w:lineRule="atLeast"/>
              <w:jc w:val="center"/>
              <w:rPr>
                <w:rFonts w:cs="Arial"/>
                <w:sz w:val="18"/>
                <w:szCs w:val="18"/>
                <w:lang w:val="mk-MK"/>
              </w:rPr>
            </w:pPr>
            <w:r w:rsidRPr="00223707">
              <w:rPr>
                <w:rFonts w:cs="Arial"/>
                <w:sz w:val="18"/>
                <w:szCs w:val="18"/>
                <w:lang w:val="mk-MK"/>
              </w:rPr>
              <w:t>Водно тело</w:t>
            </w:r>
          </w:p>
        </w:tc>
        <w:tc>
          <w:tcPr>
            <w:tcW w:w="559" w:type="dxa"/>
          </w:tcPr>
          <w:p w14:paraId="336752D2" w14:textId="77777777" w:rsidR="008C2C01" w:rsidRPr="00223707" w:rsidRDefault="008C2C01" w:rsidP="007C4C4C">
            <w:pPr>
              <w:spacing w:before="40" w:after="40" w:line="240" w:lineRule="atLeast"/>
              <w:jc w:val="center"/>
              <w:cnfStyle w:val="100000000000" w:firstRow="1"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T</w:t>
            </w:r>
          </w:p>
        </w:tc>
        <w:tc>
          <w:tcPr>
            <w:tcW w:w="630" w:type="dxa"/>
          </w:tcPr>
          <w:p w14:paraId="1DE1244C" w14:textId="77777777" w:rsidR="008C2C01" w:rsidRPr="00223707" w:rsidRDefault="008C2C01" w:rsidP="007C4C4C">
            <w:pPr>
              <w:spacing w:before="40" w:after="40" w:line="240" w:lineRule="atLeast"/>
              <w:jc w:val="center"/>
              <w:cnfStyle w:val="100000000000" w:firstRow="1"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pH</w:t>
            </w:r>
          </w:p>
        </w:tc>
        <w:tc>
          <w:tcPr>
            <w:tcW w:w="630" w:type="dxa"/>
          </w:tcPr>
          <w:p w14:paraId="613A4190" w14:textId="77777777" w:rsidR="008C2C01" w:rsidRPr="00223707" w:rsidRDefault="008C2C01" w:rsidP="007C4C4C">
            <w:pPr>
              <w:spacing w:before="40" w:after="40" w:line="240" w:lineRule="atLeast"/>
              <w:jc w:val="center"/>
              <w:cnfStyle w:val="100000000000" w:firstRow="1"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Cond</w:t>
            </w:r>
          </w:p>
        </w:tc>
        <w:tc>
          <w:tcPr>
            <w:tcW w:w="450" w:type="dxa"/>
          </w:tcPr>
          <w:p w14:paraId="12F215DF" w14:textId="77777777" w:rsidR="008C2C01" w:rsidRPr="00223707" w:rsidRDefault="008C2C01" w:rsidP="007C4C4C">
            <w:pPr>
              <w:spacing w:before="40" w:after="40" w:line="240" w:lineRule="atLeast"/>
              <w:jc w:val="center"/>
              <w:cnfStyle w:val="100000000000" w:firstRow="1"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О</w:t>
            </w:r>
            <w:r w:rsidRPr="00223707">
              <w:rPr>
                <w:rFonts w:cs="Arial"/>
                <w:sz w:val="18"/>
                <w:szCs w:val="18"/>
                <w:vertAlign w:val="subscript"/>
                <w:lang w:val="mk-MK"/>
              </w:rPr>
              <w:t>2</w:t>
            </w:r>
          </w:p>
        </w:tc>
        <w:tc>
          <w:tcPr>
            <w:tcW w:w="540" w:type="dxa"/>
          </w:tcPr>
          <w:p w14:paraId="6C3DB658" w14:textId="77777777" w:rsidR="008C2C01" w:rsidRPr="00223707" w:rsidRDefault="008C2C01" w:rsidP="007C4C4C">
            <w:pPr>
              <w:spacing w:before="40" w:after="40" w:line="240" w:lineRule="atLeast"/>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mk-MK"/>
              </w:rPr>
            </w:pPr>
            <w:r w:rsidRPr="00223707">
              <w:rPr>
                <w:rFonts w:eastAsia="Times New Roman" w:cs="Arial"/>
                <w:sz w:val="18"/>
                <w:szCs w:val="18"/>
                <w:lang w:val="mk-MK"/>
              </w:rPr>
              <w:t>CI</w:t>
            </w:r>
            <w:r w:rsidRPr="00223707">
              <w:rPr>
                <w:rFonts w:eastAsia="Times New Roman" w:cs="Arial"/>
                <w:sz w:val="18"/>
                <w:szCs w:val="18"/>
                <w:vertAlign w:val="superscript"/>
                <w:lang w:val="mk-MK"/>
              </w:rPr>
              <w:t>-</w:t>
            </w:r>
          </w:p>
          <w:p w14:paraId="16893FDD" w14:textId="77777777" w:rsidR="008C2C01" w:rsidRPr="00223707" w:rsidRDefault="008C2C01" w:rsidP="007C4C4C">
            <w:pPr>
              <w:spacing w:before="40" w:after="40" w:line="240" w:lineRule="atLeast"/>
              <w:jc w:val="center"/>
              <w:cnfStyle w:val="100000000000" w:firstRow="1" w:lastRow="0" w:firstColumn="0" w:lastColumn="0" w:oddVBand="0" w:evenVBand="0" w:oddHBand="0" w:evenHBand="0" w:firstRowFirstColumn="0" w:firstRowLastColumn="0" w:lastRowFirstColumn="0" w:lastRowLastColumn="0"/>
              <w:rPr>
                <w:rFonts w:cs="Arial"/>
                <w:sz w:val="18"/>
                <w:szCs w:val="18"/>
                <w:lang w:val="mk-MK"/>
              </w:rPr>
            </w:pPr>
          </w:p>
        </w:tc>
        <w:tc>
          <w:tcPr>
            <w:tcW w:w="630" w:type="dxa"/>
          </w:tcPr>
          <w:p w14:paraId="2A63B85C" w14:textId="77777777" w:rsidR="008C2C01" w:rsidRPr="00223707" w:rsidRDefault="008C2C01" w:rsidP="007C4C4C">
            <w:pPr>
              <w:pStyle w:val="Default"/>
              <w:spacing w:before="40" w:after="40" w:line="240" w:lineRule="atLeast"/>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23707">
              <w:rPr>
                <w:rFonts w:ascii="Arial" w:hAnsi="Arial" w:cs="Arial"/>
                <w:color w:val="FFFFFF" w:themeColor="background1"/>
                <w:sz w:val="18"/>
                <w:szCs w:val="18"/>
              </w:rPr>
              <w:t>SO4</w:t>
            </w:r>
            <w:r w:rsidRPr="00223707">
              <w:rPr>
                <w:rFonts w:ascii="Arial" w:hAnsi="Arial" w:cs="Arial"/>
                <w:color w:val="FFFFFF" w:themeColor="background1"/>
                <w:sz w:val="18"/>
                <w:szCs w:val="18"/>
                <w:vertAlign w:val="superscript"/>
              </w:rPr>
              <w:t>2-</w:t>
            </w:r>
          </w:p>
        </w:tc>
        <w:tc>
          <w:tcPr>
            <w:tcW w:w="900" w:type="dxa"/>
          </w:tcPr>
          <w:p w14:paraId="4EA4684E" w14:textId="77777777" w:rsidR="008C2C01" w:rsidRPr="00223707" w:rsidRDefault="008C2C01" w:rsidP="007C4C4C">
            <w:pPr>
              <w:spacing w:before="40" w:after="40" w:line="240" w:lineRule="atLeast"/>
              <w:jc w:val="center"/>
              <w:cnfStyle w:val="100000000000" w:firstRow="1"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P (вкупно)</w:t>
            </w:r>
          </w:p>
        </w:tc>
        <w:tc>
          <w:tcPr>
            <w:tcW w:w="630" w:type="dxa"/>
          </w:tcPr>
          <w:p w14:paraId="14424BBC" w14:textId="77777777" w:rsidR="008C2C01" w:rsidRPr="00223707" w:rsidRDefault="008C2C01" w:rsidP="007C4C4C">
            <w:pPr>
              <w:spacing w:before="40" w:after="40" w:line="240" w:lineRule="atLeast"/>
              <w:jc w:val="center"/>
              <w:cnfStyle w:val="100000000000" w:firstRow="1"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NO</w:t>
            </w:r>
            <w:r w:rsidRPr="00223707">
              <w:rPr>
                <w:rFonts w:cs="Arial"/>
                <w:sz w:val="18"/>
                <w:szCs w:val="18"/>
                <w:vertAlign w:val="subscript"/>
                <w:lang w:val="mk-MK"/>
              </w:rPr>
              <w:t>3</w:t>
            </w:r>
            <w:r w:rsidRPr="00223707">
              <w:rPr>
                <w:rFonts w:cs="Arial"/>
                <w:sz w:val="18"/>
                <w:szCs w:val="18"/>
                <w:vertAlign w:val="superscript"/>
                <w:lang w:val="mk-MK"/>
              </w:rPr>
              <w:t>-</w:t>
            </w:r>
          </w:p>
        </w:tc>
        <w:tc>
          <w:tcPr>
            <w:tcW w:w="630" w:type="dxa"/>
          </w:tcPr>
          <w:p w14:paraId="4E602524" w14:textId="77777777" w:rsidR="008C2C01" w:rsidRPr="00223707" w:rsidRDefault="008C2C01" w:rsidP="007C4C4C">
            <w:pPr>
              <w:spacing w:before="40" w:after="40" w:line="240" w:lineRule="atLeast"/>
              <w:jc w:val="center"/>
              <w:cnfStyle w:val="100000000000" w:firstRow="1"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NO</w:t>
            </w:r>
            <w:r w:rsidRPr="00223707">
              <w:rPr>
                <w:rFonts w:cs="Arial"/>
                <w:sz w:val="18"/>
                <w:szCs w:val="18"/>
                <w:vertAlign w:val="subscript"/>
                <w:lang w:val="mk-MK"/>
              </w:rPr>
              <w:t>2</w:t>
            </w:r>
            <w:r w:rsidRPr="00223707">
              <w:rPr>
                <w:rFonts w:cs="Arial"/>
                <w:sz w:val="18"/>
                <w:szCs w:val="18"/>
                <w:vertAlign w:val="superscript"/>
                <w:lang w:val="mk-MK"/>
              </w:rPr>
              <w:t>-</w:t>
            </w:r>
          </w:p>
        </w:tc>
        <w:tc>
          <w:tcPr>
            <w:tcW w:w="630" w:type="dxa"/>
          </w:tcPr>
          <w:p w14:paraId="597DB89C" w14:textId="77777777" w:rsidR="008C2C01" w:rsidRPr="00223707" w:rsidRDefault="008C2C01" w:rsidP="007C4C4C">
            <w:pPr>
              <w:spacing w:before="40" w:after="40" w:line="240" w:lineRule="atLeast"/>
              <w:jc w:val="center"/>
              <w:cnfStyle w:val="100000000000" w:firstRow="1"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NH</w:t>
            </w:r>
            <w:r w:rsidR="00624636" w:rsidRPr="00223707">
              <w:rPr>
                <w:rFonts w:cs="Arial"/>
                <w:sz w:val="18"/>
                <w:szCs w:val="18"/>
                <w:vertAlign w:val="superscript"/>
                <w:lang w:val="mk-MK"/>
              </w:rPr>
              <w:t>+</w:t>
            </w:r>
            <w:r w:rsidRPr="00223707">
              <w:rPr>
                <w:rFonts w:cs="Arial"/>
                <w:sz w:val="18"/>
                <w:szCs w:val="18"/>
                <w:vertAlign w:val="subscript"/>
                <w:lang w:val="mk-MK"/>
              </w:rPr>
              <w:t>4</w:t>
            </w:r>
          </w:p>
        </w:tc>
        <w:tc>
          <w:tcPr>
            <w:tcW w:w="720" w:type="dxa"/>
          </w:tcPr>
          <w:p w14:paraId="47200D0B" w14:textId="77777777" w:rsidR="008C2C01" w:rsidRPr="00223707" w:rsidRDefault="008C2C01" w:rsidP="007C4C4C">
            <w:pPr>
              <w:spacing w:before="40" w:after="40" w:line="240" w:lineRule="atLeast"/>
              <w:jc w:val="center"/>
              <w:cnfStyle w:val="100000000000" w:firstRow="1"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DIN</w:t>
            </w:r>
          </w:p>
        </w:tc>
        <w:tc>
          <w:tcPr>
            <w:tcW w:w="900" w:type="dxa"/>
          </w:tcPr>
          <w:p w14:paraId="33A126B4" w14:textId="77777777" w:rsidR="008C2C01" w:rsidRPr="00223707" w:rsidRDefault="008C2C01" w:rsidP="007C4C4C">
            <w:pPr>
              <w:spacing w:before="40" w:after="40" w:line="240" w:lineRule="atLeast"/>
              <w:jc w:val="center"/>
              <w:cnfStyle w:val="100000000000" w:firstRow="1"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N (вкупно)</w:t>
            </w:r>
          </w:p>
        </w:tc>
      </w:tr>
      <w:tr w:rsidR="00C84699" w:rsidRPr="00223707" w14:paraId="21143763" w14:textId="77777777" w:rsidTr="009C44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1" w:type="dxa"/>
          </w:tcPr>
          <w:p w14:paraId="3D7A115B" w14:textId="77777777" w:rsidR="008C2C01" w:rsidRPr="00223707" w:rsidRDefault="008C2C01" w:rsidP="007C4C4C">
            <w:pPr>
              <w:spacing w:before="40" w:after="40" w:line="240" w:lineRule="atLeast"/>
              <w:rPr>
                <w:rFonts w:cs="Arial"/>
                <w:sz w:val="18"/>
                <w:szCs w:val="18"/>
                <w:lang w:val="mk-MK"/>
              </w:rPr>
            </w:pPr>
            <w:r w:rsidRPr="00223707">
              <w:rPr>
                <w:rFonts w:cs="Arial"/>
                <w:sz w:val="18"/>
                <w:szCs w:val="18"/>
                <w:lang w:val="mk-MK"/>
              </w:rPr>
              <w:t>Струмица 1</w:t>
            </w:r>
          </w:p>
        </w:tc>
        <w:tc>
          <w:tcPr>
            <w:tcW w:w="559" w:type="dxa"/>
          </w:tcPr>
          <w:p w14:paraId="0EF8B6B7" w14:textId="77777777" w:rsidR="008C2C01" w:rsidRPr="00223707" w:rsidRDefault="008C2C01"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20.3</w:t>
            </w:r>
          </w:p>
        </w:tc>
        <w:tc>
          <w:tcPr>
            <w:tcW w:w="630" w:type="dxa"/>
          </w:tcPr>
          <w:p w14:paraId="7686381C" w14:textId="77777777" w:rsidR="008C2C01" w:rsidRPr="00223707" w:rsidRDefault="008C2C01"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7.94</w:t>
            </w:r>
          </w:p>
        </w:tc>
        <w:tc>
          <w:tcPr>
            <w:tcW w:w="630" w:type="dxa"/>
          </w:tcPr>
          <w:p w14:paraId="16237BC4" w14:textId="77777777" w:rsidR="008C2C01" w:rsidRPr="00223707" w:rsidRDefault="008C2C01"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470</w:t>
            </w:r>
          </w:p>
        </w:tc>
        <w:tc>
          <w:tcPr>
            <w:tcW w:w="450" w:type="dxa"/>
          </w:tcPr>
          <w:p w14:paraId="6A4FCFC3" w14:textId="77777777" w:rsidR="008C2C01" w:rsidRPr="00223707" w:rsidRDefault="008C2C01" w:rsidP="008C2C01">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6.2</w:t>
            </w:r>
          </w:p>
        </w:tc>
        <w:tc>
          <w:tcPr>
            <w:tcW w:w="540" w:type="dxa"/>
          </w:tcPr>
          <w:p w14:paraId="12E26993" w14:textId="77777777" w:rsidR="008C2C01" w:rsidRPr="00223707" w:rsidRDefault="008C2C01"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mk-MK"/>
              </w:rPr>
            </w:pPr>
            <w:r w:rsidRPr="00223707">
              <w:rPr>
                <w:rFonts w:cs="Arial"/>
                <w:sz w:val="18"/>
                <w:szCs w:val="18"/>
                <w:lang w:val="mk-MK"/>
              </w:rPr>
              <w:t>34.5</w:t>
            </w:r>
          </w:p>
        </w:tc>
        <w:tc>
          <w:tcPr>
            <w:tcW w:w="630" w:type="dxa"/>
          </w:tcPr>
          <w:p w14:paraId="12F8D7F0" w14:textId="77777777" w:rsidR="008C2C01" w:rsidRPr="00223707" w:rsidRDefault="008C2C01" w:rsidP="007C4C4C">
            <w:pPr>
              <w:pStyle w:val="Default"/>
              <w:spacing w:before="40" w:after="40" w:line="240" w:lineRule="atLeast"/>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223707">
              <w:rPr>
                <w:rFonts w:ascii="Arial" w:hAnsi="Arial" w:cs="Arial"/>
                <w:color w:val="auto"/>
                <w:sz w:val="18"/>
                <w:szCs w:val="18"/>
              </w:rPr>
              <w:t>43.1</w:t>
            </w:r>
          </w:p>
        </w:tc>
        <w:tc>
          <w:tcPr>
            <w:tcW w:w="900" w:type="dxa"/>
          </w:tcPr>
          <w:p w14:paraId="6F80DA1E" w14:textId="77777777" w:rsidR="008C2C01" w:rsidRPr="00223707" w:rsidRDefault="00C84699"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0.29</w:t>
            </w:r>
          </w:p>
        </w:tc>
        <w:tc>
          <w:tcPr>
            <w:tcW w:w="630" w:type="dxa"/>
          </w:tcPr>
          <w:p w14:paraId="3D3C9920" w14:textId="77777777" w:rsidR="008C2C01" w:rsidRPr="00223707" w:rsidRDefault="00C84699"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1.80</w:t>
            </w:r>
          </w:p>
        </w:tc>
        <w:tc>
          <w:tcPr>
            <w:tcW w:w="630" w:type="dxa"/>
          </w:tcPr>
          <w:p w14:paraId="58CB2D93" w14:textId="77777777" w:rsidR="008C2C01" w:rsidRPr="00223707" w:rsidRDefault="00C84699"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0.21</w:t>
            </w:r>
          </w:p>
        </w:tc>
        <w:tc>
          <w:tcPr>
            <w:tcW w:w="630" w:type="dxa"/>
          </w:tcPr>
          <w:p w14:paraId="05A04F26" w14:textId="77777777" w:rsidR="008C2C01" w:rsidRPr="00223707" w:rsidRDefault="00C84699"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0.21</w:t>
            </w:r>
          </w:p>
        </w:tc>
        <w:tc>
          <w:tcPr>
            <w:tcW w:w="720" w:type="dxa"/>
          </w:tcPr>
          <w:p w14:paraId="72092A1C" w14:textId="77777777" w:rsidR="008C2C01" w:rsidRPr="00223707" w:rsidRDefault="00C84699"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1.94</w:t>
            </w:r>
          </w:p>
        </w:tc>
        <w:tc>
          <w:tcPr>
            <w:tcW w:w="900" w:type="dxa"/>
          </w:tcPr>
          <w:p w14:paraId="64A1750C" w14:textId="77777777" w:rsidR="008C2C01" w:rsidRPr="00223707" w:rsidRDefault="00C84699"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2.50</w:t>
            </w:r>
          </w:p>
        </w:tc>
      </w:tr>
      <w:tr w:rsidR="00C84699" w:rsidRPr="00223707" w14:paraId="67A42E12" w14:textId="77777777" w:rsidTr="009C4470">
        <w:tc>
          <w:tcPr>
            <w:cnfStyle w:val="001000000000" w:firstRow="0" w:lastRow="0" w:firstColumn="1" w:lastColumn="0" w:oddVBand="0" w:evenVBand="0" w:oddHBand="0" w:evenHBand="0" w:firstRowFirstColumn="0" w:firstRowLastColumn="0" w:lastRowFirstColumn="0" w:lastRowLastColumn="0"/>
            <w:tcW w:w="1241" w:type="dxa"/>
          </w:tcPr>
          <w:p w14:paraId="1F9D8544" w14:textId="77777777" w:rsidR="008C2C01" w:rsidRPr="00223707" w:rsidRDefault="008C2C01" w:rsidP="007C4C4C">
            <w:pPr>
              <w:spacing w:before="40" w:after="40" w:line="240" w:lineRule="atLeast"/>
              <w:rPr>
                <w:rFonts w:cs="Arial"/>
                <w:sz w:val="18"/>
                <w:szCs w:val="18"/>
                <w:lang w:val="mk-MK"/>
              </w:rPr>
            </w:pPr>
            <w:r w:rsidRPr="00223707">
              <w:rPr>
                <w:rFonts w:cs="Arial"/>
                <w:sz w:val="18"/>
                <w:szCs w:val="18"/>
                <w:lang w:val="mk-MK"/>
              </w:rPr>
              <w:t>Струмица 2</w:t>
            </w:r>
          </w:p>
        </w:tc>
        <w:tc>
          <w:tcPr>
            <w:tcW w:w="559" w:type="dxa"/>
          </w:tcPr>
          <w:p w14:paraId="790E534C" w14:textId="77777777" w:rsidR="008C2C01" w:rsidRPr="00223707" w:rsidRDefault="008C2C01" w:rsidP="007C4C4C">
            <w:pPr>
              <w:spacing w:before="40" w:after="40" w:line="240" w:lineRule="atLeast"/>
              <w:cnfStyle w:val="000000000000" w:firstRow="0"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20.2</w:t>
            </w:r>
          </w:p>
        </w:tc>
        <w:tc>
          <w:tcPr>
            <w:tcW w:w="630" w:type="dxa"/>
          </w:tcPr>
          <w:p w14:paraId="359E8365" w14:textId="77777777" w:rsidR="008C2C01" w:rsidRPr="00223707" w:rsidRDefault="008C2C01" w:rsidP="007C4C4C">
            <w:pPr>
              <w:spacing w:before="40" w:after="40" w:line="240" w:lineRule="atLeast"/>
              <w:cnfStyle w:val="000000000000" w:firstRow="0"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8.09</w:t>
            </w:r>
          </w:p>
        </w:tc>
        <w:tc>
          <w:tcPr>
            <w:tcW w:w="630" w:type="dxa"/>
          </w:tcPr>
          <w:p w14:paraId="1D238C0A" w14:textId="77777777" w:rsidR="008C2C01" w:rsidRPr="00223707" w:rsidRDefault="008C2C01" w:rsidP="007C4C4C">
            <w:pPr>
              <w:spacing w:before="40" w:after="40" w:line="240" w:lineRule="atLeast"/>
              <w:cnfStyle w:val="000000000000" w:firstRow="0"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421</w:t>
            </w:r>
          </w:p>
        </w:tc>
        <w:tc>
          <w:tcPr>
            <w:tcW w:w="450" w:type="dxa"/>
          </w:tcPr>
          <w:p w14:paraId="77C02702" w14:textId="77777777" w:rsidR="008C2C01" w:rsidRPr="00223707" w:rsidRDefault="008C2C01" w:rsidP="007C4C4C">
            <w:pPr>
              <w:spacing w:before="40" w:after="40" w:line="240" w:lineRule="atLeast"/>
              <w:cnfStyle w:val="000000000000" w:firstRow="0"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6.3</w:t>
            </w:r>
          </w:p>
        </w:tc>
        <w:tc>
          <w:tcPr>
            <w:tcW w:w="540" w:type="dxa"/>
          </w:tcPr>
          <w:p w14:paraId="21A56D97" w14:textId="77777777" w:rsidR="008C2C01" w:rsidRPr="00223707" w:rsidRDefault="008C2C01" w:rsidP="007C4C4C">
            <w:pPr>
              <w:spacing w:before="40" w:after="40" w:line="240" w:lineRule="atLeas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mk-MK"/>
              </w:rPr>
            </w:pPr>
            <w:r w:rsidRPr="00223707">
              <w:rPr>
                <w:rFonts w:cs="Arial"/>
                <w:sz w:val="18"/>
                <w:szCs w:val="18"/>
                <w:lang w:val="mk-MK"/>
              </w:rPr>
              <w:t>18.0</w:t>
            </w:r>
          </w:p>
        </w:tc>
        <w:tc>
          <w:tcPr>
            <w:tcW w:w="630" w:type="dxa"/>
          </w:tcPr>
          <w:p w14:paraId="626A090E" w14:textId="77777777" w:rsidR="008C2C01" w:rsidRPr="00223707" w:rsidRDefault="008C2C01" w:rsidP="007C4C4C">
            <w:pPr>
              <w:pStyle w:val="Default"/>
              <w:spacing w:before="40" w:after="40" w:line="240" w:lineRule="atLeast"/>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223707">
              <w:rPr>
                <w:rFonts w:ascii="Arial" w:hAnsi="Arial" w:cs="Arial"/>
                <w:color w:val="auto"/>
                <w:sz w:val="18"/>
                <w:szCs w:val="18"/>
              </w:rPr>
              <w:t>40.3</w:t>
            </w:r>
          </w:p>
        </w:tc>
        <w:tc>
          <w:tcPr>
            <w:tcW w:w="900" w:type="dxa"/>
          </w:tcPr>
          <w:p w14:paraId="18EA37B4" w14:textId="77777777" w:rsidR="008C2C01" w:rsidRPr="00223707" w:rsidRDefault="00C84699" w:rsidP="007C4C4C">
            <w:pPr>
              <w:spacing w:before="40" w:after="40" w:line="240" w:lineRule="atLeast"/>
              <w:cnfStyle w:val="000000000000" w:firstRow="0"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0.29</w:t>
            </w:r>
          </w:p>
        </w:tc>
        <w:tc>
          <w:tcPr>
            <w:tcW w:w="630" w:type="dxa"/>
          </w:tcPr>
          <w:p w14:paraId="6C67B128" w14:textId="77777777" w:rsidR="008C2C01" w:rsidRPr="00223707" w:rsidRDefault="00C84699" w:rsidP="007C4C4C">
            <w:pPr>
              <w:spacing w:before="40" w:after="40" w:line="240" w:lineRule="atLeast"/>
              <w:cnfStyle w:val="000000000000" w:firstRow="0"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1.61</w:t>
            </w:r>
          </w:p>
        </w:tc>
        <w:tc>
          <w:tcPr>
            <w:tcW w:w="630" w:type="dxa"/>
          </w:tcPr>
          <w:p w14:paraId="61043148" w14:textId="77777777" w:rsidR="008C2C01" w:rsidRPr="00223707" w:rsidRDefault="00C84699" w:rsidP="007C4C4C">
            <w:pPr>
              <w:spacing w:before="40" w:after="40" w:line="240" w:lineRule="atLeast"/>
              <w:cnfStyle w:val="000000000000" w:firstRow="0"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0.22</w:t>
            </w:r>
          </w:p>
        </w:tc>
        <w:tc>
          <w:tcPr>
            <w:tcW w:w="630" w:type="dxa"/>
          </w:tcPr>
          <w:p w14:paraId="78E38AC4" w14:textId="77777777" w:rsidR="008C2C01" w:rsidRPr="00223707" w:rsidRDefault="00C84699" w:rsidP="007C4C4C">
            <w:pPr>
              <w:spacing w:before="40" w:after="40" w:line="240" w:lineRule="atLeast"/>
              <w:cnfStyle w:val="000000000000" w:firstRow="0"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0.22</w:t>
            </w:r>
          </w:p>
        </w:tc>
        <w:tc>
          <w:tcPr>
            <w:tcW w:w="720" w:type="dxa"/>
          </w:tcPr>
          <w:p w14:paraId="4C4F8BD2" w14:textId="77777777" w:rsidR="008C2C01" w:rsidRPr="00223707" w:rsidRDefault="00C84699" w:rsidP="007C4C4C">
            <w:pPr>
              <w:spacing w:before="40" w:after="40" w:line="240" w:lineRule="atLeast"/>
              <w:cnfStyle w:val="000000000000" w:firstRow="0"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1.99</w:t>
            </w:r>
          </w:p>
        </w:tc>
        <w:tc>
          <w:tcPr>
            <w:tcW w:w="900" w:type="dxa"/>
          </w:tcPr>
          <w:p w14:paraId="22B3D2A1" w14:textId="77777777" w:rsidR="008C2C01" w:rsidRPr="00223707" w:rsidRDefault="00C84699" w:rsidP="007C4C4C">
            <w:pPr>
              <w:spacing w:before="40" w:after="40" w:line="240" w:lineRule="atLeast"/>
              <w:cnfStyle w:val="000000000000" w:firstRow="0"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2.08</w:t>
            </w:r>
          </w:p>
        </w:tc>
      </w:tr>
      <w:tr w:rsidR="00C84699" w:rsidRPr="00223707" w14:paraId="2E1E1E4F" w14:textId="77777777" w:rsidTr="009C44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1" w:type="dxa"/>
          </w:tcPr>
          <w:p w14:paraId="20886299" w14:textId="77777777" w:rsidR="008C2C01" w:rsidRPr="00223707" w:rsidRDefault="008C2C01" w:rsidP="007C4C4C">
            <w:pPr>
              <w:spacing w:before="40" w:after="40" w:line="240" w:lineRule="atLeast"/>
              <w:rPr>
                <w:rFonts w:cs="Arial"/>
                <w:sz w:val="18"/>
                <w:szCs w:val="18"/>
                <w:lang w:val="mk-MK"/>
              </w:rPr>
            </w:pPr>
            <w:r w:rsidRPr="00223707">
              <w:rPr>
                <w:rFonts w:cs="Arial"/>
                <w:sz w:val="18"/>
                <w:szCs w:val="18"/>
                <w:lang w:val="mk-MK"/>
              </w:rPr>
              <w:t>Струмица 3</w:t>
            </w:r>
          </w:p>
        </w:tc>
        <w:tc>
          <w:tcPr>
            <w:tcW w:w="559" w:type="dxa"/>
          </w:tcPr>
          <w:p w14:paraId="2B3B5D4D" w14:textId="77777777" w:rsidR="008C2C01" w:rsidRPr="00223707" w:rsidRDefault="008C2C01"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21.2</w:t>
            </w:r>
          </w:p>
        </w:tc>
        <w:tc>
          <w:tcPr>
            <w:tcW w:w="630" w:type="dxa"/>
          </w:tcPr>
          <w:p w14:paraId="1F772505" w14:textId="77777777" w:rsidR="008C2C01" w:rsidRPr="00223707" w:rsidRDefault="008C2C01"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8.11</w:t>
            </w:r>
          </w:p>
        </w:tc>
        <w:tc>
          <w:tcPr>
            <w:tcW w:w="630" w:type="dxa"/>
          </w:tcPr>
          <w:p w14:paraId="38D406AF" w14:textId="77777777" w:rsidR="008C2C01" w:rsidRPr="00223707" w:rsidRDefault="008C2C01"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372</w:t>
            </w:r>
          </w:p>
        </w:tc>
        <w:tc>
          <w:tcPr>
            <w:tcW w:w="450" w:type="dxa"/>
          </w:tcPr>
          <w:p w14:paraId="3911478F" w14:textId="77777777" w:rsidR="008C2C01" w:rsidRPr="00223707" w:rsidRDefault="008C2C01"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8.1</w:t>
            </w:r>
          </w:p>
        </w:tc>
        <w:tc>
          <w:tcPr>
            <w:tcW w:w="540" w:type="dxa"/>
          </w:tcPr>
          <w:p w14:paraId="66F30693" w14:textId="77777777" w:rsidR="008C2C01" w:rsidRPr="00223707" w:rsidRDefault="008C2C01"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mk-MK"/>
              </w:rPr>
            </w:pPr>
            <w:r w:rsidRPr="00223707">
              <w:rPr>
                <w:rFonts w:cs="Arial"/>
                <w:sz w:val="18"/>
                <w:szCs w:val="18"/>
                <w:lang w:val="mk-MK"/>
              </w:rPr>
              <w:t>18.0</w:t>
            </w:r>
          </w:p>
        </w:tc>
        <w:tc>
          <w:tcPr>
            <w:tcW w:w="630" w:type="dxa"/>
          </w:tcPr>
          <w:p w14:paraId="14501623" w14:textId="77777777" w:rsidR="008C2C01" w:rsidRPr="00223707" w:rsidRDefault="008C2C01" w:rsidP="007C4C4C">
            <w:pPr>
              <w:pStyle w:val="Default"/>
              <w:spacing w:before="40" w:after="40" w:line="240" w:lineRule="atLeast"/>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223707">
              <w:rPr>
                <w:rFonts w:ascii="Arial" w:hAnsi="Arial" w:cs="Arial"/>
                <w:color w:val="auto"/>
                <w:sz w:val="18"/>
                <w:szCs w:val="18"/>
              </w:rPr>
              <w:t>32.0</w:t>
            </w:r>
          </w:p>
        </w:tc>
        <w:tc>
          <w:tcPr>
            <w:tcW w:w="900" w:type="dxa"/>
          </w:tcPr>
          <w:p w14:paraId="5F6E034C" w14:textId="77777777" w:rsidR="008C2C01" w:rsidRPr="00223707" w:rsidRDefault="00C84699"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0.29</w:t>
            </w:r>
          </w:p>
        </w:tc>
        <w:tc>
          <w:tcPr>
            <w:tcW w:w="630" w:type="dxa"/>
          </w:tcPr>
          <w:p w14:paraId="1A81587F" w14:textId="77777777" w:rsidR="008C2C01" w:rsidRPr="00223707" w:rsidRDefault="00C84699"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0.77</w:t>
            </w:r>
          </w:p>
        </w:tc>
        <w:tc>
          <w:tcPr>
            <w:tcW w:w="630" w:type="dxa"/>
          </w:tcPr>
          <w:p w14:paraId="6F2CCA77" w14:textId="77777777" w:rsidR="008C2C01" w:rsidRPr="00223707" w:rsidRDefault="00C84699"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0.21</w:t>
            </w:r>
          </w:p>
        </w:tc>
        <w:tc>
          <w:tcPr>
            <w:tcW w:w="630" w:type="dxa"/>
          </w:tcPr>
          <w:p w14:paraId="24601844" w14:textId="77777777" w:rsidR="008C2C01" w:rsidRPr="00223707" w:rsidRDefault="00C84699"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0.21</w:t>
            </w:r>
          </w:p>
        </w:tc>
        <w:tc>
          <w:tcPr>
            <w:tcW w:w="720" w:type="dxa"/>
          </w:tcPr>
          <w:p w14:paraId="158FA4E0" w14:textId="77777777" w:rsidR="008C2C01" w:rsidRPr="00223707" w:rsidRDefault="00C84699"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1.71</w:t>
            </w:r>
          </w:p>
        </w:tc>
        <w:tc>
          <w:tcPr>
            <w:tcW w:w="900" w:type="dxa"/>
          </w:tcPr>
          <w:p w14:paraId="42B4D362" w14:textId="77777777" w:rsidR="008C2C01" w:rsidRPr="00223707" w:rsidRDefault="00C84699"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2.50</w:t>
            </w:r>
          </w:p>
        </w:tc>
      </w:tr>
      <w:tr w:rsidR="00C84699" w:rsidRPr="00223707" w14:paraId="2FE0DF80" w14:textId="77777777" w:rsidTr="009C4470">
        <w:tc>
          <w:tcPr>
            <w:cnfStyle w:val="001000000000" w:firstRow="0" w:lastRow="0" w:firstColumn="1" w:lastColumn="0" w:oddVBand="0" w:evenVBand="0" w:oddHBand="0" w:evenHBand="0" w:firstRowFirstColumn="0" w:firstRowLastColumn="0" w:lastRowFirstColumn="0" w:lastRowLastColumn="0"/>
            <w:tcW w:w="1241" w:type="dxa"/>
          </w:tcPr>
          <w:p w14:paraId="547D9005" w14:textId="77777777" w:rsidR="008C2C01" w:rsidRPr="00223707" w:rsidRDefault="008C2C01" w:rsidP="007C4C4C">
            <w:pPr>
              <w:spacing w:before="40" w:after="40" w:line="240" w:lineRule="atLeast"/>
              <w:rPr>
                <w:rFonts w:cs="Arial"/>
                <w:sz w:val="18"/>
                <w:szCs w:val="18"/>
                <w:lang w:val="mk-MK"/>
              </w:rPr>
            </w:pPr>
            <w:r w:rsidRPr="00223707">
              <w:rPr>
                <w:rFonts w:cs="Arial"/>
                <w:sz w:val="18"/>
                <w:szCs w:val="18"/>
                <w:lang w:val="mk-MK"/>
              </w:rPr>
              <w:t>Акумулација Турија</w:t>
            </w:r>
          </w:p>
        </w:tc>
        <w:tc>
          <w:tcPr>
            <w:tcW w:w="559" w:type="dxa"/>
          </w:tcPr>
          <w:p w14:paraId="700AE90E" w14:textId="77777777" w:rsidR="008C2C01" w:rsidRPr="00223707" w:rsidRDefault="008C2C01" w:rsidP="007C4C4C">
            <w:pPr>
              <w:spacing w:before="40" w:after="40" w:line="240" w:lineRule="atLeast"/>
              <w:cnfStyle w:val="000000000000" w:firstRow="0"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22,4</w:t>
            </w:r>
          </w:p>
        </w:tc>
        <w:tc>
          <w:tcPr>
            <w:tcW w:w="630" w:type="dxa"/>
          </w:tcPr>
          <w:p w14:paraId="6D9BA4BC" w14:textId="77777777" w:rsidR="008C2C01" w:rsidRPr="00223707" w:rsidRDefault="008C2C01" w:rsidP="007C4C4C">
            <w:pPr>
              <w:spacing w:before="40" w:after="40" w:line="240" w:lineRule="atLeast"/>
              <w:cnfStyle w:val="000000000000" w:firstRow="0"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8.55</w:t>
            </w:r>
          </w:p>
        </w:tc>
        <w:tc>
          <w:tcPr>
            <w:tcW w:w="630" w:type="dxa"/>
          </w:tcPr>
          <w:p w14:paraId="070BBACF" w14:textId="77777777" w:rsidR="008C2C01" w:rsidRPr="00223707" w:rsidRDefault="008C2C01" w:rsidP="007C4C4C">
            <w:pPr>
              <w:spacing w:before="40" w:after="40" w:line="240" w:lineRule="atLeast"/>
              <w:cnfStyle w:val="000000000000" w:firstRow="0"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153</w:t>
            </w:r>
          </w:p>
        </w:tc>
        <w:tc>
          <w:tcPr>
            <w:tcW w:w="450" w:type="dxa"/>
          </w:tcPr>
          <w:p w14:paraId="680A4A13" w14:textId="77777777" w:rsidR="008C2C01" w:rsidRPr="00223707" w:rsidRDefault="008C2C01" w:rsidP="007C4C4C">
            <w:pPr>
              <w:spacing w:before="40" w:after="40" w:line="240" w:lineRule="atLeast"/>
              <w:cnfStyle w:val="000000000000" w:firstRow="0"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8.1</w:t>
            </w:r>
          </w:p>
        </w:tc>
        <w:tc>
          <w:tcPr>
            <w:tcW w:w="540" w:type="dxa"/>
          </w:tcPr>
          <w:p w14:paraId="6DC8A18D" w14:textId="77777777" w:rsidR="008C2C01" w:rsidRPr="00223707" w:rsidRDefault="008C2C01" w:rsidP="003870B7">
            <w:pPr>
              <w:spacing w:before="40" w:after="40" w:line="24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mk-MK"/>
              </w:rPr>
            </w:pPr>
            <w:r w:rsidRPr="00223707">
              <w:rPr>
                <w:rFonts w:cs="Arial"/>
                <w:sz w:val="18"/>
                <w:szCs w:val="18"/>
                <w:lang w:val="mk-MK"/>
              </w:rPr>
              <w:t>8.0</w:t>
            </w:r>
          </w:p>
        </w:tc>
        <w:tc>
          <w:tcPr>
            <w:tcW w:w="630" w:type="dxa"/>
          </w:tcPr>
          <w:p w14:paraId="44EA9895" w14:textId="77777777" w:rsidR="008C2C01" w:rsidRPr="00223707" w:rsidRDefault="00C84699" w:rsidP="007C4C4C">
            <w:pPr>
              <w:pStyle w:val="Default"/>
              <w:spacing w:before="40" w:after="40" w:line="240" w:lineRule="atLeast"/>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223707">
              <w:rPr>
                <w:rFonts w:ascii="Arial" w:hAnsi="Arial" w:cs="Arial"/>
                <w:color w:val="auto"/>
                <w:sz w:val="18"/>
                <w:szCs w:val="18"/>
              </w:rPr>
              <w:t>41.2</w:t>
            </w:r>
          </w:p>
        </w:tc>
        <w:tc>
          <w:tcPr>
            <w:tcW w:w="900" w:type="dxa"/>
          </w:tcPr>
          <w:p w14:paraId="76EC576E" w14:textId="77777777" w:rsidR="008C2C01" w:rsidRPr="00223707" w:rsidRDefault="00C84699" w:rsidP="007C4C4C">
            <w:pPr>
              <w:spacing w:before="40" w:after="40" w:line="240" w:lineRule="atLeast"/>
              <w:cnfStyle w:val="000000000000" w:firstRow="0"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0.08</w:t>
            </w:r>
          </w:p>
        </w:tc>
        <w:tc>
          <w:tcPr>
            <w:tcW w:w="630" w:type="dxa"/>
          </w:tcPr>
          <w:p w14:paraId="63E305DA" w14:textId="77777777" w:rsidR="008C2C01" w:rsidRPr="00223707" w:rsidRDefault="00C84699" w:rsidP="007C4C4C">
            <w:pPr>
              <w:spacing w:before="40" w:after="40" w:line="240" w:lineRule="atLeast"/>
              <w:cnfStyle w:val="000000000000" w:firstRow="0"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0.22</w:t>
            </w:r>
          </w:p>
        </w:tc>
        <w:tc>
          <w:tcPr>
            <w:tcW w:w="630" w:type="dxa"/>
          </w:tcPr>
          <w:p w14:paraId="176475CF" w14:textId="77777777" w:rsidR="008C2C01" w:rsidRPr="00223707" w:rsidRDefault="00C84699" w:rsidP="007C4C4C">
            <w:pPr>
              <w:spacing w:before="40" w:after="40" w:line="240" w:lineRule="atLeast"/>
              <w:cnfStyle w:val="000000000000" w:firstRow="0"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0.11</w:t>
            </w:r>
          </w:p>
        </w:tc>
        <w:tc>
          <w:tcPr>
            <w:tcW w:w="630" w:type="dxa"/>
          </w:tcPr>
          <w:p w14:paraId="0408321C" w14:textId="77777777" w:rsidR="008C2C01" w:rsidRPr="00223707" w:rsidRDefault="00C84699" w:rsidP="007C4C4C">
            <w:pPr>
              <w:spacing w:before="40" w:after="40" w:line="240" w:lineRule="atLeast"/>
              <w:cnfStyle w:val="000000000000" w:firstRow="0"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0.11</w:t>
            </w:r>
          </w:p>
        </w:tc>
        <w:tc>
          <w:tcPr>
            <w:tcW w:w="720" w:type="dxa"/>
          </w:tcPr>
          <w:p w14:paraId="49772095" w14:textId="77777777" w:rsidR="008C2C01" w:rsidRPr="00223707" w:rsidRDefault="00C84699" w:rsidP="007C4C4C">
            <w:pPr>
              <w:spacing w:before="40" w:after="40" w:line="240" w:lineRule="atLeast"/>
              <w:cnfStyle w:val="000000000000" w:firstRow="0"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0.89</w:t>
            </w:r>
          </w:p>
        </w:tc>
        <w:tc>
          <w:tcPr>
            <w:tcW w:w="900" w:type="dxa"/>
          </w:tcPr>
          <w:p w14:paraId="7A29C7BF" w14:textId="77777777" w:rsidR="008C2C01" w:rsidRPr="00223707" w:rsidRDefault="00C84699" w:rsidP="007C4C4C">
            <w:pPr>
              <w:spacing w:before="40" w:after="40" w:line="240" w:lineRule="atLeast"/>
              <w:cnfStyle w:val="000000000000" w:firstRow="0" w:lastRow="0" w:firstColumn="0" w:lastColumn="0" w:oddVBand="0" w:evenVBand="0" w:oddHBand="0" w:evenHBand="0" w:firstRowFirstColumn="0" w:firstRowLastColumn="0" w:lastRowFirstColumn="0" w:lastRowLastColumn="0"/>
              <w:rPr>
                <w:rFonts w:cs="Arial"/>
                <w:sz w:val="18"/>
                <w:szCs w:val="18"/>
                <w:lang w:val="mk-MK"/>
              </w:rPr>
            </w:pPr>
            <w:r w:rsidRPr="00223707">
              <w:rPr>
                <w:rFonts w:cs="Arial"/>
                <w:sz w:val="18"/>
                <w:szCs w:val="18"/>
                <w:lang w:val="mk-MK"/>
              </w:rPr>
              <w:t>1.25</w:t>
            </w:r>
          </w:p>
        </w:tc>
      </w:tr>
      <w:tr w:rsidR="00C84699" w:rsidRPr="00223707" w14:paraId="62C024CA" w14:textId="77777777" w:rsidTr="009C44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1" w:type="dxa"/>
          </w:tcPr>
          <w:p w14:paraId="60EB07BE" w14:textId="77777777" w:rsidR="008C2C01" w:rsidRPr="00223707" w:rsidRDefault="008C2C01" w:rsidP="007C4C4C">
            <w:pPr>
              <w:spacing w:before="40" w:after="40" w:line="240" w:lineRule="atLeast"/>
              <w:rPr>
                <w:rFonts w:cs="Arial"/>
                <w:sz w:val="18"/>
                <w:szCs w:val="18"/>
                <w:lang w:val="mk-MK"/>
              </w:rPr>
            </w:pPr>
            <w:r w:rsidRPr="00223707">
              <w:rPr>
                <w:rFonts w:cs="Arial"/>
                <w:sz w:val="18"/>
                <w:szCs w:val="18"/>
                <w:lang w:val="mk-MK"/>
              </w:rPr>
              <w:t>Акумулација Водоча</w:t>
            </w:r>
          </w:p>
        </w:tc>
        <w:tc>
          <w:tcPr>
            <w:tcW w:w="559" w:type="dxa"/>
          </w:tcPr>
          <w:p w14:paraId="3394E07C" w14:textId="77777777" w:rsidR="008C2C01" w:rsidRPr="00223707" w:rsidRDefault="008C2C01"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22.1</w:t>
            </w:r>
          </w:p>
        </w:tc>
        <w:tc>
          <w:tcPr>
            <w:tcW w:w="630" w:type="dxa"/>
          </w:tcPr>
          <w:p w14:paraId="7174D46E" w14:textId="77777777" w:rsidR="008C2C01" w:rsidRPr="00223707" w:rsidRDefault="008C2C01"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8.38</w:t>
            </w:r>
          </w:p>
        </w:tc>
        <w:tc>
          <w:tcPr>
            <w:tcW w:w="630" w:type="dxa"/>
          </w:tcPr>
          <w:p w14:paraId="2A066291" w14:textId="77777777" w:rsidR="008C2C01" w:rsidRPr="00223707" w:rsidRDefault="008C2C01"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100</w:t>
            </w:r>
          </w:p>
        </w:tc>
        <w:tc>
          <w:tcPr>
            <w:tcW w:w="450" w:type="dxa"/>
          </w:tcPr>
          <w:p w14:paraId="52003003" w14:textId="77777777" w:rsidR="008C2C01" w:rsidRPr="00223707" w:rsidRDefault="008C2C01"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8.1</w:t>
            </w:r>
          </w:p>
        </w:tc>
        <w:tc>
          <w:tcPr>
            <w:tcW w:w="540" w:type="dxa"/>
          </w:tcPr>
          <w:p w14:paraId="6C3ECD09" w14:textId="77777777" w:rsidR="008C2C01" w:rsidRPr="00223707" w:rsidRDefault="008C2C01" w:rsidP="003870B7">
            <w:pPr>
              <w:spacing w:before="40" w:after="40" w:line="24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mk-MK"/>
              </w:rPr>
            </w:pPr>
            <w:r w:rsidRPr="00223707">
              <w:rPr>
                <w:rFonts w:cs="Arial"/>
                <w:sz w:val="18"/>
                <w:szCs w:val="18"/>
                <w:lang w:val="mk-MK"/>
              </w:rPr>
              <w:t>9.4</w:t>
            </w:r>
          </w:p>
        </w:tc>
        <w:tc>
          <w:tcPr>
            <w:tcW w:w="630" w:type="dxa"/>
          </w:tcPr>
          <w:p w14:paraId="404CCC54" w14:textId="77777777" w:rsidR="008C2C01" w:rsidRPr="00223707" w:rsidRDefault="00C84699" w:rsidP="007C4C4C">
            <w:pPr>
              <w:pStyle w:val="Default"/>
              <w:spacing w:before="40" w:after="40" w:line="240" w:lineRule="atLeast"/>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223707">
              <w:rPr>
                <w:rFonts w:ascii="Arial" w:hAnsi="Arial" w:cs="Arial"/>
                <w:color w:val="auto"/>
                <w:sz w:val="18"/>
                <w:szCs w:val="18"/>
              </w:rPr>
              <w:t>48.5</w:t>
            </w:r>
          </w:p>
        </w:tc>
        <w:tc>
          <w:tcPr>
            <w:tcW w:w="900" w:type="dxa"/>
          </w:tcPr>
          <w:p w14:paraId="5D47884F" w14:textId="77777777" w:rsidR="008C2C01" w:rsidRPr="00223707" w:rsidRDefault="00C84699"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0.08</w:t>
            </w:r>
          </w:p>
        </w:tc>
        <w:tc>
          <w:tcPr>
            <w:tcW w:w="630" w:type="dxa"/>
          </w:tcPr>
          <w:p w14:paraId="1C4517B7" w14:textId="77777777" w:rsidR="008C2C01" w:rsidRPr="00223707" w:rsidRDefault="00C84699"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0.29</w:t>
            </w:r>
          </w:p>
        </w:tc>
        <w:tc>
          <w:tcPr>
            <w:tcW w:w="630" w:type="dxa"/>
          </w:tcPr>
          <w:p w14:paraId="21AB993B" w14:textId="77777777" w:rsidR="008C2C01" w:rsidRPr="00223707" w:rsidRDefault="00C84699"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0.07</w:t>
            </w:r>
          </w:p>
        </w:tc>
        <w:tc>
          <w:tcPr>
            <w:tcW w:w="630" w:type="dxa"/>
          </w:tcPr>
          <w:p w14:paraId="4F22266D" w14:textId="77777777" w:rsidR="008C2C01" w:rsidRPr="00223707" w:rsidRDefault="00C84699" w:rsidP="00C84699">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0.04</w:t>
            </w:r>
          </w:p>
        </w:tc>
        <w:tc>
          <w:tcPr>
            <w:tcW w:w="720" w:type="dxa"/>
          </w:tcPr>
          <w:p w14:paraId="6C291410" w14:textId="77777777" w:rsidR="008C2C01" w:rsidRPr="00223707" w:rsidRDefault="00C84699"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0.59</w:t>
            </w:r>
          </w:p>
        </w:tc>
        <w:tc>
          <w:tcPr>
            <w:tcW w:w="900" w:type="dxa"/>
          </w:tcPr>
          <w:p w14:paraId="7EF39C4D" w14:textId="77777777" w:rsidR="008C2C01" w:rsidRPr="00223707" w:rsidRDefault="00C84699" w:rsidP="007C4C4C">
            <w:pPr>
              <w:spacing w:before="40" w:after="40" w:line="240" w:lineRule="atLeast"/>
              <w:cnfStyle w:val="000000100000" w:firstRow="0" w:lastRow="0" w:firstColumn="0" w:lastColumn="0" w:oddVBand="0" w:evenVBand="0" w:oddHBand="1" w:evenHBand="0" w:firstRowFirstColumn="0" w:firstRowLastColumn="0" w:lastRowFirstColumn="0" w:lastRowLastColumn="0"/>
              <w:rPr>
                <w:rFonts w:cs="Arial"/>
                <w:sz w:val="18"/>
                <w:szCs w:val="18"/>
                <w:lang w:val="mk-MK"/>
              </w:rPr>
            </w:pPr>
            <w:r w:rsidRPr="00223707">
              <w:rPr>
                <w:rFonts w:cs="Arial"/>
                <w:sz w:val="18"/>
                <w:szCs w:val="18"/>
                <w:lang w:val="mk-MK"/>
              </w:rPr>
              <w:t>0.83</w:t>
            </w:r>
          </w:p>
        </w:tc>
      </w:tr>
    </w:tbl>
    <w:p w14:paraId="6BE04BD8" w14:textId="77777777" w:rsidR="00223707" w:rsidRDefault="00223707" w:rsidP="00C71DBA">
      <w:pPr>
        <w:rPr>
          <w:rFonts w:cs="Arial"/>
          <w:lang w:val="mk-MK"/>
        </w:rPr>
      </w:pPr>
    </w:p>
    <w:p w14:paraId="00504C1A" w14:textId="17C140D1" w:rsidR="00C71DBA" w:rsidRDefault="00223707" w:rsidP="00C71DBA">
      <w:pPr>
        <w:rPr>
          <w:rFonts w:cs="Arial"/>
          <w:lang w:val="mk-MK"/>
        </w:rPr>
      </w:pPr>
      <w:r>
        <w:rPr>
          <w:rFonts w:cs="Arial"/>
          <w:lang w:val="mk-MK"/>
        </w:rPr>
        <w:t>С</w:t>
      </w:r>
      <w:r w:rsidR="00C71DBA" w:rsidRPr="005F472C">
        <w:rPr>
          <w:rFonts w:cs="Arial"/>
          <w:lang w:val="mk-MK"/>
        </w:rPr>
        <w:t>огласно погоре прикажаните резултати, може да се заклучи следново:</w:t>
      </w:r>
    </w:p>
    <w:p w14:paraId="23843872" w14:textId="77777777" w:rsidR="00C71DBA" w:rsidRPr="00234004" w:rsidRDefault="00C71DBA">
      <w:pPr>
        <w:pStyle w:val="ListParagraph"/>
        <w:numPr>
          <w:ilvl w:val="0"/>
          <w:numId w:val="66"/>
        </w:numPr>
        <w:rPr>
          <w:rFonts w:cs="Arial"/>
          <w:lang w:val="mk-MK"/>
        </w:rPr>
      </w:pPr>
      <w:r>
        <w:rPr>
          <w:rFonts w:cs="Arial"/>
          <w:lang w:val="mk-MK"/>
        </w:rPr>
        <w:t>д</w:t>
      </w:r>
      <w:r w:rsidRPr="00234004">
        <w:rPr>
          <w:rFonts w:cs="Arial"/>
          <w:lang w:val="mk-MK"/>
        </w:rPr>
        <w:t xml:space="preserve">обиените резултати од анализата на хлориди, вкупен фосфор и вкупен азот, </w:t>
      </w:r>
      <w:r w:rsidRPr="00234004">
        <w:rPr>
          <w:lang w:val="mk-MK"/>
        </w:rPr>
        <w:t>во согласност со уредбата за класификација на водите, сите води припаѓаат на V класа.</w:t>
      </w:r>
    </w:p>
    <w:p w14:paraId="22762D55" w14:textId="77777777" w:rsidR="00C71DBA" w:rsidRPr="00035E0F" w:rsidRDefault="00C71DBA">
      <w:pPr>
        <w:pStyle w:val="ListParagraph"/>
        <w:numPr>
          <w:ilvl w:val="0"/>
          <w:numId w:val="66"/>
        </w:numPr>
        <w:rPr>
          <w:rFonts w:cs="Arial"/>
          <w:lang w:val="mk-MK"/>
        </w:rPr>
      </w:pPr>
      <w:r>
        <w:rPr>
          <w:rFonts w:cs="Arial"/>
          <w:lang w:val="mk-MK"/>
        </w:rPr>
        <w:lastRenderedPageBreak/>
        <w:t xml:space="preserve">Од анализа на нитрити и амонијак, </w:t>
      </w:r>
      <w:r w:rsidRPr="00234004">
        <w:rPr>
          <w:lang w:val="mk-MK"/>
        </w:rPr>
        <w:t>во согласност со уредбата за класификација на водите, сите води припаѓаат на</w:t>
      </w:r>
      <w:r>
        <w:rPr>
          <w:lang w:val="mk-MK"/>
        </w:rPr>
        <w:t xml:space="preserve"> </w:t>
      </w:r>
      <w:r w:rsidRPr="003353CE">
        <w:rPr>
          <w:lang w:val="mk-MK"/>
        </w:rPr>
        <w:t>III</w:t>
      </w:r>
      <w:r w:rsidRPr="00035E0F">
        <w:rPr>
          <w:lang w:val="ru-RU"/>
        </w:rPr>
        <w:t>-</w:t>
      </w:r>
      <w:r w:rsidRPr="003353CE">
        <w:rPr>
          <w:lang w:val="mk-MK"/>
        </w:rPr>
        <w:t>IV</w:t>
      </w:r>
      <w:r w:rsidRPr="00035E0F">
        <w:rPr>
          <w:lang w:val="ru-RU"/>
        </w:rPr>
        <w:t xml:space="preserve"> </w:t>
      </w:r>
      <w:r>
        <w:rPr>
          <w:lang w:val="mk-MK"/>
        </w:rPr>
        <w:t>класа.</w:t>
      </w:r>
    </w:p>
    <w:p w14:paraId="2AB5D56B" w14:textId="77777777" w:rsidR="00B51D09" w:rsidRPr="00C71DBA" w:rsidRDefault="00C71DBA">
      <w:pPr>
        <w:pStyle w:val="ListParagraph"/>
        <w:numPr>
          <w:ilvl w:val="0"/>
          <w:numId w:val="66"/>
        </w:numPr>
        <w:rPr>
          <w:rFonts w:cs="Arial"/>
          <w:lang w:val="mk-MK"/>
        </w:rPr>
      </w:pPr>
      <w:r>
        <w:rPr>
          <w:lang w:val="mk-MK"/>
        </w:rPr>
        <w:t xml:space="preserve">Во однос на добиените вредностите добиени за нитрати, водите припаѓаат во </w:t>
      </w:r>
      <w:r w:rsidRPr="003353CE">
        <w:rPr>
          <w:lang w:val="mk-MK"/>
        </w:rPr>
        <w:t>I</w:t>
      </w:r>
      <w:r w:rsidRPr="007C065F">
        <w:rPr>
          <w:lang w:val="ru-RU"/>
        </w:rPr>
        <w:t>-</w:t>
      </w:r>
      <w:r w:rsidRPr="003353CE">
        <w:rPr>
          <w:lang w:val="mk-MK"/>
        </w:rPr>
        <w:t>II</w:t>
      </w:r>
      <w:r>
        <w:rPr>
          <w:lang w:val="mk-MK"/>
        </w:rPr>
        <w:t xml:space="preserve"> класа во согласност со у</w:t>
      </w:r>
      <w:r w:rsidRPr="00234004">
        <w:rPr>
          <w:lang w:val="mk-MK"/>
        </w:rPr>
        <w:t>редбата за класификација на водите</w:t>
      </w:r>
      <w:r>
        <w:rPr>
          <w:lang w:val="mk-MK"/>
        </w:rPr>
        <w:t>.</w:t>
      </w:r>
    </w:p>
    <w:p w14:paraId="1CC944E9" w14:textId="77777777" w:rsidR="00B51D09" w:rsidRPr="00C71DBA" w:rsidRDefault="00215750" w:rsidP="00215750">
      <w:pPr>
        <w:tabs>
          <w:tab w:val="center" w:pos="4513"/>
        </w:tabs>
        <w:rPr>
          <w:rFonts w:cs="Arial"/>
          <w:b/>
          <w:i/>
          <w:u w:val="single"/>
          <w:lang w:val="mk-MK"/>
        </w:rPr>
      </w:pPr>
      <w:r w:rsidRPr="00215750">
        <w:rPr>
          <w:rFonts w:cs="Arial"/>
          <w:b/>
          <w:i/>
          <w:u w:val="single"/>
          <w:lang w:val="mk-MK"/>
        </w:rPr>
        <w:t>Следење на биолошката компонента во водите</w:t>
      </w:r>
    </w:p>
    <w:p w14:paraId="70656CB8" w14:textId="77777777" w:rsidR="00215750" w:rsidRPr="00215750" w:rsidRDefault="00215750" w:rsidP="00215750">
      <w:pPr>
        <w:tabs>
          <w:tab w:val="center" w:pos="4513"/>
        </w:tabs>
        <w:rPr>
          <w:rFonts w:cs="Arial"/>
          <w:u w:val="single"/>
          <w:lang w:val="ru-RU"/>
        </w:rPr>
      </w:pPr>
      <w:r w:rsidRPr="00215750">
        <w:rPr>
          <w:rFonts w:cs="Arial"/>
          <w:iCs/>
          <w:lang w:val="ru-RU"/>
        </w:rPr>
        <w:t>Биолошкиот мониторинг е користење на биолошки одговори за испитување на промените во животната средина, генерално промени кои имаат антропоген карактер</w:t>
      </w:r>
      <w:r>
        <w:rPr>
          <w:rFonts w:cs="Arial"/>
          <w:iCs/>
          <w:lang w:val="ru-RU"/>
        </w:rPr>
        <w:t>.</w:t>
      </w:r>
    </w:p>
    <w:p w14:paraId="7E08B305" w14:textId="77777777" w:rsidR="00BA08D5" w:rsidRPr="00BA08D5" w:rsidRDefault="00BA08D5" w:rsidP="00215750">
      <w:pPr>
        <w:tabs>
          <w:tab w:val="center" w:pos="4513"/>
        </w:tabs>
        <w:rPr>
          <w:rFonts w:cs="Arial"/>
          <w:iCs/>
          <w:lang w:val="ru-RU"/>
        </w:rPr>
      </w:pPr>
      <w:r w:rsidRPr="00BA08D5">
        <w:rPr>
          <w:rFonts w:cs="Arial"/>
          <w:iCs/>
          <w:lang w:val="ru-RU"/>
        </w:rPr>
        <w:t>Во Мониторинг Програмата на сливот на Струмичка река, за проценка на фитобентосот</w:t>
      </w:r>
      <w:r w:rsidRPr="00B51D09">
        <w:rPr>
          <w:vertAlign w:val="superscript"/>
          <w:lang w:val="ru-RU"/>
        </w:rPr>
        <w:footnoteReference w:id="9"/>
      </w:r>
      <w:r w:rsidRPr="00BA08D5">
        <w:rPr>
          <w:rFonts w:cs="Arial"/>
          <w:iCs/>
          <w:lang w:val="ru-RU"/>
        </w:rPr>
        <w:t>, мерните места се групирани во четри кластери/групи. Во овој документ ќе се земе во предвид четвртиот кластер кој се однесува на акумулациите Турија (Т14)  и Водоча (Т15).</w:t>
      </w:r>
    </w:p>
    <w:p w14:paraId="778FB834" w14:textId="18A91C8A" w:rsidR="0030346E" w:rsidRPr="00C71DBA" w:rsidRDefault="00C71DBA" w:rsidP="00215750">
      <w:pPr>
        <w:tabs>
          <w:tab w:val="center" w:pos="4513"/>
        </w:tabs>
        <w:rPr>
          <w:rFonts w:cs="Arial"/>
          <w:iCs/>
          <w:lang w:val="ru-RU"/>
        </w:rPr>
      </w:pPr>
      <w:r>
        <w:rPr>
          <w:rFonts w:cs="Arial"/>
          <w:iCs/>
          <w:lang w:val="ru-RU"/>
        </w:rPr>
        <w:t>В</w:t>
      </w:r>
      <w:r w:rsidRPr="00C71DBA">
        <w:rPr>
          <w:rFonts w:cs="Arial"/>
          <w:iCs/>
          <w:lang w:val="ru-RU"/>
        </w:rPr>
        <w:t>о двете водни тела доминира планктонскиот вид Cyclotella ocellata Pantocsek. Други видови кои имаат висока застапеност се Rhopalodia gibba (Ehrenberg) O. Müller, Achnanthidium gracillimum (Meister) Lange-Bertalot и претставници од родот Cymbella како што се Cymbella affinis Kützing and Cymbella cistula (Ehrenberg) Kirchner.</w:t>
      </w:r>
    </w:p>
    <w:p w14:paraId="66B32622" w14:textId="77777777" w:rsidR="00BA08D5" w:rsidRPr="00C71DBA" w:rsidRDefault="00C71DBA" w:rsidP="00215750">
      <w:pPr>
        <w:tabs>
          <w:tab w:val="center" w:pos="4513"/>
        </w:tabs>
        <w:rPr>
          <w:b/>
          <w:i/>
          <w:u w:val="single"/>
          <w:lang w:val="ru-RU"/>
        </w:rPr>
      </w:pPr>
      <w:r w:rsidRPr="00C71DBA">
        <w:rPr>
          <w:b/>
          <w:i/>
          <w:u w:val="single"/>
          <w:lang w:val="ru-RU"/>
        </w:rPr>
        <w:t>Заклучок:</w:t>
      </w:r>
    </w:p>
    <w:p w14:paraId="01CAC4C4" w14:textId="77777777" w:rsidR="00215750" w:rsidRPr="00E21C9A" w:rsidRDefault="00E21C9A" w:rsidP="00215750">
      <w:pPr>
        <w:tabs>
          <w:tab w:val="center" w:pos="4513"/>
        </w:tabs>
        <w:rPr>
          <w:lang w:val="ru-RU"/>
        </w:rPr>
      </w:pPr>
      <w:r>
        <w:rPr>
          <w:lang w:val="ru-RU"/>
        </w:rPr>
        <w:t xml:space="preserve">Сите испитувани водни тела на територијата на Струмица (локалитетите Т11-Т15), имаат слични хидролошки, биолошки и хемиски карактеристики. Реката Струмица има </w:t>
      </w:r>
      <w:r w:rsidR="00BA08D5" w:rsidRPr="00BA08D5">
        <w:rPr>
          <w:lang w:val="ru-RU"/>
        </w:rPr>
        <w:t xml:space="preserve">малку подобри еколошки карактеристики, бидејќи прима неколку реки од Беласица кои носат свежа вода со ниска концентрација на хранливи материи. Исто така, во овој дел, макрофитите и крајбрежната вегетација покажуваат добри резултати. </w:t>
      </w:r>
      <w:r>
        <w:rPr>
          <w:lang w:val="ru-RU"/>
        </w:rPr>
        <w:t xml:space="preserve">Како резултат на тоа што </w:t>
      </w:r>
      <w:r w:rsidRPr="00E21C9A">
        <w:rPr>
          <w:lang w:val="ru-RU"/>
        </w:rPr>
        <w:t>акумулации</w:t>
      </w:r>
      <w:r>
        <w:rPr>
          <w:lang w:val="ru-RU"/>
        </w:rPr>
        <w:t>те</w:t>
      </w:r>
      <w:r w:rsidRPr="00E21C9A">
        <w:rPr>
          <w:lang w:val="ru-RU"/>
        </w:rPr>
        <w:t xml:space="preserve"> Турија (</w:t>
      </w:r>
      <w:r>
        <w:t>T</w:t>
      </w:r>
      <w:r w:rsidRPr="00E21C9A">
        <w:rPr>
          <w:lang w:val="ru-RU"/>
        </w:rPr>
        <w:t>14) и Водоча (</w:t>
      </w:r>
      <w:r>
        <w:t>T</w:t>
      </w:r>
      <w:r w:rsidRPr="00E21C9A">
        <w:rPr>
          <w:lang w:val="ru-RU"/>
        </w:rPr>
        <w:t>15)</w:t>
      </w:r>
      <w:r>
        <w:rPr>
          <w:lang w:val="ru-RU"/>
        </w:rPr>
        <w:t xml:space="preserve"> </w:t>
      </w:r>
      <w:r w:rsidR="00BA08D5" w:rsidRPr="00BA08D5">
        <w:rPr>
          <w:lang w:val="ru-RU"/>
        </w:rPr>
        <w:t>се под влијание на умерена ерозија што предизвика присуството на толерантни видови на еутрофикација кај фитопланктонот, фитобентосот и макрозообентосот.</w:t>
      </w:r>
    </w:p>
    <w:p w14:paraId="5AEB4195" w14:textId="77777777" w:rsidR="001F2171" w:rsidRPr="005F472C" w:rsidRDefault="00EC1C37" w:rsidP="00223707">
      <w:pPr>
        <w:pStyle w:val="Heading3"/>
        <w:numPr>
          <w:ilvl w:val="2"/>
          <w:numId w:val="24"/>
        </w:numPr>
        <w:ind w:left="720"/>
        <w:rPr>
          <w:lang w:val="mk-MK"/>
        </w:rPr>
      </w:pPr>
      <w:bookmarkStart w:id="924" w:name="_Toc353286580"/>
      <w:bookmarkStart w:id="925" w:name="_Toc364081094"/>
      <w:bookmarkStart w:id="926" w:name="_Toc142606887"/>
      <w:r>
        <w:rPr>
          <w:lang w:val="mk-MK"/>
        </w:rPr>
        <w:t>О</w:t>
      </w:r>
      <w:r w:rsidR="001F2171" w:rsidRPr="005F472C">
        <w:rPr>
          <w:lang w:val="mk-MK"/>
        </w:rPr>
        <w:t>пределби, поврзани со стратешк</w:t>
      </w:r>
      <w:r w:rsidR="00332EC9" w:rsidRPr="005F472C">
        <w:rPr>
          <w:lang w:val="mk-MK"/>
        </w:rPr>
        <w:t xml:space="preserve">и документи кои ја покриваат </w:t>
      </w:r>
      <w:r w:rsidR="001F2171" w:rsidRPr="005F472C">
        <w:rPr>
          <w:lang w:val="mk-MK"/>
        </w:rPr>
        <w:t>оваа област</w:t>
      </w:r>
      <w:bookmarkEnd w:id="924"/>
      <w:bookmarkEnd w:id="925"/>
      <w:bookmarkEnd w:id="926"/>
    </w:p>
    <w:p w14:paraId="0E3FDBAF" w14:textId="22A39ED5" w:rsidR="006C07A9" w:rsidRPr="005F472C" w:rsidRDefault="006C07A9" w:rsidP="009B594C">
      <w:pPr>
        <w:tabs>
          <w:tab w:val="left" w:pos="1994"/>
        </w:tabs>
        <w:rPr>
          <w:rFonts w:cs="Arial"/>
          <w:lang w:val="mk-MK"/>
        </w:rPr>
      </w:pPr>
      <w:r w:rsidRPr="005F472C">
        <w:rPr>
          <w:rFonts w:cs="Arial"/>
          <w:lang w:val="mk-MK" w:eastAsia="mk-MK"/>
        </w:rPr>
        <w:t>Просторниот план на Република Македонија (2004-2020)</w:t>
      </w:r>
      <w:r w:rsidR="00C72B92" w:rsidRPr="005F472C">
        <w:rPr>
          <w:rFonts w:cs="Arial"/>
          <w:lang w:val="mk-MK" w:eastAsia="mk-MK"/>
        </w:rPr>
        <w:t>,</w:t>
      </w:r>
      <w:r w:rsidRPr="005F472C">
        <w:rPr>
          <w:rFonts w:cs="Arial"/>
          <w:lang w:val="mk-MK" w:eastAsia="mk-MK"/>
        </w:rPr>
        <w:t xml:space="preserve"> </w:t>
      </w:r>
      <w:r w:rsidR="00C72B92" w:rsidRPr="005F472C">
        <w:rPr>
          <w:rFonts w:cs="Arial"/>
          <w:lang w:val="mk-MK" w:eastAsia="mk-MK"/>
        </w:rPr>
        <w:t>дефинира и</w:t>
      </w:r>
      <w:r w:rsidRPr="005F472C">
        <w:rPr>
          <w:rFonts w:cs="Arial"/>
          <w:lang w:val="mk-MK" w:eastAsia="mk-MK"/>
        </w:rPr>
        <w:t>нтегрирано управување со водите</w:t>
      </w:r>
      <w:r w:rsidR="00EB7DC0" w:rsidRPr="005F472C">
        <w:rPr>
          <w:rFonts w:cs="Arial"/>
          <w:lang w:val="mk-MK" w:eastAsia="mk-MK"/>
        </w:rPr>
        <w:t>,</w:t>
      </w:r>
      <w:r w:rsidRPr="005F472C">
        <w:rPr>
          <w:rFonts w:cs="Arial"/>
          <w:lang w:val="mk-MK" w:eastAsia="mk-MK"/>
        </w:rPr>
        <w:t xml:space="preserve"> кое треба да биде засновано на принципите на одржлив развој, преку воведување практика </w:t>
      </w:r>
      <w:r w:rsidR="00EC1C37">
        <w:rPr>
          <w:rFonts w:cs="Arial"/>
          <w:lang w:val="mk-MK" w:eastAsia="mk-MK"/>
        </w:rPr>
        <w:t>з</w:t>
      </w:r>
      <w:r w:rsidR="00EC1C37" w:rsidRPr="005F472C">
        <w:rPr>
          <w:rFonts w:cs="Arial"/>
          <w:lang w:val="mk-MK" w:eastAsia="mk-MK"/>
        </w:rPr>
        <w:t xml:space="preserve">а </w:t>
      </w:r>
      <w:r w:rsidRPr="005F472C">
        <w:rPr>
          <w:rFonts w:cs="Arial"/>
          <w:lang w:val="mk-MK" w:eastAsia="mk-MK"/>
        </w:rPr>
        <w:t xml:space="preserve">управување со речен слив. </w:t>
      </w:r>
      <w:r w:rsidR="00791555" w:rsidRPr="005F472C">
        <w:rPr>
          <w:rFonts w:cs="Arial"/>
          <w:lang w:val="mk-MK" w:eastAsia="mk-MK"/>
        </w:rPr>
        <w:t xml:space="preserve">Основа за </w:t>
      </w:r>
      <w:r w:rsidR="00EC1C37">
        <w:rPr>
          <w:rFonts w:cs="Arial"/>
          <w:lang w:val="mk-MK" w:eastAsia="mk-MK"/>
        </w:rPr>
        <w:t xml:space="preserve">идното </w:t>
      </w:r>
      <w:r w:rsidR="00791555" w:rsidRPr="005F472C">
        <w:rPr>
          <w:rFonts w:cs="Arial"/>
          <w:lang w:val="mk-MK" w:eastAsia="mk-MK"/>
        </w:rPr>
        <w:t>управување со квалитетот на води</w:t>
      </w:r>
      <w:r w:rsidR="00EC1C37">
        <w:rPr>
          <w:rFonts w:cs="Arial"/>
          <w:lang w:val="mk-MK" w:eastAsia="mk-MK"/>
        </w:rPr>
        <w:t>те</w:t>
      </w:r>
      <w:r w:rsidR="00791555" w:rsidRPr="005F472C">
        <w:rPr>
          <w:rFonts w:cs="Arial"/>
          <w:lang w:val="mk-MK" w:eastAsia="mk-MK"/>
        </w:rPr>
        <w:t xml:space="preserve"> во сливот на реката Струмица ќе биде </w:t>
      </w:r>
      <w:r w:rsidR="00791555" w:rsidRPr="005F472C">
        <w:rPr>
          <w:lang w:val="mk-MK"/>
        </w:rPr>
        <w:t xml:space="preserve">Мониторинг програмата која се спроведува во рамките на Проектот за управување со сливот на реката Струмица, </w:t>
      </w:r>
      <w:r w:rsidR="00B30CB6" w:rsidRPr="005F472C">
        <w:rPr>
          <w:lang w:val="mk-MK"/>
        </w:rPr>
        <w:t>преку</w:t>
      </w:r>
      <w:r w:rsidR="00791555" w:rsidRPr="005F472C">
        <w:rPr>
          <w:lang w:val="mk-MK"/>
        </w:rPr>
        <w:t xml:space="preserve"> </w:t>
      </w:r>
      <w:r w:rsidR="00B30CB6" w:rsidRPr="005F472C">
        <w:rPr>
          <w:lang w:val="mk-MK"/>
        </w:rPr>
        <w:t xml:space="preserve">Проектот е финансиран од </w:t>
      </w:r>
      <w:r w:rsidR="00791555" w:rsidRPr="005F472C">
        <w:rPr>
          <w:lang w:val="mk-MK"/>
        </w:rPr>
        <w:t>Швајцарската агенција за развој и соработка</w:t>
      </w:r>
      <w:r w:rsidR="00B30CB6" w:rsidRPr="005F472C">
        <w:rPr>
          <w:lang w:val="mk-MK"/>
        </w:rPr>
        <w:t xml:space="preserve"> (СДЦ)</w:t>
      </w:r>
      <w:r w:rsidR="00791555" w:rsidRPr="005F472C">
        <w:rPr>
          <w:lang w:val="mk-MK"/>
        </w:rPr>
        <w:t>.</w:t>
      </w:r>
    </w:p>
    <w:p w14:paraId="42DB77EE" w14:textId="77777777" w:rsidR="006C07A9" w:rsidRPr="005F472C" w:rsidRDefault="006C07A9" w:rsidP="009B594C">
      <w:pPr>
        <w:rPr>
          <w:rFonts w:cs="Arial"/>
          <w:lang w:val="mk-MK" w:eastAsia="mk-MK"/>
        </w:rPr>
      </w:pPr>
      <w:r w:rsidRPr="005F472C">
        <w:rPr>
          <w:rFonts w:cs="Arial"/>
          <w:lang w:val="mk-MK" w:eastAsia="mk-MK"/>
        </w:rPr>
        <w:t>Планските мерки</w:t>
      </w:r>
      <w:r w:rsidR="00805519" w:rsidRPr="005F472C">
        <w:rPr>
          <w:rFonts w:cs="Arial"/>
          <w:lang w:val="mk-MK" w:eastAsia="mk-MK"/>
        </w:rPr>
        <w:t>,</w:t>
      </w:r>
      <w:r w:rsidRPr="005F472C">
        <w:rPr>
          <w:rFonts w:cs="Arial"/>
          <w:lang w:val="mk-MK" w:eastAsia="mk-MK"/>
        </w:rPr>
        <w:t xml:space="preserve"> за подобрување на управувањето со квалитетот на водите</w:t>
      </w:r>
      <w:r w:rsidR="00805519" w:rsidRPr="005F472C">
        <w:rPr>
          <w:rFonts w:cs="Arial"/>
          <w:lang w:val="mk-MK" w:eastAsia="mk-MK"/>
        </w:rPr>
        <w:t>,</w:t>
      </w:r>
      <w:r w:rsidRPr="005F472C">
        <w:rPr>
          <w:rFonts w:cs="Arial"/>
          <w:lang w:val="mk-MK" w:eastAsia="mk-MK"/>
        </w:rPr>
        <w:t xml:space="preserve"> кои произлегуваат од националните политики се следниве:</w:t>
      </w:r>
    </w:p>
    <w:p w14:paraId="7894B781" w14:textId="77777777" w:rsidR="006C07A9" w:rsidRPr="005F472C" w:rsidRDefault="006C07A9" w:rsidP="00C66A8E">
      <w:pPr>
        <w:numPr>
          <w:ilvl w:val="0"/>
          <w:numId w:val="26"/>
        </w:numPr>
        <w:rPr>
          <w:rFonts w:cs="Arial"/>
          <w:lang w:val="mk-MK" w:eastAsia="mk-MK"/>
        </w:rPr>
      </w:pPr>
      <w:r w:rsidRPr="005F472C">
        <w:rPr>
          <w:rFonts w:cs="Arial"/>
          <w:lang w:val="mk-MK" w:eastAsia="mk-MK"/>
        </w:rPr>
        <w:t>Зајакнување на капацитетите за подготвување и имплементација на планови за управување со речен слив на локално ниво;</w:t>
      </w:r>
    </w:p>
    <w:p w14:paraId="7C50CC17" w14:textId="77777777" w:rsidR="006C07A9" w:rsidRPr="005F472C" w:rsidRDefault="006C07A9" w:rsidP="00C66A8E">
      <w:pPr>
        <w:numPr>
          <w:ilvl w:val="0"/>
          <w:numId w:val="26"/>
        </w:numPr>
        <w:rPr>
          <w:rFonts w:cs="Arial"/>
          <w:lang w:val="mk-MK" w:eastAsia="mk-MK"/>
        </w:rPr>
      </w:pPr>
      <w:r w:rsidRPr="005F472C">
        <w:rPr>
          <w:rFonts w:cs="Arial"/>
          <w:lang w:val="mk-MK" w:eastAsia="mk-MK"/>
        </w:rPr>
        <w:lastRenderedPageBreak/>
        <w:t>Спроведување на стратегија (што треба да биде донесена во наредниот период) за ратификациј</w:t>
      </w:r>
      <w:r w:rsidR="00F87EDE" w:rsidRPr="005F472C">
        <w:rPr>
          <w:rFonts w:cs="Arial"/>
          <w:lang w:val="mk-MK" w:eastAsia="mk-MK"/>
        </w:rPr>
        <w:t>а на Хелсиншката конвенција на UN</w:t>
      </w:r>
      <w:r w:rsidRPr="005F472C">
        <w:rPr>
          <w:rFonts w:cs="Arial"/>
          <w:lang w:val="mk-MK" w:eastAsia="mk-MK"/>
        </w:rPr>
        <w:t>/</w:t>
      </w:r>
      <w:r w:rsidR="00F87EDE" w:rsidRPr="005F472C">
        <w:rPr>
          <w:rFonts w:cs="Arial"/>
          <w:lang w:val="mk-MK" w:eastAsia="mk-MK"/>
        </w:rPr>
        <w:t>EC</w:t>
      </w:r>
      <w:r w:rsidRPr="005F472C">
        <w:rPr>
          <w:rFonts w:cs="Arial"/>
          <w:lang w:val="mk-MK" w:eastAsia="mk-MK"/>
        </w:rPr>
        <w:t>Е за заштита и користење на прекугранични водотеци и меѓународни езера;</w:t>
      </w:r>
    </w:p>
    <w:p w14:paraId="42B294DA" w14:textId="77777777" w:rsidR="006C07A9" w:rsidRPr="005F472C" w:rsidRDefault="006C07A9" w:rsidP="00C66A8E">
      <w:pPr>
        <w:numPr>
          <w:ilvl w:val="0"/>
          <w:numId w:val="26"/>
        </w:numPr>
        <w:rPr>
          <w:rFonts w:cs="Arial"/>
          <w:lang w:val="mk-MK" w:eastAsia="mk-MK"/>
        </w:rPr>
      </w:pPr>
      <w:r w:rsidRPr="005F472C">
        <w:rPr>
          <w:rFonts w:cs="Arial"/>
          <w:lang w:val="mk-MK" w:eastAsia="mk-MK"/>
        </w:rPr>
        <w:t>Спроведување на Национална</w:t>
      </w:r>
      <w:r w:rsidR="00DA13EA" w:rsidRPr="005F472C">
        <w:rPr>
          <w:rFonts w:cs="Arial"/>
          <w:lang w:val="mk-MK" w:eastAsia="mk-MK"/>
        </w:rPr>
        <w:t>та</w:t>
      </w:r>
      <w:r w:rsidRPr="005F472C">
        <w:rPr>
          <w:rFonts w:cs="Arial"/>
          <w:lang w:val="mk-MK" w:eastAsia="mk-MK"/>
        </w:rPr>
        <w:t xml:space="preserve"> стратегија за води</w:t>
      </w:r>
      <w:r w:rsidR="0097440D" w:rsidRPr="005F472C">
        <w:rPr>
          <w:rFonts w:cs="Arial"/>
          <w:lang w:val="mk-MK" w:eastAsia="mk-MK"/>
        </w:rPr>
        <w:t>;</w:t>
      </w:r>
      <w:r w:rsidRPr="005F472C">
        <w:rPr>
          <w:rFonts w:cs="Arial"/>
          <w:lang w:val="mk-MK" w:eastAsia="mk-MK"/>
        </w:rPr>
        <w:t xml:space="preserve"> </w:t>
      </w:r>
    </w:p>
    <w:p w14:paraId="58054AD5" w14:textId="77777777" w:rsidR="006C07A9" w:rsidRPr="005F472C" w:rsidRDefault="006C07A9" w:rsidP="00C66A8E">
      <w:pPr>
        <w:numPr>
          <w:ilvl w:val="0"/>
          <w:numId w:val="26"/>
        </w:numPr>
        <w:rPr>
          <w:rFonts w:cs="Arial"/>
          <w:lang w:val="mk-MK" w:eastAsia="mk-MK"/>
        </w:rPr>
      </w:pPr>
      <w:r w:rsidRPr="005F472C">
        <w:rPr>
          <w:rFonts w:cs="Arial"/>
          <w:lang w:val="mk-MK" w:eastAsia="mk-MK"/>
        </w:rPr>
        <w:t xml:space="preserve">Имплементација на Законот за води и </w:t>
      </w:r>
      <w:r w:rsidR="00EC1C37">
        <w:rPr>
          <w:rFonts w:cs="Arial"/>
          <w:lang w:val="mk-MK" w:eastAsia="mk-MK"/>
        </w:rPr>
        <w:t>комплетирање</w:t>
      </w:r>
      <w:r w:rsidR="00EC1C37" w:rsidRPr="005F472C">
        <w:rPr>
          <w:rFonts w:cs="Arial"/>
          <w:lang w:val="mk-MK" w:eastAsia="mk-MK"/>
        </w:rPr>
        <w:t xml:space="preserve"> </w:t>
      </w:r>
      <w:r w:rsidRPr="005F472C">
        <w:rPr>
          <w:rFonts w:cs="Arial"/>
          <w:lang w:val="mk-MK" w:eastAsia="mk-MK"/>
        </w:rPr>
        <w:t>на подзаконски</w:t>
      </w:r>
      <w:r w:rsidR="00EC1C37">
        <w:rPr>
          <w:rFonts w:cs="Arial"/>
          <w:lang w:val="mk-MK" w:eastAsia="mk-MK"/>
        </w:rPr>
        <w:t>те</w:t>
      </w:r>
      <w:r w:rsidRPr="005F472C">
        <w:rPr>
          <w:rFonts w:cs="Arial"/>
          <w:lang w:val="mk-MK" w:eastAsia="mk-MK"/>
        </w:rPr>
        <w:t xml:space="preserve"> акти </w:t>
      </w:r>
      <w:r w:rsidR="00DC48E0" w:rsidRPr="005F472C">
        <w:rPr>
          <w:rFonts w:cs="Arial"/>
          <w:lang w:val="mk-MK" w:eastAsia="mk-MK"/>
        </w:rPr>
        <w:t xml:space="preserve">во согласност со </w:t>
      </w:r>
      <w:r w:rsidRPr="005F472C">
        <w:rPr>
          <w:rFonts w:cs="Arial"/>
          <w:lang w:val="mk-MK" w:eastAsia="mk-MK"/>
        </w:rPr>
        <w:t>барањата на ЕУ;</w:t>
      </w:r>
    </w:p>
    <w:p w14:paraId="5E14ACD6" w14:textId="77777777" w:rsidR="0097440D" w:rsidRPr="005F472C" w:rsidRDefault="006C07A9" w:rsidP="00C66A8E">
      <w:pPr>
        <w:numPr>
          <w:ilvl w:val="0"/>
          <w:numId w:val="26"/>
        </w:numPr>
        <w:rPr>
          <w:rFonts w:cs="Arial"/>
          <w:lang w:val="mk-MK" w:eastAsia="mk-MK"/>
        </w:rPr>
      </w:pPr>
      <w:r w:rsidRPr="005F472C">
        <w:rPr>
          <w:rFonts w:cs="Arial"/>
          <w:lang w:val="mk-MK" w:eastAsia="mk-MK"/>
        </w:rPr>
        <w:t xml:space="preserve">Подобрување на </w:t>
      </w:r>
      <w:r w:rsidR="00EC1C37">
        <w:rPr>
          <w:rFonts w:cs="Arial"/>
          <w:lang w:val="mk-MK" w:eastAsia="mk-MK"/>
        </w:rPr>
        <w:t xml:space="preserve">локалната </w:t>
      </w:r>
      <w:r w:rsidRPr="005F472C">
        <w:rPr>
          <w:rFonts w:cs="Arial"/>
          <w:lang w:val="mk-MK" w:eastAsia="mk-MK"/>
        </w:rPr>
        <w:t xml:space="preserve">мрежа за мониторинг на </w:t>
      </w:r>
      <w:r w:rsidR="00EC1C37">
        <w:rPr>
          <w:rFonts w:cs="Arial"/>
          <w:lang w:val="mk-MK" w:eastAsia="mk-MK"/>
        </w:rPr>
        <w:t xml:space="preserve">површинските и подземните </w:t>
      </w:r>
      <w:r w:rsidRPr="005F472C">
        <w:rPr>
          <w:rFonts w:cs="Arial"/>
          <w:lang w:val="mk-MK" w:eastAsia="mk-MK"/>
        </w:rPr>
        <w:t>води</w:t>
      </w:r>
      <w:r w:rsidR="0097440D" w:rsidRPr="005F472C">
        <w:rPr>
          <w:rFonts w:cs="Arial"/>
          <w:lang w:val="mk-MK" w:eastAsia="mk-MK"/>
        </w:rPr>
        <w:t>;</w:t>
      </w:r>
      <w:r w:rsidRPr="005F472C">
        <w:rPr>
          <w:rFonts w:cs="Arial"/>
          <w:lang w:val="mk-MK" w:eastAsia="mk-MK"/>
        </w:rPr>
        <w:t xml:space="preserve"> </w:t>
      </w:r>
    </w:p>
    <w:p w14:paraId="5A377751" w14:textId="77777777" w:rsidR="006C07A9" w:rsidRPr="005F472C" w:rsidRDefault="006C07A9" w:rsidP="00C66A8E">
      <w:pPr>
        <w:numPr>
          <w:ilvl w:val="0"/>
          <w:numId w:val="26"/>
        </w:numPr>
        <w:rPr>
          <w:rFonts w:cs="Arial"/>
          <w:lang w:val="mk-MK" w:eastAsia="mk-MK"/>
        </w:rPr>
      </w:pPr>
      <w:r w:rsidRPr="005F472C">
        <w:rPr>
          <w:rFonts w:cs="Arial"/>
          <w:lang w:val="mk-MK" w:eastAsia="mk-MK"/>
        </w:rPr>
        <w:t>Учество на индустрискиот сектор во изготвувањето на Катастар на загадувачи и Регистар на загадувачки материи;</w:t>
      </w:r>
    </w:p>
    <w:p w14:paraId="1CE935A5" w14:textId="77777777" w:rsidR="006C07A9" w:rsidRPr="005F472C" w:rsidRDefault="006C07A9" w:rsidP="00C66A8E">
      <w:pPr>
        <w:numPr>
          <w:ilvl w:val="0"/>
          <w:numId w:val="26"/>
        </w:numPr>
        <w:rPr>
          <w:rFonts w:cs="Arial"/>
          <w:lang w:val="mk-MK" w:eastAsia="mk-MK"/>
        </w:rPr>
      </w:pPr>
      <w:r w:rsidRPr="005F472C">
        <w:rPr>
          <w:rFonts w:cs="Arial"/>
          <w:lang w:val="mk-MK" w:eastAsia="mk-MK"/>
        </w:rPr>
        <w:t>Модернизација</w:t>
      </w:r>
      <w:r w:rsidR="00EC1C37">
        <w:rPr>
          <w:rFonts w:cs="Arial"/>
          <w:lang w:val="mk-MK" w:eastAsia="mk-MK"/>
        </w:rPr>
        <w:t>,</w:t>
      </w:r>
      <w:r w:rsidRPr="005F472C">
        <w:rPr>
          <w:rFonts w:cs="Arial"/>
          <w:lang w:val="mk-MK" w:eastAsia="mk-MK"/>
        </w:rPr>
        <w:t xml:space="preserve"> изградба</w:t>
      </w:r>
      <w:r w:rsidR="00EC1C37">
        <w:rPr>
          <w:rFonts w:cs="Arial"/>
          <w:lang w:val="mk-MK" w:eastAsia="mk-MK"/>
        </w:rPr>
        <w:t xml:space="preserve"> и доизградба</w:t>
      </w:r>
      <w:r w:rsidRPr="005F472C">
        <w:rPr>
          <w:rFonts w:cs="Arial"/>
          <w:lang w:val="mk-MK" w:eastAsia="mk-MK"/>
        </w:rPr>
        <w:t xml:space="preserve"> на канализациони системи во урбани и рурални подрачја;</w:t>
      </w:r>
    </w:p>
    <w:p w14:paraId="39BBBEE7" w14:textId="77777777" w:rsidR="006C07A9" w:rsidRPr="005F472C" w:rsidRDefault="006C07A9" w:rsidP="00C66A8E">
      <w:pPr>
        <w:numPr>
          <w:ilvl w:val="0"/>
          <w:numId w:val="26"/>
        </w:numPr>
        <w:rPr>
          <w:rFonts w:cs="Arial"/>
          <w:lang w:val="mk-MK" w:eastAsia="mk-MK"/>
        </w:rPr>
      </w:pPr>
      <w:r w:rsidRPr="005F472C">
        <w:rPr>
          <w:rFonts w:cs="Arial"/>
          <w:lang w:val="mk-MK" w:eastAsia="mk-MK"/>
        </w:rPr>
        <w:t xml:space="preserve">Изградба на станици за </w:t>
      </w:r>
      <w:r w:rsidR="00D21B38" w:rsidRPr="005F472C">
        <w:rPr>
          <w:rFonts w:cs="Arial"/>
          <w:lang w:val="mk-MK" w:eastAsia="mk-MK"/>
        </w:rPr>
        <w:t xml:space="preserve">предтретман </w:t>
      </w:r>
      <w:r w:rsidR="00EC1C37">
        <w:rPr>
          <w:rFonts w:cs="Arial"/>
          <w:lang w:val="mk-MK" w:eastAsia="mk-MK"/>
        </w:rPr>
        <w:t>во</w:t>
      </w:r>
      <w:r w:rsidR="00D21B38">
        <w:rPr>
          <w:rFonts w:cs="Arial"/>
          <w:lang w:val="mk-MK" w:eastAsia="mk-MK"/>
        </w:rPr>
        <w:t xml:space="preserve"> </w:t>
      </w:r>
      <w:r w:rsidRPr="005F472C">
        <w:rPr>
          <w:rFonts w:cs="Arial"/>
          <w:lang w:val="mk-MK" w:eastAsia="mk-MK"/>
        </w:rPr>
        <w:t>поголемите индустриски капацитети;</w:t>
      </w:r>
    </w:p>
    <w:p w14:paraId="72977417" w14:textId="77777777" w:rsidR="006C07A9" w:rsidRPr="005F472C" w:rsidRDefault="006C07A9" w:rsidP="00C66A8E">
      <w:pPr>
        <w:numPr>
          <w:ilvl w:val="0"/>
          <w:numId w:val="26"/>
        </w:numPr>
        <w:rPr>
          <w:rFonts w:cs="Arial"/>
          <w:lang w:val="mk-MK" w:eastAsia="mk-MK"/>
        </w:rPr>
      </w:pPr>
      <w:r w:rsidRPr="005F472C">
        <w:rPr>
          <w:rFonts w:cs="Arial"/>
          <w:lang w:val="mk-MK" w:eastAsia="mk-MK"/>
        </w:rPr>
        <w:t>Санација на мрежата за водоснабдување;</w:t>
      </w:r>
    </w:p>
    <w:p w14:paraId="374D7DD5" w14:textId="77777777" w:rsidR="006C07A9" w:rsidRPr="005F472C" w:rsidRDefault="006C07A9" w:rsidP="00C66A8E">
      <w:pPr>
        <w:numPr>
          <w:ilvl w:val="0"/>
          <w:numId w:val="26"/>
        </w:numPr>
        <w:rPr>
          <w:rFonts w:cs="Arial"/>
          <w:lang w:val="mk-MK" w:eastAsia="mk-MK"/>
        </w:rPr>
      </w:pPr>
      <w:r w:rsidRPr="005F472C">
        <w:rPr>
          <w:rFonts w:cs="Arial"/>
          <w:lang w:val="mk-MK" w:eastAsia="mk-MK"/>
        </w:rPr>
        <w:t>Доведување во оптимална состојба на системите за наводнување;</w:t>
      </w:r>
    </w:p>
    <w:p w14:paraId="32E12860" w14:textId="77777777" w:rsidR="000904DA" w:rsidRPr="005F472C" w:rsidRDefault="00F44CB7" w:rsidP="00C66A8E">
      <w:pPr>
        <w:numPr>
          <w:ilvl w:val="0"/>
          <w:numId w:val="26"/>
        </w:numPr>
        <w:rPr>
          <w:rFonts w:cs="Arial"/>
          <w:lang w:val="mk-MK" w:eastAsia="mk-MK"/>
        </w:rPr>
      </w:pPr>
      <w:r w:rsidRPr="005F472C">
        <w:rPr>
          <w:rFonts w:cs="Arial"/>
          <w:lang w:val="mk-MK" w:eastAsia="mk-MK"/>
        </w:rPr>
        <w:t xml:space="preserve">Зајакнување и </w:t>
      </w:r>
      <w:r w:rsidR="006C07A9" w:rsidRPr="005F472C">
        <w:rPr>
          <w:rFonts w:cs="Arial"/>
          <w:lang w:val="mk-MK" w:eastAsia="mk-MK"/>
        </w:rPr>
        <w:t>реорганизирање на системот за ефективна наплата на надоместоците за вода</w:t>
      </w:r>
      <w:r w:rsidR="00377291" w:rsidRPr="005F472C">
        <w:rPr>
          <w:rFonts w:cs="Arial"/>
          <w:lang w:val="mk-MK" w:eastAsia="mk-MK"/>
        </w:rPr>
        <w:t>,</w:t>
      </w:r>
      <w:r w:rsidR="006C07A9" w:rsidRPr="005F472C">
        <w:rPr>
          <w:rFonts w:cs="Arial"/>
          <w:lang w:val="mk-MK" w:eastAsia="mk-MK"/>
        </w:rPr>
        <w:t xml:space="preserve"> и вградување на реалните трошоци за управување со отпадните води</w:t>
      </w:r>
      <w:r w:rsidR="007B5981" w:rsidRPr="005F472C">
        <w:rPr>
          <w:rFonts w:cs="Arial"/>
          <w:lang w:val="mk-MK" w:eastAsia="mk-MK"/>
        </w:rPr>
        <w:t>.</w:t>
      </w:r>
    </w:p>
    <w:p w14:paraId="4A2DFC10" w14:textId="77777777" w:rsidR="00223707" w:rsidRDefault="000904DA" w:rsidP="0025591C">
      <w:pPr>
        <w:pStyle w:val="Heading4"/>
        <w:numPr>
          <w:ilvl w:val="3"/>
          <w:numId w:val="24"/>
        </w:numPr>
        <w:ind w:left="864" w:hanging="864"/>
        <w:rPr>
          <w:lang w:val="mk-MK"/>
        </w:rPr>
      </w:pPr>
      <w:bookmarkStart w:id="927" w:name="_Toc142606888"/>
      <w:r w:rsidRPr="00223707">
        <w:rPr>
          <w:lang w:val="mk-MK"/>
        </w:rPr>
        <w:t>Проблем</w:t>
      </w:r>
      <w:r w:rsidR="00DF51F0" w:rsidRPr="00223707">
        <w:rPr>
          <w:lang w:val="mk-MK"/>
        </w:rPr>
        <w:t>и</w:t>
      </w:r>
      <w:r w:rsidRPr="00223707">
        <w:rPr>
          <w:lang w:val="mk-MK"/>
        </w:rPr>
        <w:t xml:space="preserve"> во однос на управувањето со води во </w:t>
      </w:r>
      <w:r w:rsidR="00D21B38" w:rsidRPr="00223707">
        <w:rPr>
          <w:lang w:val="mk-MK"/>
        </w:rPr>
        <w:t xml:space="preserve">општина </w:t>
      </w:r>
      <w:r w:rsidRPr="00223707">
        <w:rPr>
          <w:lang w:val="mk-MK"/>
        </w:rPr>
        <w:t>Струмица</w:t>
      </w:r>
      <w:bookmarkEnd w:id="927"/>
    </w:p>
    <w:p w14:paraId="0214EB60" w14:textId="066E227E" w:rsidR="000904DA" w:rsidRPr="00223707" w:rsidRDefault="000904DA" w:rsidP="00223707">
      <w:pPr>
        <w:pStyle w:val="Heading4"/>
        <w:numPr>
          <w:ilvl w:val="0"/>
          <w:numId w:val="0"/>
        </w:numPr>
        <w:rPr>
          <w:b w:val="0"/>
          <w:bCs w:val="0"/>
          <w:lang w:val="mk-MK"/>
        </w:rPr>
      </w:pPr>
      <w:bookmarkStart w:id="928" w:name="_Toc142606889"/>
      <w:r w:rsidRPr="00223707">
        <w:rPr>
          <w:rFonts w:eastAsia="Calibri" w:cs="Arial"/>
          <w:b w:val="0"/>
          <w:bCs w:val="0"/>
          <w:szCs w:val="22"/>
          <w:lang w:val="mk-MK" w:eastAsia="mk-MK"/>
        </w:rPr>
        <w:t>Идентификувани проблеми во однос на управувањето со води во општина Струмица</w:t>
      </w:r>
      <w:r w:rsidRPr="00223707">
        <w:rPr>
          <w:b w:val="0"/>
          <w:bCs w:val="0"/>
          <w:lang w:val="mk-MK"/>
        </w:rPr>
        <w:t xml:space="preserve"> се:</w:t>
      </w:r>
      <w:bookmarkEnd w:id="928"/>
    </w:p>
    <w:p w14:paraId="779672E1" w14:textId="77777777" w:rsidR="000904DA" w:rsidRPr="005F472C" w:rsidRDefault="000904DA">
      <w:pPr>
        <w:pStyle w:val="ListParagraph"/>
        <w:numPr>
          <w:ilvl w:val="0"/>
          <w:numId w:val="61"/>
        </w:numPr>
        <w:rPr>
          <w:rFonts w:cs="Arial"/>
          <w:lang w:val="mk-MK"/>
        </w:rPr>
      </w:pPr>
      <w:r w:rsidRPr="005F472C">
        <w:rPr>
          <w:rFonts w:cs="Arial"/>
          <w:lang w:val="mk-MK"/>
        </w:rPr>
        <w:t>Користење на вода за пиење како технолошка вода во индустриски капацитети;</w:t>
      </w:r>
    </w:p>
    <w:p w14:paraId="61C20AA2" w14:textId="77777777" w:rsidR="000904DA" w:rsidRPr="005F472C" w:rsidRDefault="000904DA">
      <w:pPr>
        <w:pStyle w:val="ListParagraph"/>
        <w:numPr>
          <w:ilvl w:val="0"/>
          <w:numId w:val="61"/>
        </w:numPr>
        <w:rPr>
          <w:rFonts w:cs="Arial"/>
          <w:lang w:val="mk-MK"/>
        </w:rPr>
      </w:pPr>
      <w:r w:rsidRPr="005F472C">
        <w:rPr>
          <w:rFonts w:cs="Arial"/>
          <w:lang w:val="mk-MK"/>
        </w:rPr>
        <w:t xml:space="preserve">Голем % на загуби на </w:t>
      </w:r>
      <w:r w:rsidRPr="00DF5AFA">
        <w:rPr>
          <w:rFonts w:cs="Arial"/>
          <w:lang w:val="mk-MK"/>
        </w:rPr>
        <w:t>вода (46,78)</w:t>
      </w:r>
      <w:r w:rsidRPr="005F472C">
        <w:rPr>
          <w:rFonts w:cs="Arial"/>
          <w:lang w:val="mk-MK"/>
        </w:rPr>
        <w:t xml:space="preserve"> во системот за водоснабдување;</w:t>
      </w:r>
    </w:p>
    <w:p w14:paraId="6C1EC696" w14:textId="77777777" w:rsidR="000904DA" w:rsidRPr="005F472C" w:rsidRDefault="000904DA">
      <w:pPr>
        <w:pStyle w:val="ListParagraph"/>
        <w:numPr>
          <w:ilvl w:val="0"/>
          <w:numId w:val="61"/>
        </w:numPr>
        <w:rPr>
          <w:rFonts w:cs="Arial"/>
          <w:lang w:val="mk-MK"/>
        </w:rPr>
      </w:pPr>
      <w:r w:rsidRPr="005F472C">
        <w:rPr>
          <w:rFonts w:cs="Arial"/>
          <w:lang w:val="mk-MK"/>
        </w:rPr>
        <w:t xml:space="preserve">Недостаток на сеопфатни и сигурни податоци за квалитетот на ефлуентите; </w:t>
      </w:r>
    </w:p>
    <w:p w14:paraId="73B54B3F" w14:textId="77777777" w:rsidR="000904DA" w:rsidRPr="005F472C" w:rsidRDefault="000904DA">
      <w:pPr>
        <w:pStyle w:val="ListParagraph"/>
        <w:numPr>
          <w:ilvl w:val="0"/>
          <w:numId w:val="61"/>
        </w:numPr>
        <w:rPr>
          <w:rFonts w:cs="Arial"/>
          <w:lang w:val="mk-MK"/>
        </w:rPr>
      </w:pPr>
      <w:r w:rsidRPr="005F472C">
        <w:rPr>
          <w:rFonts w:cs="Arial"/>
          <w:lang w:val="mk-MK"/>
        </w:rPr>
        <w:t xml:space="preserve">Недостаток на сеопфатни и сигурни податоци за квалитетот на водите за различна намена; </w:t>
      </w:r>
    </w:p>
    <w:p w14:paraId="0D149950" w14:textId="77777777" w:rsidR="000904DA" w:rsidRPr="005F472C" w:rsidRDefault="000904DA">
      <w:pPr>
        <w:pStyle w:val="ListParagraph"/>
        <w:numPr>
          <w:ilvl w:val="0"/>
          <w:numId w:val="61"/>
        </w:numPr>
        <w:rPr>
          <w:rFonts w:cs="Arial"/>
          <w:lang w:val="mk-MK"/>
        </w:rPr>
      </w:pPr>
      <w:r w:rsidRPr="005F472C">
        <w:rPr>
          <w:rFonts w:cs="Arial"/>
          <w:lang w:val="mk-MK"/>
        </w:rPr>
        <w:t>Недоволни финансиски средства за спроведување на законската регулатива во оваа област;</w:t>
      </w:r>
    </w:p>
    <w:p w14:paraId="6A4A5B6A" w14:textId="77777777" w:rsidR="000904DA" w:rsidRPr="005F472C" w:rsidRDefault="000904DA">
      <w:pPr>
        <w:pStyle w:val="ListParagraph"/>
        <w:numPr>
          <w:ilvl w:val="0"/>
          <w:numId w:val="61"/>
        </w:numPr>
        <w:rPr>
          <w:rFonts w:cs="Arial"/>
          <w:lang w:val="mk-MK"/>
        </w:rPr>
      </w:pPr>
      <w:r w:rsidRPr="005F472C">
        <w:rPr>
          <w:rFonts w:cs="Arial"/>
          <w:lang w:val="mk-MK"/>
        </w:rPr>
        <w:t>Недоволна соработка на инволвираните страни во процесот на управување со водите;</w:t>
      </w:r>
    </w:p>
    <w:p w14:paraId="41A1EB0B" w14:textId="77777777" w:rsidR="000904DA" w:rsidRPr="00DF5AFA" w:rsidRDefault="000904DA">
      <w:pPr>
        <w:pStyle w:val="ListParagraph"/>
        <w:numPr>
          <w:ilvl w:val="0"/>
          <w:numId w:val="61"/>
        </w:numPr>
        <w:rPr>
          <w:rFonts w:cs="Arial"/>
          <w:lang w:val="mk-MK"/>
        </w:rPr>
      </w:pPr>
      <w:r w:rsidRPr="00DF5AFA">
        <w:rPr>
          <w:rFonts w:cs="Arial"/>
          <w:lang w:val="mk-MK"/>
        </w:rPr>
        <w:t>Некомплетирана водоводна мрежа за населените места: Мемешли, Орманли, Дорломбос и Чепели;</w:t>
      </w:r>
    </w:p>
    <w:p w14:paraId="7BC2D04C" w14:textId="77777777" w:rsidR="000904DA" w:rsidRPr="005F472C" w:rsidRDefault="000904DA">
      <w:pPr>
        <w:pStyle w:val="ListParagraph"/>
        <w:numPr>
          <w:ilvl w:val="0"/>
          <w:numId w:val="61"/>
        </w:numPr>
        <w:rPr>
          <w:rFonts w:cs="Arial"/>
          <w:lang w:val="mk-MK"/>
        </w:rPr>
      </w:pPr>
      <w:r w:rsidRPr="00DF5AFA">
        <w:rPr>
          <w:rFonts w:cs="Arial"/>
          <w:lang w:val="mk-MK"/>
        </w:rPr>
        <w:t xml:space="preserve">Некомплетирана канализациона мрежа за сепаратно зафаќање на отпадните, фекалните и </w:t>
      </w:r>
      <w:r w:rsidR="00D21B38" w:rsidRPr="00DF5AFA">
        <w:rPr>
          <w:rFonts w:cs="Arial"/>
          <w:lang w:val="mk-MK"/>
        </w:rPr>
        <w:t xml:space="preserve">атмосферките </w:t>
      </w:r>
      <w:r w:rsidR="00FD0881" w:rsidRPr="00DF5AFA">
        <w:rPr>
          <w:rFonts w:cs="Arial"/>
          <w:lang w:val="mk-MK"/>
        </w:rPr>
        <w:t xml:space="preserve">води во индустриска зона </w:t>
      </w:r>
      <w:r w:rsidRPr="00DF5AFA">
        <w:rPr>
          <w:rFonts w:cs="Arial"/>
          <w:lang w:val="mk-MK"/>
        </w:rPr>
        <w:t>СЕВЕР;</w:t>
      </w:r>
    </w:p>
    <w:p w14:paraId="7BBDE280" w14:textId="7D3BA0FB" w:rsidR="000904DA" w:rsidRPr="00DF5AFA" w:rsidRDefault="00E72FA0">
      <w:pPr>
        <w:pStyle w:val="ListParagraph"/>
        <w:numPr>
          <w:ilvl w:val="0"/>
          <w:numId w:val="61"/>
        </w:numPr>
        <w:rPr>
          <w:rFonts w:cs="Arial"/>
          <w:lang w:val="mk-MK"/>
        </w:rPr>
      </w:pPr>
      <w:r w:rsidRPr="00DF5AFA">
        <w:rPr>
          <w:rFonts w:cs="Arial"/>
          <w:lang w:val="mk-MK"/>
        </w:rPr>
        <w:t xml:space="preserve">Некомплетна </w:t>
      </w:r>
      <w:r w:rsidR="00D21B38" w:rsidRPr="00DF5AFA">
        <w:rPr>
          <w:rFonts w:cs="Arial"/>
          <w:lang w:val="mk-MK"/>
        </w:rPr>
        <w:t xml:space="preserve">атмосферска </w:t>
      </w:r>
      <w:r w:rsidR="000904DA" w:rsidRPr="00DF5AFA">
        <w:rPr>
          <w:rFonts w:cs="Arial"/>
          <w:lang w:val="mk-MK"/>
        </w:rPr>
        <w:t xml:space="preserve">канализација за </w:t>
      </w:r>
      <w:r w:rsidR="00EC1C37" w:rsidRPr="00DF5AFA">
        <w:rPr>
          <w:rFonts w:cs="Arial"/>
          <w:lang w:val="mk-MK"/>
        </w:rPr>
        <w:t xml:space="preserve">населените </w:t>
      </w:r>
      <w:r w:rsidR="000904DA" w:rsidRPr="00DF5AFA">
        <w:rPr>
          <w:rFonts w:cs="Arial"/>
          <w:lang w:val="mk-MK"/>
        </w:rPr>
        <w:t>места (Добрејци и Дабиље);</w:t>
      </w:r>
    </w:p>
    <w:p w14:paraId="3EA7421C" w14:textId="77777777" w:rsidR="000904DA" w:rsidRPr="005F472C" w:rsidRDefault="000904DA">
      <w:pPr>
        <w:pStyle w:val="ListParagraph"/>
        <w:numPr>
          <w:ilvl w:val="0"/>
          <w:numId w:val="61"/>
        </w:numPr>
        <w:rPr>
          <w:rFonts w:cs="Arial"/>
          <w:lang w:val="mk-MK"/>
        </w:rPr>
      </w:pPr>
      <w:r w:rsidRPr="005F472C">
        <w:rPr>
          <w:rFonts w:cs="Arial"/>
          <w:lang w:val="mk-MK"/>
        </w:rPr>
        <w:t>Недоизграден колекторски систем за отпадни води;</w:t>
      </w:r>
    </w:p>
    <w:p w14:paraId="319FFE85" w14:textId="77777777" w:rsidR="000904DA" w:rsidRPr="005F472C" w:rsidRDefault="000904DA">
      <w:pPr>
        <w:pStyle w:val="ListParagraph"/>
        <w:numPr>
          <w:ilvl w:val="0"/>
          <w:numId w:val="61"/>
        </w:numPr>
        <w:rPr>
          <w:rFonts w:cs="Arial"/>
          <w:lang w:val="mk-MK"/>
        </w:rPr>
      </w:pPr>
      <w:r w:rsidRPr="005F472C">
        <w:rPr>
          <w:rFonts w:cs="Arial"/>
          <w:lang w:val="mk-MK"/>
        </w:rPr>
        <w:t>Непостоење на преч</w:t>
      </w:r>
      <w:r w:rsidR="00D21B38">
        <w:rPr>
          <w:rFonts w:cs="Arial"/>
          <w:lang w:val="mk-MK"/>
        </w:rPr>
        <w:t>и</w:t>
      </w:r>
      <w:r w:rsidRPr="005F472C">
        <w:rPr>
          <w:rFonts w:cs="Arial"/>
          <w:lang w:val="mk-MK"/>
        </w:rPr>
        <w:t>стителна станица за отпадни води;</w:t>
      </w:r>
    </w:p>
    <w:p w14:paraId="61F3FFB1" w14:textId="77777777" w:rsidR="000904DA" w:rsidRPr="003F7D1B" w:rsidRDefault="000904DA">
      <w:pPr>
        <w:pStyle w:val="ListParagraph"/>
        <w:numPr>
          <w:ilvl w:val="0"/>
          <w:numId w:val="61"/>
        </w:numPr>
        <w:rPr>
          <w:rFonts w:cs="Arial"/>
          <w:lang w:val="mk-MK"/>
        </w:rPr>
      </w:pPr>
      <w:r w:rsidRPr="005F472C">
        <w:rPr>
          <w:rFonts w:cs="Arial"/>
          <w:lang w:val="mk-MK"/>
        </w:rPr>
        <w:t>Загуб</w:t>
      </w:r>
      <w:r w:rsidR="00A3524E" w:rsidRPr="005F472C">
        <w:rPr>
          <w:rFonts w:cs="Arial"/>
          <w:lang w:val="mk-MK"/>
        </w:rPr>
        <w:t>ите</w:t>
      </w:r>
      <w:r w:rsidRPr="005F472C">
        <w:rPr>
          <w:rFonts w:cs="Arial"/>
          <w:lang w:val="mk-MK"/>
        </w:rPr>
        <w:t xml:space="preserve"> на отпадна комунална вода, се значителни: канализационата мрежа е направена од цевки со мал и неадекватен дијаметар, бројот на шахтите е </w:t>
      </w:r>
      <w:r w:rsidRPr="005F472C">
        <w:rPr>
          <w:rFonts w:cs="Arial"/>
          <w:lang w:val="mk-MK"/>
        </w:rPr>
        <w:lastRenderedPageBreak/>
        <w:t xml:space="preserve">неадекватен, и поврзувањата се направени без изградба на дополнителни </w:t>
      </w:r>
      <w:r w:rsidRPr="003F7D1B">
        <w:rPr>
          <w:rFonts w:cs="Arial"/>
          <w:lang w:val="mk-MK"/>
        </w:rPr>
        <w:t>шахти, што е извор на за</w:t>
      </w:r>
      <w:r w:rsidR="00D21B38" w:rsidRPr="003F7D1B">
        <w:rPr>
          <w:rFonts w:cs="Arial"/>
          <w:lang w:val="mk-MK"/>
        </w:rPr>
        <w:t>га</w:t>
      </w:r>
      <w:r w:rsidRPr="003F7D1B">
        <w:rPr>
          <w:rFonts w:cs="Arial"/>
          <w:lang w:val="mk-MK"/>
        </w:rPr>
        <w:t>дување на почвата и водите;</w:t>
      </w:r>
    </w:p>
    <w:p w14:paraId="68A51F29" w14:textId="77777777" w:rsidR="000904DA" w:rsidRPr="003F7D1B" w:rsidRDefault="000904DA">
      <w:pPr>
        <w:pStyle w:val="ListParagraph"/>
        <w:numPr>
          <w:ilvl w:val="0"/>
          <w:numId w:val="61"/>
        </w:numPr>
        <w:rPr>
          <w:rFonts w:cs="Arial"/>
          <w:lang w:val="mk-MK"/>
        </w:rPr>
      </w:pPr>
      <w:r w:rsidRPr="003F7D1B">
        <w:rPr>
          <w:rFonts w:cs="Arial"/>
          <w:lang w:val="mk-MK"/>
        </w:rPr>
        <w:t>Загубената вода од главниот колектор се испушта во р.</w:t>
      </w:r>
      <w:r w:rsidR="00D21B38" w:rsidRPr="003F7D1B">
        <w:rPr>
          <w:rFonts w:cs="Arial"/>
          <w:lang w:val="mk-MK"/>
        </w:rPr>
        <w:t xml:space="preserve">Тркајња </w:t>
      </w:r>
      <w:r w:rsidRPr="003F7D1B">
        <w:rPr>
          <w:rFonts w:cs="Arial"/>
          <w:lang w:val="mk-MK"/>
        </w:rPr>
        <w:t>без пред тоа да биде третирана;</w:t>
      </w:r>
    </w:p>
    <w:p w14:paraId="21A95D62" w14:textId="77777777" w:rsidR="000904DA" w:rsidRPr="005F472C" w:rsidRDefault="000904DA">
      <w:pPr>
        <w:pStyle w:val="ListParagraph"/>
        <w:numPr>
          <w:ilvl w:val="0"/>
          <w:numId w:val="61"/>
        </w:numPr>
        <w:rPr>
          <w:rFonts w:cs="Arial"/>
          <w:lang w:val="mk-MK"/>
        </w:rPr>
      </w:pPr>
      <w:r w:rsidRPr="005F472C">
        <w:rPr>
          <w:rFonts w:cs="Arial"/>
          <w:lang w:val="mk-MK"/>
        </w:rPr>
        <w:t xml:space="preserve">Недостасуваат податоци за потрошувачка на вода за земјоделие и квалитетот на водата која се користи за наводнување на територија на </w:t>
      </w:r>
      <w:r w:rsidR="00EC1C37">
        <w:rPr>
          <w:rFonts w:cs="Arial"/>
          <w:lang w:val="mk-MK"/>
        </w:rPr>
        <w:t>О</w:t>
      </w:r>
      <w:r w:rsidR="00D21B38" w:rsidRPr="005F472C">
        <w:rPr>
          <w:rFonts w:cs="Arial"/>
          <w:lang w:val="mk-MK"/>
        </w:rPr>
        <w:t>пштината</w:t>
      </w:r>
      <w:r w:rsidRPr="005F472C">
        <w:rPr>
          <w:rFonts w:cs="Arial"/>
          <w:lang w:val="mk-MK"/>
        </w:rPr>
        <w:t>;</w:t>
      </w:r>
    </w:p>
    <w:p w14:paraId="79704B3F" w14:textId="77777777" w:rsidR="000904DA" w:rsidRPr="003F7D1B" w:rsidRDefault="000904DA" w:rsidP="00C66A8E">
      <w:pPr>
        <w:pStyle w:val="Heading4"/>
        <w:numPr>
          <w:ilvl w:val="3"/>
          <w:numId w:val="24"/>
        </w:numPr>
        <w:ind w:left="864" w:hanging="864"/>
        <w:rPr>
          <w:lang w:val="mk-MK"/>
        </w:rPr>
      </w:pPr>
      <w:bookmarkStart w:id="929" w:name="_Toc142606890"/>
      <w:r w:rsidRPr="003F7D1B">
        <w:rPr>
          <w:lang w:val="mk-MK"/>
        </w:rPr>
        <w:t xml:space="preserve">Препораки за решавање на идентификуваните проблеми во однос на управувањето со води во </w:t>
      </w:r>
      <w:r w:rsidR="00D21B38" w:rsidRPr="003F7D1B">
        <w:rPr>
          <w:lang w:val="mk-MK"/>
        </w:rPr>
        <w:t xml:space="preserve">општина </w:t>
      </w:r>
      <w:r w:rsidRPr="003F7D1B">
        <w:rPr>
          <w:lang w:val="mk-MK"/>
        </w:rPr>
        <w:t>Струмица</w:t>
      </w:r>
      <w:bookmarkEnd w:id="929"/>
    </w:p>
    <w:p w14:paraId="64039723" w14:textId="77777777" w:rsidR="000904DA" w:rsidRPr="005F472C" w:rsidRDefault="000904DA" w:rsidP="009B594C">
      <w:pPr>
        <w:rPr>
          <w:rFonts w:cs="Arial"/>
          <w:lang w:val="mk-MK"/>
        </w:rPr>
      </w:pPr>
      <w:r w:rsidRPr="005F472C">
        <w:rPr>
          <w:rFonts w:cs="Arial"/>
          <w:lang w:val="mk-MK"/>
        </w:rPr>
        <w:t xml:space="preserve">Препораки за решавање на идентификуваните проблеми во однос на управувањето со води во </w:t>
      </w:r>
      <w:r w:rsidR="00D21B38">
        <w:rPr>
          <w:rFonts w:cs="Arial"/>
          <w:lang w:val="mk-MK"/>
        </w:rPr>
        <w:t>о</w:t>
      </w:r>
      <w:r w:rsidR="00D21B38" w:rsidRPr="005F472C">
        <w:rPr>
          <w:rFonts w:cs="Arial"/>
          <w:lang w:val="mk-MK"/>
        </w:rPr>
        <w:t xml:space="preserve">пштина </w:t>
      </w:r>
      <w:r w:rsidRPr="005F472C">
        <w:rPr>
          <w:rFonts w:cs="Arial"/>
          <w:lang w:val="mk-MK"/>
        </w:rPr>
        <w:t>Струмица, се:</w:t>
      </w:r>
    </w:p>
    <w:p w14:paraId="78C9FF3D" w14:textId="77777777" w:rsidR="000904DA" w:rsidRPr="005F472C" w:rsidRDefault="000904DA">
      <w:pPr>
        <w:pStyle w:val="ListParagraph"/>
        <w:numPr>
          <w:ilvl w:val="0"/>
          <w:numId w:val="61"/>
        </w:numPr>
        <w:rPr>
          <w:rFonts w:cs="Arial"/>
          <w:lang w:val="mk-MK"/>
        </w:rPr>
      </w:pPr>
      <w:r w:rsidRPr="005F472C">
        <w:rPr>
          <w:rFonts w:cs="Arial"/>
          <w:lang w:val="mk-MK"/>
        </w:rPr>
        <w:t>Имплементација на мерките дадени во Планот за управување со речниот слив на река Струмица;</w:t>
      </w:r>
    </w:p>
    <w:p w14:paraId="7851CC14" w14:textId="77777777" w:rsidR="000904DA" w:rsidRPr="005F472C" w:rsidRDefault="00C87FA9">
      <w:pPr>
        <w:pStyle w:val="ListParagraph"/>
        <w:numPr>
          <w:ilvl w:val="0"/>
          <w:numId w:val="61"/>
        </w:numPr>
        <w:rPr>
          <w:rFonts w:cs="Arial"/>
          <w:lang w:val="mk-MK"/>
        </w:rPr>
      </w:pPr>
      <w:r w:rsidRPr="005F472C">
        <w:rPr>
          <w:rFonts w:cs="Arial"/>
          <w:lang w:val="mk-MK"/>
        </w:rPr>
        <w:t>Имплементација на Монит</w:t>
      </w:r>
      <w:r w:rsidR="000904DA" w:rsidRPr="005F472C">
        <w:rPr>
          <w:rFonts w:cs="Arial"/>
          <w:lang w:val="mk-MK"/>
        </w:rPr>
        <w:t>оринг програмата за управување за сливот на река Струмица;</w:t>
      </w:r>
    </w:p>
    <w:p w14:paraId="750F2475" w14:textId="77777777" w:rsidR="000904DA" w:rsidRPr="003F7D1B" w:rsidRDefault="000904DA">
      <w:pPr>
        <w:pStyle w:val="ListParagraph"/>
        <w:numPr>
          <w:ilvl w:val="0"/>
          <w:numId w:val="61"/>
        </w:numPr>
        <w:rPr>
          <w:rFonts w:cs="Arial"/>
          <w:lang w:val="mk-MK"/>
        </w:rPr>
      </w:pPr>
      <w:r w:rsidRPr="005F472C">
        <w:rPr>
          <w:rFonts w:cs="Arial"/>
          <w:lang w:val="mk-MK"/>
        </w:rPr>
        <w:t xml:space="preserve">Имплементација на мерките дадени во програмата за водоснабдување, одведување, собирање и прочистување на урбаните отпадни води за </w:t>
      </w:r>
      <w:r w:rsidRPr="003F7D1B">
        <w:rPr>
          <w:rFonts w:cs="Arial"/>
          <w:lang w:val="mk-MK"/>
        </w:rPr>
        <w:t>Агломерација Струмица;</w:t>
      </w:r>
    </w:p>
    <w:p w14:paraId="60F68CD2" w14:textId="77777777" w:rsidR="000904DA" w:rsidRPr="003F7D1B" w:rsidRDefault="000904DA">
      <w:pPr>
        <w:pStyle w:val="ListParagraph"/>
        <w:numPr>
          <w:ilvl w:val="0"/>
          <w:numId w:val="61"/>
        </w:numPr>
        <w:rPr>
          <w:rFonts w:cs="Arial"/>
          <w:lang w:val="mk-MK"/>
        </w:rPr>
      </w:pPr>
      <w:r w:rsidRPr="003F7D1B">
        <w:rPr>
          <w:rFonts w:cs="Arial"/>
          <w:lang w:val="mk-MK"/>
        </w:rPr>
        <w:t>Доизградба на водоводната мрежа во населените места: Мемешли, Орманли, Дорломбос и Чепели;</w:t>
      </w:r>
    </w:p>
    <w:p w14:paraId="6D8538EA" w14:textId="77777777" w:rsidR="000904DA" w:rsidRPr="003F7D1B" w:rsidRDefault="000904DA">
      <w:pPr>
        <w:pStyle w:val="ListParagraph"/>
        <w:numPr>
          <w:ilvl w:val="0"/>
          <w:numId w:val="61"/>
        </w:numPr>
        <w:rPr>
          <w:rFonts w:cs="Arial"/>
          <w:lang w:val="mk-MK"/>
        </w:rPr>
      </w:pPr>
      <w:r w:rsidRPr="003F7D1B">
        <w:rPr>
          <w:rFonts w:cs="Arial"/>
          <w:lang w:val="mk-MK"/>
        </w:rPr>
        <w:t>Довршување на поставување на уреди за дези</w:t>
      </w:r>
      <w:r w:rsidR="00D21B38" w:rsidRPr="003F7D1B">
        <w:rPr>
          <w:rFonts w:cs="Arial"/>
          <w:lang w:val="mk-MK"/>
        </w:rPr>
        <w:t>н</w:t>
      </w:r>
      <w:r w:rsidRPr="003F7D1B">
        <w:rPr>
          <w:rFonts w:cs="Arial"/>
          <w:lang w:val="mk-MK"/>
        </w:rPr>
        <w:t>фицирање на водата кај локалните водоводи во населените места: Мемешли, Орманли, Дорломбос и Чепели;</w:t>
      </w:r>
    </w:p>
    <w:p w14:paraId="2AE5670A" w14:textId="0BD0634E" w:rsidR="000904DA" w:rsidRPr="00053C8D" w:rsidRDefault="000904DA">
      <w:pPr>
        <w:pStyle w:val="ListParagraph"/>
        <w:numPr>
          <w:ilvl w:val="0"/>
          <w:numId w:val="61"/>
        </w:numPr>
        <w:rPr>
          <w:rFonts w:cs="Arial"/>
          <w:lang w:val="mk-MK"/>
        </w:rPr>
      </w:pPr>
      <w:r w:rsidRPr="00053C8D">
        <w:rPr>
          <w:rFonts w:cs="Arial"/>
          <w:lang w:val="mk-MK"/>
        </w:rPr>
        <w:t xml:space="preserve">Реконструкција на останатите </w:t>
      </w:r>
      <w:r w:rsidR="00053C8D" w:rsidRPr="00053C8D">
        <w:rPr>
          <w:rFonts w:cs="Arial"/>
          <w:lang w:val="mk-MK"/>
        </w:rPr>
        <w:t>1</w:t>
      </w:r>
      <w:r w:rsidRPr="00053C8D">
        <w:rPr>
          <w:rFonts w:cs="Arial"/>
          <w:lang w:val="mk-MK"/>
        </w:rPr>
        <w:t>0% од водоводната мрежа/замена на азбестни цевки со ПВЦ;</w:t>
      </w:r>
    </w:p>
    <w:p w14:paraId="3DAEB231" w14:textId="77777777" w:rsidR="000904DA" w:rsidRPr="005F472C" w:rsidRDefault="000904DA">
      <w:pPr>
        <w:pStyle w:val="ListParagraph"/>
        <w:numPr>
          <w:ilvl w:val="0"/>
          <w:numId w:val="61"/>
        </w:numPr>
        <w:rPr>
          <w:rFonts w:cs="Arial"/>
          <w:lang w:val="mk-MK"/>
        </w:rPr>
      </w:pPr>
      <w:r w:rsidRPr="005F472C">
        <w:rPr>
          <w:rFonts w:cs="Arial"/>
          <w:lang w:val="mk-MK"/>
        </w:rPr>
        <w:t>Обезбедување на водно право на сите корисници на вода и дозволи за испуштање во водите во согласност со националната законска рамка</w:t>
      </w:r>
      <w:r w:rsidR="00EC1C37">
        <w:rPr>
          <w:rFonts w:cs="Arial"/>
          <w:lang w:val="mk-MK"/>
        </w:rPr>
        <w:t xml:space="preserve"> и ефикасна контрола над користењето вода</w:t>
      </w:r>
      <w:r w:rsidRPr="005F472C">
        <w:rPr>
          <w:rFonts w:cs="Arial"/>
          <w:lang w:val="mk-MK"/>
        </w:rPr>
        <w:t>;</w:t>
      </w:r>
    </w:p>
    <w:p w14:paraId="71F6C72F" w14:textId="77777777" w:rsidR="000904DA" w:rsidRPr="005F472C" w:rsidRDefault="000904DA">
      <w:pPr>
        <w:pStyle w:val="ListParagraph"/>
        <w:numPr>
          <w:ilvl w:val="0"/>
          <w:numId w:val="61"/>
        </w:numPr>
        <w:rPr>
          <w:rFonts w:cs="Arial"/>
          <w:lang w:val="mk-MK"/>
        </w:rPr>
      </w:pPr>
      <w:r w:rsidRPr="005F472C">
        <w:rPr>
          <w:rFonts w:cs="Arial"/>
          <w:lang w:val="mk-MK"/>
        </w:rPr>
        <w:t>Изработка на елаборати за заштитни зони околу зафатите за вода за пиење и загрозени подрачја од водотеци и вештачките езера;</w:t>
      </w:r>
    </w:p>
    <w:p w14:paraId="2344378F" w14:textId="77777777" w:rsidR="000904DA" w:rsidRPr="005F472C" w:rsidRDefault="000904DA">
      <w:pPr>
        <w:pStyle w:val="ListParagraph"/>
        <w:numPr>
          <w:ilvl w:val="0"/>
          <w:numId w:val="61"/>
        </w:numPr>
        <w:rPr>
          <w:rFonts w:cs="Arial"/>
          <w:lang w:val="mk-MK"/>
        </w:rPr>
      </w:pPr>
      <w:r w:rsidRPr="005F472C">
        <w:rPr>
          <w:rFonts w:cs="Arial"/>
          <w:lang w:val="mk-MK"/>
        </w:rPr>
        <w:t xml:space="preserve">Соработка со невладините организации со цел спроведување на проекти за подигнување на јавната свест за рационално користење и заштита на водите; </w:t>
      </w:r>
    </w:p>
    <w:p w14:paraId="0B142891" w14:textId="77777777" w:rsidR="000904DA" w:rsidRPr="005F472C" w:rsidRDefault="000904DA">
      <w:pPr>
        <w:pStyle w:val="ListParagraph"/>
        <w:numPr>
          <w:ilvl w:val="0"/>
          <w:numId w:val="61"/>
        </w:numPr>
        <w:rPr>
          <w:rFonts w:cs="Arial"/>
          <w:lang w:val="mk-MK"/>
        </w:rPr>
      </w:pPr>
      <w:r w:rsidRPr="005F472C">
        <w:rPr>
          <w:rFonts w:cs="Arial"/>
          <w:lang w:val="mk-MK"/>
        </w:rPr>
        <w:t>Изработка на проект за проширување на капацитетот на иригациониот систем во согласност со потребите на земјоделството;</w:t>
      </w:r>
    </w:p>
    <w:p w14:paraId="1F64FE52" w14:textId="77777777" w:rsidR="000904DA" w:rsidRPr="003F7D1B" w:rsidRDefault="000904DA">
      <w:pPr>
        <w:pStyle w:val="ListParagraph"/>
        <w:numPr>
          <w:ilvl w:val="0"/>
          <w:numId w:val="61"/>
        </w:numPr>
        <w:rPr>
          <w:rFonts w:cs="Arial"/>
          <w:lang w:val="mk-MK"/>
        </w:rPr>
      </w:pPr>
      <w:r w:rsidRPr="005F472C">
        <w:rPr>
          <w:rFonts w:cs="Arial"/>
          <w:lang w:val="mk-MK"/>
        </w:rPr>
        <w:t xml:space="preserve">Комплетирање на канализационата мрежа за сепаратно зафаќање на отпадните, </w:t>
      </w:r>
      <w:r w:rsidRPr="003F7D1B">
        <w:rPr>
          <w:rFonts w:cs="Arial"/>
          <w:lang w:val="mk-MK"/>
        </w:rPr>
        <w:t xml:space="preserve">фекалните и </w:t>
      </w:r>
      <w:r w:rsidR="00D21B38" w:rsidRPr="003F7D1B">
        <w:rPr>
          <w:rFonts w:cs="Arial"/>
          <w:lang w:val="mk-MK"/>
        </w:rPr>
        <w:t>атмосфер</w:t>
      </w:r>
      <w:r w:rsidR="002D2ED7" w:rsidRPr="003F7D1B">
        <w:rPr>
          <w:rFonts w:cs="Arial"/>
          <w:lang w:val="mk-MK"/>
        </w:rPr>
        <w:t>с</w:t>
      </w:r>
      <w:r w:rsidR="00D21B38" w:rsidRPr="003F7D1B">
        <w:rPr>
          <w:rFonts w:cs="Arial"/>
          <w:lang w:val="mk-MK"/>
        </w:rPr>
        <w:t xml:space="preserve">ките </w:t>
      </w:r>
      <w:r w:rsidRPr="003F7D1B">
        <w:rPr>
          <w:rFonts w:cs="Arial"/>
          <w:lang w:val="mk-MK"/>
        </w:rPr>
        <w:t>води во индустриска зона СЕВЕР;</w:t>
      </w:r>
    </w:p>
    <w:p w14:paraId="007D59BF" w14:textId="51C64112" w:rsidR="000904DA" w:rsidRPr="003F7D1B" w:rsidRDefault="000904DA">
      <w:pPr>
        <w:pStyle w:val="ListParagraph"/>
        <w:numPr>
          <w:ilvl w:val="0"/>
          <w:numId w:val="61"/>
        </w:numPr>
        <w:rPr>
          <w:rFonts w:cs="Arial"/>
          <w:lang w:val="mk-MK"/>
        </w:rPr>
      </w:pPr>
      <w:r w:rsidRPr="003F7D1B">
        <w:rPr>
          <w:rFonts w:cs="Arial"/>
          <w:lang w:val="mk-MK"/>
        </w:rPr>
        <w:t xml:space="preserve">Комплетирање на </w:t>
      </w:r>
      <w:r w:rsidR="00D21B38" w:rsidRPr="003F7D1B">
        <w:rPr>
          <w:rFonts w:cs="Arial"/>
          <w:lang w:val="mk-MK"/>
        </w:rPr>
        <w:t xml:space="preserve">атмосферската </w:t>
      </w:r>
      <w:r w:rsidRPr="003F7D1B">
        <w:rPr>
          <w:rFonts w:cs="Arial"/>
          <w:lang w:val="mk-MK"/>
        </w:rPr>
        <w:t>канализациона мрежа за населените места (Добрејци и Дабиље);</w:t>
      </w:r>
    </w:p>
    <w:p w14:paraId="63E8B293" w14:textId="77777777" w:rsidR="000904DA" w:rsidRPr="003F7D1B" w:rsidRDefault="000904DA">
      <w:pPr>
        <w:pStyle w:val="ListParagraph"/>
        <w:numPr>
          <w:ilvl w:val="0"/>
          <w:numId w:val="61"/>
        </w:numPr>
        <w:rPr>
          <w:rFonts w:cs="Arial"/>
          <w:lang w:val="mk-MK"/>
        </w:rPr>
      </w:pPr>
      <w:r w:rsidRPr="003F7D1B">
        <w:rPr>
          <w:rFonts w:cs="Arial"/>
          <w:lang w:val="mk-MK"/>
        </w:rPr>
        <w:t>Чистење на река Водочница, и канали за одводнување од подземни води;</w:t>
      </w:r>
    </w:p>
    <w:p w14:paraId="33A6B439" w14:textId="77777777" w:rsidR="000904DA" w:rsidRPr="005F472C" w:rsidRDefault="000A3917">
      <w:pPr>
        <w:pStyle w:val="ListParagraph"/>
        <w:numPr>
          <w:ilvl w:val="0"/>
          <w:numId w:val="61"/>
        </w:numPr>
        <w:rPr>
          <w:rFonts w:cs="Arial"/>
          <w:lang w:val="mk-MK"/>
        </w:rPr>
      </w:pPr>
      <w:r>
        <w:rPr>
          <w:rFonts w:cs="Arial"/>
          <w:lang w:val="mk-MK"/>
        </w:rPr>
        <w:t>Доградба</w:t>
      </w:r>
      <w:r w:rsidR="000904DA" w:rsidRPr="005F472C">
        <w:rPr>
          <w:rFonts w:cs="Arial"/>
          <w:lang w:val="mk-MK"/>
        </w:rPr>
        <w:t xml:space="preserve"> на колекторскиот систем до станицата за прочистување;</w:t>
      </w:r>
    </w:p>
    <w:p w14:paraId="1D5CC434" w14:textId="77777777" w:rsidR="000904DA" w:rsidRPr="005F472C" w:rsidRDefault="002D2ED7">
      <w:pPr>
        <w:pStyle w:val="ListParagraph"/>
        <w:numPr>
          <w:ilvl w:val="0"/>
          <w:numId w:val="61"/>
        </w:numPr>
        <w:rPr>
          <w:rFonts w:cs="Arial"/>
          <w:lang w:val="mk-MK"/>
        </w:rPr>
      </w:pPr>
      <w:r>
        <w:rPr>
          <w:rFonts w:cs="Arial"/>
          <w:lang w:val="mk-MK"/>
        </w:rPr>
        <w:t>К</w:t>
      </w:r>
      <w:r w:rsidR="000904DA" w:rsidRPr="005F472C">
        <w:rPr>
          <w:rFonts w:cs="Arial"/>
          <w:lang w:val="mk-MK"/>
        </w:rPr>
        <w:t xml:space="preserve">онтрола </w:t>
      </w:r>
      <w:r>
        <w:rPr>
          <w:rFonts w:cs="Arial"/>
          <w:lang w:val="mk-MK"/>
        </w:rPr>
        <w:t>над</w:t>
      </w:r>
      <w:r w:rsidRPr="005F472C">
        <w:rPr>
          <w:rFonts w:cs="Arial"/>
          <w:lang w:val="mk-MK"/>
        </w:rPr>
        <w:t xml:space="preserve"> </w:t>
      </w:r>
      <w:r w:rsidR="000904DA" w:rsidRPr="005F472C">
        <w:rPr>
          <w:rFonts w:cs="Arial"/>
          <w:lang w:val="mk-MK"/>
        </w:rPr>
        <w:t>примената на еколошките стандарди од страна на компаниите на територијата на Општината;</w:t>
      </w:r>
    </w:p>
    <w:p w14:paraId="0ADFBC09" w14:textId="77777777" w:rsidR="000904DA" w:rsidRPr="005F472C" w:rsidRDefault="000904DA">
      <w:pPr>
        <w:pStyle w:val="ListParagraph"/>
        <w:numPr>
          <w:ilvl w:val="0"/>
          <w:numId w:val="61"/>
        </w:numPr>
        <w:rPr>
          <w:rFonts w:cs="Arial"/>
          <w:lang w:val="mk-MK"/>
        </w:rPr>
      </w:pPr>
      <w:r w:rsidRPr="005F472C">
        <w:rPr>
          <w:rFonts w:cs="Arial"/>
          <w:lang w:val="mk-MK"/>
        </w:rPr>
        <w:lastRenderedPageBreak/>
        <w:t>Во согласност со законските прописи, општините се  надлежни да ги издаваат Б-ИСКЗ дозволи со што директно се вклучени во процесот на ограничувањето на загадувањето на водите од индустриските објекти;</w:t>
      </w:r>
    </w:p>
    <w:p w14:paraId="443D6123" w14:textId="77777777" w:rsidR="000904DA" w:rsidRPr="005F472C" w:rsidRDefault="000904DA">
      <w:pPr>
        <w:pStyle w:val="ListParagraph"/>
        <w:numPr>
          <w:ilvl w:val="0"/>
          <w:numId w:val="61"/>
        </w:numPr>
        <w:rPr>
          <w:rFonts w:cs="Arial"/>
          <w:lang w:val="mk-MK"/>
        </w:rPr>
      </w:pPr>
      <w:r w:rsidRPr="005F472C">
        <w:rPr>
          <w:rFonts w:cs="Arial"/>
          <w:lang w:val="mk-MK"/>
        </w:rPr>
        <w:t>Изградба на станици</w:t>
      </w:r>
      <w:r w:rsidR="00A14BF1">
        <w:rPr>
          <w:rFonts w:cs="Arial"/>
          <w:lang w:val="mk-MK"/>
        </w:rPr>
        <w:t xml:space="preserve"> за </w:t>
      </w:r>
      <w:r w:rsidR="00A14BF1" w:rsidRPr="005F472C">
        <w:rPr>
          <w:rFonts w:cs="Arial"/>
          <w:lang w:val="mk-MK"/>
        </w:rPr>
        <w:t>предтретман</w:t>
      </w:r>
      <w:r w:rsidRPr="005F472C">
        <w:rPr>
          <w:rFonts w:cs="Arial"/>
          <w:lang w:val="mk-MK"/>
        </w:rPr>
        <w:t xml:space="preserve"> кај индустриските субјекти кои користат вода во технолошките процеси и контрола на квалитетот на испуштена вода во </w:t>
      </w:r>
      <w:r w:rsidR="004F51E0" w:rsidRPr="005F472C">
        <w:rPr>
          <w:rFonts w:cs="Arial"/>
          <w:lang w:val="mk-MK"/>
        </w:rPr>
        <w:t>реципиент</w:t>
      </w:r>
      <w:r w:rsidRPr="005F472C">
        <w:rPr>
          <w:rFonts w:cs="Arial"/>
          <w:lang w:val="mk-MK"/>
        </w:rPr>
        <w:t>;</w:t>
      </w:r>
    </w:p>
    <w:p w14:paraId="01C45A94" w14:textId="77777777" w:rsidR="000904DA" w:rsidRPr="005F472C" w:rsidRDefault="000904DA">
      <w:pPr>
        <w:pStyle w:val="ListParagraph"/>
        <w:numPr>
          <w:ilvl w:val="0"/>
          <w:numId w:val="61"/>
        </w:numPr>
        <w:rPr>
          <w:lang w:val="mk-MK"/>
        </w:rPr>
      </w:pPr>
      <w:r w:rsidRPr="005F472C">
        <w:rPr>
          <w:rFonts w:cs="Arial"/>
          <w:lang w:val="mk-MK"/>
        </w:rPr>
        <w:t>Подготовка на катастар на загадувачи на водата;</w:t>
      </w:r>
    </w:p>
    <w:p w14:paraId="64D39197" w14:textId="77777777" w:rsidR="000904DA" w:rsidRPr="005F472C" w:rsidRDefault="000904DA">
      <w:pPr>
        <w:pStyle w:val="ListParagraph"/>
        <w:numPr>
          <w:ilvl w:val="0"/>
          <w:numId w:val="61"/>
        </w:numPr>
        <w:rPr>
          <w:rFonts w:cs="Arial"/>
          <w:lang w:val="mk-MK"/>
        </w:rPr>
      </w:pPr>
      <w:r w:rsidRPr="005F472C">
        <w:rPr>
          <w:rFonts w:cs="Arial"/>
          <w:lang w:val="mk-MK"/>
        </w:rPr>
        <w:t>Изградба на нови канали како би се задоволиле целосно потребите за заштита од порои;</w:t>
      </w:r>
    </w:p>
    <w:p w14:paraId="2385460B" w14:textId="77777777" w:rsidR="000904DA" w:rsidRPr="005F472C" w:rsidRDefault="000904DA">
      <w:pPr>
        <w:pStyle w:val="ListParagraph"/>
        <w:numPr>
          <w:ilvl w:val="0"/>
          <w:numId w:val="61"/>
        </w:numPr>
        <w:rPr>
          <w:rFonts w:cs="Arial"/>
          <w:lang w:val="mk-MK"/>
        </w:rPr>
      </w:pPr>
      <w:r w:rsidRPr="005F472C">
        <w:rPr>
          <w:rFonts w:cs="Arial"/>
          <w:lang w:val="mk-MK"/>
        </w:rPr>
        <w:t>Изградба на одводни канали и потпорни ѕидови да се доведат ерозивните појави во контролирана граница.</w:t>
      </w:r>
    </w:p>
    <w:p w14:paraId="4ADCEBF6" w14:textId="77777777" w:rsidR="00335EC9" w:rsidRPr="005F472C" w:rsidRDefault="00335EC9" w:rsidP="007519CD">
      <w:pPr>
        <w:pStyle w:val="Heading2"/>
        <w:rPr>
          <w:lang w:val="mk-MK"/>
        </w:rPr>
      </w:pPr>
      <w:bookmarkStart w:id="930" w:name="_Toc353284189"/>
      <w:bookmarkStart w:id="931" w:name="_Toc353284351"/>
      <w:bookmarkStart w:id="932" w:name="_Toc353284456"/>
      <w:bookmarkStart w:id="933" w:name="_Toc353284525"/>
      <w:bookmarkStart w:id="934" w:name="_Toc353285180"/>
      <w:bookmarkStart w:id="935" w:name="_Toc353286582"/>
      <w:bookmarkStart w:id="936" w:name="_Toc353445212"/>
      <w:bookmarkStart w:id="937" w:name="_Toc364081096"/>
      <w:bookmarkStart w:id="938" w:name="_Toc364084544"/>
      <w:bookmarkStart w:id="939" w:name="_Toc364084951"/>
      <w:bookmarkStart w:id="940" w:name="_Toc142606891"/>
      <w:r w:rsidRPr="005F472C">
        <w:rPr>
          <w:lang w:val="mk-MK"/>
        </w:rPr>
        <w:t>Тематска област-</w:t>
      </w:r>
      <w:r w:rsidR="00A14BF1">
        <w:rPr>
          <w:lang w:val="mk-MK"/>
        </w:rPr>
        <w:t xml:space="preserve"> </w:t>
      </w:r>
      <w:r w:rsidRPr="005F472C">
        <w:rPr>
          <w:lang w:val="mk-MK"/>
        </w:rPr>
        <w:t>Воздух</w:t>
      </w:r>
      <w:bookmarkEnd w:id="930"/>
      <w:bookmarkEnd w:id="931"/>
      <w:bookmarkEnd w:id="932"/>
      <w:bookmarkEnd w:id="933"/>
      <w:bookmarkEnd w:id="934"/>
      <w:bookmarkEnd w:id="935"/>
      <w:bookmarkEnd w:id="936"/>
      <w:bookmarkEnd w:id="937"/>
      <w:bookmarkEnd w:id="938"/>
      <w:bookmarkEnd w:id="939"/>
      <w:bookmarkEnd w:id="940"/>
    </w:p>
    <w:p w14:paraId="18551FA6" w14:textId="77777777" w:rsidR="008A003F" w:rsidRPr="005F472C" w:rsidRDefault="008A003F" w:rsidP="00C66A8E">
      <w:pPr>
        <w:pStyle w:val="Heading3"/>
        <w:numPr>
          <w:ilvl w:val="2"/>
          <w:numId w:val="21"/>
        </w:numPr>
        <w:ind w:left="720"/>
        <w:rPr>
          <w:lang w:val="mk-MK"/>
        </w:rPr>
      </w:pPr>
      <w:bookmarkStart w:id="941" w:name="_Toc353284190"/>
      <w:bookmarkStart w:id="942" w:name="_Toc353284352"/>
      <w:bookmarkStart w:id="943" w:name="_Toc353284457"/>
      <w:bookmarkStart w:id="944" w:name="_Toc353284526"/>
      <w:bookmarkStart w:id="945" w:name="_Toc353285181"/>
      <w:bookmarkStart w:id="946" w:name="_Toc353286583"/>
      <w:bookmarkStart w:id="947" w:name="_Toc353445213"/>
      <w:bookmarkStart w:id="948" w:name="_Toc364081097"/>
      <w:bookmarkStart w:id="949" w:name="_Toc364084545"/>
      <w:bookmarkStart w:id="950" w:name="_Toc364084952"/>
      <w:bookmarkStart w:id="951" w:name="_Toc142606892"/>
      <w:r w:rsidRPr="005F472C">
        <w:rPr>
          <w:lang w:val="mk-MK"/>
        </w:rPr>
        <w:t xml:space="preserve">Одговорности на </w:t>
      </w:r>
      <w:r w:rsidR="004F51E0">
        <w:rPr>
          <w:lang w:val="mk-MK"/>
        </w:rPr>
        <w:t>О</w:t>
      </w:r>
      <w:r w:rsidR="00A14BF1" w:rsidRPr="005F472C">
        <w:rPr>
          <w:lang w:val="mk-MK"/>
        </w:rPr>
        <w:t xml:space="preserve">пштината </w:t>
      </w:r>
      <w:r w:rsidR="00AE0CA3" w:rsidRPr="005F472C">
        <w:rPr>
          <w:lang w:val="mk-MK"/>
        </w:rPr>
        <w:t xml:space="preserve">во </w:t>
      </w:r>
      <w:r w:rsidRPr="005F472C">
        <w:rPr>
          <w:lang w:val="mk-MK"/>
        </w:rPr>
        <w:t>согласно</w:t>
      </w:r>
      <w:r w:rsidR="00AE0CA3" w:rsidRPr="005F472C">
        <w:rPr>
          <w:lang w:val="mk-MK"/>
        </w:rPr>
        <w:t>ст со</w:t>
      </w:r>
      <w:r w:rsidRPr="005F472C">
        <w:rPr>
          <w:lang w:val="mk-MK"/>
        </w:rPr>
        <w:t xml:space="preserve"> законската регулатива</w:t>
      </w:r>
      <w:bookmarkEnd w:id="941"/>
      <w:bookmarkEnd w:id="942"/>
      <w:bookmarkEnd w:id="943"/>
      <w:bookmarkEnd w:id="944"/>
      <w:bookmarkEnd w:id="945"/>
      <w:bookmarkEnd w:id="946"/>
      <w:bookmarkEnd w:id="947"/>
      <w:bookmarkEnd w:id="948"/>
      <w:bookmarkEnd w:id="949"/>
      <w:bookmarkEnd w:id="950"/>
      <w:bookmarkEnd w:id="951"/>
    </w:p>
    <w:p w14:paraId="7D389198" w14:textId="56A87C2C" w:rsidR="00012F80" w:rsidRPr="005F472C" w:rsidRDefault="008A003F" w:rsidP="00776DD2">
      <w:pPr>
        <w:pStyle w:val="BodyText"/>
        <w:spacing w:after="0" w:line="320" w:lineRule="atLeast"/>
        <w:rPr>
          <w:rFonts w:ascii="Arial" w:hAnsi="Arial" w:cs="Arial"/>
          <w:sz w:val="22"/>
          <w:szCs w:val="22"/>
          <w:lang w:val="mk-MK"/>
        </w:rPr>
      </w:pPr>
      <w:r w:rsidRPr="005F472C">
        <w:rPr>
          <w:rFonts w:ascii="Arial" w:eastAsia="Calibri" w:hAnsi="Arial" w:cs="Arial"/>
          <w:sz w:val="22"/>
          <w:szCs w:val="22"/>
          <w:lang w:val="mk-MK"/>
        </w:rPr>
        <w:t>Проблематиката на управување со квалитетот на воздухот</w:t>
      </w:r>
      <w:r w:rsidR="006C5A8D" w:rsidRPr="005F472C">
        <w:rPr>
          <w:rFonts w:ascii="Arial" w:eastAsia="Calibri" w:hAnsi="Arial" w:cs="Arial"/>
          <w:sz w:val="22"/>
          <w:szCs w:val="22"/>
          <w:lang w:val="mk-MK"/>
        </w:rPr>
        <w:t>,</w:t>
      </w:r>
      <w:r w:rsidRPr="005F472C">
        <w:rPr>
          <w:rFonts w:ascii="Arial" w:eastAsia="Calibri" w:hAnsi="Arial" w:cs="Arial"/>
          <w:sz w:val="22"/>
          <w:szCs w:val="22"/>
          <w:lang w:val="mk-MK"/>
        </w:rPr>
        <w:t xml:space="preserve"> уредена </w:t>
      </w:r>
      <w:r w:rsidR="006C5A8D" w:rsidRPr="005F472C">
        <w:rPr>
          <w:rFonts w:ascii="Arial" w:eastAsia="Calibri" w:hAnsi="Arial" w:cs="Arial"/>
          <w:sz w:val="22"/>
          <w:szCs w:val="22"/>
          <w:lang w:val="mk-MK"/>
        </w:rPr>
        <w:t xml:space="preserve">е </w:t>
      </w:r>
      <w:r w:rsidRPr="005F472C">
        <w:rPr>
          <w:rFonts w:ascii="Arial" w:eastAsia="Calibri" w:hAnsi="Arial" w:cs="Arial"/>
          <w:sz w:val="22"/>
          <w:szCs w:val="22"/>
          <w:lang w:val="mk-MK"/>
        </w:rPr>
        <w:t xml:space="preserve">во неколку закони и подзаконски акти: </w:t>
      </w:r>
      <w:r w:rsidR="00B3171C" w:rsidRPr="005F472C">
        <w:rPr>
          <w:rFonts w:ascii="Arial" w:eastAsia="Calibri" w:hAnsi="Arial" w:cs="Arial"/>
          <w:sz w:val="22"/>
          <w:szCs w:val="22"/>
          <w:lang w:val="mk-MK"/>
        </w:rPr>
        <w:t>Закон за животна средина („Сл. весник на РМ“ бр. 53/05, 81/05, 24/07, 159/08, 83/09, 48/10, 124/10, 51/11, 123/12, 93/13, 187/13, 42/14, 44/15, 129/15, 192/1</w:t>
      </w:r>
      <w:r w:rsidR="00F36F7D">
        <w:rPr>
          <w:rFonts w:ascii="Arial" w:eastAsia="Calibri" w:hAnsi="Arial" w:cs="Arial"/>
          <w:sz w:val="22"/>
          <w:szCs w:val="22"/>
          <w:lang w:val="mk-MK"/>
        </w:rPr>
        <w:t>,</w:t>
      </w:r>
      <w:r w:rsidR="00B3171C" w:rsidRPr="005F472C">
        <w:rPr>
          <w:rFonts w:ascii="Arial" w:eastAsia="Calibri" w:hAnsi="Arial" w:cs="Arial"/>
          <w:sz w:val="22"/>
          <w:szCs w:val="22"/>
          <w:lang w:val="mk-MK"/>
        </w:rPr>
        <w:t xml:space="preserve"> 39/16</w:t>
      </w:r>
      <w:r w:rsidR="00F36F7D" w:rsidRPr="003353CE">
        <w:rPr>
          <w:rFonts w:ascii="Arial" w:eastAsia="Calibri" w:hAnsi="Arial"/>
          <w:sz w:val="22"/>
          <w:szCs w:val="22"/>
          <w:lang w:val="mk-MK"/>
        </w:rPr>
        <w:t xml:space="preserve"> </w:t>
      </w:r>
      <w:r w:rsidR="00F36F7D" w:rsidRPr="003353CE">
        <w:rPr>
          <w:rFonts w:ascii="Arial" w:eastAsia="Calibri" w:hAnsi="Arial" w:cs="Arial"/>
          <w:sz w:val="22"/>
          <w:szCs w:val="22"/>
          <w:lang w:val="mk-MK"/>
        </w:rPr>
        <w:t>, 39/16, 99/18,  89/22</w:t>
      </w:r>
      <w:r w:rsidR="00B3171C" w:rsidRPr="005F472C">
        <w:rPr>
          <w:rFonts w:ascii="Arial" w:eastAsia="Calibri" w:hAnsi="Arial" w:cs="Arial"/>
          <w:sz w:val="22"/>
          <w:szCs w:val="22"/>
          <w:lang w:val="mk-MK"/>
        </w:rPr>
        <w:t xml:space="preserve">), </w:t>
      </w:r>
      <w:r w:rsidR="00E2031F" w:rsidRPr="005F472C">
        <w:rPr>
          <w:rFonts w:ascii="Arial" w:eastAsia="Calibri" w:hAnsi="Arial" w:cs="Arial"/>
          <w:sz w:val="22"/>
          <w:szCs w:val="22"/>
          <w:lang w:val="mk-MK"/>
        </w:rPr>
        <w:t xml:space="preserve">Закон за квалитет на амбиентниот воздух („Сл. весник на РМ“ бр. 67/04, 92/07, 35/10, 47/11, 59/12, 163/13 </w:t>
      </w:r>
      <w:r w:rsidR="00F36F7D" w:rsidRPr="003353CE">
        <w:rPr>
          <w:rFonts w:ascii="Arial" w:eastAsia="Calibri" w:hAnsi="Arial" w:cs="Arial"/>
          <w:sz w:val="22"/>
          <w:szCs w:val="22"/>
          <w:lang w:val="mk-MK"/>
        </w:rPr>
        <w:t>, 10/15, 146/15, 151/21</w:t>
      </w:r>
      <w:r w:rsidR="00F36F7D" w:rsidRPr="00F36F7D" w:rsidDel="00F36F7D">
        <w:rPr>
          <w:rFonts w:ascii="Arial" w:eastAsia="Calibri" w:hAnsi="Arial" w:cs="Arial"/>
          <w:sz w:val="22"/>
          <w:szCs w:val="22"/>
          <w:lang w:val="mk-MK"/>
        </w:rPr>
        <w:t xml:space="preserve"> </w:t>
      </w:r>
      <w:r w:rsidR="00E2031F" w:rsidRPr="005F472C">
        <w:rPr>
          <w:rFonts w:ascii="Arial" w:eastAsia="Calibri" w:hAnsi="Arial" w:cs="Arial"/>
          <w:sz w:val="22"/>
          <w:szCs w:val="22"/>
          <w:lang w:val="mk-MK"/>
        </w:rPr>
        <w:t>);</w:t>
      </w:r>
      <w:r w:rsidR="00E2031F" w:rsidRPr="005F472C">
        <w:rPr>
          <w:rFonts w:ascii="Arial" w:hAnsi="Arial" w:cs="Arial"/>
          <w:b/>
          <w:bCs/>
          <w:kern w:val="36"/>
          <w:sz w:val="22"/>
          <w:szCs w:val="22"/>
          <w:lang w:val="mk-MK"/>
        </w:rPr>
        <w:t xml:space="preserve"> </w:t>
      </w:r>
      <w:r w:rsidRPr="005F472C">
        <w:rPr>
          <w:rFonts w:ascii="Arial" w:hAnsi="Arial" w:cs="Arial"/>
          <w:sz w:val="22"/>
          <w:szCs w:val="22"/>
          <w:lang w:val="mk-MK"/>
        </w:rPr>
        <w:t>Правилник за критериумите, методите и постапките за оценување на квалите</w:t>
      </w:r>
      <w:r w:rsidR="001C7D68" w:rsidRPr="005F472C">
        <w:rPr>
          <w:rFonts w:ascii="Arial" w:hAnsi="Arial" w:cs="Arial"/>
          <w:sz w:val="22"/>
          <w:szCs w:val="22"/>
          <w:lang w:val="mk-MK"/>
        </w:rPr>
        <w:t>тот на амбиентниот воздух („Сл.</w:t>
      </w:r>
      <w:r w:rsidR="00E57253" w:rsidRPr="005F472C">
        <w:rPr>
          <w:rFonts w:ascii="Arial" w:hAnsi="Arial" w:cs="Arial"/>
          <w:sz w:val="22"/>
          <w:szCs w:val="22"/>
          <w:lang w:val="mk-MK"/>
        </w:rPr>
        <w:t xml:space="preserve"> </w:t>
      </w:r>
      <w:r w:rsidRPr="005F472C">
        <w:rPr>
          <w:rFonts w:ascii="Arial" w:hAnsi="Arial" w:cs="Arial"/>
          <w:sz w:val="22"/>
          <w:szCs w:val="22"/>
          <w:lang w:val="mk-MK"/>
        </w:rPr>
        <w:t>весник на РМ“ бр. 82/06); Правилник за граничните вредности за дозволените нивоа на емисии и видови на загадувачки супстанции во отпадните гасови и пареи кои ги емитираат стационарните извори во в</w:t>
      </w:r>
      <w:r w:rsidR="001C7D68" w:rsidRPr="005F472C">
        <w:rPr>
          <w:rFonts w:ascii="Arial" w:hAnsi="Arial" w:cs="Arial"/>
          <w:sz w:val="22"/>
          <w:szCs w:val="22"/>
          <w:lang w:val="mk-MK"/>
        </w:rPr>
        <w:t>оздухот („Сл.</w:t>
      </w:r>
      <w:r w:rsidR="00E57253" w:rsidRPr="005F472C">
        <w:rPr>
          <w:rFonts w:ascii="Arial" w:hAnsi="Arial" w:cs="Arial"/>
          <w:sz w:val="22"/>
          <w:szCs w:val="22"/>
          <w:lang w:val="mk-MK"/>
        </w:rPr>
        <w:t xml:space="preserve"> </w:t>
      </w:r>
      <w:r w:rsidR="00E957CC" w:rsidRPr="005F472C">
        <w:rPr>
          <w:rFonts w:ascii="Arial" w:hAnsi="Arial" w:cs="Arial"/>
          <w:sz w:val="22"/>
          <w:szCs w:val="22"/>
          <w:lang w:val="mk-MK"/>
        </w:rPr>
        <w:t xml:space="preserve">весник на РМ“ бр. </w:t>
      </w:r>
      <w:r w:rsidRPr="005F472C">
        <w:rPr>
          <w:rFonts w:ascii="Arial" w:hAnsi="Arial" w:cs="Arial"/>
          <w:sz w:val="22"/>
          <w:szCs w:val="22"/>
          <w:lang w:val="mk-MK"/>
        </w:rPr>
        <w:t>141/10); Уредба за гранични вредности за нивоа и видови на загадувачки супстанции во амбиентниот воздух и прагови на алармирање, рокови за постигнување на граничните вредности, маргини на толеранција за гранична вредност, целни в</w:t>
      </w:r>
      <w:r w:rsidR="00E57253" w:rsidRPr="005F472C">
        <w:rPr>
          <w:rFonts w:ascii="Arial" w:hAnsi="Arial" w:cs="Arial"/>
          <w:sz w:val="22"/>
          <w:szCs w:val="22"/>
          <w:lang w:val="mk-MK"/>
        </w:rPr>
        <w:t xml:space="preserve">редности и долгорочни цели („Сл. </w:t>
      </w:r>
      <w:r w:rsidRPr="005F472C">
        <w:rPr>
          <w:rFonts w:ascii="Arial" w:hAnsi="Arial" w:cs="Arial"/>
          <w:sz w:val="22"/>
          <w:szCs w:val="22"/>
          <w:lang w:val="mk-MK"/>
        </w:rPr>
        <w:t>весник на РМ“ бр. 50/05</w:t>
      </w:r>
      <w:r w:rsidR="002C120A" w:rsidRPr="005F472C">
        <w:rPr>
          <w:rFonts w:ascii="Arial" w:hAnsi="Arial" w:cs="Arial"/>
          <w:sz w:val="22"/>
          <w:szCs w:val="22"/>
          <w:lang w:val="mk-MK"/>
        </w:rPr>
        <w:t xml:space="preserve"> и 4/13</w:t>
      </w:r>
      <w:r w:rsidRPr="005F472C">
        <w:rPr>
          <w:rFonts w:ascii="Arial" w:hAnsi="Arial" w:cs="Arial"/>
          <w:sz w:val="22"/>
          <w:szCs w:val="22"/>
          <w:lang w:val="mk-MK"/>
        </w:rPr>
        <w:t>); како и Правилник за максимално дозволените концентрации на штетни материи кои се испуштаат во воздухот („Сл. весник на РМ“ бр. 03/90).</w:t>
      </w:r>
    </w:p>
    <w:p w14:paraId="233B3BB6" w14:textId="77777777" w:rsidR="008A003F" w:rsidRPr="005F472C" w:rsidRDefault="008A003F" w:rsidP="00776DD2">
      <w:pPr>
        <w:rPr>
          <w:rFonts w:cs="Arial"/>
          <w:lang w:val="mk-MK"/>
        </w:rPr>
      </w:pPr>
      <w:r w:rsidRPr="00012F80">
        <w:rPr>
          <w:rFonts w:cs="Arial"/>
          <w:bCs/>
          <w:lang w:val="mk-MK"/>
        </w:rPr>
        <w:t>Законот за квалитет на амбиентниот воздух ги</w:t>
      </w:r>
      <w:r w:rsidRPr="005F472C">
        <w:rPr>
          <w:rFonts w:cs="Arial"/>
          <w:lang w:val="mk-MK"/>
        </w:rPr>
        <w:t xml:space="preserve"> утврдува следните надлежности на општините:</w:t>
      </w:r>
    </w:p>
    <w:p w14:paraId="326E8C2F" w14:textId="77777777" w:rsidR="008A003F" w:rsidRPr="005F472C" w:rsidRDefault="00A14BF1" w:rsidP="00C66A8E">
      <w:pPr>
        <w:pStyle w:val="BodyText"/>
        <w:numPr>
          <w:ilvl w:val="0"/>
          <w:numId w:val="5"/>
        </w:numPr>
        <w:spacing w:after="0" w:line="320" w:lineRule="atLeast"/>
        <w:rPr>
          <w:rFonts w:ascii="Arial" w:hAnsi="Arial" w:cs="Arial"/>
          <w:sz w:val="22"/>
          <w:szCs w:val="22"/>
          <w:lang w:val="mk-MK"/>
        </w:rPr>
      </w:pPr>
      <w:r>
        <w:rPr>
          <w:rFonts w:ascii="Arial" w:hAnsi="Arial" w:cs="Arial"/>
          <w:sz w:val="22"/>
          <w:szCs w:val="22"/>
          <w:lang w:val="mk-MK"/>
        </w:rPr>
        <w:t>Подготовка</w:t>
      </w:r>
      <w:r w:rsidRPr="005F472C">
        <w:rPr>
          <w:rFonts w:ascii="Arial" w:hAnsi="Arial" w:cs="Arial"/>
          <w:sz w:val="22"/>
          <w:szCs w:val="22"/>
          <w:lang w:val="mk-MK"/>
        </w:rPr>
        <w:t xml:space="preserve"> </w:t>
      </w:r>
      <w:r w:rsidR="008A003F" w:rsidRPr="005F472C">
        <w:rPr>
          <w:rFonts w:ascii="Arial" w:hAnsi="Arial" w:cs="Arial"/>
          <w:sz w:val="22"/>
          <w:szCs w:val="22"/>
          <w:lang w:val="mk-MK"/>
        </w:rPr>
        <w:t>на Програма за намалување на загадувањето и подобрување на квалитетот на амбиентниот воздух што ја донесува Советот на Општината, по предлог на градоначалникот;</w:t>
      </w:r>
    </w:p>
    <w:p w14:paraId="5604C376" w14:textId="77777777" w:rsidR="008A003F" w:rsidRPr="005F472C" w:rsidRDefault="008A003F" w:rsidP="00C66A8E">
      <w:pPr>
        <w:pStyle w:val="BodyText"/>
        <w:numPr>
          <w:ilvl w:val="0"/>
          <w:numId w:val="5"/>
        </w:numPr>
        <w:spacing w:after="0" w:line="320" w:lineRule="atLeast"/>
        <w:rPr>
          <w:rFonts w:ascii="Arial" w:hAnsi="Arial" w:cs="Arial"/>
          <w:sz w:val="22"/>
          <w:szCs w:val="22"/>
          <w:lang w:val="mk-MK"/>
        </w:rPr>
      </w:pPr>
      <w:r w:rsidRPr="005F472C">
        <w:rPr>
          <w:rFonts w:ascii="Arial" w:hAnsi="Arial" w:cs="Arial"/>
          <w:sz w:val="22"/>
          <w:szCs w:val="22"/>
          <w:lang w:val="mk-MK"/>
        </w:rPr>
        <w:t>Подготовка на Интегрирана програма за намалување на загадувањето и подобрување на квалитетот на амбиентниот воздух</w:t>
      </w:r>
      <w:r w:rsidR="00642730">
        <w:rPr>
          <w:rFonts w:ascii="Arial" w:hAnsi="Arial" w:cs="Arial"/>
          <w:sz w:val="22"/>
          <w:szCs w:val="22"/>
          <w:lang w:val="mk-MK"/>
        </w:rPr>
        <w:t>,</w:t>
      </w:r>
      <w:r w:rsidRPr="005F472C">
        <w:rPr>
          <w:rFonts w:ascii="Arial" w:hAnsi="Arial" w:cs="Arial"/>
          <w:sz w:val="22"/>
          <w:szCs w:val="22"/>
          <w:lang w:val="mk-MK"/>
        </w:rPr>
        <w:t xml:space="preserve"> во случаите на надминување на граничните вредности за квалитет за повеќе од една загадувачка супстанција;</w:t>
      </w:r>
    </w:p>
    <w:p w14:paraId="0FCB5E49" w14:textId="77777777" w:rsidR="008A003F" w:rsidRPr="005F472C" w:rsidRDefault="008A003F" w:rsidP="00C66A8E">
      <w:pPr>
        <w:pStyle w:val="BodyText"/>
        <w:numPr>
          <w:ilvl w:val="0"/>
          <w:numId w:val="5"/>
        </w:numPr>
        <w:spacing w:after="0" w:line="320" w:lineRule="atLeast"/>
        <w:rPr>
          <w:rFonts w:ascii="Arial" w:hAnsi="Arial" w:cs="Arial"/>
          <w:sz w:val="22"/>
          <w:szCs w:val="22"/>
          <w:lang w:val="mk-MK"/>
        </w:rPr>
      </w:pPr>
      <w:r w:rsidRPr="005F472C">
        <w:rPr>
          <w:rFonts w:ascii="Arial" w:hAnsi="Arial" w:cs="Arial"/>
          <w:sz w:val="22"/>
          <w:szCs w:val="22"/>
          <w:lang w:val="mk-MK"/>
        </w:rPr>
        <w:t>Воспоставување локални мрежи за мониторинг на квалитетот на амбиентниот воздух на локално ниво, по претходно добиено мислење од надлежен  орган  за  вршење на стручни  работи  од  областа  на  животната  средина,  под  услови  и  начин уредени со закон;</w:t>
      </w:r>
    </w:p>
    <w:p w14:paraId="07ECD6E3" w14:textId="77777777" w:rsidR="008A003F" w:rsidRPr="005F472C" w:rsidRDefault="00642730" w:rsidP="00C66A8E">
      <w:pPr>
        <w:pStyle w:val="BodyText"/>
        <w:numPr>
          <w:ilvl w:val="0"/>
          <w:numId w:val="5"/>
        </w:numPr>
        <w:spacing w:after="0" w:line="320" w:lineRule="atLeast"/>
        <w:rPr>
          <w:rFonts w:ascii="Arial" w:hAnsi="Arial" w:cs="Arial"/>
          <w:sz w:val="22"/>
          <w:szCs w:val="22"/>
          <w:lang w:val="mk-MK"/>
        </w:rPr>
      </w:pPr>
      <w:r>
        <w:rPr>
          <w:rFonts w:ascii="Arial" w:hAnsi="Arial" w:cs="Arial"/>
          <w:sz w:val="22"/>
          <w:szCs w:val="22"/>
          <w:lang w:val="mk-MK"/>
        </w:rPr>
        <w:lastRenderedPageBreak/>
        <w:t>Доставување</w:t>
      </w:r>
      <w:r w:rsidR="008A003F" w:rsidRPr="005F472C">
        <w:rPr>
          <w:rFonts w:ascii="Arial" w:hAnsi="Arial" w:cs="Arial"/>
          <w:sz w:val="22"/>
          <w:szCs w:val="22"/>
          <w:lang w:val="mk-MK"/>
        </w:rPr>
        <w:t xml:space="preserve"> податоци и информации од мониторингот, до надлежниот орган за вршење на стручни работи од  областа на животната средина;</w:t>
      </w:r>
    </w:p>
    <w:p w14:paraId="23FC7711" w14:textId="77777777" w:rsidR="008A003F" w:rsidRPr="005F472C" w:rsidRDefault="008A003F" w:rsidP="00C66A8E">
      <w:pPr>
        <w:pStyle w:val="BodyText"/>
        <w:numPr>
          <w:ilvl w:val="0"/>
          <w:numId w:val="5"/>
        </w:numPr>
        <w:spacing w:after="0" w:line="320" w:lineRule="atLeast"/>
        <w:rPr>
          <w:rFonts w:ascii="Arial" w:hAnsi="Arial" w:cs="Arial"/>
          <w:sz w:val="22"/>
          <w:szCs w:val="22"/>
          <w:lang w:val="mk-MK"/>
        </w:rPr>
      </w:pPr>
      <w:r w:rsidRPr="005F472C">
        <w:rPr>
          <w:rFonts w:ascii="Arial" w:hAnsi="Arial" w:cs="Arial"/>
          <w:sz w:val="22"/>
          <w:szCs w:val="22"/>
          <w:lang w:val="mk-MK"/>
        </w:rPr>
        <w:t>Во зоните и агломерациите</w:t>
      </w:r>
      <w:r w:rsidR="00D15ABF" w:rsidRPr="005F472C">
        <w:rPr>
          <w:rStyle w:val="FootnoteReference"/>
          <w:rFonts w:ascii="Arial" w:hAnsi="Arial" w:cs="Arial"/>
          <w:sz w:val="22"/>
          <w:szCs w:val="22"/>
          <w:lang w:val="mk-MK"/>
        </w:rPr>
        <w:footnoteReference w:id="10"/>
      </w:r>
      <w:r w:rsidRPr="005F472C">
        <w:rPr>
          <w:rFonts w:ascii="Arial" w:hAnsi="Arial" w:cs="Arial"/>
          <w:sz w:val="22"/>
          <w:szCs w:val="22"/>
          <w:lang w:val="mk-MK"/>
        </w:rPr>
        <w:t xml:space="preserve"> каде што мониторингот или други податоци  покажуваат дека постои реален ризик од надминување на пропишаните гранични вредности за квалитет, или често има појава на надминување на прагот на алармирање за определена загадувачка супстанција, како резултат  на одредени  метеоролошки  услови  и  други  фактори, Општината донесува Акционен план и други акти за преземање краткорочни мерки за намалување и отстранување на ризикот и ограничување на времетраењето на таквите појави; </w:t>
      </w:r>
    </w:p>
    <w:p w14:paraId="27708E49" w14:textId="05358773" w:rsidR="008A003F" w:rsidRPr="005F472C" w:rsidRDefault="008A003F" w:rsidP="00C66A8E">
      <w:pPr>
        <w:pStyle w:val="BodyText"/>
        <w:numPr>
          <w:ilvl w:val="0"/>
          <w:numId w:val="5"/>
        </w:numPr>
        <w:spacing w:after="0" w:line="320" w:lineRule="atLeast"/>
        <w:rPr>
          <w:rFonts w:ascii="Arial" w:hAnsi="Arial" w:cs="Arial"/>
          <w:sz w:val="22"/>
          <w:szCs w:val="22"/>
          <w:lang w:val="mk-MK"/>
        </w:rPr>
      </w:pPr>
      <w:r w:rsidRPr="005F472C">
        <w:rPr>
          <w:rFonts w:ascii="Arial" w:hAnsi="Arial" w:cs="Arial"/>
          <w:sz w:val="22"/>
          <w:szCs w:val="22"/>
          <w:lang w:val="mk-MK"/>
        </w:rPr>
        <w:t>Преземање иницијативи до Владата на Република</w:t>
      </w:r>
      <w:r w:rsidR="00F36F7D">
        <w:rPr>
          <w:rFonts w:ascii="Arial" w:hAnsi="Arial" w:cs="Arial"/>
          <w:sz w:val="22"/>
          <w:szCs w:val="22"/>
          <w:lang w:val="mk-MK"/>
        </w:rPr>
        <w:t xml:space="preserve"> Северна</w:t>
      </w:r>
      <w:r w:rsidRPr="005F472C">
        <w:rPr>
          <w:rFonts w:ascii="Arial" w:hAnsi="Arial" w:cs="Arial"/>
          <w:sz w:val="22"/>
          <w:szCs w:val="22"/>
          <w:lang w:val="mk-MK"/>
        </w:rPr>
        <w:t xml:space="preserve"> Македонија за пропишување построги гранични вредности за квалитетот на воздухот за одредени подрачја; </w:t>
      </w:r>
    </w:p>
    <w:p w14:paraId="240F4875" w14:textId="77777777" w:rsidR="008A003F" w:rsidRPr="005F472C" w:rsidRDefault="008A003F" w:rsidP="00C66A8E">
      <w:pPr>
        <w:pStyle w:val="BodyText"/>
        <w:numPr>
          <w:ilvl w:val="0"/>
          <w:numId w:val="5"/>
        </w:numPr>
        <w:spacing w:after="0" w:line="320" w:lineRule="atLeast"/>
        <w:rPr>
          <w:rFonts w:ascii="Arial" w:hAnsi="Arial" w:cs="Arial"/>
          <w:sz w:val="22"/>
          <w:szCs w:val="22"/>
          <w:lang w:val="mk-MK"/>
        </w:rPr>
      </w:pPr>
      <w:r w:rsidRPr="005F472C">
        <w:rPr>
          <w:rFonts w:ascii="Arial" w:hAnsi="Arial" w:cs="Arial"/>
          <w:sz w:val="22"/>
          <w:szCs w:val="22"/>
          <w:lang w:val="mk-MK"/>
        </w:rPr>
        <w:t xml:space="preserve">Информирање на заинтересираните субјекти и обезбедување пристап до информациите и учество на јавноста во подготовката и усвојувањето на </w:t>
      </w:r>
      <w:r w:rsidR="00642730">
        <w:rPr>
          <w:rFonts w:ascii="Arial" w:hAnsi="Arial" w:cs="Arial"/>
          <w:sz w:val="22"/>
          <w:szCs w:val="22"/>
          <w:lang w:val="mk-MK"/>
        </w:rPr>
        <w:t>П</w:t>
      </w:r>
      <w:r w:rsidR="00A14BF1" w:rsidRPr="005F472C">
        <w:rPr>
          <w:rFonts w:ascii="Arial" w:hAnsi="Arial" w:cs="Arial"/>
          <w:sz w:val="22"/>
          <w:szCs w:val="22"/>
          <w:lang w:val="mk-MK"/>
        </w:rPr>
        <w:t>рограмата</w:t>
      </w:r>
      <w:r w:rsidR="00642730" w:rsidRPr="00642730">
        <w:rPr>
          <w:rFonts w:ascii="Arial" w:hAnsi="Arial" w:cs="Arial"/>
          <w:sz w:val="22"/>
          <w:szCs w:val="22"/>
          <w:lang w:val="mk-MK"/>
        </w:rPr>
        <w:t xml:space="preserve"> </w:t>
      </w:r>
      <w:r w:rsidR="00642730" w:rsidRPr="005F472C">
        <w:rPr>
          <w:rFonts w:ascii="Arial" w:hAnsi="Arial" w:cs="Arial"/>
          <w:sz w:val="22"/>
          <w:szCs w:val="22"/>
          <w:lang w:val="mk-MK"/>
        </w:rPr>
        <w:t>за намалување на загадувањето и подобрување на квалитетот на амбиентниот воздух</w:t>
      </w:r>
      <w:r w:rsidRPr="005F472C">
        <w:rPr>
          <w:rFonts w:ascii="Arial" w:hAnsi="Arial" w:cs="Arial"/>
          <w:sz w:val="22"/>
          <w:szCs w:val="22"/>
          <w:lang w:val="mk-MK"/>
        </w:rPr>
        <w:t xml:space="preserve">, вклучувајќи ја и </w:t>
      </w:r>
      <w:r w:rsidR="00A14BF1">
        <w:rPr>
          <w:rFonts w:ascii="Arial" w:hAnsi="Arial" w:cs="Arial"/>
          <w:sz w:val="22"/>
          <w:szCs w:val="22"/>
          <w:lang w:val="mk-MK"/>
        </w:rPr>
        <w:t>и</w:t>
      </w:r>
      <w:r w:rsidR="00A14BF1" w:rsidRPr="005F472C">
        <w:rPr>
          <w:rFonts w:ascii="Arial" w:hAnsi="Arial" w:cs="Arial"/>
          <w:sz w:val="22"/>
          <w:szCs w:val="22"/>
          <w:lang w:val="mk-MK"/>
        </w:rPr>
        <w:t xml:space="preserve">нтегрираната </w:t>
      </w:r>
      <w:r w:rsidRPr="005F472C">
        <w:rPr>
          <w:rFonts w:ascii="Arial" w:hAnsi="Arial" w:cs="Arial"/>
          <w:sz w:val="22"/>
          <w:szCs w:val="22"/>
          <w:lang w:val="mk-MK"/>
        </w:rPr>
        <w:t>програма;</w:t>
      </w:r>
    </w:p>
    <w:p w14:paraId="795B8458" w14:textId="77777777" w:rsidR="008A003F" w:rsidRPr="005F472C" w:rsidRDefault="002136DF" w:rsidP="00C66A8E">
      <w:pPr>
        <w:pStyle w:val="BodyText"/>
        <w:numPr>
          <w:ilvl w:val="0"/>
          <w:numId w:val="5"/>
        </w:numPr>
        <w:spacing w:after="0" w:line="320" w:lineRule="atLeast"/>
        <w:rPr>
          <w:rFonts w:ascii="Arial" w:hAnsi="Arial" w:cs="Arial"/>
          <w:sz w:val="22"/>
          <w:szCs w:val="22"/>
          <w:lang w:val="mk-MK"/>
        </w:rPr>
      </w:pPr>
      <w:r w:rsidRPr="005F472C">
        <w:rPr>
          <w:rFonts w:ascii="Arial" w:hAnsi="Arial" w:cs="Arial"/>
          <w:sz w:val="22"/>
          <w:szCs w:val="22"/>
          <w:lang w:val="mk-MK"/>
        </w:rPr>
        <w:t xml:space="preserve">Доставување </w:t>
      </w:r>
      <w:r w:rsidR="008A003F" w:rsidRPr="005F472C">
        <w:rPr>
          <w:rFonts w:ascii="Arial" w:hAnsi="Arial" w:cs="Arial"/>
          <w:sz w:val="22"/>
          <w:szCs w:val="22"/>
          <w:lang w:val="mk-MK"/>
        </w:rPr>
        <w:t>Годишен извештај за спроведување на Програмата, како и извештај за спроведување на Акциониот план до органот на државната  управа, надлежен за работите од областа на животната средина;</w:t>
      </w:r>
    </w:p>
    <w:p w14:paraId="46F12DFD" w14:textId="77777777" w:rsidR="008A003F" w:rsidRPr="005F472C" w:rsidRDefault="008A003F" w:rsidP="00C66A8E">
      <w:pPr>
        <w:pStyle w:val="BodyText"/>
        <w:numPr>
          <w:ilvl w:val="0"/>
          <w:numId w:val="5"/>
        </w:numPr>
        <w:spacing w:after="0" w:line="320" w:lineRule="atLeast"/>
        <w:rPr>
          <w:rFonts w:ascii="Arial" w:hAnsi="Arial" w:cs="Arial"/>
          <w:sz w:val="22"/>
          <w:szCs w:val="22"/>
          <w:lang w:val="mk-MK"/>
        </w:rPr>
      </w:pPr>
      <w:r w:rsidRPr="005F472C">
        <w:rPr>
          <w:rFonts w:ascii="Arial" w:hAnsi="Arial" w:cs="Arial"/>
          <w:sz w:val="22"/>
          <w:szCs w:val="22"/>
          <w:lang w:val="mk-MK"/>
        </w:rPr>
        <w:t xml:space="preserve">Поставување на овластени инспектори за животна средина </w:t>
      </w:r>
      <w:r w:rsidR="00BA6A45" w:rsidRPr="005F472C">
        <w:rPr>
          <w:rFonts w:ascii="Arial" w:hAnsi="Arial" w:cs="Arial"/>
          <w:sz w:val="22"/>
          <w:szCs w:val="22"/>
          <w:lang w:val="mk-MK"/>
        </w:rPr>
        <w:t>во</w:t>
      </w:r>
      <w:r w:rsidRPr="005F472C">
        <w:rPr>
          <w:rFonts w:ascii="Arial" w:hAnsi="Arial" w:cs="Arial"/>
          <w:sz w:val="22"/>
          <w:szCs w:val="22"/>
          <w:lang w:val="mk-MK"/>
        </w:rPr>
        <w:t xml:space="preserve"> општините, кои вршат инспекциски надзор над примената и спроведувањето на законите.</w:t>
      </w:r>
    </w:p>
    <w:p w14:paraId="2D7E0CDE" w14:textId="77777777" w:rsidR="00D5632C" w:rsidRPr="005F472C" w:rsidRDefault="00D5632C" w:rsidP="00C66A8E">
      <w:pPr>
        <w:pStyle w:val="Heading3"/>
        <w:numPr>
          <w:ilvl w:val="2"/>
          <w:numId w:val="21"/>
        </w:numPr>
        <w:ind w:left="720"/>
        <w:rPr>
          <w:lang w:val="mk-MK"/>
        </w:rPr>
      </w:pPr>
      <w:bookmarkStart w:id="952" w:name="_Toc353284191"/>
      <w:bookmarkStart w:id="953" w:name="_Toc353284353"/>
      <w:bookmarkStart w:id="954" w:name="_Toc353284458"/>
      <w:bookmarkStart w:id="955" w:name="_Toc353284527"/>
      <w:bookmarkStart w:id="956" w:name="_Toc353285182"/>
      <w:bookmarkStart w:id="957" w:name="_Toc353286584"/>
      <w:bookmarkStart w:id="958" w:name="_Toc353445214"/>
      <w:bookmarkStart w:id="959" w:name="_Toc364081098"/>
      <w:bookmarkStart w:id="960" w:name="_Toc364084546"/>
      <w:bookmarkStart w:id="961" w:name="_Toc364084953"/>
      <w:bookmarkStart w:id="962" w:name="_Toc142606893"/>
      <w:r w:rsidRPr="005F472C">
        <w:rPr>
          <w:lang w:val="mk-MK"/>
        </w:rPr>
        <w:t xml:space="preserve">Извори </w:t>
      </w:r>
      <w:r w:rsidR="00BA6A45" w:rsidRPr="005F472C">
        <w:rPr>
          <w:lang w:val="mk-MK"/>
        </w:rPr>
        <w:t>на</w:t>
      </w:r>
      <w:r w:rsidRPr="005F472C">
        <w:rPr>
          <w:lang w:val="mk-MK"/>
        </w:rPr>
        <w:t xml:space="preserve"> загадува</w:t>
      </w:r>
      <w:r w:rsidR="00BA6A45" w:rsidRPr="005F472C">
        <w:rPr>
          <w:lang w:val="mk-MK"/>
        </w:rPr>
        <w:t>ње</w:t>
      </w:r>
      <w:r w:rsidRPr="005F472C">
        <w:rPr>
          <w:lang w:val="mk-MK"/>
        </w:rPr>
        <w:t xml:space="preserve"> на воздухот </w:t>
      </w:r>
      <w:r w:rsidR="00BA6A45" w:rsidRPr="005F472C">
        <w:rPr>
          <w:lang w:val="mk-MK"/>
        </w:rPr>
        <w:t>во</w:t>
      </w:r>
      <w:r w:rsidR="00581C4A" w:rsidRPr="005F472C">
        <w:rPr>
          <w:lang w:val="mk-MK"/>
        </w:rPr>
        <w:t xml:space="preserve"> </w:t>
      </w:r>
      <w:bookmarkEnd w:id="952"/>
      <w:bookmarkEnd w:id="953"/>
      <w:bookmarkEnd w:id="954"/>
      <w:bookmarkEnd w:id="955"/>
      <w:bookmarkEnd w:id="956"/>
      <w:bookmarkEnd w:id="957"/>
      <w:bookmarkEnd w:id="958"/>
      <w:bookmarkEnd w:id="959"/>
      <w:bookmarkEnd w:id="960"/>
      <w:bookmarkEnd w:id="961"/>
      <w:r w:rsidR="00A14BF1">
        <w:rPr>
          <w:lang w:val="mk-MK"/>
        </w:rPr>
        <w:t>о</w:t>
      </w:r>
      <w:r w:rsidR="00A14BF1" w:rsidRPr="005F472C">
        <w:rPr>
          <w:lang w:val="mk-MK"/>
        </w:rPr>
        <w:t xml:space="preserve">пштина </w:t>
      </w:r>
      <w:r w:rsidR="00330602" w:rsidRPr="005F472C">
        <w:rPr>
          <w:lang w:val="mk-MK"/>
        </w:rPr>
        <w:t>Струмица</w:t>
      </w:r>
      <w:bookmarkEnd w:id="962"/>
    </w:p>
    <w:p w14:paraId="57C05ED6" w14:textId="7221A952" w:rsidR="00D5632C" w:rsidRPr="005F472C" w:rsidRDefault="00D5632C" w:rsidP="00776DD2">
      <w:pPr>
        <w:autoSpaceDE w:val="0"/>
        <w:autoSpaceDN w:val="0"/>
        <w:adjustRightInd w:val="0"/>
        <w:rPr>
          <w:lang w:val="mk-MK"/>
        </w:rPr>
      </w:pPr>
      <w:r w:rsidRPr="005F472C">
        <w:rPr>
          <w:lang w:val="mk-MK"/>
        </w:rPr>
        <w:t>За анализа на еден од најсуштинските медиуми на животната средина</w:t>
      </w:r>
      <w:r w:rsidR="00A722F2" w:rsidRPr="005F472C">
        <w:rPr>
          <w:lang w:val="mk-MK"/>
        </w:rPr>
        <w:t>-</w:t>
      </w:r>
      <w:r w:rsidRPr="005F472C">
        <w:rPr>
          <w:lang w:val="mk-MK"/>
        </w:rPr>
        <w:t xml:space="preserve">воздухот, во однос на неговиот квалитет, на територијата на </w:t>
      </w:r>
      <w:r w:rsidR="00967EB7" w:rsidRPr="005F472C">
        <w:rPr>
          <w:lang w:val="mk-MK"/>
        </w:rPr>
        <w:t>о</w:t>
      </w:r>
      <w:r w:rsidRPr="005F472C">
        <w:rPr>
          <w:lang w:val="mk-MK"/>
        </w:rPr>
        <w:t xml:space="preserve">пштина </w:t>
      </w:r>
      <w:r w:rsidR="00330602" w:rsidRPr="005F472C">
        <w:rPr>
          <w:lang w:val="mk-MK"/>
        </w:rPr>
        <w:t>Струмица</w:t>
      </w:r>
      <w:r w:rsidRPr="005F472C">
        <w:rPr>
          <w:lang w:val="mk-MK"/>
        </w:rPr>
        <w:t>, се наметна потребата од идентификација на сите можни загадувачи, како што се: индустријата, сообраќајот, земјоделството, урбаното живеење и др.</w:t>
      </w:r>
    </w:p>
    <w:p w14:paraId="0A032ECF" w14:textId="77777777" w:rsidR="00D5632C" w:rsidRPr="005F472C" w:rsidRDefault="00D5632C" w:rsidP="00776DD2">
      <w:pPr>
        <w:autoSpaceDE w:val="0"/>
        <w:autoSpaceDN w:val="0"/>
        <w:adjustRightInd w:val="0"/>
        <w:rPr>
          <w:lang w:val="mk-MK"/>
        </w:rPr>
      </w:pPr>
      <w:r w:rsidRPr="005F472C">
        <w:rPr>
          <w:lang w:val="mk-MK"/>
        </w:rPr>
        <w:t xml:space="preserve">Согледувајќи ги сите овие аспекти, а имајќи го предвид и влијанието од климатските услови </w:t>
      </w:r>
      <w:r w:rsidR="00BA6A45" w:rsidRPr="005F472C">
        <w:rPr>
          <w:lang w:val="mk-MK"/>
        </w:rPr>
        <w:t>во подрачјето</w:t>
      </w:r>
      <w:r w:rsidRPr="005F472C">
        <w:rPr>
          <w:lang w:val="mk-MK"/>
        </w:rPr>
        <w:t xml:space="preserve">, се дефинира една состојба, која во голема мера дава насоки и препораки за </w:t>
      </w:r>
      <w:r w:rsidR="00642730" w:rsidRPr="005F472C">
        <w:rPr>
          <w:lang w:val="mk-MK"/>
        </w:rPr>
        <w:t>идн</w:t>
      </w:r>
      <w:r w:rsidR="00642730">
        <w:rPr>
          <w:lang w:val="mk-MK"/>
        </w:rPr>
        <w:t>о</w:t>
      </w:r>
      <w:r w:rsidR="00642730" w:rsidRPr="005F472C">
        <w:rPr>
          <w:lang w:val="mk-MK"/>
        </w:rPr>
        <w:t xml:space="preserve"> дејствувањ</w:t>
      </w:r>
      <w:r w:rsidR="00642730">
        <w:rPr>
          <w:lang w:val="mk-MK"/>
        </w:rPr>
        <w:t>е</w:t>
      </w:r>
      <w:r w:rsidRPr="005F472C">
        <w:rPr>
          <w:lang w:val="mk-MK"/>
        </w:rPr>
        <w:t>.</w:t>
      </w:r>
    </w:p>
    <w:p w14:paraId="3727605D" w14:textId="77777777" w:rsidR="00A57074" w:rsidRPr="00053C8D" w:rsidRDefault="00A57074" w:rsidP="00C66A8E">
      <w:pPr>
        <w:pStyle w:val="Heading4"/>
        <w:numPr>
          <w:ilvl w:val="3"/>
          <w:numId w:val="21"/>
        </w:numPr>
        <w:ind w:left="864" w:hanging="864"/>
        <w:rPr>
          <w:lang w:val="mk-MK"/>
        </w:rPr>
      </w:pPr>
      <w:bookmarkStart w:id="963" w:name="_Toc353286585"/>
      <w:bookmarkStart w:id="964" w:name="_Toc364081099"/>
      <w:bookmarkStart w:id="965" w:name="_Toc142606894"/>
      <w:r w:rsidRPr="00053C8D">
        <w:rPr>
          <w:lang w:val="mk-MK"/>
        </w:rPr>
        <w:t>Емисии на загадувачки супстанци од стационарни извори</w:t>
      </w:r>
      <w:bookmarkEnd w:id="963"/>
      <w:bookmarkEnd w:id="964"/>
      <w:bookmarkEnd w:id="965"/>
    </w:p>
    <w:p w14:paraId="7CA8AD38" w14:textId="59940CDB" w:rsidR="00A079B8" w:rsidRPr="005F472C" w:rsidRDefault="00330602" w:rsidP="00776DD2">
      <w:pPr>
        <w:rPr>
          <w:lang w:val="mk-MK"/>
        </w:rPr>
      </w:pPr>
      <w:r w:rsidRPr="005F472C">
        <w:rPr>
          <w:lang w:val="mk-MK"/>
        </w:rPr>
        <w:t>На територијата на општина Струмица, индустриски субјекти/инсталации, кои работат по ИСКЗ режимот, се следниве:</w:t>
      </w:r>
      <w:r w:rsidRPr="005F472C">
        <w:rPr>
          <w:rFonts w:cs="Arial"/>
          <w:lang w:val="mk-MK"/>
        </w:rPr>
        <w:t xml:space="preserve"> „</w:t>
      </w:r>
      <w:r w:rsidRPr="005F472C">
        <w:rPr>
          <w:lang w:val="mk-MK"/>
        </w:rPr>
        <w:t>Агропроизвод сепарација“</w:t>
      </w:r>
      <w:r w:rsidRPr="005F472C">
        <w:rPr>
          <w:rFonts w:cs="Arial"/>
          <w:lang w:val="mk-MK"/>
        </w:rPr>
        <w:t xml:space="preserve">, </w:t>
      </w:r>
      <w:r w:rsidRPr="005F472C">
        <w:rPr>
          <w:lang w:val="mk-MK"/>
        </w:rPr>
        <w:t xml:space="preserve"> „Огражден  </w:t>
      </w:r>
      <w:r w:rsidR="00A14BF1">
        <w:rPr>
          <w:lang w:val="mk-MK"/>
        </w:rPr>
        <w:t>М</w:t>
      </w:r>
      <w:r w:rsidR="00A14BF1" w:rsidRPr="005F472C">
        <w:rPr>
          <w:lang w:val="mk-MK"/>
        </w:rPr>
        <w:t xml:space="preserve">емешли </w:t>
      </w:r>
      <w:r w:rsidRPr="005F472C">
        <w:rPr>
          <w:lang w:val="mk-MK"/>
        </w:rPr>
        <w:t>сепарација“, „Бетон и бетонска база“, „Пелагонија“, „Адинг градба“, „Бони Интерградба“, „Портланд“, „ИН МАК Бетон“, „Алмакс“, „Огражден Микромикс“, „Огражден Неметали“, „Грозд“, „Жито Струмица“, „ИГМ Еленица“, „Моша Пијаде ЗИК“ и „Кланица со ладилник“.</w:t>
      </w:r>
      <w:r w:rsidR="00122EBB" w:rsidRPr="005F472C">
        <w:rPr>
          <w:lang w:val="mk-MK"/>
        </w:rPr>
        <w:t xml:space="preserve"> </w:t>
      </w:r>
      <w:r w:rsidRPr="005F472C">
        <w:rPr>
          <w:lang w:val="mk-MK"/>
        </w:rPr>
        <w:t>Издавањето на ИСКЗ дозволите е во постапка.</w:t>
      </w:r>
    </w:p>
    <w:p w14:paraId="1710B667" w14:textId="77777777" w:rsidR="00A57074" w:rsidRPr="005F472C" w:rsidRDefault="00A57074" w:rsidP="004A01F0">
      <w:pPr>
        <w:autoSpaceDE w:val="0"/>
        <w:autoSpaceDN w:val="0"/>
        <w:adjustRightInd w:val="0"/>
        <w:spacing w:after="120"/>
        <w:rPr>
          <w:rFonts w:cs="MACCTimes,BoldItalic"/>
          <w:b/>
          <w:bCs/>
          <w:i/>
          <w:iCs/>
          <w:u w:val="single"/>
          <w:lang w:val="mk-MK"/>
        </w:rPr>
      </w:pPr>
      <w:r w:rsidRPr="005F472C">
        <w:rPr>
          <w:rFonts w:cs="MACCTimes,BoldItalic"/>
          <w:b/>
          <w:bCs/>
          <w:i/>
          <w:iCs/>
          <w:u w:val="single"/>
          <w:lang w:val="mk-MK"/>
        </w:rPr>
        <w:lastRenderedPageBreak/>
        <w:t xml:space="preserve">Квалитет на амбиентниот воздух </w:t>
      </w:r>
    </w:p>
    <w:p w14:paraId="77325545" w14:textId="212F17A5" w:rsidR="00A57074" w:rsidRPr="005F472C" w:rsidRDefault="00A57074" w:rsidP="00776DD2">
      <w:pPr>
        <w:rPr>
          <w:rFonts w:cs="Arial"/>
          <w:lang w:val="mk-MK"/>
        </w:rPr>
      </w:pPr>
      <w:r w:rsidRPr="005F472C">
        <w:rPr>
          <w:rFonts w:cs="Arial"/>
          <w:lang w:val="mk-MK"/>
        </w:rPr>
        <w:t>Загадувањето на воздухот</w:t>
      </w:r>
      <w:r w:rsidR="000523EC" w:rsidRPr="005F472C">
        <w:rPr>
          <w:rFonts w:cs="Arial"/>
          <w:lang w:val="mk-MK"/>
        </w:rPr>
        <w:t>,</w:t>
      </w:r>
      <w:r w:rsidRPr="005F472C">
        <w:rPr>
          <w:rFonts w:cs="Arial"/>
          <w:lang w:val="mk-MK"/>
        </w:rPr>
        <w:t xml:space="preserve"> </w:t>
      </w:r>
      <w:r w:rsidR="000523EC" w:rsidRPr="005F472C">
        <w:rPr>
          <w:rFonts w:cs="Arial"/>
          <w:lang w:val="mk-MK"/>
        </w:rPr>
        <w:t>е</w:t>
      </w:r>
      <w:r w:rsidRPr="005F472C">
        <w:rPr>
          <w:rFonts w:cs="Arial"/>
          <w:lang w:val="mk-MK"/>
        </w:rPr>
        <w:t xml:space="preserve"> резултат на емисии на загадувачки супстанции од стационарни и мобилни извори, преку одвивање на хемиско-технолошки процеси, биохемиски процеси и процеси на согорување на горивата. </w:t>
      </w:r>
    </w:p>
    <w:p w14:paraId="14DE1416" w14:textId="04CA5E60" w:rsidR="00A57074" w:rsidRPr="005F472C" w:rsidRDefault="00A57074" w:rsidP="00776DD2">
      <w:pPr>
        <w:rPr>
          <w:rFonts w:cs="Arial"/>
          <w:lang w:val="mk-MK"/>
        </w:rPr>
      </w:pPr>
      <w:r w:rsidRPr="005F472C">
        <w:rPr>
          <w:rFonts w:cs="Arial"/>
          <w:lang w:val="mk-MK"/>
        </w:rPr>
        <w:t xml:space="preserve">Дистрибуција на загадувачките супстанции во околината и појава на </w:t>
      </w:r>
      <w:r w:rsidR="00EF47A0" w:rsidRPr="005F472C">
        <w:rPr>
          <w:rFonts w:cs="Arial"/>
          <w:lang w:val="mk-MK"/>
        </w:rPr>
        <w:t xml:space="preserve">нивна </w:t>
      </w:r>
      <w:r w:rsidRPr="005F472C">
        <w:rPr>
          <w:rFonts w:cs="Arial"/>
          <w:lang w:val="mk-MK"/>
        </w:rPr>
        <w:t>зголем</w:t>
      </w:r>
      <w:r w:rsidR="00EF47A0" w:rsidRPr="005F472C">
        <w:rPr>
          <w:rFonts w:cs="Arial"/>
          <w:lang w:val="mk-MK"/>
        </w:rPr>
        <w:t>ена</w:t>
      </w:r>
      <w:r w:rsidRPr="005F472C">
        <w:rPr>
          <w:rFonts w:cs="Arial"/>
          <w:lang w:val="mk-MK"/>
        </w:rPr>
        <w:t xml:space="preserve"> концентрација во воздухот и влијанието на квалитетот на воздухот врз живиот свет, се</w:t>
      </w:r>
      <w:r w:rsidR="00A079B8" w:rsidRPr="005F472C">
        <w:rPr>
          <w:rFonts w:cs="Arial"/>
          <w:lang w:val="mk-MK"/>
        </w:rPr>
        <w:t>,</w:t>
      </w:r>
      <w:r w:rsidRPr="005F472C">
        <w:rPr>
          <w:rFonts w:cs="Arial"/>
          <w:lang w:val="mk-MK"/>
        </w:rPr>
        <w:t xml:space="preserve"> исто така</w:t>
      </w:r>
      <w:r w:rsidR="00A079B8" w:rsidRPr="005F472C">
        <w:rPr>
          <w:rFonts w:cs="Arial"/>
          <w:lang w:val="mk-MK"/>
        </w:rPr>
        <w:t>,</w:t>
      </w:r>
      <w:r w:rsidRPr="005F472C">
        <w:rPr>
          <w:rFonts w:cs="Arial"/>
          <w:lang w:val="mk-MK"/>
        </w:rPr>
        <w:t xml:space="preserve"> важни чинители во одредувањето на состојбата на квалитетот на воздухот. Во сегашни услови, основни </w:t>
      </w:r>
      <w:r w:rsidR="00A336DB">
        <w:rPr>
          <w:rFonts w:cs="Arial"/>
          <w:lang w:val="mk-MK"/>
        </w:rPr>
        <w:t>извори на загадување на амбиентниот воздух</w:t>
      </w:r>
      <w:r w:rsidRPr="005F472C">
        <w:rPr>
          <w:rFonts w:cs="Arial"/>
          <w:lang w:val="mk-MK"/>
        </w:rPr>
        <w:t xml:space="preserve"> се</w:t>
      </w:r>
      <w:r w:rsidR="00314CA6" w:rsidRPr="005F472C">
        <w:rPr>
          <w:rFonts w:cs="Arial"/>
          <w:lang w:val="mk-MK"/>
        </w:rPr>
        <w:t xml:space="preserve">: </w:t>
      </w:r>
      <w:r w:rsidR="00A336DB">
        <w:rPr>
          <w:rFonts w:cs="Arial"/>
          <w:lang w:val="mk-MK"/>
        </w:rPr>
        <w:t>а) мобилни извори (</w:t>
      </w:r>
      <w:r w:rsidRPr="005F472C">
        <w:rPr>
          <w:rFonts w:cs="Arial"/>
          <w:lang w:val="mk-MK"/>
        </w:rPr>
        <w:t>застарениот возен парк</w:t>
      </w:r>
      <w:r w:rsidR="00A336DB">
        <w:rPr>
          <w:rFonts w:cs="Arial"/>
          <w:lang w:val="mk-MK"/>
        </w:rPr>
        <w:t>)</w:t>
      </w:r>
      <w:r w:rsidRPr="005F472C">
        <w:rPr>
          <w:rFonts w:cs="Arial"/>
          <w:lang w:val="mk-MK"/>
        </w:rPr>
        <w:t xml:space="preserve"> и </w:t>
      </w:r>
      <w:r w:rsidR="00A336DB">
        <w:rPr>
          <w:rFonts w:cs="Arial"/>
          <w:lang w:val="mk-MK"/>
        </w:rPr>
        <w:t xml:space="preserve">б) </w:t>
      </w:r>
      <w:r w:rsidRPr="005F472C">
        <w:rPr>
          <w:rFonts w:cs="Arial"/>
          <w:lang w:val="mk-MK"/>
        </w:rPr>
        <w:t>загадувањ</w:t>
      </w:r>
      <w:r w:rsidR="00EF47A0" w:rsidRPr="005F472C">
        <w:rPr>
          <w:rFonts w:cs="Arial"/>
          <w:lang w:val="mk-MK"/>
        </w:rPr>
        <w:t>ата</w:t>
      </w:r>
      <w:r w:rsidRPr="005F472C">
        <w:rPr>
          <w:rFonts w:cs="Arial"/>
          <w:lang w:val="mk-MK"/>
        </w:rPr>
        <w:t xml:space="preserve"> од</w:t>
      </w:r>
      <w:r w:rsidR="00A336DB">
        <w:rPr>
          <w:rFonts w:cs="Arial"/>
          <w:lang w:val="mk-MK"/>
        </w:rPr>
        <w:t xml:space="preserve"> стационарни извори</w:t>
      </w:r>
      <w:r w:rsidRPr="005F472C">
        <w:rPr>
          <w:rFonts w:cs="Arial"/>
          <w:lang w:val="mk-MK"/>
        </w:rPr>
        <w:t xml:space="preserve"> </w:t>
      </w:r>
      <w:r w:rsidR="00A336DB">
        <w:rPr>
          <w:rFonts w:cs="Arial"/>
          <w:lang w:val="mk-MK"/>
        </w:rPr>
        <w:t>(</w:t>
      </w:r>
      <w:r w:rsidRPr="005F472C">
        <w:rPr>
          <w:rFonts w:cs="Arial"/>
          <w:lang w:val="mk-MK"/>
        </w:rPr>
        <w:t xml:space="preserve">користење нафта, нејзини деривати и дрвото како енергетски ресурси </w:t>
      </w:r>
      <w:r w:rsidR="00EF47A0" w:rsidRPr="005F472C">
        <w:rPr>
          <w:rFonts w:cs="Arial"/>
          <w:lang w:val="mk-MK"/>
        </w:rPr>
        <w:t xml:space="preserve">за загревање </w:t>
      </w:r>
      <w:r w:rsidRPr="005F472C">
        <w:rPr>
          <w:rFonts w:cs="Arial"/>
          <w:lang w:val="mk-MK"/>
        </w:rPr>
        <w:t>во домаќинств</w:t>
      </w:r>
      <w:r w:rsidR="00EF47A0" w:rsidRPr="005F472C">
        <w:rPr>
          <w:rFonts w:cs="Arial"/>
          <w:lang w:val="mk-MK"/>
        </w:rPr>
        <w:t>ата</w:t>
      </w:r>
      <w:r w:rsidR="00A336DB">
        <w:rPr>
          <w:rFonts w:cs="Arial"/>
          <w:lang w:val="mk-MK"/>
        </w:rPr>
        <w:t>)</w:t>
      </w:r>
      <w:r w:rsidRPr="005F472C">
        <w:rPr>
          <w:rFonts w:cs="Arial"/>
          <w:lang w:val="mk-MK"/>
        </w:rPr>
        <w:t>.</w:t>
      </w:r>
    </w:p>
    <w:p w14:paraId="26B55EF8" w14:textId="7F90FCF8" w:rsidR="00A57074" w:rsidRPr="00AE673E" w:rsidRDefault="00A57074" w:rsidP="00776DD2">
      <w:pPr>
        <w:rPr>
          <w:rFonts w:cs="Arial"/>
          <w:lang w:val="ru-RU"/>
        </w:rPr>
      </w:pPr>
      <w:r w:rsidRPr="005F472C">
        <w:rPr>
          <w:rFonts w:cs="Arial"/>
          <w:lang w:val="mk-MK"/>
        </w:rPr>
        <w:t xml:space="preserve">Сообраќајот е мобилен динамичен линиски извор на загадување што се протега долж сообраќајниците во самиот град, </w:t>
      </w:r>
      <w:r w:rsidR="003612AA" w:rsidRPr="005F472C">
        <w:rPr>
          <w:rFonts w:cs="Arial"/>
          <w:lang w:val="mk-MK"/>
        </w:rPr>
        <w:t xml:space="preserve">со поголема </w:t>
      </w:r>
      <w:r w:rsidRPr="005F472C">
        <w:rPr>
          <w:rFonts w:cs="Arial"/>
          <w:lang w:val="mk-MK"/>
        </w:rPr>
        <w:t>концентр</w:t>
      </w:r>
      <w:r w:rsidR="003612AA" w:rsidRPr="005F472C">
        <w:rPr>
          <w:rFonts w:cs="Arial"/>
          <w:lang w:val="mk-MK"/>
        </w:rPr>
        <w:t>ација</w:t>
      </w:r>
      <w:r w:rsidR="00E60E57">
        <w:rPr>
          <w:rFonts w:cs="Arial"/>
          <w:lang w:val="mk-MK"/>
        </w:rPr>
        <w:t xml:space="preserve"> на поголемите крстосници.</w:t>
      </w:r>
    </w:p>
    <w:p w14:paraId="170914CE" w14:textId="55150D10" w:rsidR="00A57074" w:rsidRPr="005F472C" w:rsidRDefault="00A57074" w:rsidP="00776DD2">
      <w:pPr>
        <w:rPr>
          <w:rFonts w:cs="Arial"/>
          <w:lang w:val="mk-MK"/>
        </w:rPr>
      </w:pPr>
      <w:r w:rsidRPr="005F472C">
        <w:rPr>
          <w:rFonts w:cs="Arial"/>
          <w:lang w:val="mk-MK"/>
        </w:rPr>
        <w:t>Имајќи ги предвид бројот, типот и капацитетот на застапената индустрија</w:t>
      </w:r>
      <w:r w:rsidR="00581C4A" w:rsidRPr="005F472C">
        <w:rPr>
          <w:rFonts w:cs="Arial"/>
          <w:lang w:val="mk-MK"/>
        </w:rPr>
        <w:t xml:space="preserve"> и другите деловни субјекти во </w:t>
      </w:r>
      <w:r w:rsidR="00A336DB">
        <w:rPr>
          <w:rFonts w:cs="Arial"/>
          <w:lang w:val="mk-MK"/>
        </w:rPr>
        <w:t>о</w:t>
      </w:r>
      <w:r w:rsidR="00A336DB" w:rsidRPr="005F472C">
        <w:rPr>
          <w:rFonts w:cs="Arial"/>
          <w:lang w:val="mk-MK"/>
        </w:rPr>
        <w:t xml:space="preserve">пштина </w:t>
      </w:r>
      <w:r w:rsidR="006F7216" w:rsidRPr="005F472C">
        <w:rPr>
          <w:rFonts w:cs="Arial"/>
          <w:lang w:val="mk-MK"/>
        </w:rPr>
        <w:t>Струмица</w:t>
      </w:r>
      <w:r w:rsidR="003612AA" w:rsidRPr="005F472C">
        <w:rPr>
          <w:rFonts w:cs="Arial"/>
          <w:lang w:val="mk-MK"/>
        </w:rPr>
        <w:t>,</w:t>
      </w:r>
      <w:r w:rsidRPr="005F472C">
        <w:rPr>
          <w:rFonts w:cs="Arial"/>
          <w:lang w:val="mk-MK"/>
        </w:rPr>
        <w:t xml:space="preserve"> бројот на возила и интензитетот на патниот сообраќај, како и употребата на нафтата, нејзините деривати и дрвото како енергетски ресурси, генерално може да се каже дека </w:t>
      </w:r>
      <w:r w:rsidR="007C0353" w:rsidRPr="005F472C">
        <w:rPr>
          <w:rFonts w:cs="Arial"/>
          <w:lang w:val="mk-MK"/>
        </w:rPr>
        <w:t>загадувачките супстанции во воздухот с</w:t>
      </w:r>
      <w:r w:rsidRPr="005F472C">
        <w:rPr>
          <w:rFonts w:cs="Arial"/>
          <w:lang w:val="mk-MK"/>
        </w:rPr>
        <w:t>е во рамките на дозволените концентрации.</w:t>
      </w:r>
    </w:p>
    <w:p w14:paraId="4BCFE760" w14:textId="019F8744" w:rsidR="001C5BCA" w:rsidRPr="003353CE" w:rsidRDefault="001C5BCA" w:rsidP="001C5BCA">
      <w:pPr>
        <w:spacing w:line="360" w:lineRule="auto"/>
        <w:rPr>
          <w:rFonts w:eastAsia="Times New Roman" w:cs="Arial"/>
          <w:lang w:val="mk-MK"/>
        </w:rPr>
      </w:pPr>
      <w:bookmarkStart w:id="966" w:name="_Toc364081100"/>
      <w:r w:rsidRPr="003353CE">
        <w:rPr>
          <w:rFonts w:eastAsia="Times New Roman" w:cs="Arial"/>
          <w:lang w:val="mk-MK"/>
        </w:rPr>
        <w:t xml:space="preserve">Со заложба на Министерството за Животна средина и просторно планирање се постави станица за мониторинг на амбиентниот воздух  во дворот на Општа болница до здравниот дом (записникот од избор на локација ви го приложуваме ) .  Со поставување на станицата за мониторинг на амбиентниот воздух  Струмица за прв пат доби официјални податоци за состојбата на воздухот врз основа на кои може да се превземмат мерки како што е Акционен план за подобрување на амбиентниот воздух и План за амбиентен воздух.  На 25.01.2018 станицата официјално беше приклучена на републичката мрежа за мониторинг на квалитетот на воздухот на Министерството за Животна средина и просторно планирање (МЗЖСПП).Следењето на податоците на концентрациите може да се следат </w:t>
      </w:r>
      <w:r w:rsidRPr="003353CE">
        <w:rPr>
          <w:rFonts w:eastAsia="Times New Roman" w:cs="Arial"/>
          <w:bCs/>
          <w:color w:val="000000"/>
          <w:lang w:val="mk-MK"/>
        </w:rPr>
        <w:t xml:space="preserve">на Web страната на </w:t>
      </w:r>
      <w:r w:rsidRPr="003353CE">
        <w:rPr>
          <w:rFonts w:eastAsia="Times New Roman" w:cs="Arial"/>
          <w:lang w:val="mk-MK"/>
        </w:rPr>
        <w:t xml:space="preserve">МЗЖСПП  на air.moepp.gov.mk, Од таа дата па до денес добиваме релевантни податоци за состојбата со загаденоста на амбиентниот воздух. </w:t>
      </w:r>
    </w:p>
    <w:p w14:paraId="01EC2F36" w14:textId="4151C473" w:rsidR="001C5BCA" w:rsidRPr="003353CE" w:rsidRDefault="001C5BCA" w:rsidP="003A7BD4">
      <w:pPr>
        <w:spacing w:line="360" w:lineRule="auto"/>
        <w:rPr>
          <w:rFonts w:eastAsia="Times New Roman" w:cs="Arial"/>
          <w:lang w:val="mk-MK"/>
        </w:rPr>
      </w:pPr>
      <w:r w:rsidRPr="003353CE">
        <w:rPr>
          <w:rFonts w:eastAsia="Times New Roman" w:cs="Arial"/>
          <w:lang w:val="mk-MK"/>
        </w:rPr>
        <w:t>После изминати неполни 10 месеци на работата на мониторинг станицата поставена во дворот на Општа болница и следејки ги параметрите на супстанциите во амбиентниот воздух изработен е Акционен план за подобрување на квалитетот на амбиентниот воздух и</w:t>
      </w:r>
      <w:r w:rsidRPr="003353CE">
        <w:rPr>
          <w:rFonts w:eastAsia="Times New Roman" w:cs="Arial"/>
          <w:b/>
          <w:lang w:val="mk-MK"/>
        </w:rPr>
        <w:t xml:space="preserve"> </w:t>
      </w:r>
      <w:r w:rsidRPr="003353CE">
        <w:rPr>
          <w:rFonts w:eastAsia="Times New Roman" w:cs="Arial"/>
          <w:lang w:val="mk-MK"/>
        </w:rPr>
        <w:t xml:space="preserve">Мерките и активностите за инплементација на Акциониот план кои беа усвоени на седница на Советот на Општина Струмица одржана на 31.12.2018 година, кој претставува склоп на мерки за алармирање и информирање на јавноста и во август 2019 година беше изработен и Планот за </w:t>
      </w:r>
      <w:r w:rsidRPr="003353CE">
        <w:rPr>
          <w:rFonts w:eastAsia="Times New Roman" w:cs="Arial"/>
          <w:u w:val="single" w:color="FFFFFF"/>
          <w:lang w:val="mk-MK"/>
        </w:rPr>
        <w:t>намалување  на</w:t>
      </w:r>
      <w:r w:rsidRPr="003353CE">
        <w:rPr>
          <w:rFonts w:eastAsia="Times New Roman" w:cs="Arial"/>
          <w:lang w:val="mk-MK"/>
        </w:rPr>
        <w:t xml:space="preserve"> загадувањето и подобрување на квалитетот на воздухот 2019-2024 година истотака донесен на седница на совет.</w:t>
      </w:r>
    </w:p>
    <w:p w14:paraId="5CDBDC38" w14:textId="77777777" w:rsidR="001C5BCA" w:rsidRPr="003353CE" w:rsidRDefault="001C5BCA" w:rsidP="003A7BD4">
      <w:pPr>
        <w:spacing w:line="360" w:lineRule="auto"/>
        <w:rPr>
          <w:rFonts w:eastAsia="Times New Roman" w:cs="Arial"/>
          <w:lang w:val="mk-MK"/>
        </w:rPr>
      </w:pPr>
      <w:r w:rsidRPr="003353CE">
        <w:rPr>
          <w:rFonts w:eastAsia="Times New Roman" w:cs="Arial"/>
          <w:lang w:val="mk-MK"/>
        </w:rPr>
        <w:lastRenderedPageBreak/>
        <w:t xml:space="preserve">Одделението редовно ја следи состојбата на воздухот согласно </w:t>
      </w:r>
      <w:r w:rsidRPr="003353CE">
        <w:rPr>
          <w:rFonts w:cs="Arial"/>
          <w:lang w:val="mk-MK"/>
        </w:rPr>
        <w:t>извршените континуирани мерења на квалитетот на амбиентниот воздух од Државниот Автоматски Мониторинг систем за квалитет на амбиентен воздух (ДАМСКАВ)</w:t>
      </w:r>
      <w:r w:rsidRPr="003353CE">
        <w:rPr>
          <w:rFonts w:eastAsia="Times New Roman" w:cs="Arial"/>
          <w:lang w:val="mk-MK"/>
        </w:rPr>
        <w:t xml:space="preserve"> на дневно, месечно и годишно ниво, за кој имаме табеларен приказ за дневните вредности на воздухот за 365 дена во годината.</w:t>
      </w:r>
    </w:p>
    <w:p w14:paraId="3F6C9D0C" w14:textId="77777777" w:rsidR="007519CD" w:rsidRPr="003353CE" w:rsidRDefault="007519CD" w:rsidP="003A7BD4">
      <w:pPr>
        <w:spacing w:line="360" w:lineRule="auto"/>
        <w:rPr>
          <w:rFonts w:eastAsia="Times New Roman" w:cs="Arial"/>
          <w:lang w:val="mk-MK"/>
        </w:rPr>
      </w:pPr>
    </w:p>
    <w:p w14:paraId="33E68E5C" w14:textId="40F88A2A" w:rsidR="001C5BCA" w:rsidRPr="007519CD" w:rsidRDefault="00EA2CCE" w:rsidP="007519CD">
      <w:pPr>
        <w:spacing w:line="360" w:lineRule="auto"/>
        <w:rPr>
          <w:rFonts w:eastAsia="Times New Roman" w:cs="Arial"/>
          <w:sz w:val="20"/>
          <w:szCs w:val="20"/>
          <w:lang w:val="mk-MK"/>
        </w:rPr>
      </w:pPr>
      <w:r w:rsidRPr="008D6A45">
        <w:rPr>
          <w:rFonts w:eastAsia="Times New Roman" w:cs="Arial"/>
          <w:sz w:val="20"/>
          <w:szCs w:val="20"/>
          <w:lang w:val="mk-MK"/>
        </w:rPr>
        <w:t xml:space="preserve">Табела 34, 34,35 . Преглед на просечни дневни концентрации на </w:t>
      </w:r>
      <w:r w:rsidRPr="003353CE">
        <w:rPr>
          <w:rFonts w:eastAsia="Times New Roman" w:cs="Arial"/>
          <w:sz w:val="20"/>
          <w:szCs w:val="20"/>
          <w:lang w:val="mk-MK"/>
        </w:rPr>
        <w:t xml:space="preserve">PM10 </w:t>
      </w:r>
      <w:r w:rsidRPr="008D6A45">
        <w:rPr>
          <w:rFonts w:eastAsia="Times New Roman" w:cs="Arial"/>
          <w:sz w:val="20"/>
          <w:szCs w:val="20"/>
          <w:lang w:val="mk-MK"/>
        </w:rPr>
        <w:t>за 2019,2020 и 2021 година</w:t>
      </w:r>
    </w:p>
    <w:p w14:paraId="4F1E149B" w14:textId="1DEAC409" w:rsidR="001C5BCA" w:rsidRDefault="001C5BCA" w:rsidP="003A7BD4">
      <w:pPr>
        <w:spacing w:line="360" w:lineRule="auto"/>
        <w:ind w:firstLine="720"/>
        <w:jc w:val="center"/>
        <w:rPr>
          <w:rFonts w:eastAsia="Times New Roman" w:cs="Arial"/>
        </w:rPr>
      </w:pPr>
      <w:r>
        <w:rPr>
          <w:rFonts w:eastAsia="Times New Roman" w:cs="Arial"/>
          <w:noProof/>
        </w:rPr>
        <w:drawing>
          <wp:inline distT="0" distB="0" distL="0" distR="0" wp14:anchorId="102A3B28" wp14:editId="48FCC824">
            <wp:extent cx="5615860" cy="3905250"/>
            <wp:effectExtent l="0" t="0" r="4445" b="0"/>
            <wp:docPr id="5365383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15860" cy="3905250"/>
                    </a:xfrm>
                    <a:prstGeom prst="rect">
                      <a:avLst/>
                    </a:prstGeom>
                    <a:noFill/>
                  </pic:spPr>
                </pic:pic>
              </a:graphicData>
            </a:graphic>
          </wp:inline>
        </w:drawing>
      </w:r>
    </w:p>
    <w:p w14:paraId="1252C2B5" w14:textId="77777777" w:rsidR="001C5BCA" w:rsidRDefault="001C5BCA" w:rsidP="001C5BCA">
      <w:pPr>
        <w:spacing w:line="360" w:lineRule="auto"/>
        <w:ind w:firstLine="720"/>
        <w:rPr>
          <w:rFonts w:eastAsia="Times New Roman" w:cs="Arial"/>
        </w:rPr>
      </w:pPr>
    </w:p>
    <w:p w14:paraId="1C727DD7" w14:textId="689CD790" w:rsidR="001C5BCA" w:rsidRDefault="001C5BCA" w:rsidP="001C5BCA">
      <w:pPr>
        <w:spacing w:line="360" w:lineRule="auto"/>
        <w:ind w:firstLine="720"/>
        <w:rPr>
          <w:rFonts w:eastAsia="Times New Roman" w:cs="Arial"/>
        </w:rPr>
      </w:pPr>
      <w:r>
        <w:rPr>
          <w:rFonts w:eastAsia="Times New Roman" w:cs="Arial"/>
          <w:noProof/>
        </w:rPr>
        <w:lastRenderedPageBreak/>
        <w:drawing>
          <wp:inline distT="0" distB="0" distL="0" distR="0" wp14:anchorId="5EAD18C5" wp14:editId="02E364C0">
            <wp:extent cx="5578475" cy="3963035"/>
            <wp:effectExtent l="0" t="0" r="0" b="0"/>
            <wp:docPr id="4379880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578475" cy="3963035"/>
                    </a:xfrm>
                    <a:prstGeom prst="rect">
                      <a:avLst/>
                    </a:prstGeom>
                    <a:noFill/>
                  </pic:spPr>
                </pic:pic>
              </a:graphicData>
            </a:graphic>
          </wp:inline>
        </w:drawing>
      </w:r>
    </w:p>
    <w:p w14:paraId="47102C72" w14:textId="556B06B0" w:rsidR="001C5BCA" w:rsidRPr="001C5BCA" w:rsidRDefault="001C5BCA" w:rsidP="001C5BCA">
      <w:pPr>
        <w:spacing w:line="360" w:lineRule="auto"/>
        <w:ind w:firstLine="720"/>
        <w:rPr>
          <w:rFonts w:eastAsia="Times New Roman" w:cs="Arial"/>
        </w:rPr>
      </w:pPr>
      <w:r>
        <w:rPr>
          <w:rFonts w:eastAsia="Times New Roman" w:cs="Arial"/>
          <w:noProof/>
        </w:rPr>
        <w:drawing>
          <wp:inline distT="0" distB="0" distL="0" distR="0" wp14:anchorId="6BD181C0" wp14:editId="0B8162FD">
            <wp:extent cx="5514975" cy="4060190"/>
            <wp:effectExtent l="0" t="0" r="9525" b="0"/>
            <wp:docPr id="1946187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514975" cy="4060190"/>
                    </a:xfrm>
                    <a:prstGeom prst="rect">
                      <a:avLst/>
                    </a:prstGeom>
                    <a:noFill/>
                  </pic:spPr>
                </pic:pic>
              </a:graphicData>
            </a:graphic>
          </wp:inline>
        </w:drawing>
      </w:r>
    </w:p>
    <w:p w14:paraId="2812A93F" w14:textId="796EBDE9" w:rsidR="001C5BCA" w:rsidRPr="001C5BCA" w:rsidRDefault="001C5BCA" w:rsidP="001C5BCA">
      <w:pPr>
        <w:pStyle w:val="Heading4"/>
        <w:numPr>
          <w:ilvl w:val="0"/>
          <w:numId w:val="0"/>
        </w:numPr>
        <w:ind w:left="864"/>
        <w:rPr>
          <w:b w:val="0"/>
          <w:bCs w:val="0"/>
          <w:lang w:val="mk-MK"/>
        </w:rPr>
      </w:pPr>
      <w:bookmarkStart w:id="967" w:name="_Toc142606895"/>
      <w:r>
        <w:rPr>
          <w:b w:val="0"/>
          <w:bCs w:val="0"/>
          <w:lang w:val="mk-MK"/>
        </w:rPr>
        <w:lastRenderedPageBreak/>
        <w:t>Р</w:t>
      </w:r>
      <w:r w:rsidRPr="001C5BCA">
        <w:rPr>
          <w:b w:val="0"/>
          <w:bCs w:val="0"/>
          <w:lang w:val="mk-MK"/>
        </w:rPr>
        <w:t>еализираните активности за 2019/2022 година</w:t>
      </w:r>
      <w:r>
        <w:rPr>
          <w:b w:val="0"/>
          <w:bCs w:val="0"/>
          <w:lang w:val="mk-MK"/>
        </w:rPr>
        <w:t xml:space="preserve"> се следните:</w:t>
      </w:r>
      <w:bookmarkEnd w:id="967"/>
    </w:p>
    <w:p w14:paraId="6EF39DAA" w14:textId="2ECADC77" w:rsidR="001C5BCA" w:rsidRPr="001C5BCA" w:rsidRDefault="001C5BCA">
      <w:pPr>
        <w:pStyle w:val="Heading4"/>
        <w:numPr>
          <w:ilvl w:val="0"/>
          <w:numId w:val="101"/>
        </w:numPr>
        <w:rPr>
          <w:b w:val="0"/>
          <w:bCs w:val="0"/>
          <w:lang w:val="mk-MK"/>
        </w:rPr>
      </w:pPr>
      <w:bookmarkStart w:id="968" w:name="_Toc142606896"/>
      <w:r w:rsidRPr="001C5BCA">
        <w:rPr>
          <w:b w:val="0"/>
          <w:bCs w:val="0"/>
          <w:lang w:val="mk-MK"/>
        </w:rPr>
        <w:t>Редовно информирање на граѓаните за надминување на Прагот на  алармирање и  Прагот на информирање на јавноста за периодот кога се надминати среднодневните концентрации на опасните супстанци во воздухот</w:t>
      </w:r>
      <w:r w:rsidR="009D146E" w:rsidRPr="003353CE">
        <w:rPr>
          <w:b w:val="0"/>
          <w:bCs w:val="0"/>
          <w:lang w:val="mk-MK"/>
        </w:rPr>
        <w:t>;</w:t>
      </w:r>
      <w:bookmarkEnd w:id="968"/>
    </w:p>
    <w:p w14:paraId="12F4836A" w14:textId="291590E2" w:rsidR="001C5BCA" w:rsidRPr="001C5BCA" w:rsidRDefault="001C5BCA">
      <w:pPr>
        <w:pStyle w:val="Heading4"/>
        <w:numPr>
          <w:ilvl w:val="0"/>
          <w:numId w:val="101"/>
        </w:numPr>
        <w:rPr>
          <w:b w:val="0"/>
          <w:bCs w:val="0"/>
          <w:lang w:val="mk-MK"/>
        </w:rPr>
      </w:pPr>
      <w:bookmarkStart w:id="969" w:name="_Toc142606897"/>
      <w:r w:rsidRPr="001C5BCA">
        <w:rPr>
          <w:b w:val="0"/>
          <w:bCs w:val="0"/>
          <w:lang w:val="mk-MK"/>
        </w:rPr>
        <w:t>Проширување на дистрибутивната гасоводната мрежа во Општина Струмица за нови седум километри со кредит во изност од 26 милиони денари, со што вкупната гасоводна мрежа ќе изнесува 43 километар.Целта на проширувањето е да се опфатат поголем број корисници на природниот гас</w:t>
      </w:r>
      <w:r w:rsidR="009D146E" w:rsidRPr="003353CE">
        <w:rPr>
          <w:b w:val="0"/>
          <w:bCs w:val="0"/>
          <w:lang w:val="mk-MK"/>
        </w:rPr>
        <w:t>;</w:t>
      </w:r>
      <w:bookmarkEnd w:id="969"/>
    </w:p>
    <w:p w14:paraId="49622856" w14:textId="77777777" w:rsidR="001C5BCA" w:rsidRPr="001C5BCA" w:rsidRDefault="001C5BCA">
      <w:pPr>
        <w:pStyle w:val="Heading4"/>
        <w:numPr>
          <w:ilvl w:val="0"/>
          <w:numId w:val="101"/>
        </w:numPr>
        <w:rPr>
          <w:b w:val="0"/>
          <w:bCs w:val="0"/>
          <w:lang w:val="mk-MK"/>
        </w:rPr>
      </w:pPr>
      <w:bookmarkStart w:id="970" w:name="_Toc142606898"/>
      <w:r w:rsidRPr="001C5BCA">
        <w:rPr>
          <w:b w:val="0"/>
          <w:bCs w:val="0"/>
          <w:lang w:val="mk-MK"/>
        </w:rPr>
        <w:t>Редовна контрола на прашината на градилишта и локациите каде се врши градење/уривање на објекти: прскање вода и редовно миење на гумите на камионите пред тие да го напуштат градилиштето или локацијата каде се врши градење/уривање.</w:t>
      </w:r>
      <w:bookmarkEnd w:id="970"/>
    </w:p>
    <w:p w14:paraId="55B2593C" w14:textId="3AA35CAC" w:rsidR="001C5BCA" w:rsidRPr="001C5BCA" w:rsidRDefault="001C5BCA">
      <w:pPr>
        <w:pStyle w:val="Heading4"/>
        <w:numPr>
          <w:ilvl w:val="0"/>
          <w:numId w:val="101"/>
        </w:numPr>
        <w:rPr>
          <w:b w:val="0"/>
          <w:bCs w:val="0"/>
          <w:lang w:val="mk-MK"/>
        </w:rPr>
      </w:pPr>
      <w:bookmarkStart w:id="971" w:name="_Toc142606899"/>
      <w:r w:rsidRPr="001C5BCA">
        <w:rPr>
          <w:b w:val="0"/>
          <w:bCs w:val="0"/>
          <w:lang w:val="mk-MK"/>
        </w:rPr>
        <w:t>Спречување на појавата на прашина по улиците преку интензивирање на чистењето на улиците и тротоарите. Со донесувањето на овие планови редовно се чистат и мијат улиците во градот и населените места за спречување на  појавата на прашина и со тоа да допринесеме за намалување на аерозагадувањето- тековни работни активности на комуналното пре</w:t>
      </w:r>
      <w:r w:rsidR="009D146E">
        <w:rPr>
          <w:b w:val="0"/>
          <w:bCs w:val="0"/>
          <w:lang w:val="mk-MK"/>
        </w:rPr>
        <w:t>т</w:t>
      </w:r>
      <w:r w:rsidRPr="001C5BCA">
        <w:rPr>
          <w:b w:val="0"/>
          <w:bCs w:val="0"/>
          <w:lang w:val="mk-MK"/>
        </w:rPr>
        <w:t>пријатије</w:t>
      </w:r>
      <w:r w:rsidR="009D146E" w:rsidRPr="003353CE">
        <w:rPr>
          <w:b w:val="0"/>
          <w:bCs w:val="0"/>
          <w:lang w:val="mk-MK"/>
        </w:rPr>
        <w:t>;</w:t>
      </w:r>
      <w:bookmarkEnd w:id="971"/>
    </w:p>
    <w:p w14:paraId="36164583" w14:textId="7B7E2FED" w:rsidR="001C5BCA" w:rsidRPr="001C5BCA" w:rsidRDefault="001C5BCA">
      <w:pPr>
        <w:pStyle w:val="Heading4"/>
        <w:numPr>
          <w:ilvl w:val="0"/>
          <w:numId w:val="101"/>
        </w:numPr>
        <w:rPr>
          <w:b w:val="0"/>
          <w:bCs w:val="0"/>
          <w:lang w:val="mk-MK"/>
        </w:rPr>
      </w:pPr>
      <w:bookmarkStart w:id="972" w:name="_Toc142606900"/>
      <w:r w:rsidRPr="001C5BCA">
        <w:rPr>
          <w:b w:val="0"/>
          <w:bCs w:val="0"/>
          <w:lang w:val="mk-MK"/>
        </w:rPr>
        <w:t>Промовирање, субвенционирање и изградба на велосипедсти патеки како замена на превозните средства Субвенционирање на купување на нов велосипед за 2020 година потрошени 800.700 денари за</w:t>
      </w:r>
      <w:r w:rsidR="00DF5AFA">
        <w:rPr>
          <w:b w:val="0"/>
          <w:bCs w:val="0"/>
          <w:lang w:val="mk-MK"/>
        </w:rPr>
        <w:t xml:space="preserve"> </w:t>
      </w:r>
      <w:r w:rsidRPr="001C5BCA">
        <w:rPr>
          <w:b w:val="0"/>
          <w:bCs w:val="0"/>
          <w:lang w:val="mk-MK"/>
        </w:rPr>
        <w:t>субвенционирање на 229 велосипеди. Во план за наредната година е изградба на велосипедска патека</w:t>
      </w:r>
      <w:r w:rsidR="009D146E" w:rsidRPr="003353CE">
        <w:rPr>
          <w:b w:val="0"/>
          <w:bCs w:val="0"/>
          <w:lang w:val="mk-MK"/>
        </w:rPr>
        <w:t>;</w:t>
      </w:r>
      <w:bookmarkEnd w:id="972"/>
    </w:p>
    <w:p w14:paraId="0F758FF4" w14:textId="77777777" w:rsidR="001C5BCA" w:rsidRPr="001C5BCA" w:rsidRDefault="001C5BCA">
      <w:pPr>
        <w:pStyle w:val="Heading4"/>
        <w:numPr>
          <w:ilvl w:val="0"/>
          <w:numId w:val="101"/>
        </w:numPr>
        <w:rPr>
          <w:b w:val="0"/>
          <w:bCs w:val="0"/>
          <w:lang w:val="mk-MK"/>
        </w:rPr>
      </w:pPr>
      <w:bookmarkStart w:id="973" w:name="_Toc142606901"/>
      <w:r w:rsidRPr="001C5BCA">
        <w:rPr>
          <w:b w:val="0"/>
          <w:bCs w:val="0"/>
          <w:lang w:val="mk-MK"/>
        </w:rPr>
        <w:t>Постојан надзор на инсталациите со А и Б ИСКЗ дозволи и нивните емисии, како и предложените мерки за заштита на воздухот од страна на инсталациите- тековни административни трошоци.</w:t>
      </w:r>
      <w:bookmarkEnd w:id="973"/>
    </w:p>
    <w:p w14:paraId="2C20438E" w14:textId="77777777" w:rsidR="001C5BCA" w:rsidRPr="001C5BCA" w:rsidRDefault="001C5BCA">
      <w:pPr>
        <w:pStyle w:val="Heading4"/>
        <w:numPr>
          <w:ilvl w:val="0"/>
          <w:numId w:val="101"/>
        </w:numPr>
        <w:rPr>
          <w:b w:val="0"/>
          <w:bCs w:val="0"/>
          <w:lang w:val="mk-MK"/>
        </w:rPr>
      </w:pPr>
      <w:bookmarkStart w:id="974" w:name="_Toc142606902"/>
      <w:r w:rsidRPr="001C5BCA">
        <w:rPr>
          <w:b w:val="0"/>
          <w:bCs w:val="0"/>
          <w:lang w:val="mk-MK"/>
        </w:rPr>
        <w:t>Промена на дрвена столарија за поголема енергетска ефикасност на објектите Струмица гас и Домот на Армијата вкупно 3.700,000 денари</w:t>
      </w:r>
      <w:bookmarkEnd w:id="974"/>
    </w:p>
    <w:p w14:paraId="6CCC761A" w14:textId="3240C8FE" w:rsidR="001C5BCA" w:rsidRPr="001C5BCA" w:rsidRDefault="001C5BCA">
      <w:pPr>
        <w:pStyle w:val="Heading4"/>
        <w:numPr>
          <w:ilvl w:val="0"/>
          <w:numId w:val="101"/>
        </w:numPr>
        <w:rPr>
          <w:b w:val="0"/>
          <w:bCs w:val="0"/>
          <w:lang w:val="mk-MK"/>
        </w:rPr>
      </w:pPr>
      <w:bookmarkStart w:id="975" w:name="_Toc142606903"/>
      <w:r w:rsidRPr="001C5BCA">
        <w:rPr>
          <w:b w:val="0"/>
          <w:bCs w:val="0"/>
          <w:lang w:val="mk-MK"/>
        </w:rPr>
        <w:t xml:space="preserve">Извршена гасификација односно промена на нееколошките системи за греење во ЈПКД Комуналец, Урбанизам, Клон 1  </w:t>
      </w:r>
      <w:r w:rsidRPr="001C5BCA">
        <w:rPr>
          <w:b w:val="0"/>
          <w:bCs w:val="0"/>
          <w:lang w:val="mk-MK"/>
        </w:rPr>
        <w:lastRenderedPageBreak/>
        <w:t>стар театар, Маршал Тито ПР Банско вкупна сума 2.247.735 милиони денари</w:t>
      </w:r>
      <w:r w:rsidR="009D146E" w:rsidRPr="003353CE">
        <w:rPr>
          <w:b w:val="0"/>
          <w:bCs w:val="0"/>
          <w:lang w:val="mk-MK"/>
        </w:rPr>
        <w:t>;</w:t>
      </w:r>
      <w:bookmarkEnd w:id="975"/>
    </w:p>
    <w:p w14:paraId="7ADBA346" w14:textId="77777777" w:rsidR="001C5BCA" w:rsidRPr="001C5BCA" w:rsidRDefault="001C5BCA">
      <w:pPr>
        <w:pStyle w:val="Heading4"/>
        <w:numPr>
          <w:ilvl w:val="0"/>
          <w:numId w:val="101"/>
        </w:numPr>
        <w:rPr>
          <w:b w:val="0"/>
          <w:bCs w:val="0"/>
          <w:lang w:val="mk-MK"/>
        </w:rPr>
      </w:pPr>
      <w:bookmarkStart w:id="976" w:name="_Toc142606904"/>
      <w:r w:rsidRPr="001C5BCA">
        <w:rPr>
          <w:b w:val="0"/>
          <w:bCs w:val="0"/>
          <w:lang w:val="mk-MK"/>
        </w:rPr>
        <w:t>Во процес на гасификација (јавна набавка) на Клон 5 Јахја Кемал, Кирил и Методи –Дабиље, Маршал Тито Муртино, , Герас Цунев Просенико за вкупна сума од 2.648,530 милиони денари.</w:t>
      </w:r>
      <w:bookmarkEnd w:id="976"/>
    </w:p>
    <w:p w14:paraId="5713C0EB" w14:textId="7A56E31D" w:rsidR="001C5BCA" w:rsidRPr="001C5BCA" w:rsidRDefault="001C5BCA">
      <w:pPr>
        <w:pStyle w:val="Heading4"/>
        <w:numPr>
          <w:ilvl w:val="0"/>
          <w:numId w:val="101"/>
        </w:numPr>
        <w:rPr>
          <w:b w:val="0"/>
          <w:bCs w:val="0"/>
          <w:lang w:val="mk-MK"/>
        </w:rPr>
      </w:pPr>
      <w:bookmarkStart w:id="977" w:name="_Toc142606905"/>
      <w:r w:rsidRPr="001C5BCA">
        <w:rPr>
          <w:b w:val="0"/>
          <w:bCs w:val="0"/>
          <w:lang w:val="mk-MK"/>
        </w:rPr>
        <w:t>Во процес на гасификација е Општа Болница Струмица вкупна сума 5.000,000 денари</w:t>
      </w:r>
      <w:r w:rsidR="009D146E" w:rsidRPr="003353CE">
        <w:rPr>
          <w:b w:val="0"/>
          <w:bCs w:val="0"/>
          <w:lang w:val="mk-MK"/>
        </w:rPr>
        <w:t>;</w:t>
      </w:r>
      <w:bookmarkEnd w:id="977"/>
    </w:p>
    <w:p w14:paraId="2BDCE764" w14:textId="77777777" w:rsidR="001C5BCA" w:rsidRPr="001C5BCA" w:rsidRDefault="001C5BCA">
      <w:pPr>
        <w:pStyle w:val="Heading4"/>
        <w:numPr>
          <w:ilvl w:val="0"/>
          <w:numId w:val="101"/>
        </w:numPr>
        <w:rPr>
          <w:b w:val="0"/>
          <w:bCs w:val="0"/>
          <w:lang w:val="mk-MK"/>
        </w:rPr>
      </w:pPr>
      <w:bookmarkStart w:id="978" w:name="_Toc142606906"/>
      <w:r w:rsidRPr="001C5BCA">
        <w:rPr>
          <w:b w:val="0"/>
          <w:bCs w:val="0"/>
          <w:lang w:val="mk-MK"/>
        </w:rPr>
        <w:t>Во план за оваа година е и гасификација на ОУ Даме Груев населено место Куклиш вкупна сума 2.200,000 денари.</w:t>
      </w:r>
      <w:bookmarkEnd w:id="978"/>
    </w:p>
    <w:p w14:paraId="54A5B002" w14:textId="77777777" w:rsidR="001C5BCA" w:rsidRPr="001C5BCA" w:rsidRDefault="001C5BCA">
      <w:pPr>
        <w:pStyle w:val="Heading4"/>
        <w:numPr>
          <w:ilvl w:val="0"/>
          <w:numId w:val="101"/>
        </w:numPr>
        <w:rPr>
          <w:b w:val="0"/>
          <w:bCs w:val="0"/>
          <w:lang w:val="mk-MK"/>
        </w:rPr>
      </w:pPr>
      <w:bookmarkStart w:id="979" w:name="_Toc142606907"/>
      <w:r w:rsidRPr="001C5BCA">
        <w:rPr>
          <w:b w:val="0"/>
          <w:bCs w:val="0"/>
          <w:lang w:val="mk-MK"/>
        </w:rPr>
        <w:t>Подобрени контроли насочени кон палење огнови на отворено, палење земјоделски остатоци и шумски пожари</w:t>
      </w:r>
      <w:bookmarkEnd w:id="979"/>
    </w:p>
    <w:p w14:paraId="735E1DE8" w14:textId="77777777" w:rsidR="001C5BCA" w:rsidRPr="001C5BCA" w:rsidRDefault="001C5BCA">
      <w:pPr>
        <w:pStyle w:val="Heading4"/>
        <w:numPr>
          <w:ilvl w:val="0"/>
          <w:numId w:val="101"/>
        </w:numPr>
        <w:rPr>
          <w:b w:val="0"/>
          <w:bCs w:val="0"/>
          <w:lang w:val="mk-MK"/>
        </w:rPr>
      </w:pPr>
      <w:bookmarkStart w:id="980" w:name="_Toc142606908"/>
      <w:r w:rsidRPr="001C5BCA">
        <w:rPr>
          <w:b w:val="0"/>
          <w:bCs w:val="0"/>
          <w:lang w:val="mk-MK"/>
        </w:rPr>
        <w:t>Заштита на постоечките зелени површини и зголемување на зелените површини во урбаните области</w:t>
      </w:r>
      <w:bookmarkEnd w:id="980"/>
    </w:p>
    <w:p w14:paraId="7CAE3DAC" w14:textId="77777777" w:rsidR="001C5BCA" w:rsidRPr="001C5BCA" w:rsidRDefault="001C5BCA">
      <w:pPr>
        <w:pStyle w:val="Heading4"/>
        <w:numPr>
          <w:ilvl w:val="0"/>
          <w:numId w:val="101"/>
        </w:numPr>
        <w:rPr>
          <w:b w:val="0"/>
          <w:bCs w:val="0"/>
          <w:lang w:val="mk-MK"/>
        </w:rPr>
      </w:pPr>
      <w:bookmarkStart w:id="981" w:name="_Toc142606909"/>
      <w:r w:rsidRPr="001C5BCA">
        <w:rPr>
          <w:b w:val="0"/>
          <w:bCs w:val="0"/>
          <w:lang w:val="mk-MK"/>
        </w:rPr>
        <w:t>Поставени 26 прочистувачи на воздух во Никола Карев, Јане Сандански, Видео Подгорец, Маршал Тито Струмица  и  Сандо Масев.</w:t>
      </w:r>
      <w:bookmarkEnd w:id="981"/>
    </w:p>
    <w:p w14:paraId="4380DB02" w14:textId="77777777" w:rsidR="001C5BCA" w:rsidRPr="001C5BCA" w:rsidRDefault="001C5BCA">
      <w:pPr>
        <w:pStyle w:val="Heading4"/>
        <w:numPr>
          <w:ilvl w:val="0"/>
          <w:numId w:val="101"/>
        </w:numPr>
        <w:rPr>
          <w:b w:val="0"/>
          <w:bCs w:val="0"/>
          <w:lang w:val="mk-MK"/>
        </w:rPr>
      </w:pPr>
      <w:bookmarkStart w:id="982" w:name="_Toc142606910"/>
      <w:r w:rsidRPr="001C5BCA">
        <w:rPr>
          <w:b w:val="0"/>
          <w:bCs w:val="0"/>
          <w:lang w:val="mk-MK"/>
        </w:rPr>
        <w:t>Хортикултурно уредување на ООМУ Боро Џони Струмица со садници, трева и систем за наводнување добиени 321,000 денари преку генералниот секретаријат на РСМ јавен повик за реализација на програмата за намалување на аерозагадувањето за 2020 година зелени површини</w:t>
      </w:r>
      <w:bookmarkEnd w:id="982"/>
      <w:r w:rsidRPr="001C5BCA">
        <w:rPr>
          <w:b w:val="0"/>
          <w:bCs w:val="0"/>
          <w:lang w:val="mk-MK"/>
        </w:rPr>
        <w:t xml:space="preserve"> </w:t>
      </w:r>
    </w:p>
    <w:p w14:paraId="415EA861" w14:textId="77777777" w:rsidR="001C5BCA" w:rsidRPr="001C5BCA" w:rsidRDefault="001C5BCA">
      <w:pPr>
        <w:pStyle w:val="Heading4"/>
        <w:numPr>
          <w:ilvl w:val="0"/>
          <w:numId w:val="101"/>
        </w:numPr>
        <w:rPr>
          <w:b w:val="0"/>
          <w:bCs w:val="0"/>
          <w:lang w:val="mk-MK"/>
        </w:rPr>
      </w:pPr>
      <w:bookmarkStart w:id="983" w:name="_Toc142606911"/>
      <w:r w:rsidRPr="001C5BCA">
        <w:rPr>
          <w:b w:val="0"/>
          <w:bCs w:val="0"/>
          <w:lang w:val="mk-MK"/>
        </w:rPr>
        <w:t>Добиени средства 950,000 денари преку генералниот секретаријат на РСМ јавен повик за реализација на програмата за намалување на аерозагадувањето за 2020 година – енергетска ефикасност за промена на столарија за ОУ Даме Груев –Костурино, ОУ Даме Груев – Раборци и ОУ Сандо Масев Струмица</w:t>
      </w:r>
      <w:bookmarkEnd w:id="983"/>
    </w:p>
    <w:p w14:paraId="676E641B" w14:textId="77777777" w:rsidR="001C5BCA" w:rsidRPr="001C5BCA" w:rsidRDefault="001C5BCA">
      <w:pPr>
        <w:pStyle w:val="Heading4"/>
        <w:numPr>
          <w:ilvl w:val="0"/>
          <w:numId w:val="101"/>
        </w:numPr>
        <w:rPr>
          <w:b w:val="0"/>
          <w:bCs w:val="0"/>
          <w:lang w:val="mk-MK"/>
        </w:rPr>
      </w:pPr>
      <w:bookmarkStart w:id="984" w:name="_Toc142606912"/>
      <w:r w:rsidRPr="001C5BCA">
        <w:rPr>
          <w:b w:val="0"/>
          <w:bCs w:val="0"/>
          <w:lang w:val="mk-MK"/>
        </w:rPr>
        <w:t xml:space="preserve">Промовирање, субвенционирање и изградба на велосипедсти патеки како замена на превозните средства Субвенционирање на купување на нов велосипед за 2021 </w:t>
      </w:r>
      <w:r w:rsidRPr="001C5BCA">
        <w:rPr>
          <w:b w:val="0"/>
          <w:bCs w:val="0"/>
          <w:lang w:val="mk-MK"/>
        </w:rPr>
        <w:lastRenderedPageBreak/>
        <w:t>година потрошени 800.000 денари за субвенционирање на  велосипеди.</w:t>
      </w:r>
      <w:bookmarkEnd w:id="984"/>
      <w:r w:rsidRPr="001C5BCA">
        <w:rPr>
          <w:b w:val="0"/>
          <w:bCs w:val="0"/>
          <w:lang w:val="mk-MK"/>
        </w:rPr>
        <w:t xml:space="preserve"> </w:t>
      </w:r>
    </w:p>
    <w:p w14:paraId="11035BF8" w14:textId="77777777" w:rsidR="001C5BCA" w:rsidRPr="001C5BCA" w:rsidRDefault="001C5BCA">
      <w:pPr>
        <w:pStyle w:val="Heading4"/>
        <w:numPr>
          <w:ilvl w:val="0"/>
          <w:numId w:val="101"/>
        </w:numPr>
        <w:rPr>
          <w:b w:val="0"/>
          <w:bCs w:val="0"/>
          <w:lang w:val="mk-MK"/>
        </w:rPr>
      </w:pPr>
      <w:bookmarkStart w:id="985" w:name="_Toc142606913"/>
      <w:r w:rsidRPr="001C5BCA">
        <w:rPr>
          <w:b w:val="0"/>
          <w:bCs w:val="0"/>
          <w:lang w:val="mk-MK"/>
        </w:rPr>
        <w:t>Во почеток е имплементација и на проектот велоград- проект финансиран преку европската унија имплементиран преку одд.за мегународна соработка.</w:t>
      </w:r>
      <w:bookmarkEnd w:id="985"/>
    </w:p>
    <w:p w14:paraId="48EBEBBF" w14:textId="77777777" w:rsidR="001C5BCA" w:rsidRPr="001C5BCA" w:rsidRDefault="001C5BCA">
      <w:pPr>
        <w:pStyle w:val="Heading4"/>
        <w:numPr>
          <w:ilvl w:val="0"/>
          <w:numId w:val="101"/>
        </w:numPr>
        <w:rPr>
          <w:b w:val="0"/>
          <w:bCs w:val="0"/>
          <w:lang w:val="mk-MK"/>
        </w:rPr>
      </w:pPr>
      <w:bookmarkStart w:id="986" w:name="_Toc142606914"/>
      <w:r w:rsidRPr="001C5BCA">
        <w:rPr>
          <w:b w:val="0"/>
          <w:bCs w:val="0"/>
          <w:lang w:val="mk-MK"/>
        </w:rPr>
        <w:t>Зголемување на енергетската ефикасност, управување со енергијата и контрола во јавните установи : поставување термостати, штедливи светилки, топлинска изолација (ѕидови, покрив, прозорци) – промена на салонитен кров дом на АРМ Струмица во вредност од 2.800.000 денари.</w:t>
      </w:r>
      <w:bookmarkEnd w:id="986"/>
    </w:p>
    <w:p w14:paraId="1DBFD023" w14:textId="77777777" w:rsidR="001C5BCA" w:rsidRPr="001C5BCA" w:rsidRDefault="001C5BCA">
      <w:pPr>
        <w:pStyle w:val="Heading4"/>
        <w:numPr>
          <w:ilvl w:val="0"/>
          <w:numId w:val="101"/>
        </w:numPr>
        <w:rPr>
          <w:b w:val="0"/>
          <w:bCs w:val="0"/>
          <w:lang w:val="mk-MK"/>
        </w:rPr>
      </w:pPr>
      <w:bookmarkStart w:id="987" w:name="_Toc142606915"/>
      <w:r w:rsidRPr="001C5BCA">
        <w:rPr>
          <w:b w:val="0"/>
          <w:bCs w:val="0"/>
          <w:lang w:val="mk-MK"/>
        </w:rPr>
        <w:t>Континуирано се заменуваат обичните светилки со нови штедливи лед светилки направена е замена на Булеварите Гоце Делчев, Ленинова, Маршат Тито, Големиот парк на општина Струмица, кванташкиот пазар ,во поголемите населени места итн. тенденцијата и стремежот на општината е целосно да  бидат заменети старите со нови лед светилки до 2023 година.</w:t>
      </w:r>
      <w:bookmarkEnd w:id="987"/>
    </w:p>
    <w:p w14:paraId="62A088B5" w14:textId="77777777" w:rsidR="001C5BCA" w:rsidRPr="001C5BCA" w:rsidRDefault="001C5BCA">
      <w:pPr>
        <w:pStyle w:val="Heading4"/>
        <w:numPr>
          <w:ilvl w:val="0"/>
          <w:numId w:val="101"/>
        </w:numPr>
        <w:rPr>
          <w:b w:val="0"/>
          <w:bCs w:val="0"/>
          <w:lang w:val="mk-MK"/>
        </w:rPr>
      </w:pPr>
      <w:bookmarkStart w:id="988" w:name="_Toc142606916"/>
      <w:r w:rsidRPr="001C5BCA">
        <w:rPr>
          <w:b w:val="0"/>
          <w:bCs w:val="0"/>
          <w:lang w:val="mk-MK"/>
        </w:rPr>
        <w:t>Гасифицирани на ООУ Герас Цунев Просениково и Маршал Тито Муртино, ,</w:t>
      </w:r>
      <w:bookmarkEnd w:id="988"/>
      <w:r w:rsidRPr="001C5BCA">
        <w:rPr>
          <w:b w:val="0"/>
          <w:bCs w:val="0"/>
          <w:lang w:val="mk-MK"/>
        </w:rPr>
        <w:t xml:space="preserve"> </w:t>
      </w:r>
    </w:p>
    <w:p w14:paraId="43A97839" w14:textId="77777777" w:rsidR="001C5BCA" w:rsidRPr="001C5BCA" w:rsidRDefault="001C5BCA">
      <w:pPr>
        <w:pStyle w:val="Heading4"/>
        <w:numPr>
          <w:ilvl w:val="0"/>
          <w:numId w:val="101"/>
        </w:numPr>
        <w:rPr>
          <w:b w:val="0"/>
          <w:bCs w:val="0"/>
          <w:lang w:val="mk-MK"/>
        </w:rPr>
      </w:pPr>
      <w:bookmarkStart w:id="989" w:name="_Toc142606917"/>
      <w:r w:rsidRPr="001C5BCA">
        <w:rPr>
          <w:b w:val="0"/>
          <w:bCs w:val="0"/>
          <w:lang w:val="mk-MK"/>
        </w:rPr>
        <w:t>Гасифицирана е Општа Болница Струмица вкупна сума 7.200,000 денари</w:t>
      </w:r>
      <w:bookmarkEnd w:id="989"/>
    </w:p>
    <w:p w14:paraId="5775EED5" w14:textId="77777777" w:rsidR="001C5BCA" w:rsidRPr="001C5BCA" w:rsidRDefault="001C5BCA">
      <w:pPr>
        <w:pStyle w:val="Heading4"/>
        <w:numPr>
          <w:ilvl w:val="0"/>
          <w:numId w:val="101"/>
        </w:numPr>
        <w:rPr>
          <w:b w:val="0"/>
          <w:bCs w:val="0"/>
          <w:lang w:val="mk-MK"/>
        </w:rPr>
      </w:pPr>
      <w:bookmarkStart w:id="990" w:name="_Toc142606918"/>
      <w:r w:rsidRPr="001C5BCA">
        <w:rPr>
          <w:b w:val="0"/>
          <w:bCs w:val="0"/>
          <w:lang w:val="mk-MK"/>
        </w:rPr>
        <w:t>Во процес на јавна набавка преку генерален секретаријат на Влада на РСМ за почетоко на наредната година е и гасификација на ОУ Даме Груев населено место Куклиш вкупна сума 2.200,000 денари, како и промена со инвертор клими на подрачните училишта во Рич и Попчево.</w:t>
      </w:r>
      <w:bookmarkEnd w:id="990"/>
    </w:p>
    <w:p w14:paraId="62585032" w14:textId="77777777" w:rsidR="001C5BCA" w:rsidRPr="001C5BCA" w:rsidRDefault="001C5BCA">
      <w:pPr>
        <w:pStyle w:val="Heading4"/>
        <w:numPr>
          <w:ilvl w:val="0"/>
          <w:numId w:val="101"/>
        </w:numPr>
        <w:rPr>
          <w:b w:val="0"/>
          <w:bCs w:val="0"/>
          <w:lang w:val="mk-MK"/>
        </w:rPr>
      </w:pPr>
      <w:bookmarkStart w:id="991" w:name="_Toc142606919"/>
      <w:r w:rsidRPr="001C5BCA">
        <w:rPr>
          <w:b w:val="0"/>
          <w:bCs w:val="0"/>
          <w:lang w:val="mk-MK"/>
        </w:rPr>
        <w:t>Подобрени контроли насочени кон палење огнови на отворено, палење земјоделски остатоци и шумски пожари</w:t>
      </w:r>
      <w:bookmarkEnd w:id="991"/>
    </w:p>
    <w:p w14:paraId="710980CD" w14:textId="77777777" w:rsidR="001C5BCA" w:rsidRPr="001C5BCA" w:rsidRDefault="001C5BCA">
      <w:pPr>
        <w:pStyle w:val="Heading4"/>
        <w:numPr>
          <w:ilvl w:val="0"/>
          <w:numId w:val="101"/>
        </w:numPr>
        <w:rPr>
          <w:b w:val="0"/>
          <w:bCs w:val="0"/>
          <w:lang w:val="mk-MK"/>
        </w:rPr>
      </w:pPr>
      <w:bookmarkStart w:id="992" w:name="_Toc142606920"/>
      <w:r w:rsidRPr="001C5BCA">
        <w:rPr>
          <w:b w:val="0"/>
          <w:bCs w:val="0"/>
          <w:lang w:val="mk-MK"/>
        </w:rPr>
        <w:t>Заштита на постоечките зелени површини и зголемување на зелените површини во урбаните области – изграден нов парк во втора урбана заедница 2.000,000 денари.</w:t>
      </w:r>
      <w:bookmarkEnd w:id="992"/>
    </w:p>
    <w:p w14:paraId="149F353B" w14:textId="77777777" w:rsidR="001C5BCA" w:rsidRPr="001C5BCA" w:rsidRDefault="001C5BCA">
      <w:pPr>
        <w:pStyle w:val="Heading4"/>
        <w:numPr>
          <w:ilvl w:val="0"/>
          <w:numId w:val="101"/>
        </w:numPr>
        <w:rPr>
          <w:b w:val="0"/>
          <w:bCs w:val="0"/>
          <w:lang w:val="mk-MK"/>
        </w:rPr>
      </w:pPr>
      <w:bookmarkStart w:id="993" w:name="_Toc142606921"/>
      <w:r w:rsidRPr="001C5BCA">
        <w:rPr>
          <w:b w:val="0"/>
          <w:bCs w:val="0"/>
          <w:lang w:val="mk-MK"/>
        </w:rPr>
        <w:t>Поставени прочистувачи на воздух во ООУ Никола Вапцаров Струмица.</w:t>
      </w:r>
      <w:bookmarkEnd w:id="993"/>
    </w:p>
    <w:p w14:paraId="5B7596BA" w14:textId="5158962B" w:rsidR="001C5BCA" w:rsidRPr="007519CD" w:rsidRDefault="001C5BCA">
      <w:pPr>
        <w:pStyle w:val="Heading4"/>
        <w:numPr>
          <w:ilvl w:val="0"/>
          <w:numId w:val="101"/>
        </w:numPr>
        <w:rPr>
          <w:b w:val="0"/>
          <w:bCs w:val="0"/>
          <w:lang w:val="mk-MK"/>
        </w:rPr>
      </w:pPr>
      <w:bookmarkStart w:id="994" w:name="_Toc142606922"/>
      <w:r w:rsidRPr="001C5BCA">
        <w:rPr>
          <w:b w:val="0"/>
          <w:bCs w:val="0"/>
          <w:lang w:val="mk-MK"/>
        </w:rPr>
        <w:t xml:space="preserve">Добиени средства 2.000,000 денари преку генералниот секретаријат на РСМ јавен повик за реализација на програмата за намалување на аерозагадувањето за 2020 година – енергетска ефикасност за промена на столарија за </w:t>
      </w:r>
      <w:r w:rsidRPr="001C5BCA">
        <w:rPr>
          <w:b w:val="0"/>
          <w:bCs w:val="0"/>
          <w:lang w:val="mk-MK"/>
        </w:rPr>
        <w:lastRenderedPageBreak/>
        <w:t>СОУ Никола Карев , ОУ Маршал Тито и ОУ Сандо Масев Струмица-Водоча.</w:t>
      </w:r>
      <w:bookmarkEnd w:id="994"/>
    </w:p>
    <w:p w14:paraId="320D69B3" w14:textId="59E9051A" w:rsidR="00AA6FE2" w:rsidRPr="005F472C" w:rsidRDefault="00AA6FE2" w:rsidP="007519CD">
      <w:pPr>
        <w:pStyle w:val="Heading3"/>
        <w:numPr>
          <w:ilvl w:val="2"/>
          <w:numId w:val="21"/>
        </w:numPr>
        <w:ind w:left="720"/>
        <w:rPr>
          <w:lang w:val="mk-MK"/>
        </w:rPr>
      </w:pPr>
      <w:bookmarkStart w:id="995" w:name="_Toc142606923"/>
      <w:r w:rsidRPr="005F472C">
        <w:rPr>
          <w:lang w:val="mk-MK"/>
        </w:rPr>
        <w:t>Стратешки определби, поврзани со стратешки документи кои ја покриваат оваа област</w:t>
      </w:r>
      <w:bookmarkEnd w:id="966"/>
      <w:bookmarkEnd w:id="995"/>
    </w:p>
    <w:p w14:paraId="479CD816" w14:textId="03D3374F" w:rsidR="00E05E0F" w:rsidRPr="005F472C" w:rsidRDefault="007519CD" w:rsidP="00776DD2">
      <w:pPr>
        <w:rPr>
          <w:rFonts w:cs="Arial"/>
          <w:lang w:val="mk-MK"/>
        </w:rPr>
      </w:pPr>
      <w:r>
        <w:rPr>
          <w:rFonts w:cs="Arial"/>
          <w:lang w:val="mk-MK"/>
        </w:rPr>
        <w:t>С</w:t>
      </w:r>
      <w:r w:rsidR="00B644E7" w:rsidRPr="005F472C">
        <w:rPr>
          <w:rFonts w:cs="Arial"/>
          <w:lang w:val="mk-MK"/>
        </w:rPr>
        <w:t xml:space="preserve">огласно </w:t>
      </w:r>
      <w:r w:rsidR="00EB7DC0" w:rsidRPr="005F472C">
        <w:rPr>
          <w:rFonts w:cs="Arial"/>
          <w:lang w:val="mk-MK"/>
        </w:rPr>
        <w:t>„</w:t>
      </w:r>
      <w:r w:rsidR="00B644E7" w:rsidRPr="005F472C">
        <w:rPr>
          <w:rFonts w:cs="Arial"/>
          <w:lang w:val="mk-MK"/>
        </w:rPr>
        <w:t>Националниот план за заштита на амбиентниот воздух</w:t>
      </w:r>
      <w:r w:rsidR="004A2FAE" w:rsidRPr="005F472C">
        <w:rPr>
          <w:rFonts w:cs="Arial"/>
          <w:lang w:val="mk-MK"/>
        </w:rPr>
        <w:t xml:space="preserve"> во Република </w:t>
      </w:r>
      <w:r w:rsidR="004A2FAE" w:rsidRPr="00DF5AFA">
        <w:rPr>
          <w:rFonts w:cs="Arial"/>
          <w:lang w:val="mk-MK"/>
        </w:rPr>
        <w:t>Македонија</w:t>
      </w:r>
      <w:r w:rsidR="00EB7DC0" w:rsidRPr="00DF5AFA">
        <w:rPr>
          <w:rFonts w:cs="Arial"/>
          <w:lang w:val="mk-MK"/>
        </w:rPr>
        <w:t>“</w:t>
      </w:r>
      <w:r w:rsidR="004A2FAE" w:rsidRPr="00DF5AFA">
        <w:rPr>
          <w:rFonts w:cs="Arial"/>
          <w:lang w:val="mk-MK"/>
        </w:rPr>
        <w:t xml:space="preserve"> (2013</w:t>
      </w:r>
      <w:r w:rsidR="004F0B2D" w:rsidRPr="00DF5AFA">
        <w:rPr>
          <w:rFonts w:cs="Arial"/>
          <w:lang w:val="mk-MK"/>
        </w:rPr>
        <w:t>-</w:t>
      </w:r>
      <w:r w:rsidR="004A2FAE" w:rsidRPr="00DF5AFA">
        <w:rPr>
          <w:rFonts w:cs="Arial"/>
          <w:lang w:val="mk-MK"/>
        </w:rPr>
        <w:t>2018</w:t>
      </w:r>
      <w:r w:rsidR="00E72FA0" w:rsidRPr="00DF5AFA">
        <w:rPr>
          <w:rFonts w:cs="Arial"/>
          <w:lang w:val="mk-MK"/>
        </w:rPr>
        <w:t xml:space="preserve"> </w:t>
      </w:r>
      <w:r w:rsidR="004F0B2D" w:rsidRPr="00DF5AFA">
        <w:rPr>
          <w:rFonts w:cs="Arial"/>
          <w:lang w:val="mk-MK"/>
        </w:rPr>
        <w:t>година</w:t>
      </w:r>
      <w:r w:rsidR="004A2FAE" w:rsidRPr="00DF5AFA">
        <w:rPr>
          <w:rFonts w:cs="Arial"/>
          <w:lang w:val="mk-MK"/>
        </w:rPr>
        <w:t>)</w:t>
      </w:r>
      <w:r w:rsidR="0062459F" w:rsidRPr="00DF5AFA">
        <w:rPr>
          <w:rFonts w:cs="Arial"/>
          <w:lang w:val="mk-MK"/>
        </w:rPr>
        <w:t>,</w:t>
      </w:r>
      <w:r w:rsidR="00EB7DC0" w:rsidRPr="00DF5AFA">
        <w:rPr>
          <w:rFonts w:cs="Arial"/>
          <w:lang w:val="mk-MK"/>
        </w:rPr>
        <w:t xml:space="preserve"> донесен</w:t>
      </w:r>
      <w:r w:rsidR="00EB7DC0" w:rsidRPr="005F472C">
        <w:rPr>
          <w:rFonts w:cs="Arial"/>
          <w:lang w:val="mk-MK"/>
        </w:rPr>
        <w:t xml:space="preserve"> во </w:t>
      </w:r>
      <w:r w:rsidR="004A2FAE" w:rsidRPr="005F472C">
        <w:rPr>
          <w:rFonts w:cs="Arial"/>
          <w:lang w:val="mk-MK"/>
        </w:rPr>
        <w:t xml:space="preserve">декември </w:t>
      </w:r>
      <w:r w:rsidR="00EB7DC0" w:rsidRPr="005F472C">
        <w:rPr>
          <w:rFonts w:cs="Arial"/>
          <w:lang w:val="mk-MK"/>
        </w:rPr>
        <w:t>2012 година, утврд</w:t>
      </w:r>
      <w:r w:rsidR="00B143EB" w:rsidRPr="005F472C">
        <w:rPr>
          <w:rFonts w:cs="Arial"/>
          <w:lang w:val="mk-MK"/>
        </w:rPr>
        <w:t>ени се стратешките</w:t>
      </w:r>
      <w:r w:rsidR="00EB7DC0" w:rsidRPr="005F472C">
        <w:rPr>
          <w:rFonts w:cs="Arial"/>
          <w:lang w:val="mk-MK"/>
        </w:rPr>
        <w:t xml:space="preserve"> </w:t>
      </w:r>
      <w:r w:rsidR="00B143EB" w:rsidRPr="005F472C">
        <w:rPr>
          <w:rFonts w:cs="Arial"/>
          <w:lang w:val="mk-MK"/>
        </w:rPr>
        <w:t>правци</w:t>
      </w:r>
      <w:r w:rsidR="00EB7DC0" w:rsidRPr="005F472C">
        <w:rPr>
          <w:rFonts w:cs="Arial"/>
          <w:lang w:val="mk-MK"/>
        </w:rPr>
        <w:t xml:space="preserve"> за подобрување на квалитетот на воздухот</w:t>
      </w:r>
      <w:r w:rsidR="00D208AD" w:rsidRPr="005F472C">
        <w:rPr>
          <w:rFonts w:cs="Arial"/>
          <w:lang w:val="mk-MK"/>
        </w:rPr>
        <w:t xml:space="preserve"> на целата територија на Република Македонија</w:t>
      </w:r>
      <w:r w:rsidR="00E05E0F" w:rsidRPr="005F472C">
        <w:rPr>
          <w:rFonts w:cs="Arial"/>
          <w:lang w:val="mk-MK"/>
        </w:rPr>
        <w:t xml:space="preserve">, </w:t>
      </w:r>
      <w:r w:rsidR="00D22B44" w:rsidRPr="005F472C">
        <w:rPr>
          <w:rFonts w:cs="Arial"/>
          <w:lang w:val="mk-MK"/>
        </w:rPr>
        <w:t>дел од нив се следните</w:t>
      </w:r>
      <w:r w:rsidR="00E05E0F" w:rsidRPr="005F472C">
        <w:rPr>
          <w:rFonts w:cs="Arial"/>
          <w:lang w:val="mk-MK"/>
        </w:rPr>
        <w:t>:</w:t>
      </w:r>
    </w:p>
    <w:p w14:paraId="671A9896" w14:textId="77777777" w:rsidR="00E05E0F" w:rsidRPr="005F472C" w:rsidRDefault="00E05E0F">
      <w:pPr>
        <w:numPr>
          <w:ilvl w:val="0"/>
          <w:numId w:val="43"/>
        </w:numPr>
        <w:rPr>
          <w:rFonts w:cs="Arial"/>
          <w:lang w:val="mk-MK"/>
        </w:rPr>
      </w:pPr>
      <w:r w:rsidRPr="005F472C">
        <w:rPr>
          <w:rFonts w:cs="Arial"/>
          <w:lang w:val="mk-MK"/>
        </w:rPr>
        <w:t>Надоградба и редовно ажурирање на катастарот за медиумите на животната среди</w:t>
      </w:r>
      <w:r w:rsidR="00630F89" w:rsidRPr="005F472C">
        <w:rPr>
          <w:rFonts w:cs="Arial"/>
          <w:lang w:val="mk-MK"/>
        </w:rPr>
        <w:t>на со доволен опсег на податоци;</w:t>
      </w:r>
    </w:p>
    <w:p w14:paraId="025C8F1C" w14:textId="77777777" w:rsidR="00E05E0F" w:rsidRPr="005F472C" w:rsidRDefault="00E05E0F">
      <w:pPr>
        <w:numPr>
          <w:ilvl w:val="0"/>
          <w:numId w:val="43"/>
        </w:numPr>
        <w:rPr>
          <w:rFonts w:cs="Arial"/>
          <w:lang w:val="mk-MK"/>
        </w:rPr>
      </w:pPr>
      <w:r w:rsidRPr="005F472C">
        <w:rPr>
          <w:rFonts w:cs="Arial"/>
          <w:lang w:val="mk-MK"/>
        </w:rPr>
        <w:t>Воспоставување на локални мониторинг мрежи за квалитет на воздух од страна на ЕЛС</w:t>
      </w:r>
      <w:r w:rsidR="00D22B44" w:rsidRPr="005F472C">
        <w:rPr>
          <w:rFonts w:cs="Arial"/>
          <w:lang w:val="mk-MK"/>
        </w:rPr>
        <w:t xml:space="preserve"> и други.</w:t>
      </w:r>
    </w:p>
    <w:p w14:paraId="33EAC5C4" w14:textId="77777777" w:rsidR="00B644E7" w:rsidRPr="005F472C" w:rsidRDefault="00E05E0F" w:rsidP="00776DD2">
      <w:pPr>
        <w:rPr>
          <w:rFonts w:cs="Arial"/>
          <w:lang w:val="mk-MK"/>
        </w:rPr>
      </w:pPr>
      <w:r w:rsidRPr="005F472C">
        <w:rPr>
          <w:rFonts w:cs="Arial"/>
          <w:lang w:val="mk-MK"/>
        </w:rPr>
        <w:t>Други релевантни стратешки документи, од голема важност за заштита и подобрување на амбиентниот воздух во Република Македонија се:</w:t>
      </w:r>
    </w:p>
    <w:p w14:paraId="50B1CA91" w14:textId="77777777" w:rsidR="00247EB2" w:rsidRPr="00DF5AFA" w:rsidRDefault="00247EB2">
      <w:pPr>
        <w:numPr>
          <w:ilvl w:val="0"/>
          <w:numId w:val="42"/>
        </w:numPr>
        <w:rPr>
          <w:rFonts w:cs="Arial"/>
          <w:lang w:val="mk-MK"/>
        </w:rPr>
      </w:pPr>
      <w:r w:rsidRPr="00DF5AFA">
        <w:rPr>
          <w:rFonts w:cs="Arial"/>
          <w:lang w:val="mk-MK"/>
        </w:rPr>
        <w:t>Националниот Акционен План за животна средина II, усвоен во 2006 година;</w:t>
      </w:r>
    </w:p>
    <w:p w14:paraId="4FB50FC4" w14:textId="77777777" w:rsidR="00247EB2" w:rsidRPr="005F472C" w:rsidRDefault="00247EB2">
      <w:pPr>
        <w:numPr>
          <w:ilvl w:val="0"/>
          <w:numId w:val="42"/>
        </w:numPr>
        <w:rPr>
          <w:rFonts w:cs="Arial"/>
          <w:lang w:val="mk-MK"/>
        </w:rPr>
      </w:pPr>
      <w:r w:rsidRPr="00DF5AFA">
        <w:rPr>
          <w:rFonts w:cs="Arial"/>
          <w:lang w:val="mk-MK"/>
        </w:rPr>
        <w:t>Националната Стратегија за апроксимација на ЕУ законодавството за животна средина усвоена во 2009 година, со Секторска Стратегија за апроксимација за воздух</w:t>
      </w:r>
      <w:r w:rsidR="00D5476C" w:rsidRPr="00DF5AFA">
        <w:rPr>
          <w:rFonts w:cs="Arial"/>
          <w:lang w:val="mk-MK"/>
        </w:rPr>
        <w:t xml:space="preserve"> </w:t>
      </w:r>
      <w:r w:rsidR="002A2768" w:rsidRPr="00DF5AFA">
        <w:rPr>
          <w:rFonts w:cs="Arial"/>
          <w:lang w:val="mk-MK"/>
        </w:rPr>
        <w:t xml:space="preserve">и Детални </w:t>
      </w:r>
      <w:r w:rsidRPr="00DF5AFA">
        <w:rPr>
          <w:rFonts w:cs="Arial"/>
          <w:lang w:val="mk-MK"/>
        </w:rPr>
        <w:t>Планови за апроксимација</w:t>
      </w:r>
      <w:r w:rsidRPr="005F472C">
        <w:rPr>
          <w:rFonts w:cs="Arial"/>
          <w:lang w:val="mk-MK"/>
        </w:rPr>
        <w:t xml:space="preserve"> на најприоритетните </w:t>
      </w:r>
      <w:r w:rsidR="00D5476C" w:rsidRPr="005F472C">
        <w:rPr>
          <w:rFonts w:cs="Arial"/>
          <w:lang w:val="mk-MK"/>
        </w:rPr>
        <w:t>ЕУ Директиви;</w:t>
      </w:r>
    </w:p>
    <w:p w14:paraId="702AAC0A" w14:textId="77777777" w:rsidR="00D5476C" w:rsidRPr="005F472C" w:rsidRDefault="00D5476C">
      <w:pPr>
        <w:numPr>
          <w:ilvl w:val="0"/>
          <w:numId w:val="42"/>
        </w:numPr>
        <w:rPr>
          <w:rFonts w:cs="Arial"/>
          <w:lang w:val="mk-MK"/>
        </w:rPr>
      </w:pPr>
      <w:r w:rsidRPr="005F472C">
        <w:rPr>
          <w:rFonts w:cs="Arial"/>
          <w:lang w:val="mk-MK"/>
        </w:rPr>
        <w:t>Национален Акционен План за ратификација и спроведување на Протоколот за тешки метали, Протоколот за POPs и Гетебуршкиот протокол кон конвенција за далекусежно прекугранично загадување на воздухот, донесен во 2010 година;</w:t>
      </w:r>
    </w:p>
    <w:p w14:paraId="3016F3AB" w14:textId="77777777" w:rsidR="00D5476C" w:rsidRPr="005F472C" w:rsidRDefault="00D5476C">
      <w:pPr>
        <w:numPr>
          <w:ilvl w:val="0"/>
          <w:numId w:val="42"/>
        </w:numPr>
        <w:rPr>
          <w:rFonts w:cs="Arial"/>
          <w:lang w:val="mk-MK"/>
        </w:rPr>
      </w:pPr>
      <w:r w:rsidRPr="005F472C">
        <w:rPr>
          <w:rFonts w:cs="Arial"/>
          <w:lang w:val="mk-MK"/>
        </w:rPr>
        <w:t>Национална Стратегија за инвестиции во животната средина, усвоена во 2010 година;</w:t>
      </w:r>
    </w:p>
    <w:p w14:paraId="7B8EC0A8" w14:textId="77777777" w:rsidR="00D5476C" w:rsidRPr="005F472C" w:rsidRDefault="002A2768">
      <w:pPr>
        <w:numPr>
          <w:ilvl w:val="0"/>
          <w:numId w:val="42"/>
        </w:numPr>
        <w:rPr>
          <w:rFonts w:cs="Arial"/>
          <w:lang w:val="mk-MK"/>
        </w:rPr>
      </w:pPr>
      <w:r w:rsidRPr="005F472C">
        <w:rPr>
          <w:rFonts w:cs="Arial"/>
          <w:lang w:val="mk-MK"/>
        </w:rPr>
        <w:t xml:space="preserve">Втора </w:t>
      </w:r>
      <w:r w:rsidR="00D5476C" w:rsidRPr="005F472C">
        <w:rPr>
          <w:rFonts w:cs="Arial"/>
          <w:lang w:val="mk-MK"/>
        </w:rPr>
        <w:t>Национална Комуникација за климатски промени, усвоена во 2009 година;</w:t>
      </w:r>
    </w:p>
    <w:p w14:paraId="2E81EF8F" w14:textId="77777777" w:rsidR="00D5476C" w:rsidRPr="005F472C" w:rsidRDefault="00D5476C">
      <w:pPr>
        <w:numPr>
          <w:ilvl w:val="0"/>
          <w:numId w:val="42"/>
        </w:numPr>
        <w:rPr>
          <w:rFonts w:cs="Arial"/>
          <w:lang w:val="mk-MK"/>
        </w:rPr>
      </w:pPr>
      <w:r w:rsidRPr="005F472C">
        <w:rPr>
          <w:rFonts w:cs="Arial"/>
          <w:lang w:val="mk-MK"/>
        </w:rPr>
        <w:t>Стратегија за развој на енергетика на Република Македонија до 2030 година;</w:t>
      </w:r>
    </w:p>
    <w:p w14:paraId="49D0049C" w14:textId="77777777" w:rsidR="00D5476C" w:rsidRPr="00DF5AFA" w:rsidRDefault="0077360D">
      <w:pPr>
        <w:numPr>
          <w:ilvl w:val="0"/>
          <w:numId w:val="42"/>
        </w:numPr>
        <w:rPr>
          <w:rFonts w:cs="Arial"/>
          <w:lang w:val="mk-MK"/>
        </w:rPr>
      </w:pPr>
      <w:r w:rsidRPr="00DF5AFA">
        <w:rPr>
          <w:rFonts w:cs="Arial"/>
          <w:lang w:val="mk-MK"/>
        </w:rPr>
        <w:t xml:space="preserve">Стратегија </w:t>
      </w:r>
      <w:r w:rsidR="00D5476C" w:rsidRPr="00DF5AFA">
        <w:rPr>
          <w:rFonts w:cs="Arial"/>
          <w:lang w:val="mk-MK"/>
        </w:rPr>
        <w:t>за унапредув</w:t>
      </w:r>
      <w:r w:rsidR="00461E08" w:rsidRPr="00DF5AFA">
        <w:rPr>
          <w:rFonts w:cs="Arial"/>
          <w:lang w:val="mk-MK"/>
        </w:rPr>
        <w:t xml:space="preserve">ање на енергетска ефикасност во </w:t>
      </w:r>
      <w:r w:rsidR="00D5476C" w:rsidRPr="00DF5AFA">
        <w:rPr>
          <w:rFonts w:cs="Arial"/>
          <w:lang w:val="mk-MK"/>
        </w:rPr>
        <w:t>Република Македонија до 2020 година;</w:t>
      </w:r>
    </w:p>
    <w:p w14:paraId="4C4DAF56" w14:textId="77777777" w:rsidR="00D5476C" w:rsidRPr="005F472C" w:rsidRDefault="00D5476C">
      <w:pPr>
        <w:numPr>
          <w:ilvl w:val="0"/>
          <w:numId w:val="42"/>
        </w:numPr>
        <w:rPr>
          <w:rFonts w:cs="Arial"/>
          <w:lang w:val="mk-MK"/>
        </w:rPr>
      </w:pPr>
      <w:r w:rsidRPr="005F472C">
        <w:rPr>
          <w:rFonts w:cs="Arial"/>
          <w:lang w:val="mk-MK"/>
        </w:rPr>
        <w:t>Базна Студија за обновливи извори на енергија на Република Македонија;</w:t>
      </w:r>
    </w:p>
    <w:p w14:paraId="5B4C47D6" w14:textId="77777777" w:rsidR="00D5476C" w:rsidRDefault="00D5476C">
      <w:pPr>
        <w:numPr>
          <w:ilvl w:val="0"/>
          <w:numId w:val="42"/>
        </w:numPr>
        <w:rPr>
          <w:rFonts w:cs="Arial"/>
          <w:lang w:val="mk-MK"/>
        </w:rPr>
      </w:pPr>
      <w:r w:rsidRPr="005F472C">
        <w:rPr>
          <w:rFonts w:cs="Arial"/>
          <w:lang w:val="mk-MK"/>
        </w:rPr>
        <w:t>Национална Стратегија и Национален План за управување со отпадот</w:t>
      </w:r>
      <w:r w:rsidR="00EF69FC" w:rsidRPr="005F472C">
        <w:rPr>
          <w:rFonts w:cs="Arial"/>
          <w:lang w:val="mk-MK"/>
        </w:rPr>
        <w:t xml:space="preserve"> во  Република Македонија;</w:t>
      </w:r>
    </w:p>
    <w:p w14:paraId="5D6C5FE4" w14:textId="3FCAA188" w:rsidR="001C5BCA" w:rsidRPr="005F472C" w:rsidRDefault="001C5BCA">
      <w:pPr>
        <w:numPr>
          <w:ilvl w:val="0"/>
          <w:numId w:val="42"/>
        </w:numPr>
        <w:rPr>
          <w:rFonts w:cs="Arial"/>
          <w:lang w:val="mk-MK"/>
        </w:rPr>
      </w:pPr>
      <w:r w:rsidRPr="001C5BCA">
        <w:rPr>
          <w:rFonts w:cs="Arial"/>
          <w:lang w:val="mk-MK"/>
        </w:rPr>
        <w:t>Вкупен извештај за состојбата во животната средина за периодот 2019-2022 година – Општина Струмица</w:t>
      </w:r>
      <w:r>
        <w:rPr>
          <w:rFonts w:cs="Arial"/>
          <w:lang w:val="mk-MK"/>
        </w:rPr>
        <w:t>;</w:t>
      </w:r>
    </w:p>
    <w:p w14:paraId="186CD588" w14:textId="77777777" w:rsidR="00EF69FC" w:rsidRPr="005F472C" w:rsidRDefault="00EF69FC">
      <w:pPr>
        <w:numPr>
          <w:ilvl w:val="0"/>
          <w:numId w:val="42"/>
        </w:numPr>
        <w:rPr>
          <w:rFonts w:cs="Arial"/>
          <w:lang w:val="mk-MK"/>
        </w:rPr>
      </w:pPr>
      <w:r w:rsidRPr="005F472C">
        <w:rPr>
          <w:rFonts w:cs="Arial"/>
          <w:lang w:val="mk-MK"/>
        </w:rPr>
        <w:t>Национална Стратегија за транспорт на Република Македонија и</w:t>
      </w:r>
    </w:p>
    <w:p w14:paraId="22486E64" w14:textId="77777777" w:rsidR="00EF69FC" w:rsidRPr="005F472C" w:rsidRDefault="00EF69FC">
      <w:pPr>
        <w:numPr>
          <w:ilvl w:val="0"/>
          <w:numId w:val="42"/>
        </w:numPr>
        <w:rPr>
          <w:rFonts w:cs="Arial"/>
          <w:lang w:val="mk-MK"/>
        </w:rPr>
      </w:pPr>
      <w:r w:rsidRPr="005F472C">
        <w:rPr>
          <w:rFonts w:cs="Arial"/>
          <w:lang w:val="mk-MK"/>
        </w:rPr>
        <w:t xml:space="preserve">Индустриска </w:t>
      </w:r>
      <w:r w:rsidRPr="00DF5AFA">
        <w:rPr>
          <w:rFonts w:cs="Arial"/>
          <w:lang w:val="mk-MK"/>
        </w:rPr>
        <w:t>политика 2009-2020 година.</w:t>
      </w:r>
    </w:p>
    <w:p w14:paraId="4FBFBDB5" w14:textId="600587BA" w:rsidR="00257B51" w:rsidRPr="005F472C" w:rsidRDefault="00257B51" w:rsidP="007519CD">
      <w:pPr>
        <w:pStyle w:val="Heading3"/>
        <w:numPr>
          <w:ilvl w:val="2"/>
          <w:numId w:val="21"/>
        </w:numPr>
        <w:ind w:left="720"/>
        <w:rPr>
          <w:lang w:val="mk-MK"/>
        </w:rPr>
      </w:pPr>
      <w:bookmarkStart w:id="996" w:name="_Toc353286586"/>
      <w:bookmarkStart w:id="997" w:name="_Toc364081101"/>
      <w:bookmarkStart w:id="998" w:name="_Toc142606924"/>
      <w:r w:rsidRPr="005F472C">
        <w:rPr>
          <w:lang w:val="mk-MK"/>
        </w:rPr>
        <w:lastRenderedPageBreak/>
        <w:t>Проблеми во однос на загадувањето на воздухот</w:t>
      </w:r>
      <w:bookmarkEnd w:id="996"/>
      <w:bookmarkEnd w:id="997"/>
      <w:bookmarkEnd w:id="998"/>
    </w:p>
    <w:p w14:paraId="09DD9842" w14:textId="4A848305" w:rsidR="00BB0DC0" w:rsidRPr="005F472C" w:rsidRDefault="00BB0DC0" w:rsidP="00776DD2">
      <w:pPr>
        <w:rPr>
          <w:rFonts w:cs="Arial"/>
          <w:lang w:val="mk-MK"/>
        </w:rPr>
      </w:pPr>
      <w:bookmarkStart w:id="999" w:name="_Toc353286587"/>
      <w:bookmarkStart w:id="1000" w:name="_Toc364081102"/>
      <w:r w:rsidRPr="005F472C">
        <w:rPr>
          <w:rFonts w:cs="Arial"/>
          <w:lang w:val="mk-MK"/>
        </w:rPr>
        <w:t>Проблеми, кои се идентификувани во однос на загадувањето на воздухот во општина Струмица, се следните:</w:t>
      </w:r>
    </w:p>
    <w:p w14:paraId="0B56594F" w14:textId="77777777" w:rsidR="00BB0DC0" w:rsidRPr="005F472C" w:rsidRDefault="00BB0DC0" w:rsidP="00C66A8E">
      <w:pPr>
        <w:numPr>
          <w:ilvl w:val="0"/>
          <w:numId w:val="22"/>
        </w:numPr>
        <w:rPr>
          <w:rFonts w:cs="Arial"/>
          <w:lang w:val="mk-MK"/>
        </w:rPr>
      </w:pPr>
      <w:r w:rsidRPr="005F472C">
        <w:rPr>
          <w:rFonts w:cs="Arial"/>
          <w:lang w:val="mk-MK"/>
        </w:rPr>
        <w:t>Отсуство на инвентар на загадувачи;</w:t>
      </w:r>
    </w:p>
    <w:p w14:paraId="0AACEC97" w14:textId="77777777" w:rsidR="00BB0DC0" w:rsidRPr="005F472C" w:rsidRDefault="00BB0DC0" w:rsidP="00C66A8E">
      <w:pPr>
        <w:numPr>
          <w:ilvl w:val="0"/>
          <w:numId w:val="22"/>
        </w:numPr>
        <w:autoSpaceDE w:val="0"/>
        <w:autoSpaceDN w:val="0"/>
        <w:adjustRightInd w:val="0"/>
        <w:rPr>
          <w:rFonts w:cs="Arial"/>
          <w:b/>
          <w:bCs/>
          <w:lang w:val="mk-MK"/>
        </w:rPr>
      </w:pPr>
      <w:r w:rsidRPr="005F472C">
        <w:rPr>
          <w:rFonts w:cs="Arial"/>
          <w:lang w:val="mk-MK"/>
        </w:rPr>
        <w:t xml:space="preserve">Недостаток на податоци за емисиите </w:t>
      </w:r>
      <w:r w:rsidR="005B3BDD">
        <w:rPr>
          <w:rFonts w:cs="Arial"/>
          <w:lang w:val="mk-MK"/>
        </w:rPr>
        <w:t>на</w:t>
      </w:r>
      <w:r w:rsidR="005B3BDD" w:rsidRPr="005F472C">
        <w:rPr>
          <w:rFonts w:cs="Arial"/>
          <w:lang w:val="mk-MK"/>
        </w:rPr>
        <w:t xml:space="preserve"> </w:t>
      </w:r>
      <w:r w:rsidRPr="005F472C">
        <w:rPr>
          <w:rFonts w:cs="Arial"/>
          <w:lang w:val="mk-MK"/>
        </w:rPr>
        <w:t xml:space="preserve">загадувачки супстанции и квалитетот на воздухот (катастар на загадувачи); </w:t>
      </w:r>
    </w:p>
    <w:p w14:paraId="26FD1BDF" w14:textId="77777777" w:rsidR="00BB0DC0" w:rsidRPr="005F472C" w:rsidRDefault="005B3BDD" w:rsidP="00C66A8E">
      <w:pPr>
        <w:numPr>
          <w:ilvl w:val="0"/>
          <w:numId w:val="22"/>
        </w:numPr>
        <w:autoSpaceDE w:val="0"/>
        <w:autoSpaceDN w:val="0"/>
        <w:adjustRightInd w:val="0"/>
        <w:rPr>
          <w:rFonts w:cs="Arial"/>
          <w:b/>
          <w:bCs/>
          <w:lang w:val="mk-MK"/>
        </w:rPr>
      </w:pPr>
      <w:r>
        <w:rPr>
          <w:rFonts w:cs="Arial"/>
          <w:lang w:val="mk-MK"/>
        </w:rPr>
        <w:t>Отсуство на</w:t>
      </w:r>
      <w:r w:rsidR="00BB0DC0" w:rsidRPr="005F472C">
        <w:rPr>
          <w:rFonts w:cs="Arial"/>
          <w:lang w:val="mk-MK"/>
        </w:rPr>
        <w:t xml:space="preserve"> процена на здравствените и ризиците </w:t>
      </w:r>
      <w:r>
        <w:rPr>
          <w:rFonts w:cs="Arial"/>
          <w:lang w:val="mk-MK"/>
        </w:rPr>
        <w:t>п</w:t>
      </w:r>
      <w:r w:rsidRPr="005F472C">
        <w:rPr>
          <w:rFonts w:cs="Arial"/>
          <w:lang w:val="mk-MK"/>
        </w:rPr>
        <w:t>о</w:t>
      </w:r>
      <w:r>
        <w:rPr>
          <w:rFonts w:cs="Arial"/>
          <w:lang w:val="mk-MK"/>
        </w:rPr>
        <w:t xml:space="preserve"> квалитетот на медиумите во</w:t>
      </w:r>
      <w:r w:rsidRPr="005F472C">
        <w:rPr>
          <w:rFonts w:cs="Arial"/>
          <w:lang w:val="mk-MK"/>
        </w:rPr>
        <w:t xml:space="preserve"> </w:t>
      </w:r>
      <w:r w:rsidR="00BB0DC0" w:rsidRPr="005F472C">
        <w:rPr>
          <w:rFonts w:cs="Arial"/>
          <w:lang w:val="mk-MK"/>
        </w:rPr>
        <w:t xml:space="preserve">животната средина од штетното влијание на </w:t>
      </w:r>
      <w:r>
        <w:rPr>
          <w:rFonts w:cs="Arial"/>
          <w:lang w:val="mk-MK"/>
        </w:rPr>
        <w:t>емисиите во воздухот</w:t>
      </w:r>
      <w:r w:rsidR="00BB0DC0" w:rsidRPr="005F472C">
        <w:rPr>
          <w:rFonts w:cs="Arial"/>
          <w:lang w:val="mk-MK"/>
        </w:rPr>
        <w:t>;</w:t>
      </w:r>
    </w:p>
    <w:p w14:paraId="57230AA2" w14:textId="77777777" w:rsidR="00BB0DC0" w:rsidRPr="005F472C" w:rsidRDefault="00BB0DC0" w:rsidP="00C66A8E">
      <w:pPr>
        <w:numPr>
          <w:ilvl w:val="0"/>
          <w:numId w:val="22"/>
        </w:numPr>
        <w:autoSpaceDE w:val="0"/>
        <w:autoSpaceDN w:val="0"/>
        <w:adjustRightInd w:val="0"/>
        <w:rPr>
          <w:rFonts w:cs="Arial"/>
          <w:b/>
          <w:bCs/>
          <w:lang w:val="mk-MK"/>
        </w:rPr>
      </w:pPr>
      <w:r w:rsidRPr="005F472C">
        <w:rPr>
          <w:rFonts w:cs="Arial"/>
          <w:lang w:val="mk-MK"/>
        </w:rPr>
        <w:t>Недоволна соработка на инволвираните страни во процесот на управување со воздухот</w:t>
      </w:r>
      <w:r w:rsidR="005B3BDD">
        <w:rPr>
          <w:rFonts w:cs="Arial"/>
          <w:lang w:val="mk-MK"/>
        </w:rPr>
        <w:t xml:space="preserve"> (централно ниво-локално ниво-инсталации)</w:t>
      </w:r>
      <w:r w:rsidRPr="005F472C">
        <w:rPr>
          <w:rFonts w:cs="Arial"/>
          <w:lang w:val="mk-MK"/>
        </w:rPr>
        <w:t>;</w:t>
      </w:r>
    </w:p>
    <w:p w14:paraId="765BD3C5" w14:textId="77777777" w:rsidR="00BB0DC0" w:rsidRPr="005F472C" w:rsidRDefault="00BB0DC0" w:rsidP="00C66A8E">
      <w:pPr>
        <w:numPr>
          <w:ilvl w:val="0"/>
          <w:numId w:val="22"/>
        </w:numPr>
        <w:autoSpaceDE w:val="0"/>
        <w:autoSpaceDN w:val="0"/>
        <w:adjustRightInd w:val="0"/>
        <w:rPr>
          <w:rFonts w:cs="Arial"/>
          <w:lang w:val="mk-MK"/>
        </w:rPr>
      </w:pPr>
      <w:r w:rsidRPr="005F472C">
        <w:rPr>
          <w:rFonts w:cs="Arial"/>
          <w:lang w:val="mk-MK"/>
        </w:rPr>
        <w:t xml:space="preserve">Постоење </w:t>
      </w:r>
      <w:r w:rsidR="005B3BDD">
        <w:rPr>
          <w:rFonts w:cs="Arial"/>
          <w:lang w:val="mk-MK"/>
        </w:rPr>
        <w:t xml:space="preserve">индивидуални </w:t>
      </w:r>
      <w:r w:rsidRPr="005F472C">
        <w:rPr>
          <w:rFonts w:cs="Arial"/>
          <w:lang w:val="mk-MK"/>
        </w:rPr>
        <w:t>ложишта (индустриски и индивидуални), кои влијаат на влошување на квалитетот на воздухот.</w:t>
      </w:r>
    </w:p>
    <w:p w14:paraId="3BD8347D" w14:textId="60E11F4E" w:rsidR="00BB0DC0" w:rsidRPr="005F472C" w:rsidRDefault="00BB0DC0" w:rsidP="00C66A8E">
      <w:pPr>
        <w:numPr>
          <w:ilvl w:val="0"/>
          <w:numId w:val="22"/>
        </w:numPr>
        <w:autoSpaceDE w:val="0"/>
        <w:autoSpaceDN w:val="0"/>
        <w:adjustRightInd w:val="0"/>
        <w:rPr>
          <w:rFonts w:cs="Arial"/>
          <w:lang w:val="mk-MK"/>
        </w:rPr>
      </w:pPr>
      <w:r w:rsidRPr="005F472C">
        <w:rPr>
          <w:rFonts w:cs="Arial"/>
          <w:lang w:val="mk-MK"/>
        </w:rPr>
        <w:t>Емисии во воздух како резултат на спалување на канти и контејнери за отпад, печки на отпадно масло и од производство на вар со спалување на отпадни гуми во с. Костурино.</w:t>
      </w:r>
    </w:p>
    <w:p w14:paraId="70626611" w14:textId="77777777" w:rsidR="00BB0DC0" w:rsidRPr="005F472C" w:rsidRDefault="00BB0DC0" w:rsidP="00C66A8E">
      <w:pPr>
        <w:numPr>
          <w:ilvl w:val="0"/>
          <w:numId w:val="22"/>
        </w:numPr>
        <w:autoSpaceDE w:val="0"/>
        <w:autoSpaceDN w:val="0"/>
        <w:adjustRightInd w:val="0"/>
        <w:rPr>
          <w:rFonts w:cs="Arial"/>
          <w:lang w:val="mk-MK"/>
        </w:rPr>
      </w:pPr>
      <w:r w:rsidRPr="005F472C">
        <w:rPr>
          <w:rFonts w:cs="Arial"/>
          <w:lang w:val="mk-MK"/>
        </w:rPr>
        <w:t xml:space="preserve">Неискористеност на геотермалниот потенцијал во </w:t>
      </w:r>
      <w:r w:rsidR="00887835">
        <w:rPr>
          <w:rFonts w:cs="Arial"/>
          <w:lang w:val="mk-MK"/>
        </w:rPr>
        <w:t>о</w:t>
      </w:r>
      <w:r w:rsidR="00887835" w:rsidRPr="005F472C">
        <w:rPr>
          <w:rFonts w:cs="Arial"/>
          <w:lang w:val="mk-MK"/>
        </w:rPr>
        <w:t xml:space="preserve">пштина </w:t>
      </w:r>
      <w:r w:rsidRPr="005F472C">
        <w:rPr>
          <w:rFonts w:cs="Arial"/>
          <w:lang w:val="mk-MK"/>
        </w:rPr>
        <w:t>Струмица.</w:t>
      </w:r>
    </w:p>
    <w:p w14:paraId="09F27F08" w14:textId="77777777" w:rsidR="00BB0DC0" w:rsidRPr="005F472C" w:rsidRDefault="00BB0DC0" w:rsidP="007519CD">
      <w:pPr>
        <w:pStyle w:val="Heading3"/>
        <w:numPr>
          <w:ilvl w:val="2"/>
          <w:numId w:val="21"/>
        </w:numPr>
        <w:ind w:left="720"/>
        <w:rPr>
          <w:lang w:val="mk-MK"/>
        </w:rPr>
      </w:pPr>
      <w:bookmarkStart w:id="1001" w:name="_Toc142606925"/>
      <w:r w:rsidRPr="005F472C">
        <w:rPr>
          <w:lang w:val="mk-MK"/>
        </w:rPr>
        <w:t>Препораки за решавање на идентификуваните проблеми во однос на загадувањето на воздух</w:t>
      </w:r>
      <w:r w:rsidR="005B3BDD">
        <w:rPr>
          <w:lang w:val="mk-MK"/>
        </w:rPr>
        <w:t>от</w:t>
      </w:r>
      <w:bookmarkEnd w:id="1001"/>
      <w:r w:rsidRPr="005F472C">
        <w:rPr>
          <w:lang w:val="mk-MK"/>
        </w:rPr>
        <w:t xml:space="preserve"> </w:t>
      </w:r>
    </w:p>
    <w:p w14:paraId="37001C44" w14:textId="77777777" w:rsidR="00BB0DC0" w:rsidRPr="005F472C" w:rsidRDefault="00BB0DC0" w:rsidP="00776DD2">
      <w:pPr>
        <w:rPr>
          <w:rFonts w:cs="Arial"/>
          <w:lang w:val="mk-MK"/>
        </w:rPr>
      </w:pPr>
      <w:r w:rsidRPr="005F472C">
        <w:rPr>
          <w:rFonts w:cs="Arial"/>
          <w:lang w:val="mk-MK"/>
        </w:rPr>
        <w:t xml:space="preserve">Препораки за решавање на идентификуваните проблеми во однос на загадувањето на воздухот во </w:t>
      </w:r>
      <w:r w:rsidR="00887835">
        <w:rPr>
          <w:rFonts w:cs="Arial"/>
          <w:lang w:val="mk-MK"/>
        </w:rPr>
        <w:t>о</w:t>
      </w:r>
      <w:r w:rsidR="00887835" w:rsidRPr="005F472C">
        <w:rPr>
          <w:rFonts w:cs="Arial"/>
          <w:lang w:val="mk-MK"/>
        </w:rPr>
        <w:t xml:space="preserve">пштина </w:t>
      </w:r>
      <w:r w:rsidRPr="005F472C">
        <w:rPr>
          <w:rFonts w:cs="Arial"/>
          <w:lang w:val="mk-MK"/>
        </w:rPr>
        <w:t>Струмица, се:</w:t>
      </w:r>
    </w:p>
    <w:p w14:paraId="03378145" w14:textId="77777777" w:rsidR="00BB0DC0" w:rsidRPr="005F472C" w:rsidRDefault="00BB0DC0" w:rsidP="00C66A8E">
      <w:pPr>
        <w:numPr>
          <w:ilvl w:val="0"/>
          <w:numId w:val="22"/>
        </w:numPr>
        <w:autoSpaceDE w:val="0"/>
        <w:autoSpaceDN w:val="0"/>
        <w:adjustRightInd w:val="0"/>
        <w:rPr>
          <w:rFonts w:cs="Arial"/>
          <w:lang w:val="mk-MK"/>
        </w:rPr>
      </w:pPr>
      <w:r w:rsidRPr="005F472C">
        <w:rPr>
          <w:rFonts w:cs="Arial"/>
          <w:lang w:val="mk-MK"/>
        </w:rPr>
        <w:t>Воспоставување Катастар на загадувачи и загадувачки супстанции;</w:t>
      </w:r>
    </w:p>
    <w:p w14:paraId="0366ED9E" w14:textId="77777777" w:rsidR="00BB0DC0" w:rsidRPr="005F472C" w:rsidRDefault="005B3BDD" w:rsidP="00C66A8E">
      <w:pPr>
        <w:numPr>
          <w:ilvl w:val="0"/>
          <w:numId w:val="22"/>
        </w:numPr>
        <w:autoSpaceDE w:val="0"/>
        <w:autoSpaceDN w:val="0"/>
        <w:adjustRightInd w:val="0"/>
        <w:rPr>
          <w:rFonts w:cs="Arial"/>
          <w:lang w:val="mk-MK"/>
        </w:rPr>
      </w:pPr>
      <w:r>
        <w:rPr>
          <w:rFonts w:cs="Arial"/>
          <w:lang w:val="mk-MK"/>
        </w:rPr>
        <w:t>Контрола над и</w:t>
      </w:r>
      <w:r w:rsidR="00BB0DC0" w:rsidRPr="005F472C">
        <w:rPr>
          <w:rFonts w:cs="Arial"/>
          <w:lang w:val="mk-MK"/>
        </w:rPr>
        <w:t xml:space="preserve">сполнувања на барањата </w:t>
      </w:r>
      <w:r>
        <w:rPr>
          <w:rFonts w:cs="Arial"/>
          <w:lang w:val="mk-MK"/>
        </w:rPr>
        <w:t>од</w:t>
      </w:r>
      <w:r w:rsidRPr="005F472C">
        <w:rPr>
          <w:rFonts w:cs="Arial"/>
          <w:lang w:val="mk-MK"/>
        </w:rPr>
        <w:t xml:space="preserve"> </w:t>
      </w:r>
      <w:r w:rsidR="00BB0DC0" w:rsidRPr="005F472C">
        <w:rPr>
          <w:rFonts w:cs="Arial"/>
          <w:lang w:val="mk-MK"/>
        </w:rPr>
        <w:t>ИСКЗ дозволите, студиите за ОВЖС и елаборатите за заштита на животната средина</w:t>
      </w:r>
      <w:r>
        <w:rPr>
          <w:rFonts w:cs="Arial"/>
          <w:lang w:val="mk-MK"/>
        </w:rPr>
        <w:t xml:space="preserve"> од страна на инспекциските органи (централно и</w:t>
      </w:r>
      <w:r w:rsidR="00967DCA">
        <w:rPr>
          <w:rFonts w:cs="Arial"/>
          <w:lang w:val="mk-MK"/>
        </w:rPr>
        <w:t xml:space="preserve"> </w:t>
      </w:r>
      <w:r>
        <w:rPr>
          <w:rFonts w:cs="Arial"/>
          <w:lang w:val="mk-MK"/>
        </w:rPr>
        <w:t>локално ниво)</w:t>
      </w:r>
      <w:r w:rsidR="00BB0DC0" w:rsidRPr="005F472C">
        <w:rPr>
          <w:rFonts w:cs="Arial"/>
          <w:lang w:val="mk-MK"/>
        </w:rPr>
        <w:t>;</w:t>
      </w:r>
    </w:p>
    <w:p w14:paraId="1EB666B2" w14:textId="77777777" w:rsidR="00BB0DC0" w:rsidRPr="005F472C" w:rsidRDefault="00BB0DC0" w:rsidP="00C66A8E">
      <w:pPr>
        <w:numPr>
          <w:ilvl w:val="0"/>
          <w:numId w:val="22"/>
        </w:numPr>
        <w:autoSpaceDE w:val="0"/>
        <w:autoSpaceDN w:val="0"/>
        <w:adjustRightInd w:val="0"/>
        <w:rPr>
          <w:rFonts w:cs="Arial"/>
          <w:lang w:val="mk-MK"/>
        </w:rPr>
      </w:pPr>
      <w:r w:rsidRPr="005F472C">
        <w:rPr>
          <w:rFonts w:cs="Arial"/>
          <w:lang w:val="mk-MK"/>
        </w:rPr>
        <w:t>Подготовка на студи</w:t>
      </w:r>
      <w:r w:rsidR="00967DCA">
        <w:rPr>
          <w:rFonts w:cs="Arial"/>
          <w:lang w:val="mk-MK"/>
        </w:rPr>
        <w:t>ја</w:t>
      </w:r>
      <w:r w:rsidRPr="005F472C">
        <w:rPr>
          <w:rFonts w:cs="Arial"/>
          <w:lang w:val="mk-MK"/>
        </w:rPr>
        <w:t xml:space="preserve"> за влијанието на аерозагадувањето врз здравјето на луѓето, заради детекција на ризиците по здравјето на луѓето од загадениот воздух,</w:t>
      </w:r>
    </w:p>
    <w:p w14:paraId="568E9026" w14:textId="77777777" w:rsidR="00BB0DC0" w:rsidRPr="005F472C" w:rsidRDefault="00BB0DC0" w:rsidP="00C66A8E">
      <w:pPr>
        <w:numPr>
          <w:ilvl w:val="0"/>
          <w:numId w:val="22"/>
        </w:numPr>
        <w:autoSpaceDE w:val="0"/>
        <w:autoSpaceDN w:val="0"/>
        <w:adjustRightInd w:val="0"/>
        <w:rPr>
          <w:rFonts w:cs="Arial"/>
          <w:lang w:val="mk-MK"/>
        </w:rPr>
      </w:pPr>
      <w:r w:rsidRPr="005F472C">
        <w:rPr>
          <w:rFonts w:cs="Arial"/>
          <w:lang w:val="mk-MK"/>
        </w:rPr>
        <w:t>Воспоставување здравствено-еколошки индикатори за процена на ризиците по здравјето на децата од загадениот воздух;</w:t>
      </w:r>
    </w:p>
    <w:p w14:paraId="363CD610" w14:textId="77777777" w:rsidR="00BB0DC0" w:rsidRPr="005F472C" w:rsidRDefault="00BB0DC0" w:rsidP="00C66A8E">
      <w:pPr>
        <w:numPr>
          <w:ilvl w:val="0"/>
          <w:numId w:val="22"/>
        </w:numPr>
        <w:autoSpaceDE w:val="0"/>
        <w:autoSpaceDN w:val="0"/>
        <w:adjustRightInd w:val="0"/>
        <w:rPr>
          <w:rFonts w:cs="Arial"/>
          <w:lang w:val="mk-MK"/>
        </w:rPr>
      </w:pPr>
      <w:r w:rsidRPr="005F472C">
        <w:rPr>
          <w:rFonts w:cs="Arial"/>
          <w:lang w:val="mk-MK"/>
        </w:rPr>
        <w:t>Замена на енергетските котли од мазут, нафта, јаглен или дрво на природен гас;</w:t>
      </w:r>
    </w:p>
    <w:p w14:paraId="56ECF449" w14:textId="77777777" w:rsidR="00BB0DC0" w:rsidRPr="005F472C" w:rsidRDefault="00BB0DC0" w:rsidP="00C66A8E">
      <w:pPr>
        <w:numPr>
          <w:ilvl w:val="0"/>
          <w:numId w:val="22"/>
        </w:numPr>
        <w:autoSpaceDE w:val="0"/>
        <w:autoSpaceDN w:val="0"/>
        <w:adjustRightInd w:val="0"/>
        <w:rPr>
          <w:rFonts w:cs="Arial"/>
          <w:lang w:val="mk-MK"/>
        </w:rPr>
      </w:pPr>
      <w:r w:rsidRPr="005F472C">
        <w:rPr>
          <w:rFonts w:cs="Arial"/>
          <w:lang w:val="mk-MK"/>
        </w:rPr>
        <w:t xml:space="preserve">Стимулрање на приклучување на индивидуалните </w:t>
      </w:r>
      <w:r w:rsidR="00887835" w:rsidRPr="005F472C">
        <w:rPr>
          <w:rFonts w:cs="Arial"/>
          <w:lang w:val="mk-MK"/>
        </w:rPr>
        <w:t>објекти</w:t>
      </w:r>
      <w:r w:rsidRPr="005F472C">
        <w:rPr>
          <w:rFonts w:cs="Arial"/>
          <w:lang w:val="mk-MK"/>
        </w:rPr>
        <w:t xml:space="preserve"> за домување и индустриските капацитети за приклучување на гасоводната мрежа;</w:t>
      </w:r>
    </w:p>
    <w:p w14:paraId="5B647181" w14:textId="77777777" w:rsidR="00BB0DC0" w:rsidRPr="005F472C" w:rsidRDefault="00BB0DC0" w:rsidP="00C66A8E">
      <w:pPr>
        <w:pStyle w:val="ListParagraph"/>
        <w:numPr>
          <w:ilvl w:val="0"/>
          <w:numId w:val="22"/>
        </w:numPr>
        <w:rPr>
          <w:rFonts w:cs="Arial"/>
          <w:lang w:val="mk-MK"/>
        </w:rPr>
      </w:pPr>
      <w:r w:rsidRPr="005F472C">
        <w:rPr>
          <w:rFonts w:cs="Arial"/>
          <w:lang w:val="mk-MK"/>
        </w:rPr>
        <w:t xml:space="preserve">Подготовка на Студија за искористување на геотермалниот потенцијал во </w:t>
      </w:r>
      <w:r w:rsidR="00887835">
        <w:rPr>
          <w:rFonts w:cs="Arial"/>
          <w:lang w:val="mk-MK"/>
        </w:rPr>
        <w:t>о</w:t>
      </w:r>
      <w:r w:rsidR="00887835" w:rsidRPr="005F472C">
        <w:rPr>
          <w:rFonts w:cs="Arial"/>
          <w:lang w:val="mk-MK"/>
        </w:rPr>
        <w:t xml:space="preserve">пштина </w:t>
      </w:r>
      <w:r w:rsidRPr="005F472C">
        <w:rPr>
          <w:rFonts w:cs="Arial"/>
          <w:lang w:val="mk-MK"/>
        </w:rPr>
        <w:t>Струмица и</w:t>
      </w:r>
    </w:p>
    <w:p w14:paraId="37634BAA" w14:textId="77777777" w:rsidR="00BB0DC0" w:rsidRPr="005F472C" w:rsidRDefault="00BB0DC0" w:rsidP="00C66A8E">
      <w:pPr>
        <w:numPr>
          <w:ilvl w:val="0"/>
          <w:numId w:val="22"/>
        </w:numPr>
        <w:autoSpaceDE w:val="0"/>
        <w:autoSpaceDN w:val="0"/>
        <w:adjustRightInd w:val="0"/>
        <w:rPr>
          <w:rFonts w:cs="Arial"/>
          <w:b/>
          <w:bCs/>
          <w:lang w:val="mk-MK"/>
        </w:rPr>
      </w:pPr>
      <w:r w:rsidRPr="005F472C">
        <w:rPr>
          <w:rFonts w:cs="Arial"/>
          <w:lang w:val="mk-MK"/>
        </w:rPr>
        <w:t>Биомониторинг</w:t>
      </w:r>
      <w:r w:rsidR="00F06A6A">
        <w:rPr>
          <w:rFonts w:cs="Arial"/>
          <w:lang w:val="mk-MK"/>
        </w:rPr>
        <w:t xml:space="preserve"> со ви</w:t>
      </w:r>
      <w:r w:rsidR="00914B3D">
        <w:rPr>
          <w:rFonts w:cs="Arial"/>
          <w:lang w:val="mk-MK"/>
        </w:rPr>
        <w:t>д</w:t>
      </w:r>
      <w:r w:rsidR="00F06A6A">
        <w:rPr>
          <w:rFonts w:cs="Arial"/>
          <w:lang w:val="mk-MK"/>
        </w:rPr>
        <w:t>ови на мов (</w:t>
      </w:r>
      <w:r w:rsidR="003035FE">
        <w:rPr>
          <w:lang w:val="ru-RU"/>
        </w:rPr>
        <w:t>а</w:t>
      </w:r>
      <w:r w:rsidR="00914B3D" w:rsidRPr="00914B3D">
        <w:rPr>
          <w:lang w:val="ru-RU"/>
        </w:rPr>
        <w:t xml:space="preserve">кумулација на атмосферски загадувачки супстанци во видовите мов собрани </w:t>
      </w:r>
      <w:r w:rsidR="00914B3D" w:rsidRPr="003353CE">
        <w:rPr>
          <w:lang w:val="mk-MK"/>
        </w:rPr>
        <w:t>in</w:t>
      </w:r>
      <w:r w:rsidR="00914B3D" w:rsidRPr="00914B3D">
        <w:rPr>
          <w:lang w:val="ru-RU"/>
        </w:rPr>
        <w:t xml:space="preserve"> </w:t>
      </w:r>
      <w:r w:rsidR="00914B3D" w:rsidRPr="003353CE">
        <w:rPr>
          <w:lang w:val="mk-MK"/>
        </w:rPr>
        <w:t>situ</w:t>
      </w:r>
      <w:r w:rsidR="00F06A6A">
        <w:rPr>
          <w:lang w:val="mk-MK"/>
        </w:rPr>
        <w:t>)</w:t>
      </w:r>
      <w:r w:rsidR="00914B3D">
        <w:rPr>
          <w:lang w:val="ru-RU"/>
        </w:rPr>
        <w:t>.</w:t>
      </w:r>
    </w:p>
    <w:p w14:paraId="775A7E83" w14:textId="77777777" w:rsidR="00335EC9" w:rsidRPr="00ED63E3" w:rsidRDefault="0013243D" w:rsidP="00ED63E3">
      <w:pPr>
        <w:pStyle w:val="Heading2"/>
        <w:rPr>
          <w:lang w:val="mk-MK"/>
        </w:rPr>
      </w:pPr>
      <w:bookmarkStart w:id="1002" w:name="_Toc353284192"/>
      <w:bookmarkStart w:id="1003" w:name="_Toc353284354"/>
      <w:bookmarkStart w:id="1004" w:name="_Toc353284459"/>
      <w:bookmarkStart w:id="1005" w:name="_Toc353284528"/>
      <w:bookmarkStart w:id="1006" w:name="_Toc353285183"/>
      <w:bookmarkStart w:id="1007" w:name="_Toc353286588"/>
      <w:bookmarkStart w:id="1008" w:name="_Toc353445215"/>
      <w:bookmarkStart w:id="1009" w:name="_Toc364081103"/>
      <w:bookmarkStart w:id="1010" w:name="_Toc364084547"/>
      <w:bookmarkStart w:id="1011" w:name="_Toc364084954"/>
      <w:bookmarkStart w:id="1012" w:name="_Toc142606926"/>
      <w:bookmarkEnd w:id="999"/>
      <w:bookmarkEnd w:id="1000"/>
      <w:r w:rsidRPr="00ED63E3">
        <w:rPr>
          <w:lang w:val="mk-MK"/>
        </w:rPr>
        <w:lastRenderedPageBreak/>
        <w:t>Тематска област-</w:t>
      </w:r>
      <w:r w:rsidR="00887835" w:rsidRPr="00ED63E3">
        <w:rPr>
          <w:lang w:val="mk-MK"/>
        </w:rPr>
        <w:t xml:space="preserve"> </w:t>
      </w:r>
      <w:r w:rsidRPr="00ED63E3">
        <w:rPr>
          <w:lang w:val="mk-MK"/>
        </w:rPr>
        <w:t>Б</w:t>
      </w:r>
      <w:r w:rsidR="00D85A4D" w:rsidRPr="00ED63E3">
        <w:rPr>
          <w:lang w:val="mk-MK"/>
        </w:rPr>
        <w:t>учава</w:t>
      </w:r>
      <w:bookmarkEnd w:id="1002"/>
      <w:bookmarkEnd w:id="1003"/>
      <w:bookmarkEnd w:id="1004"/>
      <w:bookmarkEnd w:id="1005"/>
      <w:bookmarkEnd w:id="1006"/>
      <w:bookmarkEnd w:id="1007"/>
      <w:bookmarkEnd w:id="1008"/>
      <w:bookmarkEnd w:id="1009"/>
      <w:bookmarkEnd w:id="1010"/>
      <w:bookmarkEnd w:id="1011"/>
      <w:bookmarkEnd w:id="1012"/>
    </w:p>
    <w:p w14:paraId="65B46BE9" w14:textId="155854B8" w:rsidR="00157F17" w:rsidRPr="00ED63E3" w:rsidRDefault="00157F17" w:rsidP="006A5AFE">
      <w:pPr>
        <w:pStyle w:val="Heading2"/>
        <w:numPr>
          <w:ilvl w:val="0"/>
          <w:numId w:val="0"/>
        </w:numPr>
        <w:ind w:left="90"/>
        <w:rPr>
          <w:lang w:val="mk-MK"/>
        </w:rPr>
      </w:pPr>
      <w:bookmarkStart w:id="1013" w:name="_Toc353284193"/>
      <w:bookmarkStart w:id="1014" w:name="_Toc353284355"/>
      <w:bookmarkStart w:id="1015" w:name="_Toc353284460"/>
      <w:bookmarkStart w:id="1016" w:name="_Toc353284529"/>
      <w:bookmarkStart w:id="1017" w:name="_Toc353285184"/>
      <w:bookmarkStart w:id="1018" w:name="_Toc353286589"/>
      <w:bookmarkStart w:id="1019" w:name="_Toc353445216"/>
      <w:bookmarkStart w:id="1020" w:name="_Toc364081104"/>
      <w:bookmarkStart w:id="1021" w:name="_Toc364084548"/>
      <w:bookmarkStart w:id="1022" w:name="_Toc364084955"/>
      <w:bookmarkStart w:id="1023" w:name="_Toc142606927"/>
      <w:r w:rsidRPr="00ED63E3">
        <w:rPr>
          <w:lang w:val="mk-MK"/>
        </w:rPr>
        <w:t xml:space="preserve">4.4.1 </w:t>
      </w:r>
      <w:r w:rsidR="00C04D9A" w:rsidRPr="00ED63E3">
        <w:rPr>
          <w:lang w:val="mk-MK"/>
        </w:rPr>
        <w:t xml:space="preserve"> </w:t>
      </w:r>
      <w:r w:rsidRPr="00ED63E3">
        <w:rPr>
          <w:lang w:val="mk-MK"/>
        </w:rPr>
        <w:t xml:space="preserve">Одговорности на </w:t>
      </w:r>
      <w:r w:rsidR="00887835" w:rsidRPr="00ED63E3">
        <w:rPr>
          <w:lang w:val="mk-MK"/>
        </w:rPr>
        <w:t xml:space="preserve">општината  </w:t>
      </w:r>
      <w:r w:rsidR="00935FE4" w:rsidRPr="00ED63E3">
        <w:rPr>
          <w:lang w:val="mk-MK"/>
        </w:rPr>
        <w:t xml:space="preserve">во </w:t>
      </w:r>
      <w:r w:rsidRPr="00ED63E3">
        <w:rPr>
          <w:lang w:val="mk-MK"/>
        </w:rPr>
        <w:t>согласно</w:t>
      </w:r>
      <w:r w:rsidR="00935FE4" w:rsidRPr="00ED63E3">
        <w:rPr>
          <w:lang w:val="mk-MK"/>
        </w:rPr>
        <w:t>ст со</w:t>
      </w:r>
      <w:r w:rsidRPr="00ED63E3">
        <w:rPr>
          <w:lang w:val="mk-MK"/>
        </w:rPr>
        <w:t xml:space="preserve"> законската регулатива</w:t>
      </w:r>
      <w:bookmarkEnd w:id="1013"/>
      <w:bookmarkEnd w:id="1014"/>
      <w:bookmarkEnd w:id="1015"/>
      <w:bookmarkEnd w:id="1016"/>
      <w:bookmarkEnd w:id="1017"/>
      <w:bookmarkEnd w:id="1018"/>
      <w:bookmarkEnd w:id="1019"/>
      <w:bookmarkEnd w:id="1020"/>
      <w:bookmarkEnd w:id="1021"/>
      <w:bookmarkEnd w:id="1022"/>
      <w:bookmarkEnd w:id="1023"/>
    </w:p>
    <w:p w14:paraId="559CC174" w14:textId="01FE4A7B" w:rsidR="00157F17" w:rsidRPr="005F472C" w:rsidRDefault="00157F17" w:rsidP="00776DD2">
      <w:pPr>
        <w:rPr>
          <w:lang w:val="mk-MK"/>
        </w:rPr>
      </w:pPr>
      <w:bookmarkStart w:id="1024" w:name="_Toc353286590"/>
      <w:bookmarkStart w:id="1025" w:name="_Toc353445290"/>
      <w:bookmarkStart w:id="1026" w:name="_Toc353815753"/>
      <w:bookmarkStart w:id="1027" w:name="_Toc353887159"/>
      <w:bookmarkStart w:id="1028" w:name="_Toc353981491"/>
      <w:bookmarkStart w:id="1029" w:name="_Toc355183136"/>
      <w:bookmarkStart w:id="1030" w:name="_Toc355867659"/>
      <w:bookmarkStart w:id="1031" w:name="_Toc356808711"/>
      <w:bookmarkStart w:id="1032" w:name="_Toc363480118"/>
      <w:bookmarkStart w:id="1033" w:name="_Toc364081105"/>
      <w:bookmarkStart w:id="1034" w:name="_Toc364085278"/>
      <w:bookmarkStart w:id="1035" w:name="_Toc364090431"/>
      <w:r w:rsidRPr="005F472C">
        <w:rPr>
          <w:lang w:val="mk-MK"/>
        </w:rPr>
        <w:t xml:space="preserve">Оваа област се уредува со </w:t>
      </w:r>
      <w:r w:rsidR="007F3506" w:rsidRPr="005F472C">
        <w:rPr>
          <w:lang w:val="mk-MK"/>
        </w:rPr>
        <w:t>Закон за заштита од бучава во животната средина („Сл. весник на РМ“ бр. 79/07, 124/10, 47/11, 163/13</w:t>
      </w:r>
      <w:r w:rsidR="00C33CDE" w:rsidRPr="003353CE">
        <w:rPr>
          <w:lang w:val="mk-MK"/>
        </w:rPr>
        <w:t>,</w:t>
      </w:r>
      <w:r w:rsidR="007F3506" w:rsidRPr="005F472C">
        <w:rPr>
          <w:lang w:val="mk-MK"/>
        </w:rPr>
        <w:t xml:space="preserve"> 146/15</w:t>
      </w:r>
      <w:r w:rsidR="00C33CDE">
        <w:rPr>
          <w:lang w:val="mk-MK"/>
        </w:rPr>
        <w:t xml:space="preserve"> и 151/21</w:t>
      </w:r>
      <w:r w:rsidR="007F3506" w:rsidRPr="005F472C">
        <w:rPr>
          <w:lang w:val="mk-MK"/>
        </w:rPr>
        <w:t xml:space="preserve">), </w:t>
      </w:r>
      <w:r w:rsidRPr="005F472C">
        <w:rPr>
          <w:lang w:val="mk-MK"/>
        </w:rPr>
        <w:t>Правилникот за локациите на мерните станици и мерните места („Сл</w:t>
      </w:r>
      <w:r w:rsidR="00E57253" w:rsidRPr="005F472C">
        <w:rPr>
          <w:lang w:val="mk-MK"/>
        </w:rPr>
        <w:t xml:space="preserve">. </w:t>
      </w:r>
      <w:r w:rsidR="005D1370" w:rsidRPr="005F472C">
        <w:rPr>
          <w:lang w:val="mk-MK"/>
        </w:rPr>
        <w:t>в</w:t>
      </w:r>
      <w:r w:rsidRPr="005F472C">
        <w:rPr>
          <w:lang w:val="mk-MK"/>
        </w:rPr>
        <w:t>есник на РМ</w:t>
      </w:r>
      <w:r w:rsidR="005D1370" w:rsidRPr="005F472C">
        <w:rPr>
          <w:lang w:val="mk-MK"/>
        </w:rPr>
        <w:t xml:space="preserve">“ </w:t>
      </w:r>
      <w:r w:rsidR="00534345" w:rsidRPr="005F472C">
        <w:rPr>
          <w:lang w:val="mk-MK"/>
        </w:rPr>
        <w:t>бр.</w:t>
      </w:r>
      <w:r w:rsidR="00107450" w:rsidRPr="005F472C">
        <w:rPr>
          <w:lang w:val="mk-MK"/>
        </w:rPr>
        <w:t xml:space="preserve">120/08), </w:t>
      </w:r>
      <w:r w:rsidRPr="005F472C">
        <w:rPr>
          <w:lang w:val="mk-MK"/>
        </w:rPr>
        <w:t>Правилникот за гранични вредности на нивото на бучава во животната средина („Сл</w:t>
      </w:r>
      <w:r w:rsidR="005D1370" w:rsidRPr="005F472C">
        <w:rPr>
          <w:lang w:val="mk-MK"/>
        </w:rPr>
        <w:t>. в</w:t>
      </w:r>
      <w:r w:rsidRPr="005F472C">
        <w:rPr>
          <w:lang w:val="mk-MK"/>
        </w:rPr>
        <w:t>есник на Република Македонија“ бр. 147/08) и Правилникот за примена на индикаторите за бучава, дополнителни индикатори за бучава, начинот на мерење на бучавата и методи за оценување со индикатори за бучава во животната средина („Сл</w:t>
      </w:r>
      <w:r w:rsidR="005D1370" w:rsidRPr="005F472C">
        <w:rPr>
          <w:lang w:val="mk-MK"/>
        </w:rPr>
        <w:t>.</w:t>
      </w:r>
      <w:r w:rsidRPr="005F472C">
        <w:rPr>
          <w:lang w:val="mk-MK"/>
        </w:rPr>
        <w:t xml:space="preserve"> </w:t>
      </w:r>
      <w:r w:rsidR="005D1370" w:rsidRPr="005F472C">
        <w:rPr>
          <w:lang w:val="mk-MK"/>
        </w:rPr>
        <w:t>в</w:t>
      </w:r>
      <w:r w:rsidRPr="005F472C">
        <w:rPr>
          <w:lang w:val="mk-MK"/>
        </w:rPr>
        <w:t>есник на РМ“ бр. 107/08).</w:t>
      </w:r>
      <w:bookmarkEnd w:id="1024"/>
      <w:bookmarkEnd w:id="1025"/>
      <w:bookmarkEnd w:id="1026"/>
      <w:bookmarkEnd w:id="1027"/>
      <w:bookmarkEnd w:id="1028"/>
      <w:bookmarkEnd w:id="1029"/>
      <w:bookmarkEnd w:id="1030"/>
      <w:bookmarkEnd w:id="1031"/>
      <w:bookmarkEnd w:id="1032"/>
      <w:bookmarkEnd w:id="1033"/>
      <w:bookmarkEnd w:id="1034"/>
      <w:bookmarkEnd w:id="1035"/>
    </w:p>
    <w:p w14:paraId="79B669FC" w14:textId="37C82ABE" w:rsidR="00F56C6F" w:rsidRPr="005F472C" w:rsidRDefault="00F56C6F" w:rsidP="00776DD2">
      <w:pPr>
        <w:rPr>
          <w:rFonts w:cs="Arial"/>
          <w:lang w:val="mk-MK"/>
        </w:rPr>
      </w:pPr>
      <w:r w:rsidRPr="005F472C">
        <w:rPr>
          <w:rFonts w:cs="Arial"/>
          <w:lang w:val="mk-MK"/>
        </w:rPr>
        <w:t>Со Законот за заштита од бучава, покрај другите, уредени се и правата и обврските на општините во однос на управувањето со бучавата во животната средина и заштитата од бучавата во животната средина.</w:t>
      </w:r>
    </w:p>
    <w:p w14:paraId="660CE97F" w14:textId="77777777" w:rsidR="00F56C6F" w:rsidRPr="005F472C" w:rsidRDefault="00F56C6F" w:rsidP="00776DD2">
      <w:pPr>
        <w:rPr>
          <w:rFonts w:cs="Arial"/>
          <w:lang w:val="mk-MK"/>
        </w:rPr>
      </w:pPr>
      <w:r w:rsidRPr="005F472C">
        <w:rPr>
          <w:rFonts w:cs="Arial"/>
          <w:lang w:val="mk-MK"/>
        </w:rPr>
        <w:t xml:space="preserve">      Обврските на општините за преземање на конкретни мерки за заштита од бучавата, се:</w:t>
      </w:r>
    </w:p>
    <w:p w14:paraId="18669E35" w14:textId="77777777" w:rsidR="00F56C6F" w:rsidRPr="005F472C" w:rsidRDefault="00F56C6F">
      <w:pPr>
        <w:numPr>
          <w:ilvl w:val="0"/>
          <w:numId w:val="27"/>
        </w:numPr>
        <w:ind w:left="720"/>
        <w:rPr>
          <w:rFonts w:cs="Arial"/>
          <w:lang w:val="mk-MK"/>
        </w:rPr>
      </w:pPr>
      <w:r w:rsidRPr="005F472C">
        <w:rPr>
          <w:rFonts w:cs="Arial"/>
          <w:lang w:val="mk-MK"/>
        </w:rPr>
        <w:t>Планирање на просторот (урбанистичкото планирање), подготвувањето на планови и програми за заштита од бучава и преземање мерки на контрола од изворите на бучава (туристичко-угостителски објекти и објекти кои се на отворено, бучавата од соседството и</w:t>
      </w:r>
      <w:r w:rsidR="00BD0201">
        <w:rPr>
          <w:rFonts w:cs="Arial"/>
          <w:lang w:val="mk-MK"/>
        </w:rPr>
        <w:t xml:space="preserve"> од вршење на одделни дејности).</w:t>
      </w:r>
    </w:p>
    <w:p w14:paraId="33D00E67" w14:textId="1DB103BD" w:rsidR="00157F17" w:rsidRPr="00ED63E3" w:rsidRDefault="00C04D9A" w:rsidP="006A5AFE">
      <w:pPr>
        <w:pStyle w:val="Heading2"/>
        <w:numPr>
          <w:ilvl w:val="0"/>
          <w:numId w:val="0"/>
        </w:numPr>
        <w:ind w:left="90"/>
        <w:rPr>
          <w:lang w:val="mk-MK"/>
        </w:rPr>
      </w:pPr>
      <w:bookmarkStart w:id="1036" w:name="_Toc353286591"/>
      <w:bookmarkStart w:id="1037" w:name="_Toc364081106"/>
      <w:bookmarkStart w:id="1038" w:name="_Toc142606928"/>
      <w:r w:rsidRPr="00ED63E3">
        <w:rPr>
          <w:lang w:val="mk-MK"/>
        </w:rPr>
        <w:t xml:space="preserve">4.4.2  </w:t>
      </w:r>
      <w:r w:rsidR="002C1B1F" w:rsidRPr="00ED63E3">
        <w:rPr>
          <w:lang w:val="mk-MK"/>
        </w:rPr>
        <w:t xml:space="preserve">Извори на бучава во </w:t>
      </w:r>
      <w:bookmarkEnd w:id="1036"/>
      <w:bookmarkEnd w:id="1037"/>
      <w:r w:rsidR="000E37F3" w:rsidRPr="00ED63E3">
        <w:rPr>
          <w:lang w:val="mk-MK"/>
        </w:rPr>
        <w:t>Струмица</w:t>
      </w:r>
      <w:bookmarkEnd w:id="1038"/>
    </w:p>
    <w:p w14:paraId="4FC55345" w14:textId="27C82A3A" w:rsidR="002C1B1F" w:rsidRPr="005F472C" w:rsidRDefault="002C1B1F" w:rsidP="00776DD2">
      <w:pPr>
        <w:rPr>
          <w:rFonts w:cs="Arial"/>
          <w:lang w:val="mk-MK"/>
        </w:rPr>
      </w:pPr>
      <w:r w:rsidRPr="005F472C">
        <w:rPr>
          <w:rFonts w:cs="Arial"/>
          <w:lang w:val="mk-MK"/>
        </w:rPr>
        <w:t>Иденти</w:t>
      </w:r>
      <w:r w:rsidR="00581C4A" w:rsidRPr="005F472C">
        <w:rPr>
          <w:rFonts w:cs="Arial"/>
          <w:lang w:val="mk-MK"/>
        </w:rPr>
        <w:t xml:space="preserve">фикуваните извори на бучава во </w:t>
      </w:r>
      <w:r w:rsidR="00887835">
        <w:rPr>
          <w:rFonts w:cs="Arial"/>
          <w:lang w:val="mk-MK"/>
        </w:rPr>
        <w:t>о</w:t>
      </w:r>
      <w:r w:rsidR="00887835" w:rsidRPr="005F472C">
        <w:rPr>
          <w:rFonts w:cs="Arial"/>
          <w:lang w:val="mk-MK"/>
        </w:rPr>
        <w:t xml:space="preserve">пштина </w:t>
      </w:r>
      <w:r w:rsidR="00FC3099" w:rsidRPr="005F472C">
        <w:rPr>
          <w:rFonts w:cs="Arial"/>
          <w:lang w:val="mk-MK"/>
        </w:rPr>
        <w:t>Струмица</w:t>
      </w:r>
      <w:r w:rsidRPr="005F472C">
        <w:rPr>
          <w:rFonts w:cs="Arial"/>
          <w:lang w:val="mk-MK"/>
        </w:rPr>
        <w:t xml:space="preserve">, генерално потекнуваат од: бучава од соседството, бучава од сообраќај, бучава од индустриските капацитети и сл. </w:t>
      </w:r>
    </w:p>
    <w:p w14:paraId="60184D57" w14:textId="77777777" w:rsidR="002C1B1F" w:rsidRPr="005F472C" w:rsidRDefault="002C1B1F" w:rsidP="00776DD2">
      <w:pPr>
        <w:rPr>
          <w:rFonts w:cs="Arial"/>
          <w:lang w:val="mk-MK"/>
        </w:rPr>
      </w:pPr>
      <w:r w:rsidRPr="005F472C">
        <w:rPr>
          <w:rFonts w:cs="Arial"/>
          <w:b/>
          <w:i/>
          <w:lang w:val="mk-MK"/>
        </w:rPr>
        <w:t>Бучава од соседството-</w:t>
      </w:r>
      <w:r w:rsidRPr="005F472C">
        <w:rPr>
          <w:rFonts w:cs="Arial"/>
          <w:lang w:val="mk-MK"/>
        </w:rPr>
        <w:t>потекнува од ресторани, кафулиња</w:t>
      </w:r>
      <w:r w:rsidR="00A079B8" w:rsidRPr="005F472C">
        <w:rPr>
          <w:rFonts w:cs="Arial"/>
          <w:lang w:val="mk-MK"/>
        </w:rPr>
        <w:t>,</w:t>
      </w:r>
      <w:r w:rsidRPr="005F472C">
        <w:rPr>
          <w:rFonts w:cs="Arial"/>
          <w:lang w:val="mk-MK"/>
        </w:rPr>
        <w:t xml:space="preserve"> барови со тераси, со или без жива музика, гласна музика, гласно зборување и смеење, гласна музика од домовите, климатизери и сл.</w:t>
      </w:r>
    </w:p>
    <w:p w14:paraId="1F5BE331" w14:textId="77777777" w:rsidR="002C1B1F" w:rsidRPr="005F472C" w:rsidRDefault="002C1B1F" w:rsidP="00776DD2">
      <w:pPr>
        <w:rPr>
          <w:rStyle w:val="apple-style-span"/>
          <w:rFonts w:cs="Arial"/>
          <w:color w:val="000000"/>
          <w:lang w:val="mk-MK"/>
        </w:rPr>
      </w:pPr>
      <w:r w:rsidRPr="005F472C">
        <w:rPr>
          <w:rFonts w:cs="Arial"/>
          <w:b/>
          <w:bCs/>
          <w:i/>
          <w:lang w:val="mk-MK"/>
        </w:rPr>
        <w:t>Бучава од сообраќај</w:t>
      </w:r>
      <w:r w:rsidRPr="005F472C">
        <w:rPr>
          <w:rFonts w:cs="Arial"/>
          <w:b/>
          <w:lang w:val="mk-MK"/>
        </w:rPr>
        <w:t>-</w:t>
      </w:r>
      <w:r w:rsidR="00875AE9" w:rsidRPr="005F472C">
        <w:rPr>
          <w:rStyle w:val="apple-style-span"/>
          <w:rFonts w:cs="Arial"/>
          <w:color w:val="000000"/>
          <w:lang w:val="mk-MK"/>
        </w:rPr>
        <w:t>г</w:t>
      </w:r>
      <w:r w:rsidRPr="005F472C">
        <w:rPr>
          <w:rStyle w:val="apple-style-span"/>
          <w:rFonts w:cs="Arial"/>
          <w:color w:val="000000"/>
          <w:lang w:val="mk-MK"/>
        </w:rPr>
        <w:t>енерирањето повисоки нивоа на бучава од сообраќајот главно се должи на:</w:t>
      </w:r>
    </w:p>
    <w:p w14:paraId="23278773" w14:textId="77777777" w:rsidR="002C1B1F" w:rsidRPr="005F472C" w:rsidRDefault="002C1B1F" w:rsidP="00C66A8E">
      <w:pPr>
        <w:pStyle w:val="ListParagraph"/>
        <w:numPr>
          <w:ilvl w:val="0"/>
          <w:numId w:val="23"/>
        </w:numPr>
        <w:contextualSpacing w:val="0"/>
        <w:rPr>
          <w:rFonts w:cs="Arial"/>
          <w:bCs/>
          <w:lang w:val="mk-MK"/>
        </w:rPr>
      </w:pPr>
      <w:r w:rsidRPr="005F472C">
        <w:rPr>
          <w:rFonts w:cs="Arial"/>
          <w:bCs/>
          <w:lang w:val="mk-MK"/>
        </w:rPr>
        <w:t xml:space="preserve">Зголемена </w:t>
      </w:r>
      <w:r w:rsidR="00887835" w:rsidRPr="005F472C">
        <w:rPr>
          <w:rFonts w:cs="Arial"/>
          <w:bCs/>
          <w:lang w:val="mk-MK"/>
        </w:rPr>
        <w:t>фреквенција</w:t>
      </w:r>
      <w:r w:rsidRPr="005F472C">
        <w:rPr>
          <w:rFonts w:cs="Arial"/>
          <w:bCs/>
          <w:lang w:val="mk-MK"/>
        </w:rPr>
        <w:t xml:space="preserve"> на возила и појава на сообраќајни шпицови, особено за време на </w:t>
      </w:r>
      <w:r w:rsidR="00DD2EF2" w:rsidRPr="005F472C">
        <w:rPr>
          <w:rFonts w:cs="Arial"/>
          <w:bCs/>
          <w:lang w:val="mk-MK"/>
        </w:rPr>
        <w:t xml:space="preserve">големи манифестации, како: </w:t>
      </w:r>
      <w:r w:rsidR="000E37F3" w:rsidRPr="001C5BCA">
        <w:rPr>
          <w:rFonts w:cs="Arial"/>
          <w:bCs/>
          <w:lang w:val="mk-MK"/>
        </w:rPr>
        <w:t xml:space="preserve">Струмичкиот Карневал, </w:t>
      </w:r>
      <w:r w:rsidR="00887835" w:rsidRPr="001C5BCA">
        <w:rPr>
          <w:rFonts w:cs="Arial"/>
          <w:bCs/>
          <w:lang w:val="mk-MK"/>
        </w:rPr>
        <w:t xml:space="preserve">Струмица опен фестивал, </w:t>
      </w:r>
      <w:r w:rsidR="000E37F3" w:rsidRPr="001C5BCA">
        <w:rPr>
          <w:rFonts w:cs="Arial"/>
          <w:bCs/>
          <w:lang w:val="mk-MK"/>
        </w:rPr>
        <w:t>Астер фест</w:t>
      </w:r>
      <w:r w:rsidRPr="001C5BCA">
        <w:rPr>
          <w:rFonts w:cs="Arial"/>
          <w:bCs/>
          <w:lang w:val="mk-MK"/>
        </w:rPr>
        <w:t xml:space="preserve">, </w:t>
      </w:r>
      <w:r w:rsidR="00E9262B" w:rsidRPr="001C5BCA">
        <w:rPr>
          <w:rFonts w:cs="Arial"/>
          <w:bCs/>
          <w:lang w:val="mk-MK"/>
        </w:rPr>
        <w:t>Фестивал на камерен театар „Ристо Шишков“</w:t>
      </w:r>
      <w:r w:rsidRPr="001C5BCA">
        <w:rPr>
          <w:rFonts w:cs="Arial"/>
          <w:bCs/>
          <w:lang w:val="mk-MK"/>
        </w:rPr>
        <w:t xml:space="preserve"> и др.</w:t>
      </w:r>
    </w:p>
    <w:p w14:paraId="3E84068B" w14:textId="77777777" w:rsidR="002C1B1F" w:rsidRPr="005F472C" w:rsidRDefault="002C1B1F" w:rsidP="00C66A8E">
      <w:pPr>
        <w:pStyle w:val="ListParagraph"/>
        <w:numPr>
          <w:ilvl w:val="0"/>
          <w:numId w:val="23"/>
        </w:numPr>
        <w:contextualSpacing w:val="0"/>
        <w:rPr>
          <w:rFonts w:cs="Arial"/>
          <w:bCs/>
          <w:lang w:val="mk-MK"/>
        </w:rPr>
      </w:pPr>
      <w:r w:rsidRPr="005F472C">
        <w:rPr>
          <w:rFonts w:cs="Arial"/>
          <w:bCs/>
          <w:lang w:val="mk-MK"/>
        </w:rPr>
        <w:t>Застарениот возен парк;</w:t>
      </w:r>
    </w:p>
    <w:p w14:paraId="69FBCC13" w14:textId="77777777" w:rsidR="002C1B1F" w:rsidRPr="005F472C" w:rsidRDefault="002C1B1F" w:rsidP="00C66A8E">
      <w:pPr>
        <w:pStyle w:val="ListParagraph"/>
        <w:numPr>
          <w:ilvl w:val="0"/>
          <w:numId w:val="23"/>
        </w:numPr>
        <w:contextualSpacing w:val="0"/>
        <w:rPr>
          <w:rFonts w:cs="Arial"/>
          <w:bCs/>
          <w:lang w:val="mk-MK"/>
        </w:rPr>
      </w:pPr>
      <w:r w:rsidRPr="005F472C">
        <w:rPr>
          <w:rFonts w:cs="Arial"/>
          <w:bCs/>
          <w:lang w:val="mk-MK"/>
        </w:rPr>
        <w:t>Честата употреба на мотори, особено во лето;</w:t>
      </w:r>
    </w:p>
    <w:p w14:paraId="7BD0DCF9" w14:textId="77777777" w:rsidR="002C1B1F" w:rsidRPr="005F472C" w:rsidRDefault="002C1B1F" w:rsidP="00C66A8E">
      <w:pPr>
        <w:pStyle w:val="ListParagraph"/>
        <w:numPr>
          <w:ilvl w:val="0"/>
          <w:numId w:val="23"/>
        </w:numPr>
        <w:contextualSpacing w:val="0"/>
        <w:rPr>
          <w:rFonts w:cs="Arial"/>
          <w:bCs/>
          <w:lang w:val="mk-MK"/>
        </w:rPr>
      </w:pPr>
      <w:r w:rsidRPr="005F472C">
        <w:rPr>
          <w:rFonts w:cs="Arial"/>
          <w:bCs/>
          <w:lang w:val="mk-MK"/>
        </w:rPr>
        <w:t>Чкрипење со гуми и користење на сирени;</w:t>
      </w:r>
    </w:p>
    <w:p w14:paraId="16BA4820" w14:textId="77777777" w:rsidR="002C1B1F" w:rsidRPr="005F472C" w:rsidRDefault="002C1B1F" w:rsidP="00C66A8E">
      <w:pPr>
        <w:pStyle w:val="ListParagraph"/>
        <w:numPr>
          <w:ilvl w:val="0"/>
          <w:numId w:val="23"/>
        </w:numPr>
        <w:contextualSpacing w:val="0"/>
        <w:rPr>
          <w:rStyle w:val="apple-style-span"/>
          <w:rFonts w:cs="Arial"/>
          <w:color w:val="000000"/>
          <w:shd w:val="clear" w:color="auto" w:fill="FFFFFF"/>
          <w:lang w:val="mk-MK"/>
        </w:rPr>
      </w:pPr>
      <w:r w:rsidRPr="005F472C">
        <w:rPr>
          <w:rStyle w:val="apple-style-span"/>
          <w:rFonts w:cs="Arial"/>
          <w:color w:val="000000"/>
          <w:shd w:val="clear" w:color="auto" w:fill="FFFFFF"/>
          <w:lang w:val="mk-MK"/>
        </w:rPr>
        <w:t xml:space="preserve">Малото растојание од сообраќајниците до приватните и јавни станбени објекти; </w:t>
      </w:r>
    </w:p>
    <w:p w14:paraId="036DBD49" w14:textId="77777777" w:rsidR="002C1B1F" w:rsidRPr="005F472C" w:rsidRDefault="002C1B1F" w:rsidP="00C66A8E">
      <w:pPr>
        <w:pStyle w:val="ListParagraph"/>
        <w:numPr>
          <w:ilvl w:val="0"/>
          <w:numId w:val="23"/>
        </w:numPr>
        <w:contextualSpacing w:val="0"/>
        <w:rPr>
          <w:rStyle w:val="apple-style-span"/>
          <w:rFonts w:cs="Arial"/>
          <w:color w:val="000000"/>
          <w:shd w:val="clear" w:color="auto" w:fill="FFFFFF"/>
          <w:lang w:val="mk-MK"/>
        </w:rPr>
      </w:pPr>
      <w:r w:rsidRPr="005F472C">
        <w:rPr>
          <w:rStyle w:val="apple-style-span"/>
          <w:rFonts w:cs="Arial"/>
          <w:color w:val="000000"/>
          <w:shd w:val="clear" w:color="auto" w:fill="FFFFFF"/>
          <w:lang w:val="mk-MK"/>
        </w:rPr>
        <w:t>Недов</w:t>
      </w:r>
      <w:r w:rsidR="00A079B8" w:rsidRPr="005F472C">
        <w:rPr>
          <w:rStyle w:val="apple-style-span"/>
          <w:rFonts w:cs="Arial"/>
          <w:color w:val="000000"/>
          <w:shd w:val="clear" w:color="auto" w:fill="FFFFFF"/>
          <w:lang w:val="mk-MK"/>
        </w:rPr>
        <w:t xml:space="preserve">олен простор за паркирање што </w:t>
      </w:r>
      <w:r w:rsidRPr="005F472C">
        <w:rPr>
          <w:rStyle w:val="apple-style-span"/>
          <w:rFonts w:cs="Arial"/>
          <w:color w:val="000000"/>
          <w:shd w:val="clear" w:color="auto" w:fill="FFFFFF"/>
          <w:lang w:val="mk-MK"/>
        </w:rPr>
        <w:t>при</w:t>
      </w:r>
      <w:r w:rsidR="00A079B8" w:rsidRPr="005F472C">
        <w:rPr>
          <w:rStyle w:val="apple-style-span"/>
          <w:rFonts w:cs="Arial"/>
          <w:color w:val="000000"/>
          <w:shd w:val="clear" w:color="auto" w:fill="FFFFFF"/>
          <w:lang w:val="mk-MK"/>
        </w:rPr>
        <w:t xml:space="preserve">донесува </w:t>
      </w:r>
      <w:r w:rsidRPr="005F472C">
        <w:rPr>
          <w:rStyle w:val="apple-style-span"/>
          <w:rFonts w:cs="Arial"/>
          <w:color w:val="000000"/>
          <w:shd w:val="clear" w:color="auto" w:fill="FFFFFF"/>
          <w:lang w:val="mk-MK"/>
        </w:rPr>
        <w:t>дополнително кружење на автомобилите и го продолжува времетраењето на генерирањето на бучавата;</w:t>
      </w:r>
    </w:p>
    <w:p w14:paraId="24033BD7" w14:textId="77777777" w:rsidR="002C1B1F" w:rsidRPr="005F472C" w:rsidRDefault="002C1B1F" w:rsidP="00C66A8E">
      <w:pPr>
        <w:pStyle w:val="ListParagraph"/>
        <w:numPr>
          <w:ilvl w:val="0"/>
          <w:numId w:val="23"/>
        </w:numPr>
        <w:contextualSpacing w:val="0"/>
        <w:rPr>
          <w:rStyle w:val="apple-style-span"/>
          <w:rFonts w:cs="Arial"/>
          <w:color w:val="FF0000"/>
          <w:shd w:val="clear" w:color="auto" w:fill="FFFFFF"/>
          <w:lang w:val="mk-MK"/>
        </w:rPr>
      </w:pPr>
      <w:r w:rsidRPr="005F472C">
        <w:rPr>
          <w:rStyle w:val="apple-style-span"/>
          <w:rFonts w:cs="Arial"/>
          <w:shd w:val="clear" w:color="auto" w:fill="FFFFFF"/>
          <w:lang w:val="mk-MK"/>
        </w:rPr>
        <w:lastRenderedPageBreak/>
        <w:t xml:space="preserve">На територијата на </w:t>
      </w:r>
      <w:r w:rsidR="00CC5279" w:rsidRPr="005F472C">
        <w:rPr>
          <w:rStyle w:val="apple-style-span"/>
          <w:rFonts w:cs="Arial"/>
          <w:shd w:val="clear" w:color="auto" w:fill="FFFFFF"/>
          <w:lang w:val="mk-MK"/>
        </w:rPr>
        <w:t>О</w:t>
      </w:r>
      <w:r w:rsidRPr="005F472C">
        <w:rPr>
          <w:rStyle w:val="apple-style-span"/>
          <w:rFonts w:cs="Arial"/>
          <w:shd w:val="clear" w:color="auto" w:fill="FFFFFF"/>
          <w:lang w:val="mk-MK"/>
        </w:rPr>
        <w:t>пштината</w:t>
      </w:r>
      <w:r w:rsidR="00A079B8" w:rsidRPr="005F472C">
        <w:rPr>
          <w:rStyle w:val="apple-style-span"/>
          <w:rFonts w:cs="Arial"/>
          <w:shd w:val="clear" w:color="auto" w:fill="FFFFFF"/>
          <w:lang w:val="mk-MK"/>
        </w:rPr>
        <w:t>, бучава се генерира и од такси-</w:t>
      </w:r>
      <w:r w:rsidRPr="005F472C">
        <w:rPr>
          <w:rStyle w:val="apple-style-span"/>
          <w:rFonts w:cs="Arial"/>
          <w:shd w:val="clear" w:color="auto" w:fill="FFFFFF"/>
          <w:lang w:val="mk-MK"/>
        </w:rPr>
        <w:t>превозниците</w:t>
      </w:r>
      <w:r w:rsidR="007E5023" w:rsidRPr="005F472C">
        <w:rPr>
          <w:rStyle w:val="FootnoteReference"/>
          <w:rFonts w:cs="Arial"/>
          <w:shd w:val="clear" w:color="auto" w:fill="FFFFFF"/>
          <w:lang w:val="mk-MK"/>
        </w:rPr>
        <w:footnoteReference w:id="11"/>
      </w:r>
      <w:r w:rsidR="00DD2EF2" w:rsidRPr="005F472C">
        <w:rPr>
          <w:rStyle w:val="apple-style-span"/>
          <w:rFonts w:cs="Arial"/>
          <w:shd w:val="clear" w:color="auto" w:fill="FFFFFF"/>
          <w:lang w:val="mk-MK"/>
        </w:rPr>
        <w:t xml:space="preserve">. </w:t>
      </w:r>
    </w:p>
    <w:p w14:paraId="2B1B61ED" w14:textId="77777777" w:rsidR="002C1B1F" w:rsidRPr="005F472C" w:rsidRDefault="002C1B1F" w:rsidP="00AA4DC6">
      <w:pPr>
        <w:rPr>
          <w:rFonts w:cs="Arial"/>
          <w:bCs/>
          <w:lang w:val="mk-MK"/>
        </w:rPr>
      </w:pPr>
      <w:r w:rsidRPr="005F472C">
        <w:rPr>
          <w:rFonts w:cs="Arial"/>
          <w:b/>
          <w:bCs/>
          <w:i/>
          <w:lang w:val="mk-MK"/>
        </w:rPr>
        <w:t>Бучавата од индустриските капацитети</w:t>
      </w:r>
      <w:r w:rsidRPr="005F472C">
        <w:rPr>
          <w:rFonts w:cs="Arial"/>
          <w:bCs/>
          <w:lang w:val="mk-MK"/>
        </w:rPr>
        <w:t>-потекнува од изведување на разни работни активности во индустриските капацитети кои</w:t>
      </w:r>
      <w:r w:rsidR="00581C4A" w:rsidRPr="005F472C">
        <w:rPr>
          <w:rFonts w:cs="Arial"/>
          <w:bCs/>
          <w:lang w:val="mk-MK"/>
        </w:rPr>
        <w:t xml:space="preserve"> се наоѓаат на територијата на </w:t>
      </w:r>
      <w:r w:rsidR="00887835">
        <w:rPr>
          <w:rFonts w:cs="Arial"/>
          <w:bCs/>
          <w:lang w:val="mk-MK"/>
        </w:rPr>
        <w:t>о</w:t>
      </w:r>
      <w:r w:rsidR="00887835" w:rsidRPr="005F472C">
        <w:rPr>
          <w:rFonts w:cs="Arial"/>
          <w:bCs/>
          <w:lang w:val="mk-MK"/>
        </w:rPr>
        <w:t xml:space="preserve">пштина </w:t>
      </w:r>
      <w:r w:rsidR="00154E78" w:rsidRPr="005F472C">
        <w:rPr>
          <w:rFonts w:cs="Arial"/>
          <w:bCs/>
          <w:lang w:val="mk-MK"/>
        </w:rPr>
        <w:t>Струмица</w:t>
      </w:r>
      <w:r w:rsidRPr="005F472C">
        <w:rPr>
          <w:rFonts w:cs="Arial"/>
          <w:bCs/>
          <w:lang w:val="mk-MK"/>
        </w:rPr>
        <w:t xml:space="preserve">. Дел од нив се наоѓаат во урбаниот дел на Градот и </w:t>
      </w:r>
      <w:r w:rsidR="00887835">
        <w:rPr>
          <w:rFonts w:cs="Arial"/>
          <w:bCs/>
          <w:lang w:val="mk-MK"/>
        </w:rPr>
        <w:t>о</w:t>
      </w:r>
      <w:r w:rsidR="00887835" w:rsidRPr="005F472C">
        <w:rPr>
          <w:rFonts w:cs="Arial"/>
          <w:bCs/>
          <w:lang w:val="mk-MK"/>
        </w:rPr>
        <w:t>пштината</w:t>
      </w:r>
      <w:r w:rsidRPr="005F472C">
        <w:rPr>
          <w:rFonts w:cs="Arial"/>
          <w:bCs/>
          <w:lang w:val="mk-MK"/>
        </w:rPr>
        <w:t xml:space="preserve">, а другите во индустриската зона. </w:t>
      </w:r>
    </w:p>
    <w:p w14:paraId="54888B20" w14:textId="77777777" w:rsidR="00FD0881" w:rsidRPr="002618BB" w:rsidRDefault="00FD0881" w:rsidP="00AA4DC6">
      <w:pPr>
        <w:pStyle w:val="Default"/>
        <w:spacing w:before="120" w:line="320" w:lineRule="atLeast"/>
        <w:jc w:val="both"/>
        <w:rPr>
          <w:rFonts w:ascii="Arial" w:hAnsi="Arial" w:cs="Arial"/>
          <w:sz w:val="22"/>
          <w:szCs w:val="22"/>
        </w:rPr>
      </w:pPr>
      <w:r w:rsidRPr="002618BB">
        <w:rPr>
          <w:rFonts w:ascii="Arial" w:hAnsi="Arial" w:cs="Arial"/>
          <w:sz w:val="22"/>
          <w:szCs w:val="22"/>
        </w:rPr>
        <w:t xml:space="preserve">Надлежен орган за спроведување на Законот за заштита од бучава во животната средина и подзаконските акти донесени врз основа на овој закон, е Органот на државната управа надлежен за работите од областа на животна средина. </w:t>
      </w:r>
    </w:p>
    <w:p w14:paraId="154E3626" w14:textId="77777777" w:rsidR="0003111D" w:rsidRPr="002618BB" w:rsidRDefault="002618BB" w:rsidP="00AA4DC6">
      <w:pPr>
        <w:pStyle w:val="Default"/>
        <w:spacing w:before="120" w:line="320" w:lineRule="atLeast"/>
        <w:jc w:val="both"/>
        <w:rPr>
          <w:rFonts w:ascii="Arial" w:hAnsi="Arial" w:cs="Arial"/>
          <w:sz w:val="22"/>
          <w:szCs w:val="22"/>
        </w:rPr>
      </w:pPr>
      <w:r w:rsidRPr="002618BB">
        <w:rPr>
          <w:rFonts w:ascii="Arial" w:hAnsi="Arial" w:cs="Arial"/>
          <w:sz w:val="22"/>
          <w:szCs w:val="22"/>
        </w:rPr>
        <w:t>Инспекциски</w:t>
      </w:r>
      <w:r w:rsidR="00F74BF7" w:rsidRPr="002618BB">
        <w:rPr>
          <w:rFonts w:ascii="Arial" w:hAnsi="Arial" w:cs="Arial"/>
          <w:sz w:val="22"/>
          <w:szCs w:val="22"/>
        </w:rPr>
        <w:t xml:space="preserve"> надзор над примената на овој закон и на прописите донесени врз основа на овој закон кои се  однесуваат  на  мерките  за спречување  и  намалување  на штетноста  од  бучавата  по  здравјето  на  изложеното  население  ја  врши  Државниот санитарен и здравствен инспекторат.</w:t>
      </w:r>
    </w:p>
    <w:p w14:paraId="74801C61" w14:textId="77777777" w:rsidR="002C1B1F" w:rsidRPr="005F472C" w:rsidRDefault="002C1B1F" w:rsidP="002618BB">
      <w:pPr>
        <w:pStyle w:val="Default"/>
        <w:spacing w:before="120" w:line="320" w:lineRule="atLeast"/>
        <w:jc w:val="both"/>
        <w:rPr>
          <w:rFonts w:ascii="Arial" w:hAnsi="Arial" w:cs="Arial"/>
          <w:sz w:val="22"/>
          <w:szCs w:val="22"/>
        </w:rPr>
      </w:pPr>
      <w:r w:rsidRPr="005F472C">
        <w:rPr>
          <w:rFonts w:ascii="Arial" w:hAnsi="Arial" w:cs="Arial"/>
          <w:sz w:val="22"/>
          <w:szCs w:val="22"/>
        </w:rPr>
        <w:t xml:space="preserve">Министерството за економија врши инспекциски надзор над машините, превозните средства, уредите и опремата за работа и </w:t>
      </w:r>
      <w:r w:rsidR="00887835" w:rsidRPr="005F472C">
        <w:rPr>
          <w:rFonts w:ascii="Arial" w:hAnsi="Arial" w:cs="Arial"/>
          <w:sz w:val="22"/>
          <w:szCs w:val="22"/>
        </w:rPr>
        <w:t>производство</w:t>
      </w:r>
      <w:r w:rsidRPr="005F472C">
        <w:rPr>
          <w:rFonts w:ascii="Arial" w:hAnsi="Arial" w:cs="Arial"/>
          <w:sz w:val="22"/>
          <w:szCs w:val="22"/>
        </w:rPr>
        <w:t>, како и уреди, средства и апарати за употреба во домаќинството</w:t>
      </w:r>
      <w:r w:rsidR="00AE1640" w:rsidRPr="005F472C">
        <w:rPr>
          <w:rFonts w:ascii="Arial" w:hAnsi="Arial" w:cs="Arial"/>
          <w:sz w:val="22"/>
          <w:szCs w:val="22"/>
        </w:rPr>
        <w:t>, во однос на бучавата која истите ја генерираат</w:t>
      </w:r>
      <w:r w:rsidR="002618BB">
        <w:rPr>
          <w:rFonts w:ascii="Arial" w:hAnsi="Arial" w:cs="Arial"/>
          <w:sz w:val="22"/>
          <w:szCs w:val="22"/>
        </w:rPr>
        <w:t>.</w:t>
      </w:r>
    </w:p>
    <w:p w14:paraId="71CDA780" w14:textId="77777777" w:rsidR="00F003D3" w:rsidRPr="002618BB" w:rsidRDefault="002C1B1F" w:rsidP="002618BB">
      <w:pPr>
        <w:pStyle w:val="Default"/>
        <w:spacing w:before="120" w:line="320" w:lineRule="atLeast"/>
        <w:jc w:val="both"/>
        <w:rPr>
          <w:rFonts w:ascii="Arial" w:hAnsi="Arial" w:cs="Arial"/>
          <w:sz w:val="22"/>
          <w:szCs w:val="22"/>
        </w:rPr>
      </w:pPr>
      <w:r w:rsidRPr="002618BB">
        <w:rPr>
          <w:rFonts w:ascii="Arial" w:hAnsi="Arial" w:cs="Arial"/>
          <w:sz w:val="22"/>
          <w:szCs w:val="22"/>
        </w:rPr>
        <w:t>Министерството за внатрешни работи, врз основа на Одлуката за утврдување во кои случаи и под кои услови се смета дека е нарушен мирот на граѓаните од штетна бучава („Сл. весник на РМ“ бр. 1/09), презема активности за откривање на прекршоци во врска со нарушување на јавниот ред и мир</w:t>
      </w:r>
      <w:r w:rsidR="008F3811" w:rsidRPr="002618BB">
        <w:rPr>
          <w:rFonts w:ascii="Arial" w:hAnsi="Arial" w:cs="Arial"/>
          <w:sz w:val="22"/>
          <w:szCs w:val="22"/>
        </w:rPr>
        <w:t>.</w:t>
      </w:r>
    </w:p>
    <w:p w14:paraId="799FD9D9" w14:textId="76B51304" w:rsidR="00222902" w:rsidRPr="00ED63E3" w:rsidRDefault="00ED63E3" w:rsidP="006A5AFE">
      <w:pPr>
        <w:pStyle w:val="Heading2"/>
        <w:numPr>
          <w:ilvl w:val="0"/>
          <w:numId w:val="0"/>
        </w:numPr>
        <w:ind w:left="90"/>
        <w:rPr>
          <w:lang w:val="mk-MK"/>
        </w:rPr>
      </w:pPr>
      <w:bookmarkStart w:id="1039" w:name="_Toc142606929"/>
      <w:r>
        <w:rPr>
          <w:lang w:val="mk-MK"/>
        </w:rPr>
        <w:t xml:space="preserve">4.4.3  </w:t>
      </w:r>
      <w:r w:rsidR="00222902" w:rsidRPr="00ED63E3">
        <w:rPr>
          <w:lang w:val="mk-MK"/>
        </w:rPr>
        <w:t>Мониторинг на бучава</w:t>
      </w:r>
      <w:bookmarkEnd w:id="1039"/>
    </w:p>
    <w:p w14:paraId="04755FE2" w14:textId="428308D4" w:rsidR="00D104A2" w:rsidRPr="009400AD" w:rsidRDefault="00222902" w:rsidP="00303B31">
      <w:pPr>
        <w:rPr>
          <w:rFonts w:cs="Arial"/>
          <w:lang w:val="mk-MK"/>
        </w:rPr>
      </w:pPr>
      <w:bookmarkStart w:id="1040" w:name="_Toc353284194"/>
      <w:bookmarkStart w:id="1041" w:name="_Toc353284356"/>
      <w:bookmarkStart w:id="1042" w:name="_Toc353284461"/>
      <w:bookmarkStart w:id="1043" w:name="_Toc353284530"/>
      <w:bookmarkStart w:id="1044" w:name="_Toc353285185"/>
      <w:bookmarkStart w:id="1045" w:name="_Toc353285758"/>
      <w:bookmarkStart w:id="1046" w:name="_Toc353286593"/>
      <w:bookmarkStart w:id="1047" w:name="_Toc353445028"/>
      <w:bookmarkStart w:id="1048" w:name="_Toc353445217"/>
      <w:bookmarkStart w:id="1049" w:name="_Toc353445293"/>
      <w:bookmarkStart w:id="1050" w:name="_Toc353815756"/>
      <w:bookmarkStart w:id="1051" w:name="_Toc353887162"/>
      <w:bookmarkStart w:id="1052" w:name="_Toc353981494"/>
      <w:bookmarkStart w:id="1053" w:name="_Toc355183139"/>
      <w:bookmarkStart w:id="1054" w:name="_Toc355867662"/>
      <w:bookmarkStart w:id="1055" w:name="_Toc356808714"/>
      <w:bookmarkStart w:id="1056" w:name="_Toc363480121"/>
      <w:bookmarkStart w:id="1057" w:name="_Toc364081108"/>
      <w:bookmarkStart w:id="1058" w:name="_Toc364084139"/>
      <w:bookmarkStart w:id="1059" w:name="_Toc364084230"/>
      <w:bookmarkStart w:id="1060" w:name="_Toc364084549"/>
      <w:bookmarkStart w:id="1061" w:name="_Toc364084956"/>
      <w:bookmarkStart w:id="1062" w:name="_Toc364085281"/>
      <w:bookmarkStart w:id="1063" w:name="_Toc364090434"/>
      <w:r w:rsidRPr="005F472C">
        <w:rPr>
          <w:rFonts w:cs="Arial"/>
          <w:lang w:val="mk-MK"/>
        </w:rPr>
        <w:t xml:space="preserve">За мониторинг на бучавата на подрачјето на општините, </w:t>
      </w:r>
      <w:r w:rsidR="00376BEE">
        <w:rPr>
          <w:rFonts w:cs="Arial"/>
          <w:lang w:val="mk-MK"/>
        </w:rPr>
        <w:t>истите</w:t>
      </w:r>
      <w:r w:rsidRPr="005F472C">
        <w:rPr>
          <w:rFonts w:cs="Arial"/>
          <w:lang w:val="mk-MK"/>
        </w:rPr>
        <w:t xml:space="preserve"> можат да воспостават локални мрежи за мониторинг по претходно добиено мислење од надлежниот орган за вршење на стручни работи од областа на животната средина, а под услови и начин уредени со законот за Заштита од бучава во животната средина и Законот за животната </w:t>
      </w:r>
      <w:r w:rsidRPr="009400AD">
        <w:rPr>
          <w:rFonts w:cs="Arial"/>
          <w:lang w:val="mk-MK"/>
        </w:rPr>
        <w:t>средина.</w:t>
      </w:r>
      <w:r w:rsidR="00303B31" w:rsidRPr="009400AD">
        <w:rPr>
          <w:rFonts w:cs="Arial"/>
          <w:lang w:val="mk-MK"/>
        </w:rPr>
        <w:t xml:space="preserve"> </w:t>
      </w:r>
    </w:p>
    <w:p w14:paraId="25EC12EE" w14:textId="77777777" w:rsidR="00CE5C8B" w:rsidRPr="005F472C" w:rsidRDefault="00D104A2" w:rsidP="00D104A2">
      <w:pPr>
        <w:ind w:firstLine="720"/>
        <w:rPr>
          <w:rFonts w:cs="Arial"/>
          <w:lang w:val="mk-MK" w:eastAsia="en-GB"/>
        </w:rPr>
      </w:pPr>
      <w:r w:rsidRPr="009400AD">
        <w:rPr>
          <w:rFonts w:cs="Arial"/>
          <w:lang w:val="mk-MK"/>
        </w:rPr>
        <w:t xml:space="preserve">На територијата на општина Струмица, </w:t>
      </w:r>
      <w:r w:rsidRPr="009400AD">
        <w:rPr>
          <w:rStyle w:val="apple-style-span"/>
          <w:rFonts w:cs="Arial"/>
          <w:color w:val="000000"/>
          <w:shd w:val="clear" w:color="auto" w:fill="FFFFFF"/>
          <w:lang w:val="mk-MK"/>
        </w:rPr>
        <w:t>д</w:t>
      </w:r>
      <w:r w:rsidR="00303B31" w:rsidRPr="009400AD">
        <w:rPr>
          <w:rStyle w:val="apple-style-span"/>
          <w:rFonts w:cs="Arial"/>
          <w:color w:val="000000"/>
          <w:shd w:val="clear" w:color="auto" w:fill="FFFFFF"/>
          <w:lang w:val="mk-MK"/>
        </w:rPr>
        <w:t>осега не е спроведуван мониторинг на бучава</w:t>
      </w:r>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r w:rsidRPr="009400AD">
        <w:rPr>
          <w:rStyle w:val="apple-style-span"/>
          <w:rFonts w:cs="Arial"/>
          <w:color w:val="000000"/>
          <w:shd w:val="clear" w:color="auto" w:fill="FFFFFF"/>
          <w:lang w:val="mk-MK"/>
        </w:rPr>
        <w:t>.</w:t>
      </w:r>
    </w:p>
    <w:p w14:paraId="6C9F0648" w14:textId="026959F4" w:rsidR="00BB30B7" w:rsidRPr="00ED63E3" w:rsidRDefault="00ED63E3" w:rsidP="006A5AFE">
      <w:pPr>
        <w:pStyle w:val="Heading2"/>
        <w:numPr>
          <w:ilvl w:val="0"/>
          <w:numId w:val="0"/>
        </w:numPr>
        <w:ind w:left="90"/>
        <w:rPr>
          <w:lang w:val="mk-MK"/>
        </w:rPr>
      </w:pPr>
      <w:bookmarkStart w:id="1064" w:name="_Toc353286599"/>
      <w:bookmarkStart w:id="1065" w:name="_Toc364081113"/>
      <w:bookmarkStart w:id="1066" w:name="_Toc142606930"/>
      <w:r>
        <w:rPr>
          <w:lang w:val="mk-MK"/>
        </w:rPr>
        <w:t xml:space="preserve">4.4.4  </w:t>
      </w:r>
      <w:r w:rsidR="00BB30B7" w:rsidRPr="00ED63E3">
        <w:rPr>
          <w:lang w:val="mk-MK"/>
        </w:rPr>
        <w:t>Пр</w:t>
      </w:r>
      <w:r w:rsidR="002D5008" w:rsidRPr="00ED63E3">
        <w:rPr>
          <w:lang w:val="mk-MK"/>
        </w:rPr>
        <w:t>облеми во однос на бучавата</w:t>
      </w:r>
      <w:bookmarkEnd w:id="1064"/>
      <w:bookmarkEnd w:id="1065"/>
      <w:bookmarkEnd w:id="1066"/>
    </w:p>
    <w:p w14:paraId="2BC0DF7C" w14:textId="77777777" w:rsidR="007F3506" w:rsidRPr="005F472C" w:rsidRDefault="00B43F5F" w:rsidP="00AA4DC6">
      <w:pPr>
        <w:rPr>
          <w:rFonts w:cs="Arial"/>
          <w:lang w:val="mk-MK"/>
        </w:rPr>
      </w:pPr>
      <w:r w:rsidRPr="005F472C">
        <w:rPr>
          <w:lang w:val="mk-MK"/>
        </w:rPr>
        <w:t xml:space="preserve">         </w:t>
      </w:r>
      <w:r w:rsidR="007F3506" w:rsidRPr="005F472C">
        <w:rPr>
          <w:rFonts w:cs="Arial"/>
          <w:lang w:val="mk-MK"/>
        </w:rPr>
        <w:t xml:space="preserve">Идентификувани проблеми во однос на бучавата во </w:t>
      </w:r>
      <w:r w:rsidR="00887835">
        <w:rPr>
          <w:rFonts w:cs="Arial"/>
          <w:lang w:val="mk-MK"/>
        </w:rPr>
        <w:t>о</w:t>
      </w:r>
      <w:r w:rsidR="00887835" w:rsidRPr="005F472C">
        <w:rPr>
          <w:rFonts w:cs="Arial"/>
          <w:lang w:val="mk-MK"/>
        </w:rPr>
        <w:t xml:space="preserve">пштина </w:t>
      </w:r>
      <w:r w:rsidR="007F3506" w:rsidRPr="005F472C">
        <w:rPr>
          <w:rFonts w:cs="Arial"/>
          <w:lang w:val="mk-MK"/>
        </w:rPr>
        <w:t>Струмица се:</w:t>
      </w:r>
    </w:p>
    <w:p w14:paraId="214A5E1B" w14:textId="77777777" w:rsidR="007F3506" w:rsidRPr="005F472C" w:rsidRDefault="007F3506">
      <w:pPr>
        <w:numPr>
          <w:ilvl w:val="0"/>
          <w:numId w:val="35"/>
        </w:numPr>
        <w:ind w:left="720"/>
        <w:rPr>
          <w:rFonts w:cs="Arial"/>
          <w:bCs/>
          <w:lang w:val="mk-MK"/>
        </w:rPr>
      </w:pPr>
      <w:r w:rsidRPr="005F472C">
        <w:rPr>
          <w:rFonts w:cs="Arial"/>
          <w:bCs/>
          <w:lang w:val="mk-MK"/>
        </w:rPr>
        <w:t>Непостоење на мониторинг на амбиенталната буч</w:t>
      </w:r>
      <w:r w:rsidR="00887835">
        <w:rPr>
          <w:rFonts w:cs="Arial"/>
          <w:bCs/>
          <w:lang w:val="mk-MK"/>
        </w:rPr>
        <w:t>а</w:t>
      </w:r>
      <w:r w:rsidRPr="005F472C">
        <w:rPr>
          <w:rFonts w:cs="Arial"/>
          <w:bCs/>
          <w:lang w:val="mk-MK"/>
        </w:rPr>
        <w:t>ва;</w:t>
      </w:r>
    </w:p>
    <w:p w14:paraId="3D090547" w14:textId="77777777" w:rsidR="007F3506" w:rsidRPr="005F472C" w:rsidRDefault="007F3506">
      <w:pPr>
        <w:numPr>
          <w:ilvl w:val="0"/>
          <w:numId w:val="35"/>
        </w:numPr>
        <w:ind w:left="720"/>
        <w:rPr>
          <w:rFonts w:cs="Arial"/>
          <w:lang w:val="mk-MK"/>
        </w:rPr>
      </w:pPr>
      <w:r w:rsidRPr="005F472C">
        <w:rPr>
          <w:rFonts w:cs="Arial"/>
          <w:lang w:val="mk-MK"/>
        </w:rPr>
        <w:t>Недостаток на национални и локални податоци за ефектите врз здравјето на луѓето, предизвикани од бучава.</w:t>
      </w:r>
    </w:p>
    <w:p w14:paraId="1E1C5BF9" w14:textId="702F524D" w:rsidR="007F3506" w:rsidRPr="005F472C" w:rsidRDefault="007F3506">
      <w:pPr>
        <w:numPr>
          <w:ilvl w:val="0"/>
          <w:numId w:val="35"/>
        </w:numPr>
        <w:ind w:left="720"/>
        <w:rPr>
          <w:rFonts w:cs="Arial"/>
          <w:bCs/>
          <w:lang w:val="mk-MK"/>
        </w:rPr>
      </w:pPr>
      <w:r w:rsidRPr="005F472C">
        <w:rPr>
          <w:rFonts w:cs="Arial"/>
          <w:bCs/>
          <w:lang w:val="mk-MK"/>
        </w:rPr>
        <w:t>Несоодветна пренамена на станбен во деловен простор</w:t>
      </w:r>
      <w:r w:rsidR="00070476">
        <w:rPr>
          <w:rFonts w:cs="Arial"/>
          <w:bCs/>
          <w:lang w:val="mk-MK"/>
        </w:rPr>
        <w:t xml:space="preserve"> и</w:t>
      </w:r>
    </w:p>
    <w:p w14:paraId="41011781" w14:textId="62753B99" w:rsidR="007F3506" w:rsidRPr="005F472C" w:rsidRDefault="007F3506">
      <w:pPr>
        <w:numPr>
          <w:ilvl w:val="0"/>
          <w:numId w:val="35"/>
        </w:numPr>
        <w:ind w:left="720"/>
        <w:rPr>
          <w:rFonts w:cs="Arial"/>
          <w:bCs/>
          <w:lang w:val="mk-MK"/>
        </w:rPr>
      </w:pPr>
      <w:r w:rsidRPr="005F472C">
        <w:rPr>
          <w:rFonts w:cs="Arial"/>
          <w:bCs/>
          <w:lang w:val="mk-MK"/>
        </w:rPr>
        <w:t xml:space="preserve">Зголемен сообраќај (тешки товарни возила) на </w:t>
      </w:r>
      <w:r w:rsidR="00262421">
        <w:rPr>
          <w:rFonts w:cs="Arial"/>
          <w:bCs/>
          <w:lang w:val="mk-MK"/>
        </w:rPr>
        <w:t>магистралниот</w:t>
      </w:r>
      <w:r w:rsidRPr="005F472C">
        <w:rPr>
          <w:rFonts w:cs="Arial"/>
          <w:bCs/>
          <w:lang w:val="mk-MK"/>
        </w:rPr>
        <w:t xml:space="preserve"> пат А4</w:t>
      </w:r>
      <w:r w:rsidR="00262421">
        <w:rPr>
          <w:rFonts w:cs="Arial"/>
          <w:bCs/>
          <w:lang w:val="mk-MK"/>
        </w:rPr>
        <w:t xml:space="preserve"> (Струмица-Радовиш)</w:t>
      </w:r>
      <w:r w:rsidRPr="005F472C">
        <w:rPr>
          <w:rFonts w:cs="Arial"/>
          <w:bCs/>
          <w:lang w:val="mk-MK"/>
        </w:rPr>
        <w:t xml:space="preserve"> без соодветна заштита од бучава</w:t>
      </w:r>
      <w:r w:rsidR="00070476">
        <w:rPr>
          <w:rFonts w:cs="Arial"/>
          <w:bCs/>
          <w:lang w:val="mk-MK"/>
        </w:rPr>
        <w:t>.</w:t>
      </w:r>
    </w:p>
    <w:p w14:paraId="61EF849B" w14:textId="5199464A" w:rsidR="007F3506" w:rsidRPr="00ED63E3" w:rsidRDefault="006A5AFE" w:rsidP="006A5AFE">
      <w:pPr>
        <w:pStyle w:val="Heading2"/>
        <w:numPr>
          <w:ilvl w:val="0"/>
          <w:numId w:val="0"/>
        </w:numPr>
        <w:ind w:left="90"/>
        <w:rPr>
          <w:lang w:val="mk-MK"/>
        </w:rPr>
      </w:pPr>
      <w:bookmarkStart w:id="1067" w:name="_Toc142606931"/>
      <w:r>
        <w:rPr>
          <w:lang w:val="mk-MK"/>
        </w:rPr>
        <w:lastRenderedPageBreak/>
        <w:t xml:space="preserve">4.4.5 </w:t>
      </w:r>
      <w:r w:rsidR="007F3506" w:rsidRPr="00ED63E3">
        <w:rPr>
          <w:lang w:val="mk-MK"/>
        </w:rPr>
        <w:t>Препораки за решавање на идентификуваните проблеми во однос на бучавата</w:t>
      </w:r>
      <w:bookmarkEnd w:id="1067"/>
      <w:r w:rsidR="007F3506" w:rsidRPr="00ED63E3">
        <w:rPr>
          <w:lang w:val="mk-MK"/>
        </w:rPr>
        <w:t xml:space="preserve"> </w:t>
      </w:r>
    </w:p>
    <w:p w14:paraId="3CBF18DB" w14:textId="77777777" w:rsidR="007F3506" w:rsidRPr="005F472C" w:rsidRDefault="007F3506" w:rsidP="00AA4DC6">
      <w:pPr>
        <w:rPr>
          <w:rFonts w:cs="Arial"/>
          <w:lang w:val="mk-MK"/>
        </w:rPr>
      </w:pPr>
      <w:r w:rsidRPr="005F472C">
        <w:rPr>
          <w:rFonts w:cs="Arial"/>
          <w:lang w:val="mk-MK"/>
        </w:rPr>
        <w:t xml:space="preserve">Препораки за решавање на идентификуваните проблеми во однос на бучавата во </w:t>
      </w:r>
      <w:r w:rsidR="00887835">
        <w:rPr>
          <w:rFonts w:cs="Arial"/>
          <w:lang w:val="mk-MK"/>
        </w:rPr>
        <w:t>о</w:t>
      </w:r>
      <w:r w:rsidR="00887835" w:rsidRPr="005F472C">
        <w:rPr>
          <w:rFonts w:cs="Arial"/>
          <w:lang w:val="mk-MK"/>
        </w:rPr>
        <w:t xml:space="preserve">пштина </w:t>
      </w:r>
      <w:r w:rsidRPr="005F472C">
        <w:rPr>
          <w:rFonts w:cs="Arial"/>
          <w:lang w:val="mk-MK"/>
        </w:rPr>
        <w:t>Струмица, се:</w:t>
      </w:r>
    </w:p>
    <w:p w14:paraId="0A296EA4" w14:textId="77777777" w:rsidR="007F3506" w:rsidRPr="005F472C" w:rsidRDefault="00376BEE">
      <w:pPr>
        <w:numPr>
          <w:ilvl w:val="0"/>
          <w:numId w:val="35"/>
        </w:numPr>
        <w:ind w:left="720"/>
        <w:rPr>
          <w:rFonts w:cs="Arial"/>
          <w:bCs/>
          <w:lang w:val="mk-MK"/>
        </w:rPr>
      </w:pPr>
      <w:r>
        <w:rPr>
          <w:rFonts w:cs="Arial"/>
          <w:bCs/>
          <w:lang w:val="mk-MK"/>
        </w:rPr>
        <w:t>С</w:t>
      </w:r>
      <w:r w:rsidR="007F3506" w:rsidRPr="005F472C">
        <w:rPr>
          <w:rFonts w:cs="Arial"/>
          <w:bCs/>
          <w:lang w:val="mk-MK"/>
        </w:rPr>
        <w:t xml:space="preserve">проведување континуиран мониторинг на </w:t>
      </w:r>
      <w:r>
        <w:rPr>
          <w:rFonts w:cs="Arial"/>
          <w:bCs/>
          <w:lang w:val="mk-MK"/>
        </w:rPr>
        <w:t>бучавата генерирана од поедини субјекти, особено во области за колективно и индивидуално живеење</w:t>
      </w:r>
      <w:r w:rsidR="007F3506" w:rsidRPr="005F472C">
        <w:rPr>
          <w:rFonts w:cs="Arial"/>
          <w:bCs/>
          <w:lang w:val="mk-MK"/>
        </w:rPr>
        <w:t>;</w:t>
      </w:r>
    </w:p>
    <w:p w14:paraId="72863E53" w14:textId="77777777" w:rsidR="007F3506" w:rsidRPr="005F472C" w:rsidRDefault="007F3506">
      <w:pPr>
        <w:numPr>
          <w:ilvl w:val="0"/>
          <w:numId w:val="35"/>
        </w:numPr>
        <w:ind w:left="720"/>
        <w:rPr>
          <w:rFonts w:cs="Arial"/>
          <w:bCs/>
          <w:lang w:val="mk-MK"/>
        </w:rPr>
      </w:pPr>
      <w:r w:rsidRPr="005F472C">
        <w:rPr>
          <w:rFonts w:cs="Arial"/>
          <w:bCs/>
          <w:lang w:val="mk-MK"/>
        </w:rPr>
        <w:t>Користење на податоците од мониторингот на бучава при изработка на идни урбанистички планови;</w:t>
      </w:r>
    </w:p>
    <w:p w14:paraId="2311F190" w14:textId="77777777" w:rsidR="007F3506" w:rsidRPr="005F472C" w:rsidRDefault="007F3506">
      <w:pPr>
        <w:numPr>
          <w:ilvl w:val="0"/>
          <w:numId w:val="35"/>
        </w:numPr>
        <w:ind w:left="720"/>
        <w:rPr>
          <w:rFonts w:cs="Arial"/>
          <w:bCs/>
          <w:lang w:val="mk-MK"/>
        </w:rPr>
      </w:pPr>
      <w:r w:rsidRPr="005F472C">
        <w:rPr>
          <w:rFonts w:cs="Arial"/>
          <w:bCs/>
          <w:lang w:val="mk-MK"/>
        </w:rPr>
        <w:t>Имплементација на обврските од Елаборатите за заштита на животната средина и ИСКЗ дозволите од страна на стопанските субјекти;</w:t>
      </w:r>
    </w:p>
    <w:p w14:paraId="026CDB16" w14:textId="77777777" w:rsidR="007F3506" w:rsidRPr="005F472C" w:rsidRDefault="007F3506">
      <w:pPr>
        <w:numPr>
          <w:ilvl w:val="0"/>
          <w:numId w:val="35"/>
        </w:numPr>
        <w:ind w:left="720"/>
        <w:rPr>
          <w:rFonts w:cs="Arial"/>
          <w:bCs/>
          <w:lang w:val="mk-MK"/>
        </w:rPr>
      </w:pPr>
      <w:r w:rsidRPr="005F472C">
        <w:rPr>
          <w:rFonts w:cs="Arial"/>
          <w:bCs/>
          <w:lang w:val="mk-MK"/>
        </w:rPr>
        <w:t xml:space="preserve">Детекција на ризиците по здравјето на луѓето од влијанието на бучавата </w:t>
      </w:r>
      <w:r w:rsidR="00376BEE">
        <w:rPr>
          <w:rFonts w:cs="Arial"/>
          <w:bCs/>
          <w:lang w:val="mk-MK"/>
        </w:rPr>
        <w:t>од страна на</w:t>
      </w:r>
      <w:r w:rsidRPr="005F472C">
        <w:rPr>
          <w:rFonts w:cs="Arial"/>
          <w:bCs/>
          <w:lang w:val="mk-MK"/>
        </w:rPr>
        <w:t xml:space="preserve"> Заводот за здравствена заштита.</w:t>
      </w:r>
    </w:p>
    <w:p w14:paraId="251D9031" w14:textId="77777777" w:rsidR="007F3506" w:rsidRPr="005F472C" w:rsidRDefault="007F3506">
      <w:pPr>
        <w:numPr>
          <w:ilvl w:val="0"/>
          <w:numId w:val="35"/>
        </w:numPr>
        <w:ind w:left="720"/>
        <w:rPr>
          <w:rFonts w:cs="Arial"/>
          <w:bCs/>
          <w:lang w:val="mk-MK"/>
        </w:rPr>
      </w:pPr>
      <w:r w:rsidRPr="005F472C">
        <w:rPr>
          <w:rFonts w:cs="Arial"/>
          <w:bCs/>
          <w:lang w:val="mk-MK"/>
        </w:rPr>
        <w:t>Вградување соодветна звучна изолација во идните градби и</w:t>
      </w:r>
    </w:p>
    <w:p w14:paraId="7A31804A" w14:textId="77777777" w:rsidR="007F3506" w:rsidRPr="005F472C" w:rsidRDefault="007F3506">
      <w:pPr>
        <w:numPr>
          <w:ilvl w:val="0"/>
          <w:numId w:val="35"/>
        </w:numPr>
        <w:ind w:left="720"/>
        <w:rPr>
          <w:rFonts w:cs="Arial"/>
          <w:bCs/>
          <w:lang w:val="mk-MK"/>
        </w:rPr>
      </w:pPr>
      <w:r w:rsidRPr="005F472C">
        <w:rPr>
          <w:rFonts w:cs="Arial"/>
          <w:bCs/>
          <w:lang w:val="mk-MK"/>
        </w:rPr>
        <w:t>Контрола на постапките за издавање решенија за пренамена на станбен во деловен простор и одобренија за вршење дејност, во однос на основната намена на просторот и видот на дејноста за која се бара пренамена од станбен во деловен простор</w:t>
      </w:r>
      <w:r w:rsidR="00376BEE">
        <w:rPr>
          <w:rFonts w:cs="Arial"/>
          <w:bCs/>
          <w:lang w:val="mk-MK"/>
        </w:rPr>
        <w:t>, особено во области примарно наменети за живеење, објекти за сместување на деца и стари луѓе, болници, детски градинки и училишта</w:t>
      </w:r>
      <w:r w:rsidRPr="005F472C">
        <w:rPr>
          <w:rFonts w:cs="Arial"/>
          <w:bCs/>
          <w:lang w:val="mk-MK"/>
        </w:rPr>
        <w:t>.</w:t>
      </w:r>
    </w:p>
    <w:p w14:paraId="58139B94" w14:textId="77777777" w:rsidR="00D06DEA" w:rsidRPr="005F472C" w:rsidRDefault="00D06DEA" w:rsidP="006A5AFE">
      <w:pPr>
        <w:pStyle w:val="Heading2"/>
        <w:rPr>
          <w:lang w:val="mk-MK"/>
        </w:rPr>
      </w:pPr>
      <w:bookmarkStart w:id="1068" w:name="_Hlk142603558"/>
      <w:bookmarkStart w:id="1069" w:name="_Toc353284200"/>
      <w:bookmarkStart w:id="1070" w:name="_Toc353284362"/>
      <w:bookmarkStart w:id="1071" w:name="_Toc353284467"/>
      <w:bookmarkStart w:id="1072" w:name="_Toc353284536"/>
      <w:bookmarkStart w:id="1073" w:name="_Toc353285191"/>
      <w:bookmarkStart w:id="1074" w:name="_Toc353286601"/>
      <w:bookmarkStart w:id="1075" w:name="_Toc353445223"/>
      <w:bookmarkStart w:id="1076" w:name="_Toc364081115"/>
      <w:bookmarkStart w:id="1077" w:name="_Toc364084554"/>
      <w:bookmarkStart w:id="1078" w:name="_Toc364084961"/>
      <w:bookmarkStart w:id="1079" w:name="_Toc142606932"/>
      <w:r w:rsidRPr="005F472C">
        <w:rPr>
          <w:lang w:val="mk-MK"/>
        </w:rPr>
        <w:t>Тематска област–</w:t>
      </w:r>
      <w:bookmarkEnd w:id="1068"/>
      <w:r w:rsidRPr="005F472C">
        <w:rPr>
          <w:lang w:val="mk-MK"/>
        </w:rPr>
        <w:t>Квалитет на живеење</w:t>
      </w:r>
      <w:bookmarkEnd w:id="1069"/>
      <w:bookmarkEnd w:id="1070"/>
      <w:bookmarkEnd w:id="1071"/>
      <w:bookmarkEnd w:id="1072"/>
      <w:bookmarkEnd w:id="1073"/>
      <w:bookmarkEnd w:id="1074"/>
      <w:bookmarkEnd w:id="1075"/>
      <w:bookmarkEnd w:id="1076"/>
      <w:bookmarkEnd w:id="1077"/>
      <w:bookmarkEnd w:id="1078"/>
      <w:bookmarkEnd w:id="1079"/>
    </w:p>
    <w:p w14:paraId="034470FC" w14:textId="324C1CD6" w:rsidR="00F76639" w:rsidRPr="005F472C" w:rsidRDefault="00F76639" w:rsidP="00AA4DC6">
      <w:pPr>
        <w:rPr>
          <w:lang w:val="mk-MK"/>
        </w:rPr>
      </w:pPr>
      <w:bookmarkStart w:id="1080" w:name="_Toc353284201"/>
      <w:bookmarkStart w:id="1081" w:name="_Toc353284363"/>
      <w:bookmarkStart w:id="1082" w:name="_Toc353284468"/>
      <w:bookmarkStart w:id="1083" w:name="_Toc353284537"/>
      <w:bookmarkStart w:id="1084" w:name="_Toc353285192"/>
      <w:bookmarkStart w:id="1085" w:name="_Toc353286602"/>
      <w:bookmarkStart w:id="1086" w:name="_Toc353445035"/>
      <w:bookmarkStart w:id="1087" w:name="_Toc353445224"/>
      <w:bookmarkStart w:id="1088" w:name="_Toc353445302"/>
      <w:bookmarkStart w:id="1089" w:name="_Toc353815765"/>
      <w:bookmarkStart w:id="1090" w:name="_Toc353887171"/>
      <w:bookmarkStart w:id="1091" w:name="_Toc353981503"/>
      <w:bookmarkStart w:id="1092" w:name="_Toc355183148"/>
      <w:bookmarkStart w:id="1093" w:name="_Toc355867671"/>
      <w:bookmarkStart w:id="1094" w:name="_Toc356808722"/>
      <w:bookmarkStart w:id="1095" w:name="_Toc363480129"/>
      <w:bookmarkStart w:id="1096" w:name="_Toc364081116"/>
      <w:bookmarkStart w:id="1097" w:name="_Toc364084145"/>
      <w:bookmarkStart w:id="1098" w:name="_Toc364084236"/>
      <w:bookmarkStart w:id="1099" w:name="_Toc364084555"/>
      <w:bookmarkStart w:id="1100" w:name="_Toc364084962"/>
      <w:bookmarkStart w:id="1101" w:name="_Toc364085289"/>
      <w:bookmarkStart w:id="1102" w:name="_Toc364090442"/>
      <w:r w:rsidRPr="005F472C">
        <w:rPr>
          <w:lang w:val="mk-MK"/>
        </w:rPr>
        <w:t xml:space="preserve">Оваа тематска област опфаќа: урбанизација на </w:t>
      </w:r>
      <w:r w:rsidR="00887835">
        <w:rPr>
          <w:lang w:val="mk-MK"/>
        </w:rPr>
        <w:t>о</w:t>
      </w:r>
      <w:r w:rsidR="00887835" w:rsidRPr="005F472C">
        <w:rPr>
          <w:lang w:val="mk-MK"/>
        </w:rPr>
        <w:t>пштината</w:t>
      </w:r>
      <w:r w:rsidRPr="005F472C">
        <w:rPr>
          <w:lang w:val="mk-MK"/>
        </w:rPr>
        <w:t>, бесправна градба и искористување на земјиштето,</w:t>
      </w:r>
      <w:r w:rsidR="008E6145" w:rsidRPr="005F472C">
        <w:rPr>
          <w:lang w:val="mk-MK"/>
        </w:rPr>
        <w:t xml:space="preserve"> управување со шуми</w:t>
      </w:r>
      <w:r w:rsidRPr="005F472C">
        <w:rPr>
          <w:lang w:val="mk-MK"/>
        </w:rPr>
        <w:t xml:space="preserve"> како и заштита на биолошката разновидност.</w:t>
      </w:r>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p>
    <w:p w14:paraId="73AF1C74" w14:textId="77777777" w:rsidR="00F76639" w:rsidRPr="005F472C" w:rsidRDefault="00415ACE">
      <w:pPr>
        <w:pStyle w:val="Heading3"/>
        <w:numPr>
          <w:ilvl w:val="2"/>
          <w:numId w:val="54"/>
        </w:numPr>
        <w:ind w:left="720"/>
        <w:rPr>
          <w:lang w:val="mk-MK"/>
        </w:rPr>
      </w:pPr>
      <w:bookmarkStart w:id="1103" w:name="_Toc353286603"/>
      <w:bookmarkStart w:id="1104" w:name="_Toc364081117"/>
      <w:bookmarkStart w:id="1105" w:name="_Toc364084237"/>
      <w:bookmarkStart w:id="1106" w:name="_Toc364084556"/>
      <w:bookmarkStart w:id="1107" w:name="_Toc364084963"/>
      <w:bookmarkStart w:id="1108" w:name="_Toc142606933"/>
      <w:r w:rsidRPr="005F472C">
        <w:rPr>
          <w:lang w:val="mk-MK"/>
        </w:rPr>
        <w:t>Законска регулатива</w:t>
      </w:r>
      <w:bookmarkEnd w:id="1103"/>
      <w:r w:rsidRPr="005F472C">
        <w:rPr>
          <w:lang w:val="mk-MK"/>
        </w:rPr>
        <w:t xml:space="preserve"> </w:t>
      </w:r>
      <w:r w:rsidR="00811262" w:rsidRPr="005F472C">
        <w:rPr>
          <w:lang w:val="mk-MK"/>
        </w:rPr>
        <w:t>која ја регулира областа</w:t>
      </w:r>
      <w:bookmarkEnd w:id="1104"/>
      <w:bookmarkEnd w:id="1105"/>
      <w:bookmarkEnd w:id="1106"/>
      <w:bookmarkEnd w:id="1107"/>
      <w:bookmarkEnd w:id="1108"/>
    </w:p>
    <w:p w14:paraId="1FE39517" w14:textId="32CE35A3" w:rsidR="006B1D28" w:rsidRPr="005F472C" w:rsidRDefault="006B1D28" w:rsidP="00AA4DC6">
      <w:pPr>
        <w:autoSpaceDE w:val="0"/>
        <w:autoSpaceDN w:val="0"/>
        <w:adjustRightInd w:val="0"/>
        <w:rPr>
          <w:rFonts w:cs="Arial"/>
          <w:lang w:val="mk-MK"/>
        </w:rPr>
      </w:pPr>
      <w:r w:rsidRPr="005F472C">
        <w:rPr>
          <w:rFonts w:cs="Arial"/>
          <w:lang w:val="mk-MK"/>
        </w:rPr>
        <w:t>Одговорностите на Општината</w:t>
      </w:r>
      <w:r w:rsidR="004D3EB2" w:rsidRPr="005F472C">
        <w:rPr>
          <w:rFonts w:cs="Arial"/>
          <w:lang w:val="mk-MK"/>
        </w:rPr>
        <w:t>,</w:t>
      </w:r>
      <w:r w:rsidRPr="005F472C">
        <w:rPr>
          <w:rFonts w:cs="Arial"/>
          <w:lang w:val="mk-MK"/>
        </w:rPr>
        <w:t xml:space="preserve"> во однос на урбанизацијата, се содржани во следната законска регулатива: Просторен План на Република Македонија (2004-2020), Генерален Урбанистички План на град </w:t>
      </w:r>
      <w:r w:rsidR="00013B30" w:rsidRPr="005F472C">
        <w:rPr>
          <w:rFonts w:cs="Arial"/>
          <w:lang w:val="mk-MK"/>
        </w:rPr>
        <w:t>Струмица</w:t>
      </w:r>
      <w:r w:rsidRPr="005F472C">
        <w:rPr>
          <w:rFonts w:cs="Arial"/>
          <w:lang w:val="mk-MK"/>
        </w:rPr>
        <w:t>, Закон за просторно и урбанистичко планирање („Сл. весник на РМ“ бр. 51/05, 137/07, 24/08, 91/09, 124/10, 18/11, 53/11</w:t>
      </w:r>
      <w:r w:rsidR="000A055C" w:rsidRPr="005F472C">
        <w:rPr>
          <w:rFonts w:cs="Arial"/>
          <w:lang w:val="mk-MK"/>
        </w:rPr>
        <w:t>,</w:t>
      </w:r>
      <w:r w:rsidRPr="005F472C">
        <w:rPr>
          <w:rFonts w:cs="Arial"/>
          <w:lang w:val="mk-MK"/>
        </w:rPr>
        <w:t xml:space="preserve"> 144/12</w:t>
      </w:r>
      <w:r w:rsidR="002942CF" w:rsidRPr="005F472C">
        <w:rPr>
          <w:rFonts w:cs="Arial"/>
          <w:lang w:val="mk-MK"/>
        </w:rPr>
        <w:t xml:space="preserve">, </w:t>
      </w:r>
      <w:r w:rsidR="000A055C" w:rsidRPr="005F472C">
        <w:rPr>
          <w:rFonts w:cs="Arial"/>
          <w:lang w:val="mk-MK"/>
        </w:rPr>
        <w:t>55/13</w:t>
      </w:r>
      <w:r w:rsidR="002942CF" w:rsidRPr="005F472C">
        <w:rPr>
          <w:rFonts w:cs="Arial"/>
          <w:lang w:val="mk-MK"/>
        </w:rPr>
        <w:t>, 163/13, 42/14,199/14, 44/15 и 31/16</w:t>
      </w:r>
      <w:r w:rsidRPr="005F472C">
        <w:rPr>
          <w:rFonts w:cs="Arial"/>
          <w:lang w:val="mk-MK"/>
        </w:rPr>
        <w:t>), Закон за градење („Сл.</w:t>
      </w:r>
      <w:r w:rsidR="00E57253" w:rsidRPr="005F472C">
        <w:rPr>
          <w:rFonts w:cs="Arial"/>
          <w:lang w:val="mk-MK"/>
        </w:rPr>
        <w:t xml:space="preserve"> </w:t>
      </w:r>
      <w:r w:rsidRPr="005F472C">
        <w:rPr>
          <w:rFonts w:cs="Arial"/>
          <w:lang w:val="mk-MK"/>
        </w:rPr>
        <w:t>весник на РМ“ бр. 130/09, 124/10, 18</w:t>
      </w:r>
      <w:r w:rsidR="00811917" w:rsidRPr="005F472C">
        <w:rPr>
          <w:rFonts w:cs="Arial"/>
          <w:lang w:val="mk-MK"/>
        </w:rPr>
        <w:t>/11, 36/11, 54/11, 59/11, 13/12,</w:t>
      </w:r>
      <w:r w:rsidRPr="005F472C">
        <w:rPr>
          <w:rFonts w:cs="Arial"/>
          <w:lang w:val="mk-MK"/>
        </w:rPr>
        <w:t>144/12</w:t>
      </w:r>
      <w:r w:rsidR="00231E43" w:rsidRPr="005F472C">
        <w:rPr>
          <w:rFonts w:cs="Arial"/>
          <w:lang w:val="mk-MK"/>
        </w:rPr>
        <w:t xml:space="preserve">, 25/13, </w:t>
      </w:r>
      <w:r w:rsidR="00811917" w:rsidRPr="005F472C">
        <w:rPr>
          <w:rFonts w:cs="Arial"/>
          <w:lang w:val="mk-MK"/>
        </w:rPr>
        <w:t>79/13</w:t>
      </w:r>
      <w:r w:rsidR="00231E43" w:rsidRPr="005F472C">
        <w:rPr>
          <w:rFonts w:cs="Arial"/>
          <w:lang w:val="mk-MK"/>
        </w:rPr>
        <w:t>, 137/13, 163/13, 27/14, 28/14, 42/14, 115/14, 149/14, 187/14, 44/15, 129/15, 217/15, 226/15, 30/16, 31/16, 39/16 и 71/16</w:t>
      </w:r>
      <w:r w:rsidRPr="005F472C">
        <w:rPr>
          <w:rFonts w:cs="Arial"/>
          <w:lang w:val="mk-MK"/>
        </w:rPr>
        <w:t>), Закон за градежно земјиште („Сл.</w:t>
      </w:r>
      <w:r w:rsidR="00E57253" w:rsidRPr="005F472C">
        <w:rPr>
          <w:rFonts w:cs="Arial"/>
          <w:lang w:val="mk-MK"/>
        </w:rPr>
        <w:t xml:space="preserve"> </w:t>
      </w:r>
      <w:r w:rsidRPr="005F472C">
        <w:rPr>
          <w:rFonts w:cs="Arial"/>
          <w:lang w:val="mk-MK"/>
        </w:rPr>
        <w:t xml:space="preserve">весник </w:t>
      </w:r>
      <w:r w:rsidR="00811917" w:rsidRPr="005F472C">
        <w:rPr>
          <w:rFonts w:cs="Arial"/>
          <w:lang w:val="mk-MK"/>
        </w:rPr>
        <w:t>на РМ“ бр. 17/11, 53/11,</w:t>
      </w:r>
      <w:r w:rsidRPr="005F472C">
        <w:rPr>
          <w:rFonts w:cs="Arial"/>
          <w:lang w:val="mk-MK"/>
        </w:rPr>
        <w:t>144/12</w:t>
      </w:r>
      <w:r w:rsidR="00811917" w:rsidRPr="005F472C">
        <w:rPr>
          <w:rFonts w:cs="Arial"/>
          <w:lang w:val="mk-MK"/>
        </w:rPr>
        <w:t>, 25/13</w:t>
      </w:r>
      <w:r w:rsidR="00231E43" w:rsidRPr="005F472C">
        <w:rPr>
          <w:rFonts w:cs="Arial"/>
          <w:lang w:val="mk-MK"/>
        </w:rPr>
        <w:t>,</w:t>
      </w:r>
      <w:r w:rsidR="00811917" w:rsidRPr="005F472C">
        <w:rPr>
          <w:rFonts w:cs="Arial"/>
          <w:lang w:val="mk-MK"/>
        </w:rPr>
        <w:t xml:space="preserve"> </w:t>
      </w:r>
      <w:r w:rsidR="00231E43" w:rsidRPr="005F472C">
        <w:rPr>
          <w:rFonts w:cs="Arial"/>
          <w:lang w:val="mk-MK"/>
        </w:rPr>
        <w:t>137/13, 163/13, 44</w:t>
      </w:r>
      <w:r w:rsidR="00811917" w:rsidRPr="005F472C">
        <w:rPr>
          <w:rFonts w:cs="Arial"/>
          <w:lang w:val="mk-MK"/>
        </w:rPr>
        <w:t>/1</w:t>
      </w:r>
      <w:r w:rsidR="00231E43" w:rsidRPr="005F472C">
        <w:rPr>
          <w:rFonts w:cs="Arial"/>
          <w:lang w:val="mk-MK"/>
        </w:rPr>
        <w:t>5, 193/15, 30/16 и 31/16</w:t>
      </w:r>
      <w:r w:rsidRPr="005F472C">
        <w:rPr>
          <w:rFonts w:cs="Arial"/>
          <w:lang w:val="mk-MK"/>
        </w:rPr>
        <w:t>)</w:t>
      </w:r>
      <w:r w:rsidR="004D3EB2" w:rsidRPr="005F472C">
        <w:rPr>
          <w:rFonts w:cs="Arial"/>
          <w:lang w:val="mk-MK"/>
        </w:rPr>
        <w:t xml:space="preserve"> и др</w:t>
      </w:r>
      <w:r w:rsidRPr="005F472C">
        <w:rPr>
          <w:rFonts w:cs="Arial"/>
          <w:lang w:val="mk-MK"/>
        </w:rPr>
        <w:t>.</w:t>
      </w:r>
    </w:p>
    <w:p w14:paraId="78DB6300" w14:textId="77777777" w:rsidR="0052007B" w:rsidRPr="005F472C" w:rsidRDefault="0052007B">
      <w:pPr>
        <w:pStyle w:val="Heading3"/>
        <w:numPr>
          <w:ilvl w:val="2"/>
          <w:numId w:val="54"/>
        </w:numPr>
        <w:ind w:left="720"/>
        <w:rPr>
          <w:lang w:val="mk-MK"/>
        </w:rPr>
      </w:pPr>
      <w:bookmarkStart w:id="1109" w:name="_Toc353286604"/>
      <w:bookmarkStart w:id="1110" w:name="_Toc364081118"/>
      <w:bookmarkStart w:id="1111" w:name="_Toc142606934"/>
      <w:r w:rsidRPr="005F472C">
        <w:rPr>
          <w:lang w:val="mk-MK"/>
        </w:rPr>
        <w:t xml:space="preserve">Урбанизација на </w:t>
      </w:r>
      <w:bookmarkEnd w:id="1109"/>
      <w:bookmarkEnd w:id="1110"/>
      <w:r w:rsidR="00887835">
        <w:rPr>
          <w:lang w:val="mk-MK"/>
        </w:rPr>
        <w:t>о</w:t>
      </w:r>
      <w:r w:rsidR="00887835" w:rsidRPr="005F472C">
        <w:rPr>
          <w:lang w:val="mk-MK"/>
        </w:rPr>
        <w:t>пштината</w:t>
      </w:r>
      <w:bookmarkEnd w:id="1111"/>
    </w:p>
    <w:p w14:paraId="1371FA6D" w14:textId="77777777" w:rsidR="00643C4A" w:rsidRDefault="00887835" w:rsidP="00434F09">
      <w:pPr>
        <w:rPr>
          <w:rFonts w:cs="Arial"/>
          <w:lang w:val="mk-MK"/>
        </w:rPr>
      </w:pPr>
      <w:r>
        <w:rPr>
          <w:rFonts w:cs="Arial"/>
          <w:lang w:val="mk-MK"/>
        </w:rPr>
        <w:t>У</w:t>
      </w:r>
      <w:r w:rsidRPr="005F472C">
        <w:rPr>
          <w:rFonts w:cs="Arial"/>
          <w:lang w:val="mk-MK"/>
        </w:rPr>
        <w:t xml:space="preserve">редувањето на просторот </w:t>
      </w:r>
      <w:r w:rsidR="00376BEE">
        <w:rPr>
          <w:rFonts w:cs="Arial"/>
          <w:lang w:val="mk-MK"/>
        </w:rPr>
        <w:t>во</w:t>
      </w:r>
      <w:r w:rsidRPr="005F472C">
        <w:rPr>
          <w:rFonts w:cs="Arial"/>
          <w:lang w:val="mk-MK"/>
        </w:rPr>
        <w:t xml:space="preserve"> општина Струмица </w:t>
      </w:r>
      <w:r>
        <w:rPr>
          <w:rFonts w:cs="Arial"/>
          <w:lang w:val="mk-MK"/>
        </w:rPr>
        <w:t xml:space="preserve">се реализира </w:t>
      </w:r>
      <w:r w:rsidR="00643C4A">
        <w:rPr>
          <w:rFonts w:cs="Arial"/>
          <w:lang w:val="mk-MK"/>
        </w:rPr>
        <w:t>во согласност со:</w:t>
      </w:r>
    </w:p>
    <w:p w14:paraId="16A0F227" w14:textId="0E9D81C0" w:rsidR="00D64535" w:rsidRPr="009400AD" w:rsidRDefault="00643C4A">
      <w:pPr>
        <w:pStyle w:val="ListParagraph"/>
        <w:numPr>
          <w:ilvl w:val="0"/>
          <w:numId w:val="64"/>
        </w:numPr>
        <w:rPr>
          <w:lang w:val="mk-MK"/>
        </w:rPr>
      </w:pPr>
      <w:r w:rsidRPr="009400AD">
        <w:rPr>
          <w:lang w:val="mk-MK"/>
        </w:rPr>
        <w:t>Просторен план на регионот на источна Македонија (</w:t>
      </w:r>
      <w:r w:rsidR="009400AD" w:rsidRPr="009400AD">
        <w:rPr>
          <w:lang w:val="mk-MK"/>
        </w:rPr>
        <w:t>2013-2030</w:t>
      </w:r>
      <w:r w:rsidRPr="009400AD">
        <w:rPr>
          <w:lang w:val="mk-MK"/>
        </w:rPr>
        <w:t>) и</w:t>
      </w:r>
    </w:p>
    <w:p w14:paraId="377691BE" w14:textId="77777777" w:rsidR="00D64535" w:rsidRPr="00EA3BF1" w:rsidRDefault="00643C4A">
      <w:pPr>
        <w:numPr>
          <w:ilvl w:val="0"/>
          <w:numId w:val="62"/>
        </w:numPr>
        <w:rPr>
          <w:rFonts w:cs="Arial"/>
          <w:lang w:val="mk-MK"/>
        </w:rPr>
      </w:pPr>
      <w:r w:rsidRPr="00EA3BF1">
        <w:rPr>
          <w:rFonts w:cs="Arial"/>
          <w:lang w:val="mk-MK"/>
        </w:rPr>
        <w:t>Просторен план на општина Струмица (1984).</w:t>
      </w:r>
    </w:p>
    <w:p w14:paraId="5AC1FC1D" w14:textId="77777777" w:rsidR="00D64535" w:rsidRPr="00EA3BF1" w:rsidRDefault="0052007B">
      <w:pPr>
        <w:pStyle w:val="ListParagraph"/>
        <w:numPr>
          <w:ilvl w:val="0"/>
          <w:numId w:val="62"/>
        </w:numPr>
        <w:rPr>
          <w:lang w:val="mk-MK"/>
        </w:rPr>
      </w:pPr>
      <w:r w:rsidRPr="00EA3BF1">
        <w:rPr>
          <w:rFonts w:cs="Arial"/>
          <w:lang w:val="mk-MK"/>
        </w:rPr>
        <w:t>Генерал</w:t>
      </w:r>
      <w:r w:rsidR="004D3EB2" w:rsidRPr="00EA3BF1">
        <w:rPr>
          <w:rFonts w:cs="Arial"/>
          <w:lang w:val="mk-MK"/>
        </w:rPr>
        <w:t>е</w:t>
      </w:r>
      <w:r w:rsidRPr="00EA3BF1">
        <w:rPr>
          <w:rFonts w:cs="Arial"/>
          <w:lang w:val="mk-MK"/>
        </w:rPr>
        <w:t>н урбанистички план</w:t>
      </w:r>
      <w:r w:rsidR="00643C4A" w:rsidRPr="00EA3BF1">
        <w:rPr>
          <w:rFonts w:cs="Arial"/>
          <w:lang w:val="mk-MK"/>
        </w:rPr>
        <w:t xml:space="preserve"> (ГУП)</w:t>
      </w:r>
      <w:r w:rsidR="00887835" w:rsidRPr="00EA3BF1">
        <w:rPr>
          <w:rFonts w:cs="Arial"/>
          <w:lang w:val="mk-MK"/>
        </w:rPr>
        <w:t xml:space="preserve"> </w:t>
      </w:r>
      <w:r w:rsidR="00643C4A" w:rsidRPr="00EA3BF1">
        <w:rPr>
          <w:lang w:val="mk-MK"/>
        </w:rPr>
        <w:t>з</w:t>
      </w:r>
      <w:r w:rsidRPr="00EA3BF1">
        <w:rPr>
          <w:lang w:val="mk-MK"/>
        </w:rPr>
        <w:t xml:space="preserve">а град </w:t>
      </w:r>
      <w:r w:rsidR="008B6432" w:rsidRPr="00EA3BF1">
        <w:rPr>
          <w:lang w:val="mk-MK"/>
        </w:rPr>
        <w:t xml:space="preserve">Струмица </w:t>
      </w:r>
      <w:r w:rsidRPr="00EA3BF1">
        <w:rPr>
          <w:lang w:val="mk-MK"/>
        </w:rPr>
        <w:t>(</w:t>
      </w:r>
      <w:r w:rsidR="008B6432" w:rsidRPr="00EA3BF1">
        <w:rPr>
          <w:lang w:val="mk-MK"/>
        </w:rPr>
        <w:t>2002</w:t>
      </w:r>
      <w:r w:rsidRPr="00EA3BF1">
        <w:rPr>
          <w:lang w:val="mk-MK"/>
        </w:rPr>
        <w:t>)</w:t>
      </w:r>
    </w:p>
    <w:p w14:paraId="5EF1D96C" w14:textId="77777777" w:rsidR="00D64535" w:rsidRPr="00EA3BF1" w:rsidRDefault="00415BDA">
      <w:pPr>
        <w:numPr>
          <w:ilvl w:val="0"/>
          <w:numId w:val="63"/>
        </w:numPr>
        <w:rPr>
          <w:rFonts w:cs="Arial"/>
          <w:lang w:val="mk-MK"/>
        </w:rPr>
      </w:pPr>
      <w:r w:rsidRPr="00EA3BF1">
        <w:rPr>
          <w:rFonts w:cs="Arial"/>
          <w:lang w:val="mk-MK"/>
        </w:rPr>
        <w:lastRenderedPageBreak/>
        <w:t>Измена и дополнување на Генералниот урбанистички план (2006) и</w:t>
      </w:r>
    </w:p>
    <w:p w14:paraId="7F2EEBDB" w14:textId="1D8B8A36" w:rsidR="00D64535" w:rsidRPr="00EA7CFB" w:rsidRDefault="00A1649F">
      <w:pPr>
        <w:numPr>
          <w:ilvl w:val="0"/>
          <w:numId w:val="63"/>
        </w:numPr>
        <w:rPr>
          <w:rFonts w:cs="Arial"/>
          <w:lang w:val="mk-MK"/>
        </w:rPr>
      </w:pPr>
      <w:r>
        <w:rPr>
          <w:rFonts w:cs="Arial"/>
          <w:lang w:val="mk-MK"/>
        </w:rPr>
        <w:t>Нов</w:t>
      </w:r>
      <w:r w:rsidR="00415BDA" w:rsidRPr="00EA7CFB">
        <w:rPr>
          <w:rFonts w:cs="Arial"/>
          <w:lang w:val="mk-MK"/>
        </w:rPr>
        <w:t xml:space="preserve"> Генералниот урбанистички план</w:t>
      </w:r>
      <w:r w:rsidR="00EA7CFB" w:rsidRPr="00EA7CFB">
        <w:rPr>
          <w:rFonts w:cs="Arial"/>
          <w:lang w:val="mk-MK"/>
        </w:rPr>
        <w:t xml:space="preserve"> кој е во постапка на подготовка на нов кој треб а</w:t>
      </w:r>
      <w:r>
        <w:rPr>
          <w:rFonts w:cs="Arial"/>
          <w:lang w:val="mk-MK"/>
        </w:rPr>
        <w:t xml:space="preserve"> </w:t>
      </w:r>
      <w:r w:rsidR="00EA7CFB" w:rsidRPr="00EA7CFB">
        <w:rPr>
          <w:rFonts w:cs="Arial"/>
          <w:lang w:val="mk-MK"/>
        </w:rPr>
        <w:t>да излезе до крајот на 2023.</w:t>
      </w:r>
    </w:p>
    <w:p w14:paraId="461B38C7" w14:textId="77777777" w:rsidR="00D64535" w:rsidRPr="004D2DAE" w:rsidRDefault="0052007B" w:rsidP="002C6469">
      <w:pPr>
        <w:rPr>
          <w:rFonts w:cs="Arial"/>
          <w:lang w:val="mk-MK"/>
        </w:rPr>
      </w:pPr>
      <w:r w:rsidRPr="004D2DAE">
        <w:rPr>
          <w:rFonts w:cs="Arial"/>
          <w:lang w:val="mk-MK"/>
        </w:rPr>
        <w:t>Детални урбанистички планови (ДУП) за дел од урбаните единици</w:t>
      </w:r>
      <w:r w:rsidR="00432CAE" w:rsidRPr="004D2DAE">
        <w:rPr>
          <w:rFonts w:cs="Arial"/>
          <w:lang w:val="mk-MK"/>
        </w:rPr>
        <w:t>,</w:t>
      </w:r>
      <w:r w:rsidRPr="004D2DAE">
        <w:rPr>
          <w:rFonts w:cs="Arial"/>
          <w:lang w:val="mk-MK"/>
        </w:rPr>
        <w:t xml:space="preserve"> </w:t>
      </w:r>
      <w:r w:rsidR="00432CAE" w:rsidRPr="004D2DAE">
        <w:rPr>
          <w:rFonts w:cs="Arial"/>
          <w:lang w:val="mk-MK"/>
        </w:rPr>
        <w:t>во согласност со</w:t>
      </w:r>
      <w:r w:rsidR="002C6469" w:rsidRPr="004D2DAE">
        <w:rPr>
          <w:rFonts w:cs="Arial"/>
          <w:lang w:val="mk-MK"/>
        </w:rPr>
        <w:t xml:space="preserve"> Генералниот урбанистички план</w:t>
      </w:r>
      <w:r w:rsidRPr="004D2DAE">
        <w:rPr>
          <w:rFonts w:cs="Arial"/>
          <w:lang w:val="mk-MK"/>
        </w:rPr>
        <w:t>.</w:t>
      </w:r>
      <w:r w:rsidRPr="004D2DAE">
        <w:rPr>
          <w:rFonts w:cs="Arial"/>
          <w:color w:val="FF0000"/>
          <w:lang w:val="mk-MK"/>
        </w:rPr>
        <w:t xml:space="preserve"> </w:t>
      </w:r>
      <w:r w:rsidRPr="004D2DAE">
        <w:rPr>
          <w:rFonts w:cs="Arial"/>
          <w:lang w:val="mk-MK"/>
        </w:rPr>
        <w:t>Тие се однесуваат на дефинирање на функциите во станбени населби, викенд населби, или измени и дополнувања на постојните детални урбанистички пла</w:t>
      </w:r>
      <w:r w:rsidR="00930304" w:rsidRPr="004D2DAE">
        <w:rPr>
          <w:rFonts w:cs="Arial"/>
          <w:lang w:val="mk-MK"/>
        </w:rPr>
        <w:t>нови.</w:t>
      </w:r>
    </w:p>
    <w:p w14:paraId="1D5E0CD3" w14:textId="77777777" w:rsidR="006D083F" w:rsidRPr="00EA3BF1" w:rsidRDefault="006D083F" w:rsidP="00AA4DC6">
      <w:pPr>
        <w:rPr>
          <w:lang w:val="ru-RU"/>
        </w:rPr>
      </w:pPr>
      <w:r w:rsidRPr="00C47C9D">
        <w:rPr>
          <w:lang w:val="ru-RU"/>
        </w:rPr>
        <w:t xml:space="preserve">Урбанистички план за вон населено место (УПВНМ) е урбанистички план кој се донесува за плански опфат кој не е опфатен со генерален урбанистички план и со урбанистички </w:t>
      </w:r>
      <w:r w:rsidRPr="00EA3BF1">
        <w:rPr>
          <w:lang w:val="ru-RU"/>
        </w:rPr>
        <w:t xml:space="preserve">план за село. </w:t>
      </w:r>
    </w:p>
    <w:p w14:paraId="3C1ECF06" w14:textId="77777777" w:rsidR="002372F2" w:rsidRDefault="00382113" w:rsidP="00AA4DC6">
      <w:pPr>
        <w:rPr>
          <w:rFonts w:cs="Arial"/>
          <w:lang w:val="mk-MK"/>
        </w:rPr>
      </w:pPr>
      <w:r w:rsidRPr="00EA3BF1">
        <w:rPr>
          <w:rFonts w:cs="Arial"/>
          <w:lang w:val="mk-MK"/>
        </w:rPr>
        <w:t>Урбанизираност</w:t>
      </w:r>
      <w:r w:rsidR="00643C4A" w:rsidRPr="00EA3BF1">
        <w:rPr>
          <w:rFonts w:cs="Arial"/>
          <w:lang w:val="mk-MK"/>
        </w:rPr>
        <w:t>а</w:t>
      </w:r>
      <w:r w:rsidRPr="00EA3BF1">
        <w:rPr>
          <w:rFonts w:cs="Arial"/>
          <w:lang w:val="mk-MK"/>
        </w:rPr>
        <w:t xml:space="preserve"> во општина </w:t>
      </w:r>
      <w:r w:rsidR="00415BDA" w:rsidRPr="00EA3BF1">
        <w:rPr>
          <w:rFonts w:cs="Arial"/>
          <w:lang w:val="mk-MK"/>
        </w:rPr>
        <w:t>Струмица</w:t>
      </w:r>
      <w:r w:rsidR="0052007B" w:rsidRPr="00EA3BF1">
        <w:rPr>
          <w:rFonts w:cs="Arial"/>
          <w:lang w:val="mk-MK"/>
        </w:rPr>
        <w:t xml:space="preserve"> е околу</w:t>
      </w:r>
      <w:r w:rsidR="00930304" w:rsidRPr="00EA3BF1">
        <w:rPr>
          <w:rFonts w:cs="Arial"/>
          <w:lang w:val="mk-MK"/>
        </w:rPr>
        <w:t xml:space="preserve"> </w:t>
      </w:r>
      <w:r w:rsidRPr="00EA3BF1">
        <w:rPr>
          <w:rFonts w:cs="Arial"/>
          <w:lang w:val="mk-MK"/>
        </w:rPr>
        <w:t xml:space="preserve">7,50 </w:t>
      </w:r>
      <w:r w:rsidR="0052007B" w:rsidRPr="00EA3BF1">
        <w:rPr>
          <w:rFonts w:cs="Arial"/>
          <w:lang w:val="mk-MK"/>
        </w:rPr>
        <w:t xml:space="preserve">% или </w:t>
      </w:r>
      <w:r w:rsidR="00643C4A" w:rsidRPr="00EA3BF1">
        <w:rPr>
          <w:rFonts w:cs="Arial"/>
          <w:lang w:val="mk-MK"/>
        </w:rPr>
        <w:t xml:space="preserve">урбанизирани се </w:t>
      </w:r>
      <w:r w:rsidR="0052007B" w:rsidRPr="00EA3BF1">
        <w:rPr>
          <w:rFonts w:cs="Arial"/>
          <w:lang w:val="mk-MK"/>
        </w:rPr>
        <w:t>2</w:t>
      </w:r>
      <w:r w:rsidR="00D87A75" w:rsidRPr="00EA3BF1">
        <w:rPr>
          <w:rFonts w:cs="Arial"/>
          <w:lang w:val="mk-MK"/>
        </w:rPr>
        <w:t>.</w:t>
      </w:r>
      <w:r w:rsidRPr="00EA3BF1">
        <w:rPr>
          <w:rFonts w:cs="Arial"/>
          <w:lang w:val="mk-MK"/>
        </w:rPr>
        <w:t>410</w:t>
      </w:r>
      <w:r w:rsidR="0052007B" w:rsidRPr="00EA3BF1">
        <w:rPr>
          <w:rFonts w:cs="Arial"/>
          <w:lang w:val="mk-MK"/>
        </w:rPr>
        <w:t xml:space="preserve"> ha.</w:t>
      </w:r>
    </w:p>
    <w:p w14:paraId="04F8E0E4" w14:textId="77777777" w:rsidR="0052007B" w:rsidRPr="005F472C" w:rsidRDefault="009779F5" w:rsidP="00AA4DC6">
      <w:pPr>
        <w:rPr>
          <w:rFonts w:cs="Arial"/>
          <w:lang w:val="mk-MK"/>
        </w:rPr>
      </w:pPr>
      <w:r w:rsidRPr="005F472C">
        <w:rPr>
          <w:rFonts w:cs="Arial"/>
          <w:lang w:val="mk-MK"/>
        </w:rPr>
        <w:t xml:space="preserve">Секоја година (на крајот на годината) </w:t>
      </w:r>
      <w:r w:rsidR="00581C4A" w:rsidRPr="005F472C">
        <w:rPr>
          <w:rFonts w:cs="Arial"/>
          <w:lang w:val="mk-MK"/>
        </w:rPr>
        <w:t xml:space="preserve">Советот на </w:t>
      </w:r>
      <w:r w:rsidR="00887835">
        <w:rPr>
          <w:rFonts w:cs="Arial"/>
          <w:lang w:val="mk-MK"/>
        </w:rPr>
        <w:t>о</w:t>
      </w:r>
      <w:r w:rsidR="00887835" w:rsidRPr="005F472C">
        <w:rPr>
          <w:rFonts w:cs="Arial"/>
          <w:lang w:val="mk-MK"/>
        </w:rPr>
        <w:t xml:space="preserve">пштина </w:t>
      </w:r>
      <w:r w:rsidR="00415BDA" w:rsidRPr="005F472C">
        <w:rPr>
          <w:rFonts w:cs="Arial"/>
          <w:lang w:val="mk-MK"/>
        </w:rPr>
        <w:t>Струмица</w:t>
      </w:r>
      <w:r w:rsidR="0052007B" w:rsidRPr="005F472C">
        <w:rPr>
          <w:rFonts w:cs="Arial"/>
          <w:lang w:val="mk-MK"/>
        </w:rPr>
        <w:t xml:space="preserve">, </w:t>
      </w:r>
      <w:r w:rsidRPr="005F472C">
        <w:rPr>
          <w:rFonts w:cs="Arial"/>
          <w:lang w:val="mk-MK"/>
        </w:rPr>
        <w:t>прифаќа</w:t>
      </w:r>
      <w:r w:rsidR="00AA4DC6" w:rsidRPr="005F472C">
        <w:rPr>
          <w:rFonts w:cs="Arial"/>
          <w:lang w:val="mk-MK"/>
        </w:rPr>
        <w:t xml:space="preserve"> предлог програма</w:t>
      </w:r>
      <w:r w:rsidR="0052007B" w:rsidRPr="005F472C">
        <w:rPr>
          <w:rFonts w:cs="Arial"/>
          <w:lang w:val="mk-MK"/>
        </w:rPr>
        <w:t xml:space="preserve"> за изработка на урбанисти</w:t>
      </w:r>
      <w:r w:rsidR="00581C4A" w:rsidRPr="005F472C">
        <w:rPr>
          <w:rFonts w:cs="Arial"/>
          <w:lang w:val="mk-MK"/>
        </w:rPr>
        <w:t xml:space="preserve">чки планови на територијата на </w:t>
      </w:r>
      <w:r w:rsidR="00887835">
        <w:rPr>
          <w:rFonts w:cs="Arial"/>
          <w:lang w:val="mk-MK"/>
        </w:rPr>
        <w:t>о</w:t>
      </w:r>
      <w:r w:rsidR="00887835" w:rsidRPr="005F472C">
        <w:rPr>
          <w:rFonts w:cs="Arial"/>
          <w:lang w:val="mk-MK"/>
        </w:rPr>
        <w:t xml:space="preserve">пштина </w:t>
      </w:r>
      <w:r w:rsidR="00382113" w:rsidRPr="005F472C">
        <w:rPr>
          <w:rFonts w:cs="Arial"/>
          <w:lang w:val="mk-MK"/>
        </w:rPr>
        <w:t>Струмица</w:t>
      </w:r>
      <w:r w:rsidR="0052007B" w:rsidRPr="005F472C">
        <w:rPr>
          <w:rFonts w:cs="Arial"/>
          <w:lang w:val="mk-MK"/>
        </w:rPr>
        <w:t xml:space="preserve"> за </w:t>
      </w:r>
      <w:r w:rsidRPr="005F472C">
        <w:rPr>
          <w:rFonts w:cs="Arial"/>
          <w:lang w:val="mk-MK"/>
        </w:rPr>
        <w:t>следната</w:t>
      </w:r>
      <w:r w:rsidR="0052007B" w:rsidRPr="005F472C">
        <w:rPr>
          <w:rFonts w:cs="Arial"/>
          <w:lang w:val="mk-MK"/>
        </w:rPr>
        <w:t xml:space="preserve"> година.</w:t>
      </w:r>
    </w:p>
    <w:p w14:paraId="47CF70F9" w14:textId="77777777" w:rsidR="006A5AFE" w:rsidRPr="006A5AFE" w:rsidRDefault="00780735">
      <w:pPr>
        <w:pStyle w:val="Heading3"/>
        <w:numPr>
          <w:ilvl w:val="2"/>
          <w:numId w:val="54"/>
        </w:numPr>
        <w:ind w:left="720"/>
        <w:rPr>
          <w:lang w:val="mk-MK"/>
        </w:rPr>
      </w:pPr>
      <w:bookmarkStart w:id="1112" w:name="_Toc353286605"/>
      <w:bookmarkStart w:id="1113" w:name="_Toc364081119"/>
      <w:bookmarkStart w:id="1114" w:name="_Toc142606935"/>
      <w:r w:rsidRPr="006A5AFE">
        <w:rPr>
          <w:lang w:val="mk-MK"/>
        </w:rPr>
        <w:t xml:space="preserve">Идентификувани проблеми во областа на урбанизмот во општина </w:t>
      </w:r>
      <w:bookmarkEnd w:id="1112"/>
      <w:bookmarkEnd w:id="1113"/>
      <w:r w:rsidR="00382113" w:rsidRPr="006A5AFE">
        <w:rPr>
          <w:lang w:val="mk-MK"/>
        </w:rPr>
        <w:t>Струмица</w:t>
      </w:r>
      <w:bookmarkEnd w:id="1114"/>
    </w:p>
    <w:p w14:paraId="57E111A1" w14:textId="1982BE69" w:rsidR="00780735" w:rsidRPr="006A5AFE" w:rsidRDefault="006A5AFE" w:rsidP="006A5AFE">
      <w:pPr>
        <w:rPr>
          <w:rFonts w:cs="Arial"/>
          <w:lang w:val="mk-MK"/>
        </w:rPr>
      </w:pPr>
      <w:r w:rsidRPr="006A5AFE">
        <w:rPr>
          <w:rFonts w:cs="Arial"/>
          <w:lang w:val="mk-MK"/>
        </w:rPr>
        <w:t>П</w:t>
      </w:r>
      <w:r w:rsidR="00780735" w:rsidRPr="006A5AFE">
        <w:rPr>
          <w:rFonts w:cs="Arial"/>
          <w:lang w:val="mk-MK"/>
        </w:rPr>
        <w:t xml:space="preserve">роблемите во областа на урбанизмот во </w:t>
      </w:r>
      <w:r w:rsidR="00643C4A" w:rsidRPr="006A5AFE">
        <w:rPr>
          <w:rFonts w:cs="Arial"/>
          <w:lang w:val="mk-MK"/>
        </w:rPr>
        <w:t>О</w:t>
      </w:r>
      <w:r w:rsidR="006F243B" w:rsidRPr="006A5AFE">
        <w:rPr>
          <w:rFonts w:cs="Arial"/>
          <w:lang w:val="mk-MK"/>
        </w:rPr>
        <w:t>пштината</w:t>
      </w:r>
      <w:r w:rsidR="00780735" w:rsidRPr="006A5AFE">
        <w:rPr>
          <w:rFonts w:cs="Arial"/>
          <w:lang w:val="mk-MK"/>
        </w:rPr>
        <w:t xml:space="preserve">, </w:t>
      </w:r>
      <w:r w:rsidR="00C755C3" w:rsidRPr="006A5AFE">
        <w:rPr>
          <w:rFonts w:cs="Arial"/>
          <w:lang w:val="mk-MK"/>
        </w:rPr>
        <w:t xml:space="preserve">се </w:t>
      </w:r>
      <w:r w:rsidR="00780735" w:rsidRPr="006A5AFE">
        <w:rPr>
          <w:rFonts w:cs="Arial"/>
          <w:lang w:val="mk-MK"/>
        </w:rPr>
        <w:t>поврзани со управување со базата на податоци на повисоко ниво (централна власт) како и соработката со надлежните агенции, институти и заводи. Како покарактеристични проблеми можат да се издвојат следните:</w:t>
      </w:r>
    </w:p>
    <w:p w14:paraId="706E217B" w14:textId="77777777" w:rsidR="00780735" w:rsidRPr="005F472C" w:rsidRDefault="00780735">
      <w:pPr>
        <w:numPr>
          <w:ilvl w:val="0"/>
          <w:numId w:val="28"/>
        </w:numPr>
        <w:rPr>
          <w:rFonts w:cs="Arial"/>
          <w:bCs/>
          <w:lang w:val="mk-MK"/>
        </w:rPr>
      </w:pPr>
      <w:r w:rsidRPr="005F472C">
        <w:rPr>
          <w:rFonts w:cs="Arial"/>
          <w:bCs/>
          <w:lang w:val="mk-MK"/>
        </w:rPr>
        <w:t>Не се ажурира редовно надземниот Катастарот на недвижности</w:t>
      </w:r>
      <w:r w:rsidRPr="005F472C">
        <w:rPr>
          <w:rStyle w:val="FootnoteReference"/>
          <w:rFonts w:cs="Arial"/>
          <w:bCs/>
          <w:lang w:val="mk-MK"/>
        </w:rPr>
        <w:footnoteReference w:id="12"/>
      </w:r>
      <w:r w:rsidRPr="005F472C">
        <w:rPr>
          <w:rFonts w:cs="Arial"/>
          <w:bCs/>
          <w:lang w:val="mk-MK"/>
        </w:rPr>
        <w:t>;</w:t>
      </w:r>
    </w:p>
    <w:p w14:paraId="4C075D46" w14:textId="77777777" w:rsidR="004B79C2" w:rsidRPr="005F472C" w:rsidRDefault="00780735">
      <w:pPr>
        <w:numPr>
          <w:ilvl w:val="0"/>
          <w:numId w:val="28"/>
        </w:numPr>
        <w:rPr>
          <w:rFonts w:cs="Arial"/>
          <w:bCs/>
          <w:lang w:val="mk-MK"/>
        </w:rPr>
      </w:pPr>
      <w:r w:rsidRPr="005F472C">
        <w:rPr>
          <w:rFonts w:cs="Arial"/>
          <w:bCs/>
          <w:lang w:val="mk-MK"/>
        </w:rPr>
        <w:t>Постоење на дивоградби.</w:t>
      </w:r>
    </w:p>
    <w:p w14:paraId="51922E5B" w14:textId="77777777" w:rsidR="004073FA" w:rsidRPr="005F472C" w:rsidRDefault="00231E43">
      <w:pPr>
        <w:pStyle w:val="Heading3"/>
        <w:numPr>
          <w:ilvl w:val="2"/>
          <w:numId w:val="54"/>
        </w:numPr>
        <w:ind w:left="720"/>
        <w:rPr>
          <w:lang w:val="mk-MK"/>
        </w:rPr>
      </w:pPr>
      <w:bookmarkStart w:id="1115" w:name="_Toc142606936"/>
      <w:r w:rsidRPr="005F472C">
        <w:rPr>
          <w:lang w:val="mk-MK"/>
        </w:rPr>
        <w:t>Препораки за решавање на идентификуваните проблеми во однос на урбанизмот</w:t>
      </w:r>
      <w:bookmarkEnd w:id="1115"/>
      <w:r w:rsidRPr="005F472C">
        <w:rPr>
          <w:lang w:val="mk-MK"/>
        </w:rPr>
        <w:t xml:space="preserve"> </w:t>
      </w:r>
    </w:p>
    <w:p w14:paraId="7009306C" w14:textId="77777777" w:rsidR="00231E43" w:rsidRPr="005F472C" w:rsidRDefault="00231E43" w:rsidP="00C86C44">
      <w:pPr>
        <w:rPr>
          <w:lang w:val="mk-MK"/>
        </w:rPr>
      </w:pPr>
      <w:r w:rsidRPr="005F472C">
        <w:rPr>
          <w:lang w:val="mk-MK"/>
        </w:rPr>
        <w:t xml:space="preserve">За решавање на идентификуваните проблеми во однос на </w:t>
      </w:r>
      <w:r w:rsidR="006F243B" w:rsidRPr="005F472C">
        <w:rPr>
          <w:lang w:val="mk-MK"/>
        </w:rPr>
        <w:t>урбанизмот</w:t>
      </w:r>
      <w:r w:rsidRPr="005F472C">
        <w:rPr>
          <w:lang w:val="mk-MK"/>
        </w:rPr>
        <w:t xml:space="preserve"> на територијата на општина Струмица, се препора</w:t>
      </w:r>
      <w:r w:rsidR="00E06DB6">
        <w:rPr>
          <w:lang w:val="mk-MK"/>
        </w:rPr>
        <w:t>чува</w:t>
      </w:r>
      <w:r w:rsidRPr="005F472C">
        <w:rPr>
          <w:lang w:val="mk-MK"/>
        </w:rPr>
        <w:t>:</w:t>
      </w:r>
    </w:p>
    <w:p w14:paraId="2B93977F" w14:textId="77777777" w:rsidR="00231E43" w:rsidRPr="005F472C" w:rsidRDefault="00231E43">
      <w:pPr>
        <w:numPr>
          <w:ilvl w:val="0"/>
          <w:numId w:val="28"/>
        </w:numPr>
        <w:rPr>
          <w:rFonts w:cs="Arial"/>
          <w:bCs/>
          <w:lang w:val="mk-MK"/>
        </w:rPr>
      </w:pPr>
      <w:r w:rsidRPr="005F472C">
        <w:rPr>
          <w:rFonts w:cs="Arial"/>
          <w:bCs/>
          <w:lang w:val="mk-MK"/>
        </w:rPr>
        <w:t>Целосно спроведување на децентрализацијата;</w:t>
      </w:r>
    </w:p>
    <w:p w14:paraId="5827AB24" w14:textId="77777777" w:rsidR="00231E43" w:rsidRPr="005F472C" w:rsidRDefault="00231E43">
      <w:pPr>
        <w:numPr>
          <w:ilvl w:val="0"/>
          <w:numId w:val="28"/>
        </w:numPr>
        <w:rPr>
          <w:rFonts w:cs="Arial"/>
          <w:bCs/>
          <w:lang w:val="mk-MK"/>
        </w:rPr>
      </w:pPr>
      <w:r w:rsidRPr="005F472C">
        <w:rPr>
          <w:rFonts w:cs="Arial"/>
          <w:bCs/>
          <w:lang w:val="mk-MK"/>
        </w:rPr>
        <w:t>Јасно диференцирање на надлежностите;</w:t>
      </w:r>
    </w:p>
    <w:p w14:paraId="04DD7347" w14:textId="77777777" w:rsidR="00231E43" w:rsidRPr="005F472C" w:rsidRDefault="00E06DB6">
      <w:pPr>
        <w:numPr>
          <w:ilvl w:val="0"/>
          <w:numId w:val="28"/>
        </w:numPr>
        <w:rPr>
          <w:rFonts w:cs="Arial"/>
          <w:bCs/>
          <w:lang w:val="mk-MK"/>
        </w:rPr>
      </w:pPr>
      <w:r>
        <w:rPr>
          <w:rFonts w:cs="Arial"/>
          <w:bCs/>
          <w:lang w:val="mk-MK"/>
        </w:rPr>
        <w:t>К</w:t>
      </w:r>
      <w:r w:rsidRPr="005F472C">
        <w:rPr>
          <w:rFonts w:cs="Arial"/>
          <w:bCs/>
          <w:lang w:val="mk-MK"/>
        </w:rPr>
        <w:t xml:space="preserve">омплетирање </w:t>
      </w:r>
      <w:r w:rsidR="00231E43" w:rsidRPr="005F472C">
        <w:rPr>
          <w:rFonts w:cs="Arial"/>
          <w:bCs/>
          <w:lang w:val="mk-MK"/>
        </w:rPr>
        <w:t>на урбанистичката документација</w:t>
      </w:r>
      <w:r>
        <w:rPr>
          <w:rFonts w:cs="Arial"/>
          <w:bCs/>
          <w:lang w:val="mk-MK"/>
        </w:rPr>
        <w:t xml:space="preserve"> и нејзино посстојано ажурирање</w:t>
      </w:r>
      <w:r w:rsidR="00231E43" w:rsidRPr="005F472C">
        <w:rPr>
          <w:rFonts w:cs="Arial"/>
          <w:bCs/>
          <w:lang w:val="mk-MK"/>
        </w:rPr>
        <w:t>;</w:t>
      </w:r>
    </w:p>
    <w:p w14:paraId="3E9C0D2F" w14:textId="77777777" w:rsidR="00231E43" w:rsidRPr="005F472C" w:rsidRDefault="00231E43">
      <w:pPr>
        <w:numPr>
          <w:ilvl w:val="0"/>
          <w:numId w:val="28"/>
        </w:numPr>
        <w:rPr>
          <w:rFonts w:cs="Arial"/>
          <w:bCs/>
          <w:lang w:val="mk-MK"/>
        </w:rPr>
      </w:pPr>
      <w:r w:rsidRPr="005F472C">
        <w:rPr>
          <w:rFonts w:cs="Arial"/>
          <w:bCs/>
          <w:lang w:val="mk-MK"/>
        </w:rPr>
        <w:t>Подобрување на соработката меѓу Општината, приватниот сектор и граѓаните, заради идентификување на потребите, проблемите и нивно надминување.</w:t>
      </w:r>
      <w:r w:rsidRPr="005F472C">
        <w:rPr>
          <w:rFonts w:cs="Arial"/>
          <w:bCs/>
          <w:lang w:val="mk-MK"/>
        </w:rPr>
        <w:tab/>
      </w:r>
    </w:p>
    <w:p w14:paraId="03B2AC3B" w14:textId="41E3C91C" w:rsidR="00FF1D7E" w:rsidRPr="005F472C" w:rsidRDefault="006A5AFE" w:rsidP="006A5AFE">
      <w:pPr>
        <w:pStyle w:val="Heading2"/>
        <w:rPr>
          <w:lang w:val="mk-MK"/>
        </w:rPr>
      </w:pPr>
      <w:bookmarkStart w:id="1116" w:name="_Toc353284203"/>
      <w:bookmarkStart w:id="1117" w:name="_Toc353284365"/>
      <w:bookmarkStart w:id="1118" w:name="_Toc353284470"/>
      <w:bookmarkStart w:id="1119" w:name="_Toc353284539"/>
      <w:bookmarkStart w:id="1120" w:name="_Toc353285194"/>
      <w:bookmarkStart w:id="1121" w:name="_Toc353286611"/>
      <w:bookmarkStart w:id="1122" w:name="_Toc364081126"/>
      <w:bookmarkStart w:id="1123" w:name="_Toc364084559"/>
      <w:bookmarkStart w:id="1124" w:name="_Toc364084966"/>
      <w:bookmarkStart w:id="1125" w:name="_Toc142606937"/>
      <w:r w:rsidRPr="005F472C">
        <w:rPr>
          <w:lang w:val="mk-MK"/>
        </w:rPr>
        <w:lastRenderedPageBreak/>
        <w:t>Тематска област–</w:t>
      </w:r>
      <w:r w:rsidR="00FF1D7E" w:rsidRPr="005F472C">
        <w:rPr>
          <w:lang w:val="mk-MK"/>
        </w:rPr>
        <w:t>почва</w:t>
      </w:r>
      <w:bookmarkEnd w:id="1116"/>
      <w:bookmarkEnd w:id="1117"/>
      <w:bookmarkEnd w:id="1118"/>
      <w:bookmarkEnd w:id="1119"/>
      <w:bookmarkEnd w:id="1120"/>
      <w:bookmarkEnd w:id="1121"/>
      <w:bookmarkEnd w:id="1122"/>
      <w:bookmarkEnd w:id="1123"/>
      <w:bookmarkEnd w:id="1124"/>
      <w:bookmarkEnd w:id="1125"/>
    </w:p>
    <w:p w14:paraId="45C74CB8" w14:textId="063D1949" w:rsidR="00BD0201" w:rsidRPr="005F472C" w:rsidRDefault="00581C4A" w:rsidP="00BD0201">
      <w:pPr>
        <w:rPr>
          <w:rFonts w:cs="Arial"/>
          <w:lang w:val="mk-MK"/>
        </w:rPr>
      </w:pPr>
      <w:r w:rsidRPr="005F472C">
        <w:rPr>
          <w:rFonts w:cs="Arial"/>
          <w:lang w:val="mk-MK"/>
        </w:rPr>
        <w:t xml:space="preserve">Почвата на територијата на </w:t>
      </w:r>
      <w:r w:rsidR="006F243B">
        <w:rPr>
          <w:rFonts w:cs="Arial"/>
          <w:lang w:val="mk-MK"/>
        </w:rPr>
        <w:t>о</w:t>
      </w:r>
      <w:r w:rsidR="006F243B" w:rsidRPr="005F472C">
        <w:rPr>
          <w:rFonts w:cs="Arial"/>
          <w:lang w:val="mk-MK"/>
        </w:rPr>
        <w:t xml:space="preserve">пштина </w:t>
      </w:r>
      <w:r w:rsidR="006919D0" w:rsidRPr="005F472C">
        <w:rPr>
          <w:rFonts w:cs="Arial"/>
          <w:lang w:val="mk-MK"/>
        </w:rPr>
        <w:t>Струмица</w:t>
      </w:r>
      <w:r w:rsidR="00FF1D7E" w:rsidRPr="005F472C">
        <w:rPr>
          <w:rFonts w:cs="Arial"/>
          <w:lang w:val="mk-MK"/>
        </w:rPr>
        <w:t xml:space="preserve">, е плодна и поволна за одгледување на земјоделски производи. </w:t>
      </w:r>
      <w:r w:rsidR="00BD0201" w:rsidRPr="005F472C">
        <w:rPr>
          <w:rFonts w:cs="Arial"/>
          <w:lang w:val="mk-MK"/>
        </w:rPr>
        <w:t>Во однос на морфологијата на теренот, подрачјето на речниот слив на река Струмица, е спуштен терен на просечна надморска висина од 350 m.</w:t>
      </w:r>
    </w:p>
    <w:p w14:paraId="09D6F7E7" w14:textId="77777777" w:rsidR="00BD0201" w:rsidRPr="005F472C" w:rsidRDefault="00BD0201" w:rsidP="00BD0201">
      <w:pPr>
        <w:rPr>
          <w:rFonts w:cs="Arial"/>
          <w:lang w:val="mk-MK"/>
        </w:rPr>
      </w:pPr>
      <w:r w:rsidRPr="005F472C">
        <w:rPr>
          <w:rFonts w:cs="Arial"/>
          <w:lang w:val="mk-MK"/>
        </w:rPr>
        <w:t>Во сливното подрачје се застапени следните видови почви</w:t>
      </w:r>
      <w:r w:rsidRPr="005F472C">
        <w:rPr>
          <w:rStyle w:val="FootnoteReference"/>
          <w:rFonts w:cs="Arial"/>
          <w:lang w:val="mk-MK"/>
        </w:rPr>
        <w:footnoteReference w:id="13"/>
      </w:r>
      <w:r w:rsidRPr="005F472C">
        <w:rPr>
          <w:rFonts w:cs="Arial"/>
          <w:lang w:val="mk-MK"/>
        </w:rPr>
        <w:t>:</w:t>
      </w:r>
    </w:p>
    <w:p w14:paraId="16F11038" w14:textId="77777777" w:rsidR="00BD0201" w:rsidRPr="005F472C" w:rsidRDefault="00BD0201" w:rsidP="00C66A8E">
      <w:pPr>
        <w:pStyle w:val="ListParagraph"/>
        <w:numPr>
          <w:ilvl w:val="0"/>
          <w:numId w:val="25"/>
        </w:numPr>
        <w:rPr>
          <w:rFonts w:cs="Arial"/>
          <w:lang w:val="mk-MK"/>
        </w:rPr>
      </w:pPr>
      <w:r w:rsidRPr="005F472C">
        <w:rPr>
          <w:rFonts w:cs="Arial"/>
          <w:lang w:val="mk-MK"/>
        </w:rPr>
        <w:t>делувијални формации: составени од песочни и глинести честички од прашина со слаба порозност и просечна длабочина од 0.5 до 2 m;</w:t>
      </w:r>
    </w:p>
    <w:p w14:paraId="3907E9C5" w14:textId="77777777" w:rsidR="00BD0201" w:rsidRPr="005F472C" w:rsidRDefault="00BD0201" w:rsidP="00C66A8E">
      <w:pPr>
        <w:pStyle w:val="ListParagraph"/>
        <w:numPr>
          <w:ilvl w:val="0"/>
          <w:numId w:val="25"/>
        </w:numPr>
        <w:rPr>
          <w:rFonts w:cs="Arial"/>
          <w:lang w:val="mk-MK"/>
        </w:rPr>
      </w:pPr>
      <w:r w:rsidRPr="005F472C">
        <w:rPr>
          <w:rFonts w:cs="Arial"/>
          <w:lang w:val="mk-MK"/>
        </w:rPr>
        <w:t xml:space="preserve">пролувиум формации: составени од меки честички од метаморфни и магматски карпести маси со чакал и глинен песок со релативно висока порозност; </w:t>
      </w:r>
    </w:p>
    <w:p w14:paraId="7F9FF198" w14:textId="77777777" w:rsidR="00BD0201" w:rsidRPr="005F472C" w:rsidRDefault="00BD0201" w:rsidP="00C66A8E">
      <w:pPr>
        <w:pStyle w:val="ListParagraph"/>
        <w:numPr>
          <w:ilvl w:val="0"/>
          <w:numId w:val="25"/>
        </w:numPr>
        <w:rPr>
          <w:rFonts w:cs="Arial"/>
          <w:lang w:val="mk-MK"/>
        </w:rPr>
      </w:pPr>
      <w:r w:rsidRPr="005F472C">
        <w:rPr>
          <w:rFonts w:cs="Arial"/>
          <w:lang w:val="mk-MK"/>
        </w:rPr>
        <w:t>алувијални формации (алувиум или речен нанос):составени главно од песок и чакал со присуство на глина;</w:t>
      </w:r>
    </w:p>
    <w:p w14:paraId="36045BEA" w14:textId="77777777" w:rsidR="00BD0201" w:rsidRPr="005F472C" w:rsidRDefault="00BD0201" w:rsidP="00C66A8E">
      <w:pPr>
        <w:pStyle w:val="ListParagraph"/>
        <w:numPr>
          <w:ilvl w:val="0"/>
          <w:numId w:val="25"/>
        </w:numPr>
        <w:rPr>
          <w:rFonts w:cs="Arial"/>
          <w:lang w:val="mk-MK"/>
        </w:rPr>
      </w:pPr>
      <w:r w:rsidRPr="005F472C">
        <w:rPr>
          <w:rFonts w:cs="Arial"/>
          <w:lang w:val="mk-MK"/>
        </w:rPr>
        <w:t>горни и долни речни тераси кои се составени од прашина и глинен песок и чакал со средна до  голема густина со висока порозност и длабочина помеѓу 10 до 25 метри;</w:t>
      </w:r>
    </w:p>
    <w:p w14:paraId="6046F80C" w14:textId="77777777" w:rsidR="00BD0201" w:rsidRPr="005F472C" w:rsidRDefault="00BD0201" w:rsidP="00C66A8E">
      <w:pPr>
        <w:pStyle w:val="ListParagraph"/>
        <w:numPr>
          <w:ilvl w:val="0"/>
          <w:numId w:val="25"/>
        </w:numPr>
        <w:rPr>
          <w:rFonts w:cs="Arial"/>
          <w:lang w:val="mk-MK"/>
        </w:rPr>
      </w:pPr>
      <w:r w:rsidRPr="005F472C">
        <w:rPr>
          <w:rFonts w:cs="Arial"/>
          <w:lang w:val="mk-MK"/>
        </w:rPr>
        <w:t>плиоценски наслаги: составени од честички од чакал, глина, лапор и варовник. Овие формации се со длабочина од 1.200 метри.</w:t>
      </w:r>
    </w:p>
    <w:p w14:paraId="1DA6CE9C" w14:textId="4C37CC0A" w:rsidR="00BD0201" w:rsidRPr="00EA3BF1" w:rsidRDefault="00BD0201" w:rsidP="00AA4DC6">
      <w:pPr>
        <w:rPr>
          <w:rFonts w:cs="Arial"/>
          <w:lang w:val="mk-MK"/>
        </w:rPr>
      </w:pPr>
      <w:r w:rsidRPr="00EA3BF1">
        <w:rPr>
          <w:rFonts w:cs="Arial"/>
          <w:lang w:val="mk-MK"/>
        </w:rPr>
        <w:t>Вкупното обработливо земјиште во сливното подрачје на река Струмица изнесува 33.430 ha. Пол</w:t>
      </w:r>
      <w:r w:rsidR="003A7BD4" w:rsidRPr="00EA3BF1">
        <w:rPr>
          <w:rFonts w:cs="Arial"/>
          <w:lang w:val="mk-MK"/>
        </w:rPr>
        <w:t>јо</w:t>
      </w:r>
      <w:r w:rsidRPr="00EA3BF1">
        <w:rPr>
          <w:rFonts w:cs="Arial"/>
          <w:lang w:val="mk-MK"/>
        </w:rPr>
        <w:t>делски култури се одгледуваат на површина од 24.332 ha (72.8%), а останатите 9.000 ha се користат за одгледување на повеќегодишни култури и оранжерии.</w:t>
      </w:r>
    </w:p>
    <w:p w14:paraId="2350FFE1" w14:textId="4F0166F7" w:rsidR="006A59DC" w:rsidRPr="00EA3BF1" w:rsidRDefault="006A59DC" w:rsidP="00AA4DC6">
      <w:pPr>
        <w:autoSpaceDE w:val="0"/>
        <w:autoSpaceDN w:val="0"/>
        <w:adjustRightInd w:val="0"/>
        <w:rPr>
          <w:rFonts w:cs="Arial"/>
          <w:lang w:val="mk-MK"/>
        </w:rPr>
      </w:pPr>
      <w:r w:rsidRPr="00EA3BF1">
        <w:rPr>
          <w:rFonts w:cs="Arial"/>
          <w:lang w:val="mk-MK"/>
        </w:rPr>
        <w:t xml:space="preserve">Подрачјето на </w:t>
      </w:r>
      <w:r w:rsidR="006F243B" w:rsidRPr="00EA3BF1">
        <w:rPr>
          <w:rFonts w:cs="Arial"/>
          <w:lang w:val="mk-MK"/>
        </w:rPr>
        <w:t xml:space="preserve">општината </w:t>
      </w:r>
      <w:r w:rsidRPr="00EA3BF1">
        <w:rPr>
          <w:rFonts w:cs="Arial"/>
          <w:lang w:val="mk-MK"/>
        </w:rPr>
        <w:t>претежно е покриено со почви од I бонитетна класа-алувијални, алувијални-карбонатни и делувијални-карбонатни почви.</w:t>
      </w:r>
    </w:p>
    <w:p w14:paraId="75751FF8" w14:textId="44A76D29" w:rsidR="00467E00" w:rsidRPr="00EA3BF1" w:rsidRDefault="006A59DC" w:rsidP="00467E00">
      <w:pPr>
        <w:autoSpaceDE w:val="0"/>
        <w:autoSpaceDN w:val="0"/>
        <w:adjustRightInd w:val="0"/>
        <w:rPr>
          <w:rFonts w:cs="Arial"/>
          <w:lang w:val="mk-MK"/>
        </w:rPr>
      </w:pPr>
      <w:r w:rsidRPr="00EA3BF1">
        <w:rPr>
          <w:rFonts w:cs="Arial"/>
          <w:lang w:val="mk-MK"/>
        </w:rPr>
        <w:t>Само мал дел од атарот од село Баница е покриен со почви од III бонитетна класа (карбонатна рендзина)</w:t>
      </w:r>
      <w:r w:rsidR="00467E00" w:rsidRPr="00EA3BF1">
        <w:rPr>
          <w:rFonts w:cs="Arial"/>
          <w:lang w:val="mk-MK"/>
        </w:rPr>
        <w:t xml:space="preserve">. </w:t>
      </w:r>
    </w:p>
    <w:p w14:paraId="29586701" w14:textId="0093D104" w:rsidR="00467E00" w:rsidRPr="00EA3BF1" w:rsidRDefault="00467E00" w:rsidP="00467E00">
      <w:pPr>
        <w:autoSpaceDE w:val="0"/>
        <w:autoSpaceDN w:val="0"/>
        <w:adjustRightInd w:val="0"/>
        <w:rPr>
          <w:rFonts w:cs="Arial"/>
          <w:lang w:val="mk-MK"/>
        </w:rPr>
      </w:pPr>
      <w:r w:rsidRPr="00EA3BF1">
        <w:rPr>
          <w:rFonts w:cs="Arial"/>
          <w:lang w:val="mk-MK"/>
        </w:rPr>
        <w:t>Почви од VII бонитетна класа се застапени североисточно од периферијата на Градот до село Дабиле.</w:t>
      </w:r>
    </w:p>
    <w:p w14:paraId="3F745938" w14:textId="77777777" w:rsidR="006A59DC" w:rsidRPr="005F472C" w:rsidRDefault="006A59DC" w:rsidP="00AA4DC6">
      <w:pPr>
        <w:autoSpaceDE w:val="0"/>
        <w:autoSpaceDN w:val="0"/>
        <w:adjustRightInd w:val="0"/>
        <w:rPr>
          <w:rFonts w:cs="Arial"/>
          <w:lang w:val="mk-MK"/>
        </w:rPr>
      </w:pPr>
      <w:r w:rsidRPr="00EA3BF1">
        <w:rPr>
          <w:rFonts w:cs="Arial"/>
          <w:lang w:val="mk-MK"/>
        </w:rPr>
        <w:t>Површината на продуктивното земјиште во атарот на селата Добрејци, Баница, Градско, Балдовци, Просениково, Куклиш и градот Струмица изнесува 9.035 (ha). Од тоа на земјоделско земјиште отпаѓа 7.298 ha или 80,7%, на шумско земјиште 1.737 ha или 19,3%.</w:t>
      </w:r>
    </w:p>
    <w:p w14:paraId="6D8F9A99" w14:textId="3BD39322" w:rsidR="005F6972" w:rsidRDefault="005F6972">
      <w:pPr>
        <w:pStyle w:val="Heading3"/>
        <w:numPr>
          <w:ilvl w:val="2"/>
          <w:numId w:val="104"/>
        </w:numPr>
        <w:rPr>
          <w:lang w:val="mk-MK"/>
        </w:rPr>
      </w:pPr>
      <w:bookmarkStart w:id="1126" w:name="_Toc353286612"/>
      <w:bookmarkStart w:id="1127" w:name="_Toc364081127"/>
      <w:bookmarkStart w:id="1128" w:name="_Toc364084560"/>
      <w:bookmarkStart w:id="1129" w:name="_Toc364084967"/>
      <w:bookmarkStart w:id="1130" w:name="_Toc142606938"/>
      <w:r>
        <w:rPr>
          <w:lang w:val="mk-MK"/>
        </w:rPr>
        <w:t>Искористување на земјиште и развој на земјоделско земјиште</w:t>
      </w:r>
      <w:bookmarkEnd w:id="1126"/>
      <w:bookmarkEnd w:id="1127"/>
      <w:bookmarkEnd w:id="1128"/>
      <w:bookmarkEnd w:id="1129"/>
      <w:bookmarkEnd w:id="1130"/>
      <w:r w:rsidR="00581C4A" w:rsidRPr="005F472C">
        <w:rPr>
          <w:lang w:val="mk-MK"/>
        </w:rPr>
        <w:t xml:space="preserve">       </w:t>
      </w:r>
    </w:p>
    <w:p w14:paraId="392AD6F2" w14:textId="4D38E04E" w:rsidR="00FF1D7E" w:rsidRPr="005F472C" w:rsidRDefault="00FF1D7E" w:rsidP="00AA4DC6">
      <w:pPr>
        <w:rPr>
          <w:rFonts w:cs="Arial"/>
          <w:lang w:val="mk-MK"/>
        </w:rPr>
      </w:pPr>
      <w:r w:rsidRPr="005F472C">
        <w:rPr>
          <w:rFonts w:cs="Arial"/>
          <w:lang w:val="mk-MK"/>
        </w:rPr>
        <w:t xml:space="preserve">Подрачјето на </w:t>
      </w:r>
      <w:r w:rsidR="006F243B">
        <w:rPr>
          <w:rFonts w:cs="Arial"/>
          <w:lang w:val="mk-MK"/>
        </w:rPr>
        <w:t>о</w:t>
      </w:r>
      <w:r w:rsidR="006F243B" w:rsidRPr="005F472C">
        <w:rPr>
          <w:rFonts w:cs="Arial"/>
          <w:lang w:val="mk-MK"/>
        </w:rPr>
        <w:t xml:space="preserve">пштината </w:t>
      </w:r>
      <w:r w:rsidRPr="005F472C">
        <w:rPr>
          <w:rFonts w:cs="Arial"/>
          <w:lang w:val="mk-MK"/>
        </w:rPr>
        <w:t>располага со релативно голем фонд на обработлива земја во чија структура преовладува плодно земјиште. Вкупното расположиво земјиште и површини кои се користат за земјоделие</w:t>
      </w:r>
      <w:r w:rsidR="00637C74" w:rsidRPr="00C47C9D">
        <w:rPr>
          <w:rFonts w:cs="Arial"/>
          <w:lang w:val="mk-MK"/>
        </w:rPr>
        <w:t>.</w:t>
      </w:r>
    </w:p>
    <w:p w14:paraId="3B84C307" w14:textId="077B8997" w:rsidR="008C166D" w:rsidRPr="005F472C" w:rsidRDefault="00CE7D3B">
      <w:pPr>
        <w:pStyle w:val="Heading3"/>
        <w:numPr>
          <w:ilvl w:val="2"/>
          <w:numId w:val="104"/>
        </w:numPr>
        <w:rPr>
          <w:lang w:val="mk-MK"/>
        </w:rPr>
      </w:pPr>
      <w:bookmarkStart w:id="1131" w:name="_Toc364081128"/>
      <w:bookmarkStart w:id="1132" w:name="_Toc142606939"/>
      <w:r w:rsidRPr="005F472C">
        <w:rPr>
          <w:lang w:val="mk-MK"/>
        </w:rPr>
        <w:lastRenderedPageBreak/>
        <w:t>Стратешки определби</w:t>
      </w:r>
      <w:r w:rsidR="00251612" w:rsidRPr="005F472C">
        <w:rPr>
          <w:lang w:val="mk-MK"/>
        </w:rPr>
        <w:t>,</w:t>
      </w:r>
      <w:r w:rsidRPr="005F472C">
        <w:rPr>
          <w:lang w:val="mk-MK"/>
        </w:rPr>
        <w:t xml:space="preserve"> поврзани со стратешки документи кои ја покриваат оваа областа</w:t>
      </w:r>
      <w:bookmarkEnd w:id="1131"/>
      <w:bookmarkEnd w:id="1132"/>
    </w:p>
    <w:p w14:paraId="6F3AB776" w14:textId="4010A1C7" w:rsidR="008C166D" w:rsidRPr="005F472C" w:rsidRDefault="00CE7D3B" w:rsidP="00AA4DC6">
      <w:pPr>
        <w:rPr>
          <w:rFonts w:cs="Arial"/>
          <w:lang w:val="mk-MK"/>
        </w:rPr>
      </w:pPr>
      <w:r w:rsidRPr="005F472C">
        <w:rPr>
          <w:rFonts w:cs="Arial"/>
          <w:lang w:val="mk-MK"/>
        </w:rPr>
        <w:t>Стратешки документи</w:t>
      </w:r>
      <w:r w:rsidR="005E466A" w:rsidRPr="005F472C">
        <w:rPr>
          <w:rFonts w:cs="Arial"/>
          <w:lang w:val="mk-MK"/>
        </w:rPr>
        <w:t>,</w:t>
      </w:r>
      <w:r w:rsidRPr="005F472C">
        <w:rPr>
          <w:rFonts w:cs="Arial"/>
          <w:lang w:val="mk-MK"/>
        </w:rPr>
        <w:t xml:space="preserve"> за подобрување на квалитетот на почвата, како и за развој на земјоделското земјиште, на територијата на Република Македонија </w:t>
      </w:r>
      <w:r w:rsidR="008007FE" w:rsidRPr="005F472C">
        <w:rPr>
          <w:rFonts w:cs="Arial"/>
          <w:lang w:val="mk-MK"/>
        </w:rPr>
        <w:t xml:space="preserve">се </w:t>
      </w:r>
      <w:r w:rsidRPr="005F472C">
        <w:rPr>
          <w:rFonts w:cs="Arial"/>
          <w:lang w:val="mk-MK"/>
        </w:rPr>
        <w:t>следниве:</w:t>
      </w:r>
      <w:r w:rsidR="008007FE" w:rsidRPr="005F472C">
        <w:rPr>
          <w:rFonts w:cs="Arial"/>
          <w:lang w:val="mk-MK"/>
        </w:rPr>
        <w:t xml:space="preserve"> „</w:t>
      </w:r>
      <w:r w:rsidRPr="005F472C">
        <w:rPr>
          <w:rFonts w:cs="Arial"/>
          <w:lang w:val="mk-MK"/>
        </w:rPr>
        <w:t xml:space="preserve">Национална </w:t>
      </w:r>
      <w:r w:rsidRPr="00C33980">
        <w:rPr>
          <w:rFonts w:cs="Arial"/>
          <w:lang w:val="mk-MK"/>
        </w:rPr>
        <w:t>стратегија со акционен план за органско земјоделство на Република Македонија</w:t>
      </w:r>
      <w:r w:rsidR="008007FE" w:rsidRPr="00C33980">
        <w:rPr>
          <w:rFonts w:cs="Arial"/>
          <w:lang w:val="mk-MK"/>
        </w:rPr>
        <w:t>“</w:t>
      </w:r>
      <w:r w:rsidR="00E95737" w:rsidRPr="00C33980">
        <w:rPr>
          <w:rFonts w:cs="Arial"/>
          <w:lang w:val="mk-MK"/>
        </w:rPr>
        <w:t xml:space="preserve"> за 2008-2011 </w:t>
      </w:r>
      <w:r w:rsidR="008007FE" w:rsidRPr="00C33980">
        <w:rPr>
          <w:rFonts w:cs="Arial"/>
          <w:lang w:val="mk-MK"/>
        </w:rPr>
        <w:t>година</w:t>
      </w:r>
      <w:r w:rsidR="009353E5" w:rsidRPr="00C33980">
        <w:rPr>
          <w:rFonts w:cs="Arial"/>
          <w:lang w:val="mk-MK"/>
        </w:rPr>
        <w:t xml:space="preserve"> </w:t>
      </w:r>
      <w:r w:rsidR="00E95737" w:rsidRPr="00C33980">
        <w:rPr>
          <w:rFonts w:cs="Arial"/>
          <w:lang w:val="mk-MK"/>
        </w:rPr>
        <w:t>и</w:t>
      </w:r>
      <w:r w:rsidR="008007FE" w:rsidRPr="00C33980">
        <w:rPr>
          <w:rFonts w:cs="Arial"/>
          <w:lang w:val="mk-MK"/>
        </w:rPr>
        <w:t xml:space="preserve"> „Национална</w:t>
      </w:r>
      <w:r w:rsidR="008007FE" w:rsidRPr="00070476">
        <w:rPr>
          <w:rFonts w:cs="Arial"/>
          <w:lang w:val="mk-MK"/>
        </w:rPr>
        <w:t xml:space="preserve"> Програма за развој на земјоделството и рурален развој за период 20</w:t>
      </w:r>
      <w:r w:rsidR="00070476" w:rsidRPr="00D9157E">
        <w:rPr>
          <w:rFonts w:cs="Arial"/>
          <w:lang w:val="mk-MK"/>
        </w:rPr>
        <w:t>21</w:t>
      </w:r>
      <w:r w:rsidR="008007FE" w:rsidRPr="00070476">
        <w:rPr>
          <w:rFonts w:cs="Arial"/>
          <w:lang w:val="mk-MK"/>
        </w:rPr>
        <w:t>-20</w:t>
      </w:r>
      <w:r w:rsidR="00070476" w:rsidRPr="00D9157E">
        <w:rPr>
          <w:rFonts w:cs="Arial"/>
          <w:lang w:val="mk-MK"/>
        </w:rPr>
        <w:t>27</w:t>
      </w:r>
      <w:r w:rsidR="00AE4F72" w:rsidRPr="00070476">
        <w:rPr>
          <w:rFonts w:cs="Arial"/>
          <w:lang w:val="mk-MK"/>
        </w:rPr>
        <w:t>“</w:t>
      </w:r>
      <w:r w:rsidR="00E95737" w:rsidRPr="00070476">
        <w:rPr>
          <w:rFonts w:cs="Arial"/>
          <w:lang w:val="mk-MK"/>
        </w:rPr>
        <w:t>.</w:t>
      </w:r>
      <w:r w:rsidR="00E95737" w:rsidRPr="005F472C">
        <w:rPr>
          <w:rFonts w:cs="Arial"/>
          <w:lang w:val="mk-MK"/>
        </w:rPr>
        <w:t xml:space="preserve"> </w:t>
      </w:r>
      <w:r w:rsidR="00251612" w:rsidRPr="005F472C">
        <w:rPr>
          <w:rFonts w:cs="Arial"/>
          <w:lang w:val="mk-MK"/>
        </w:rPr>
        <w:t>В</w:t>
      </w:r>
      <w:r w:rsidR="00E95737" w:rsidRPr="005F472C">
        <w:rPr>
          <w:rFonts w:cs="Arial"/>
          <w:lang w:val="mk-MK"/>
        </w:rPr>
        <w:t>о овие стр</w:t>
      </w:r>
      <w:r w:rsidR="00700FA7" w:rsidRPr="005F472C">
        <w:rPr>
          <w:rFonts w:cs="Arial"/>
          <w:lang w:val="mk-MK"/>
        </w:rPr>
        <w:t>а</w:t>
      </w:r>
      <w:r w:rsidR="00E95737" w:rsidRPr="005F472C">
        <w:rPr>
          <w:rFonts w:cs="Arial"/>
          <w:lang w:val="mk-MK"/>
        </w:rPr>
        <w:t>тешки документи</w:t>
      </w:r>
      <w:r w:rsidR="00F74843" w:rsidRPr="005F472C">
        <w:rPr>
          <w:rFonts w:cs="Arial"/>
          <w:lang w:val="mk-MK"/>
        </w:rPr>
        <w:t xml:space="preserve"> </w:t>
      </w:r>
      <w:r w:rsidR="00251612" w:rsidRPr="005F472C">
        <w:rPr>
          <w:rFonts w:cs="Arial"/>
          <w:lang w:val="mk-MK"/>
        </w:rPr>
        <w:t xml:space="preserve">дефинирани </w:t>
      </w:r>
      <w:r w:rsidR="004657A4" w:rsidRPr="005F472C">
        <w:rPr>
          <w:rFonts w:cs="Arial"/>
          <w:lang w:val="mk-MK"/>
        </w:rPr>
        <w:t xml:space="preserve">се </w:t>
      </w:r>
      <w:r w:rsidR="00F74843" w:rsidRPr="005F472C">
        <w:rPr>
          <w:rFonts w:cs="Arial"/>
          <w:lang w:val="mk-MK"/>
        </w:rPr>
        <w:t xml:space="preserve">следниве </w:t>
      </w:r>
      <w:r w:rsidR="00251612" w:rsidRPr="005F472C">
        <w:rPr>
          <w:rFonts w:cs="Arial"/>
          <w:lang w:val="mk-MK"/>
        </w:rPr>
        <w:t>стратешки правци</w:t>
      </w:r>
      <w:r w:rsidR="00F74843" w:rsidRPr="005F472C">
        <w:rPr>
          <w:rFonts w:cs="Arial"/>
          <w:lang w:val="mk-MK"/>
        </w:rPr>
        <w:t>:</w:t>
      </w:r>
    </w:p>
    <w:p w14:paraId="3A9D147E" w14:textId="77777777" w:rsidR="00700FA7" w:rsidRPr="005F472C" w:rsidRDefault="00251612">
      <w:pPr>
        <w:numPr>
          <w:ilvl w:val="0"/>
          <w:numId w:val="44"/>
        </w:numPr>
        <w:rPr>
          <w:rFonts w:cs="Arial"/>
          <w:lang w:val="mk-MK"/>
        </w:rPr>
      </w:pPr>
      <w:r w:rsidRPr="005F472C">
        <w:rPr>
          <w:rFonts w:cs="Arial"/>
          <w:lang w:val="mk-MK"/>
        </w:rPr>
        <w:t xml:space="preserve">Зголемување на </w:t>
      </w:r>
      <w:r w:rsidR="00700FA7" w:rsidRPr="005F472C">
        <w:rPr>
          <w:rFonts w:cs="Arial"/>
          <w:lang w:val="mk-MK"/>
        </w:rPr>
        <w:t>областите за собирање на самоникнати растенија и плодови;</w:t>
      </w:r>
    </w:p>
    <w:p w14:paraId="3727EB88" w14:textId="77777777" w:rsidR="00700FA7" w:rsidRPr="005F472C" w:rsidRDefault="00251612">
      <w:pPr>
        <w:numPr>
          <w:ilvl w:val="0"/>
          <w:numId w:val="44"/>
        </w:numPr>
        <w:rPr>
          <w:rFonts w:cs="Arial"/>
          <w:lang w:val="mk-MK"/>
        </w:rPr>
      </w:pPr>
      <w:r w:rsidRPr="005F472C">
        <w:rPr>
          <w:rFonts w:cs="Arial"/>
          <w:lang w:val="mk-MK"/>
        </w:rPr>
        <w:t>П</w:t>
      </w:r>
      <w:r w:rsidR="00700FA7" w:rsidRPr="005F472C">
        <w:rPr>
          <w:rFonts w:cs="Arial"/>
          <w:lang w:val="mk-MK"/>
        </w:rPr>
        <w:t>роизв</w:t>
      </w:r>
      <w:r w:rsidR="00CD683B" w:rsidRPr="005F472C">
        <w:rPr>
          <w:rFonts w:cs="Arial"/>
          <w:lang w:val="mk-MK"/>
        </w:rPr>
        <w:t>одство на</w:t>
      </w:r>
      <w:r w:rsidR="00700FA7" w:rsidRPr="005F472C">
        <w:rPr>
          <w:rFonts w:cs="Arial"/>
          <w:lang w:val="mk-MK"/>
        </w:rPr>
        <w:t xml:space="preserve"> доволн</w:t>
      </w:r>
      <w:r w:rsidR="00CD683B" w:rsidRPr="005F472C">
        <w:rPr>
          <w:rFonts w:cs="Arial"/>
          <w:lang w:val="mk-MK"/>
        </w:rPr>
        <w:t>о</w:t>
      </w:r>
      <w:r w:rsidR="00700FA7" w:rsidRPr="005F472C">
        <w:rPr>
          <w:rFonts w:cs="Arial"/>
          <w:lang w:val="mk-MK"/>
        </w:rPr>
        <w:t xml:space="preserve"> колич</w:t>
      </w:r>
      <w:r w:rsidR="00CD683B" w:rsidRPr="005F472C">
        <w:rPr>
          <w:rFonts w:cs="Arial"/>
          <w:lang w:val="mk-MK"/>
        </w:rPr>
        <w:t>ини</w:t>
      </w:r>
      <w:r w:rsidR="00700FA7" w:rsidRPr="005F472C">
        <w:rPr>
          <w:rFonts w:cs="Arial"/>
          <w:lang w:val="mk-MK"/>
        </w:rPr>
        <w:t xml:space="preserve"> и </w:t>
      </w:r>
      <w:r w:rsidR="00CD683B" w:rsidRPr="005F472C">
        <w:rPr>
          <w:rFonts w:cs="Arial"/>
          <w:lang w:val="mk-MK"/>
        </w:rPr>
        <w:t>број на</w:t>
      </w:r>
      <w:r w:rsidR="00700FA7" w:rsidRPr="005F472C">
        <w:rPr>
          <w:rFonts w:cs="Arial"/>
          <w:lang w:val="mk-MK"/>
        </w:rPr>
        <w:t xml:space="preserve"> асортиман</w:t>
      </w:r>
      <w:r w:rsidR="00CD683B" w:rsidRPr="005F472C">
        <w:rPr>
          <w:rFonts w:cs="Arial"/>
          <w:lang w:val="mk-MK"/>
        </w:rPr>
        <w:t>и</w:t>
      </w:r>
      <w:r w:rsidR="00700FA7" w:rsidRPr="005F472C">
        <w:rPr>
          <w:rFonts w:cs="Arial"/>
          <w:lang w:val="mk-MK"/>
        </w:rPr>
        <w:t xml:space="preserve"> на различни органски производи;</w:t>
      </w:r>
    </w:p>
    <w:p w14:paraId="11839E5F" w14:textId="77777777" w:rsidR="008C166D" w:rsidRPr="005F472C" w:rsidRDefault="009C78AF">
      <w:pPr>
        <w:numPr>
          <w:ilvl w:val="0"/>
          <w:numId w:val="44"/>
        </w:numPr>
        <w:rPr>
          <w:rFonts w:cs="Arial"/>
          <w:lang w:val="mk-MK"/>
        </w:rPr>
      </w:pPr>
      <w:r>
        <w:rPr>
          <w:rFonts w:cs="Arial"/>
          <w:lang w:val="mk-MK"/>
        </w:rPr>
        <w:t>Примена на</w:t>
      </w:r>
      <w:r w:rsidR="00E74B4B" w:rsidRPr="005F472C">
        <w:rPr>
          <w:rFonts w:cs="Arial"/>
          <w:lang w:val="mk-MK"/>
        </w:rPr>
        <w:t xml:space="preserve"> </w:t>
      </w:r>
      <w:r w:rsidRPr="005F472C">
        <w:rPr>
          <w:rFonts w:cs="Arial"/>
          <w:lang w:val="mk-MK"/>
        </w:rPr>
        <w:t>технологи</w:t>
      </w:r>
      <w:r>
        <w:rPr>
          <w:rFonts w:cs="Arial"/>
          <w:lang w:val="mk-MK"/>
        </w:rPr>
        <w:t>и</w:t>
      </w:r>
      <w:r w:rsidRPr="005F472C">
        <w:rPr>
          <w:rFonts w:cs="Arial"/>
          <w:lang w:val="mk-MK"/>
        </w:rPr>
        <w:t xml:space="preserve"> </w:t>
      </w:r>
      <w:r>
        <w:rPr>
          <w:rFonts w:cs="Arial"/>
          <w:lang w:val="mk-MK"/>
        </w:rPr>
        <w:t>з</w:t>
      </w:r>
      <w:r w:rsidRPr="005F472C">
        <w:rPr>
          <w:rFonts w:cs="Arial"/>
          <w:lang w:val="mk-MK"/>
        </w:rPr>
        <w:t xml:space="preserve">а </w:t>
      </w:r>
      <w:r>
        <w:rPr>
          <w:rFonts w:cs="Arial"/>
          <w:lang w:val="mk-MK"/>
        </w:rPr>
        <w:t>добивање органска храна</w:t>
      </w:r>
      <w:r w:rsidR="00E74B4B" w:rsidRPr="005F472C">
        <w:rPr>
          <w:rFonts w:cs="Arial"/>
          <w:lang w:val="mk-MK"/>
        </w:rPr>
        <w:t>;</w:t>
      </w:r>
    </w:p>
    <w:p w14:paraId="015F4D73" w14:textId="77777777" w:rsidR="00700FA7" w:rsidRPr="005F472C" w:rsidRDefault="00700FA7">
      <w:pPr>
        <w:numPr>
          <w:ilvl w:val="0"/>
          <w:numId w:val="44"/>
        </w:numPr>
        <w:rPr>
          <w:rFonts w:cs="Arial"/>
          <w:lang w:val="mk-MK"/>
        </w:rPr>
      </w:pPr>
      <w:r w:rsidRPr="005F472C">
        <w:rPr>
          <w:rFonts w:cs="Arial"/>
          <w:lang w:val="mk-MK"/>
        </w:rPr>
        <w:t>Да се зголеми транспарентноста на пазарот;</w:t>
      </w:r>
    </w:p>
    <w:p w14:paraId="402AEB53" w14:textId="77777777" w:rsidR="00700FA7" w:rsidRPr="005F472C" w:rsidRDefault="00700FA7">
      <w:pPr>
        <w:numPr>
          <w:ilvl w:val="0"/>
          <w:numId w:val="44"/>
        </w:numPr>
        <w:rPr>
          <w:rFonts w:cs="Arial"/>
          <w:lang w:val="mk-MK"/>
        </w:rPr>
      </w:pPr>
      <w:r w:rsidRPr="005F472C">
        <w:rPr>
          <w:rFonts w:cs="Arial"/>
          <w:lang w:val="mk-MK"/>
        </w:rPr>
        <w:t>Да се зголеми јавната свест за органска храна, и да се зголеми прифатеноста и</w:t>
      </w:r>
      <w:r w:rsidR="008167BD" w:rsidRPr="005F472C">
        <w:rPr>
          <w:rFonts w:cs="Arial"/>
          <w:lang w:val="mk-MK"/>
        </w:rPr>
        <w:t xml:space="preserve"> </w:t>
      </w:r>
      <w:r w:rsidRPr="005F472C">
        <w:rPr>
          <w:rFonts w:cs="Arial"/>
          <w:lang w:val="mk-MK"/>
        </w:rPr>
        <w:t>видливоста на македонските органски производи;</w:t>
      </w:r>
    </w:p>
    <w:p w14:paraId="4992B1FC" w14:textId="77777777" w:rsidR="00700FA7" w:rsidRPr="005F472C" w:rsidRDefault="00700FA7">
      <w:pPr>
        <w:numPr>
          <w:ilvl w:val="0"/>
          <w:numId w:val="44"/>
        </w:numPr>
        <w:rPr>
          <w:rFonts w:cs="Arial"/>
          <w:lang w:val="mk-MK"/>
        </w:rPr>
      </w:pPr>
      <w:r w:rsidRPr="005F472C">
        <w:rPr>
          <w:rFonts w:cs="Arial"/>
          <w:lang w:val="mk-MK"/>
        </w:rPr>
        <w:t>Да се стимулира развојот на еко</w:t>
      </w:r>
      <w:r w:rsidR="007608E2" w:rsidRPr="005F472C">
        <w:rPr>
          <w:rFonts w:cs="Arial"/>
          <w:lang w:val="mk-MK"/>
        </w:rPr>
        <w:t xml:space="preserve">-туризмот со </w:t>
      </w:r>
      <w:r w:rsidR="009C78AF">
        <w:rPr>
          <w:rFonts w:cs="Arial"/>
          <w:lang w:val="mk-MK"/>
        </w:rPr>
        <w:t>понуда на органска храна</w:t>
      </w:r>
      <w:r w:rsidR="007608E2" w:rsidRPr="005F472C">
        <w:rPr>
          <w:rFonts w:cs="Arial"/>
          <w:lang w:val="mk-MK"/>
        </w:rPr>
        <w:t>;</w:t>
      </w:r>
    </w:p>
    <w:p w14:paraId="1BC2E5E5" w14:textId="77777777" w:rsidR="00700FA7" w:rsidRPr="005F472C" w:rsidRDefault="00700FA7">
      <w:pPr>
        <w:numPr>
          <w:ilvl w:val="0"/>
          <w:numId w:val="44"/>
        </w:numPr>
        <w:rPr>
          <w:rFonts w:cs="Arial"/>
          <w:lang w:val="mk-MK"/>
        </w:rPr>
      </w:pPr>
      <w:r w:rsidRPr="005F472C">
        <w:rPr>
          <w:rFonts w:cs="Arial"/>
          <w:lang w:val="mk-MK"/>
        </w:rPr>
        <w:t xml:space="preserve">Органското земјоделство </w:t>
      </w:r>
      <w:r w:rsidR="009C78AF">
        <w:rPr>
          <w:rFonts w:cs="Arial"/>
          <w:lang w:val="mk-MK"/>
        </w:rPr>
        <w:t xml:space="preserve">и производство на органска храна </w:t>
      </w:r>
      <w:r w:rsidRPr="005F472C">
        <w:rPr>
          <w:rFonts w:cs="Arial"/>
          <w:lang w:val="mk-MK"/>
        </w:rPr>
        <w:t>да стане дел од редовното образование (во средни</w:t>
      </w:r>
      <w:r w:rsidR="007E35F8" w:rsidRPr="005F472C">
        <w:rPr>
          <w:rFonts w:cs="Arial"/>
          <w:lang w:val="mk-MK"/>
        </w:rPr>
        <w:t xml:space="preserve"> </w:t>
      </w:r>
      <w:r w:rsidRPr="005F472C">
        <w:rPr>
          <w:rFonts w:cs="Arial"/>
          <w:lang w:val="mk-MK"/>
        </w:rPr>
        <w:t>земјоделски училишта и на факултетите);</w:t>
      </w:r>
    </w:p>
    <w:p w14:paraId="1EFA3166" w14:textId="1DD1AFDD" w:rsidR="00700FA7" w:rsidRPr="005F472C" w:rsidRDefault="00A3733A">
      <w:pPr>
        <w:numPr>
          <w:ilvl w:val="0"/>
          <w:numId w:val="44"/>
        </w:numPr>
        <w:rPr>
          <w:rFonts w:cs="Arial"/>
          <w:lang w:val="mk-MK"/>
        </w:rPr>
      </w:pPr>
      <w:r w:rsidRPr="005F472C">
        <w:rPr>
          <w:rFonts w:cs="Arial"/>
          <w:lang w:val="mk-MK"/>
        </w:rPr>
        <w:t xml:space="preserve">Да </w:t>
      </w:r>
      <w:r w:rsidR="00700FA7" w:rsidRPr="005F472C">
        <w:rPr>
          <w:rFonts w:cs="Arial"/>
          <w:lang w:val="mk-MK"/>
        </w:rPr>
        <w:t xml:space="preserve">се започнат истражувања за потенцијалот на природните ресурси </w:t>
      </w:r>
      <w:r w:rsidR="00F5112B">
        <w:rPr>
          <w:rFonts w:cs="Arial"/>
          <w:lang w:val="mk-MK"/>
        </w:rPr>
        <w:t>за органс</w:t>
      </w:r>
      <w:r w:rsidR="00070476">
        <w:rPr>
          <w:rFonts w:cs="Arial"/>
          <w:lang w:val="mk-MK"/>
        </w:rPr>
        <w:t>к</w:t>
      </w:r>
      <w:r w:rsidR="00F5112B">
        <w:rPr>
          <w:rFonts w:cs="Arial"/>
          <w:lang w:val="mk-MK"/>
        </w:rPr>
        <w:t>о производство на територија на општина Струмица</w:t>
      </w:r>
      <w:r w:rsidR="00070476">
        <w:rPr>
          <w:rFonts w:cs="Arial"/>
          <w:lang w:val="mk-MK"/>
        </w:rPr>
        <w:t>.</w:t>
      </w:r>
    </w:p>
    <w:p w14:paraId="167A02D8" w14:textId="177F48CA" w:rsidR="006A5AFE" w:rsidRPr="006A5AFE" w:rsidRDefault="005E466A">
      <w:pPr>
        <w:pStyle w:val="Heading3"/>
        <w:numPr>
          <w:ilvl w:val="2"/>
          <w:numId w:val="59"/>
        </w:numPr>
        <w:spacing w:line="240" w:lineRule="atLeast"/>
        <w:rPr>
          <w:lang w:val="mk-MK"/>
        </w:rPr>
      </w:pPr>
      <w:bookmarkStart w:id="1133" w:name="_Toc353286613"/>
      <w:bookmarkStart w:id="1134" w:name="_Toc364081129"/>
      <w:bookmarkStart w:id="1135" w:name="_Toc142606940"/>
      <w:r w:rsidRPr="005F472C">
        <w:rPr>
          <w:lang w:val="mk-MK"/>
        </w:rPr>
        <w:t>Идентификувани проблеми во однос на квалитетот и искористување на почвата</w:t>
      </w:r>
      <w:bookmarkEnd w:id="1133"/>
      <w:bookmarkEnd w:id="1134"/>
      <w:bookmarkEnd w:id="1135"/>
    </w:p>
    <w:p w14:paraId="35CF5B5E" w14:textId="3BA3D047" w:rsidR="007E5023" w:rsidRPr="005F472C" w:rsidRDefault="007E5023" w:rsidP="006A5AFE">
      <w:pPr>
        <w:rPr>
          <w:rFonts w:cs="Arial"/>
          <w:lang w:val="mk-MK"/>
        </w:rPr>
      </w:pPr>
      <w:r w:rsidRPr="005F472C">
        <w:rPr>
          <w:rFonts w:cs="Arial"/>
          <w:lang w:val="mk-MK"/>
        </w:rPr>
        <w:t>Проблеми кои се идентификувани во однос на квалитетот и искористувањето на почвата на територијата на Општина Струмица, се следните:</w:t>
      </w:r>
    </w:p>
    <w:p w14:paraId="6EF10461" w14:textId="77777777" w:rsidR="007E5023" w:rsidRPr="005F472C" w:rsidRDefault="007E5023">
      <w:pPr>
        <w:numPr>
          <w:ilvl w:val="0"/>
          <w:numId w:val="29"/>
        </w:numPr>
        <w:autoSpaceDE w:val="0"/>
        <w:autoSpaceDN w:val="0"/>
        <w:adjustRightInd w:val="0"/>
        <w:rPr>
          <w:bCs/>
          <w:lang w:val="mk-MK"/>
        </w:rPr>
      </w:pPr>
      <w:r w:rsidRPr="005F472C">
        <w:rPr>
          <w:bCs/>
          <w:lang w:val="mk-MK"/>
        </w:rPr>
        <w:t>Примена на пестициди и други агротехнички мерки во земјоделството;</w:t>
      </w:r>
    </w:p>
    <w:p w14:paraId="2F41F846" w14:textId="77777777" w:rsidR="007E5023" w:rsidRPr="005F472C" w:rsidRDefault="007E5023">
      <w:pPr>
        <w:numPr>
          <w:ilvl w:val="0"/>
          <w:numId w:val="29"/>
        </w:numPr>
        <w:autoSpaceDE w:val="0"/>
        <w:autoSpaceDN w:val="0"/>
        <w:adjustRightInd w:val="0"/>
        <w:rPr>
          <w:bCs/>
          <w:lang w:val="mk-MK"/>
        </w:rPr>
      </w:pPr>
      <w:r w:rsidRPr="005F472C">
        <w:rPr>
          <w:bCs/>
          <w:lang w:val="mk-MK"/>
        </w:rPr>
        <w:t>Не постои мониторинг на квалитетот на почвата;</w:t>
      </w:r>
    </w:p>
    <w:p w14:paraId="10DE52CD" w14:textId="77777777" w:rsidR="007E5023" w:rsidRPr="005F472C" w:rsidRDefault="00EE73D3">
      <w:pPr>
        <w:numPr>
          <w:ilvl w:val="0"/>
          <w:numId w:val="29"/>
        </w:numPr>
        <w:autoSpaceDE w:val="0"/>
        <w:autoSpaceDN w:val="0"/>
        <w:adjustRightInd w:val="0"/>
        <w:rPr>
          <w:bCs/>
          <w:lang w:val="mk-MK"/>
        </w:rPr>
      </w:pPr>
      <w:r w:rsidRPr="005F472C">
        <w:rPr>
          <w:bCs/>
          <w:lang w:val="mk-MK"/>
        </w:rPr>
        <w:t>Интензивна урбанизација-зафаќање на земјоделски површини во градежни цели</w:t>
      </w:r>
      <w:r w:rsidR="004A41CD">
        <w:rPr>
          <w:bCs/>
          <w:lang w:val="mk-MK"/>
        </w:rPr>
        <w:t xml:space="preserve"> (пренамена на високо бонитетно земјиште во градежно)</w:t>
      </w:r>
      <w:r w:rsidRPr="005F472C">
        <w:rPr>
          <w:bCs/>
          <w:lang w:val="mk-MK"/>
        </w:rPr>
        <w:t>;</w:t>
      </w:r>
    </w:p>
    <w:p w14:paraId="3C1B2CE2" w14:textId="77777777" w:rsidR="007E5023" w:rsidRPr="005F472C" w:rsidRDefault="004A41CD">
      <w:pPr>
        <w:numPr>
          <w:ilvl w:val="0"/>
          <w:numId w:val="29"/>
        </w:numPr>
        <w:autoSpaceDE w:val="0"/>
        <w:autoSpaceDN w:val="0"/>
        <w:adjustRightInd w:val="0"/>
        <w:rPr>
          <w:bCs/>
          <w:lang w:val="mk-MK"/>
        </w:rPr>
      </w:pPr>
      <w:r>
        <w:rPr>
          <w:bCs/>
          <w:lang w:val="mk-MK"/>
        </w:rPr>
        <w:t>Постоење на д</w:t>
      </w:r>
      <w:r w:rsidR="007E5023" w:rsidRPr="005F472C">
        <w:rPr>
          <w:bCs/>
          <w:lang w:val="mk-MK"/>
        </w:rPr>
        <w:t>иви депонии во</w:t>
      </w:r>
      <w:r w:rsidR="00EE73D3" w:rsidRPr="005F472C">
        <w:rPr>
          <w:bCs/>
          <w:lang w:val="mk-MK"/>
        </w:rPr>
        <w:t xml:space="preserve"> урбаниот и</w:t>
      </w:r>
      <w:r w:rsidR="007E5023" w:rsidRPr="005F472C">
        <w:rPr>
          <w:bCs/>
          <w:lang w:val="mk-MK"/>
        </w:rPr>
        <w:t xml:space="preserve"> руралниот дел на </w:t>
      </w:r>
      <w:r w:rsidR="006F243B">
        <w:rPr>
          <w:bCs/>
          <w:lang w:val="mk-MK"/>
        </w:rPr>
        <w:t>о</w:t>
      </w:r>
      <w:r w:rsidR="006F243B" w:rsidRPr="005F472C">
        <w:rPr>
          <w:bCs/>
          <w:lang w:val="mk-MK"/>
        </w:rPr>
        <w:t>пштината</w:t>
      </w:r>
      <w:r w:rsidR="007E5023" w:rsidRPr="005F472C">
        <w:rPr>
          <w:bCs/>
          <w:lang w:val="mk-MK"/>
        </w:rPr>
        <w:t>;</w:t>
      </w:r>
    </w:p>
    <w:p w14:paraId="7995AC98" w14:textId="77777777" w:rsidR="007E5023" w:rsidRPr="005F472C" w:rsidRDefault="007E5023">
      <w:pPr>
        <w:numPr>
          <w:ilvl w:val="0"/>
          <w:numId w:val="29"/>
        </w:numPr>
        <w:autoSpaceDE w:val="0"/>
        <w:autoSpaceDN w:val="0"/>
        <w:adjustRightInd w:val="0"/>
        <w:rPr>
          <w:bCs/>
          <w:lang w:val="mk-MK"/>
        </w:rPr>
      </w:pPr>
      <w:r w:rsidRPr="005F472C">
        <w:rPr>
          <w:bCs/>
          <w:lang w:val="mk-MK"/>
        </w:rPr>
        <w:t>Нерегулирано собирање и депонирање на отпадот во руралниот дел;</w:t>
      </w:r>
    </w:p>
    <w:p w14:paraId="7E0B42E5" w14:textId="77777777" w:rsidR="007E5023" w:rsidRPr="005F472C" w:rsidRDefault="007E5023">
      <w:pPr>
        <w:numPr>
          <w:ilvl w:val="0"/>
          <w:numId w:val="29"/>
        </w:numPr>
        <w:autoSpaceDE w:val="0"/>
        <w:autoSpaceDN w:val="0"/>
        <w:adjustRightInd w:val="0"/>
        <w:rPr>
          <w:bCs/>
          <w:lang w:val="mk-MK"/>
        </w:rPr>
      </w:pPr>
      <w:r w:rsidRPr="005F472C">
        <w:rPr>
          <w:bCs/>
          <w:lang w:val="mk-MK"/>
        </w:rPr>
        <w:t>Не постои систем на селектирање и преработка на биоразградливиот отпад;</w:t>
      </w:r>
    </w:p>
    <w:p w14:paraId="111238D1" w14:textId="77777777" w:rsidR="001E1C28" w:rsidRPr="005F472C" w:rsidRDefault="001E1C28">
      <w:pPr>
        <w:numPr>
          <w:ilvl w:val="0"/>
          <w:numId w:val="29"/>
        </w:numPr>
        <w:autoSpaceDE w:val="0"/>
        <w:autoSpaceDN w:val="0"/>
        <w:adjustRightInd w:val="0"/>
        <w:rPr>
          <w:bCs/>
          <w:lang w:val="mk-MK"/>
        </w:rPr>
      </w:pPr>
      <w:r w:rsidRPr="005F472C">
        <w:rPr>
          <w:bCs/>
          <w:lang w:val="mk-MK"/>
        </w:rPr>
        <w:t>Испуштање на отпадните санитарни води во почва, како резултат на недостаток на фекална канализациона мрежа;</w:t>
      </w:r>
    </w:p>
    <w:p w14:paraId="031A5384" w14:textId="1054819D" w:rsidR="00EE73D3" w:rsidRPr="005F472C" w:rsidRDefault="00EE73D3">
      <w:pPr>
        <w:numPr>
          <w:ilvl w:val="0"/>
          <w:numId w:val="29"/>
        </w:numPr>
        <w:autoSpaceDE w:val="0"/>
        <w:autoSpaceDN w:val="0"/>
        <w:adjustRightInd w:val="0"/>
        <w:rPr>
          <w:bCs/>
          <w:lang w:val="mk-MK"/>
        </w:rPr>
      </w:pPr>
      <w:r w:rsidRPr="005F472C">
        <w:rPr>
          <w:bCs/>
          <w:lang w:val="mk-MK"/>
        </w:rPr>
        <w:t xml:space="preserve">Ерозија на </w:t>
      </w:r>
      <w:r w:rsidR="001E1C28" w:rsidRPr="005F472C">
        <w:rPr>
          <w:bCs/>
          <w:lang w:val="mk-MK"/>
        </w:rPr>
        <w:t>почвата</w:t>
      </w:r>
      <w:r w:rsidR="00070476">
        <w:rPr>
          <w:bCs/>
          <w:lang w:val="mk-MK"/>
        </w:rPr>
        <w:t>.</w:t>
      </w:r>
    </w:p>
    <w:p w14:paraId="24029B2A" w14:textId="77777777" w:rsidR="007E5023" w:rsidRPr="004D0609" w:rsidRDefault="007E5023">
      <w:pPr>
        <w:pStyle w:val="Heading3"/>
        <w:numPr>
          <w:ilvl w:val="2"/>
          <w:numId w:val="59"/>
        </w:numPr>
        <w:spacing w:line="240" w:lineRule="atLeast"/>
        <w:rPr>
          <w:lang w:val="mk-MK"/>
        </w:rPr>
      </w:pPr>
      <w:bookmarkStart w:id="1136" w:name="_Toc142606941"/>
      <w:r w:rsidRPr="004D0609">
        <w:rPr>
          <w:lang w:val="mk-MK"/>
        </w:rPr>
        <w:lastRenderedPageBreak/>
        <w:t xml:space="preserve">Препораки за решавање на идентификуваните проблеми во однос на квалитетот и искористување на почвата во </w:t>
      </w:r>
      <w:r w:rsidR="006F243B" w:rsidRPr="004D0609">
        <w:rPr>
          <w:lang w:val="mk-MK"/>
        </w:rPr>
        <w:t xml:space="preserve">општина </w:t>
      </w:r>
      <w:r w:rsidRPr="004D0609">
        <w:rPr>
          <w:lang w:val="mk-MK"/>
        </w:rPr>
        <w:t>Струмица</w:t>
      </w:r>
      <w:bookmarkEnd w:id="1136"/>
    </w:p>
    <w:p w14:paraId="1307542F" w14:textId="77777777" w:rsidR="007E5023" w:rsidRPr="005F472C" w:rsidRDefault="007E5023">
      <w:pPr>
        <w:numPr>
          <w:ilvl w:val="0"/>
          <w:numId w:val="29"/>
        </w:numPr>
        <w:autoSpaceDE w:val="0"/>
        <w:autoSpaceDN w:val="0"/>
        <w:adjustRightInd w:val="0"/>
        <w:rPr>
          <w:bCs/>
          <w:lang w:val="mk-MK"/>
        </w:rPr>
      </w:pPr>
      <w:r w:rsidRPr="005F472C">
        <w:rPr>
          <w:bCs/>
          <w:lang w:val="mk-MK"/>
        </w:rPr>
        <w:t>Комплетирање на урбанистичко-планската документација;</w:t>
      </w:r>
    </w:p>
    <w:p w14:paraId="1B3542DA" w14:textId="77777777" w:rsidR="007E5023" w:rsidRPr="005F472C" w:rsidRDefault="007E5023">
      <w:pPr>
        <w:numPr>
          <w:ilvl w:val="0"/>
          <w:numId w:val="29"/>
        </w:numPr>
        <w:autoSpaceDE w:val="0"/>
        <w:autoSpaceDN w:val="0"/>
        <w:adjustRightInd w:val="0"/>
        <w:rPr>
          <w:bCs/>
          <w:lang w:val="mk-MK"/>
        </w:rPr>
      </w:pPr>
      <w:r w:rsidRPr="005F472C">
        <w:rPr>
          <w:bCs/>
          <w:lang w:val="mk-MK"/>
        </w:rPr>
        <w:t xml:space="preserve">Подобрување на соработката </w:t>
      </w:r>
      <w:r w:rsidR="004A41CD">
        <w:rPr>
          <w:bCs/>
          <w:lang w:val="mk-MK"/>
        </w:rPr>
        <w:t xml:space="preserve">помеѓу </w:t>
      </w:r>
      <w:r w:rsidR="004A41CD" w:rsidRPr="005F472C">
        <w:rPr>
          <w:bCs/>
          <w:lang w:val="mk-MK"/>
        </w:rPr>
        <w:t>централн</w:t>
      </w:r>
      <w:r w:rsidR="004A41CD">
        <w:rPr>
          <w:bCs/>
          <w:lang w:val="mk-MK"/>
        </w:rPr>
        <w:t xml:space="preserve">ата и </w:t>
      </w:r>
      <w:r w:rsidRPr="005F472C">
        <w:rPr>
          <w:bCs/>
          <w:lang w:val="mk-MK"/>
        </w:rPr>
        <w:t>локалн</w:t>
      </w:r>
      <w:r w:rsidR="004A41CD">
        <w:rPr>
          <w:bCs/>
          <w:lang w:val="mk-MK"/>
        </w:rPr>
        <w:t>а</w:t>
      </w:r>
      <w:r w:rsidRPr="005F472C">
        <w:rPr>
          <w:bCs/>
          <w:lang w:val="mk-MK"/>
        </w:rPr>
        <w:t xml:space="preserve"> </w:t>
      </w:r>
      <w:r w:rsidR="004A41CD">
        <w:rPr>
          <w:bCs/>
          <w:lang w:val="mk-MK"/>
        </w:rPr>
        <w:t>власт</w:t>
      </w:r>
      <w:r w:rsidRPr="005F472C">
        <w:rPr>
          <w:bCs/>
          <w:lang w:val="mk-MK"/>
        </w:rPr>
        <w:t>;</w:t>
      </w:r>
    </w:p>
    <w:p w14:paraId="65526C60" w14:textId="77777777" w:rsidR="007E5023" w:rsidRPr="005F472C" w:rsidRDefault="007E5023">
      <w:pPr>
        <w:numPr>
          <w:ilvl w:val="0"/>
          <w:numId w:val="29"/>
        </w:numPr>
        <w:autoSpaceDE w:val="0"/>
        <w:autoSpaceDN w:val="0"/>
        <w:adjustRightInd w:val="0"/>
        <w:rPr>
          <w:bCs/>
          <w:lang w:val="mk-MK"/>
        </w:rPr>
      </w:pPr>
      <w:r w:rsidRPr="005F472C">
        <w:rPr>
          <w:bCs/>
          <w:lang w:val="mk-MK"/>
        </w:rPr>
        <w:t xml:space="preserve">Евиденција на земјоделските активности во руралниот дел на </w:t>
      </w:r>
      <w:r w:rsidR="004A41CD">
        <w:rPr>
          <w:bCs/>
          <w:lang w:val="mk-MK"/>
        </w:rPr>
        <w:t>О</w:t>
      </w:r>
      <w:r w:rsidR="006F243B" w:rsidRPr="005F472C">
        <w:rPr>
          <w:bCs/>
          <w:lang w:val="mk-MK"/>
        </w:rPr>
        <w:t>пштината</w:t>
      </w:r>
      <w:r w:rsidRPr="005F472C">
        <w:rPr>
          <w:bCs/>
          <w:lang w:val="mk-MK"/>
        </w:rPr>
        <w:t>;</w:t>
      </w:r>
    </w:p>
    <w:p w14:paraId="26148E25" w14:textId="77777777" w:rsidR="007E5023" w:rsidRDefault="007E5023">
      <w:pPr>
        <w:numPr>
          <w:ilvl w:val="0"/>
          <w:numId w:val="29"/>
        </w:numPr>
        <w:autoSpaceDE w:val="0"/>
        <w:autoSpaceDN w:val="0"/>
        <w:adjustRightInd w:val="0"/>
        <w:rPr>
          <w:bCs/>
          <w:lang w:val="mk-MK"/>
        </w:rPr>
      </w:pPr>
      <w:r w:rsidRPr="005F472C">
        <w:rPr>
          <w:bCs/>
          <w:lang w:val="mk-MK"/>
        </w:rPr>
        <w:t>Испитување на квалитет на почва и подготовка на карта на квалитет на почвите во општина Струмица, заради определување на подрачја на кои може да се организира органско производство.</w:t>
      </w:r>
    </w:p>
    <w:p w14:paraId="7D9DF129" w14:textId="77777777" w:rsidR="00AF4AC4" w:rsidRDefault="00AF4AC4">
      <w:pPr>
        <w:numPr>
          <w:ilvl w:val="0"/>
          <w:numId w:val="29"/>
        </w:numPr>
        <w:autoSpaceDE w:val="0"/>
        <w:autoSpaceDN w:val="0"/>
        <w:adjustRightInd w:val="0"/>
        <w:rPr>
          <w:rFonts w:cs="Arial"/>
          <w:bCs/>
          <w:lang w:val="mk-MK"/>
        </w:rPr>
      </w:pPr>
      <w:r w:rsidRPr="00AF4AC4">
        <w:rPr>
          <w:rFonts w:cs="Arial"/>
          <w:bCs/>
          <w:lang w:val="mk-MK"/>
        </w:rPr>
        <w:t>Замена на нови и ефикасни системи за наводнување</w:t>
      </w:r>
      <w:r w:rsidR="00C91702" w:rsidRPr="00C91702">
        <w:rPr>
          <w:rFonts w:cs="Arial"/>
          <w:bCs/>
          <w:lang w:val="ru-RU"/>
        </w:rPr>
        <w:t xml:space="preserve"> </w:t>
      </w:r>
      <w:r w:rsidRPr="00AF4AC4">
        <w:rPr>
          <w:rFonts w:cs="Arial"/>
          <w:bCs/>
          <w:lang w:val="mk-MK"/>
        </w:rPr>
        <w:t>со системи за микро</w:t>
      </w:r>
      <w:r w:rsidR="00C91702" w:rsidRPr="00C91702">
        <w:rPr>
          <w:rFonts w:cs="Arial"/>
          <w:bCs/>
          <w:lang w:val="ru-RU"/>
        </w:rPr>
        <w:t>-</w:t>
      </w:r>
      <w:r w:rsidRPr="00AF4AC4">
        <w:rPr>
          <w:rFonts w:cs="Arial"/>
          <w:bCs/>
          <w:lang w:val="mk-MK"/>
        </w:rPr>
        <w:t>наводнување</w:t>
      </w:r>
      <w:r>
        <w:rPr>
          <w:rFonts w:cs="Arial"/>
          <w:bCs/>
          <w:lang w:val="mk-MK"/>
        </w:rPr>
        <w:t xml:space="preserve"> </w:t>
      </w:r>
      <w:r w:rsidRPr="00AF4AC4">
        <w:rPr>
          <w:rFonts w:cs="Arial"/>
          <w:bCs/>
          <w:lang w:val="mk-MK"/>
        </w:rPr>
        <w:t>(„капка по капка“, подземно наводнување-субиригација,</w:t>
      </w:r>
      <w:r>
        <w:rPr>
          <w:rFonts w:cs="Arial"/>
          <w:bCs/>
          <w:lang w:val="mk-MK"/>
        </w:rPr>
        <w:t xml:space="preserve"> </w:t>
      </w:r>
      <w:r w:rsidRPr="00AF4AC4">
        <w:rPr>
          <w:rFonts w:cs="Arial"/>
          <w:bCs/>
          <w:lang w:val="mk-MK"/>
        </w:rPr>
        <w:t>микропрскалки и оросување)</w:t>
      </w:r>
      <w:r>
        <w:rPr>
          <w:rFonts w:cs="Arial"/>
          <w:bCs/>
          <w:lang w:val="mk-MK"/>
        </w:rPr>
        <w:t>;</w:t>
      </w:r>
    </w:p>
    <w:p w14:paraId="2F39BC4A" w14:textId="77777777" w:rsidR="00450156" w:rsidRPr="00450156" w:rsidRDefault="00450156">
      <w:pPr>
        <w:numPr>
          <w:ilvl w:val="0"/>
          <w:numId w:val="29"/>
        </w:numPr>
        <w:autoSpaceDE w:val="0"/>
        <w:autoSpaceDN w:val="0"/>
        <w:adjustRightInd w:val="0"/>
        <w:rPr>
          <w:rFonts w:cs="Arial"/>
          <w:bCs/>
          <w:lang w:val="ru-RU"/>
        </w:rPr>
      </w:pPr>
      <w:r w:rsidRPr="00450156">
        <w:rPr>
          <w:rFonts w:cs="Arial"/>
          <w:bCs/>
          <w:lang w:val="ru-RU"/>
        </w:rPr>
        <w:t>Техники на намалено</w:t>
      </w:r>
      <w:r>
        <w:rPr>
          <w:rFonts w:cs="Arial"/>
          <w:bCs/>
          <w:lang w:val="ru-RU"/>
        </w:rPr>
        <w:t xml:space="preserve"> </w:t>
      </w:r>
      <w:r w:rsidRPr="00450156">
        <w:rPr>
          <w:rFonts w:cs="Arial"/>
          <w:bCs/>
          <w:lang w:val="ru-RU"/>
        </w:rPr>
        <w:t>или заштитно орање на обработливата</w:t>
      </w:r>
      <w:r>
        <w:rPr>
          <w:rFonts w:cs="Arial"/>
          <w:bCs/>
          <w:lang w:val="ru-RU"/>
        </w:rPr>
        <w:t xml:space="preserve"> </w:t>
      </w:r>
      <w:r w:rsidRPr="00450156">
        <w:rPr>
          <w:rFonts w:cs="Arial"/>
          <w:bCs/>
          <w:lang w:val="ru-RU"/>
        </w:rPr>
        <w:t>почва</w:t>
      </w:r>
      <w:r>
        <w:rPr>
          <w:rFonts w:cs="Arial"/>
          <w:bCs/>
          <w:lang w:val="ru-RU"/>
        </w:rPr>
        <w:t>;</w:t>
      </w:r>
    </w:p>
    <w:p w14:paraId="54F9293D" w14:textId="77777777" w:rsidR="007E5023" w:rsidRPr="005F472C" w:rsidRDefault="007E5023">
      <w:pPr>
        <w:numPr>
          <w:ilvl w:val="0"/>
          <w:numId w:val="29"/>
        </w:numPr>
        <w:autoSpaceDE w:val="0"/>
        <w:autoSpaceDN w:val="0"/>
        <w:adjustRightInd w:val="0"/>
        <w:rPr>
          <w:bCs/>
          <w:lang w:val="mk-MK"/>
        </w:rPr>
      </w:pPr>
      <w:r w:rsidRPr="005F472C">
        <w:rPr>
          <w:bCs/>
          <w:lang w:val="mk-MK"/>
        </w:rPr>
        <w:t xml:space="preserve">Продолжување со едукацијата  на земјоделците за последиците предизвикани од </w:t>
      </w:r>
      <w:r w:rsidR="001E1C28" w:rsidRPr="005F472C">
        <w:rPr>
          <w:bCs/>
          <w:lang w:val="mk-MK"/>
        </w:rPr>
        <w:t xml:space="preserve">нестручна </w:t>
      </w:r>
      <w:r w:rsidRPr="005F472C">
        <w:rPr>
          <w:bCs/>
          <w:lang w:val="mk-MK"/>
        </w:rPr>
        <w:t xml:space="preserve">употреба на вештачки </w:t>
      </w:r>
      <w:r w:rsidR="006F243B">
        <w:rPr>
          <w:bCs/>
          <w:lang w:val="mk-MK"/>
        </w:rPr>
        <w:t>ѓ</w:t>
      </w:r>
      <w:r w:rsidR="006F243B" w:rsidRPr="005F472C">
        <w:rPr>
          <w:bCs/>
          <w:lang w:val="mk-MK"/>
        </w:rPr>
        <w:t>убрива</w:t>
      </w:r>
      <w:r w:rsidR="004A41CD">
        <w:rPr>
          <w:bCs/>
          <w:lang w:val="mk-MK"/>
        </w:rPr>
        <w:t xml:space="preserve"> и други агротехнички мерки</w:t>
      </w:r>
      <w:r w:rsidRPr="005F472C">
        <w:rPr>
          <w:bCs/>
          <w:lang w:val="mk-MK"/>
        </w:rPr>
        <w:t>;</w:t>
      </w:r>
    </w:p>
    <w:p w14:paraId="75AFF880" w14:textId="77777777" w:rsidR="001E1C28" w:rsidRPr="005F472C" w:rsidRDefault="001E1C28">
      <w:pPr>
        <w:numPr>
          <w:ilvl w:val="0"/>
          <w:numId w:val="29"/>
        </w:numPr>
        <w:autoSpaceDE w:val="0"/>
        <w:autoSpaceDN w:val="0"/>
        <w:adjustRightInd w:val="0"/>
        <w:rPr>
          <w:bCs/>
          <w:lang w:val="mk-MK"/>
        </w:rPr>
      </w:pPr>
      <w:r w:rsidRPr="005F472C">
        <w:rPr>
          <w:bCs/>
          <w:lang w:val="mk-MK"/>
        </w:rPr>
        <w:t xml:space="preserve">Изградба на канализација во </w:t>
      </w:r>
      <w:r w:rsidR="00F2425A" w:rsidRPr="005F472C">
        <w:rPr>
          <w:bCs/>
          <w:lang w:val="mk-MK"/>
        </w:rPr>
        <w:t>сите населени места (рурални средини);</w:t>
      </w:r>
    </w:p>
    <w:p w14:paraId="7ADD438D" w14:textId="77777777" w:rsidR="007E5023" w:rsidRPr="005F472C" w:rsidRDefault="00F2425A">
      <w:pPr>
        <w:numPr>
          <w:ilvl w:val="0"/>
          <w:numId w:val="29"/>
        </w:numPr>
        <w:autoSpaceDE w:val="0"/>
        <w:autoSpaceDN w:val="0"/>
        <w:adjustRightInd w:val="0"/>
        <w:rPr>
          <w:bCs/>
          <w:lang w:val="mk-MK"/>
        </w:rPr>
      </w:pPr>
      <w:r w:rsidRPr="005F472C">
        <w:rPr>
          <w:bCs/>
          <w:lang w:val="mk-MK"/>
        </w:rPr>
        <w:t>Пошумување и контролирано сечење на шумите</w:t>
      </w:r>
      <w:r w:rsidR="004A41CD">
        <w:rPr>
          <w:bCs/>
          <w:lang w:val="mk-MK"/>
        </w:rPr>
        <w:t xml:space="preserve"> заради заштита од ерозија и адаптација кон климатските промени</w:t>
      </w:r>
      <w:r w:rsidRPr="005F472C">
        <w:rPr>
          <w:bCs/>
          <w:lang w:val="mk-MK"/>
        </w:rPr>
        <w:t>.</w:t>
      </w:r>
    </w:p>
    <w:p w14:paraId="15757E92" w14:textId="5050C353" w:rsidR="00C4386D" w:rsidRPr="005F472C" w:rsidRDefault="004D0609" w:rsidP="004D0609">
      <w:pPr>
        <w:pStyle w:val="Heading2"/>
        <w:rPr>
          <w:lang w:val="mk-MK"/>
        </w:rPr>
      </w:pPr>
      <w:bookmarkStart w:id="1137" w:name="_Toc353284202"/>
      <w:bookmarkStart w:id="1138" w:name="_Toc353284364"/>
      <w:bookmarkStart w:id="1139" w:name="_Toc353284469"/>
      <w:bookmarkStart w:id="1140" w:name="_Toc353284538"/>
      <w:bookmarkStart w:id="1141" w:name="_Toc353285193"/>
      <w:bookmarkStart w:id="1142" w:name="_Toc353286607"/>
      <w:bookmarkStart w:id="1143" w:name="_Toc364081121"/>
      <w:bookmarkStart w:id="1144" w:name="_Toc364084557"/>
      <w:bookmarkStart w:id="1145" w:name="_Toc364084964"/>
      <w:bookmarkStart w:id="1146" w:name="_Toc142606942"/>
      <w:r w:rsidRPr="005F472C">
        <w:rPr>
          <w:lang w:val="mk-MK"/>
        </w:rPr>
        <w:t>Тематска област–</w:t>
      </w:r>
      <w:r w:rsidR="00C4386D" w:rsidRPr="005F472C">
        <w:rPr>
          <w:lang w:val="mk-MK"/>
        </w:rPr>
        <w:t>Управување со шуми</w:t>
      </w:r>
      <w:bookmarkEnd w:id="1137"/>
      <w:bookmarkEnd w:id="1138"/>
      <w:bookmarkEnd w:id="1139"/>
      <w:bookmarkEnd w:id="1140"/>
      <w:bookmarkEnd w:id="1141"/>
      <w:bookmarkEnd w:id="1142"/>
      <w:bookmarkEnd w:id="1143"/>
      <w:bookmarkEnd w:id="1144"/>
      <w:bookmarkEnd w:id="1145"/>
      <w:bookmarkEnd w:id="1146"/>
      <w:r w:rsidR="00C4386D" w:rsidRPr="005F472C">
        <w:rPr>
          <w:lang w:val="mk-MK"/>
        </w:rPr>
        <w:t xml:space="preserve"> </w:t>
      </w:r>
    </w:p>
    <w:p w14:paraId="578574BD" w14:textId="11992E57" w:rsidR="00C4386D" w:rsidRPr="005F472C" w:rsidRDefault="00CF0C35">
      <w:pPr>
        <w:pStyle w:val="Heading3"/>
        <w:numPr>
          <w:ilvl w:val="2"/>
          <w:numId w:val="105"/>
        </w:numPr>
        <w:spacing w:line="240" w:lineRule="atLeast"/>
        <w:rPr>
          <w:lang w:val="mk-MK"/>
        </w:rPr>
      </w:pPr>
      <w:bookmarkStart w:id="1147" w:name="_Toc353286608"/>
      <w:bookmarkStart w:id="1148" w:name="_Toc364081122"/>
      <w:bookmarkStart w:id="1149" w:name="_Toc364084558"/>
      <w:bookmarkStart w:id="1150" w:name="_Toc364084965"/>
      <w:r>
        <w:rPr>
          <w:lang w:val="mk-MK"/>
        </w:rPr>
        <w:t xml:space="preserve"> </w:t>
      </w:r>
      <w:bookmarkStart w:id="1151" w:name="_Toc142606943"/>
      <w:r w:rsidR="00C4386D" w:rsidRPr="005F472C">
        <w:rPr>
          <w:lang w:val="mk-MK"/>
        </w:rPr>
        <w:t>Управување со шуми-</w:t>
      </w:r>
      <w:r w:rsidR="006F243B">
        <w:rPr>
          <w:lang w:val="mk-MK"/>
        </w:rPr>
        <w:t xml:space="preserve"> </w:t>
      </w:r>
      <w:r w:rsidR="00C4386D" w:rsidRPr="005F472C">
        <w:rPr>
          <w:lang w:val="mk-MK"/>
        </w:rPr>
        <w:t>Законска регулатива</w:t>
      </w:r>
      <w:bookmarkEnd w:id="1147"/>
      <w:bookmarkEnd w:id="1148"/>
      <w:bookmarkEnd w:id="1149"/>
      <w:bookmarkEnd w:id="1150"/>
      <w:bookmarkEnd w:id="1151"/>
    </w:p>
    <w:p w14:paraId="621CD83F" w14:textId="6C16F4F8" w:rsidR="00C4386D" w:rsidRPr="008A313A" w:rsidRDefault="00C4386D" w:rsidP="0003553B">
      <w:pPr>
        <w:rPr>
          <w:rFonts w:cs="Arial"/>
          <w:lang w:val="mk-MK"/>
        </w:rPr>
      </w:pPr>
      <w:r w:rsidRPr="005F472C">
        <w:rPr>
          <w:rFonts w:cs="Arial"/>
          <w:lang w:val="mk-MK"/>
        </w:rPr>
        <w:t xml:space="preserve"> Управувањето со шумите и шумското земјиште на територијата на општина Струмица, законски е регулирано со Закон за шумите („Сл. весник на РМ“ бр. 64/09, 24/11, 53/11, 25/13, 79/13, 147/13, 43/14, 160/14, 33/15, 44/15, 147/15, 7/16 и 39/16), како и со („Сл. весник на РМ“ бр. 53/05, 81/05, 24/07, 159/08, 83/09, 48/10, 124/10, 51/11, 123/12, 93/13, 187/13, 42/14, 44/15, 129/15, 192/15 и 39/16). Законите ги спроведуваат правните субјекти задолжени за управување со овие шуми, како и државните институции кои вршат контрола за спроведување на истите.На терит</w:t>
      </w:r>
      <w:r w:rsidR="006F243B">
        <w:rPr>
          <w:rFonts w:cs="Arial"/>
          <w:lang w:val="mk-MK"/>
        </w:rPr>
        <w:t>о</w:t>
      </w:r>
      <w:r w:rsidRPr="005F472C">
        <w:rPr>
          <w:rFonts w:cs="Arial"/>
          <w:lang w:val="mk-MK"/>
        </w:rPr>
        <w:t xml:space="preserve">ријата на општина Струмица, управувањето со шумите </w:t>
      </w:r>
      <w:r w:rsidRPr="005F472C">
        <w:rPr>
          <w:lang w:val="mk-MK"/>
        </w:rPr>
        <w:t>е во надлежност на правните субјекти: ЈП „</w:t>
      </w:r>
      <w:r w:rsidR="00070476">
        <w:rPr>
          <w:lang w:val="mk-MK"/>
        </w:rPr>
        <w:t>Национални</w:t>
      </w:r>
      <w:r w:rsidR="00070476" w:rsidRPr="005F472C">
        <w:rPr>
          <w:lang w:val="mk-MK"/>
        </w:rPr>
        <w:t xml:space="preserve"> </w:t>
      </w:r>
      <w:r w:rsidRPr="005F472C">
        <w:rPr>
          <w:lang w:val="mk-MK"/>
        </w:rPr>
        <w:t>шуми“-Подружница шумско стопанство Беласица –Струмица, Струмички слив и ЈПКД „Комуналец“.</w:t>
      </w:r>
    </w:p>
    <w:p w14:paraId="07A0C726" w14:textId="77777777" w:rsidR="00C4386D" w:rsidRPr="005F472C" w:rsidRDefault="00C4386D">
      <w:pPr>
        <w:pStyle w:val="Heading3"/>
        <w:numPr>
          <w:ilvl w:val="2"/>
          <w:numId w:val="105"/>
        </w:numPr>
        <w:spacing w:line="240" w:lineRule="atLeast"/>
        <w:rPr>
          <w:lang w:val="mk-MK"/>
        </w:rPr>
      </w:pPr>
      <w:bookmarkStart w:id="1152" w:name="_Toc353286609"/>
      <w:bookmarkStart w:id="1153" w:name="_Toc364081123"/>
      <w:bookmarkStart w:id="1154" w:name="_Toc142606944"/>
      <w:r w:rsidRPr="005F472C">
        <w:rPr>
          <w:lang w:val="mk-MK"/>
        </w:rPr>
        <w:t xml:space="preserve">Состојба со шумите во општина </w:t>
      </w:r>
      <w:bookmarkEnd w:id="1152"/>
      <w:bookmarkEnd w:id="1153"/>
      <w:r w:rsidRPr="005F472C">
        <w:rPr>
          <w:lang w:val="mk-MK"/>
        </w:rPr>
        <w:t>Струмица</w:t>
      </w:r>
      <w:bookmarkEnd w:id="1154"/>
    </w:p>
    <w:p w14:paraId="3E04C39D" w14:textId="0E068503" w:rsidR="00C4386D" w:rsidRPr="00C33980" w:rsidRDefault="00C4386D" w:rsidP="0003553B">
      <w:pPr>
        <w:rPr>
          <w:rFonts w:cs="Arial"/>
          <w:lang w:val="mk-MK"/>
        </w:rPr>
      </w:pPr>
      <w:r w:rsidRPr="005F472C">
        <w:rPr>
          <w:rFonts w:cs="Arial"/>
          <w:lang w:val="mk-MK"/>
        </w:rPr>
        <w:t xml:space="preserve">Како резултат на поголем број фактори како што се: еколошките услови, географската положба, </w:t>
      </w:r>
      <w:r w:rsidRPr="00C33980">
        <w:rPr>
          <w:rFonts w:cs="Arial"/>
          <w:lang w:val="mk-MK"/>
        </w:rPr>
        <w:t xml:space="preserve">климатските услови, релјефните карактеристики, историскиот </w:t>
      </w:r>
      <w:r w:rsidR="004A41CD" w:rsidRPr="00C33980">
        <w:rPr>
          <w:rFonts w:cs="Arial"/>
          <w:lang w:val="mk-MK"/>
        </w:rPr>
        <w:t>развој</w:t>
      </w:r>
      <w:r w:rsidRPr="00C33980">
        <w:rPr>
          <w:rFonts w:cs="Arial"/>
          <w:lang w:val="mk-MK"/>
        </w:rPr>
        <w:t xml:space="preserve">, антропозоогените влијанија и други, </w:t>
      </w:r>
      <w:r w:rsidR="006F243B" w:rsidRPr="00C33980">
        <w:rPr>
          <w:rFonts w:cs="Arial"/>
          <w:lang w:val="mk-MK"/>
        </w:rPr>
        <w:t xml:space="preserve">општина </w:t>
      </w:r>
      <w:r w:rsidRPr="00C33980">
        <w:rPr>
          <w:rFonts w:cs="Arial"/>
          <w:lang w:val="mk-MK"/>
        </w:rPr>
        <w:t>Струмица се карактеризира со добар процент на пошуменост, всушност околу 38,8% од територијата на Општината се под шумска вегетација (18.860 ha).</w:t>
      </w:r>
    </w:p>
    <w:p w14:paraId="4AC27ED1" w14:textId="70023648" w:rsidR="008A313A" w:rsidRDefault="00C4386D" w:rsidP="00C4386D">
      <w:pPr>
        <w:rPr>
          <w:rFonts w:cs="Arial"/>
          <w:lang w:val="mk-MK"/>
        </w:rPr>
      </w:pPr>
      <w:r w:rsidRPr="00C33980">
        <w:rPr>
          <w:rFonts w:cs="Arial"/>
          <w:lang w:val="mk-MK"/>
        </w:rPr>
        <w:t xml:space="preserve">Квалитетни шуми се јавуваат на надморска височина помеѓу 1.000 и 1.500 m надморска висина. Појасите на надморска височина до 500 m </w:t>
      </w:r>
      <w:r w:rsidRPr="00C33980">
        <w:rPr>
          <w:bCs/>
          <w:lang w:val="mk-MK"/>
        </w:rPr>
        <w:t xml:space="preserve">главно се деградираните шуми и </w:t>
      </w:r>
      <w:r w:rsidRPr="00C33980">
        <w:rPr>
          <w:bCs/>
          <w:lang w:val="mk-MK"/>
        </w:rPr>
        <w:lastRenderedPageBreak/>
        <w:t>шикари</w:t>
      </w:r>
      <w:r w:rsidRPr="00C33980">
        <w:rPr>
          <w:rFonts w:cs="Arial"/>
          <w:lang w:val="mk-MK"/>
        </w:rPr>
        <w:t>. Во</w:t>
      </w:r>
      <w:r w:rsidR="004D0609">
        <w:rPr>
          <w:rFonts w:cs="Arial"/>
          <w:lang w:val="mk-MK"/>
        </w:rPr>
        <w:t xml:space="preserve"> Табела 36</w:t>
      </w:r>
      <w:r w:rsidRPr="00C33980">
        <w:rPr>
          <w:rFonts w:cs="Arial"/>
          <w:lang w:val="mk-MK"/>
        </w:rPr>
        <w:t>, прикажани се видовите и површините на високостеблените шумски заедници во општината.</w:t>
      </w:r>
    </w:p>
    <w:p w14:paraId="55CC15C7" w14:textId="77777777" w:rsidR="00E51FDB" w:rsidRPr="00C33980" w:rsidRDefault="00E51FDB" w:rsidP="00C4386D">
      <w:pPr>
        <w:rPr>
          <w:rFonts w:cs="Arial"/>
          <w:lang w:val="mk-MK"/>
        </w:rPr>
      </w:pPr>
    </w:p>
    <w:p w14:paraId="0E56D533" w14:textId="09AC39DC" w:rsidR="00C4386D" w:rsidRDefault="00C4386D" w:rsidP="00C4386D">
      <w:pPr>
        <w:pStyle w:val="Caption"/>
        <w:rPr>
          <w:rFonts w:cs="Arial"/>
          <w:b w:val="0"/>
          <w:bCs w:val="0"/>
          <w:lang w:val="mk-MK"/>
        </w:rPr>
      </w:pPr>
      <w:bookmarkStart w:id="1155" w:name="_Ref454541015"/>
      <w:r w:rsidRPr="00E51FDB">
        <w:rPr>
          <w:rFonts w:cs="Arial"/>
          <w:b w:val="0"/>
          <w:bCs w:val="0"/>
          <w:lang w:val="mk-MK"/>
        </w:rPr>
        <w:t xml:space="preserve">Табела </w:t>
      </w:r>
      <w:bookmarkEnd w:id="1155"/>
      <w:r w:rsidR="004D1974" w:rsidRPr="00E51FDB">
        <w:rPr>
          <w:rFonts w:cs="Arial"/>
          <w:b w:val="0"/>
          <w:bCs w:val="0"/>
          <w:lang w:val="mk-MK"/>
        </w:rPr>
        <w:t>36</w:t>
      </w:r>
      <w:r w:rsidRPr="00E51FDB">
        <w:rPr>
          <w:rFonts w:cs="Arial"/>
          <w:b w:val="0"/>
          <w:bCs w:val="0"/>
          <w:lang w:val="mk-MK"/>
        </w:rPr>
        <w:t xml:space="preserve"> Видови и површини на високостеблените шумски заедници</w:t>
      </w:r>
    </w:p>
    <w:p w14:paraId="59034B4E" w14:textId="77777777" w:rsidR="004D0609" w:rsidRPr="004D0609" w:rsidRDefault="004D0609" w:rsidP="004D0609">
      <w:pPr>
        <w:rPr>
          <w:lang w:val="mk-MK"/>
        </w:rPr>
      </w:pPr>
    </w:p>
    <w:tbl>
      <w:tblPr>
        <w:tblW w:w="3612" w:type="pct"/>
        <w:jc w:val="center"/>
        <w:tblBorders>
          <w:top w:val="single" w:sz="8" w:space="0" w:color="9BBB59"/>
          <w:left w:val="single" w:sz="8" w:space="0" w:color="9BBB59"/>
          <w:bottom w:val="single" w:sz="8" w:space="0" w:color="9BBB59"/>
          <w:right w:val="single" w:sz="8" w:space="0" w:color="9BBB59"/>
        </w:tblBorders>
        <w:tblLook w:val="01E0" w:firstRow="1" w:lastRow="1" w:firstColumn="1" w:lastColumn="1" w:noHBand="0" w:noVBand="0"/>
      </w:tblPr>
      <w:tblGrid>
        <w:gridCol w:w="908"/>
        <w:gridCol w:w="2534"/>
        <w:gridCol w:w="3072"/>
      </w:tblGrid>
      <w:tr w:rsidR="00C4386D" w:rsidRPr="004D1974" w14:paraId="34852179" w14:textId="77777777" w:rsidTr="008A313A">
        <w:trPr>
          <w:jc w:val="center"/>
        </w:trPr>
        <w:tc>
          <w:tcPr>
            <w:tcW w:w="697" w:type="pct"/>
            <w:tcBorders>
              <w:top w:val="single" w:sz="4" w:space="0" w:color="auto"/>
              <w:left w:val="single" w:sz="4" w:space="0" w:color="auto"/>
              <w:bottom w:val="single" w:sz="4" w:space="0" w:color="auto"/>
              <w:right w:val="single" w:sz="4" w:space="0" w:color="auto"/>
            </w:tcBorders>
            <w:shd w:val="clear" w:color="auto" w:fill="9BBB59"/>
          </w:tcPr>
          <w:p w14:paraId="343DC152" w14:textId="77777777" w:rsidR="00C4386D" w:rsidRPr="004D1974" w:rsidRDefault="00C4386D" w:rsidP="00C87890">
            <w:pPr>
              <w:spacing w:before="40" w:after="40" w:line="240" w:lineRule="atLeast"/>
              <w:jc w:val="center"/>
              <w:rPr>
                <w:rFonts w:cs="Arial"/>
                <w:color w:val="FFFFFF"/>
                <w:lang w:val="mk-MK"/>
              </w:rPr>
            </w:pPr>
            <w:r w:rsidRPr="004D1974">
              <w:rPr>
                <w:rFonts w:cs="Arial"/>
                <w:color w:val="FFFFFF"/>
                <w:lang w:val="mk-MK"/>
              </w:rPr>
              <w:t>Ред. бр.</w:t>
            </w:r>
          </w:p>
        </w:tc>
        <w:tc>
          <w:tcPr>
            <w:tcW w:w="1945" w:type="pct"/>
            <w:tcBorders>
              <w:top w:val="single" w:sz="4" w:space="0" w:color="auto"/>
              <w:left w:val="single" w:sz="4" w:space="0" w:color="auto"/>
              <w:bottom w:val="single" w:sz="4" w:space="0" w:color="auto"/>
              <w:right w:val="single" w:sz="4" w:space="0" w:color="auto"/>
            </w:tcBorders>
            <w:shd w:val="clear" w:color="auto" w:fill="9BBB59"/>
          </w:tcPr>
          <w:p w14:paraId="402E3EAE" w14:textId="77777777" w:rsidR="00C4386D" w:rsidRPr="004D1974" w:rsidRDefault="00C4386D" w:rsidP="00C87890">
            <w:pPr>
              <w:spacing w:before="40" w:after="40" w:line="240" w:lineRule="atLeast"/>
              <w:jc w:val="center"/>
              <w:rPr>
                <w:rFonts w:cs="Arial"/>
                <w:color w:val="FFFFFF"/>
                <w:lang w:val="mk-MK"/>
              </w:rPr>
            </w:pPr>
            <w:r w:rsidRPr="004D1974">
              <w:rPr>
                <w:rFonts w:cs="Arial"/>
                <w:color w:val="FFFFFF"/>
                <w:lang w:val="mk-MK"/>
              </w:rPr>
              <w:t>Шумска заедница</w:t>
            </w:r>
          </w:p>
        </w:tc>
        <w:tc>
          <w:tcPr>
            <w:tcW w:w="2358" w:type="pct"/>
            <w:tcBorders>
              <w:top w:val="single" w:sz="4" w:space="0" w:color="auto"/>
              <w:left w:val="single" w:sz="4" w:space="0" w:color="auto"/>
              <w:bottom w:val="single" w:sz="4" w:space="0" w:color="auto"/>
              <w:right w:val="single" w:sz="4" w:space="0" w:color="auto"/>
            </w:tcBorders>
            <w:shd w:val="clear" w:color="auto" w:fill="9BBB59"/>
          </w:tcPr>
          <w:p w14:paraId="49277586" w14:textId="77777777" w:rsidR="00C4386D" w:rsidRPr="004D1974" w:rsidRDefault="00C4386D" w:rsidP="00C87890">
            <w:pPr>
              <w:spacing w:before="40" w:after="40" w:line="240" w:lineRule="atLeast"/>
              <w:jc w:val="center"/>
              <w:rPr>
                <w:rFonts w:cs="Arial"/>
                <w:color w:val="FFFFFF"/>
                <w:lang w:val="mk-MK"/>
              </w:rPr>
            </w:pPr>
            <w:r w:rsidRPr="004D1974">
              <w:rPr>
                <w:rFonts w:cs="Arial"/>
                <w:color w:val="FFFFFF"/>
                <w:lang w:val="mk-MK"/>
              </w:rPr>
              <w:t>Површина</w:t>
            </w:r>
          </w:p>
          <w:p w14:paraId="09D46721" w14:textId="77777777" w:rsidR="00C4386D" w:rsidRPr="004D1974" w:rsidRDefault="00C4386D" w:rsidP="00C87890">
            <w:pPr>
              <w:spacing w:before="40" w:after="40" w:line="240" w:lineRule="atLeast"/>
              <w:jc w:val="center"/>
              <w:rPr>
                <w:rFonts w:cs="Arial"/>
                <w:color w:val="FFFFFF"/>
                <w:lang w:val="mk-MK"/>
              </w:rPr>
            </w:pPr>
            <w:r w:rsidRPr="004D1974">
              <w:rPr>
                <w:rFonts w:cs="Arial"/>
                <w:color w:val="FFFFFF"/>
                <w:lang w:val="mk-MK"/>
              </w:rPr>
              <w:t>ha</w:t>
            </w:r>
          </w:p>
        </w:tc>
      </w:tr>
      <w:tr w:rsidR="00C4386D" w:rsidRPr="004D1974" w14:paraId="5D95999C" w14:textId="77777777" w:rsidTr="008A313A">
        <w:trPr>
          <w:jc w:val="center"/>
        </w:trPr>
        <w:tc>
          <w:tcPr>
            <w:tcW w:w="697" w:type="pct"/>
            <w:tcBorders>
              <w:top w:val="single" w:sz="4" w:space="0" w:color="auto"/>
              <w:left w:val="single" w:sz="4" w:space="0" w:color="auto"/>
              <w:bottom w:val="single" w:sz="4" w:space="0" w:color="auto"/>
              <w:right w:val="single" w:sz="4" w:space="0" w:color="auto"/>
            </w:tcBorders>
          </w:tcPr>
          <w:p w14:paraId="7261F98B" w14:textId="77777777" w:rsidR="00C4386D" w:rsidRPr="004D1974" w:rsidRDefault="00C4386D" w:rsidP="00C87890">
            <w:pPr>
              <w:spacing w:before="40" w:after="40" w:line="240" w:lineRule="atLeast"/>
              <w:jc w:val="center"/>
              <w:rPr>
                <w:rFonts w:cs="Arial"/>
                <w:lang w:val="mk-MK"/>
              </w:rPr>
            </w:pPr>
            <w:r w:rsidRPr="004D1974">
              <w:rPr>
                <w:rFonts w:cs="Arial"/>
                <w:lang w:val="mk-MK"/>
              </w:rPr>
              <w:t>1</w:t>
            </w:r>
          </w:p>
        </w:tc>
        <w:tc>
          <w:tcPr>
            <w:tcW w:w="1945" w:type="pct"/>
            <w:tcBorders>
              <w:top w:val="single" w:sz="4" w:space="0" w:color="auto"/>
              <w:left w:val="single" w:sz="4" w:space="0" w:color="auto"/>
              <w:bottom w:val="single" w:sz="4" w:space="0" w:color="auto"/>
              <w:right w:val="single" w:sz="4" w:space="0" w:color="auto"/>
            </w:tcBorders>
          </w:tcPr>
          <w:p w14:paraId="33AF3A7D" w14:textId="77777777" w:rsidR="00C4386D" w:rsidRPr="004D1974" w:rsidRDefault="00C4386D" w:rsidP="00C87890">
            <w:pPr>
              <w:spacing w:before="40" w:after="40" w:line="240" w:lineRule="atLeast"/>
              <w:rPr>
                <w:rFonts w:cs="Arial"/>
                <w:lang w:val="mk-MK"/>
              </w:rPr>
            </w:pPr>
            <w:r w:rsidRPr="004D1974">
              <w:rPr>
                <w:rFonts w:cs="Arial"/>
                <w:lang w:val="mk-MK"/>
              </w:rPr>
              <w:t>Бука</w:t>
            </w:r>
          </w:p>
        </w:tc>
        <w:tc>
          <w:tcPr>
            <w:tcW w:w="2358" w:type="pct"/>
            <w:tcBorders>
              <w:top w:val="single" w:sz="4" w:space="0" w:color="auto"/>
              <w:left w:val="single" w:sz="4" w:space="0" w:color="auto"/>
              <w:bottom w:val="single" w:sz="4" w:space="0" w:color="auto"/>
              <w:right w:val="single" w:sz="4" w:space="0" w:color="auto"/>
            </w:tcBorders>
          </w:tcPr>
          <w:p w14:paraId="6463A3F3" w14:textId="77777777" w:rsidR="00C4386D" w:rsidRPr="004D1974" w:rsidRDefault="00C4386D" w:rsidP="00C87890">
            <w:pPr>
              <w:spacing w:before="40" w:after="40" w:line="240" w:lineRule="atLeast"/>
              <w:jc w:val="center"/>
              <w:rPr>
                <w:rFonts w:cs="Arial"/>
                <w:lang w:val="mk-MK"/>
              </w:rPr>
            </w:pPr>
            <w:r w:rsidRPr="004D1974">
              <w:rPr>
                <w:rFonts w:cs="Arial"/>
                <w:lang w:val="mk-MK"/>
              </w:rPr>
              <w:t>1.373</w:t>
            </w:r>
          </w:p>
        </w:tc>
      </w:tr>
      <w:tr w:rsidR="00C4386D" w:rsidRPr="004D1974" w14:paraId="785D4B71" w14:textId="77777777" w:rsidTr="008A313A">
        <w:trPr>
          <w:jc w:val="center"/>
        </w:trPr>
        <w:tc>
          <w:tcPr>
            <w:tcW w:w="697" w:type="pct"/>
            <w:tcBorders>
              <w:top w:val="single" w:sz="4" w:space="0" w:color="auto"/>
              <w:left w:val="single" w:sz="4" w:space="0" w:color="auto"/>
              <w:bottom w:val="single" w:sz="4" w:space="0" w:color="auto"/>
              <w:right w:val="single" w:sz="4" w:space="0" w:color="auto"/>
            </w:tcBorders>
          </w:tcPr>
          <w:p w14:paraId="4F32EAEF" w14:textId="77777777" w:rsidR="00C4386D" w:rsidRPr="004D1974" w:rsidRDefault="00C4386D" w:rsidP="00C87890">
            <w:pPr>
              <w:spacing w:before="40" w:after="40" w:line="240" w:lineRule="atLeast"/>
              <w:jc w:val="center"/>
              <w:rPr>
                <w:rFonts w:cs="Arial"/>
                <w:lang w:val="mk-MK"/>
              </w:rPr>
            </w:pPr>
            <w:r w:rsidRPr="004D1974">
              <w:rPr>
                <w:rFonts w:cs="Arial"/>
                <w:lang w:val="mk-MK"/>
              </w:rPr>
              <w:t>2</w:t>
            </w:r>
          </w:p>
        </w:tc>
        <w:tc>
          <w:tcPr>
            <w:tcW w:w="1945" w:type="pct"/>
            <w:tcBorders>
              <w:top w:val="single" w:sz="4" w:space="0" w:color="auto"/>
              <w:left w:val="single" w:sz="4" w:space="0" w:color="auto"/>
              <w:bottom w:val="single" w:sz="4" w:space="0" w:color="auto"/>
              <w:right w:val="single" w:sz="4" w:space="0" w:color="auto"/>
            </w:tcBorders>
          </w:tcPr>
          <w:p w14:paraId="6F6BB6ED" w14:textId="77777777" w:rsidR="00C4386D" w:rsidRPr="004D1974" w:rsidRDefault="00C4386D" w:rsidP="00C87890">
            <w:pPr>
              <w:spacing w:before="40" w:after="40" w:line="240" w:lineRule="atLeast"/>
              <w:rPr>
                <w:rFonts w:cs="Arial"/>
                <w:lang w:val="mk-MK"/>
              </w:rPr>
            </w:pPr>
            <w:r w:rsidRPr="004D1974">
              <w:rPr>
                <w:rFonts w:cs="Arial"/>
                <w:lang w:val="mk-MK"/>
              </w:rPr>
              <w:t>Горун</w:t>
            </w:r>
          </w:p>
        </w:tc>
        <w:tc>
          <w:tcPr>
            <w:tcW w:w="2358" w:type="pct"/>
            <w:tcBorders>
              <w:top w:val="single" w:sz="4" w:space="0" w:color="auto"/>
              <w:left w:val="single" w:sz="4" w:space="0" w:color="auto"/>
              <w:bottom w:val="single" w:sz="4" w:space="0" w:color="auto"/>
              <w:right w:val="single" w:sz="4" w:space="0" w:color="auto"/>
            </w:tcBorders>
          </w:tcPr>
          <w:p w14:paraId="125595B7" w14:textId="77777777" w:rsidR="00C4386D" w:rsidRPr="004D1974" w:rsidRDefault="00C4386D" w:rsidP="00C87890">
            <w:pPr>
              <w:spacing w:before="40" w:after="40" w:line="240" w:lineRule="atLeast"/>
              <w:jc w:val="center"/>
              <w:rPr>
                <w:rFonts w:cs="Arial"/>
                <w:lang w:val="mk-MK"/>
              </w:rPr>
            </w:pPr>
            <w:r w:rsidRPr="004D1974">
              <w:rPr>
                <w:rFonts w:cs="Arial"/>
                <w:lang w:val="mk-MK"/>
              </w:rPr>
              <w:t>243</w:t>
            </w:r>
          </w:p>
        </w:tc>
      </w:tr>
      <w:tr w:rsidR="00C4386D" w:rsidRPr="004D1974" w14:paraId="773B8528" w14:textId="77777777" w:rsidTr="008A313A">
        <w:trPr>
          <w:jc w:val="center"/>
        </w:trPr>
        <w:tc>
          <w:tcPr>
            <w:tcW w:w="697" w:type="pct"/>
            <w:tcBorders>
              <w:top w:val="single" w:sz="4" w:space="0" w:color="auto"/>
              <w:left w:val="single" w:sz="4" w:space="0" w:color="auto"/>
              <w:bottom w:val="single" w:sz="4" w:space="0" w:color="auto"/>
              <w:right w:val="single" w:sz="4" w:space="0" w:color="auto"/>
            </w:tcBorders>
          </w:tcPr>
          <w:p w14:paraId="2E243692" w14:textId="77777777" w:rsidR="00C4386D" w:rsidRPr="004D1974" w:rsidRDefault="00C4386D" w:rsidP="00C87890">
            <w:pPr>
              <w:spacing w:before="40" w:after="40" w:line="240" w:lineRule="atLeast"/>
              <w:jc w:val="center"/>
              <w:rPr>
                <w:rFonts w:cs="Arial"/>
                <w:lang w:val="mk-MK"/>
              </w:rPr>
            </w:pPr>
            <w:r w:rsidRPr="004D1974">
              <w:rPr>
                <w:rFonts w:cs="Arial"/>
                <w:lang w:val="mk-MK"/>
              </w:rPr>
              <w:t>3</w:t>
            </w:r>
          </w:p>
        </w:tc>
        <w:tc>
          <w:tcPr>
            <w:tcW w:w="1945" w:type="pct"/>
            <w:tcBorders>
              <w:top w:val="single" w:sz="4" w:space="0" w:color="auto"/>
              <w:left w:val="single" w:sz="4" w:space="0" w:color="auto"/>
              <w:bottom w:val="single" w:sz="4" w:space="0" w:color="auto"/>
              <w:right w:val="single" w:sz="4" w:space="0" w:color="auto"/>
            </w:tcBorders>
          </w:tcPr>
          <w:p w14:paraId="3E4E5715" w14:textId="77777777" w:rsidR="00C4386D" w:rsidRPr="004D1974" w:rsidRDefault="00C4386D" w:rsidP="00C87890">
            <w:pPr>
              <w:spacing w:before="40" w:after="40" w:line="240" w:lineRule="atLeast"/>
              <w:rPr>
                <w:rFonts w:cs="Arial"/>
                <w:lang w:val="mk-MK"/>
              </w:rPr>
            </w:pPr>
            <w:r w:rsidRPr="004D1974">
              <w:rPr>
                <w:rFonts w:cs="Arial"/>
                <w:lang w:val="mk-MK"/>
              </w:rPr>
              <w:t>Црн бор</w:t>
            </w:r>
          </w:p>
        </w:tc>
        <w:tc>
          <w:tcPr>
            <w:tcW w:w="2358" w:type="pct"/>
            <w:tcBorders>
              <w:top w:val="single" w:sz="4" w:space="0" w:color="auto"/>
              <w:left w:val="single" w:sz="4" w:space="0" w:color="auto"/>
              <w:bottom w:val="single" w:sz="4" w:space="0" w:color="auto"/>
              <w:right w:val="single" w:sz="4" w:space="0" w:color="auto"/>
            </w:tcBorders>
          </w:tcPr>
          <w:p w14:paraId="5E6F8483" w14:textId="77777777" w:rsidR="00C4386D" w:rsidRPr="004D1974" w:rsidRDefault="00C4386D" w:rsidP="00C87890">
            <w:pPr>
              <w:spacing w:before="40" w:after="40" w:line="240" w:lineRule="atLeast"/>
              <w:jc w:val="center"/>
              <w:rPr>
                <w:rFonts w:cs="Arial"/>
                <w:lang w:val="mk-MK"/>
              </w:rPr>
            </w:pPr>
            <w:r w:rsidRPr="004D1974">
              <w:rPr>
                <w:rFonts w:cs="Arial"/>
                <w:lang w:val="mk-MK"/>
              </w:rPr>
              <w:t>570</w:t>
            </w:r>
          </w:p>
        </w:tc>
      </w:tr>
      <w:tr w:rsidR="00C4386D" w:rsidRPr="004D1974" w14:paraId="58A38283" w14:textId="77777777" w:rsidTr="008A313A">
        <w:trPr>
          <w:jc w:val="center"/>
        </w:trPr>
        <w:tc>
          <w:tcPr>
            <w:tcW w:w="697" w:type="pct"/>
            <w:tcBorders>
              <w:top w:val="single" w:sz="4" w:space="0" w:color="auto"/>
              <w:left w:val="single" w:sz="4" w:space="0" w:color="auto"/>
              <w:bottom w:val="single" w:sz="4" w:space="0" w:color="auto"/>
              <w:right w:val="single" w:sz="4" w:space="0" w:color="auto"/>
            </w:tcBorders>
          </w:tcPr>
          <w:p w14:paraId="41703B21" w14:textId="77777777" w:rsidR="00C4386D" w:rsidRPr="004D1974" w:rsidRDefault="00C4386D" w:rsidP="00C87890">
            <w:pPr>
              <w:spacing w:before="40" w:after="40" w:line="240" w:lineRule="atLeast"/>
              <w:jc w:val="center"/>
              <w:rPr>
                <w:rFonts w:cs="Arial"/>
                <w:lang w:val="mk-MK"/>
              </w:rPr>
            </w:pPr>
            <w:r w:rsidRPr="004D1974">
              <w:rPr>
                <w:rFonts w:cs="Arial"/>
                <w:lang w:val="mk-MK"/>
              </w:rPr>
              <w:t>4</w:t>
            </w:r>
          </w:p>
        </w:tc>
        <w:tc>
          <w:tcPr>
            <w:tcW w:w="1945" w:type="pct"/>
            <w:tcBorders>
              <w:top w:val="single" w:sz="4" w:space="0" w:color="auto"/>
              <w:left w:val="single" w:sz="4" w:space="0" w:color="auto"/>
              <w:bottom w:val="single" w:sz="4" w:space="0" w:color="auto"/>
              <w:right w:val="single" w:sz="4" w:space="0" w:color="auto"/>
            </w:tcBorders>
          </w:tcPr>
          <w:p w14:paraId="09993489" w14:textId="77777777" w:rsidR="00C4386D" w:rsidRPr="004D1974" w:rsidRDefault="00C4386D" w:rsidP="00C87890">
            <w:pPr>
              <w:spacing w:before="40" w:after="40" w:line="240" w:lineRule="atLeast"/>
              <w:rPr>
                <w:rFonts w:cs="Arial"/>
                <w:lang w:val="mk-MK"/>
              </w:rPr>
            </w:pPr>
            <w:r w:rsidRPr="004D1974">
              <w:rPr>
                <w:rFonts w:cs="Arial"/>
                <w:lang w:val="mk-MK"/>
              </w:rPr>
              <w:t>Четинари</w:t>
            </w:r>
          </w:p>
        </w:tc>
        <w:tc>
          <w:tcPr>
            <w:tcW w:w="2358" w:type="pct"/>
            <w:tcBorders>
              <w:top w:val="single" w:sz="4" w:space="0" w:color="auto"/>
              <w:left w:val="single" w:sz="4" w:space="0" w:color="auto"/>
              <w:bottom w:val="single" w:sz="4" w:space="0" w:color="auto"/>
              <w:right w:val="single" w:sz="4" w:space="0" w:color="auto"/>
            </w:tcBorders>
          </w:tcPr>
          <w:p w14:paraId="5581338D" w14:textId="77777777" w:rsidR="00C4386D" w:rsidRPr="004D1974" w:rsidRDefault="00C4386D" w:rsidP="00C87890">
            <w:pPr>
              <w:spacing w:before="40" w:after="40" w:line="240" w:lineRule="atLeast"/>
              <w:jc w:val="center"/>
              <w:rPr>
                <w:rFonts w:cs="Arial"/>
                <w:lang w:val="mk-MK"/>
              </w:rPr>
            </w:pPr>
            <w:r w:rsidRPr="004D1974">
              <w:rPr>
                <w:rFonts w:cs="Arial"/>
                <w:lang w:val="mk-MK"/>
              </w:rPr>
              <w:t>122</w:t>
            </w:r>
          </w:p>
        </w:tc>
      </w:tr>
      <w:tr w:rsidR="00C4386D" w:rsidRPr="004D1974" w14:paraId="38EAF9FA" w14:textId="77777777" w:rsidTr="008A313A">
        <w:trPr>
          <w:jc w:val="center"/>
        </w:trPr>
        <w:tc>
          <w:tcPr>
            <w:tcW w:w="697" w:type="pct"/>
            <w:tcBorders>
              <w:top w:val="single" w:sz="4" w:space="0" w:color="auto"/>
              <w:left w:val="single" w:sz="4" w:space="0" w:color="auto"/>
              <w:bottom w:val="single" w:sz="4" w:space="0" w:color="auto"/>
              <w:right w:val="single" w:sz="4" w:space="0" w:color="auto"/>
            </w:tcBorders>
          </w:tcPr>
          <w:p w14:paraId="13D2B0B6" w14:textId="77777777" w:rsidR="00C4386D" w:rsidRPr="004D1974" w:rsidRDefault="00C4386D" w:rsidP="00C87890">
            <w:pPr>
              <w:spacing w:before="40" w:after="40" w:line="240" w:lineRule="atLeast"/>
              <w:jc w:val="center"/>
              <w:rPr>
                <w:rFonts w:cs="Arial"/>
                <w:lang w:val="mk-MK"/>
              </w:rPr>
            </w:pPr>
            <w:r w:rsidRPr="004D1974">
              <w:rPr>
                <w:rFonts w:cs="Arial"/>
                <w:lang w:val="mk-MK"/>
              </w:rPr>
              <w:t>5</w:t>
            </w:r>
          </w:p>
        </w:tc>
        <w:tc>
          <w:tcPr>
            <w:tcW w:w="1945" w:type="pct"/>
            <w:tcBorders>
              <w:top w:val="single" w:sz="4" w:space="0" w:color="auto"/>
              <w:left w:val="single" w:sz="4" w:space="0" w:color="auto"/>
              <w:bottom w:val="single" w:sz="4" w:space="0" w:color="auto"/>
              <w:right w:val="single" w:sz="4" w:space="0" w:color="auto"/>
            </w:tcBorders>
          </w:tcPr>
          <w:p w14:paraId="14D1F6C9" w14:textId="77777777" w:rsidR="00C4386D" w:rsidRPr="004D1974" w:rsidRDefault="00C4386D" w:rsidP="00C87890">
            <w:pPr>
              <w:spacing w:before="40" w:after="40" w:line="240" w:lineRule="atLeast"/>
              <w:rPr>
                <w:rFonts w:cs="Arial"/>
                <w:lang w:val="mk-MK"/>
              </w:rPr>
            </w:pPr>
            <w:r w:rsidRPr="004D1974">
              <w:rPr>
                <w:rFonts w:cs="Arial"/>
                <w:lang w:val="mk-MK"/>
              </w:rPr>
              <w:t>Насади и култури</w:t>
            </w:r>
          </w:p>
        </w:tc>
        <w:tc>
          <w:tcPr>
            <w:tcW w:w="2358" w:type="pct"/>
            <w:tcBorders>
              <w:top w:val="single" w:sz="4" w:space="0" w:color="auto"/>
              <w:left w:val="single" w:sz="4" w:space="0" w:color="auto"/>
              <w:bottom w:val="single" w:sz="4" w:space="0" w:color="auto"/>
              <w:right w:val="single" w:sz="4" w:space="0" w:color="auto"/>
            </w:tcBorders>
          </w:tcPr>
          <w:p w14:paraId="55F52721" w14:textId="77777777" w:rsidR="00C4386D" w:rsidRPr="004D1974" w:rsidRDefault="00C4386D" w:rsidP="00C87890">
            <w:pPr>
              <w:spacing w:before="40" w:after="40" w:line="240" w:lineRule="atLeast"/>
              <w:jc w:val="center"/>
              <w:rPr>
                <w:rFonts w:cs="Arial"/>
                <w:lang w:val="mk-MK"/>
              </w:rPr>
            </w:pPr>
            <w:r w:rsidRPr="004D1974">
              <w:rPr>
                <w:rFonts w:cs="Arial"/>
                <w:lang w:val="mk-MK"/>
              </w:rPr>
              <w:t>12</w:t>
            </w:r>
          </w:p>
        </w:tc>
      </w:tr>
      <w:tr w:rsidR="00C4386D" w:rsidRPr="004D1974" w14:paraId="62443CBC" w14:textId="77777777" w:rsidTr="008A313A">
        <w:trPr>
          <w:jc w:val="center"/>
        </w:trPr>
        <w:tc>
          <w:tcPr>
            <w:tcW w:w="5000" w:type="pct"/>
            <w:gridSpan w:val="3"/>
            <w:tcBorders>
              <w:top w:val="single" w:sz="4" w:space="0" w:color="auto"/>
              <w:left w:val="single" w:sz="4" w:space="0" w:color="auto"/>
              <w:bottom w:val="single" w:sz="4" w:space="0" w:color="auto"/>
              <w:right w:val="single" w:sz="4" w:space="0" w:color="auto"/>
            </w:tcBorders>
          </w:tcPr>
          <w:p w14:paraId="2984AF42" w14:textId="77777777" w:rsidR="00C4386D" w:rsidRPr="004D1974" w:rsidRDefault="00C4386D" w:rsidP="00C87890">
            <w:pPr>
              <w:tabs>
                <w:tab w:val="left" w:pos="840"/>
                <w:tab w:val="right" w:pos="4931"/>
              </w:tabs>
              <w:spacing w:before="40" w:after="40" w:line="240" w:lineRule="atLeast"/>
              <w:jc w:val="left"/>
              <w:rPr>
                <w:rFonts w:cs="Arial"/>
                <w:lang w:val="mk-MK"/>
              </w:rPr>
            </w:pPr>
            <w:r w:rsidRPr="004D1974">
              <w:rPr>
                <w:rFonts w:cs="Arial"/>
                <w:lang w:val="mk-MK"/>
              </w:rPr>
              <w:t>Вкупно</w:t>
            </w:r>
            <w:r w:rsidRPr="004D1974">
              <w:rPr>
                <w:rFonts w:cs="Arial"/>
                <w:lang w:val="mk-MK"/>
              </w:rPr>
              <w:tab/>
              <w:t xml:space="preserve">                                                                       2.320</w:t>
            </w:r>
          </w:p>
        </w:tc>
      </w:tr>
    </w:tbl>
    <w:p w14:paraId="61C44E9C" w14:textId="77777777" w:rsidR="004D0609" w:rsidRDefault="004D0609" w:rsidP="00C957D5">
      <w:pPr>
        <w:rPr>
          <w:rFonts w:cs="Arial"/>
          <w:lang w:val="mk-MK"/>
        </w:rPr>
      </w:pPr>
    </w:p>
    <w:p w14:paraId="6EDAD641" w14:textId="6E6CDF6D" w:rsidR="007A2BBA" w:rsidRDefault="00C4386D" w:rsidP="00C957D5">
      <w:pPr>
        <w:rPr>
          <w:rFonts w:cs="Arial"/>
          <w:lang w:val="mk-MK"/>
        </w:rPr>
      </w:pPr>
      <w:r w:rsidRPr="005F472C">
        <w:rPr>
          <w:rFonts w:cs="Arial"/>
          <w:lang w:val="mk-MK"/>
        </w:rPr>
        <w:t xml:space="preserve">Видовите и површините на нискостеблените шумски заедници во </w:t>
      </w:r>
      <w:r w:rsidR="004A41CD">
        <w:rPr>
          <w:rFonts w:cs="Arial"/>
          <w:lang w:val="mk-MK"/>
        </w:rPr>
        <w:t>О</w:t>
      </w:r>
      <w:r w:rsidR="006F243B" w:rsidRPr="005F472C">
        <w:rPr>
          <w:rFonts w:cs="Arial"/>
          <w:lang w:val="mk-MK"/>
        </w:rPr>
        <w:t>пштината</w:t>
      </w:r>
      <w:r w:rsidRPr="005F472C">
        <w:rPr>
          <w:rFonts w:cs="Arial"/>
          <w:lang w:val="mk-MK"/>
        </w:rPr>
        <w:t>, прикажани се во следната табела:</w:t>
      </w:r>
    </w:p>
    <w:p w14:paraId="5C5A7346" w14:textId="7E61CA78" w:rsidR="00C4386D" w:rsidRDefault="00C4386D" w:rsidP="00C4386D">
      <w:pPr>
        <w:pStyle w:val="Caption"/>
        <w:rPr>
          <w:rFonts w:cs="Arial"/>
          <w:b w:val="0"/>
          <w:bCs w:val="0"/>
          <w:lang w:val="mk-MK"/>
        </w:rPr>
      </w:pPr>
      <w:r w:rsidRPr="00E51FDB">
        <w:rPr>
          <w:rFonts w:cs="Arial"/>
          <w:b w:val="0"/>
          <w:bCs w:val="0"/>
          <w:lang w:val="mk-MK"/>
        </w:rPr>
        <w:t xml:space="preserve">Табела </w:t>
      </w:r>
      <w:r w:rsidR="004D1974" w:rsidRPr="00E51FDB">
        <w:rPr>
          <w:rFonts w:cs="Arial"/>
          <w:b w:val="0"/>
          <w:bCs w:val="0"/>
          <w:lang w:val="mk-MK"/>
        </w:rPr>
        <w:t>37</w:t>
      </w:r>
      <w:r w:rsidRPr="00E51FDB">
        <w:rPr>
          <w:rFonts w:cs="Arial"/>
          <w:b w:val="0"/>
          <w:bCs w:val="0"/>
          <w:lang w:val="mk-MK"/>
        </w:rPr>
        <w:t xml:space="preserve"> Видови и површини на нискостеблените шумски заедници</w:t>
      </w:r>
    </w:p>
    <w:p w14:paraId="3B1B3D92" w14:textId="77777777" w:rsidR="004D0609" w:rsidRPr="004D0609" w:rsidRDefault="004D0609" w:rsidP="004D0609">
      <w:pPr>
        <w:rPr>
          <w:lang w:val="mk-MK"/>
        </w:rPr>
      </w:pPr>
    </w:p>
    <w:tbl>
      <w:tblPr>
        <w:tblW w:w="3365" w:type="pct"/>
        <w:jc w:val="center"/>
        <w:tblBorders>
          <w:top w:val="single" w:sz="8" w:space="0" w:color="9BBB59"/>
          <w:left w:val="single" w:sz="8" w:space="0" w:color="9BBB59"/>
          <w:bottom w:val="single" w:sz="8" w:space="0" w:color="9BBB59"/>
          <w:right w:val="single" w:sz="8" w:space="0" w:color="9BBB59"/>
        </w:tblBorders>
        <w:tblLook w:val="01E0" w:firstRow="1" w:lastRow="1" w:firstColumn="1" w:lastColumn="1" w:noHBand="0" w:noVBand="0"/>
      </w:tblPr>
      <w:tblGrid>
        <w:gridCol w:w="1063"/>
        <w:gridCol w:w="3630"/>
        <w:gridCol w:w="1375"/>
      </w:tblGrid>
      <w:tr w:rsidR="00C4386D" w:rsidRPr="004D1974" w14:paraId="52332907" w14:textId="77777777" w:rsidTr="008A313A">
        <w:trPr>
          <w:jc w:val="center"/>
        </w:trPr>
        <w:tc>
          <w:tcPr>
            <w:tcW w:w="876" w:type="pct"/>
            <w:tcBorders>
              <w:top w:val="single" w:sz="4" w:space="0" w:color="auto"/>
              <w:left w:val="single" w:sz="4" w:space="0" w:color="auto"/>
              <w:bottom w:val="single" w:sz="4" w:space="0" w:color="auto"/>
              <w:right w:val="single" w:sz="4" w:space="0" w:color="auto"/>
            </w:tcBorders>
            <w:shd w:val="clear" w:color="auto" w:fill="9BBB59"/>
          </w:tcPr>
          <w:p w14:paraId="1505216B" w14:textId="77777777" w:rsidR="00C4386D" w:rsidRPr="004D1974" w:rsidRDefault="00C4386D" w:rsidP="00C87890">
            <w:pPr>
              <w:pStyle w:val="Caption"/>
              <w:spacing w:before="40" w:after="40" w:line="240" w:lineRule="atLeast"/>
              <w:jc w:val="center"/>
              <w:rPr>
                <w:rFonts w:cs="Arial"/>
                <w:b w:val="0"/>
                <w:bCs w:val="0"/>
                <w:color w:val="FFFFFF"/>
                <w:sz w:val="22"/>
                <w:szCs w:val="22"/>
                <w:lang w:val="mk-MK"/>
              </w:rPr>
            </w:pPr>
            <w:r w:rsidRPr="004D1974">
              <w:rPr>
                <w:rFonts w:cs="Arial"/>
                <w:b w:val="0"/>
                <w:bCs w:val="0"/>
                <w:color w:val="FFFFFF"/>
                <w:sz w:val="22"/>
                <w:szCs w:val="22"/>
                <w:lang w:val="mk-MK"/>
              </w:rPr>
              <w:t>Ред. бр.</w:t>
            </w:r>
          </w:p>
        </w:tc>
        <w:tc>
          <w:tcPr>
            <w:tcW w:w="2991" w:type="pct"/>
            <w:tcBorders>
              <w:top w:val="single" w:sz="4" w:space="0" w:color="auto"/>
              <w:left w:val="single" w:sz="4" w:space="0" w:color="auto"/>
              <w:bottom w:val="single" w:sz="4" w:space="0" w:color="auto"/>
              <w:right w:val="single" w:sz="4" w:space="0" w:color="auto"/>
            </w:tcBorders>
            <w:shd w:val="clear" w:color="auto" w:fill="9BBB59"/>
          </w:tcPr>
          <w:p w14:paraId="00DFC950" w14:textId="77777777" w:rsidR="00C4386D" w:rsidRPr="004D1974" w:rsidRDefault="00C4386D" w:rsidP="00C87890">
            <w:pPr>
              <w:pStyle w:val="Caption"/>
              <w:spacing w:before="40" w:after="40" w:line="240" w:lineRule="atLeast"/>
              <w:jc w:val="center"/>
              <w:rPr>
                <w:rFonts w:cs="Arial"/>
                <w:b w:val="0"/>
                <w:bCs w:val="0"/>
                <w:color w:val="FFFFFF"/>
                <w:sz w:val="22"/>
                <w:szCs w:val="22"/>
                <w:lang w:val="mk-MK"/>
              </w:rPr>
            </w:pPr>
            <w:r w:rsidRPr="004D1974">
              <w:rPr>
                <w:rFonts w:cs="Arial"/>
                <w:b w:val="0"/>
                <w:bCs w:val="0"/>
                <w:color w:val="FFFFFF"/>
                <w:sz w:val="22"/>
                <w:szCs w:val="22"/>
                <w:lang w:val="mk-MK"/>
              </w:rPr>
              <w:t>Шумска заедница</w:t>
            </w:r>
          </w:p>
        </w:tc>
        <w:tc>
          <w:tcPr>
            <w:tcW w:w="1133" w:type="pct"/>
            <w:tcBorders>
              <w:top w:val="single" w:sz="4" w:space="0" w:color="auto"/>
              <w:left w:val="single" w:sz="4" w:space="0" w:color="auto"/>
              <w:bottom w:val="single" w:sz="4" w:space="0" w:color="auto"/>
              <w:right w:val="single" w:sz="4" w:space="0" w:color="auto"/>
            </w:tcBorders>
            <w:shd w:val="clear" w:color="auto" w:fill="9BBB59"/>
          </w:tcPr>
          <w:p w14:paraId="243AA176" w14:textId="77777777" w:rsidR="00C4386D" w:rsidRPr="004D1974" w:rsidRDefault="00C4386D" w:rsidP="00C87890">
            <w:pPr>
              <w:pStyle w:val="Caption"/>
              <w:spacing w:before="40" w:after="40" w:line="240" w:lineRule="atLeast"/>
              <w:jc w:val="center"/>
              <w:rPr>
                <w:rFonts w:cs="Arial"/>
                <w:b w:val="0"/>
                <w:bCs w:val="0"/>
                <w:color w:val="FFFFFF"/>
                <w:sz w:val="22"/>
                <w:szCs w:val="22"/>
                <w:lang w:val="mk-MK"/>
              </w:rPr>
            </w:pPr>
            <w:r w:rsidRPr="004D1974">
              <w:rPr>
                <w:rFonts w:cs="Arial"/>
                <w:b w:val="0"/>
                <w:bCs w:val="0"/>
                <w:color w:val="FFFFFF"/>
                <w:sz w:val="22"/>
                <w:szCs w:val="22"/>
                <w:lang w:val="mk-MK"/>
              </w:rPr>
              <w:t>Површина</w:t>
            </w:r>
          </w:p>
          <w:p w14:paraId="7850E376" w14:textId="77777777" w:rsidR="00C4386D" w:rsidRPr="004D1974" w:rsidRDefault="00C4386D" w:rsidP="00C87890">
            <w:pPr>
              <w:pStyle w:val="Caption"/>
              <w:spacing w:before="40" w:after="40" w:line="240" w:lineRule="atLeast"/>
              <w:jc w:val="center"/>
              <w:rPr>
                <w:rFonts w:cs="Arial"/>
                <w:b w:val="0"/>
                <w:bCs w:val="0"/>
                <w:color w:val="FFFFFF"/>
                <w:sz w:val="22"/>
                <w:szCs w:val="22"/>
                <w:lang w:val="mk-MK"/>
              </w:rPr>
            </w:pPr>
            <w:r w:rsidRPr="004D1974">
              <w:rPr>
                <w:rFonts w:cs="Arial"/>
                <w:b w:val="0"/>
                <w:bCs w:val="0"/>
                <w:color w:val="FFFFFF"/>
                <w:sz w:val="22"/>
                <w:szCs w:val="22"/>
                <w:lang w:val="mk-MK"/>
              </w:rPr>
              <w:t>ha</w:t>
            </w:r>
          </w:p>
        </w:tc>
      </w:tr>
      <w:tr w:rsidR="00C4386D" w:rsidRPr="004D1974" w14:paraId="166B54C7" w14:textId="77777777" w:rsidTr="008A313A">
        <w:trPr>
          <w:jc w:val="center"/>
        </w:trPr>
        <w:tc>
          <w:tcPr>
            <w:tcW w:w="876" w:type="pct"/>
            <w:tcBorders>
              <w:top w:val="single" w:sz="4" w:space="0" w:color="auto"/>
              <w:left w:val="single" w:sz="4" w:space="0" w:color="auto"/>
              <w:bottom w:val="single" w:sz="4" w:space="0" w:color="auto"/>
              <w:right w:val="single" w:sz="4" w:space="0" w:color="auto"/>
            </w:tcBorders>
          </w:tcPr>
          <w:p w14:paraId="0FB9DD38" w14:textId="77777777" w:rsidR="00C4386D" w:rsidRPr="004D1974" w:rsidRDefault="00C4386D" w:rsidP="00C87890">
            <w:pPr>
              <w:pStyle w:val="Caption"/>
              <w:spacing w:before="40" w:after="40" w:line="240" w:lineRule="atLeast"/>
              <w:jc w:val="center"/>
              <w:rPr>
                <w:rFonts w:cs="Arial"/>
                <w:b w:val="0"/>
                <w:bCs w:val="0"/>
                <w:sz w:val="22"/>
                <w:szCs w:val="22"/>
                <w:lang w:val="mk-MK"/>
              </w:rPr>
            </w:pPr>
            <w:r w:rsidRPr="004D1974">
              <w:rPr>
                <w:rFonts w:cs="Arial"/>
                <w:b w:val="0"/>
                <w:bCs w:val="0"/>
                <w:sz w:val="22"/>
                <w:szCs w:val="22"/>
                <w:lang w:val="mk-MK"/>
              </w:rPr>
              <w:t>1</w:t>
            </w:r>
          </w:p>
        </w:tc>
        <w:tc>
          <w:tcPr>
            <w:tcW w:w="2991" w:type="pct"/>
            <w:tcBorders>
              <w:top w:val="single" w:sz="4" w:space="0" w:color="auto"/>
              <w:left w:val="single" w:sz="4" w:space="0" w:color="auto"/>
              <w:bottom w:val="single" w:sz="4" w:space="0" w:color="auto"/>
              <w:right w:val="single" w:sz="4" w:space="0" w:color="auto"/>
            </w:tcBorders>
          </w:tcPr>
          <w:p w14:paraId="6868617E" w14:textId="77777777" w:rsidR="00C4386D" w:rsidRPr="004D1974" w:rsidRDefault="00C4386D" w:rsidP="00C87890">
            <w:pPr>
              <w:pStyle w:val="Caption"/>
              <w:spacing w:before="40" w:after="40" w:line="240" w:lineRule="atLeast"/>
              <w:rPr>
                <w:rFonts w:cs="Arial"/>
                <w:b w:val="0"/>
                <w:bCs w:val="0"/>
                <w:sz w:val="22"/>
                <w:szCs w:val="22"/>
                <w:lang w:val="mk-MK"/>
              </w:rPr>
            </w:pPr>
            <w:r w:rsidRPr="004D1974">
              <w:rPr>
                <w:rFonts w:cs="Arial"/>
                <w:b w:val="0"/>
                <w:bCs w:val="0"/>
                <w:sz w:val="22"/>
                <w:szCs w:val="22"/>
                <w:lang w:val="mk-MK"/>
              </w:rPr>
              <w:t>Плоскач</w:t>
            </w:r>
          </w:p>
        </w:tc>
        <w:tc>
          <w:tcPr>
            <w:tcW w:w="1133" w:type="pct"/>
            <w:tcBorders>
              <w:top w:val="single" w:sz="4" w:space="0" w:color="auto"/>
              <w:left w:val="single" w:sz="4" w:space="0" w:color="auto"/>
              <w:bottom w:val="single" w:sz="4" w:space="0" w:color="auto"/>
              <w:right w:val="single" w:sz="4" w:space="0" w:color="auto"/>
            </w:tcBorders>
          </w:tcPr>
          <w:p w14:paraId="077108CD" w14:textId="77777777" w:rsidR="00C4386D" w:rsidRPr="004D1974" w:rsidRDefault="00C4386D" w:rsidP="00C87890">
            <w:pPr>
              <w:pStyle w:val="Caption"/>
              <w:spacing w:before="40" w:after="40" w:line="240" w:lineRule="atLeast"/>
              <w:jc w:val="center"/>
              <w:rPr>
                <w:rFonts w:cs="Arial"/>
                <w:b w:val="0"/>
                <w:bCs w:val="0"/>
                <w:sz w:val="22"/>
                <w:szCs w:val="22"/>
                <w:lang w:val="mk-MK"/>
              </w:rPr>
            </w:pPr>
            <w:r w:rsidRPr="004D1974">
              <w:rPr>
                <w:rFonts w:cs="Arial"/>
                <w:b w:val="0"/>
                <w:bCs w:val="0"/>
                <w:sz w:val="22"/>
                <w:szCs w:val="22"/>
                <w:lang w:val="mk-MK"/>
              </w:rPr>
              <w:t>6.491</w:t>
            </w:r>
          </w:p>
        </w:tc>
      </w:tr>
      <w:tr w:rsidR="00C4386D" w:rsidRPr="004D1974" w14:paraId="2583DE25" w14:textId="77777777" w:rsidTr="008A313A">
        <w:trPr>
          <w:jc w:val="center"/>
        </w:trPr>
        <w:tc>
          <w:tcPr>
            <w:tcW w:w="876" w:type="pct"/>
            <w:tcBorders>
              <w:top w:val="single" w:sz="4" w:space="0" w:color="auto"/>
              <w:left w:val="single" w:sz="4" w:space="0" w:color="auto"/>
              <w:bottom w:val="single" w:sz="4" w:space="0" w:color="auto"/>
              <w:right w:val="single" w:sz="4" w:space="0" w:color="auto"/>
            </w:tcBorders>
          </w:tcPr>
          <w:p w14:paraId="2EA00187" w14:textId="77777777" w:rsidR="00C4386D" w:rsidRPr="004D1974" w:rsidRDefault="00C4386D" w:rsidP="00C87890">
            <w:pPr>
              <w:pStyle w:val="Caption"/>
              <w:spacing w:before="40" w:after="40" w:line="240" w:lineRule="atLeast"/>
              <w:jc w:val="center"/>
              <w:rPr>
                <w:rFonts w:cs="Arial"/>
                <w:b w:val="0"/>
                <w:bCs w:val="0"/>
                <w:sz w:val="22"/>
                <w:szCs w:val="22"/>
                <w:lang w:val="mk-MK"/>
              </w:rPr>
            </w:pPr>
            <w:r w:rsidRPr="004D1974">
              <w:rPr>
                <w:rFonts w:cs="Arial"/>
                <w:b w:val="0"/>
                <w:bCs w:val="0"/>
                <w:sz w:val="22"/>
                <w:szCs w:val="22"/>
                <w:lang w:val="mk-MK"/>
              </w:rPr>
              <w:t>2</w:t>
            </w:r>
          </w:p>
        </w:tc>
        <w:tc>
          <w:tcPr>
            <w:tcW w:w="2991" w:type="pct"/>
            <w:tcBorders>
              <w:top w:val="single" w:sz="4" w:space="0" w:color="auto"/>
              <w:left w:val="single" w:sz="4" w:space="0" w:color="auto"/>
              <w:bottom w:val="single" w:sz="4" w:space="0" w:color="auto"/>
              <w:right w:val="single" w:sz="4" w:space="0" w:color="auto"/>
            </w:tcBorders>
          </w:tcPr>
          <w:p w14:paraId="4B676A77" w14:textId="77777777" w:rsidR="00C4386D" w:rsidRPr="004D1974" w:rsidRDefault="00C4386D" w:rsidP="00C87890">
            <w:pPr>
              <w:pStyle w:val="Caption"/>
              <w:spacing w:before="40" w:after="40" w:line="240" w:lineRule="atLeast"/>
              <w:rPr>
                <w:rFonts w:cs="Arial"/>
                <w:b w:val="0"/>
                <w:bCs w:val="0"/>
                <w:sz w:val="22"/>
                <w:szCs w:val="22"/>
                <w:lang w:val="mk-MK"/>
              </w:rPr>
            </w:pPr>
            <w:r w:rsidRPr="004D1974">
              <w:rPr>
                <w:rFonts w:cs="Arial"/>
                <w:b w:val="0"/>
                <w:bCs w:val="0"/>
                <w:sz w:val="22"/>
                <w:szCs w:val="22"/>
                <w:lang w:val="mk-MK"/>
              </w:rPr>
              <w:t>Горун</w:t>
            </w:r>
          </w:p>
        </w:tc>
        <w:tc>
          <w:tcPr>
            <w:tcW w:w="1133" w:type="pct"/>
            <w:tcBorders>
              <w:top w:val="single" w:sz="4" w:space="0" w:color="auto"/>
              <w:left w:val="single" w:sz="4" w:space="0" w:color="auto"/>
              <w:bottom w:val="single" w:sz="4" w:space="0" w:color="auto"/>
              <w:right w:val="single" w:sz="4" w:space="0" w:color="auto"/>
            </w:tcBorders>
          </w:tcPr>
          <w:p w14:paraId="596C2993" w14:textId="77777777" w:rsidR="00C4386D" w:rsidRPr="004D1974" w:rsidRDefault="00C4386D" w:rsidP="00C87890">
            <w:pPr>
              <w:pStyle w:val="Caption"/>
              <w:spacing w:before="40" w:after="40" w:line="240" w:lineRule="atLeast"/>
              <w:jc w:val="center"/>
              <w:rPr>
                <w:rFonts w:cs="Arial"/>
                <w:b w:val="0"/>
                <w:bCs w:val="0"/>
                <w:sz w:val="22"/>
                <w:szCs w:val="22"/>
                <w:lang w:val="mk-MK"/>
              </w:rPr>
            </w:pPr>
            <w:r w:rsidRPr="004D1974">
              <w:rPr>
                <w:rFonts w:cs="Arial"/>
                <w:b w:val="0"/>
                <w:bCs w:val="0"/>
                <w:sz w:val="22"/>
                <w:szCs w:val="22"/>
                <w:lang w:val="mk-MK"/>
              </w:rPr>
              <w:t>4.539</w:t>
            </w:r>
          </w:p>
        </w:tc>
      </w:tr>
      <w:tr w:rsidR="00C4386D" w:rsidRPr="004D1974" w14:paraId="3ED87806" w14:textId="77777777" w:rsidTr="008A313A">
        <w:trPr>
          <w:jc w:val="center"/>
        </w:trPr>
        <w:tc>
          <w:tcPr>
            <w:tcW w:w="876" w:type="pct"/>
            <w:tcBorders>
              <w:top w:val="single" w:sz="4" w:space="0" w:color="auto"/>
              <w:left w:val="single" w:sz="4" w:space="0" w:color="auto"/>
              <w:bottom w:val="single" w:sz="4" w:space="0" w:color="auto"/>
              <w:right w:val="single" w:sz="4" w:space="0" w:color="auto"/>
            </w:tcBorders>
          </w:tcPr>
          <w:p w14:paraId="4EEE00F1" w14:textId="77777777" w:rsidR="00C4386D" w:rsidRPr="004D1974" w:rsidRDefault="00C4386D" w:rsidP="00C87890">
            <w:pPr>
              <w:pStyle w:val="Caption"/>
              <w:spacing w:before="40" w:after="40" w:line="240" w:lineRule="atLeast"/>
              <w:jc w:val="center"/>
              <w:rPr>
                <w:rFonts w:cs="Arial"/>
                <w:b w:val="0"/>
                <w:bCs w:val="0"/>
                <w:sz w:val="22"/>
                <w:szCs w:val="22"/>
                <w:lang w:val="mk-MK"/>
              </w:rPr>
            </w:pPr>
            <w:r w:rsidRPr="004D1974">
              <w:rPr>
                <w:rFonts w:cs="Arial"/>
                <w:b w:val="0"/>
                <w:bCs w:val="0"/>
                <w:sz w:val="22"/>
                <w:szCs w:val="22"/>
                <w:lang w:val="mk-MK"/>
              </w:rPr>
              <w:t>3</w:t>
            </w:r>
          </w:p>
        </w:tc>
        <w:tc>
          <w:tcPr>
            <w:tcW w:w="2991" w:type="pct"/>
            <w:tcBorders>
              <w:top w:val="single" w:sz="4" w:space="0" w:color="auto"/>
              <w:left w:val="single" w:sz="4" w:space="0" w:color="auto"/>
              <w:bottom w:val="single" w:sz="4" w:space="0" w:color="auto"/>
              <w:right w:val="single" w:sz="4" w:space="0" w:color="auto"/>
            </w:tcBorders>
          </w:tcPr>
          <w:p w14:paraId="1BA6ECAD" w14:textId="77777777" w:rsidR="00C4386D" w:rsidRPr="004D1974" w:rsidRDefault="00C4386D" w:rsidP="00C87890">
            <w:pPr>
              <w:pStyle w:val="Caption"/>
              <w:spacing w:before="40" w:after="40" w:line="240" w:lineRule="atLeast"/>
              <w:rPr>
                <w:rFonts w:cs="Arial"/>
                <w:b w:val="0"/>
                <w:bCs w:val="0"/>
                <w:sz w:val="22"/>
                <w:szCs w:val="22"/>
                <w:lang w:val="mk-MK"/>
              </w:rPr>
            </w:pPr>
            <w:r w:rsidRPr="004D1974">
              <w:rPr>
                <w:rFonts w:cs="Arial"/>
                <w:b w:val="0"/>
                <w:bCs w:val="0"/>
                <w:sz w:val="22"/>
                <w:szCs w:val="22"/>
                <w:lang w:val="mk-MK"/>
              </w:rPr>
              <w:t>Благун</w:t>
            </w:r>
          </w:p>
        </w:tc>
        <w:tc>
          <w:tcPr>
            <w:tcW w:w="1133" w:type="pct"/>
            <w:tcBorders>
              <w:top w:val="single" w:sz="4" w:space="0" w:color="auto"/>
              <w:left w:val="single" w:sz="4" w:space="0" w:color="auto"/>
              <w:bottom w:val="single" w:sz="4" w:space="0" w:color="auto"/>
              <w:right w:val="single" w:sz="4" w:space="0" w:color="auto"/>
            </w:tcBorders>
          </w:tcPr>
          <w:p w14:paraId="6DD27B7E" w14:textId="77777777" w:rsidR="00C4386D" w:rsidRPr="004D1974" w:rsidRDefault="00C4386D" w:rsidP="00C87890">
            <w:pPr>
              <w:pStyle w:val="Caption"/>
              <w:spacing w:before="40" w:after="40" w:line="240" w:lineRule="atLeast"/>
              <w:jc w:val="center"/>
              <w:rPr>
                <w:rFonts w:cs="Arial"/>
                <w:b w:val="0"/>
                <w:bCs w:val="0"/>
                <w:sz w:val="22"/>
                <w:szCs w:val="22"/>
                <w:lang w:val="mk-MK"/>
              </w:rPr>
            </w:pPr>
            <w:r w:rsidRPr="004D1974">
              <w:rPr>
                <w:rFonts w:cs="Arial"/>
                <w:b w:val="0"/>
                <w:bCs w:val="0"/>
                <w:sz w:val="22"/>
                <w:szCs w:val="22"/>
                <w:lang w:val="mk-MK"/>
              </w:rPr>
              <w:t>2.198</w:t>
            </w:r>
          </w:p>
        </w:tc>
      </w:tr>
      <w:tr w:rsidR="00C4386D" w:rsidRPr="004D1974" w14:paraId="0517BB55" w14:textId="77777777" w:rsidTr="008A313A">
        <w:trPr>
          <w:jc w:val="center"/>
        </w:trPr>
        <w:tc>
          <w:tcPr>
            <w:tcW w:w="876" w:type="pct"/>
            <w:tcBorders>
              <w:top w:val="single" w:sz="4" w:space="0" w:color="auto"/>
              <w:left w:val="single" w:sz="4" w:space="0" w:color="auto"/>
              <w:bottom w:val="single" w:sz="4" w:space="0" w:color="auto"/>
              <w:right w:val="single" w:sz="4" w:space="0" w:color="auto"/>
            </w:tcBorders>
          </w:tcPr>
          <w:p w14:paraId="118163B6" w14:textId="77777777" w:rsidR="00C4386D" w:rsidRPr="004D1974" w:rsidRDefault="00C4386D" w:rsidP="00C87890">
            <w:pPr>
              <w:pStyle w:val="Caption"/>
              <w:spacing w:before="40" w:after="40" w:line="240" w:lineRule="atLeast"/>
              <w:jc w:val="center"/>
              <w:rPr>
                <w:rFonts w:cs="Arial"/>
                <w:b w:val="0"/>
                <w:bCs w:val="0"/>
                <w:sz w:val="22"/>
                <w:szCs w:val="22"/>
                <w:lang w:val="mk-MK"/>
              </w:rPr>
            </w:pPr>
            <w:r w:rsidRPr="004D1974">
              <w:rPr>
                <w:rFonts w:cs="Arial"/>
                <w:b w:val="0"/>
                <w:bCs w:val="0"/>
                <w:sz w:val="22"/>
                <w:szCs w:val="22"/>
                <w:lang w:val="mk-MK"/>
              </w:rPr>
              <w:t>4</w:t>
            </w:r>
          </w:p>
        </w:tc>
        <w:tc>
          <w:tcPr>
            <w:tcW w:w="2991" w:type="pct"/>
            <w:tcBorders>
              <w:top w:val="single" w:sz="4" w:space="0" w:color="auto"/>
              <w:left w:val="single" w:sz="4" w:space="0" w:color="auto"/>
              <w:bottom w:val="single" w:sz="4" w:space="0" w:color="auto"/>
              <w:right w:val="single" w:sz="4" w:space="0" w:color="auto"/>
            </w:tcBorders>
          </w:tcPr>
          <w:p w14:paraId="2BDAF551" w14:textId="77777777" w:rsidR="00C4386D" w:rsidRPr="004D1974" w:rsidRDefault="00C4386D" w:rsidP="00C87890">
            <w:pPr>
              <w:pStyle w:val="Caption"/>
              <w:spacing w:before="40" w:after="40" w:line="240" w:lineRule="atLeast"/>
              <w:rPr>
                <w:rFonts w:cs="Arial"/>
                <w:b w:val="0"/>
                <w:bCs w:val="0"/>
                <w:sz w:val="22"/>
                <w:szCs w:val="22"/>
                <w:lang w:val="mk-MK"/>
              </w:rPr>
            </w:pPr>
            <w:r w:rsidRPr="004D1974">
              <w:rPr>
                <w:rFonts w:cs="Arial"/>
                <w:b w:val="0"/>
                <w:bCs w:val="0"/>
                <w:sz w:val="22"/>
                <w:szCs w:val="22"/>
                <w:lang w:val="mk-MK"/>
              </w:rPr>
              <w:t>Лисјари</w:t>
            </w:r>
          </w:p>
        </w:tc>
        <w:tc>
          <w:tcPr>
            <w:tcW w:w="1133" w:type="pct"/>
            <w:tcBorders>
              <w:top w:val="single" w:sz="4" w:space="0" w:color="auto"/>
              <w:left w:val="single" w:sz="4" w:space="0" w:color="auto"/>
              <w:bottom w:val="single" w:sz="4" w:space="0" w:color="auto"/>
              <w:right w:val="single" w:sz="4" w:space="0" w:color="auto"/>
            </w:tcBorders>
          </w:tcPr>
          <w:p w14:paraId="0A01E0BF" w14:textId="77777777" w:rsidR="00C4386D" w:rsidRPr="004D1974" w:rsidRDefault="00C4386D" w:rsidP="00C87890">
            <w:pPr>
              <w:pStyle w:val="Caption"/>
              <w:spacing w:before="40" w:after="40" w:line="240" w:lineRule="atLeast"/>
              <w:jc w:val="center"/>
              <w:rPr>
                <w:rFonts w:cs="Arial"/>
                <w:b w:val="0"/>
                <w:bCs w:val="0"/>
                <w:sz w:val="22"/>
                <w:szCs w:val="22"/>
                <w:lang w:val="mk-MK"/>
              </w:rPr>
            </w:pPr>
            <w:r w:rsidRPr="004D1974">
              <w:rPr>
                <w:rFonts w:cs="Arial"/>
                <w:b w:val="0"/>
                <w:bCs w:val="0"/>
                <w:sz w:val="22"/>
                <w:szCs w:val="22"/>
                <w:lang w:val="mk-MK"/>
              </w:rPr>
              <w:t>1.199</w:t>
            </w:r>
          </w:p>
        </w:tc>
      </w:tr>
      <w:tr w:rsidR="00C4386D" w:rsidRPr="004D1974" w14:paraId="40C91090" w14:textId="77777777" w:rsidTr="008A313A">
        <w:trPr>
          <w:jc w:val="center"/>
        </w:trPr>
        <w:tc>
          <w:tcPr>
            <w:tcW w:w="876" w:type="pct"/>
            <w:tcBorders>
              <w:top w:val="single" w:sz="4" w:space="0" w:color="auto"/>
              <w:left w:val="single" w:sz="4" w:space="0" w:color="auto"/>
              <w:bottom w:val="single" w:sz="4" w:space="0" w:color="auto"/>
              <w:right w:val="single" w:sz="4" w:space="0" w:color="auto"/>
            </w:tcBorders>
          </w:tcPr>
          <w:p w14:paraId="7A7A6B57" w14:textId="77777777" w:rsidR="00C4386D" w:rsidRPr="004D1974" w:rsidRDefault="00C4386D" w:rsidP="00C87890">
            <w:pPr>
              <w:pStyle w:val="Caption"/>
              <w:spacing w:before="40" w:after="40" w:line="240" w:lineRule="atLeast"/>
              <w:jc w:val="center"/>
              <w:rPr>
                <w:rFonts w:cs="Arial"/>
                <w:b w:val="0"/>
                <w:bCs w:val="0"/>
                <w:sz w:val="22"/>
                <w:szCs w:val="22"/>
                <w:lang w:val="mk-MK"/>
              </w:rPr>
            </w:pPr>
            <w:r w:rsidRPr="004D1974">
              <w:rPr>
                <w:rFonts w:cs="Arial"/>
                <w:b w:val="0"/>
                <w:bCs w:val="0"/>
                <w:sz w:val="22"/>
                <w:szCs w:val="22"/>
                <w:lang w:val="mk-MK"/>
              </w:rPr>
              <w:t>5</w:t>
            </w:r>
          </w:p>
        </w:tc>
        <w:tc>
          <w:tcPr>
            <w:tcW w:w="2991" w:type="pct"/>
            <w:tcBorders>
              <w:top w:val="single" w:sz="4" w:space="0" w:color="auto"/>
              <w:left w:val="single" w:sz="4" w:space="0" w:color="auto"/>
              <w:bottom w:val="single" w:sz="4" w:space="0" w:color="auto"/>
              <w:right w:val="single" w:sz="4" w:space="0" w:color="auto"/>
            </w:tcBorders>
          </w:tcPr>
          <w:p w14:paraId="4574E30A" w14:textId="77777777" w:rsidR="00C4386D" w:rsidRPr="004D1974" w:rsidRDefault="00C4386D" w:rsidP="00C87890">
            <w:pPr>
              <w:pStyle w:val="Caption"/>
              <w:spacing w:before="40" w:after="40" w:line="240" w:lineRule="atLeast"/>
              <w:rPr>
                <w:rFonts w:cs="Arial"/>
                <w:b w:val="0"/>
                <w:bCs w:val="0"/>
                <w:sz w:val="22"/>
                <w:szCs w:val="22"/>
                <w:lang w:val="mk-MK"/>
              </w:rPr>
            </w:pPr>
            <w:r w:rsidRPr="004D1974">
              <w:rPr>
                <w:rFonts w:cs="Arial"/>
                <w:b w:val="0"/>
                <w:bCs w:val="0"/>
                <w:sz w:val="22"/>
                <w:szCs w:val="22"/>
                <w:lang w:val="mk-MK"/>
              </w:rPr>
              <w:t>Габер</w:t>
            </w:r>
          </w:p>
        </w:tc>
        <w:tc>
          <w:tcPr>
            <w:tcW w:w="1133" w:type="pct"/>
            <w:tcBorders>
              <w:top w:val="single" w:sz="4" w:space="0" w:color="auto"/>
              <w:left w:val="single" w:sz="4" w:space="0" w:color="auto"/>
              <w:bottom w:val="single" w:sz="4" w:space="0" w:color="auto"/>
              <w:right w:val="single" w:sz="4" w:space="0" w:color="auto"/>
            </w:tcBorders>
          </w:tcPr>
          <w:p w14:paraId="3036C8FB" w14:textId="77777777" w:rsidR="00C4386D" w:rsidRPr="004D1974" w:rsidRDefault="00C4386D" w:rsidP="00C87890">
            <w:pPr>
              <w:pStyle w:val="Caption"/>
              <w:spacing w:before="40" w:after="40" w:line="240" w:lineRule="atLeast"/>
              <w:jc w:val="center"/>
              <w:rPr>
                <w:rFonts w:cs="Arial"/>
                <w:b w:val="0"/>
                <w:bCs w:val="0"/>
                <w:sz w:val="22"/>
                <w:szCs w:val="22"/>
                <w:lang w:val="mk-MK"/>
              </w:rPr>
            </w:pPr>
            <w:r w:rsidRPr="004D1974">
              <w:rPr>
                <w:rFonts w:cs="Arial"/>
                <w:b w:val="0"/>
                <w:bCs w:val="0"/>
                <w:sz w:val="22"/>
                <w:szCs w:val="22"/>
                <w:lang w:val="mk-MK"/>
              </w:rPr>
              <w:t>1.161</w:t>
            </w:r>
          </w:p>
        </w:tc>
      </w:tr>
      <w:tr w:rsidR="00C4386D" w:rsidRPr="004D1974" w14:paraId="647FAE61" w14:textId="77777777" w:rsidTr="008A313A">
        <w:trPr>
          <w:jc w:val="center"/>
        </w:trPr>
        <w:tc>
          <w:tcPr>
            <w:tcW w:w="876" w:type="pct"/>
            <w:tcBorders>
              <w:top w:val="single" w:sz="4" w:space="0" w:color="auto"/>
              <w:left w:val="single" w:sz="4" w:space="0" w:color="auto"/>
              <w:bottom w:val="single" w:sz="4" w:space="0" w:color="auto"/>
              <w:right w:val="single" w:sz="4" w:space="0" w:color="auto"/>
            </w:tcBorders>
          </w:tcPr>
          <w:p w14:paraId="7C8D33CF" w14:textId="77777777" w:rsidR="00C4386D" w:rsidRPr="004D1974" w:rsidRDefault="00C4386D" w:rsidP="00C87890">
            <w:pPr>
              <w:pStyle w:val="Caption"/>
              <w:spacing w:before="40" w:after="40" w:line="240" w:lineRule="atLeast"/>
              <w:jc w:val="center"/>
              <w:rPr>
                <w:rFonts w:cs="Arial"/>
                <w:b w:val="0"/>
                <w:bCs w:val="0"/>
                <w:sz w:val="22"/>
                <w:szCs w:val="22"/>
                <w:lang w:val="mk-MK"/>
              </w:rPr>
            </w:pPr>
            <w:r w:rsidRPr="004D1974">
              <w:rPr>
                <w:rFonts w:cs="Arial"/>
                <w:b w:val="0"/>
                <w:bCs w:val="0"/>
                <w:sz w:val="22"/>
                <w:szCs w:val="22"/>
                <w:lang w:val="mk-MK"/>
              </w:rPr>
              <w:t>6</w:t>
            </w:r>
          </w:p>
        </w:tc>
        <w:tc>
          <w:tcPr>
            <w:tcW w:w="2991" w:type="pct"/>
            <w:tcBorders>
              <w:top w:val="single" w:sz="4" w:space="0" w:color="auto"/>
              <w:left w:val="single" w:sz="4" w:space="0" w:color="auto"/>
              <w:bottom w:val="single" w:sz="4" w:space="0" w:color="auto"/>
              <w:right w:val="single" w:sz="4" w:space="0" w:color="auto"/>
            </w:tcBorders>
          </w:tcPr>
          <w:p w14:paraId="500981B0" w14:textId="77777777" w:rsidR="00C4386D" w:rsidRPr="004D1974" w:rsidRDefault="00C4386D" w:rsidP="00C87890">
            <w:pPr>
              <w:pStyle w:val="Caption"/>
              <w:spacing w:before="40" w:after="40" w:line="240" w:lineRule="atLeast"/>
              <w:rPr>
                <w:rFonts w:cs="Arial"/>
                <w:b w:val="0"/>
                <w:bCs w:val="0"/>
                <w:sz w:val="22"/>
                <w:szCs w:val="22"/>
                <w:lang w:val="mk-MK"/>
              </w:rPr>
            </w:pPr>
            <w:r w:rsidRPr="004D1974">
              <w:rPr>
                <w:rFonts w:cs="Arial"/>
                <w:b w:val="0"/>
                <w:bCs w:val="0"/>
                <w:sz w:val="22"/>
                <w:szCs w:val="22"/>
                <w:lang w:val="mk-MK"/>
              </w:rPr>
              <w:t>Шикари</w:t>
            </w:r>
          </w:p>
        </w:tc>
        <w:tc>
          <w:tcPr>
            <w:tcW w:w="1133" w:type="pct"/>
            <w:tcBorders>
              <w:top w:val="single" w:sz="4" w:space="0" w:color="auto"/>
              <w:left w:val="single" w:sz="4" w:space="0" w:color="auto"/>
              <w:bottom w:val="single" w:sz="4" w:space="0" w:color="auto"/>
              <w:right w:val="single" w:sz="4" w:space="0" w:color="auto"/>
            </w:tcBorders>
          </w:tcPr>
          <w:p w14:paraId="17C10F96" w14:textId="77777777" w:rsidR="00C4386D" w:rsidRPr="004D1974" w:rsidRDefault="00C4386D" w:rsidP="00C87890">
            <w:pPr>
              <w:pStyle w:val="Caption"/>
              <w:spacing w:before="40" w:after="40" w:line="240" w:lineRule="atLeast"/>
              <w:jc w:val="center"/>
              <w:rPr>
                <w:rFonts w:cs="Arial"/>
                <w:b w:val="0"/>
                <w:bCs w:val="0"/>
                <w:sz w:val="22"/>
                <w:szCs w:val="22"/>
                <w:lang w:val="mk-MK"/>
              </w:rPr>
            </w:pPr>
            <w:r w:rsidRPr="004D1974">
              <w:rPr>
                <w:rFonts w:cs="Arial"/>
                <w:b w:val="0"/>
                <w:bCs w:val="0"/>
                <w:sz w:val="22"/>
                <w:szCs w:val="22"/>
                <w:lang w:val="mk-MK"/>
              </w:rPr>
              <w:t>568</w:t>
            </w:r>
          </w:p>
        </w:tc>
      </w:tr>
      <w:tr w:rsidR="00C4386D" w:rsidRPr="004D1974" w14:paraId="03C11839" w14:textId="77777777" w:rsidTr="008A313A">
        <w:trPr>
          <w:jc w:val="center"/>
        </w:trPr>
        <w:tc>
          <w:tcPr>
            <w:tcW w:w="876" w:type="pct"/>
            <w:tcBorders>
              <w:top w:val="single" w:sz="4" w:space="0" w:color="auto"/>
              <w:left w:val="single" w:sz="4" w:space="0" w:color="auto"/>
              <w:bottom w:val="single" w:sz="4" w:space="0" w:color="auto"/>
              <w:right w:val="single" w:sz="4" w:space="0" w:color="auto"/>
            </w:tcBorders>
          </w:tcPr>
          <w:p w14:paraId="1151A49F" w14:textId="77777777" w:rsidR="00C4386D" w:rsidRPr="004D1974" w:rsidRDefault="00C4386D" w:rsidP="00C87890">
            <w:pPr>
              <w:pStyle w:val="Caption"/>
              <w:spacing w:before="40" w:after="40" w:line="240" w:lineRule="atLeast"/>
              <w:jc w:val="center"/>
              <w:rPr>
                <w:rFonts w:cs="Arial"/>
                <w:b w:val="0"/>
                <w:bCs w:val="0"/>
                <w:sz w:val="22"/>
                <w:szCs w:val="22"/>
                <w:lang w:val="mk-MK"/>
              </w:rPr>
            </w:pPr>
            <w:r w:rsidRPr="004D1974">
              <w:rPr>
                <w:rFonts w:cs="Arial"/>
                <w:b w:val="0"/>
                <w:bCs w:val="0"/>
                <w:sz w:val="22"/>
                <w:szCs w:val="22"/>
                <w:lang w:val="mk-MK"/>
              </w:rPr>
              <w:t>7</w:t>
            </w:r>
          </w:p>
        </w:tc>
        <w:tc>
          <w:tcPr>
            <w:tcW w:w="2991" w:type="pct"/>
            <w:tcBorders>
              <w:top w:val="single" w:sz="4" w:space="0" w:color="auto"/>
              <w:left w:val="single" w:sz="4" w:space="0" w:color="auto"/>
              <w:bottom w:val="single" w:sz="4" w:space="0" w:color="auto"/>
              <w:right w:val="single" w:sz="4" w:space="0" w:color="auto"/>
            </w:tcBorders>
          </w:tcPr>
          <w:p w14:paraId="04251206" w14:textId="77777777" w:rsidR="00C4386D" w:rsidRPr="004D1974" w:rsidRDefault="00C4386D" w:rsidP="00C87890">
            <w:pPr>
              <w:pStyle w:val="Caption"/>
              <w:spacing w:before="40" w:after="40" w:line="240" w:lineRule="atLeast"/>
              <w:rPr>
                <w:rFonts w:cs="Arial"/>
                <w:b w:val="0"/>
                <w:bCs w:val="0"/>
                <w:sz w:val="22"/>
                <w:szCs w:val="22"/>
                <w:lang w:val="mk-MK"/>
              </w:rPr>
            </w:pPr>
            <w:r w:rsidRPr="004D1974">
              <w:rPr>
                <w:rFonts w:cs="Arial"/>
                <w:b w:val="0"/>
                <w:bCs w:val="0"/>
                <w:sz w:val="22"/>
                <w:szCs w:val="22"/>
                <w:lang w:val="mk-MK"/>
              </w:rPr>
              <w:t>Бука</w:t>
            </w:r>
          </w:p>
        </w:tc>
        <w:tc>
          <w:tcPr>
            <w:tcW w:w="1133" w:type="pct"/>
            <w:tcBorders>
              <w:top w:val="single" w:sz="4" w:space="0" w:color="auto"/>
              <w:left w:val="single" w:sz="4" w:space="0" w:color="auto"/>
              <w:bottom w:val="single" w:sz="4" w:space="0" w:color="auto"/>
              <w:right w:val="single" w:sz="4" w:space="0" w:color="auto"/>
            </w:tcBorders>
          </w:tcPr>
          <w:p w14:paraId="1D3134BE" w14:textId="77777777" w:rsidR="00C4386D" w:rsidRPr="004D1974" w:rsidRDefault="00C4386D" w:rsidP="00C87890">
            <w:pPr>
              <w:pStyle w:val="Caption"/>
              <w:spacing w:before="40" w:after="40" w:line="240" w:lineRule="atLeast"/>
              <w:jc w:val="center"/>
              <w:rPr>
                <w:rFonts w:cs="Arial"/>
                <w:b w:val="0"/>
                <w:bCs w:val="0"/>
                <w:sz w:val="22"/>
                <w:szCs w:val="22"/>
                <w:lang w:val="mk-MK"/>
              </w:rPr>
            </w:pPr>
            <w:r w:rsidRPr="004D1974">
              <w:rPr>
                <w:rFonts w:cs="Arial"/>
                <w:b w:val="0"/>
                <w:bCs w:val="0"/>
                <w:sz w:val="22"/>
                <w:szCs w:val="22"/>
                <w:lang w:val="mk-MK"/>
              </w:rPr>
              <w:t>353</w:t>
            </w:r>
          </w:p>
        </w:tc>
      </w:tr>
      <w:tr w:rsidR="00C4386D" w:rsidRPr="004D1974" w14:paraId="594CEE47" w14:textId="77777777" w:rsidTr="008A313A">
        <w:trPr>
          <w:jc w:val="center"/>
        </w:trPr>
        <w:tc>
          <w:tcPr>
            <w:tcW w:w="876" w:type="pct"/>
            <w:tcBorders>
              <w:top w:val="single" w:sz="4" w:space="0" w:color="auto"/>
              <w:left w:val="single" w:sz="4" w:space="0" w:color="auto"/>
              <w:bottom w:val="single" w:sz="4" w:space="0" w:color="auto"/>
              <w:right w:val="single" w:sz="4" w:space="0" w:color="auto"/>
            </w:tcBorders>
          </w:tcPr>
          <w:p w14:paraId="21CAE2DA" w14:textId="77777777" w:rsidR="00C4386D" w:rsidRPr="004D1974" w:rsidRDefault="00C4386D" w:rsidP="00C87890">
            <w:pPr>
              <w:pStyle w:val="Caption"/>
              <w:spacing w:before="40" w:after="40" w:line="240" w:lineRule="atLeast"/>
              <w:jc w:val="center"/>
              <w:rPr>
                <w:rFonts w:cs="Arial"/>
                <w:b w:val="0"/>
                <w:bCs w:val="0"/>
                <w:sz w:val="22"/>
                <w:szCs w:val="22"/>
                <w:lang w:val="mk-MK"/>
              </w:rPr>
            </w:pPr>
            <w:r w:rsidRPr="004D1974">
              <w:rPr>
                <w:rFonts w:cs="Arial"/>
                <w:b w:val="0"/>
                <w:bCs w:val="0"/>
                <w:sz w:val="22"/>
                <w:szCs w:val="22"/>
                <w:lang w:val="mk-MK"/>
              </w:rPr>
              <w:t>8</w:t>
            </w:r>
          </w:p>
        </w:tc>
        <w:tc>
          <w:tcPr>
            <w:tcW w:w="2991" w:type="pct"/>
            <w:tcBorders>
              <w:top w:val="single" w:sz="4" w:space="0" w:color="auto"/>
              <w:left w:val="single" w:sz="4" w:space="0" w:color="auto"/>
              <w:bottom w:val="single" w:sz="4" w:space="0" w:color="auto"/>
              <w:right w:val="single" w:sz="4" w:space="0" w:color="auto"/>
            </w:tcBorders>
          </w:tcPr>
          <w:p w14:paraId="7F6D9C1C" w14:textId="77777777" w:rsidR="00C4386D" w:rsidRPr="004D1974" w:rsidRDefault="00C4386D" w:rsidP="00C87890">
            <w:pPr>
              <w:pStyle w:val="Caption"/>
              <w:spacing w:before="40" w:after="40" w:line="240" w:lineRule="atLeast"/>
              <w:rPr>
                <w:rFonts w:cs="Arial"/>
                <w:b w:val="0"/>
                <w:bCs w:val="0"/>
                <w:sz w:val="22"/>
                <w:szCs w:val="22"/>
                <w:lang w:val="mk-MK"/>
              </w:rPr>
            </w:pPr>
            <w:r w:rsidRPr="004D1974">
              <w:rPr>
                <w:rFonts w:cs="Arial"/>
                <w:b w:val="0"/>
                <w:bCs w:val="0"/>
                <w:sz w:val="22"/>
                <w:szCs w:val="22"/>
                <w:lang w:val="mk-MK"/>
              </w:rPr>
              <w:t>Четинари</w:t>
            </w:r>
          </w:p>
        </w:tc>
        <w:tc>
          <w:tcPr>
            <w:tcW w:w="1133" w:type="pct"/>
            <w:tcBorders>
              <w:top w:val="single" w:sz="4" w:space="0" w:color="auto"/>
              <w:left w:val="single" w:sz="4" w:space="0" w:color="auto"/>
              <w:bottom w:val="single" w:sz="4" w:space="0" w:color="auto"/>
              <w:right w:val="single" w:sz="4" w:space="0" w:color="auto"/>
            </w:tcBorders>
          </w:tcPr>
          <w:p w14:paraId="2B0AD2FD" w14:textId="77777777" w:rsidR="00C4386D" w:rsidRPr="004D1974" w:rsidRDefault="00C4386D" w:rsidP="00C87890">
            <w:pPr>
              <w:pStyle w:val="Caption"/>
              <w:spacing w:before="40" w:after="40" w:line="240" w:lineRule="atLeast"/>
              <w:jc w:val="center"/>
              <w:rPr>
                <w:rFonts w:cs="Arial"/>
                <w:b w:val="0"/>
                <w:bCs w:val="0"/>
                <w:sz w:val="22"/>
                <w:szCs w:val="22"/>
                <w:lang w:val="mk-MK"/>
              </w:rPr>
            </w:pPr>
            <w:r w:rsidRPr="004D1974">
              <w:rPr>
                <w:rFonts w:cs="Arial"/>
                <w:b w:val="0"/>
                <w:bCs w:val="0"/>
                <w:sz w:val="22"/>
                <w:szCs w:val="22"/>
                <w:lang w:val="mk-MK"/>
              </w:rPr>
              <w:t>30</w:t>
            </w:r>
          </w:p>
        </w:tc>
      </w:tr>
      <w:tr w:rsidR="00C4386D" w:rsidRPr="004D1974" w14:paraId="6D355E8B" w14:textId="77777777" w:rsidTr="008A313A">
        <w:trPr>
          <w:jc w:val="center"/>
        </w:trPr>
        <w:tc>
          <w:tcPr>
            <w:tcW w:w="5000" w:type="pct"/>
            <w:gridSpan w:val="3"/>
            <w:tcBorders>
              <w:top w:val="single" w:sz="4" w:space="0" w:color="auto"/>
              <w:left w:val="single" w:sz="4" w:space="0" w:color="auto"/>
              <w:bottom w:val="single" w:sz="4" w:space="0" w:color="auto"/>
              <w:right w:val="single" w:sz="4" w:space="0" w:color="auto"/>
            </w:tcBorders>
          </w:tcPr>
          <w:p w14:paraId="775E06BC" w14:textId="77777777" w:rsidR="00C4386D" w:rsidRPr="004D1974" w:rsidRDefault="00C4386D" w:rsidP="00C87890">
            <w:pPr>
              <w:pStyle w:val="Caption"/>
              <w:tabs>
                <w:tab w:val="right" w:pos="6005"/>
              </w:tabs>
              <w:spacing w:before="40" w:after="40" w:line="240" w:lineRule="atLeast"/>
              <w:rPr>
                <w:rFonts w:cs="Arial"/>
                <w:b w:val="0"/>
                <w:bCs w:val="0"/>
                <w:sz w:val="22"/>
                <w:szCs w:val="22"/>
                <w:lang w:val="mk-MK"/>
              </w:rPr>
            </w:pPr>
            <w:r w:rsidRPr="004D1974">
              <w:rPr>
                <w:rFonts w:cs="Arial"/>
                <w:b w:val="0"/>
                <w:bCs w:val="0"/>
                <w:sz w:val="22"/>
                <w:szCs w:val="22"/>
                <w:lang w:val="mk-MK"/>
              </w:rPr>
              <w:t>Вкупно                                                                       16.539</w:t>
            </w:r>
          </w:p>
        </w:tc>
      </w:tr>
    </w:tbl>
    <w:p w14:paraId="4E9B52E2" w14:textId="77777777" w:rsidR="005E7F22" w:rsidRDefault="005E7F22" w:rsidP="00C4386D">
      <w:pPr>
        <w:rPr>
          <w:rFonts w:cs="Arial"/>
          <w:lang w:val="mk-MK"/>
        </w:rPr>
      </w:pPr>
    </w:p>
    <w:p w14:paraId="3378EB44" w14:textId="44DBCBA8" w:rsidR="00C4386D" w:rsidRPr="00E51FDB" w:rsidRDefault="005E7F22" w:rsidP="00C4386D">
      <w:pPr>
        <w:rPr>
          <w:rFonts w:cs="Arial"/>
          <w:lang w:val="mk-MK"/>
        </w:rPr>
      </w:pPr>
      <w:r>
        <w:rPr>
          <w:rFonts w:cs="Arial"/>
          <w:lang w:val="mk-MK"/>
        </w:rPr>
        <w:t>С</w:t>
      </w:r>
      <w:r w:rsidR="00C4386D" w:rsidRPr="005F472C">
        <w:rPr>
          <w:rFonts w:cs="Arial"/>
          <w:lang w:val="mk-MK"/>
        </w:rPr>
        <w:t xml:space="preserve">огласно Просторниот </w:t>
      </w:r>
      <w:r w:rsidR="004A41CD">
        <w:rPr>
          <w:rFonts w:cs="Arial"/>
          <w:lang w:val="mk-MK"/>
        </w:rPr>
        <w:t>П</w:t>
      </w:r>
      <w:r w:rsidR="004A41CD" w:rsidRPr="005F472C">
        <w:rPr>
          <w:rFonts w:cs="Arial"/>
          <w:lang w:val="mk-MK"/>
        </w:rPr>
        <w:t xml:space="preserve">лан </w:t>
      </w:r>
      <w:r w:rsidR="00C4386D" w:rsidRPr="005F472C">
        <w:rPr>
          <w:rFonts w:cs="Arial"/>
          <w:lang w:val="mk-MK"/>
        </w:rPr>
        <w:t xml:space="preserve">на Република Македонија, проекција на шумите според </w:t>
      </w:r>
      <w:r w:rsidR="00C4386D" w:rsidRPr="00E51FDB">
        <w:rPr>
          <w:rFonts w:cs="Arial"/>
          <w:lang w:val="mk-MK"/>
        </w:rPr>
        <w:t>формата на одгледување во 2020 година, на територијата на општина Струмица, ќе изнесува површина од 50.900 ha, односно дрвна маса од 112 m</w:t>
      </w:r>
      <w:r w:rsidR="00C4386D" w:rsidRPr="00E51FDB">
        <w:rPr>
          <w:rFonts w:cs="Arial"/>
          <w:vertAlign w:val="superscript"/>
          <w:lang w:val="mk-MK"/>
        </w:rPr>
        <w:t>3</w:t>
      </w:r>
      <w:r w:rsidR="00C4386D" w:rsidRPr="00E51FDB">
        <w:rPr>
          <w:rFonts w:cs="Arial"/>
          <w:lang w:val="mk-MK"/>
        </w:rPr>
        <w:t>/ha.</w:t>
      </w:r>
      <w:r w:rsidR="00C4386D" w:rsidRPr="00E51FDB">
        <w:rPr>
          <w:rFonts w:ascii="Corbel" w:hAnsi="Corbel" w:cs="Corbel"/>
          <w:color w:val="231F20"/>
          <w:sz w:val="20"/>
          <w:szCs w:val="20"/>
          <w:lang w:val="mk-MK"/>
        </w:rPr>
        <w:tab/>
      </w:r>
    </w:p>
    <w:p w14:paraId="40E6516A" w14:textId="743351EC" w:rsidR="00C4386D" w:rsidRPr="00EA3BF1" w:rsidRDefault="00C4386D" w:rsidP="00C4386D">
      <w:pPr>
        <w:rPr>
          <w:rFonts w:cs="Arial"/>
          <w:lang w:val="mk-MK"/>
        </w:rPr>
      </w:pPr>
      <w:r w:rsidRPr="00E51FDB">
        <w:rPr>
          <w:rFonts w:cs="Arial"/>
          <w:lang w:val="mk-MK"/>
        </w:rPr>
        <w:t xml:space="preserve">Како резултат </w:t>
      </w:r>
      <w:r w:rsidRPr="00EA3BF1">
        <w:rPr>
          <w:rFonts w:cs="Arial"/>
          <w:lang w:val="mk-MK"/>
        </w:rPr>
        <w:t>на нејзините природни карактеристики, општина Струмица е подложна на шумски пожари кои се повторуваат. Во согласност со податоците од Министерството за земјоделство, шумарство и водостопанство,  во регионот на Струмица во периодот 1998-2007 година имало вкупно 108 шумски пожари, од кои само во 2007 година се случиле 17. Во 20</w:t>
      </w:r>
      <w:r w:rsidR="00211F73">
        <w:rPr>
          <w:rFonts w:cs="Arial"/>
          <w:lang w:val="mk-MK"/>
        </w:rPr>
        <w:t>23</w:t>
      </w:r>
      <w:r w:rsidRPr="00EA3BF1">
        <w:rPr>
          <w:rFonts w:cs="Arial"/>
          <w:lang w:val="mk-MK"/>
        </w:rPr>
        <w:t xml:space="preserve"> година, според податоците на Ј</w:t>
      </w:r>
      <w:r w:rsidRPr="00EA3BF1">
        <w:rPr>
          <w:lang w:val="mk-MK"/>
        </w:rPr>
        <w:t>П „Македонски шуми“-Подружница шумско стопанство Беласица</w:t>
      </w:r>
      <w:r w:rsidRPr="00EA3BF1">
        <w:rPr>
          <w:rFonts w:cs="Arial"/>
          <w:lang w:val="mk-MK"/>
        </w:rPr>
        <w:t xml:space="preserve">, регистрирани биле </w:t>
      </w:r>
      <w:r w:rsidR="00211F73">
        <w:rPr>
          <w:rFonts w:cs="Arial"/>
          <w:lang w:val="mk-MK"/>
        </w:rPr>
        <w:t>15</w:t>
      </w:r>
      <w:r w:rsidRPr="00EA3BF1">
        <w:rPr>
          <w:rFonts w:cs="Arial"/>
          <w:lang w:val="mk-MK"/>
        </w:rPr>
        <w:t xml:space="preserve"> пожари.</w:t>
      </w:r>
    </w:p>
    <w:p w14:paraId="5ECE34CF" w14:textId="584BC89C" w:rsidR="00A127F1" w:rsidRPr="00BF7757" w:rsidRDefault="00BF7757" w:rsidP="0003553B">
      <w:pPr>
        <w:tabs>
          <w:tab w:val="left" w:pos="540"/>
        </w:tabs>
        <w:rPr>
          <w:rFonts w:cs="Arial"/>
          <w:lang w:val="mk-MK"/>
        </w:rPr>
      </w:pPr>
      <w:r w:rsidRPr="00EA3BF1">
        <w:rPr>
          <w:rFonts w:cs="Arial"/>
          <w:lang w:val="mk-MK"/>
        </w:rPr>
        <w:lastRenderedPageBreak/>
        <w:t>Во текот на 20</w:t>
      </w:r>
      <w:r w:rsidR="00211F73">
        <w:rPr>
          <w:rFonts w:cs="Arial"/>
          <w:lang w:val="mk-MK"/>
        </w:rPr>
        <w:t>22</w:t>
      </w:r>
      <w:r w:rsidRPr="00EA3BF1">
        <w:rPr>
          <w:rFonts w:cs="Arial"/>
          <w:lang w:val="mk-MK"/>
        </w:rPr>
        <w:t xml:space="preserve"> година евидентирана и санкционирана (одземена) бесправна сеча е </w:t>
      </w:r>
      <w:r w:rsidR="00211F73">
        <w:rPr>
          <w:rFonts w:cs="Arial"/>
          <w:lang w:val="mk-MK"/>
        </w:rPr>
        <w:t>10</w:t>
      </w:r>
      <w:r w:rsidRPr="00EA3BF1">
        <w:rPr>
          <w:rFonts w:cs="Arial"/>
          <w:lang w:val="mk-MK"/>
        </w:rPr>
        <w:t xml:space="preserve">.6 </w:t>
      </w:r>
      <w:r w:rsidRPr="003353CE">
        <w:rPr>
          <w:rFonts w:cs="Arial"/>
          <w:lang w:val="mk-MK"/>
        </w:rPr>
        <w:t>m</w:t>
      </w:r>
      <w:r w:rsidRPr="00EA3BF1">
        <w:rPr>
          <w:rFonts w:cs="Arial"/>
          <w:vertAlign w:val="superscript"/>
          <w:lang w:val="ru-RU"/>
        </w:rPr>
        <w:t xml:space="preserve">3 </w:t>
      </w:r>
      <w:r w:rsidRPr="00EA3BF1">
        <w:rPr>
          <w:rFonts w:cs="Arial"/>
          <w:lang w:val="ru-RU"/>
        </w:rPr>
        <w:t xml:space="preserve">техничка дрвна маса. </w:t>
      </w:r>
      <w:r w:rsidRPr="00EA3BF1">
        <w:rPr>
          <w:rFonts w:cs="Arial"/>
          <w:lang w:val="mk-MK"/>
        </w:rPr>
        <w:t>Состојбата на теренот е многу посериозна и ги надминува овие податоци 10-15 пати, иако казнените мерки за овој тип на прекршоци се доста високи.</w:t>
      </w:r>
    </w:p>
    <w:p w14:paraId="27CCD938" w14:textId="77777777" w:rsidR="00C4386D" w:rsidRPr="00C33980" w:rsidRDefault="00C4386D">
      <w:pPr>
        <w:pStyle w:val="Heading3"/>
        <w:numPr>
          <w:ilvl w:val="2"/>
          <w:numId w:val="105"/>
        </w:numPr>
        <w:spacing w:line="240" w:lineRule="atLeast"/>
        <w:rPr>
          <w:lang w:val="mk-MK"/>
        </w:rPr>
      </w:pPr>
      <w:bookmarkStart w:id="1156" w:name="_Toc364081124"/>
      <w:bookmarkStart w:id="1157" w:name="_Toc142606945"/>
      <w:r w:rsidRPr="005F472C">
        <w:rPr>
          <w:lang w:val="mk-MK"/>
        </w:rPr>
        <w:t>Стратешки определби поврзани со стратешки документи кои ја покриваат областа</w:t>
      </w:r>
      <w:bookmarkEnd w:id="1156"/>
      <w:r w:rsidRPr="005F472C">
        <w:rPr>
          <w:lang w:val="mk-MK"/>
        </w:rPr>
        <w:t xml:space="preserve"> управување со </w:t>
      </w:r>
      <w:r w:rsidRPr="00C33980">
        <w:rPr>
          <w:lang w:val="mk-MK"/>
        </w:rPr>
        <w:t>шуми</w:t>
      </w:r>
      <w:bookmarkEnd w:id="1157"/>
    </w:p>
    <w:p w14:paraId="78B60205" w14:textId="2947EB1E" w:rsidR="00C4386D" w:rsidRPr="005F472C" w:rsidRDefault="00C4386D" w:rsidP="0003553B">
      <w:pPr>
        <w:tabs>
          <w:tab w:val="left" w:pos="540"/>
        </w:tabs>
        <w:rPr>
          <w:rFonts w:cs="Arial"/>
          <w:lang w:val="mk-MK"/>
        </w:rPr>
      </w:pPr>
      <w:r w:rsidRPr="00C33980">
        <w:rPr>
          <w:rFonts w:cs="Arial"/>
          <w:lang w:val="mk-MK"/>
        </w:rPr>
        <w:t xml:space="preserve">Во 2012 година од страна на Министерството за земјоделство, шумарство и водостопанство донесен е Стратешки </w:t>
      </w:r>
      <w:r w:rsidR="006F243B" w:rsidRPr="00C33980">
        <w:rPr>
          <w:rFonts w:cs="Arial"/>
          <w:lang w:val="mk-MK"/>
        </w:rPr>
        <w:t>план</w:t>
      </w:r>
      <w:r w:rsidRPr="00C33980">
        <w:rPr>
          <w:rFonts w:cs="Arial"/>
          <w:lang w:val="mk-MK"/>
        </w:rPr>
        <w:t xml:space="preserve"> за 2012-2014 година</w:t>
      </w:r>
      <w:r w:rsidRPr="005F472C">
        <w:rPr>
          <w:rFonts w:cs="Arial"/>
          <w:lang w:val="mk-MK"/>
        </w:rPr>
        <w:t>. Во Стратешкиот план, се детерминирани цели, приоритети, воспоставени се програма и активности за развој и унапредување на шумарството во Република Македонија. Стратешки приоритети и цели во шумарството, се обезбедување на одржлив развој на шумарството и ловството, со цел да се постигне, проширување, подобрување на квалитетот и заштита на шумскиот фонд и дивеч, како и запазување на економскиот, социјалниот и еколошкиот аспект на шумарството во Република Македонија.</w:t>
      </w:r>
    </w:p>
    <w:p w14:paraId="7978815C" w14:textId="4B5C1007" w:rsidR="00C87890" w:rsidRPr="005F472C" w:rsidRDefault="00C87890">
      <w:pPr>
        <w:pStyle w:val="Heading3"/>
        <w:numPr>
          <w:ilvl w:val="2"/>
          <w:numId w:val="105"/>
        </w:numPr>
        <w:spacing w:line="240" w:lineRule="atLeast"/>
        <w:rPr>
          <w:lang w:val="mk-MK"/>
        </w:rPr>
      </w:pPr>
      <w:bookmarkStart w:id="1158" w:name="_Toc142606946"/>
      <w:r w:rsidRPr="005E7F22">
        <w:rPr>
          <w:lang w:val="mk-MK"/>
        </w:rPr>
        <w:t>Идентификувани проблеми во однос на управување со шуми во општина Струмица</w:t>
      </w:r>
      <w:bookmarkEnd w:id="1158"/>
    </w:p>
    <w:p w14:paraId="1F0796E4" w14:textId="7A51C157" w:rsidR="00C87890" w:rsidRPr="005F472C" w:rsidRDefault="00C87890" w:rsidP="0003553B">
      <w:pPr>
        <w:ind w:right="187"/>
        <w:rPr>
          <w:rFonts w:cs="Arial"/>
          <w:lang w:val="mk-MK"/>
        </w:rPr>
      </w:pPr>
      <w:r w:rsidRPr="005F472C">
        <w:rPr>
          <w:rFonts w:cs="Arial"/>
          <w:lang w:val="mk-MK"/>
        </w:rPr>
        <w:t>Проблеми</w:t>
      </w:r>
      <w:r w:rsidR="004A41CD">
        <w:rPr>
          <w:rFonts w:cs="Arial"/>
          <w:lang w:val="mk-MK"/>
        </w:rPr>
        <w:t>,</w:t>
      </w:r>
      <w:r w:rsidRPr="005F472C">
        <w:rPr>
          <w:rFonts w:cs="Arial"/>
          <w:lang w:val="mk-MK"/>
        </w:rPr>
        <w:t xml:space="preserve"> кои се идентификувани во однос на управувањето со шуми  на територијата на општина Струмица, се следните:</w:t>
      </w:r>
    </w:p>
    <w:p w14:paraId="01347509" w14:textId="77777777" w:rsidR="00C87890" w:rsidRPr="005F472C" w:rsidRDefault="00C87890">
      <w:pPr>
        <w:numPr>
          <w:ilvl w:val="0"/>
          <w:numId w:val="29"/>
        </w:numPr>
        <w:autoSpaceDE w:val="0"/>
        <w:autoSpaceDN w:val="0"/>
        <w:adjustRightInd w:val="0"/>
        <w:rPr>
          <w:rFonts w:cs="Arial"/>
          <w:bCs/>
          <w:lang w:val="mk-MK"/>
        </w:rPr>
      </w:pPr>
      <w:r w:rsidRPr="005F472C">
        <w:rPr>
          <w:rFonts w:cs="Arial"/>
          <w:bCs/>
          <w:lang w:val="mk-MK"/>
        </w:rPr>
        <w:t>Нецелосна примена на постоечката законска регулатива;</w:t>
      </w:r>
    </w:p>
    <w:p w14:paraId="547A8354" w14:textId="77777777" w:rsidR="00C87890" w:rsidRPr="005F472C" w:rsidRDefault="00C87890">
      <w:pPr>
        <w:numPr>
          <w:ilvl w:val="0"/>
          <w:numId w:val="29"/>
        </w:numPr>
        <w:autoSpaceDE w:val="0"/>
        <w:autoSpaceDN w:val="0"/>
        <w:adjustRightInd w:val="0"/>
        <w:rPr>
          <w:rFonts w:cs="Arial"/>
          <w:bCs/>
          <w:lang w:val="mk-MK"/>
        </w:rPr>
      </w:pPr>
      <w:r w:rsidRPr="005F472C">
        <w:rPr>
          <w:rFonts w:cs="Arial"/>
          <w:bCs/>
          <w:lang w:val="mk-MK"/>
        </w:rPr>
        <w:t xml:space="preserve">Поради несоодветна заштита и управување со шумите, истите може да се доведат до деградирање; </w:t>
      </w:r>
    </w:p>
    <w:p w14:paraId="7B0D1C08" w14:textId="77777777" w:rsidR="00C87890" w:rsidRPr="005F472C" w:rsidRDefault="00C87890">
      <w:pPr>
        <w:numPr>
          <w:ilvl w:val="0"/>
          <w:numId w:val="29"/>
        </w:numPr>
        <w:autoSpaceDE w:val="0"/>
        <w:autoSpaceDN w:val="0"/>
        <w:adjustRightInd w:val="0"/>
        <w:rPr>
          <w:rFonts w:cs="Arial"/>
          <w:bCs/>
          <w:lang w:val="mk-MK"/>
        </w:rPr>
      </w:pPr>
      <w:r w:rsidRPr="005F472C">
        <w:rPr>
          <w:rFonts w:cs="Arial"/>
          <w:bCs/>
          <w:lang w:val="mk-MK"/>
        </w:rPr>
        <w:t>Деградирање на шуми од страна на добиток кој се напасува;</w:t>
      </w:r>
    </w:p>
    <w:p w14:paraId="40F96780" w14:textId="77777777" w:rsidR="00C87890" w:rsidRPr="005F472C" w:rsidRDefault="00C87890">
      <w:pPr>
        <w:numPr>
          <w:ilvl w:val="0"/>
          <w:numId w:val="29"/>
        </w:numPr>
        <w:autoSpaceDE w:val="0"/>
        <w:autoSpaceDN w:val="0"/>
        <w:adjustRightInd w:val="0"/>
        <w:rPr>
          <w:rFonts w:cs="Arial"/>
          <w:bCs/>
          <w:lang w:val="mk-MK"/>
        </w:rPr>
      </w:pPr>
      <w:r w:rsidRPr="005F472C">
        <w:rPr>
          <w:rFonts w:cs="Arial"/>
          <w:bCs/>
          <w:lang w:val="mk-MK"/>
        </w:rPr>
        <w:t>Исушување на питомиот костен поради болест;</w:t>
      </w:r>
    </w:p>
    <w:p w14:paraId="3B04786F" w14:textId="77777777" w:rsidR="00C957D5" w:rsidRPr="00C66A26" w:rsidRDefault="00C87890">
      <w:pPr>
        <w:numPr>
          <w:ilvl w:val="0"/>
          <w:numId w:val="29"/>
        </w:numPr>
        <w:autoSpaceDE w:val="0"/>
        <w:autoSpaceDN w:val="0"/>
        <w:adjustRightInd w:val="0"/>
        <w:rPr>
          <w:rFonts w:cs="Arial"/>
          <w:bCs/>
          <w:lang w:val="mk-MK"/>
        </w:rPr>
      </w:pPr>
      <w:r w:rsidRPr="005F472C">
        <w:rPr>
          <w:rFonts w:cs="Arial"/>
          <w:bCs/>
          <w:lang w:val="mk-MK"/>
        </w:rPr>
        <w:t>Дива сеча.</w:t>
      </w:r>
    </w:p>
    <w:p w14:paraId="358D197C" w14:textId="77777777" w:rsidR="00C87890" w:rsidRPr="005E7F22" w:rsidRDefault="00C87890">
      <w:pPr>
        <w:pStyle w:val="Heading3"/>
        <w:numPr>
          <w:ilvl w:val="2"/>
          <w:numId w:val="105"/>
        </w:numPr>
        <w:spacing w:line="240" w:lineRule="atLeast"/>
        <w:rPr>
          <w:lang w:val="mk-MK"/>
        </w:rPr>
      </w:pPr>
      <w:bookmarkStart w:id="1159" w:name="_Toc142606947"/>
      <w:r w:rsidRPr="005E7F22">
        <w:rPr>
          <w:lang w:val="mk-MK"/>
        </w:rPr>
        <w:t>Препораки за решавање на идентификуваните проблеми во однос на управувањето со шумите</w:t>
      </w:r>
      <w:bookmarkEnd w:id="1159"/>
      <w:r w:rsidRPr="005E7F22">
        <w:rPr>
          <w:lang w:val="mk-MK"/>
        </w:rPr>
        <w:t xml:space="preserve"> </w:t>
      </w:r>
    </w:p>
    <w:p w14:paraId="011777C0" w14:textId="77777777" w:rsidR="00C87890" w:rsidRPr="005F472C" w:rsidRDefault="00C87890">
      <w:pPr>
        <w:numPr>
          <w:ilvl w:val="0"/>
          <w:numId w:val="29"/>
        </w:numPr>
        <w:autoSpaceDE w:val="0"/>
        <w:autoSpaceDN w:val="0"/>
        <w:adjustRightInd w:val="0"/>
        <w:rPr>
          <w:rFonts w:cs="Arial"/>
          <w:bCs/>
          <w:lang w:val="mk-MK"/>
        </w:rPr>
      </w:pPr>
      <w:r w:rsidRPr="005F472C">
        <w:rPr>
          <w:rFonts w:cs="Arial"/>
          <w:bCs/>
          <w:lang w:val="mk-MK"/>
        </w:rPr>
        <w:t>Научно и стручно применување на мерки за зголемување на површините под шуми, и подобрување на состојбата со постоечиките шуми;</w:t>
      </w:r>
    </w:p>
    <w:p w14:paraId="7C59C216" w14:textId="77777777" w:rsidR="00C87890" w:rsidRPr="005F472C" w:rsidRDefault="00C87890">
      <w:pPr>
        <w:numPr>
          <w:ilvl w:val="0"/>
          <w:numId w:val="29"/>
        </w:numPr>
        <w:autoSpaceDE w:val="0"/>
        <w:autoSpaceDN w:val="0"/>
        <w:adjustRightInd w:val="0"/>
        <w:rPr>
          <w:rFonts w:cs="Arial"/>
          <w:bCs/>
          <w:lang w:val="mk-MK"/>
        </w:rPr>
      </w:pPr>
      <w:r w:rsidRPr="005F472C">
        <w:rPr>
          <w:rFonts w:cs="Arial"/>
          <w:bCs/>
          <w:lang w:val="mk-MK"/>
        </w:rPr>
        <w:t>Нискостеблените термофилни шуми, претставуваат матичен насад за ширење на пионерските видови дрвја во обесшумените подрачја</w:t>
      </w:r>
      <w:r w:rsidR="004A41CD">
        <w:rPr>
          <w:rFonts w:cs="Arial"/>
          <w:bCs/>
          <w:lang w:val="mk-MK"/>
        </w:rPr>
        <w:t>, заради што треба</w:t>
      </w:r>
      <w:r w:rsidR="00DD68A5">
        <w:rPr>
          <w:rFonts w:cs="Arial"/>
          <w:bCs/>
          <w:lang w:val="mk-MK"/>
        </w:rPr>
        <w:t xml:space="preserve"> соодветно </w:t>
      </w:r>
      <w:r w:rsidR="004A41CD">
        <w:rPr>
          <w:rFonts w:cs="Arial"/>
          <w:bCs/>
          <w:lang w:val="mk-MK"/>
        </w:rPr>
        <w:t xml:space="preserve">да се </w:t>
      </w:r>
      <w:r w:rsidR="00DD68A5">
        <w:rPr>
          <w:rFonts w:cs="Arial"/>
          <w:bCs/>
          <w:lang w:val="mk-MK"/>
        </w:rPr>
        <w:t>контролира и заштити</w:t>
      </w:r>
      <w:r w:rsidRPr="005F472C">
        <w:rPr>
          <w:rFonts w:cs="Arial"/>
          <w:bCs/>
          <w:lang w:val="mk-MK"/>
        </w:rPr>
        <w:t>;</w:t>
      </w:r>
    </w:p>
    <w:p w14:paraId="1A77AED2" w14:textId="77777777" w:rsidR="00C87890" w:rsidRPr="005F472C" w:rsidRDefault="00C87890">
      <w:pPr>
        <w:numPr>
          <w:ilvl w:val="0"/>
          <w:numId w:val="29"/>
        </w:numPr>
        <w:autoSpaceDE w:val="0"/>
        <w:autoSpaceDN w:val="0"/>
        <w:adjustRightInd w:val="0"/>
        <w:rPr>
          <w:rFonts w:cs="Arial"/>
          <w:bCs/>
          <w:lang w:val="mk-MK"/>
        </w:rPr>
      </w:pPr>
      <w:r w:rsidRPr="005F472C">
        <w:rPr>
          <w:rFonts w:cs="Arial"/>
          <w:bCs/>
          <w:lang w:val="mk-MK"/>
        </w:rPr>
        <w:t xml:space="preserve">Да се </w:t>
      </w:r>
      <w:r w:rsidR="00DD68A5" w:rsidRPr="005F472C">
        <w:rPr>
          <w:rFonts w:cs="Arial"/>
          <w:bCs/>
          <w:lang w:val="mk-MK"/>
        </w:rPr>
        <w:t>оград</w:t>
      </w:r>
      <w:r w:rsidR="00DD68A5">
        <w:rPr>
          <w:rFonts w:cs="Arial"/>
          <w:bCs/>
          <w:lang w:val="mk-MK"/>
        </w:rPr>
        <w:t>ат</w:t>
      </w:r>
      <w:r w:rsidR="00DD68A5" w:rsidRPr="005F472C">
        <w:rPr>
          <w:rFonts w:cs="Arial"/>
          <w:bCs/>
          <w:lang w:val="mk-MK"/>
        </w:rPr>
        <w:t xml:space="preserve"> </w:t>
      </w:r>
      <w:r w:rsidRPr="005F472C">
        <w:rPr>
          <w:rFonts w:cs="Arial"/>
          <w:bCs/>
          <w:lang w:val="mk-MK"/>
        </w:rPr>
        <w:t>ново</w:t>
      </w:r>
      <w:r w:rsidR="00DD68A5">
        <w:rPr>
          <w:rFonts w:cs="Arial"/>
          <w:bCs/>
          <w:lang w:val="mk-MK"/>
        </w:rPr>
        <w:t xml:space="preserve"> </w:t>
      </w:r>
      <w:r w:rsidRPr="005F472C">
        <w:rPr>
          <w:rFonts w:cs="Arial"/>
          <w:bCs/>
          <w:lang w:val="mk-MK"/>
        </w:rPr>
        <w:t>пошумените површини, за</w:t>
      </w:r>
      <w:r w:rsidR="00DD68A5">
        <w:rPr>
          <w:rFonts w:cs="Arial"/>
          <w:bCs/>
          <w:lang w:val="mk-MK"/>
        </w:rPr>
        <w:t>ради</w:t>
      </w:r>
      <w:r w:rsidRPr="005F472C">
        <w:rPr>
          <w:rFonts w:cs="Arial"/>
          <w:bCs/>
          <w:lang w:val="mk-MK"/>
        </w:rPr>
        <w:t xml:space="preserve"> заштита од добиток;</w:t>
      </w:r>
    </w:p>
    <w:p w14:paraId="7C7A71CC" w14:textId="77777777" w:rsidR="00C87890" w:rsidRPr="005F472C" w:rsidRDefault="00C87890">
      <w:pPr>
        <w:numPr>
          <w:ilvl w:val="0"/>
          <w:numId w:val="29"/>
        </w:numPr>
        <w:autoSpaceDE w:val="0"/>
        <w:autoSpaceDN w:val="0"/>
        <w:adjustRightInd w:val="0"/>
        <w:rPr>
          <w:rFonts w:cs="Arial"/>
          <w:bCs/>
          <w:lang w:val="mk-MK"/>
        </w:rPr>
      </w:pPr>
      <w:r w:rsidRPr="005F472C">
        <w:rPr>
          <w:rFonts w:cs="Arial"/>
          <w:bCs/>
          <w:lang w:val="mk-MK"/>
        </w:rPr>
        <w:t xml:space="preserve">Преземање на соодветни шумски управувачки техники за зачувување на питомиот костен;  </w:t>
      </w:r>
    </w:p>
    <w:p w14:paraId="006C9234" w14:textId="77777777" w:rsidR="00C87890" w:rsidRPr="005F472C" w:rsidRDefault="00C87890">
      <w:pPr>
        <w:numPr>
          <w:ilvl w:val="0"/>
          <w:numId w:val="29"/>
        </w:numPr>
        <w:autoSpaceDE w:val="0"/>
        <w:autoSpaceDN w:val="0"/>
        <w:adjustRightInd w:val="0"/>
        <w:rPr>
          <w:rFonts w:cs="Arial"/>
          <w:bCs/>
          <w:lang w:val="mk-MK"/>
        </w:rPr>
      </w:pPr>
      <w:r w:rsidRPr="005F472C">
        <w:rPr>
          <w:rFonts w:cs="Arial"/>
          <w:bCs/>
          <w:lang w:val="mk-MK"/>
        </w:rPr>
        <w:t>Преземање казнени мерки за непланска и дива сеча;</w:t>
      </w:r>
    </w:p>
    <w:p w14:paraId="6031885D" w14:textId="77777777" w:rsidR="00C87890" w:rsidRPr="005F472C" w:rsidRDefault="00C87890">
      <w:pPr>
        <w:numPr>
          <w:ilvl w:val="0"/>
          <w:numId w:val="29"/>
        </w:numPr>
        <w:autoSpaceDE w:val="0"/>
        <w:autoSpaceDN w:val="0"/>
        <w:adjustRightInd w:val="0"/>
        <w:rPr>
          <w:rFonts w:cs="Arial"/>
          <w:bCs/>
          <w:lang w:val="mk-MK"/>
        </w:rPr>
      </w:pPr>
      <w:r w:rsidRPr="005F472C">
        <w:rPr>
          <w:rFonts w:cs="Arial"/>
          <w:bCs/>
          <w:lang w:val="mk-MK"/>
        </w:rPr>
        <w:t>Кампањи за подигање на јавната свест</w:t>
      </w:r>
      <w:r w:rsidR="00DD68A5">
        <w:rPr>
          <w:rFonts w:cs="Arial"/>
          <w:bCs/>
          <w:lang w:val="mk-MK"/>
        </w:rPr>
        <w:t xml:space="preserve"> за зштита и одржливо користење на шумите</w:t>
      </w:r>
      <w:r w:rsidRPr="005F472C">
        <w:rPr>
          <w:rFonts w:cs="Arial"/>
          <w:bCs/>
          <w:lang w:val="mk-MK"/>
        </w:rPr>
        <w:t>.</w:t>
      </w:r>
    </w:p>
    <w:p w14:paraId="67494FD2" w14:textId="3BA905A4" w:rsidR="006E06FF" w:rsidRPr="005F472C" w:rsidRDefault="005E7F22" w:rsidP="005E7F22">
      <w:pPr>
        <w:pStyle w:val="Heading2"/>
        <w:rPr>
          <w:lang w:val="mk-MK"/>
        </w:rPr>
      </w:pPr>
      <w:bookmarkStart w:id="1160" w:name="_Toc353284204"/>
      <w:bookmarkStart w:id="1161" w:name="_Toc353284366"/>
      <w:bookmarkStart w:id="1162" w:name="_Toc353284471"/>
      <w:bookmarkStart w:id="1163" w:name="_Toc353284540"/>
      <w:bookmarkStart w:id="1164" w:name="_Toc353285195"/>
      <w:bookmarkStart w:id="1165" w:name="_Toc353286615"/>
      <w:bookmarkStart w:id="1166" w:name="_Toc353445225"/>
      <w:bookmarkStart w:id="1167" w:name="_Toc364081131"/>
      <w:bookmarkStart w:id="1168" w:name="_Toc364084561"/>
      <w:bookmarkStart w:id="1169" w:name="_Toc364084968"/>
      <w:bookmarkStart w:id="1170" w:name="_Toc142606948"/>
      <w:r w:rsidRPr="005F472C">
        <w:rPr>
          <w:lang w:val="mk-MK"/>
        </w:rPr>
        <w:lastRenderedPageBreak/>
        <w:t>Тематска област–</w:t>
      </w:r>
      <w:r w:rsidR="00560EF1" w:rsidRPr="005F472C">
        <w:rPr>
          <w:lang w:val="mk-MK"/>
        </w:rPr>
        <w:t>Биолошка разновидност и градско зеленило</w:t>
      </w:r>
      <w:bookmarkEnd w:id="1160"/>
      <w:bookmarkEnd w:id="1161"/>
      <w:bookmarkEnd w:id="1162"/>
      <w:bookmarkEnd w:id="1163"/>
      <w:bookmarkEnd w:id="1164"/>
      <w:bookmarkEnd w:id="1165"/>
      <w:bookmarkEnd w:id="1166"/>
      <w:bookmarkEnd w:id="1167"/>
      <w:bookmarkEnd w:id="1168"/>
      <w:bookmarkEnd w:id="1169"/>
      <w:bookmarkEnd w:id="1170"/>
    </w:p>
    <w:p w14:paraId="02881026" w14:textId="116915B3" w:rsidR="005B3A14" w:rsidRPr="005F472C" w:rsidRDefault="00033DA2" w:rsidP="00BA34A6">
      <w:pPr>
        <w:rPr>
          <w:rFonts w:cs="Arial"/>
          <w:lang w:val="mk-MK"/>
        </w:rPr>
      </w:pPr>
      <w:r w:rsidRPr="005F472C">
        <w:rPr>
          <w:lang w:val="mk-MK"/>
        </w:rPr>
        <w:t xml:space="preserve">Со </w:t>
      </w:r>
      <w:r w:rsidR="00DD2A77" w:rsidRPr="005F472C">
        <w:rPr>
          <w:lang w:val="mk-MK"/>
        </w:rPr>
        <w:t>Закон за заштита на природата („Сл. весник на РМ“ бр. 67/04, 14/06, 84/07, 35/10, 47/11, 148/11, 59/12, 13/13, 163/13, 41/14, 146/15, 39/16</w:t>
      </w:r>
      <w:r w:rsidR="00F831AA">
        <w:rPr>
          <w:lang w:val="mk-MK"/>
        </w:rPr>
        <w:t>,</w:t>
      </w:r>
      <w:r w:rsidR="00DD2A77" w:rsidRPr="005F472C">
        <w:rPr>
          <w:lang w:val="mk-MK"/>
        </w:rPr>
        <w:t xml:space="preserve"> 63/16</w:t>
      </w:r>
      <w:r w:rsidR="00F831AA" w:rsidRPr="003353CE">
        <w:rPr>
          <w:lang w:val="mk-MK"/>
        </w:rPr>
        <w:t xml:space="preserve"> , 113/18, 151/21</w:t>
      </w:r>
      <w:r w:rsidR="00DD2A77" w:rsidRPr="005F472C">
        <w:rPr>
          <w:lang w:val="mk-MK"/>
        </w:rPr>
        <w:t xml:space="preserve">), </w:t>
      </w:r>
      <w:r w:rsidRPr="005F472C">
        <w:rPr>
          <w:rFonts w:cs="Arial"/>
          <w:lang w:val="mk-MK"/>
        </w:rPr>
        <w:t>се</w:t>
      </w:r>
      <w:r w:rsidR="006E06FF" w:rsidRPr="005F472C">
        <w:rPr>
          <w:rFonts w:cs="Arial"/>
          <w:lang w:val="mk-MK"/>
        </w:rPr>
        <w:t xml:space="preserve"> уредува заштитата на природата</w:t>
      </w:r>
      <w:r w:rsidRPr="005F472C">
        <w:rPr>
          <w:rFonts w:cs="Arial"/>
          <w:lang w:val="mk-MK"/>
        </w:rPr>
        <w:t>,</w:t>
      </w:r>
      <w:r w:rsidR="006E06FF" w:rsidRPr="005F472C">
        <w:rPr>
          <w:rFonts w:cs="Arial"/>
          <w:lang w:val="mk-MK"/>
        </w:rPr>
        <w:t xml:space="preserve"> </w:t>
      </w:r>
      <w:r w:rsidRPr="005F472C">
        <w:rPr>
          <w:rFonts w:cs="Arial"/>
          <w:lang w:val="mk-MK"/>
        </w:rPr>
        <w:t xml:space="preserve">односно </w:t>
      </w:r>
      <w:r w:rsidR="006E06FF" w:rsidRPr="005F472C">
        <w:rPr>
          <w:rFonts w:cs="Arial"/>
          <w:lang w:val="mk-MK"/>
        </w:rPr>
        <w:t>заштита на биолошката и пределската разновидност</w:t>
      </w:r>
      <w:r w:rsidRPr="005F472C">
        <w:rPr>
          <w:rFonts w:cs="Arial"/>
          <w:lang w:val="mk-MK"/>
        </w:rPr>
        <w:t xml:space="preserve">, </w:t>
      </w:r>
      <w:r w:rsidR="006E06FF" w:rsidRPr="005F472C">
        <w:rPr>
          <w:rFonts w:cs="Arial"/>
          <w:lang w:val="mk-MK"/>
        </w:rPr>
        <w:t xml:space="preserve">заштита на природното наследство во заштитени подрачја и надвор од заштитени подрачја, како и </w:t>
      </w:r>
      <w:r w:rsidRPr="005F472C">
        <w:rPr>
          <w:rFonts w:cs="Arial"/>
          <w:lang w:val="mk-MK"/>
        </w:rPr>
        <w:t xml:space="preserve">заштитата на природни реткости. </w:t>
      </w:r>
      <w:r w:rsidR="006E06FF" w:rsidRPr="005F472C">
        <w:rPr>
          <w:rFonts w:cs="Arial"/>
          <w:lang w:val="mk-MK"/>
        </w:rPr>
        <w:t>Заштитата на природата</w:t>
      </w:r>
      <w:r w:rsidR="00C32C85" w:rsidRPr="005F472C">
        <w:rPr>
          <w:rFonts w:cs="Arial"/>
          <w:lang w:val="mk-MK"/>
        </w:rPr>
        <w:t>,</w:t>
      </w:r>
      <w:r w:rsidR="006E06FF" w:rsidRPr="005F472C">
        <w:rPr>
          <w:rFonts w:cs="Arial"/>
          <w:lang w:val="mk-MK"/>
        </w:rPr>
        <w:t xml:space="preserve"> се темели на начелото </w:t>
      </w:r>
      <w:r w:rsidR="003A6C8E" w:rsidRPr="005F472C">
        <w:rPr>
          <w:rFonts w:cs="Arial"/>
          <w:lang w:val="mk-MK"/>
        </w:rPr>
        <w:t>з</w:t>
      </w:r>
      <w:r w:rsidR="006E06FF" w:rsidRPr="005F472C">
        <w:rPr>
          <w:rFonts w:cs="Arial"/>
          <w:lang w:val="mk-MK"/>
        </w:rPr>
        <w:t xml:space="preserve">а висок степен на заштита, </w:t>
      </w:r>
      <w:r w:rsidRPr="005F472C">
        <w:rPr>
          <w:rFonts w:cs="Arial"/>
          <w:lang w:val="mk-MK"/>
        </w:rPr>
        <w:t xml:space="preserve">односно </w:t>
      </w:r>
      <w:r w:rsidR="006E06FF" w:rsidRPr="005F472C">
        <w:rPr>
          <w:rFonts w:cs="Arial"/>
          <w:lang w:val="mk-MK"/>
        </w:rPr>
        <w:t>секој е должен при преземањето на активности</w:t>
      </w:r>
      <w:r w:rsidR="00CC0869" w:rsidRPr="005F472C">
        <w:rPr>
          <w:rFonts w:cs="Arial"/>
          <w:lang w:val="mk-MK"/>
        </w:rPr>
        <w:t>,</w:t>
      </w:r>
      <w:r w:rsidR="006E06FF" w:rsidRPr="005F472C">
        <w:rPr>
          <w:rFonts w:cs="Arial"/>
          <w:lang w:val="mk-MK"/>
        </w:rPr>
        <w:t xml:space="preserve"> или вршење на дејности да обезбеди висок степен на заштита на биолошката и пределска разновидност</w:t>
      </w:r>
      <w:r w:rsidR="00CC0869" w:rsidRPr="005F472C">
        <w:rPr>
          <w:rFonts w:cs="Arial"/>
          <w:lang w:val="mk-MK"/>
        </w:rPr>
        <w:t>,</w:t>
      </w:r>
      <w:r w:rsidR="006E06FF" w:rsidRPr="005F472C">
        <w:rPr>
          <w:rFonts w:cs="Arial"/>
          <w:lang w:val="mk-MK"/>
        </w:rPr>
        <w:t xml:space="preserve"> и природното наследство, како и зачувување на општополезната улога на природата.</w:t>
      </w:r>
    </w:p>
    <w:p w14:paraId="38E021A6" w14:textId="1466F5B0" w:rsidR="00FA0C31" w:rsidRPr="005F472C" w:rsidRDefault="00F311C9" w:rsidP="00FA0C31">
      <w:pPr>
        <w:pStyle w:val="ListParagraph"/>
        <w:spacing w:before="60"/>
        <w:ind w:left="0"/>
        <w:rPr>
          <w:bCs/>
          <w:lang w:val="mk-MK"/>
        </w:rPr>
      </w:pPr>
      <w:r w:rsidRPr="005F472C">
        <w:rPr>
          <w:rFonts w:cs="Arial"/>
          <w:lang w:val="mk-MK"/>
        </w:rPr>
        <w:t>Во согласност со</w:t>
      </w:r>
      <w:r w:rsidR="006E06FF" w:rsidRPr="005F472C">
        <w:rPr>
          <w:rFonts w:cs="Arial"/>
          <w:lang w:val="mk-MK"/>
        </w:rPr>
        <w:t xml:space="preserve"> секторската </w:t>
      </w:r>
      <w:r w:rsidRPr="005F472C">
        <w:rPr>
          <w:rFonts w:cs="Arial"/>
          <w:lang w:val="mk-MK"/>
        </w:rPr>
        <w:t>„</w:t>
      </w:r>
      <w:r w:rsidR="006E06FF" w:rsidRPr="005F472C">
        <w:rPr>
          <w:rFonts w:cs="Arial"/>
          <w:lang w:val="mk-MK"/>
        </w:rPr>
        <w:t>Студија за заштита на природното наследство</w:t>
      </w:r>
      <w:r w:rsidRPr="005F472C">
        <w:rPr>
          <w:rFonts w:cs="Arial"/>
          <w:lang w:val="mk-MK"/>
        </w:rPr>
        <w:t>“</w:t>
      </w:r>
      <w:r w:rsidR="006E06FF" w:rsidRPr="005F472C">
        <w:rPr>
          <w:rFonts w:cs="Arial"/>
          <w:lang w:val="mk-MK"/>
        </w:rPr>
        <w:t xml:space="preserve"> (1999)</w:t>
      </w:r>
      <w:r w:rsidRPr="005F472C">
        <w:rPr>
          <w:rFonts w:cs="Arial"/>
          <w:lang w:val="mk-MK"/>
        </w:rPr>
        <w:t>,</w:t>
      </w:r>
      <w:r w:rsidR="00154E78" w:rsidRPr="005F472C">
        <w:rPr>
          <w:rFonts w:cs="Arial"/>
          <w:lang w:val="mk-MK"/>
        </w:rPr>
        <w:t xml:space="preserve"> </w:t>
      </w:r>
      <w:r w:rsidR="006E06FF" w:rsidRPr="005F472C">
        <w:rPr>
          <w:rFonts w:cs="Arial"/>
          <w:lang w:val="mk-MK"/>
        </w:rPr>
        <w:t xml:space="preserve">изработена за потребите на Просторниот </w:t>
      </w:r>
      <w:r w:rsidR="006F243B">
        <w:rPr>
          <w:rFonts w:cs="Arial"/>
          <w:lang w:val="mk-MK"/>
        </w:rPr>
        <w:t>п</w:t>
      </w:r>
      <w:r w:rsidR="006F243B" w:rsidRPr="005F472C">
        <w:rPr>
          <w:rFonts w:cs="Arial"/>
          <w:lang w:val="mk-MK"/>
        </w:rPr>
        <w:t xml:space="preserve">лан </w:t>
      </w:r>
      <w:r w:rsidR="006E06FF" w:rsidRPr="005F472C">
        <w:rPr>
          <w:rFonts w:cs="Arial"/>
          <w:lang w:val="mk-MK"/>
        </w:rPr>
        <w:t>на РМ (</w:t>
      </w:r>
      <w:r w:rsidR="00EA6814" w:rsidRPr="005F472C">
        <w:rPr>
          <w:rFonts w:cs="Arial"/>
          <w:lang w:val="mk-MK"/>
        </w:rPr>
        <w:t>„</w:t>
      </w:r>
      <w:r w:rsidR="006E06FF" w:rsidRPr="005F472C">
        <w:rPr>
          <w:rFonts w:cs="Arial"/>
          <w:lang w:val="mk-MK"/>
        </w:rPr>
        <w:t>Сл. весник на РМ</w:t>
      </w:r>
      <w:r w:rsidR="00EA6814" w:rsidRPr="005F472C">
        <w:rPr>
          <w:rFonts w:cs="Arial"/>
          <w:lang w:val="mk-MK"/>
        </w:rPr>
        <w:t>“</w:t>
      </w:r>
      <w:r w:rsidR="006E06FF" w:rsidRPr="005F472C">
        <w:rPr>
          <w:rFonts w:cs="Arial"/>
          <w:lang w:val="mk-MK"/>
        </w:rPr>
        <w:t xml:space="preserve"> бр.39/04)</w:t>
      </w:r>
      <w:r w:rsidRPr="005F472C">
        <w:rPr>
          <w:rFonts w:cs="Arial"/>
          <w:lang w:val="mk-MK"/>
        </w:rPr>
        <w:t xml:space="preserve">, </w:t>
      </w:r>
      <w:r w:rsidR="00A90C23" w:rsidRPr="005F472C">
        <w:rPr>
          <w:rFonts w:cs="Arial"/>
          <w:lang w:val="mk-MK"/>
        </w:rPr>
        <w:t xml:space="preserve">на подрачјето на </w:t>
      </w:r>
      <w:r w:rsidR="006F243B">
        <w:rPr>
          <w:rFonts w:cs="Arial"/>
          <w:lang w:val="mk-MK"/>
        </w:rPr>
        <w:t>о</w:t>
      </w:r>
      <w:r w:rsidR="006F243B" w:rsidRPr="005F472C">
        <w:rPr>
          <w:rFonts w:cs="Arial"/>
          <w:lang w:val="mk-MK"/>
        </w:rPr>
        <w:t xml:space="preserve">пштина </w:t>
      </w:r>
      <w:r w:rsidR="00DD2A77" w:rsidRPr="005F472C">
        <w:rPr>
          <w:rFonts w:cs="Arial"/>
          <w:lang w:val="mk-MK"/>
        </w:rPr>
        <w:t>Струмица</w:t>
      </w:r>
      <w:r w:rsidR="00CC0869" w:rsidRPr="005F472C">
        <w:rPr>
          <w:rFonts w:cs="Arial"/>
          <w:lang w:val="mk-MK"/>
        </w:rPr>
        <w:t>,</w:t>
      </w:r>
      <w:r w:rsidR="0005156F" w:rsidRPr="005F472C">
        <w:rPr>
          <w:bCs/>
          <w:lang w:val="mk-MK"/>
        </w:rPr>
        <w:t xml:space="preserve"> </w:t>
      </w:r>
      <w:r w:rsidR="00FA0C31" w:rsidRPr="005F472C">
        <w:rPr>
          <w:bCs/>
          <w:lang w:val="mk-MK"/>
        </w:rPr>
        <w:t>заштитени и предложени за заштита локалитети и видови</w:t>
      </w:r>
      <w:r w:rsidR="00DD68A5">
        <w:rPr>
          <w:bCs/>
          <w:lang w:val="mk-MK"/>
        </w:rPr>
        <w:t>,</w:t>
      </w:r>
      <w:r w:rsidR="00FA0C31" w:rsidRPr="005F472C">
        <w:rPr>
          <w:bCs/>
          <w:lang w:val="mk-MK"/>
        </w:rPr>
        <w:t xml:space="preserve"> се следниве:</w:t>
      </w:r>
    </w:p>
    <w:p w14:paraId="0977BEB8" w14:textId="77777777" w:rsidR="00FA0C31" w:rsidRPr="005F472C" w:rsidRDefault="00FA0C31">
      <w:pPr>
        <w:pStyle w:val="ListParagraph"/>
        <w:numPr>
          <w:ilvl w:val="1"/>
          <w:numId w:val="29"/>
        </w:numPr>
        <w:ind w:left="720"/>
        <w:rPr>
          <w:rFonts w:cs="Arial"/>
          <w:b/>
          <w:i/>
          <w:u w:val="single"/>
          <w:lang w:val="mk-MK"/>
        </w:rPr>
      </w:pPr>
      <w:r w:rsidRPr="005F472C">
        <w:rPr>
          <w:rFonts w:cs="Arial"/>
          <w:b/>
          <w:i/>
          <w:u w:val="single"/>
          <w:lang w:val="mk-MK"/>
        </w:rPr>
        <w:t>MОНОСПИТОВСКО БЛ</w:t>
      </w:r>
      <w:r w:rsidR="007415C1" w:rsidRPr="005F472C">
        <w:rPr>
          <w:rFonts w:cs="Arial"/>
          <w:b/>
          <w:i/>
          <w:u w:val="single"/>
          <w:lang w:val="mk-MK"/>
        </w:rPr>
        <w:t>АТО-СП (Споменик на природата-</w:t>
      </w:r>
      <w:r w:rsidR="008901A4" w:rsidRPr="003353CE">
        <w:rPr>
          <w:rFonts w:cs="Arial"/>
          <w:b/>
          <w:i/>
          <w:u w:val="single"/>
          <w:lang w:val="mk-MK"/>
        </w:rPr>
        <w:t>III</w:t>
      </w:r>
      <w:r w:rsidR="008901A4">
        <w:rPr>
          <w:rFonts w:cs="Arial"/>
          <w:b/>
          <w:i/>
          <w:u w:val="single"/>
          <w:lang w:val="ru-RU"/>
        </w:rPr>
        <w:t xml:space="preserve"> </w:t>
      </w:r>
      <w:r w:rsidR="00434F09">
        <w:rPr>
          <w:rFonts w:cs="Arial"/>
          <w:b/>
          <w:i/>
          <w:u w:val="single"/>
          <w:lang w:val="ru-RU"/>
        </w:rPr>
        <w:t>кат</w:t>
      </w:r>
      <w:r w:rsidR="00AC1442">
        <w:rPr>
          <w:rFonts w:cs="Arial"/>
          <w:b/>
          <w:i/>
          <w:u w:val="single"/>
          <w:lang w:val="ru-RU"/>
        </w:rPr>
        <w:t>егорија на заштита</w:t>
      </w:r>
      <w:r w:rsidRPr="005F472C">
        <w:rPr>
          <w:rFonts w:cs="Arial"/>
          <w:b/>
          <w:i/>
          <w:u w:val="single"/>
          <w:lang w:val="mk-MK"/>
        </w:rPr>
        <w:t>)</w:t>
      </w:r>
    </w:p>
    <w:p w14:paraId="51DC420E" w14:textId="77777777" w:rsidR="005F7BB6" w:rsidRPr="00BD0201" w:rsidRDefault="00FA0C31">
      <w:pPr>
        <w:pStyle w:val="BodyTextIndent3"/>
        <w:numPr>
          <w:ilvl w:val="0"/>
          <w:numId w:val="56"/>
        </w:numPr>
        <w:spacing w:before="60" w:after="0" w:line="320" w:lineRule="atLeast"/>
        <w:ind w:left="0"/>
        <w:jc w:val="both"/>
        <w:rPr>
          <w:rFonts w:ascii="Arial" w:hAnsi="Arial" w:cs="Arial"/>
          <w:bCs/>
          <w:sz w:val="22"/>
          <w:szCs w:val="22"/>
          <w:lang w:val="mk-MK"/>
        </w:rPr>
      </w:pPr>
      <w:r w:rsidRPr="00BD0201">
        <w:rPr>
          <w:rFonts w:ascii="Arial" w:hAnsi="Arial" w:cs="Arial"/>
          <w:sz w:val="22"/>
          <w:szCs w:val="22"/>
          <w:lang w:val="mk-MK"/>
        </w:rPr>
        <w:t xml:space="preserve">Блато кое се наоѓа во подножјето на Беласица во Струмичкото </w:t>
      </w:r>
      <w:r w:rsidR="006F243B" w:rsidRPr="00BD0201">
        <w:rPr>
          <w:rFonts w:ascii="Arial" w:hAnsi="Arial" w:cs="Arial"/>
          <w:sz w:val="22"/>
          <w:szCs w:val="22"/>
          <w:lang w:val="mk-MK"/>
        </w:rPr>
        <w:t>Поле</w:t>
      </w:r>
      <w:r w:rsidRPr="00BD0201">
        <w:rPr>
          <w:rFonts w:ascii="Arial" w:hAnsi="Arial" w:cs="Arial"/>
          <w:sz w:val="22"/>
          <w:szCs w:val="22"/>
          <w:lang w:val="mk-MK"/>
        </w:rPr>
        <w:t xml:space="preserve">, на површина од 250 ha, на надморска височина од 240 m. Во самото </w:t>
      </w:r>
      <w:r w:rsidR="006F243B" w:rsidRPr="00BD0201">
        <w:rPr>
          <w:rFonts w:ascii="Arial" w:hAnsi="Arial" w:cs="Arial"/>
          <w:sz w:val="22"/>
          <w:szCs w:val="22"/>
          <w:lang w:val="mk-MK"/>
        </w:rPr>
        <w:t xml:space="preserve">блато </w:t>
      </w:r>
      <w:r w:rsidRPr="00BD0201">
        <w:rPr>
          <w:rFonts w:ascii="Arial" w:hAnsi="Arial" w:cs="Arial"/>
          <w:sz w:val="22"/>
          <w:szCs w:val="22"/>
          <w:lang w:val="mk-MK"/>
        </w:rPr>
        <w:t xml:space="preserve">растат </w:t>
      </w:r>
      <w:r w:rsidRPr="00BD0201">
        <w:rPr>
          <w:rFonts w:ascii="Arial" w:hAnsi="Arial" w:cs="Arial"/>
          <w:i/>
          <w:sz w:val="22"/>
          <w:szCs w:val="22"/>
          <w:lang w:val="mk-MK"/>
        </w:rPr>
        <w:t>Glyceria fluitans, Sparganium neglectum, Scirpus maritimus, Typha angustifolia</w:t>
      </w:r>
      <w:r w:rsidRPr="00BD0201">
        <w:rPr>
          <w:rFonts w:ascii="Arial" w:hAnsi="Arial" w:cs="Arial"/>
          <w:sz w:val="22"/>
          <w:szCs w:val="22"/>
          <w:lang w:val="mk-MK"/>
        </w:rPr>
        <w:t xml:space="preserve">, а по работ на Блатото каде што осцилира нивото на водата се среќава шумска растителност со </w:t>
      </w:r>
      <w:r w:rsidRPr="00BD0201">
        <w:rPr>
          <w:rFonts w:ascii="Arial" w:hAnsi="Arial" w:cs="Arial"/>
          <w:i/>
          <w:sz w:val="22"/>
          <w:szCs w:val="22"/>
          <w:lang w:val="mk-MK"/>
        </w:rPr>
        <w:t>Alnus glutinossa, Periploca graeca, Acer tataricum, potoa Osmunda regalis, Pteridium aquilinum, Nephrodium thelipteris</w:t>
      </w:r>
      <w:r w:rsidRPr="00BD0201">
        <w:rPr>
          <w:rFonts w:ascii="Arial" w:hAnsi="Arial" w:cs="Arial"/>
          <w:sz w:val="22"/>
          <w:szCs w:val="22"/>
          <w:lang w:val="mk-MK"/>
        </w:rPr>
        <w:t xml:space="preserve">. Тука се среќава асоцијацијата </w:t>
      </w:r>
      <w:r w:rsidRPr="00BD0201">
        <w:rPr>
          <w:rFonts w:ascii="Arial" w:hAnsi="Arial" w:cs="Arial"/>
          <w:i/>
          <w:sz w:val="22"/>
          <w:szCs w:val="22"/>
          <w:lang w:val="mk-MK"/>
        </w:rPr>
        <w:t>Periploco - Alnetum glutinosae</w:t>
      </w:r>
      <w:r w:rsidRPr="00BD0201">
        <w:rPr>
          <w:rFonts w:ascii="Arial" w:hAnsi="Arial" w:cs="Arial"/>
          <w:sz w:val="22"/>
          <w:szCs w:val="22"/>
          <w:lang w:val="mk-MK"/>
        </w:rPr>
        <w:t>.</w:t>
      </w:r>
      <w:r w:rsidR="00BD0201" w:rsidRPr="00BD0201">
        <w:rPr>
          <w:rFonts w:cs="Arial"/>
          <w:lang w:val="mk-MK"/>
        </w:rPr>
        <w:t xml:space="preserve"> </w:t>
      </w:r>
      <w:r w:rsidR="005F7BB6" w:rsidRPr="00BD0201">
        <w:rPr>
          <w:rFonts w:ascii="Arial" w:hAnsi="Arial" w:cs="Arial"/>
          <w:bCs/>
          <w:sz w:val="22"/>
          <w:szCs w:val="22"/>
          <w:lang w:val="mk-MK"/>
        </w:rPr>
        <w:t>Моноспитовското Блато е дел од Емералд мрежата (еколошка мрежа за заштита на дивиот свет и природните живеалишта во Европа која е претходник на Natura 2000 мрежата на заштитени подрачја која се воспоставува во земјите членки на Европската Унија).</w:t>
      </w:r>
    </w:p>
    <w:p w14:paraId="09DEE92F" w14:textId="37C47E62" w:rsidR="005F7BB6" w:rsidRPr="005F472C" w:rsidRDefault="002E7E60" w:rsidP="005F7BB6">
      <w:pPr>
        <w:jc w:val="center"/>
        <w:rPr>
          <w:rFonts w:eastAsia="MyriadPro-Cond" w:cs="Arial"/>
          <w:lang w:val="mk-MK" w:eastAsia="mk-MK"/>
        </w:rPr>
      </w:pPr>
      <w:r>
        <w:rPr>
          <w:rFonts w:eastAsia="MyriadPro-Cond" w:cs="Arial"/>
          <w:noProof/>
          <w:lang w:val="mk-MK" w:eastAsia="mk-MK"/>
        </w:rPr>
        <w:lastRenderedPageBreak/>
        <mc:AlternateContent>
          <mc:Choice Requires="wps">
            <w:drawing>
              <wp:anchor distT="0" distB="0" distL="114300" distR="114300" simplePos="0" relativeHeight="251663360" behindDoc="0" locked="0" layoutInCell="1" allowOverlap="1" wp14:anchorId="7540611D" wp14:editId="66ADE203">
                <wp:simplePos x="0" y="0"/>
                <wp:positionH relativeFrom="column">
                  <wp:posOffset>4629150</wp:posOffset>
                </wp:positionH>
                <wp:positionV relativeFrom="paragraph">
                  <wp:posOffset>1999615</wp:posOffset>
                </wp:positionV>
                <wp:extent cx="523875" cy="466725"/>
                <wp:effectExtent l="19050" t="19050" r="28575" b="47625"/>
                <wp:wrapNone/>
                <wp:docPr id="1998256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466725"/>
                        </a:xfrm>
                        <a:prstGeom prst="ellipse">
                          <a:avLst/>
                        </a:prstGeom>
                        <a:noFill/>
                        <a:ln w="38100">
                          <a:solidFill>
                            <a:srgbClr val="FFC000"/>
                          </a:solidFill>
                          <a:round/>
                          <a:headEnd/>
                          <a:tailEnd/>
                        </a:ln>
                        <a:effectLst>
                          <a:outerShdw dist="28398" dir="3806097" algn="ctr" rotWithShape="0">
                            <a:srgbClr val="7F5F00">
                              <a:alpha val="50000"/>
                            </a:srgbClr>
                          </a:outerShdw>
                        </a:effectLst>
                        <a:extLst>
                          <a:ext uri="{909E8E84-426E-40DD-AFC4-6F175D3DCCD1}">
                            <a14:hiddenFill xmlns:a14="http://schemas.microsoft.com/office/drawing/2010/main">
                              <a:solidFill>
                                <a:srgbClr val="FFC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6BAAA3B" id="Oval 12" o:spid="_x0000_s1026" style="position:absolute;margin-left:364.5pt;margin-top:157.45pt;width:41.25pt;height:36.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" filled="f" fillcolor="#ffc000" strokecolor="#ffc000" strokeweight="3pt">
                <v:shadow on="t" color="#7f5f00" opacity=".5" offset="1pt"/>
              </v:oval>
            </w:pict>
          </mc:Fallback>
        </mc:AlternateContent>
      </w:r>
      <w:r w:rsidR="005F7BB6" w:rsidRPr="005F472C">
        <w:rPr>
          <w:rFonts w:eastAsia="MyriadPro-Cond" w:cs="Arial"/>
          <w:noProof/>
          <w:bdr w:val="single" w:sz="12" w:space="0" w:color="0F243E"/>
          <w:lang w:val="mk-MK" w:eastAsia="mk-MK"/>
        </w:rPr>
        <w:drawing>
          <wp:inline distT="0" distB="0" distL="0" distR="0" wp14:anchorId="41DA7D76" wp14:editId="760BEF4E">
            <wp:extent cx="5495925" cy="3914775"/>
            <wp:effectExtent l="19050" t="0" r="9525"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srcRect l="2634" t="8971" r="2397"/>
                    <a:stretch>
                      <a:fillRect/>
                    </a:stretch>
                  </pic:blipFill>
                  <pic:spPr bwMode="auto">
                    <a:xfrm>
                      <a:off x="0" y="0"/>
                      <a:ext cx="5495925" cy="3914775"/>
                    </a:xfrm>
                    <a:prstGeom prst="rect">
                      <a:avLst/>
                    </a:prstGeom>
                    <a:noFill/>
                    <a:ln w="9525">
                      <a:noFill/>
                      <a:miter lim="800000"/>
                      <a:headEnd/>
                      <a:tailEnd/>
                    </a:ln>
                  </pic:spPr>
                </pic:pic>
              </a:graphicData>
            </a:graphic>
          </wp:inline>
        </w:drawing>
      </w:r>
    </w:p>
    <w:p w14:paraId="47A4583C" w14:textId="46220872" w:rsidR="005F7BB6" w:rsidRDefault="005F7BB6" w:rsidP="00C957D5">
      <w:pPr>
        <w:pStyle w:val="Caption"/>
        <w:spacing w:before="60" w:line="276" w:lineRule="auto"/>
        <w:jc w:val="center"/>
        <w:outlineLvl w:val="0"/>
        <w:rPr>
          <w:b w:val="0"/>
          <w:bCs w:val="0"/>
          <w:lang w:val="mk-MK"/>
        </w:rPr>
      </w:pPr>
      <w:bookmarkStart w:id="1171" w:name="_Toc408772655"/>
      <w:bookmarkStart w:id="1172" w:name="_Toc408832721"/>
      <w:bookmarkStart w:id="1173" w:name="_Toc408833164"/>
      <w:bookmarkStart w:id="1174" w:name="_Toc455146953"/>
      <w:bookmarkStart w:id="1175" w:name="_Toc455407030"/>
      <w:bookmarkStart w:id="1176" w:name="_Toc465957488"/>
      <w:bookmarkStart w:id="1177" w:name="_Toc142606949"/>
      <w:r w:rsidRPr="00E51FDB">
        <w:rPr>
          <w:b w:val="0"/>
          <w:bCs w:val="0"/>
          <w:lang w:val="mk-MK"/>
        </w:rPr>
        <w:t xml:space="preserve">Слика </w:t>
      </w:r>
      <w:r w:rsidR="00E51FDB" w:rsidRPr="00E51FDB">
        <w:rPr>
          <w:b w:val="0"/>
          <w:bCs w:val="0"/>
          <w:lang w:val="mk-MK"/>
        </w:rPr>
        <w:t>66</w:t>
      </w:r>
      <w:r w:rsidRPr="00E51FDB">
        <w:rPr>
          <w:b w:val="0"/>
          <w:bCs w:val="0"/>
          <w:lang w:val="mk-MK"/>
        </w:rPr>
        <w:t xml:space="preserve"> Национална Емералд мрежа</w:t>
      </w:r>
      <w:bookmarkEnd w:id="1171"/>
      <w:bookmarkEnd w:id="1172"/>
      <w:bookmarkEnd w:id="1173"/>
      <w:bookmarkEnd w:id="1174"/>
      <w:bookmarkEnd w:id="1175"/>
      <w:bookmarkEnd w:id="1176"/>
      <w:bookmarkEnd w:id="1177"/>
    </w:p>
    <w:p w14:paraId="2FAC0C49" w14:textId="77777777" w:rsidR="005E7F22" w:rsidRPr="005E7F22" w:rsidRDefault="005E7F22" w:rsidP="005E7F22">
      <w:pPr>
        <w:rPr>
          <w:lang w:val="mk-MK"/>
        </w:rPr>
      </w:pPr>
    </w:p>
    <w:p w14:paraId="06D9DD6D" w14:textId="77777777" w:rsidR="005F7BB6" w:rsidRPr="005F472C" w:rsidRDefault="005F7BB6" w:rsidP="0003553B">
      <w:pPr>
        <w:pStyle w:val="ListParagraph"/>
        <w:ind w:left="0"/>
        <w:rPr>
          <w:bCs/>
          <w:lang w:val="mk-MK"/>
        </w:rPr>
      </w:pPr>
      <w:r w:rsidRPr="005F472C">
        <w:rPr>
          <w:bCs/>
          <w:lang w:val="mk-MK"/>
        </w:rPr>
        <w:t>Заштитата на Моноспитовско Блато е приоритет, не само заради барањата на националната правна рамка, туку и заради обврските кои произлегуваат од меѓународните конвенции и договори од Република Македонија:</w:t>
      </w:r>
    </w:p>
    <w:p w14:paraId="6F105A17" w14:textId="77777777" w:rsidR="005F7BB6" w:rsidRPr="005F472C" w:rsidRDefault="005F7BB6">
      <w:pPr>
        <w:pStyle w:val="ListParagraph"/>
        <w:numPr>
          <w:ilvl w:val="0"/>
          <w:numId w:val="58"/>
        </w:numPr>
        <w:rPr>
          <w:rFonts w:cs="Arial"/>
          <w:lang w:val="mk-MK"/>
        </w:rPr>
      </w:pPr>
      <w:r w:rsidRPr="005F472C">
        <w:rPr>
          <w:rFonts w:cs="Arial"/>
          <w:lang w:val="mk-MK"/>
        </w:rPr>
        <w:t xml:space="preserve">Рамсарска конвенција за заштита на водните живеалишта со меѓународно значење, посебно како живеалиште на водните птици; </w:t>
      </w:r>
    </w:p>
    <w:p w14:paraId="615D06BC" w14:textId="77777777" w:rsidR="005F7BB6" w:rsidRPr="005F472C" w:rsidRDefault="005F7BB6">
      <w:pPr>
        <w:pStyle w:val="ListParagraph"/>
        <w:numPr>
          <w:ilvl w:val="0"/>
          <w:numId w:val="58"/>
        </w:numPr>
        <w:rPr>
          <w:rFonts w:cs="Arial"/>
          <w:lang w:val="mk-MK"/>
        </w:rPr>
      </w:pPr>
      <w:r w:rsidRPr="005F472C">
        <w:rPr>
          <w:rFonts w:cs="Arial"/>
          <w:lang w:val="mk-MK"/>
        </w:rPr>
        <w:t>Бернска конвенција за заштита на дивиот животински и растителен свет и природните живеалишта во Европа;</w:t>
      </w:r>
    </w:p>
    <w:p w14:paraId="48D8472B" w14:textId="77777777" w:rsidR="005F7BB6" w:rsidRPr="005F472C" w:rsidRDefault="005F7BB6">
      <w:pPr>
        <w:pStyle w:val="ListParagraph"/>
        <w:numPr>
          <w:ilvl w:val="0"/>
          <w:numId w:val="58"/>
        </w:numPr>
        <w:rPr>
          <w:rFonts w:cs="Arial"/>
          <w:lang w:val="mk-MK"/>
        </w:rPr>
      </w:pPr>
      <w:r w:rsidRPr="005F472C">
        <w:rPr>
          <w:rFonts w:cs="Arial"/>
          <w:lang w:val="mk-MK"/>
        </w:rPr>
        <w:t>Бонската конвенција за заштита на миграторните видови;</w:t>
      </w:r>
    </w:p>
    <w:p w14:paraId="2C2F138A" w14:textId="77777777" w:rsidR="005F7BB6" w:rsidRPr="005F472C" w:rsidRDefault="005F7BB6">
      <w:pPr>
        <w:pStyle w:val="ListParagraph"/>
        <w:numPr>
          <w:ilvl w:val="0"/>
          <w:numId w:val="58"/>
        </w:numPr>
        <w:rPr>
          <w:rFonts w:cs="Arial"/>
          <w:lang w:val="mk-MK"/>
        </w:rPr>
      </w:pPr>
      <w:r w:rsidRPr="005F472C">
        <w:rPr>
          <w:rFonts w:cs="Arial"/>
          <w:lang w:val="mk-MK"/>
        </w:rPr>
        <w:t>Хашкиот договор за заштита на африканско-</w:t>
      </w:r>
      <w:r w:rsidR="006F243B">
        <w:rPr>
          <w:rFonts w:cs="Arial"/>
          <w:lang w:val="mk-MK"/>
        </w:rPr>
        <w:t xml:space="preserve"> </w:t>
      </w:r>
      <w:r w:rsidRPr="005F472C">
        <w:rPr>
          <w:rFonts w:cs="Arial"/>
          <w:lang w:val="mk-MK"/>
        </w:rPr>
        <w:t>евроазиските миграторни видови водни птици и др.</w:t>
      </w:r>
    </w:p>
    <w:p w14:paraId="250D6396" w14:textId="77777777" w:rsidR="005F7BB6" w:rsidRPr="005F472C" w:rsidRDefault="005F7BB6" w:rsidP="0003553B">
      <w:pPr>
        <w:pStyle w:val="ListParagraph"/>
        <w:ind w:left="0"/>
        <w:rPr>
          <w:bCs/>
          <w:lang w:val="mk-MK"/>
        </w:rPr>
      </w:pPr>
      <w:r w:rsidRPr="005F472C">
        <w:rPr>
          <w:bCs/>
          <w:lang w:val="mk-MK"/>
        </w:rPr>
        <w:t>Моноспитовското Блато е дел и од меѓународните иницијативи:</w:t>
      </w:r>
    </w:p>
    <w:p w14:paraId="0DB22BCA" w14:textId="77777777" w:rsidR="005F7BB6" w:rsidRPr="005F472C" w:rsidRDefault="005F7BB6">
      <w:pPr>
        <w:pStyle w:val="ListParagraph"/>
        <w:numPr>
          <w:ilvl w:val="0"/>
          <w:numId w:val="58"/>
        </w:numPr>
        <w:rPr>
          <w:rFonts w:cs="Arial"/>
          <w:lang w:val="mk-MK"/>
        </w:rPr>
      </w:pPr>
      <w:r w:rsidRPr="005F472C">
        <w:rPr>
          <w:rFonts w:cs="Arial"/>
          <w:lang w:val="mk-MK"/>
        </w:rPr>
        <w:t>Европскиот зелен појас и неговата компонента-</w:t>
      </w:r>
      <w:r w:rsidR="006F243B">
        <w:rPr>
          <w:rFonts w:cs="Arial"/>
          <w:lang w:val="mk-MK"/>
        </w:rPr>
        <w:t xml:space="preserve"> </w:t>
      </w:r>
      <w:r w:rsidRPr="005F472C">
        <w:rPr>
          <w:rFonts w:cs="Arial"/>
          <w:lang w:val="mk-MK"/>
        </w:rPr>
        <w:t xml:space="preserve">Балкански </w:t>
      </w:r>
      <w:r w:rsidR="006F243B">
        <w:rPr>
          <w:rFonts w:cs="Arial"/>
          <w:lang w:val="mk-MK"/>
        </w:rPr>
        <w:t>з</w:t>
      </w:r>
      <w:r w:rsidR="006F243B" w:rsidRPr="005F472C">
        <w:rPr>
          <w:rFonts w:cs="Arial"/>
          <w:lang w:val="mk-MK"/>
        </w:rPr>
        <w:t xml:space="preserve">елен </w:t>
      </w:r>
      <w:r w:rsidR="006F243B">
        <w:rPr>
          <w:rFonts w:cs="Arial"/>
          <w:lang w:val="mk-MK"/>
        </w:rPr>
        <w:t>п</w:t>
      </w:r>
      <w:r w:rsidR="006F243B" w:rsidRPr="005F472C">
        <w:rPr>
          <w:rFonts w:cs="Arial"/>
          <w:lang w:val="mk-MK"/>
        </w:rPr>
        <w:t>ојас</w:t>
      </w:r>
      <w:r w:rsidRPr="005F472C">
        <w:rPr>
          <w:rFonts w:cs="Arial"/>
          <w:lang w:val="mk-MK"/>
        </w:rPr>
        <w:t>, во кој влегуваат и планината Беласица, Моноспитовското Блато и Дојранското Езеро;</w:t>
      </w:r>
    </w:p>
    <w:p w14:paraId="0746A400" w14:textId="77777777" w:rsidR="005F7BB6" w:rsidRPr="005F472C" w:rsidRDefault="005F7BB6">
      <w:pPr>
        <w:pStyle w:val="ListParagraph"/>
        <w:numPr>
          <w:ilvl w:val="0"/>
          <w:numId w:val="58"/>
        </w:numPr>
        <w:rPr>
          <w:rFonts w:cs="Arial"/>
          <w:lang w:val="mk-MK"/>
        </w:rPr>
      </w:pPr>
      <w:r w:rsidRPr="005F472C">
        <w:rPr>
          <w:rFonts w:cs="Arial"/>
          <w:lang w:val="mk-MK"/>
        </w:rPr>
        <w:t xml:space="preserve">Значајно растително подрачје (ЗРП)-Моноспитовско Блато е идентификувано како ЗРП заради големиот диверзитет и реткост на блатната флора;  </w:t>
      </w:r>
    </w:p>
    <w:p w14:paraId="3C0E4FA5" w14:textId="77777777" w:rsidR="00434F09" w:rsidRDefault="005F7BB6">
      <w:pPr>
        <w:pStyle w:val="ListParagraph"/>
        <w:numPr>
          <w:ilvl w:val="0"/>
          <w:numId w:val="58"/>
        </w:numPr>
        <w:rPr>
          <w:rFonts w:cs="Arial"/>
          <w:lang w:val="mk-MK"/>
        </w:rPr>
      </w:pPr>
      <w:r w:rsidRPr="005F472C">
        <w:rPr>
          <w:rFonts w:cs="Arial"/>
          <w:lang w:val="mk-MK"/>
        </w:rPr>
        <w:t>Постојат неколку иницијативи за заштита на планината Беласица, а заедно со неа и Моноспитовското Блато, како една неразделна целина. Една од овие е веќе формализирана, преку потпишувањето на билатералниот договор со Република Бугарија за формирање на прекугранични заштитени подрачја.</w:t>
      </w:r>
    </w:p>
    <w:p w14:paraId="0C1236E6" w14:textId="77777777" w:rsidR="00AC1442" w:rsidRPr="00434F09" w:rsidRDefault="00AC1442" w:rsidP="00434F09">
      <w:pPr>
        <w:rPr>
          <w:rFonts w:cs="Arial"/>
          <w:lang w:val="mk-MK"/>
        </w:rPr>
      </w:pPr>
      <w:r w:rsidRPr="00434F09">
        <w:rPr>
          <w:rFonts w:cs="Arial"/>
          <w:lang w:val="mk-MK"/>
        </w:rPr>
        <w:t xml:space="preserve">Со оглед на тоа дека, </w:t>
      </w:r>
      <w:r w:rsidRPr="00434F09">
        <w:rPr>
          <w:rFonts w:cs="Arial"/>
          <w:bCs/>
          <w:lang w:val="mk-MK"/>
        </w:rPr>
        <w:t xml:space="preserve">Блатото се наоѓа во атарот на с. Моноспитово, односно територијално најголемиот дел припаѓа на општина Босилово, а помал дел на </w:t>
      </w:r>
      <w:r w:rsidRPr="00434F09">
        <w:rPr>
          <w:rFonts w:cs="Arial"/>
          <w:bCs/>
          <w:lang w:val="mk-MK"/>
        </w:rPr>
        <w:lastRenderedPageBreak/>
        <w:t xml:space="preserve">општините Струмица и Ново Село, Моноспитовското Блато треба да се разгледува како интегрален дел на „регионалниот“ систем на заштитени подрачја. </w:t>
      </w:r>
    </w:p>
    <w:p w14:paraId="31D0D3BF" w14:textId="77777777" w:rsidR="00D832D1" w:rsidRPr="005F472C" w:rsidRDefault="00D832D1">
      <w:pPr>
        <w:pStyle w:val="ListParagraph"/>
        <w:numPr>
          <w:ilvl w:val="1"/>
          <w:numId w:val="29"/>
        </w:numPr>
        <w:ind w:left="720"/>
        <w:rPr>
          <w:rFonts w:cs="Arial"/>
          <w:b/>
          <w:bCs/>
          <w:i/>
          <w:u w:val="single"/>
          <w:lang w:val="mk-MK"/>
        </w:rPr>
      </w:pPr>
      <w:r w:rsidRPr="005F472C">
        <w:rPr>
          <w:rFonts w:cs="Arial"/>
          <w:b/>
          <w:i/>
          <w:u w:val="single"/>
          <w:lang w:val="mk-MK"/>
        </w:rPr>
        <w:t xml:space="preserve">ЧАМ </w:t>
      </w:r>
      <w:r w:rsidR="00DB6BD0" w:rsidRPr="005F472C">
        <w:rPr>
          <w:rFonts w:cs="Arial"/>
          <w:b/>
          <w:i/>
          <w:u w:val="single"/>
          <w:lang w:val="mk-MK"/>
        </w:rPr>
        <w:t>ЧИФЛИК-ОРЖВ (Одделни растителни и животински видови-</w:t>
      </w:r>
      <w:r w:rsidR="00C90F04" w:rsidRPr="003353CE">
        <w:rPr>
          <w:rFonts w:cs="Arial"/>
          <w:b/>
          <w:i/>
          <w:u w:val="single"/>
          <w:lang w:val="mk-MK"/>
        </w:rPr>
        <w:t>IV</w:t>
      </w:r>
      <w:r w:rsidR="00C90F04" w:rsidRPr="00C90F04">
        <w:rPr>
          <w:rFonts w:cs="Arial"/>
          <w:b/>
          <w:i/>
          <w:u w:val="single"/>
          <w:lang w:val="ru-RU"/>
        </w:rPr>
        <w:t xml:space="preserve"> </w:t>
      </w:r>
      <w:r w:rsidR="00C90F04">
        <w:rPr>
          <w:rFonts w:cs="Arial"/>
          <w:b/>
          <w:i/>
          <w:u w:val="single"/>
          <w:lang w:val="ru-RU"/>
        </w:rPr>
        <w:t xml:space="preserve">категорија на </w:t>
      </w:r>
      <w:r w:rsidR="00DB6BD0" w:rsidRPr="005F472C">
        <w:rPr>
          <w:rFonts w:cs="Arial"/>
          <w:b/>
          <w:i/>
          <w:u w:val="single"/>
          <w:lang w:val="mk-MK"/>
        </w:rPr>
        <w:t>заштит</w:t>
      </w:r>
      <w:r w:rsidR="00C90F04">
        <w:rPr>
          <w:rFonts w:cs="Arial"/>
          <w:b/>
          <w:i/>
          <w:u w:val="single"/>
          <w:lang w:val="mk-MK"/>
        </w:rPr>
        <w:t>а</w:t>
      </w:r>
      <w:r w:rsidR="00DB6BD0" w:rsidRPr="005F472C">
        <w:rPr>
          <w:rFonts w:cs="Arial"/>
          <w:b/>
          <w:i/>
          <w:u w:val="single"/>
          <w:lang w:val="mk-MK"/>
        </w:rPr>
        <w:t>):</w:t>
      </w:r>
    </w:p>
    <w:p w14:paraId="33581716" w14:textId="77777777" w:rsidR="00307F97" w:rsidRPr="005F472C" w:rsidRDefault="00307F97">
      <w:pPr>
        <w:pStyle w:val="ListParagraph"/>
        <w:numPr>
          <w:ilvl w:val="0"/>
          <w:numId w:val="57"/>
        </w:numPr>
        <w:autoSpaceDE w:val="0"/>
        <w:autoSpaceDN w:val="0"/>
        <w:adjustRightInd w:val="0"/>
        <w:rPr>
          <w:rFonts w:cs="Arial"/>
          <w:i/>
          <w:iCs/>
          <w:lang w:val="mk-MK"/>
        </w:rPr>
      </w:pPr>
      <w:r w:rsidRPr="005F472C">
        <w:rPr>
          <w:rFonts w:cs="Arial"/>
          <w:lang w:val="mk-MK"/>
        </w:rPr>
        <w:t xml:space="preserve">Тука се среќава асоцијацијата </w:t>
      </w:r>
      <w:r w:rsidRPr="005F472C">
        <w:rPr>
          <w:rFonts w:cs="Arial"/>
          <w:i/>
          <w:iCs/>
          <w:lang w:val="mk-MK"/>
        </w:rPr>
        <w:t xml:space="preserve">Coccifero-Carpinetum orientalis pinetosum pallasiana. </w:t>
      </w:r>
    </w:p>
    <w:p w14:paraId="557A7285" w14:textId="77777777" w:rsidR="00D832D1" w:rsidRPr="005F472C" w:rsidRDefault="00D832D1" w:rsidP="0003553B">
      <w:pPr>
        <w:pStyle w:val="ListParagraph"/>
        <w:autoSpaceDE w:val="0"/>
        <w:autoSpaceDN w:val="0"/>
        <w:adjustRightInd w:val="0"/>
        <w:rPr>
          <w:rFonts w:cs="Arial"/>
          <w:lang w:val="mk-MK"/>
        </w:rPr>
      </w:pPr>
      <w:r w:rsidRPr="005F472C">
        <w:rPr>
          <w:rFonts w:cs="Arial"/>
          <w:b/>
          <w:lang w:val="mk-MK"/>
        </w:rPr>
        <w:t>Чам Чифлик</w:t>
      </w:r>
      <w:r w:rsidRPr="005F472C">
        <w:rPr>
          <w:rFonts w:cs="Arial"/>
          <w:lang w:val="mk-MK"/>
        </w:rPr>
        <w:t xml:space="preserve"> е брдо кое се наоѓа помеѓу клисурите на реките Водочница</w:t>
      </w:r>
      <w:r w:rsidR="00261FA5" w:rsidRPr="005F472C">
        <w:rPr>
          <w:rFonts w:cs="Arial"/>
          <w:lang w:val="mk-MK"/>
        </w:rPr>
        <w:t xml:space="preserve"> и Тркајна</w:t>
      </w:r>
      <w:r w:rsidR="006B2E24" w:rsidRPr="005F472C">
        <w:rPr>
          <w:rFonts w:cs="Arial"/>
          <w:lang w:val="mk-MK"/>
        </w:rPr>
        <w:t xml:space="preserve">, над Струмица, и е со површина од 428 ha. Највисоките делови </w:t>
      </w:r>
      <w:r w:rsidR="006F243B" w:rsidRPr="005F472C">
        <w:rPr>
          <w:rFonts w:cs="Arial"/>
          <w:lang w:val="mk-MK"/>
        </w:rPr>
        <w:t>пре</w:t>
      </w:r>
      <w:r w:rsidR="006F243B">
        <w:rPr>
          <w:rFonts w:cs="Arial"/>
          <w:lang w:val="mk-MK"/>
        </w:rPr>
        <w:t>т</w:t>
      </w:r>
      <w:r w:rsidR="006F243B" w:rsidRPr="005F472C">
        <w:rPr>
          <w:rFonts w:cs="Arial"/>
          <w:lang w:val="mk-MK"/>
        </w:rPr>
        <w:t xml:space="preserve">ставуваат </w:t>
      </w:r>
      <w:r w:rsidR="006B2E24" w:rsidRPr="005F472C">
        <w:rPr>
          <w:rFonts w:cs="Arial"/>
          <w:lang w:val="mk-MK"/>
        </w:rPr>
        <w:t>избраздено плато на 400-450</w:t>
      </w:r>
      <w:r w:rsidR="00307F97" w:rsidRPr="005F472C">
        <w:rPr>
          <w:rFonts w:cs="Arial"/>
          <w:lang w:val="mk-MK"/>
        </w:rPr>
        <w:t>m н.в, каде постојат меѓи од ниви.</w:t>
      </w:r>
    </w:p>
    <w:p w14:paraId="558835C0" w14:textId="77777777" w:rsidR="00D65A84" w:rsidRPr="005F472C" w:rsidRDefault="00307F97" w:rsidP="00434F09">
      <w:pPr>
        <w:pStyle w:val="ListParagraph"/>
        <w:autoSpaceDE w:val="0"/>
        <w:autoSpaceDN w:val="0"/>
        <w:adjustRightInd w:val="0"/>
        <w:rPr>
          <w:rFonts w:cs="Arial"/>
          <w:lang w:val="mk-MK"/>
        </w:rPr>
      </w:pPr>
      <w:r w:rsidRPr="005F472C">
        <w:rPr>
          <w:rFonts w:cs="Arial"/>
          <w:i/>
          <w:iCs/>
          <w:lang w:val="mk-MK"/>
        </w:rPr>
        <w:t xml:space="preserve">Падините </w:t>
      </w:r>
      <w:r w:rsidR="00DB6BD0" w:rsidRPr="005F472C">
        <w:rPr>
          <w:rFonts w:cs="Arial"/>
          <w:lang w:val="mk-MK"/>
        </w:rPr>
        <w:t>се</w:t>
      </w:r>
      <w:r w:rsidRPr="005F472C">
        <w:rPr>
          <w:rFonts w:cs="Arial"/>
          <w:lang w:val="mk-MK"/>
        </w:rPr>
        <w:t xml:space="preserve"> </w:t>
      </w:r>
      <w:r w:rsidR="00DB6BD0" w:rsidRPr="005F472C">
        <w:rPr>
          <w:rFonts w:cs="Arial"/>
          <w:lang w:val="mk-MK"/>
        </w:rPr>
        <w:t xml:space="preserve">стрмни и обраснати со борова шума </w:t>
      </w:r>
      <w:r w:rsidRPr="005F472C">
        <w:rPr>
          <w:rFonts w:cs="Arial"/>
          <w:i/>
          <w:iCs/>
          <w:lang w:val="mk-MK"/>
        </w:rPr>
        <w:t xml:space="preserve">(Pinus nigra - Pinus pallsiana) </w:t>
      </w:r>
      <w:r w:rsidR="00454862">
        <w:rPr>
          <w:rFonts w:cs="Arial"/>
          <w:lang w:val="mk-MK"/>
        </w:rPr>
        <w:t>и</w:t>
      </w:r>
      <w:r w:rsidRPr="005F472C">
        <w:rPr>
          <w:rFonts w:cs="Arial"/>
          <w:lang w:val="mk-MK"/>
        </w:rPr>
        <w:t xml:space="preserve"> даб прнар </w:t>
      </w:r>
      <w:r w:rsidRPr="005F472C">
        <w:rPr>
          <w:rFonts w:cs="Arial"/>
          <w:i/>
          <w:iCs/>
          <w:lang w:val="mk-MK"/>
        </w:rPr>
        <w:t xml:space="preserve">(Quercus coccifera). Заедно со прнарот </w:t>
      </w:r>
      <w:r w:rsidR="00DB6BD0" w:rsidRPr="005F472C">
        <w:rPr>
          <w:rFonts w:cs="Arial"/>
          <w:lang w:val="mk-MK"/>
        </w:rPr>
        <w:t>доаѓаат и други</w:t>
      </w:r>
      <w:r w:rsidRPr="005F472C">
        <w:rPr>
          <w:rFonts w:cs="Arial"/>
          <w:i/>
          <w:iCs/>
          <w:lang w:val="mk-MK"/>
        </w:rPr>
        <w:t xml:space="preserve"> </w:t>
      </w:r>
      <w:r w:rsidR="00DB6BD0" w:rsidRPr="005F472C">
        <w:rPr>
          <w:rFonts w:cs="Arial"/>
          <w:lang w:val="mk-MK"/>
        </w:rPr>
        <w:t xml:space="preserve">медитерански видови: </w:t>
      </w:r>
      <w:r w:rsidRPr="005F472C">
        <w:rPr>
          <w:rFonts w:cs="Arial"/>
          <w:i/>
          <w:iCs/>
          <w:lang w:val="mk-MK"/>
        </w:rPr>
        <w:t>Clematis flammula, Osyris alba, Cistus villosus, Carex dystachya</w:t>
      </w:r>
      <w:r w:rsidR="00DB6BD0" w:rsidRPr="005F472C">
        <w:rPr>
          <w:rFonts w:cs="Arial"/>
          <w:i/>
          <w:iCs/>
          <w:lang w:val="mk-MK"/>
        </w:rPr>
        <w:t xml:space="preserve"> </w:t>
      </w:r>
      <w:r w:rsidRPr="005F472C">
        <w:rPr>
          <w:rFonts w:cs="Arial"/>
          <w:i/>
          <w:iCs/>
          <w:lang w:val="mk-MK"/>
        </w:rPr>
        <w:t xml:space="preserve"> </w:t>
      </w:r>
      <w:r w:rsidR="00DB6BD0" w:rsidRPr="005F472C">
        <w:rPr>
          <w:rFonts w:cs="Arial"/>
          <w:lang w:val="mk-MK"/>
        </w:rPr>
        <w:t xml:space="preserve">и др. </w:t>
      </w:r>
    </w:p>
    <w:p w14:paraId="6582F3FE" w14:textId="77777777" w:rsidR="00AE51DB" w:rsidRPr="005F472C" w:rsidRDefault="00AE51DB">
      <w:pPr>
        <w:pStyle w:val="ListParagraph"/>
        <w:numPr>
          <w:ilvl w:val="1"/>
          <w:numId w:val="29"/>
        </w:numPr>
        <w:ind w:left="720"/>
        <w:rPr>
          <w:rFonts w:cs="Arial"/>
          <w:b/>
          <w:i/>
          <w:u w:val="single"/>
          <w:lang w:val="mk-MK"/>
        </w:rPr>
      </w:pPr>
      <w:r w:rsidRPr="005F472C">
        <w:rPr>
          <w:rFonts w:cs="Arial"/>
          <w:b/>
          <w:i/>
          <w:u w:val="single"/>
          <w:lang w:val="mk-MK"/>
        </w:rPr>
        <w:t xml:space="preserve">Р. ВОДЕНИШНИЦА-ППР (Посебен природен резерват </w:t>
      </w:r>
      <w:r w:rsidR="00C90F04">
        <w:rPr>
          <w:rFonts w:cs="Arial"/>
          <w:b/>
          <w:i/>
          <w:u w:val="single"/>
          <w:lang w:val="mk-MK"/>
        </w:rPr>
        <w:t>–</w:t>
      </w:r>
      <w:r w:rsidRPr="005F472C">
        <w:rPr>
          <w:rFonts w:cs="Arial"/>
          <w:b/>
          <w:i/>
          <w:u w:val="single"/>
          <w:lang w:val="mk-MK"/>
        </w:rPr>
        <w:t xml:space="preserve"> предлог</w:t>
      </w:r>
      <w:r w:rsidR="00C90F04">
        <w:rPr>
          <w:rFonts w:cs="Arial"/>
          <w:b/>
          <w:i/>
          <w:u w:val="single"/>
          <w:lang w:val="mk-MK"/>
        </w:rPr>
        <w:t xml:space="preserve"> за заштита од </w:t>
      </w:r>
      <w:r w:rsidR="00C90F04" w:rsidRPr="003353CE">
        <w:rPr>
          <w:rFonts w:cs="Arial"/>
          <w:b/>
          <w:i/>
          <w:u w:val="single"/>
          <w:lang w:val="mk-MK"/>
        </w:rPr>
        <w:t>IV</w:t>
      </w:r>
      <w:r w:rsidR="00C90F04" w:rsidRPr="00C90F04">
        <w:rPr>
          <w:rFonts w:cs="Arial"/>
          <w:b/>
          <w:i/>
          <w:u w:val="single"/>
          <w:lang w:val="ru-RU"/>
        </w:rPr>
        <w:t xml:space="preserve"> </w:t>
      </w:r>
      <w:r w:rsidR="00C90F04">
        <w:rPr>
          <w:rFonts w:cs="Arial"/>
          <w:b/>
          <w:i/>
          <w:u w:val="single"/>
          <w:lang w:val="ru-RU"/>
        </w:rPr>
        <w:t>категорија</w:t>
      </w:r>
      <w:r w:rsidRPr="005F472C">
        <w:rPr>
          <w:rFonts w:cs="Arial"/>
          <w:b/>
          <w:i/>
          <w:u w:val="single"/>
          <w:lang w:val="mk-MK"/>
        </w:rPr>
        <w:t xml:space="preserve">) </w:t>
      </w:r>
    </w:p>
    <w:p w14:paraId="6BD75108" w14:textId="77777777" w:rsidR="00AE51DB" w:rsidRPr="005F472C" w:rsidRDefault="00AE51DB">
      <w:pPr>
        <w:pStyle w:val="ListParagraph"/>
        <w:numPr>
          <w:ilvl w:val="0"/>
          <w:numId w:val="57"/>
        </w:numPr>
        <w:autoSpaceDE w:val="0"/>
        <w:autoSpaceDN w:val="0"/>
        <w:adjustRightInd w:val="0"/>
        <w:rPr>
          <w:rFonts w:cs="Arial"/>
          <w:lang w:val="mk-MK"/>
        </w:rPr>
      </w:pPr>
      <w:r w:rsidRPr="005F472C">
        <w:rPr>
          <w:rFonts w:cs="Arial"/>
          <w:lang w:val="mk-MK"/>
        </w:rPr>
        <w:t>Во овој ботанички резерват во текот на 1993 година, е вршена проспекција на просторот при што е констатирано дека истиот има големи вредности. Тука се застапени видовите, кои на територијата на нашата држава се заштитени, и тоа тисата (Taxus baccata), дивиот прнар (Ilex aquifolium) и др. Резерватот зафаќа површина од 12 ha;</w:t>
      </w:r>
    </w:p>
    <w:p w14:paraId="3E4C801D" w14:textId="77777777" w:rsidR="00AE51DB" w:rsidRPr="005F472C" w:rsidRDefault="00AE51DB">
      <w:pPr>
        <w:pStyle w:val="ListParagraph"/>
        <w:numPr>
          <w:ilvl w:val="0"/>
          <w:numId w:val="57"/>
        </w:numPr>
        <w:autoSpaceDE w:val="0"/>
        <w:autoSpaceDN w:val="0"/>
        <w:adjustRightInd w:val="0"/>
        <w:rPr>
          <w:rFonts w:cs="Arial"/>
          <w:lang w:val="mk-MK"/>
        </w:rPr>
      </w:pPr>
      <w:r w:rsidRPr="005F472C">
        <w:rPr>
          <w:rFonts w:cs="Arial"/>
          <w:lang w:val="mk-MK"/>
        </w:rPr>
        <w:t>Резерватот се наоѓа 4 km над бањата во Банско по течението на реката Воденишница;</w:t>
      </w:r>
    </w:p>
    <w:p w14:paraId="17DBBB12" w14:textId="77777777" w:rsidR="00AE51DB" w:rsidRPr="005F472C" w:rsidRDefault="00AE51DB">
      <w:pPr>
        <w:pStyle w:val="ListParagraph"/>
        <w:numPr>
          <w:ilvl w:val="1"/>
          <w:numId w:val="29"/>
        </w:numPr>
        <w:ind w:left="720"/>
        <w:rPr>
          <w:rFonts w:cs="Arial"/>
          <w:b/>
          <w:i/>
          <w:u w:val="single"/>
          <w:lang w:val="mk-MK"/>
        </w:rPr>
      </w:pPr>
      <w:r w:rsidRPr="005F472C">
        <w:rPr>
          <w:rFonts w:cs="Arial"/>
          <w:b/>
          <w:i/>
          <w:u w:val="single"/>
          <w:lang w:val="mk-MK"/>
        </w:rPr>
        <w:t>ШЕНКОИ ОРЕИ-НИПР (Научно</w:t>
      </w:r>
      <w:r w:rsidR="00C90F04">
        <w:rPr>
          <w:rFonts w:cs="Arial"/>
          <w:b/>
          <w:i/>
          <w:u w:val="single"/>
          <w:lang w:val="mk-MK"/>
        </w:rPr>
        <w:t>-истражувачки природен резерват</w:t>
      </w:r>
      <w:r w:rsidRPr="005F472C">
        <w:rPr>
          <w:rFonts w:cs="Arial"/>
          <w:b/>
          <w:i/>
          <w:u w:val="single"/>
          <w:lang w:val="mk-MK"/>
        </w:rPr>
        <w:t>- предлог</w:t>
      </w:r>
      <w:r w:rsidR="00C90F04">
        <w:rPr>
          <w:rFonts w:cs="Arial"/>
          <w:b/>
          <w:i/>
          <w:u w:val="single"/>
          <w:lang w:val="mk-MK"/>
        </w:rPr>
        <w:t xml:space="preserve"> за заштита од </w:t>
      </w:r>
      <w:r w:rsidR="00C90F04" w:rsidRPr="003353CE">
        <w:rPr>
          <w:rFonts w:cs="Arial"/>
          <w:b/>
          <w:i/>
          <w:u w:val="single"/>
          <w:lang w:val="mk-MK"/>
        </w:rPr>
        <w:t>IV</w:t>
      </w:r>
      <w:r w:rsidR="00C90F04" w:rsidRPr="00C90F04">
        <w:rPr>
          <w:rFonts w:cs="Arial"/>
          <w:b/>
          <w:i/>
          <w:u w:val="single"/>
          <w:lang w:val="ru-RU"/>
        </w:rPr>
        <w:t xml:space="preserve"> </w:t>
      </w:r>
      <w:r w:rsidR="00C90F04">
        <w:rPr>
          <w:rFonts w:cs="Arial"/>
          <w:b/>
          <w:i/>
          <w:u w:val="single"/>
          <w:lang w:val="ru-RU"/>
        </w:rPr>
        <w:t>категорија</w:t>
      </w:r>
      <w:r w:rsidRPr="005F472C">
        <w:rPr>
          <w:rFonts w:cs="Arial"/>
          <w:b/>
          <w:i/>
          <w:u w:val="single"/>
          <w:lang w:val="mk-MK"/>
        </w:rPr>
        <w:t>)</w:t>
      </w:r>
    </w:p>
    <w:p w14:paraId="63A44F8B" w14:textId="77777777" w:rsidR="00AE51DB" w:rsidRPr="005F472C" w:rsidRDefault="00AE51DB">
      <w:pPr>
        <w:pStyle w:val="ListParagraph"/>
        <w:numPr>
          <w:ilvl w:val="0"/>
          <w:numId w:val="57"/>
        </w:numPr>
        <w:autoSpaceDE w:val="0"/>
        <w:autoSpaceDN w:val="0"/>
        <w:adjustRightInd w:val="0"/>
        <w:rPr>
          <w:rFonts w:cs="Arial"/>
          <w:lang w:val="mk-MK"/>
        </w:rPr>
      </w:pPr>
      <w:r w:rsidRPr="005F472C">
        <w:rPr>
          <w:rFonts w:cs="Arial"/>
          <w:lang w:val="mk-MK"/>
        </w:rPr>
        <w:t>Тука се среќава асоцијацијата Platano - Castanerum sativae;</w:t>
      </w:r>
    </w:p>
    <w:p w14:paraId="318C7591" w14:textId="77777777" w:rsidR="00AE51DB" w:rsidRPr="005F472C" w:rsidRDefault="00AE51DB">
      <w:pPr>
        <w:pStyle w:val="ListParagraph"/>
        <w:numPr>
          <w:ilvl w:val="0"/>
          <w:numId w:val="57"/>
        </w:numPr>
        <w:autoSpaceDE w:val="0"/>
        <w:autoSpaceDN w:val="0"/>
        <w:adjustRightInd w:val="0"/>
        <w:rPr>
          <w:rFonts w:cs="Arial"/>
          <w:lang w:val="mk-MK"/>
        </w:rPr>
      </w:pPr>
      <w:r w:rsidRPr="005F472C">
        <w:rPr>
          <w:rFonts w:cs="Arial"/>
          <w:lang w:val="mk-MK"/>
        </w:rPr>
        <w:t>Тоа е поток источно од Р'недова Чешма кај Хотелот „Самоил”, во с. Банско Струмичко, со површина од 0,3 ha. Во долниот дел водата од потокот се разлева по флувијалните наноси и настанува влажен терен, заклонет од регионалните климатски влијанија. Овде расте невообичаен флористички состав: Platanus orientalis, Castanea sativa, Juglans regia, Fagus moesiaca, Osmunda regalis, Ruscus aculeatus, Salix cinerea. Вакви рефугиуми има и</w:t>
      </w:r>
      <w:r w:rsidR="00C90F04">
        <w:rPr>
          <w:rFonts w:cs="Arial"/>
          <w:lang w:val="mk-MK"/>
        </w:rPr>
        <w:t xml:space="preserve"> по другите реки спрема Смолари.</w:t>
      </w:r>
    </w:p>
    <w:p w14:paraId="74870EFE" w14:textId="27D9C707" w:rsidR="006E7104" w:rsidRPr="005F472C" w:rsidRDefault="006E7104">
      <w:pPr>
        <w:pStyle w:val="Heading3"/>
        <w:numPr>
          <w:ilvl w:val="2"/>
          <w:numId w:val="106"/>
        </w:numPr>
        <w:rPr>
          <w:lang w:val="mk-MK"/>
        </w:rPr>
      </w:pPr>
      <w:bookmarkStart w:id="1178" w:name="_Toc353286616"/>
      <w:bookmarkStart w:id="1179" w:name="_Toc364081132"/>
      <w:bookmarkStart w:id="1180" w:name="_Toc364084562"/>
      <w:bookmarkStart w:id="1181" w:name="_Toc364084969"/>
      <w:bookmarkStart w:id="1182" w:name="_Toc142606950"/>
      <w:r w:rsidRPr="005F472C">
        <w:rPr>
          <w:lang w:val="mk-MK"/>
        </w:rPr>
        <w:t>Урбано зеленило</w:t>
      </w:r>
      <w:bookmarkEnd w:id="1178"/>
      <w:bookmarkEnd w:id="1179"/>
      <w:bookmarkEnd w:id="1180"/>
      <w:bookmarkEnd w:id="1181"/>
      <w:bookmarkEnd w:id="1182"/>
    </w:p>
    <w:p w14:paraId="7C5725DF" w14:textId="194C4BB4" w:rsidR="006E7104" w:rsidRDefault="001D6103" w:rsidP="00102029">
      <w:pPr>
        <w:pStyle w:val="BodyTextIndent"/>
        <w:spacing w:after="0"/>
        <w:ind w:left="0"/>
        <w:rPr>
          <w:rFonts w:cs="Arial"/>
          <w:lang w:val="mk-MK"/>
        </w:rPr>
      </w:pPr>
      <w:r w:rsidRPr="005F472C">
        <w:rPr>
          <w:rFonts w:cs="Arial"/>
          <w:lang w:val="mk-MK"/>
        </w:rPr>
        <w:t xml:space="preserve"> </w:t>
      </w:r>
      <w:r w:rsidR="006E7104" w:rsidRPr="005F472C">
        <w:rPr>
          <w:rFonts w:cs="Arial"/>
          <w:lang w:val="mk-MK"/>
        </w:rPr>
        <w:t>Градското зеленило го сочинуваат:</w:t>
      </w:r>
      <w:r w:rsidR="00812079" w:rsidRPr="005F472C">
        <w:rPr>
          <w:rFonts w:cs="Arial"/>
          <w:lang w:val="mk-MK"/>
        </w:rPr>
        <w:t xml:space="preserve"> </w:t>
      </w:r>
      <w:r w:rsidR="006E7104" w:rsidRPr="005F472C">
        <w:rPr>
          <w:rFonts w:cs="Arial"/>
          <w:lang w:val="mk-MK"/>
        </w:rPr>
        <w:t xml:space="preserve">градските паркови, блоковско и линеарно зеленило. Застапено е на просторот покрај реките, во градскиот </w:t>
      </w:r>
      <w:r w:rsidR="006E7104" w:rsidRPr="00C33980">
        <w:rPr>
          <w:rFonts w:cs="Arial"/>
          <w:lang w:val="mk-MK"/>
        </w:rPr>
        <w:t>парк и на пома</w:t>
      </w:r>
      <w:r w:rsidR="00800710" w:rsidRPr="00C33980">
        <w:rPr>
          <w:rFonts w:cs="Arial"/>
          <w:lang w:val="mk-MK"/>
        </w:rPr>
        <w:t>ли површини во градското јадро</w:t>
      </w:r>
      <w:r w:rsidR="00800710" w:rsidRPr="00EA3BF1">
        <w:rPr>
          <w:rFonts w:cs="Arial"/>
          <w:lang w:val="mk-MK"/>
        </w:rPr>
        <w:t xml:space="preserve">. </w:t>
      </w:r>
      <w:r w:rsidR="006E7104" w:rsidRPr="00EA3BF1">
        <w:rPr>
          <w:rFonts w:cs="Arial"/>
          <w:lang w:val="mk-MK"/>
        </w:rPr>
        <w:t xml:space="preserve">Вкупните зелени површини зафаќаат површина од </w:t>
      </w:r>
      <w:r w:rsidR="00B31E6E" w:rsidRPr="00EA3BF1">
        <w:rPr>
          <w:rFonts w:cs="Arial"/>
          <w:lang w:val="mk-MK"/>
        </w:rPr>
        <w:t>21</w:t>
      </w:r>
      <w:r w:rsidR="002867BD" w:rsidRPr="00EA3BF1">
        <w:rPr>
          <w:rFonts w:cs="Arial"/>
          <w:lang w:val="mk-MK"/>
        </w:rPr>
        <w:t>.1</w:t>
      </w:r>
      <w:r w:rsidR="00B31E6E" w:rsidRPr="00EA3BF1">
        <w:rPr>
          <w:rFonts w:cs="Arial"/>
          <w:lang w:val="mk-MK"/>
        </w:rPr>
        <w:t>5</w:t>
      </w:r>
      <w:r w:rsidR="00D5110F" w:rsidRPr="00EA3BF1">
        <w:rPr>
          <w:rFonts w:cs="Arial"/>
          <w:lang w:val="mk-MK"/>
        </w:rPr>
        <w:t xml:space="preserve">5 </w:t>
      </w:r>
      <w:r w:rsidR="002867BD" w:rsidRPr="00EA3BF1">
        <w:rPr>
          <w:rFonts w:cs="Arial"/>
          <w:lang w:val="mk-MK"/>
        </w:rPr>
        <w:t>ha</w:t>
      </w:r>
      <w:r w:rsidR="006E7104" w:rsidRPr="00EA3BF1">
        <w:rPr>
          <w:rFonts w:cs="Arial"/>
          <w:lang w:val="mk-MK"/>
        </w:rPr>
        <w:t xml:space="preserve">. Најдоминантна зелена површина во </w:t>
      </w:r>
      <w:r w:rsidR="00DD68A5" w:rsidRPr="00EA3BF1">
        <w:rPr>
          <w:rFonts w:cs="Arial"/>
          <w:lang w:val="mk-MK"/>
        </w:rPr>
        <w:t>Г</w:t>
      </w:r>
      <w:r w:rsidR="00980B77" w:rsidRPr="00EA3BF1">
        <w:rPr>
          <w:rFonts w:cs="Arial"/>
          <w:lang w:val="mk-MK"/>
        </w:rPr>
        <w:t xml:space="preserve">радот </w:t>
      </w:r>
      <w:r w:rsidR="00E57253" w:rsidRPr="00EA3BF1">
        <w:rPr>
          <w:rFonts w:cs="Arial"/>
          <w:lang w:val="mk-MK"/>
        </w:rPr>
        <w:t xml:space="preserve">е </w:t>
      </w:r>
      <w:r w:rsidR="00DD68A5" w:rsidRPr="00EA3BF1">
        <w:rPr>
          <w:rFonts w:cs="Arial"/>
          <w:lang w:val="mk-MK"/>
        </w:rPr>
        <w:t>Градскиот Парк</w:t>
      </w:r>
      <w:r w:rsidR="009B507D" w:rsidRPr="00EA3BF1">
        <w:rPr>
          <w:rFonts w:cs="Arial"/>
          <w:lang w:val="mk-MK"/>
        </w:rPr>
        <w:t xml:space="preserve">. Вкупната зелена површина на </w:t>
      </w:r>
      <w:r w:rsidR="00DD68A5" w:rsidRPr="00EA3BF1">
        <w:rPr>
          <w:rFonts w:cs="Arial"/>
          <w:lang w:val="mk-MK"/>
        </w:rPr>
        <w:t xml:space="preserve">Градскиот Парк, </w:t>
      </w:r>
      <w:r w:rsidR="009B507D" w:rsidRPr="00EA3BF1">
        <w:rPr>
          <w:rFonts w:cs="Arial"/>
          <w:lang w:val="mk-MK"/>
        </w:rPr>
        <w:t>заедно со фудбалскиот стадион,</w:t>
      </w:r>
      <w:r w:rsidR="009B507D" w:rsidRPr="00EA3BF1">
        <w:rPr>
          <w:bCs/>
          <w:lang w:val="mk-MK"/>
        </w:rPr>
        <w:t xml:space="preserve"> </w:t>
      </w:r>
      <w:r w:rsidR="00980B77" w:rsidRPr="00EA3BF1">
        <w:rPr>
          <w:bCs/>
          <w:lang w:val="mk-MK"/>
        </w:rPr>
        <w:t xml:space="preserve">тениски </w:t>
      </w:r>
      <w:r w:rsidR="009B507D" w:rsidRPr="00EA3BF1">
        <w:rPr>
          <w:bCs/>
          <w:lang w:val="mk-MK"/>
        </w:rPr>
        <w:t>игралишта, изнесува</w:t>
      </w:r>
      <w:r w:rsidR="009B507D" w:rsidRPr="00EA3BF1">
        <w:rPr>
          <w:rFonts w:cs="Arial"/>
          <w:lang w:val="mk-MK"/>
        </w:rPr>
        <w:t xml:space="preserve"> </w:t>
      </w:r>
      <w:r w:rsidR="00FC58C7" w:rsidRPr="00EA3BF1">
        <w:rPr>
          <w:rFonts w:cs="Arial"/>
          <w:lang w:val="mk-MK"/>
        </w:rPr>
        <w:t>2</w:t>
      </w:r>
      <w:r w:rsidR="0054015E" w:rsidRPr="00EA3BF1">
        <w:rPr>
          <w:rFonts w:cs="Arial"/>
          <w:lang w:val="mk-MK"/>
        </w:rPr>
        <w:t>0</w:t>
      </w:r>
      <w:r w:rsidR="00E57253" w:rsidRPr="00EA3BF1">
        <w:rPr>
          <w:rFonts w:cs="Arial"/>
          <w:lang w:val="mk-MK"/>
        </w:rPr>
        <w:t>.</w:t>
      </w:r>
      <w:r w:rsidR="00FC58C7" w:rsidRPr="00EA3BF1">
        <w:rPr>
          <w:rFonts w:cs="Arial"/>
          <w:lang w:val="mk-MK"/>
        </w:rPr>
        <w:t>814</w:t>
      </w:r>
      <w:r w:rsidR="006E7104" w:rsidRPr="00EA3BF1">
        <w:rPr>
          <w:rFonts w:cs="Arial"/>
          <w:lang w:val="mk-MK"/>
        </w:rPr>
        <w:t xml:space="preserve"> </w:t>
      </w:r>
      <w:r w:rsidR="009B507D" w:rsidRPr="00EA3BF1">
        <w:rPr>
          <w:rFonts w:cs="Arial"/>
          <w:lang w:val="mk-MK"/>
        </w:rPr>
        <w:t xml:space="preserve">hа. Друга зелена површина е паркот кој се наоѓа кај административната зграда на општина Струмица со вкупна површина од </w:t>
      </w:r>
      <w:r w:rsidR="00D5110F" w:rsidRPr="00EA3BF1">
        <w:rPr>
          <w:rFonts w:cs="Arial"/>
          <w:lang w:val="mk-MK"/>
        </w:rPr>
        <w:t>0.</w:t>
      </w:r>
      <w:r w:rsidR="009B507D" w:rsidRPr="00EA3BF1">
        <w:rPr>
          <w:rFonts w:cs="Arial"/>
          <w:lang w:val="mk-MK"/>
        </w:rPr>
        <w:t>341 hа.</w:t>
      </w:r>
    </w:p>
    <w:p w14:paraId="3654E91A" w14:textId="77777777" w:rsidR="00536CD7" w:rsidRPr="005F472C" w:rsidRDefault="00E008BF" w:rsidP="0013112A">
      <w:pPr>
        <w:pStyle w:val="BodyTextIndent"/>
        <w:spacing w:before="0" w:after="0"/>
        <w:ind w:left="0"/>
        <w:jc w:val="center"/>
        <w:rPr>
          <w:rFonts w:cs="Arial"/>
          <w:lang w:val="mk-MK"/>
        </w:rPr>
      </w:pPr>
      <w:r w:rsidRPr="00E008BF">
        <w:rPr>
          <w:rFonts w:cs="Arial"/>
          <w:noProof/>
          <w:lang w:val="mk-MK" w:eastAsia="mk-MK"/>
        </w:rPr>
        <w:lastRenderedPageBreak/>
        <w:drawing>
          <wp:inline distT="0" distB="0" distL="0" distR="0" wp14:anchorId="42E88290" wp14:editId="6CE5B8A2">
            <wp:extent cx="2072640" cy="1554480"/>
            <wp:effectExtent l="19050" t="19050" r="22860" b="26670"/>
            <wp:docPr id="54" name="Picture 2" descr="Bildergebnis für &amp;gcy;&amp;rcy;&amp;acy;&amp;dcy;&amp;scy;&amp;kcy;&amp;icy; &amp;pcy;&amp;acy;&amp;rcy;&amp;kcy; &amp;scy;&amp;tcy;&amp;rcy;&amp;ucy;&amp;mcy;&amp;icy;&amp;ts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gebnis für &amp;gcy;&amp;rcy;&amp;acy;&amp;dcy;&amp;scy;&amp;kcy;&amp;icy; &amp;pcy;&amp;acy;&amp;rcy;&amp;kcy; &amp;scy;&amp;tcy;&amp;rcy;&amp;ucy;&amp;mcy;&amp;icy;&amp;tscy;&amp;acy;"/>
                    <pic:cNvPicPr>
                      <a:picLocks noChangeAspect="1" noChangeArrowheads="1"/>
                    </pic:cNvPicPr>
                  </pic:nvPicPr>
                  <pic:blipFill>
                    <a:blip r:embed="rId110" cstate="print"/>
                    <a:srcRect/>
                    <a:stretch>
                      <a:fillRect/>
                    </a:stretch>
                  </pic:blipFill>
                  <pic:spPr bwMode="auto">
                    <a:xfrm>
                      <a:off x="0" y="0"/>
                      <a:ext cx="2072640" cy="1554480"/>
                    </a:xfrm>
                    <a:prstGeom prst="rect">
                      <a:avLst/>
                    </a:prstGeom>
                    <a:noFill/>
                    <a:ln w="19050">
                      <a:solidFill>
                        <a:schemeClr val="tx1"/>
                      </a:solidFill>
                      <a:miter lim="800000"/>
                      <a:headEnd/>
                      <a:tailEnd/>
                    </a:ln>
                  </pic:spPr>
                </pic:pic>
              </a:graphicData>
            </a:graphic>
          </wp:inline>
        </w:drawing>
      </w:r>
      <w:r w:rsidR="0013112A">
        <w:rPr>
          <w:rFonts w:cs="Arial"/>
          <w:noProof/>
          <w:lang w:val="mk-MK"/>
        </w:rPr>
        <w:t xml:space="preserve"> </w:t>
      </w:r>
      <w:r>
        <w:rPr>
          <w:rFonts w:cs="Arial"/>
          <w:noProof/>
          <w:lang w:val="mk-MK" w:eastAsia="mk-MK"/>
        </w:rPr>
        <w:drawing>
          <wp:inline distT="0" distB="0" distL="0" distR="0" wp14:anchorId="43E91563" wp14:editId="5FE65E97">
            <wp:extent cx="2187187" cy="1554480"/>
            <wp:effectExtent l="19050" t="19050" r="22613" b="26670"/>
            <wp:docPr id="55" name="Picture 5" descr="C:\Users\HP2\Desktop\Leap Strumica\ЛЕАП СТРУМИЦА 27.10.2016\pece\282995_438937769473193_1147971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2\Desktop\Leap Strumica\ЛЕАП СТРУМИЦА 27.10.2016\pece\282995_438937769473193_114797194_n.jpg"/>
                    <pic:cNvPicPr>
                      <a:picLocks noChangeAspect="1" noChangeArrowheads="1"/>
                    </pic:cNvPicPr>
                  </pic:nvPicPr>
                  <pic:blipFill>
                    <a:blip r:embed="rId111" cstate="print"/>
                    <a:srcRect r="6040"/>
                    <a:stretch>
                      <a:fillRect/>
                    </a:stretch>
                  </pic:blipFill>
                  <pic:spPr bwMode="auto">
                    <a:xfrm>
                      <a:off x="0" y="0"/>
                      <a:ext cx="2187187" cy="1554480"/>
                    </a:xfrm>
                    <a:prstGeom prst="rect">
                      <a:avLst/>
                    </a:prstGeom>
                    <a:noFill/>
                    <a:ln w="19050">
                      <a:solidFill>
                        <a:schemeClr val="tx1"/>
                      </a:solidFill>
                      <a:miter lim="800000"/>
                      <a:headEnd/>
                      <a:tailEnd/>
                    </a:ln>
                  </pic:spPr>
                </pic:pic>
              </a:graphicData>
            </a:graphic>
          </wp:inline>
        </w:drawing>
      </w:r>
    </w:p>
    <w:p w14:paraId="727F657B" w14:textId="77777777" w:rsidR="00BC7018" w:rsidRPr="005F472C" w:rsidRDefault="002C5A23" w:rsidP="0013112A">
      <w:pPr>
        <w:pStyle w:val="Caption"/>
        <w:spacing w:after="240" w:line="240" w:lineRule="atLeast"/>
        <w:jc w:val="center"/>
        <w:rPr>
          <w:rFonts w:cs="Arial"/>
          <w:lang w:val="mk-MK"/>
        </w:rPr>
      </w:pPr>
      <w:r w:rsidRPr="005F472C">
        <w:rPr>
          <w:rFonts w:cs="Arial"/>
          <w:noProof/>
          <w:lang w:val="mk-MK" w:eastAsia="mk-MK"/>
        </w:rPr>
        <w:drawing>
          <wp:inline distT="0" distB="0" distL="0" distR="0" wp14:anchorId="23C7A8B7" wp14:editId="3DA03080">
            <wp:extent cx="2109223" cy="1554480"/>
            <wp:effectExtent l="19050" t="19050" r="24377" b="26670"/>
            <wp:docPr id="32" name="Picture 10" descr="http://kanal5.com.mk/uploads/16-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kanal5.com.mk/uploads/16-317-.jpg"/>
                    <pic:cNvPicPr>
                      <a:picLocks noChangeAspect="1" noChangeArrowheads="1"/>
                    </pic:cNvPicPr>
                  </pic:nvPicPr>
                  <pic:blipFill>
                    <a:blip r:embed="rId112" cstate="print"/>
                    <a:srcRect l="4714" r="4377"/>
                    <a:stretch>
                      <a:fillRect/>
                    </a:stretch>
                  </pic:blipFill>
                  <pic:spPr bwMode="auto">
                    <a:xfrm>
                      <a:off x="0" y="0"/>
                      <a:ext cx="2109223" cy="1554480"/>
                    </a:xfrm>
                    <a:prstGeom prst="rect">
                      <a:avLst/>
                    </a:prstGeom>
                    <a:noFill/>
                    <a:ln w="19050">
                      <a:solidFill>
                        <a:schemeClr val="tx1"/>
                      </a:solidFill>
                      <a:miter lim="800000"/>
                      <a:headEnd/>
                      <a:tailEnd/>
                    </a:ln>
                  </pic:spPr>
                </pic:pic>
              </a:graphicData>
            </a:graphic>
          </wp:inline>
        </w:drawing>
      </w:r>
      <w:r w:rsidR="0013112A">
        <w:rPr>
          <w:rFonts w:cs="Arial"/>
          <w:noProof/>
          <w:lang w:val="mk-MK"/>
        </w:rPr>
        <w:t xml:space="preserve"> </w:t>
      </w:r>
      <w:r w:rsidRPr="005F472C">
        <w:rPr>
          <w:rFonts w:cs="Arial"/>
          <w:noProof/>
          <w:lang w:val="mk-MK" w:eastAsia="mk-MK"/>
        </w:rPr>
        <w:drawing>
          <wp:inline distT="0" distB="0" distL="0" distR="0" wp14:anchorId="457164EF" wp14:editId="2A39F4C6">
            <wp:extent cx="2155402" cy="1554480"/>
            <wp:effectExtent l="19050" t="19050" r="16298" b="26670"/>
            <wp:docPr id="33" name="Picture 7" descr="http://www.dobrich.bg/files/info_pages/thumb3_St_Geor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dobrich.bg/files/info_pages/thumb3_St_George_2.JPG"/>
                    <pic:cNvPicPr>
                      <a:picLocks noChangeAspect="1" noChangeArrowheads="1"/>
                    </pic:cNvPicPr>
                  </pic:nvPicPr>
                  <pic:blipFill>
                    <a:blip r:embed="rId113" cstate="print"/>
                    <a:srcRect t="2927"/>
                    <a:stretch>
                      <a:fillRect/>
                    </a:stretch>
                  </pic:blipFill>
                  <pic:spPr bwMode="auto">
                    <a:xfrm>
                      <a:off x="0" y="0"/>
                      <a:ext cx="2155402" cy="1554480"/>
                    </a:xfrm>
                    <a:prstGeom prst="rect">
                      <a:avLst/>
                    </a:prstGeom>
                    <a:noFill/>
                    <a:ln w="19050">
                      <a:solidFill>
                        <a:schemeClr val="tx1"/>
                      </a:solidFill>
                      <a:miter lim="800000"/>
                      <a:headEnd/>
                      <a:tailEnd/>
                    </a:ln>
                  </pic:spPr>
                </pic:pic>
              </a:graphicData>
            </a:graphic>
          </wp:inline>
        </w:drawing>
      </w:r>
    </w:p>
    <w:p w14:paraId="1C651420" w14:textId="1EBDCAB3" w:rsidR="00801A64" w:rsidRPr="00E51FDB" w:rsidRDefault="00ED0177" w:rsidP="00AE673E">
      <w:pPr>
        <w:pStyle w:val="Caption"/>
        <w:jc w:val="center"/>
        <w:outlineLvl w:val="0"/>
        <w:rPr>
          <w:rFonts w:cs="Arial"/>
          <w:b w:val="0"/>
          <w:bCs w:val="0"/>
          <w:lang w:val="mk-MK"/>
        </w:rPr>
      </w:pPr>
      <w:bookmarkStart w:id="1183" w:name="_Toc455146955"/>
      <w:bookmarkStart w:id="1184" w:name="_Toc455407032"/>
      <w:bookmarkStart w:id="1185" w:name="_Toc465957490"/>
      <w:bookmarkStart w:id="1186" w:name="_Toc142606951"/>
      <w:r w:rsidRPr="00E51FDB">
        <w:rPr>
          <w:b w:val="0"/>
          <w:bCs w:val="0"/>
          <w:lang w:val="mk-MK"/>
        </w:rPr>
        <w:t xml:space="preserve">Слика </w:t>
      </w:r>
      <w:r w:rsidR="00E51FDB" w:rsidRPr="00E51FDB">
        <w:rPr>
          <w:b w:val="0"/>
          <w:bCs w:val="0"/>
          <w:lang w:val="mk-MK"/>
        </w:rPr>
        <w:t>67</w:t>
      </w:r>
      <w:r w:rsidRPr="00E51FDB">
        <w:rPr>
          <w:b w:val="0"/>
          <w:bCs w:val="0"/>
          <w:lang w:val="mk-MK"/>
        </w:rPr>
        <w:t xml:space="preserve"> </w:t>
      </w:r>
      <w:r w:rsidR="00801A64" w:rsidRPr="00E51FDB">
        <w:rPr>
          <w:rFonts w:cs="Arial"/>
          <w:b w:val="0"/>
          <w:bCs w:val="0"/>
          <w:lang w:val="mk-MK"/>
        </w:rPr>
        <w:t>Градско зеленило</w:t>
      </w:r>
      <w:bookmarkEnd w:id="1183"/>
      <w:bookmarkEnd w:id="1184"/>
      <w:r w:rsidR="00536CD7" w:rsidRPr="00E51FDB">
        <w:rPr>
          <w:rFonts w:cs="Arial"/>
          <w:b w:val="0"/>
          <w:bCs w:val="0"/>
          <w:lang w:val="mk-MK"/>
        </w:rPr>
        <w:t>-Гра</w:t>
      </w:r>
      <w:r w:rsidR="00E008BF" w:rsidRPr="00E51FDB">
        <w:rPr>
          <w:rFonts w:cs="Arial"/>
          <w:b w:val="0"/>
          <w:bCs w:val="0"/>
          <w:lang w:val="mk-MK"/>
        </w:rPr>
        <w:t>дки Парк</w:t>
      </w:r>
      <w:bookmarkEnd w:id="1185"/>
      <w:bookmarkEnd w:id="1186"/>
    </w:p>
    <w:p w14:paraId="6CC1CD97" w14:textId="258968F6" w:rsidR="00C1477E" w:rsidRDefault="00801A64" w:rsidP="00102029">
      <w:pPr>
        <w:pStyle w:val="BodyTextIndent"/>
        <w:spacing w:after="0"/>
        <w:ind w:left="0"/>
        <w:rPr>
          <w:rFonts w:cs="Arial"/>
          <w:lang w:val="mk-MK"/>
        </w:rPr>
      </w:pPr>
      <w:r w:rsidRPr="005F472C">
        <w:rPr>
          <w:rFonts w:cs="Arial"/>
          <w:lang w:val="mk-MK"/>
        </w:rPr>
        <w:t>З</w:t>
      </w:r>
      <w:r w:rsidR="006E7104" w:rsidRPr="005F472C">
        <w:rPr>
          <w:rFonts w:cs="Arial"/>
          <w:lang w:val="mk-MK"/>
        </w:rPr>
        <w:t xml:space="preserve">елените површини </w:t>
      </w:r>
      <w:r w:rsidR="00904421">
        <w:rPr>
          <w:rFonts w:cs="Arial"/>
          <w:lang w:val="mk-MK"/>
        </w:rPr>
        <w:t xml:space="preserve">во неурбаните средини, </w:t>
      </w:r>
      <w:r w:rsidR="006E7104" w:rsidRPr="005F472C">
        <w:rPr>
          <w:rFonts w:cs="Arial"/>
          <w:lang w:val="mk-MK"/>
        </w:rPr>
        <w:t xml:space="preserve">се узурпираат за бесправна градба на викендички и објекти за домување, што повлекува низа други негативни ефекти, како: нерегуларно зафаќање на природните води за сопствени потреби, загадување на </w:t>
      </w:r>
      <w:r w:rsidR="00DD68A5">
        <w:rPr>
          <w:rFonts w:cs="Arial"/>
          <w:lang w:val="mk-MK"/>
        </w:rPr>
        <w:t xml:space="preserve">подземните </w:t>
      </w:r>
      <w:r w:rsidR="006E7104" w:rsidRPr="005F472C">
        <w:rPr>
          <w:rFonts w:cs="Arial"/>
          <w:lang w:val="mk-MK"/>
        </w:rPr>
        <w:t>води од септичките јами и се помасовно аерозагадување и бучава од присуство на возила. Со ваквите активности овој простор ја губи својата основна намена</w:t>
      </w:r>
      <w:r w:rsidR="00673FDE" w:rsidRPr="005F472C">
        <w:rPr>
          <w:rFonts w:cs="Arial"/>
          <w:lang w:val="mk-MK"/>
        </w:rPr>
        <w:t>,</w:t>
      </w:r>
      <w:r w:rsidR="006E7104" w:rsidRPr="005F472C">
        <w:rPr>
          <w:rFonts w:cs="Arial"/>
          <w:lang w:val="mk-MK"/>
        </w:rPr>
        <w:t xml:space="preserve"> кој</w:t>
      </w:r>
      <w:r w:rsidR="00673FDE" w:rsidRPr="005F472C">
        <w:rPr>
          <w:rFonts w:cs="Arial"/>
          <w:lang w:val="mk-MK"/>
        </w:rPr>
        <w:t>а</w:t>
      </w:r>
      <w:r w:rsidR="006E7104" w:rsidRPr="005F472C">
        <w:rPr>
          <w:rFonts w:cs="Arial"/>
          <w:lang w:val="mk-MK"/>
        </w:rPr>
        <w:t xml:space="preserve"> е предвидена и потврдена со планска документација и се претвора во непријатен, антропогено изменет простор кој ги губи основните вредности поради кои е создаден.</w:t>
      </w:r>
      <w:r w:rsidR="004275CC" w:rsidRPr="005F472C">
        <w:rPr>
          <w:rFonts w:cs="Arial"/>
          <w:lang w:val="mk-MK"/>
        </w:rPr>
        <w:t xml:space="preserve"> </w:t>
      </w:r>
    </w:p>
    <w:p w14:paraId="61F8FC03" w14:textId="77777777" w:rsidR="003244CB" w:rsidRPr="005F472C" w:rsidRDefault="003244CB" w:rsidP="00102029">
      <w:pPr>
        <w:pStyle w:val="BodyTextIndent"/>
        <w:spacing w:after="0"/>
        <w:ind w:left="0"/>
        <w:rPr>
          <w:rFonts w:cs="Arial"/>
          <w:lang w:val="mk-MK"/>
        </w:rPr>
      </w:pPr>
      <w:r w:rsidRPr="005F472C">
        <w:rPr>
          <w:lang w:val="mk-MK"/>
        </w:rPr>
        <w:t>Зеленилото има повеќе функции во урбаната средина:</w:t>
      </w:r>
    </w:p>
    <w:p w14:paraId="27E8D722" w14:textId="77777777" w:rsidR="003244CB" w:rsidRPr="005F472C" w:rsidRDefault="003244CB">
      <w:pPr>
        <w:numPr>
          <w:ilvl w:val="0"/>
          <w:numId w:val="30"/>
        </w:numPr>
        <w:rPr>
          <w:lang w:val="mk-MK"/>
        </w:rPr>
      </w:pPr>
      <w:r w:rsidRPr="005F472C">
        <w:rPr>
          <w:lang w:val="mk-MK"/>
        </w:rPr>
        <w:t>обезбедување на чист воздух;</w:t>
      </w:r>
    </w:p>
    <w:p w14:paraId="2A91F73D" w14:textId="77777777" w:rsidR="003244CB" w:rsidRPr="005F472C" w:rsidRDefault="003244CB">
      <w:pPr>
        <w:numPr>
          <w:ilvl w:val="0"/>
          <w:numId w:val="30"/>
        </w:numPr>
        <w:rPr>
          <w:lang w:val="mk-MK"/>
        </w:rPr>
      </w:pPr>
      <w:r w:rsidRPr="005F472C">
        <w:rPr>
          <w:lang w:val="mk-MK"/>
        </w:rPr>
        <w:t>регулација на хидролошкиот циклус;</w:t>
      </w:r>
    </w:p>
    <w:p w14:paraId="3CC6A85E" w14:textId="77777777" w:rsidR="003244CB" w:rsidRPr="005F472C" w:rsidRDefault="003244CB">
      <w:pPr>
        <w:numPr>
          <w:ilvl w:val="0"/>
          <w:numId w:val="33"/>
        </w:numPr>
        <w:ind w:left="720"/>
        <w:rPr>
          <w:lang w:val="mk-MK"/>
        </w:rPr>
      </w:pPr>
      <w:r w:rsidRPr="005F472C">
        <w:rPr>
          <w:lang w:val="mk-MK"/>
        </w:rPr>
        <w:t>застапеност на биолошката разновидност во урбаната средина;</w:t>
      </w:r>
    </w:p>
    <w:p w14:paraId="2C35E362" w14:textId="77777777" w:rsidR="003244CB" w:rsidRPr="005F472C" w:rsidRDefault="003244CB">
      <w:pPr>
        <w:numPr>
          <w:ilvl w:val="0"/>
          <w:numId w:val="30"/>
        </w:numPr>
        <w:rPr>
          <w:lang w:val="mk-MK"/>
        </w:rPr>
      </w:pPr>
      <w:r w:rsidRPr="005F472C">
        <w:rPr>
          <w:lang w:val="mk-MK"/>
        </w:rPr>
        <w:t>регулирање на локалната клима;</w:t>
      </w:r>
    </w:p>
    <w:p w14:paraId="2A60FA26" w14:textId="77777777" w:rsidR="003244CB" w:rsidRPr="005F472C" w:rsidRDefault="003244CB">
      <w:pPr>
        <w:numPr>
          <w:ilvl w:val="0"/>
          <w:numId w:val="30"/>
        </w:numPr>
        <w:rPr>
          <w:lang w:val="mk-MK"/>
        </w:rPr>
      </w:pPr>
      <w:r w:rsidRPr="005F472C">
        <w:rPr>
          <w:lang w:val="mk-MK"/>
        </w:rPr>
        <w:t>улога на бариера од бучава;</w:t>
      </w:r>
    </w:p>
    <w:p w14:paraId="65694B96" w14:textId="77777777" w:rsidR="003244CB" w:rsidRPr="005F472C" w:rsidRDefault="003244CB">
      <w:pPr>
        <w:numPr>
          <w:ilvl w:val="0"/>
          <w:numId w:val="30"/>
        </w:numPr>
        <w:rPr>
          <w:lang w:val="mk-MK"/>
        </w:rPr>
      </w:pPr>
      <w:r w:rsidRPr="005F472C">
        <w:rPr>
          <w:lang w:val="mk-MK"/>
        </w:rPr>
        <w:t>естетска улога;</w:t>
      </w:r>
    </w:p>
    <w:p w14:paraId="138593C9" w14:textId="77777777" w:rsidR="003244CB" w:rsidRPr="005F472C" w:rsidRDefault="003244CB">
      <w:pPr>
        <w:numPr>
          <w:ilvl w:val="0"/>
          <w:numId w:val="30"/>
        </w:numPr>
        <w:rPr>
          <w:lang w:val="mk-MK"/>
        </w:rPr>
      </w:pPr>
      <w:r w:rsidRPr="005F472C">
        <w:rPr>
          <w:lang w:val="mk-MK"/>
        </w:rPr>
        <w:t>психолошко-социјална улога;</w:t>
      </w:r>
    </w:p>
    <w:p w14:paraId="068334C7" w14:textId="77777777" w:rsidR="003244CB" w:rsidRPr="005F472C" w:rsidRDefault="003244CB">
      <w:pPr>
        <w:numPr>
          <w:ilvl w:val="0"/>
          <w:numId w:val="30"/>
        </w:numPr>
        <w:rPr>
          <w:lang w:val="mk-MK"/>
        </w:rPr>
      </w:pPr>
      <w:r w:rsidRPr="005F472C">
        <w:rPr>
          <w:lang w:val="mk-MK"/>
        </w:rPr>
        <w:t>спортско-рекреативна улога.</w:t>
      </w:r>
    </w:p>
    <w:p w14:paraId="728C76F4" w14:textId="77777777" w:rsidR="003244CB" w:rsidRPr="005F472C" w:rsidRDefault="003244CB">
      <w:pPr>
        <w:pStyle w:val="Heading3"/>
        <w:numPr>
          <w:ilvl w:val="2"/>
          <w:numId w:val="106"/>
        </w:numPr>
        <w:rPr>
          <w:lang w:val="mk-MK"/>
        </w:rPr>
      </w:pPr>
      <w:bookmarkStart w:id="1187" w:name="_Toc353286617"/>
      <w:bookmarkStart w:id="1188" w:name="_Toc364081133"/>
      <w:bookmarkStart w:id="1189" w:name="_Toc142606952"/>
      <w:r w:rsidRPr="005F472C">
        <w:rPr>
          <w:lang w:val="mk-MK"/>
        </w:rPr>
        <w:t>Улога на зеленилото во заштита од ерозија и водозадржување</w:t>
      </w:r>
      <w:bookmarkEnd w:id="1187"/>
      <w:bookmarkEnd w:id="1188"/>
      <w:bookmarkEnd w:id="1189"/>
    </w:p>
    <w:p w14:paraId="038DD676" w14:textId="5541E23F" w:rsidR="003244CB" w:rsidRPr="005F472C" w:rsidRDefault="003244CB" w:rsidP="00102029">
      <w:pPr>
        <w:tabs>
          <w:tab w:val="left" w:pos="540"/>
        </w:tabs>
        <w:rPr>
          <w:lang w:val="mk-MK"/>
        </w:rPr>
      </w:pPr>
      <w:r w:rsidRPr="005F472C">
        <w:rPr>
          <w:lang w:val="mk-MK"/>
        </w:rPr>
        <w:t>Зеленилото во урбаната средина има двојна функција</w:t>
      </w:r>
      <w:r w:rsidR="00D641CD" w:rsidRPr="005F472C">
        <w:rPr>
          <w:lang w:val="mk-MK"/>
        </w:rPr>
        <w:t>,</w:t>
      </w:r>
      <w:r w:rsidRPr="005F472C">
        <w:rPr>
          <w:lang w:val="mk-MK"/>
        </w:rPr>
        <w:t xml:space="preserve"> во однос на задржувањето на почвата и </w:t>
      </w:r>
      <w:r w:rsidR="00D641CD" w:rsidRPr="005F472C">
        <w:rPr>
          <w:lang w:val="mk-MK"/>
        </w:rPr>
        <w:t xml:space="preserve"> во однос на задржување на </w:t>
      </w:r>
      <w:r w:rsidRPr="005F472C">
        <w:rPr>
          <w:lang w:val="mk-MK"/>
        </w:rPr>
        <w:t xml:space="preserve">водата. Процентот на асфалтни површини во однос на покриеност со почва, овозможува ерозијата да не е акутен проблем во </w:t>
      </w:r>
      <w:r w:rsidRPr="005F472C">
        <w:rPr>
          <w:lang w:val="mk-MK"/>
        </w:rPr>
        <w:lastRenderedPageBreak/>
        <w:t>урбаната средина</w:t>
      </w:r>
      <w:r w:rsidR="001D6103" w:rsidRPr="005F472C">
        <w:rPr>
          <w:lang w:val="mk-MK"/>
        </w:rPr>
        <w:t>,</w:t>
      </w:r>
      <w:r w:rsidRPr="005F472C">
        <w:rPr>
          <w:lang w:val="mk-MK"/>
        </w:rPr>
        <w:t xml:space="preserve"> меѓутоа, ги интензивира проблемите на отстранување на водата, особено при поројни дождови.Без зеленило</w:t>
      </w:r>
      <w:r w:rsidR="00E55018" w:rsidRPr="005F472C">
        <w:rPr>
          <w:lang w:val="mk-MK"/>
        </w:rPr>
        <w:t>,</w:t>
      </w:r>
      <w:r w:rsidRPr="005F472C">
        <w:rPr>
          <w:lang w:val="mk-MK"/>
        </w:rPr>
        <w:t xml:space="preserve"> водата веднаш потекува по улиците и за нејзино насочување и контрола неопходен е добар систем на атмосферска канализација. Доколку ваков систем отсуствува или не е добро изграден (како што е случај во дел од населбите), може да дојде до поплавување или прелевање на шахтите, но со добро планирано и изградено зеленило, дрвјата таа вода можат да ја примат, да ја задржат извесно време и да ја прочистат. Потоа тие ја враќаат водата во почвата, помагајќи да се полнат подземните резерви на вода и во воздухот, одржувајќи го процентот на влага во него. Во согласност со изнесеното, со помош на зеленилото водата</w:t>
      </w:r>
      <w:r w:rsidR="00163053" w:rsidRPr="005F472C">
        <w:rPr>
          <w:lang w:val="mk-MK"/>
        </w:rPr>
        <w:t xml:space="preserve"> се враќа во воздухот и почвата, </w:t>
      </w:r>
      <w:r w:rsidRPr="005F472C">
        <w:rPr>
          <w:lang w:val="mk-MK"/>
        </w:rPr>
        <w:t>се заштедува на скапи инсталации за одведување на водите, а секако се подобрува и квалитетот на водата. Особено е значајно градското зеленило, како мерка против ерозија во простори</w:t>
      </w:r>
      <w:r w:rsidR="00163053" w:rsidRPr="005F472C">
        <w:rPr>
          <w:lang w:val="mk-MK"/>
        </w:rPr>
        <w:t>и</w:t>
      </w:r>
      <w:r w:rsidRPr="005F472C">
        <w:rPr>
          <w:lang w:val="mk-MK"/>
        </w:rPr>
        <w:t xml:space="preserve"> наменети за градба, каде има отворени ровови, заради задржување на стабилноста на почвата.</w:t>
      </w:r>
    </w:p>
    <w:p w14:paraId="736917E0" w14:textId="77777777" w:rsidR="003244CB" w:rsidRPr="005F472C" w:rsidRDefault="003244CB">
      <w:pPr>
        <w:pStyle w:val="Heading3"/>
        <w:numPr>
          <w:ilvl w:val="2"/>
          <w:numId w:val="106"/>
        </w:numPr>
        <w:rPr>
          <w:lang w:val="mk-MK"/>
        </w:rPr>
      </w:pPr>
      <w:bookmarkStart w:id="1190" w:name="_Toc353286618"/>
      <w:bookmarkStart w:id="1191" w:name="_Toc364081134"/>
      <w:bookmarkStart w:id="1192" w:name="_Toc142606953"/>
      <w:r w:rsidRPr="005F472C">
        <w:rPr>
          <w:lang w:val="mk-MK"/>
        </w:rPr>
        <w:t>Улога на зеленилото во заштита на воздухот</w:t>
      </w:r>
      <w:bookmarkEnd w:id="1190"/>
      <w:bookmarkEnd w:id="1191"/>
      <w:bookmarkEnd w:id="1192"/>
    </w:p>
    <w:p w14:paraId="21C5D042" w14:textId="3DCD956C" w:rsidR="003244CB" w:rsidRPr="005F472C" w:rsidRDefault="003244CB" w:rsidP="00BA34A6">
      <w:pPr>
        <w:tabs>
          <w:tab w:val="left" w:pos="540"/>
        </w:tabs>
        <w:rPr>
          <w:vertAlign w:val="subscript"/>
          <w:lang w:val="mk-MK"/>
        </w:rPr>
      </w:pPr>
      <w:r w:rsidRPr="005F472C">
        <w:rPr>
          <w:lang w:val="mk-MK"/>
        </w:rPr>
        <w:t>Во урбаната средина обично има емисии на гасови, како резултат на сообраќајот, особено во време на сообраќајните „шпицови“, стопанските активности и греењето. Најприсутни полутанти најчесто се: CO</w:t>
      </w:r>
      <w:r w:rsidRPr="005F472C">
        <w:rPr>
          <w:vertAlign w:val="subscript"/>
          <w:lang w:val="mk-MK"/>
        </w:rPr>
        <w:t>2</w:t>
      </w:r>
      <w:r w:rsidRPr="005F472C">
        <w:rPr>
          <w:lang w:val="mk-MK"/>
        </w:rPr>
        <w:t>, SO</w:t>
      </w:r>
      <w:r w:rsidRPr="005F472C">
        <w:rPr>
          <w:vertAlign w:val="subscript"/>
          <w:lang w:val="mk-MK"/>
        </w:rPr>
        <w:t>2</w:t>
      </w:r>
      <w:r w:rsidRPr="005F472C">
        <w:rPr>
          <w:lang w:val="mk-MK"/>
        </w:rPr>
        <w:t>, NO и O</w:t>
      </w:r>
      <w:r w:rsidRPr="005F472C">
        <w:rPr>
          <w:vertAlign w:val="subscript"/>
          <w:lang w:val="mk-MK"/>
        </w:rPr>
        <w:t>3.</w:t>
      </w:r>
    </w:p>
    <w:p w14:paraId="3CD32C66" w14:textId="112D69E3" w:rsidR="003244CB" w:rsidRPr="005F472C" w:rsidRDefault="003244CB" w:rsidP="00BA34A6">
      <w:pPr>
        <w:tabs>
          <w:tab w:val="left" w:pos="540"/>
        </w:tabs>
        <w:rPr>
          <w:lang w:val="mk-MK"/>
        </w:rPr>
      </w:pPr>
      <w:r w:rsidRPr="005F472C">
        <w:rPr>
          <w:lang w:val="mk-MK"/>
        </w:rPr>
        <w:t>Зеленилото во градовите на различни начини позитивно влијае на концентрациите на загадувачките материи, но најбитно е што низ процесите кои се одвиваат во растенијата дел од полутантите не само што се елиминираат од воздухот, туку и целосно се неутрализираат.</w:t>
      </w:r>
    </w:p>
    <w:p w14:paraId="0C5B1648" w14:textId="77777777" w:rsidR="003244CB" w:rsidRPr="005F472C" w:rsidRDefault="00B06C52">
      <w:pPr>
        <w:pStyle w:val="Heading3"/>
        <w:numPr>
          <w:ilvl w:val="2"/>
          <w:numId w:val="106"/>
        </w:numPr>
        <w:rPr>
          <w:lang w:val="mk-MK"/>
        </w:rPr>
      </w:pPr>
      <w:bookmarkStart w:id="1193" w:name="_Toc353286619"/>
      <w:bookmarkStart w:id="1194" w:name="_Toc364081135"/>
      <w:bookmarkStart w:id="1195" w:name="_Toc142606954"/>
      <w:r w:rsidRPr="005F472C">
        <w:rPr>
          <w:lang w:val="mk-MK"/>
        </w:rPr>
        <w:t>Влијание на зеленилото врз климата</w:t>
      </w:r>
      <w:bookmarkEnd w:id="1193"/>
      <w:bookmarkEnd w:id="1194"/>
      <w:bookmarkEnd w:id="1195"/>
    </w:p>
    <w:p w14:paraId="4B684E3F" w14:textId="663C9DF3" w:rsidR="00EE7CF5" w:rsidRPr="005F472C" w:rsidRDefault="00B06C52" w:rsidP="00BA34A6">
      <w:pPr>
        <w:tabs>
          <w:tab w:val="left" w:pos="540"/>
        </w:tabs>
        <w:rPr>
          <w:lang w:val="mk-MK"/>
        </w:rPr>
      </w:pPr>
      <w:r w:rsidRPr="005F472C">
        <w:rPr>
          <w:lang w:val="mk-MK"/>
        </w:rPr>
        <w:t>Користењето на дрвјата во разрешување на проблемите на загреаност на градовите и објектите во нив, се покажало како поевтино и попрактично од разни други методи кои човекот ги користи, на пример, користење различни архитектонски решенија или светли површини кои нема да апсорбираат светлина. Впрочем, вегетацијата заштитува од силен одблесок на светлина од разни рефлектирачки материјали во урбаната средина.Со ладење на околината и зградите, индиректно се влијае и на трошење на топлина, бидејќи дрвјата околу куќите (особено ако се поставени на јужната страна), доведуваат до енергетски заштеди од 20 до 50% поради намалена можност за ладење. Со својата способност да ја намалуваат температурата околу себе од 3 до 10 Целзиусови степени, растенијата директно им контрираат на топлинските острови чија температура е зголемена за сличен распон на температури.</w:t>
      </w:r>
    </w:p>
    <w:p w14:paraId="7B8EB6C0" w14:textId="77777777" w:rsidR="00AA0CD3" w:rsidRPr="005F472C" w:rsidRDefault="00AA0CD3">
      <w:pPr>
        <w:pStyle w:val="Heading3"/>
        <w:numPr>
          <w:ilvl w:val="2"/>
          <w:numId w:val="106"/>
        </w:numPr>
        <w:rPr>
          <w:lang w:val="mk-MK"/>
        </w:rPr>
      </w:pPr>
      <w:bookmarkStart w:id="1196" w:name="_Toc364081136"/>
      <w:bookmarkStart w:id="1197" w:name="_Toc142606955"/>
      <w:r w:rsidRPr="005F472C">
        <w:rPr>
          <w:lang w:val="mk-MK"/>
        </w:rPr>
        <w:t>Стратеш</w:t>
      </w:r>
      <w:r w:rsidR="001E0BB0" w:rsidRPr="005F472C">
        <w:rPr>
          <w:lang w:val="mk-MK"/>
        </w:rPr>
        <w:t>ки определби поврзани со стратешки документи кои ја покриваат оваа област</w:t>
      </w:r>
      <w:bookmarkEnd w:id="1196"/>
      <w:bookmarkEnd w:id="1197"/>
    </w:p>
    <w:p w14:paraId="2D05EB39" w14:textId="7C6BC289" w:rsidR="003E249D" w:rsidRPr="005F472C" w:rsidRDefault="00550836" w:rsidP="00BA34A6">
      <w:pPr>
        <w:rPr>
          <w:rFonts w:cs="Arial"/>
          <w:lang w:val="mk-MK"/>
        </w:rPr>
      </w:pPr>
      <w:r w:rsidRPr="005F472C">
        <w:rPr>
          <w:rFonts w:cs="Arial"/>
          <w:lang w:val="mk-MK"/>
        </w:rPr>
        <w:t xml:space="preserve">  </w:t>
      </w:r>
      <w:r w:rsidR="00863BC5" w:rsidRPr="005F472C">
        <w:rPr>
          <w:rFonts w:cs="Arial"/>
          <w:lang w:val="mk-MK"/>
        </w:rPr>
        <w:t xml:space="preserve">Во </w:t>
      </w:r>
      <w:r w:rsidR="0002724B" w:rsidRPr="005F472C">
        <w:rPr>
          <w:rFonts w:cs="Arial"/>
          <w:lang w:val="mk-MK"/>
        </w:rPr>
        <w:t xml:space="preserve">однос на биолошката разновидност, </w:t>
      </w:r>
      <w:r w:rsidR="000537A4" w:rsidRPr="005F472C">
        <w:rPr>
          <w:rFonts w:cs="Arial"/>
          <w:lang w:val="mk-MK"/>
        </w:rPr>
        <w:t xml:space="preserve">од стратешки документи, </w:t>
      </w:r>
      <w:r w:rsidR="0002724B" w:rsidRPr="005F472C">
        <w:rPr>
          <w:rFonts w:cs="Arial"/>
          <w:lang w:val="mk-MK"/>
        </w:rPr>
        <w:t>донесена е „</w:t>
      </w:r>
      <w:r w:rsidR="00D90508" w:rsidRPr="005F472C">
        <w:rPr>
          <w:rFonts w:cs="Arial"/>
          <w:lang w:val="mk-MK"/>
        </w:rPr>
        <w:t>Национална с</w:t>
      </w:r>
      <w:r w:rsidR="0002724B" w:rsidRPr="005F472C">
        <w:rPr>
          <w:rFonts w:cs="Arial"/>
          <w:lang w:val="mk-MK"/>
        </w:rPr>
        <w:t xml:space="preserve">тратегија </w:t>
      </w:r>
      <w:r w:rsidR="00D90508" w:rsidRPr="005F472C">
        <w:rPr>
          <w:rFonts w:cs="Arial"/>
          <w:lang w:val="mk-MK"/>
        </w:rPr>
        <w:t>з</w:t>
      </w:r>
      <w:r w:rsidR="0002724B" w:rsidRPr="005F472C">
        <w:rPr>
          <w:rFonts w:cs="Arial"/>
          <w:lang w:val="mk-MK"/>
        </w:rPr>
        <w:t xml:space="preserve">а биолошката </w:t>
      </w:r>
      <w:r w:rsidR="000537A4" w:rsidRPr="005F472C">
        <w:rPr>
          <w:rFonts w:cs="Arial"/>
          <w:lang w:val="mk-MK"/>
        </w:rPr>
        <w:t>разновидност</w:t>
      </w:r>
      <w:r w:rsidR="00D90508" w:rsidRPr="005F472C">
        <w:rPr>
          <w:rFonts w:cs="Arial"/>
          <w:lang w:val="mk-MK"/>
        </w:rPr>
        <w:t xml:space="preserve"> со акционен план</w:t>
      </w:r>
      <w:r w:rsidR="00F831AA">
        <w:rPr>
          <w:rFonts w:cs="Arial"/>
          <w:lang w:val="mk-MK"/>
        </w:rPr>
        <w:t xml:space="preserve"> за периодот 208-2023</w:t>
      </w:r>
      <w:r w:rsidR="00064979" w:rsidRPr="005F472C">
        <w:rPr>
          <w:rFonts w:cs="Arial"/>
          <w:lang w:val="mk-MK"/>
        </w:rPr>
        <w:t>“</w:t>
      </w:r>
      <w:r w:rsidR="00581125">
        <w:rPr>
          <w:rFonts w:cs="Arial"/>
          <w:lang w:val="mk-MK"/>
        </w:rPr>
        <w:t xml:space="preserve">, </w:t>
      </w:r>
      <w:r w:rsidR="00064979" w:rsidRPr="005F472C">
        <w:rPr>
          <w:rFonts w:cs="Arial"/>
          <w:lang w:val="mk-MK"/>
        </w:rPr>
        <w:t>„</w:t>
      </w:r>
      <w:r w:rsidR="00D90508" w:rsidRPr="005F472C">
        <w:rPr>
          <w:rFonts w:cs="Arial"/>
          <w:lang w:val="mk-MK"/>
        </w:rPr>
        <w:t>Пе</w:t>
      </w:r>
      <w:r w:rsidR="00980B77">
        <w:rPr>
          <w:rFonts w:cs="Arial"/>
          <w:lang w:val="mk-MK"/>
        </w:rPr>
        <w:t>т</w:t>
      </w:r>
      <w:r w:rsidR="00D90508" w:rsidRPr="005F472C">
        <w:rPr>
          <w:rFonts w:cs="Arial"/>
          <w:lang w:val="mk-MK"/>
        </w:rPr>
        <w:t xml:space="preserve">тиот </w:t>
      </w:r>
      <w:r w:rsidR="00D90508" w:rsidRPr="00E566C5">
        <w:rPr>
          <w:rFonts w:cs="Arial"/>
          <w:lang w:val="mk-MK"/>
        </w:rPr>
        <w:t>национален извештај кон конвенцијата за биолошка разновидност</w:t>
      </w:r>
      <w:r w:rsidR="00064979" w:rsidRPr="00E566C5">
        <w:rPr>
          <w:rFonts w:cs="Arial"/>
          <w:lang w:val="mk-MK"/>
        </w:rPr>
        <w:t>“ во 2014 година</w:t>
      </w:r>
      <w:r w:rsidR="00581125" w:rsidRPr="00E566C5">
        <w:rPr>
          <w:rFonts w:cs="Arial"/>
          <w:lang w:val="mk-MK"/>
        </w:rPr>
        <w:t xml:space="preserve"> и </w:t>
      </w:r>
      <w:r w:rsidR="00E566C5" w:rsidRPr="00E566C5">
        <w:rPr>
          <w:rFonts w:cs="Arial"/>
          <w:lang w:val="mk-MK"/>
        </w:rPr>
        <w:t>Трет</w:t>
      </w:r>
      <w:r w:rsidR="00E566C5">
        <w:rPr>
          <w:rFonts w:cs="Arial"/>
          <w:lang w:val="mk-MK"/>
        </w:rPr>
        <w:t xml:space="preserve"> Национален План за климатски промени. </w:t>
      </w:r>
      <w:r w:rsidR="00863BC5" w:rsidRPr="005F472C">
        <w:rPr>
          <w:rFonts w:cs="Arial"/>
          <w:lang w:val="mk-MK"/>
        </w:rPr>
        <w:t xml:space="preserve">Во националната стратегија </w:t>
      </w:r>
      <w:r w:rsidR="00A24518" w:rsidRPr="005F472C">
        <w:rPr>
          <w:rFonts w:cs="Arial"/>
          <w:lang w:val="mk-MK"/>
        </w:rPr>
        <w:t>за биолошка</w:t>
      </w:r>
      <w:r w:rsidR="003E249D" w:rsidRPr="005F472C">
        <w:rPr>
          <w:rFonts w:cs="Arial"/>
          <w:lang w:val="mk-MK"/>
        </w:rPr>
        <w:t xml:space="preserve"> разновидност</w:t>
      </w:r>
      <w:r w:rsidR="00A24518" w:rsidRPr="005F472C">
        <w:rPr>
          <w:rFonts w:cs="Arial"/>
          <w:lang w:val="mk-MK"/>
        </w:rPr>
        <w:t>,</w:t>
      </w:r>
      <w:r w:rsidR="003E249D" w:rsidRPr="005F472C">
        <w:rPr>
          <w:rFonts w:cs="Arial"/>
          <w:lang w:val="mk-MK"/>
        </w:rPr>
        <w:t xml:space="preserve"> утврдени се следниве мерки</w:t>
      </w:r>
      <w:r w:rsidR="00C65AEA" w:rsidRPr="005F472C">
        <w:rPr>
          <w:rFonts w:cs="Arial"/>
          <w:lang w:val="mk-MK"/>
        </w:rPr>
        <w:t>/цели</w:t>
      </w:r>
      <w:r w:rsidR="003E249D" w:rsidRPr="005F472C">
        <w:rPr>
          <w:rFonts w:cs="Arial"/>
          <w:lang w:val="mk-MK"/>
        </w:rPr>
        <w:t>:</w:t>
      </w:r>
    </w:p>
    <w:p w14:paraId="571DACC4" w14:textId="77777777" w:rsidR="00064979" w:rsidRPr="005F472C" w:rsidRDefault="00064979">
      <w:pPr>
        <w:numPr>
          <w:ilvl w:val="0"/>
          <w:numId w:val="45"/>
        </w:numPr>
        <w:rPr>
          <w:rFonts w:cs="Arial"/>
          <w:lang w:val="mk-MK"/>
        </w:rPr>
      </w:pPr>
      <w:r w:rsidRPr="005F472C">
        <w:rPr>
          <w:rFonts w:cs="Arial"/>
          <w:lang w:val="mk-MK"/>
        </w:rPr>
        <w:lastRenderedPageBreak/>
        <w:t>Да се подигне јавната свест на повисоко ниво за вредностите на биолошката разновидност, за услугите кои ги даваат екосистемите и за чекорите што треба да се преземат за заштита и одржливо користење на биолошката разновидност;</w:t>
      </w:r>
    </w:p>
    <w:p w14:paraId="2879CAD9" w14:textId="77777777" w:rsidR="00064979" w:rsidRPr="005F472C" w:rsidRDefault="00064979">
      <w:pPr>
        <w:numPr>
          <w:ilvl w:val="0"/>
          <w:numId w:val="45"/>
        </w:numPr>
        <w:rPr>
          <w:rFonts w:cs="Arial"/>
          <w:lang w:val="mk-MK"/>
        </w:rPr>
      </w:pPr>
      <w:r w:rsidRPr="005F472C">
        <w:rPr>
          <w:rFonts w:cs="Arial"/>
          <w:lang w:val="mk-MK"/>
        </w:rPr>
        <w:t xml:space="preserve">Да се воведат позитивни стимулации за зачувување и одржливо користење на биолошката разновидност во согласност со Конвенцијата и обврските од ЕУ и да се идентификуваат и </w:t>
      </w:r>
      <w:r w:rsidR="00980B77" w:rsidRPr="005F472C">
        <w:rPr>
          <w:rFonts w:cs="Arial"/>
          <w:lang w:val="mk-MK"/>
        </w:rPr>
        <w:t>коригираат</w:t>
      </w:r>
      <w:r w:rsidRPr="005F472C">
        <w:rPr>
          <w:rFonts w:cs="Arial"/>
          <w:lang w:val="mk-MK"/>
        </w:rPr>
        <w:t xml:space="preserve"> стимулациите кои се штетни за засегнатите компоненти на биолошката разновидност;</w:t>
      </w:r>
    </w:p>
    <w:p w14:paraId="6367B308" w14:textId="77777777" w:rsidR="00064979" w:rsidRPr="005F472C" w:rsidRDefault="00064979">
      <w:pPr>
        <w:numPr>
          <w:ilvl w:val="0"/>
          <w:numId w:val="45"/>
        </w:numPr>
        <w:rPr>
          <w:rFonts w:cs="Arial"/>
          <w:lang w:val="mk-MK"/>
        </w:rPr>
      </w:pPr>
      <w:r w:rsidRPr="005F472C">
        <w:rPr>
          <w:rFonts w:cs="Arial"/>
          <w:lang w:val="mk-MK"/>
        </w:rPr>
        <w:t>Да се воспостават практики за управување во шумарството, земјоделството, ловството и рибарството кои придонесуваат за зачувување на биолошката разновидност и одржување на екосистемските услуги;</w:t>
      </w:r>
    </w:p>
    <w:p w14:paraId="1C4C2FB2" w14:textId="77777777" w:rsidR="00064979" w:rsidRPr="005F472C" w:rsidRDefault="00064979">
      <w:pPr>
        <w:numPr>
          <w:ilvl w:val="0"/>
          <w:numId w:val="45"/>
        </w:numPr>
        <w:rPr>
          <w:rFonts w:cs="Arial"/>
          <w:lang w:val="mk-MK"/>
        </w:rPr>
      </w:pPr>
      <w:r w:rsidRPr="005F472C">
        <w:rPr>
          <w:rFonts w:cs="Arial"/>
          <w:lang w:val="mk-MK"/>
        </w:rPr>
        <w:t xml:space="preserve">Загадувањето, вклучително и отпадот и </w:t>
      </w:r>
      <w:r w:rsidR="00980B77">
        <w:rPr>
          <w:rFonts w:cs="Arial"/>
          <w:lang w:val="mk-MK"/>
        </w:rPr>
        <w:t>прекумерниот</w:t>
      </w:r>
      <w:r w:rsidR="00980B77" w:rsidRPr="005F472C">
        <w:rPr>
          <w:rFonts w:cs="Arial"/>
          <w:lang w:val="mk-MK"/>
        </w:rPr>
        <w:t xml:space="preserve"> </w:t>
      </w:r>
      <w:r w:rsidRPr="005F472C">
        <w:rPr>
          <w:rFonts w:cs="Arial"/>
          <w:lang w:val="mk-MK"/>
        </w:rPr>
        <w:t>внес на нутриенти, да се сведе на нивоа кои не се штетни за био</w:t>
      </w:r>
      <w:r w:rsidR="00E833C0">
        <w:rPr>
          <w:rFonts w:cs="Arial"/>
          <w:lang w:val="mk-MK"/>
        </w:rPr>
        <w:t xml:space="preserve">лошката разновидност и </w:t>
      </w:r>
      <w:r w:rsidRPr="005F472C">
        <w:rPr>
          <w:rFonts w:cs="Arial"/>
          <w:lang w:val="mk-MK"/>
        </w:rPr>
        <w:t>екосистемите</w:t>
      </w:r>
      <w:r w:rsidR="00E833C0">
        <w:rPr>
          <w:rFonts w:cs="Arial"/>
          <w:lang w:val="mk-MK"/>
        </w:rPr>
        <w:t>.</w:t>
      </w:r>
    </w:p>
    <w:p w14:paraId="31CE87D2" w14:textId="77777777" w:rsidR="00064979" w:rsidRPr="005F472C" w:rsidRDefault="00064979">
      <w:pPr>
        <w:numPr>
          <w:ilvl w:val="0"/>
          <w:numId w:val="45"/>
        </w:numPr>
        <w:rPr>
          <w:rFonts w:cs="Arial"/>
          <w:lang w:val="mk-MK"/>
        </w:rPr>
      </w:pPr>
      <w:r w:rsidRPr="005F472C">
        <w:rPr>
          <w:rFonts w:cs="Arial"/>
          <w:lang w:val="mk-MK"/>
        </w:rPr>
        <w:t>Да се изработат и спроведуваат планови за одржливо производство и одржлива потрошувачка со цел природните ресурси да се користат во рамките на безбедни еколошки граници;</w:t>
      </w:r>
    </w:p>
    <w:p w14:paraId="5B3D5A0E" w14:textId="77777777" w:rsidR="00064979" w:rsidRPr="005F472C" w:rsidRDefault="00064979">
      <w:pPr>
        <w:numPr>
          <w:ilvl w:val="0"/>
          <w:numId w:val="45"/>
        </w:numPr>
        <w:rPr>
          <w:rFonts w:cs="Arial"/>
          <w:lang w:val="mk-MK"/>
        </w:rPr>
      </w:pPr>
      <w:r w:rsidRPr="005F472C">
        <w:rPr>
          <w:rFonts w:cs="Arial"/>
          <w:lang w:val="mk-MK"/>
        </w:rPr>
        <w:t>Да се изгради и воспостави соодветна политика за евиденција, контрола и заштита од алохтони и инвазивни видови;</w:t>
      </w:r>
    </w:p>
    <w:p w14:paraId="5BB4B1F6" w14:textId="77777777" w:rsidR="00064979" w:rsidRPr="005F472C" w:rsidRDefault="00064979">
      <w:pPr>
        <w:numPr>
          <w:ilvl w:val="0"/>
          <w:numId w:val="45"/>
        </w:numPr>
        <w:rPr>
          <w:rFonts w:cs="Arial"/>
          <w:lang w:val="mk-MK"/>
        </w:rPr>
      </w:pPr>
      <w:r w:rsidRPr="005F472C">
        <w:rPr>
          <w:rFonts w:cs="Arial"/>
          <w:lang w:val="mk-MK"/>
        </w:rPr>
        <w:t>Да се интегрираат мерките за адаптација и ублажување на ефектите од климатски промени и борба против опустинувањето;</w:t>
      </w:r>
    </w:p>
    <w:p w14:paraId="3E1C1344" w14:textId="77777777" w:rsidR="00800A06" w:rsidRPr="005F472C" w:rsidRDefault="00800A06">
      <w:pPr>
        <w:numPr>
          <w:ilvl w:val="0"/>
          <w:numId w:val="45"/>
        </w:numPr>
        <w:rPr>
          <w:rFonts w:cs="Arial"/>
          <w:lang w:val="mk-MK"/>
        </w:rPr>
      </w:pPr>
      <w:r w:rsidRPr="005F472C">
        <w:rPr>
          <w:rFonts w:cs="Arial"/>
          <w:lang w:val="mk-MK"/>
        </w:rPr>
        <w:t>Да се спречи загубата, деградацијата и фрагментацијата на природните живеалишта од национално и европско значење;</w:t>
      </w:r>
    </w:p>
    <w:p w14:paraId="561BFCEE" w14:textId="77777777" w:rsidR="00800A06" w:rsidRPr="005F472C" w:rsidRDefault="00800A06">
      <w:pPr>
        <w:numPr>
          <w:ilvl w:val="0"/>
          <w:numId w:val="45"/>
        </w:numPr>
        <w:rPr>
          <w:rFonts w:cs="Arial"/>
          <w:lang w:val="mk-MK"/>
        </w:rPr>
      </w:pPr>
      <w:r w:rsidRPr="005F472C">
        <w:rPr>
          <w:rFonts w:cs="Arial"/>
          <w:lang w:val="mk-MK"/>
        </w:rPr>
        <w:t>Да се зголеми површината на заштитени подрачја до 15% и да се обезбеди нивно функционално поврзување како еколошка мрежа, и да се воспостави ефективно управување со заштитените подрачја во соработка со локалните заедници;</w:t>
      </w:r>
    </w:p>
    <w:p w14:paraId="0AC31F84" w14:textId="77777777" w:rsidR="00800A06" w:rsidRDefault="00800A06">
      <w:pPr>
        <w:numPr>
          <w:ilvl w:val="0"/>
          <w:numId w:val="45"/>
        </w:numPr>
        <w:rPr>
          <w:rFonts w:cs="Arial"/>
          <w:lang w:val="mk-MK"/>
        </w:rPr>
      </w:pPr>
      <w:r w:rsidRPr="005F472C">
        <w:rPr>
          <w:rFonts w:cs="Arial"/>
          <w:lang w:val="mk-MK"/>
        </w:rPr>
        <w:t>Да се одреди степенот на засегнатост на дивите видови, да се спречи исчезнувањето на засегнатите видови, и да се подобри и одржи статус на заштита, особено на видовите чии популации се во опаѓање;</w:t>
      </w:r>
    </w:p>
    <w:p w14:paraId="7A9CB163" w14:textId="77777777" w:rsidR="00E566C5" w:rsidRPr="00E566C5" w:rsidRDefault="00E566C5">
      <w:pPr>
        <w:numPr>
          <w:ilvl w:val="0"/>
          <w:numId w:val="45"/>
        </w:numPr>
        <w:rPr>
          <w:rFonts w:cs="Arial"/>
          <w:lang w:val="mk-MK"/>
        </w:rPr>
      </w:pPr>
      <w:r w:rsidRPr="00E566C5">
        <w:rPr>
          <w:rFonts w:cs="Arial"/>
          <w:lang w:val="mk-MK"/>
        </w:rPr>
        <w:t>Следење на состојбата со животинските видови – вектори на болести</w:t>
      </w:r>
      <w:r>
        <w:rPr>
          <w:rFonts w:cs="Arial"/>
          <w:lang w:val="mk-MK"/>
        </w:rPr>
        <w:t>;</w:t>
      </w:r>
    </w:p>
    <w:p w14:paraId="684E2A22" w14:textId="77777777" w:rsidR="00E566C5" w:rsidRPr="00E566C5" w:rsidRDefault="00800A06">
      <w:pPr>
        <w:numPr>
          <w:ilvl w:val="0"/>
          <w:numId w:val="45"/>
        </w:numPr>
        <w:rPr>
          <w:rFonts w:cs="Arial"/>
          <w:lang w:val="mk-MK"/>
        </w:rPr>
      </w:pPr>
      <w:r w:rsidRPr="005F472C">
        <w:rPr>
          <w:rFonts w:cs="Arial"/>
          <w:lang w:val="mk-MK"/>
        </w:rPr>
        <w:t xml:space="preserve">Да се подобри </w:t>
      </w:r>
      <w:r w:rsidR="00C65AEA" w:rsidRPr="005F472C">
        <w:rPr>
          <w:rFonts w:cs="Arial"/>
          <w:lang w:val="mk-MK"/>
        </w:rPr>
        <w:t xml:space="preserve">IN SITU </w:t>
      </w:r>
      <w:r w:rsidRPr="005F472C">
        <w:rPr>
          <w:rFonts w:cs="Arial"/>
          <w:lang w:val="mk-MK"/>
        </w:rPr>
        <w:t xml:space="preserve">и </w:t>
      </w:r>
      <w:r w:rsidR="00C65AEA" w:rsidRPr="005F472C">
        <w:rPr>
          <w:rFonts w:cs="Arial"/>
          <w:lang w:val="mk-MK"/>
        </w:rPr>
        <w:t xml:space="preserve">EX SITU </w:t>
      </w:r>
      <w:r w:rsidRPr="005F472C">
        <w:rPr>
          <w:rFonts w:cs="Arial"/>
          <w:lang w:val="mk-MK"/>
        </w:rPr>
        <w:t>заштитата на генетските ресурси на автохтоните култивирани растенија и домашни животни;</w:t>
      </w:r>
    </w:p>
    <w:p w14:paraId="19B34E45" w14:textId="77777777" w:rsidR="00800A06" w:rsidRDefault="00800A06">
      <w:pPr>
        <w:numPr>
          <w:ilvl w:val="0"/>
          <w:numId w:val="45"/>
        </w:numPr>
        <w:rPr>
          <w:rFonts w:cs="Arial"/>
          <w:lang w:val="mk-MK"/>
        </w:rPr>
      </w:pPr>
      <w:r w:rsidRPr="005F472C">
        <w:rPr>
          <w:rFonts w:cs="Arial"/>
          <w:lang w:val="mk-MK"/>
        </w:rPr>
        <w:t>Да се воспостави мониторинг на биолошката разновидност и природните процеси;</w:t>
      </w:r>
    </w:p>
    <w:p w14:paraId="0ECE6078" w14:textId="77777777" w:rsidR="00E566C5" w:rsidRPr="00E566C5" w:rsidRDefault="00E566C5">
      <w:pPr>
        <w:numPr>
          <w:ilvl w:val="0"/>
          <w:numId w:val="45"/>
        </w:numPr>
        <w:rPr>
          <w:rFonts w:cs="Arial"/>
          <w:lang w:val="mk-MK"/>
        </w:rPr>
      </w:pPr>
      <w:r w:rsidRPr="00E566C5">
        <w:rPr>
          <w:rFonts w:cs="Arial"/>
          <w:lang w:val="mk-MK"/>
        </w:rPr>
        <w:t>Утврдување на еколошки минимум за екосистемите во планинските води</w:t>
      </w:r>
      <w:r>
        <w:rPr>
          <w:rFonts w:cs="Arial"/>
          <w:lang w:val="mk-MK"/>
        </w:rPr>
        <w:t>;</w:t>
      </w:r>
    </w:p>
    <w:p w14:paraId="1E57A64D" w14:textId="77777777" w:rsidR="00E566C5" w:rsidRPr="00E566C5" w:rsidRDefault="00E566C5">
      <w:pPr>
        <w:numPr>
          <w:ilvl w:val="0"/>
          <w:numId w:val="45"/>
        </w:numPr>
        <w:rPr>
          <w:rFonts w:cs="Arial"/>
          <w:lang w:val="mk-MK"/>
        </w:rPr>
      </w:pPr>
      <w:r w:rsidRPr="00E566C5">
        <w:rPr>
          <w:rFonts w:cs="Arial"/>
          <w:lang w:val="mk-MK"/>
        </w:rPr>
        <w:t>Процена на ефектите од периодичните природни и наметнати хидролошки флуктуации</w:t>
      </w:r>
      <w:r>
        <w:rPr>
          <w:rFonts w:cs="Arial"/>
          <w:lang w:val="mk-MK"/>
        </w:rPr>
        <w:t xml:space="preserve"> </w:t>
      </w:r>
      <w:r w:rsidRPr="00E566C5">
        <w:rPr>
          <w:rFonts w:cs="Arial"/>
          <w:lang w:val="mk-MK"/>
        </w:rPr>
        <w:t>врз биолошката разновидност која живее во ниските мочуришта и блата, во контекст на климатските промени</w:t>
      </w:r>
      <w:r>
        <w:rPr>
          <w:rFonts w:cs="Arial"/>
          <w:lang w:val="mk-MK"/>
        </w:rPr>
        <w:t>;</w:t>
      </w:r>
    </w:p>
    <w:p w14:paraId="23938F1F" w14:textId="77777777" w:rsidR="00800A06" w:rsidRDefault="00800A06">
      <w:pPr>
        <w:numPr>
          <w:ilvl w:val="0"/>
          <w:numId w:val="45"/>
        </w:numPr>
        <w:rPr>
          <w:rFonts w:cs="Arial"/>
          <w:lang w:val="mk-MK"/>
        </w:rPr>
      </w:pPr>
      <w:r w:rsidRPr="005F472C">
        <w:rPr>
          <w:rFonts w:cs="Arial"/>
          <w:lang w:val="mk-MK"/>
        </w:rPr>
        <w:t>Да се унапреди заштитата на видовите и екосистемите во прекуграничен контекст преку преземање на заеднички мерки/акции;</w:t>
      </w:r>
    </w:p>
    <w:p w14:paraId="6EE6661C" w14:textId="77777777" w:rsidR="00E566C5" w:rsidRPr="00E566C5" w:rsidRDefault="00E566C5">
      <w:pPr>
        <w:numPr>
          <w:ilvl w:val="0"/>
          <w:numId w:val="45"/>
        </w:numPr>
        <w:rPr>
          <w:rFonts w:cs="Arial"/>
          <w:lang w:val="mk-MK"/>
        </w:rPr>
      </w:pPr>
      <w:r w:rsidRPr="00E566C5">
        <w:rPr>
          <w:rFonts w:cs="Arial"/>
          <w:lang w:val="mk-MK"/>
        </w:rPr>
        <w:lastRenderedPageBreak/>
        <w:t>Дефинирање можни рути (биокоридори) за движење и миграција на животинските и растителни видови под закана од климатските промени</w:t>
      </w:r>
      <w:r>
        <w:rPr>
          <w:rFonts w:cs="Arial"/>
          <w:lang w:val="mk-MK"/>
        </w:rPr>
        <w:t>;</w:t>
      </w:r>
    </w:p>
    <w:p w14:paraId="17E835D0" w14:textId="77777777" w:rsidR="00800A06" w:rsidRPr="005F472C" w:rsidRDefault="00C1477E">
      <w:pPr>
        <w:numPr>
          <w:ilvl w:val="0"/>
          <w:numId w:val="45"/>
        </w:numPr>
        <w:rPr>
          <w:rFonts w:cs="Arial"/>
          <w:lang w:val="mk-MK"/>
        </w:rPr>
      </w:pPr>
      <w:r>
        <w:rPr>
          <w:rFonts w:cs="Arial"/>
          <w:lang w:val="mk-MK"/>
        </w:rPr>
        <w:t>Комплетирање на</w:t>
      </w:r>
      <w:r w:rsidR="00800A06" w:rsidRPr="005F472C">
        <w:rPr>
          <w:rFonts w:cs="Arial"/>
          <w:lang w:val="mk-MK"/>
        </w:rPr>
        <w:t xml:space="preserve"> база</w:t>
      </w:r>
      <w:r>
        <w:rPr>
          <w:rFonts w:cs="Arial"/>
          <w:lang w:val="mk-MK"/>
        </w:rPr>
        <w:t>та</w:t>
      </w:r>
      <w:r w:rsidR="00C65AEA" w:rsidRPr="005F472C">
        <w:rPr>
          <w:rFonts w:cs="Arial"/>
          <w:lang w:val="mk-MK"/>
        </w:rPr>
        <w:t xml:space="preserve"> </w:t>
      </w:r>
      <w:r w:rsidR="00800A06" w:rsidRPr="005F472C">
        <w:rPr>
          <w:rFonts w:cs="Arial"/>
          <w:lang w:val="mk-MK"/>
        </w:rPr>
        <w:t xml:space="preserve">на податоци </w:t>
      </w:r>
      <w:r>
        <w:rPr>
          <w:rFonts w:cs="Arial"/>
          <w:lang w:val="mk-MK"/>
        </w:rPr>
        <w:t xml:space="preserve">за биолошката разновидност и живеалиштата </w:t>
      </w:r>
      <w:r w:rsidR="00800A06" w:rsidRPr="005F472C">
        <w:rPr>
          <w:rFonts w:cs="Arial"/>
          <w:lang w:val="mk-MK"/>
        </w:rPr>
        <w:t>на национално ниво заради споделување и подобро искористување</w:t>
      </w:r>
      <w:r w:rsidR="00C65AEA" w:rsidRPr="005F472C">
        <w:rPr>
          <w:rFonts w:cs="Arial"/>
          <w:lang w:val="mk-MK"/>
        </w:rPr>
        <w:t xml:space="preserve"> </w:t>
      </w:r>
      <w:r w:rsidR="00800A06" w:rsidRPr="005F472C">
        <w:rPr>
          <w:rFonts w:cs="Arial"/>
          <w:lang w:val="mk-MK"/>
        </w:rPr>
        <w:t xml:space="preserve">на информациите </w:t>
      </w:r>
      <w:r w:rsidR="00C65AEA" w:rsidRPr="005F472C">
        <w:rPr>
          <w:rFonts w:cs="Arial"/>
          <w:lang w:val="mk-MK"/>
        </w:rPr>
        <w:t>и</w:t>
      </w:r>
    </w:p>
    <w:p w14:paraId="426526EF" w14:textId="77777777" w:rsidR="00800A06" w:rsidRPr="005F472C" w:rsidRDefault="00C65AEA">
      <w:pPr>
        <w:numPr>
          <w:ilvl w:val="0"/>
          <w:numId w:val="45"/>
        </w:numPr>
        <w:rPr>
          <w:rFonts w:cs="Arial"/>
          <w:lang w:val="mk-MK"/>
        </w:rPr>
      </w:pPr>
      <w:r w:rsidRPr="005F472C">
        <w:rPr>
          <w:rFonts w:cs="Arial"/>
          <w:lang w:val="mk-MK"/>
        </w:rPr>
        <w:t>Да се зачува и промовира традиционалното знаење, иновации и практики за заштита и одржливо користење на природните ресурси.</w:t>
      </w:r>
    </w:p>
    <w:p w14:paraId="3D936568" w14:textId="5A60CFF7" w:rsidR="009F31F5" w:rsidRPr="005F472C" w:rsidRDefault="009F31F5">
      <w:pPr>
        <w:pStyle w:val="Heading3"/>
        <w:numPr>
          <w:ilvl w:val="2"/>
          <w:numId w:val="106"/>
        </w:numPr>
        <w:rPr>
          <w:lang w:val="mk-MK"/>
        </w:rPr>
      </w:pPr>
      <w:bookmarkStart w:id="1198" w:name="_Toc353286620"/>
      <w:bookmarkStart w:id="1199" w:name="_Toc364081137"/>
      <w:bookmarkStart w:id="1200" w:name="_Toc142606956"/>
      <w:r w:rsidRPr="005F472C">
        <w:rPr>
          <w:lang w:val="mk-MK"/>
        </w:rPr>
        <w:t>Идентификувани проблеми во однос на биол</w:t>
      </w:r>
      <w:r w:rsidR="006D3396" w:rsidRPr="005F472C">
        <w:rPr>
          <w:lang w:val="mk-MK"/>
        </w:rPr>
        <w:t xml:space="preserve">ошката разновидност и градското </w:t>
      </w:r>
      <w:r w:rsidR="00892DB8" w:rsidRPr="005F472C">
        <w:rPr>
          <w:lang w:val="mk-MK"/>
        </w:rPr>
        <w:t>зеленило</w:t>
      </w:r>
      <w:bookmarkEnd w:id="1198"/>
      <w:bookmarkEnd w:id="1199"/>
      <w:bookmarkEnd w:id="1200"/>
    </w:p>
    <w:p w14:paraId="5AA624AA" w14:textId="03E88810" w:rsidR="0034129B" w:rsidRPr="005F472C" w:rsidRDefault="00C1477E" w:rsidP="00102029">
      <w:pPr>
        <w:tabs>
          <w:tab w:val="left" w:pos="9000"/>
        </w:tabs>
        <w:rPr>
          <w:rFonts w:cs="Arial"/>
          <w:lang w:val="mk-MK"/>
        </w:rPr>
      </w:pPr>
      <w:r>
        <w:rPr>
          <w:rFonts w:cs="Arial"/>
          <w:lang w:val="mk-MK"/>
        </w:rPr>
        <w:t>И</w:t>
      </w:r>
      <w:r w:rsidR="0034129B" w:rsidRPr="005F472C">
        <w:rPr>
          <w:rFonts w:cs="Arial"/>
          <w:lang w:val="mk-MK"/>
        </w:rPr>
        <w:t xml:space="preserve">дентификувани </w:t>
      </w:r>
      <w:r w:rsidR="008B63AD">
        <w:rPr>
          <w:rFonts w:cs="Arial"/>
          <w:lang w:val="mk-MK"/>
        </w:rPr>
        <w:t xml:space="preserve">проблеми </w:t>
      </w:r>
      <w:r w:rsidR="0034129B" w:rsidRPr="005F472C">
        <w:rPr>
          <w:rFonts w:cs="Arial"/>
          <w:lang w:val="mk-MK"/>
        </w:rPr>
        <w:t>во однос на би</w:t>
      </w:r>
      <w:r w:rsidR="00980B77">
        <w:rPr>
          <w:rFonts w:cs="Arial"/>
          <w:lang w:val="mk-MK"/>
        </w:rPr>
        <w:t>о</w:t>
      </w:r>
      <w:r w:rsidR="0034129B" w:rsidRPr="005F472C">
        <w:rPr>
          <w:rFonts w:cs="Arial"/>
          <w:lang w:val="mk-MK"/>
        </w:rPr>
        <w:t xml:space="preserve">лошка разновидност и градско зеленило во </w:t>
      </w:r>
      <w:r w:rsidR="00980B77">
        <w:rPr>
          <w:rFonts w:cs="Arial"/>
          <w:lang w:val="mk-MK"/>
        </w:rPr>
        <w:t>о</w:t>
      </w:r>
      <w:r w:rsidR="00980B77" w:rsidRPr="005F472C">
        <w:rPr>
          <w:rFonts w:cs="Arial"/>
          <w:lang w:val="mk-MK"/>
        </w:rPr>
        <w:t xml:space="preserve">пштина </w:t>
      </w:r>
      <w:r w:rsidR="0034129B" w:rsidRPr="005F472C">
        <w:rPr>
          <w:rFonts w:cs="Arial"/>
          <w:lang w:val="mk-MK"/>
        </w:rPr>
        <w:t>Струмица, се следните:</w:t>
      </w:r>
    </w:p>
    <w:p w14:paraId="32D97E73" w14:textId="77777777" w:rsidR="0034129B" w:rsidRPr="005F472C" w:rsidRDefault="0034129B">
      <w:pPr>
        <w:numPr>
          <w:ilvl w:val="0"/>
          <w:numId w:val="31"/>
        </w:numPr>
        <w:tabs>
          <w:tab w:val="clear" w:pos="1320"/>
          <w:tab w:val="num" w:pos="180"/>
        </w:tabs>
        <w:autoSpaceDE w:val="0"/>
        <w:autoSpaceDN w:val="0"/>
        <w:adjustRightInd w:val="0"/>
        <w:ind w:left="720"/>
        <w:rPr>
          <w:bCs/>
          <w:lang w:val="mk-MK"/>
        </w:rPr>
      </w:pPr>
      <w:r w:rsidRPr="005F472C">
        <w:rPr>
          <w:bCs/>
          <w:lang w:val="mk-MK"/>
        </w:rPr>
        <w:t xml:space="preserve">Не постојат податоци за биолошката разновидност за целата територија на </w:t>
      </w:r>
      <w:r w:rsidR="00980B77">
        <w:rPr>
          <w:bCs/>
          <w:lang w:val="mk-MK"/>
        </w:rPr>
        <w:t>о</w:t>
      </w:r>
      <w:r w:rsidR="00980B77" w:rsidRPr="005F472C">
        <w:rPr>
          <w:bCs/>
          <w:lang w:val="mk-MK"/>
        </w:rPr>
        <w:t>пштината</w:t>
      </w:r>
      <w:r w:rsidRPr="005F472C">
        <w:rPr>
          <w:bCs/>
          <w:lang w:val="mk-MK"/>
        </w:rPr>
        <w:t>;</w:t>
      </w:r>
    </w:p>
    <w:p w14:paraId="5CD4E2CF" w14:textId="77777777" w:rsidR="0034129B" w:rsidRPr="005F472C" w:rsidRDefault="0034129B">
      <w:pPr>
        <w:numPr>
          <w:ilvl w:val="0"/>
          <w:numId w:val="31"/>
        </w:numPr>
        <w:tabs>
          <w:tab w:val="clear" w:pos="1320"/>
          <w:tab w:val="num" w:pos="180"/>
        </w:tabs>
        <w:autoSpaceDE w:val="0"/>
        <w:autoSpaceDN w:val="0"/>
        <w:adjustRightInd w:val="0"/>
        <w:ind w:left="720"/>
        <w:rPr>
          <w:bCs/>
          <w:lang w:val="mk-MK"/>
        </w:rPr>
      </w:pPr>
      <w:r w:rsidRPr="005F472C">
        <w:rPr>
          <w:bCs/>
          <w:lang w:val="mk-MK"/>
        </w:rPr>
        <w:t xml:space="preserve">Деградирање на Моноспитовското </w:t>
      </w:r>
      <w:r w:rsidR="008B63AD">
        <w:rPr>
          <w:bCs/>
          <w:lang w:val="mk-MK"/>
        </w:rPr>
        <w:t>Б</w:t>
      </w:r>
      <w:r w:rsidR="008B63AD" w:rsidRPr="005F472C">
        <w:rPr>
          <w:bCs/>
          <w:lang w:val="mk-MK"/>
        </w:rPr>
        <w:t xml:space="preserve">лато </w:t>
      </w:r>
      <w:r w:rsidRPr="005F472C">
        <w:rPr>
          <w:bCs/>
          <w:lang w:val="mk-MK"/>
        </w:rPr>
        <w:t xml:space="preserve">од страна на граѓаните, преку намалување на неговите површини и </w:t>
      </w:r>
      <w:r w:rsidR="00980B77" w:rsidRPr="005F472C">
        <w:rPr>
          <w:bCs/>
          <w:lang w:val="mk-MK"/>
        </w:rPr>
        <w:t>претв</w:t>
      </w:r>
      <w:r w:rsidR="00980B77">
        <w:rPr>
          <w:bCs/>
          <w:lang w:val="mk-MK"/>
        </w:rPr>
        <w:t>о</w:t>
      </w:r>
      <w:r w:rsidR="00980B77" w:rsidRPr="005F472C">
        <w:rPr>
          <w:bCs/>
          <w:lang w:val="mk-MK"/>
        </w:rPr>
        <w:t xml:space="preserve">рање </w:t>
      </w:r>
      <w:r w:rsidRPr="005F472C">
        <w:rPr>
          <w:bCs/>
          <w:lang w:val="mk-MK"/>
        </w:rPr>
        <w:t>на истото во земјоделско земјиште;</w:t>
      </w:r>
    </w:p>
    <w:p w14:paraId="6E0E01A7" w14:textId="77777777" w:rsidR="0034129B" w:rsidRPr="005F472C" w:rsidRDefault="0034129B">
      <w:pPr>
        <w:numPr>
          <w:ilvl w:val="0"/>
          <w:numId w:val="31"/>
        </w:numPr>
        <w:tabs>
          <w:tab w:val="clear" w:pos="1320"/>
          <w:tab w:val="num" w:pos="180"/>
        </w:tabs>
        <w:autoSpaceDE w:val="0"/>
        <w:autoSpaceDN w:val="0"/>
        <w:adjustRightInd w:val="0"/>
        <w:ind w:left="720"/>
        <w:rPr>
          <w:bCs/>
          <w:lang w:val="mk-MK"/>
        </w:rPr>
      </w:pPr>
      <w:r w:rsidRPr="005F472C">
        <w:rPr>
          <w:bCs/>
          <w:lang w:val="mk-MK"/>
        </w:rPr>
        <w:t>Деградир</w:t>
      </w:r>
      <w:r w:rsidR="004708B9">
        <w:rPr>
          <w:bCs/>
          <w:lang w:val="mk-MK"/>
        </w:rPr>
        <w:t xml:space="preserve">ање на планините: Еленица и </w:t>
      </w:r>
      <w:r w:rsidRPr="005F472C">
        <w:rPr>
          <w:bCs/>
          <w:lang w:val="mk-MK"/>
        </w:rPr>
        <w:t>Плавуш од дива сеча која доведува до миграција на срната, дивата свиња и друг крупен дивеч.</w:t>
      </w:r>
    </w:p>
    <w:p w14:paraId="2A62576F" w14:textId="77777777" w:rsidR="0034129B" w:rsidRPr="005F472C" w:rsidRDefault="0034129B">
      <w:pPr>
        <w:numPr>
          <w:ilvl w:val="0"/>
          <w:numId w:val="29"/>
        </w:numPr>
        <w:autoSpaceDE w:val="0"/>
        <w:autoSpaceDN w:val="0"/>
        <w:adjustRightInd w:val="0"/>
        <w:rPr>
          <w:bCs/>
          <w:lang w:val="mk-MK"/>
        </w:rPr>
      </w:pPr>
      <w:r w:rsidRPr="005F472C">
        <w:rPr>
          <w:bCs/>
          <w:lang w:val="mk-MK"/>
        </w:rPr>
        <w:t>Поради примена на пестициди и други агротехнички мерки во земјоделството, има миграција на дивиот зајак, полската еребица и фазанот.</w:t>
      </w:r>
    </w:p>
    <w:p w14:paraId="19C1093B" w14:textId="77777777" w:rsidR="0034129B" w:rsidRPr="005F472C" w:rsidRDefault="0034129B">
      <w:pPr>
        <w:numPr>
          <w:ilvl w:val="0"/>
          <w:numId w:val="31"/>
        </w:numPr>
        <w:tabs>
          <w:tab w:val="clear" w:pos="1320"/>
          <w:tab w:val="num" w:pos="180"/>
        </w:tabs>
        <w:autoSpaceDE w:val="0"/>
        <w:autoSpaceDN w:val="0"/>
        <w:adjustRightInd w:val="0"/>
        <w:ind w:left="720"/>
        <w:rPr>
          <w:bCs/>
          <w:sz w:val="18"/>
          <w:szCs w:val="18"/>
          <w:lang w:val="mk-MK"/>
        </w:rPr>
      </w:pPr>
      <w:r w:rsidRPr="005F472C">
        <w:rPr>
          <w:bCs/>
          <w:lang w:val="mk-MK"/>
        </w:rPr>
        <w:t>Несоодветно управување со реките од Струмичкиот слив;</w:t>
      </w:r>
    </w:p>
    <w:p w14:paraId="1D8BCFFD" w14:textId="77777777" w:rsidR="0034129B" w:rsidRPr="005F472C" w:rsidRDefault="0034129B">
      <w:pPr>
        <w:numPr>
          <w:ilvl w:val="0"/>
          <w:numId w:val="31"/>
        </w:numPr>
        <w:tabs>
          <w:tab w:val="clear" w:pos="1320"/>
          <w:tab w:val="num" w:pos="180"/>
        </w:tabs>
        <w:autoSpaceDE w:val="0"/>
        <w:autoSpaceDN w:val="0"/>
        <w:adjustRightInd w:val="0"/>
        <w:ind w:left="720"/>
        <w:rPr>
          <w:bCs/>
          <w:lang w:val="mk-MK"/>
        </w:rPr>
      </w:pPr>
      <w:r w:rsidRPr="005F472C">
        <w:rPr>
          <w:bCs/>
          <w:lang w:val="mk-MK"/>
        </w:rPr>
        <w:t>Зафаќање на зелените површини со диви депонии, особено во руралните населени места;</w:t>
      </w:r>
    </w:p>
    <w:p w14:paraId="17B6CF31" w14:textId="77777777" w:rsidR="0034129B" w:rsidRDefault="0034129B">
      <w:pPr>
        <w:numPr>
          <w:ilvl w:val="0"/>
          <w:numId w:val="31"/>
        </w:numPr>
        <w:tabs>
          <w:tab w:val="clear" w:pos="1320"/>
          <w:tab w:val="num" w:pos="180"/>
        </w:tabs>
        <w:autoSpaceDE w:val="0"/>
        <w:autoSpaceDN w:val="0"/>
        <w:adjustRightInd w:val="0"/>
        <w:ind w:left="720"/>
        <w:rPr>
          <w:bCs/>
          <w:lang w:val="mk-MK"/>
        </w:rPr>
      </w:pPr>
      <w:r w:rsidRPr="005F472C">
        <w:rPr>
          <w:bCs/>
          <w:lang w:val="mk-MK"/>
        </w:rPr>
        <w:t xml:space="preserve">Негативно влијание на економските сектори </w:t>
      </w:r>
      <w:r w:rsidR="008B63AD">
        <w:rPr>
          <w:bCs/>
          <w:lang w:val="mk-MK"/>
        </w:rPr>
        <w:t xml:space="preserve">(издавање концесии за рудници и сепарации) </w:t>
      </w:r>
      <w:r w:rsidRPr="005F472C">
        <w:rPr>
          <w:bCs/>
          <w:lang w:val="mk-MK"/>
        </w:rPr>
        <w:t xml:space="preserve">врз биолошката разновидност </w:t>
      </w:r>
      <w:r w:rsidR="008B63AD">
        <w:rPr>
          <w:bCs/>
          <w:lang w:val="mk-MK"/>
        </w:rPr>
        <w:t xml:space="preserve">со </w:t>
      </w:r>
      <w:r w:rsidRPr="005F472C">
        <w:rPr>
          <w:bCs/>
          <w:lang w:val="mk-MK"/>
        </w:rPr>
        <w:t xml:space="preserve">намалување на застапеноста на различни видови, </w:t>
      </w:r>
      <w:r w:rsidR="008B63AD">
        <w:rPr>
          <w:bCs/>
          <w:lang w:val="mk-MK"/>
        </w:rPr>
        <w:t xml:space="preserve">нивно </w:t>
      </w:r>
      <w:r w:rsidRPr="005F472C">
        <w:rPr>
          <w:bCs/>
          <w:lang w:val="mk-MK"/>
        </w:rPr>
        <w:t>исчезнување и сл;</w:t>
      </w:r>
    </w:p>
    <w:p w14:paraId="5B3739B4" w14:textId="77777777" w:rsidR="008B63AD" w:rsidRPr="005F472C" w:rsidRDefault="008B63AD">
      <w:pPr>
        <w:numPr>
          <w:ilvl w:val="0"/>
          <w:numId w:val="31"/>
        </w:numPr>
        <w:tabs>
          <w:tab w:val="clear" w:pos="1320"/>
          <w:tab w:val="num" w:pos="180"/>
        </w:tabs>
        <w:autoSpaceDE w:val="0"/>
        <w:autoSpaceDN w:val="0"/>
        <w:adjustRightInd w:val="0"/>
        <w:ind w:left="720"/>
        <w:rPr>
          <w:bCs/>
          <w:lang w:val="mk-MK"/>
        </w:rPr>
      </w:pPr>
      <w:r>
        <w:rPr>
          <w:bCs/>
          <w:lang w:val="mk-MK"/>
        </w:rPr>
        <w:t>Користење на неавтохтони видови за уредување на зелените градски површини;</w:t>
      </w:r>
    </w:p>
    <w:p w14:paraId="70ADA35A" w14:textId="77777777" w:rsidR="0034129B" w:rsidRPr="005F472C" w:rsidRDefault="0034129B">
      <w:pPr>
        <w:numPr>
          <w:ilvl w:val="0"/>
          <w:numId w:val="31"/>
        </w:numPr>
        <w:tabs>
          <w:tab w:val="clear" w:pos="1320"/>
          <w:tab w:val="num" w:pos="180"/>
        </w:tabs>
        <w:autoSpaceDE w:val="0"/>
        <w:autoSpaceDN w:val="0"/>
        <w:adjustRightInd w:val="0"/>
        <w:ind w:left="720"/>
        <w:rPr>
          <w:bCs/>
          <w:lang w:val="mk-MK"/>
        </w:rPr>
      </w:pPr>
      <w:r w:rsidRPr="005F472C">
        <w:rPr>
          <w:bCs/>
          <w:lang w:val="mk-MK"/>
        </w:rPr>
        <w:t xml:space="preserve">Загрозеност на зелените </w:t>
      </w:r>
      <w:r w:rsidR="008B63AD">
        <w:rPr>
          <w:bCs/>
          <w:lang w:val="mk-MK"/>
        </w:rPr>
        <w:t xml:space="preserve">градски </w:t>
      </w:r>
      <w:r w:rsidRPr="005F472C">
        <w:rPr>
          <w:bCs/>
          <w:lang w:val="mk-MK"/>
        </w:rPr>
        <w:t>површини со неправилно паркирани возила и</w:t>
      </w:r>
    </w:p>
    <w:p w14:paraId="5060A24A" w14:textId="77777777" w:rsidR="0034129B" w:rsidRPr="005F472C" w:rsidRDefault="0034129B">
      <w:pPr>
        <w:numPr>
          <w:ilvl w:val="0"/>
          <w:numId w:val="31"/>
        </w:numPr>
        <w:tabs>
          <w:tab w:val="clear" w:pos="1320"/>
          <w:tab w:val="num" w:pos="180"/>
        </w:tabs>
        <w:autoSpaceDE w:val="0"/>
        <w:autoSpaceDN w:val="0"/>
        <w:adjustRightInd w:val="0"/>
        <w:ind w:left="720"/>
        <w:rPr>
          <w:bCs/>
          <w:lang w:val="mk-MK"/>
        </w:rPr>
      </w:pPr>
      <w:r w:rsidRPr="005F472C">
        <w:rPr>
          <w:bCs/>
          <w:lang w:val="mk-MK"/>
        </w:rPr>
        <w:t xml:space="preserve">Загрозеност на зелените </w:t>
      </w:r>
      <w:r w:rsidR="008B63AD">
        <w:rPr>
          <w:bCs/>
          <w:lang w:val="mk-MK"/>
        </w:rPr>
        <w:t xml:space="preserve">градски </w:t>
      </w:r>
      <w:r w:rsidRPr="005F472C">
        <w:rPr>
          <w:bCs/>
          <w:lang w:val="mk-MK"/>
        </w:rPr>
        <w:t>површини од сеча и деградација од страна на несовесни граѓани.</w:t>
      </w:r>
    </w:p>
    <w:p w14:paraId="263ECE9F" w14:textId="77777777" w:rsidR="00D64535" w:rsidRPr="009F0568" w:rsidRDefault="0034129B">
      <w:pPr>
        <w:pStyle w:val="Heading3"/>
        <w:numPr>
          <w:ilvl w:val="2"/>
          <w:numId w:val="106"/>
        </w:numPr>
        <w:rPr>
          <w:lang w:val="mk-MK"/>
        </w:rPr>
      </w:pPr>
      <w:bookmarkStart w:id="1201" w:name="_Toc142606957"/>
      <w:r w:rsidRPr="009F0568">
        <w:rPr>
          <w:lang w:val="mk-MK"/>
        </w:rPr>
        <w:t>Препораки за решавање на идентификуваните проблеми во однос на биолошката разновидност и градско зеленило</w:t>
      </w:r>
      <w:bookmarkEnd w:id="1201"/>
      <w:r w:rsidRPr="009F0568">
        <w:rPr>
          <w:lang w:val="mk-MK"/>
        </w:rPr>
        <w:t xml:space="preserve">  </w:t>
      </w:r>
    </w:p>
    <w:p w14:paraId="52896627" w14:textId="77777777" w:rsidR="0034129B" w:rsidRPr="008B63AD" w:rsidRDefault="0034129B">
      <w:pPr>
        <w:numPr>
          <w:ilvl w:val="0"/>
          <w:numId w:val="31"/>
        </w:numPr>
        <w:tabs>
          <w:tab w:val="clear" w:pos="1320"/>
          <w:tab w:val="num" w:pos="180"/>
        </w:tabs>
        <w:autoSpaceDE w:val="0"/>
        <w:autoSpaceDN w:val="0"/>
        <w:adjustRightInd w:val="0"/>
        <w:ind w:left="720"/>
        <w:rPr>
          <w:bCs/>
          <w:lang w:val="mk-MK"/>
        </w:rPr>
      </w:pPr>
      <w:r w:rsidRPr="008B63AD">
        <w:rPr>
          <w:bCs/>
          <w:lang w:val="mk-MK"/>
        </w:rPr>
        <w:t>Спроведување на еднократен мониторинг во 4 сезони, заради идентификување на постојната биолошка разновидност и живеалишта, степенот на деградираност или загрозеност и предлагање на простори кои треба да се стават под заштита;</w:t>
      </w:r>
    </w:p>
    <w:p w14:paraId="7C20CF70" w14:textId="77777777" w:rsidR="0034129B" w:rsidRPr="007548FE" w:rsidRDefault="00D64535">
      <w:pPr>
        <w:numPr>
          <w:ilvl w:val="0"/>
          <w:numId w:val="31"/>
        </w:numPr>
        <w:tabs>
          <w:tab w:val="clear" w:pos="1320"/>
          <w:tab w:val="num" w:pos="180"/>
        </w:tabs>
        <w:autoSpaceDE w:val="0"/>
        <w:autoSpaceDN w:val="0"/>
        <w:adjustRightInd w:val="0"/>
        <w:ind w:left="720"/>
        <w:rPr>
          <w:bCs/>
          <w:lang w:val="mk-MK"/>
        </w:rPr>
      </w:pPr>
      <w:r w:rsidRPr="00D64535">
        <w:rPr>
          <w:bCs/>
          <w:lang w:val="mk-MK"/>
        </w:rPr>
        <w:lastRenderedPageBreak/>
        <w:t xml:space="preserve">Ревитализација на делови </w:t>
      </w:r>
      <w:r w:rsidRPr="007548FE">
        <w:rPr>
          <w:bCs/>
          <w:lang w:val="mk-MK"/>
        </w:rPr>
        <w:t>од Моноспитовско Блато и негово соодветно управување, меѓуопштинска соработка поме</w:t>
      </w:r>
      <w:r w:rsidR="0034129B" w:rsidRPr="007548FE">
        <w:rPr>
          <w:bCs/>
          <w:lang w:val="mk-MK"/>
        </w:rPr>
        <w:t>ѓу Општина Струмица, Општина Босилово и Општина Ново Село</w:t>
      </w:r>
      <w:r w:rsidR="008B63AD" w:rsidRPr="007548FE">
        <w:rPr>
          <w:bCs/>
          <w:lang w:val="mk-MK"/>
        </w:rPr>
        <w:t xml:space="preserve"> и Југоисточниот Плански Регион</w:t>
      </w:r>
      <w:r w:rsidR="0034129B" w:rsidRPr="007548FE">
        <w:rPr>
          <w:bCs/>
          <w:lang w:val="mk-MK"/>
        </w:rPr>
        <w:t>;</w:t>
      </w:r>
    </w:p>
    <w:p w14:paraId="11C303C3" w14:textId="77777777" w:rsidR="0034129B" w:rsidRPr="007548FE" w:rsidRDefault="0034129B">
      <w:pPr>
        <w:numPr>
          <w:ilvl w:val="0"/>
          <w:numId w:val="31"/>
        </w:numPr>
        <w:tabs>
          <w:tab w:val="clear" w:pos="1320"/>
          <w:tab w:val="num" w:pos="180"/>
        </w:tabs>
        <w:autoSpaceDE w:val="0"/>
        <w:autoSpaceDN w:val="0"/>
        <w:adjustRightInd w:val="0"/>
        <w:ind w:left="720"/>
        <w:rPr>
          <w:bCs/>
          <w:lang w:val="mk-MK"/>
        </w:rPr>
      </w:pPr>
      <w:r w:rsidRPr="007548FE">
        <w:rPr>
          <w:bCs/>
          <w:lang w:val="mk-MK"/>
        </w:rPr>
        <w:t xml:space="preserve">Подготовка на документација за валоризација на планината Еленица и предлог за </w:t>
      </w:r>
      <w:r w:rsidR="008B63AD" w:rsidRPr="007548FE">
        <w:rPr>
          <w:bCs/>
          <w:lang w:val="mk-MK"/>
        </w:rPr>
        <w:t>заштита и соодветно управување со о</w:t>
      </w:r>
      <w:r w:rsidRPr="007548FE">
        <w:rPr>
          <w:bCs/>
          <w:lang w:val="mk-MK"/>
        </w:rPr>
        <w:t>дредени подрачја, живеалишта или видови;</w:t>
      </w:r>
    </w:p>
    <w:p w14:paraId="0173FDED" w14:textId="77777777" w:rsidR="0034129B" w:rsidRPr="007548FE" w:rsidRDefault="0034129B">
      <w:pPr>
        <w:numPr>
          <w:ilvl w:val="0"/>
          <w:numId w:val="31"/>
        </w:numPr>
        <w:tabs>
          <w:tab w:val="clear" w:pos="1320"/>
          <w:tab w:val="num" w:pos="180"/>
        </w:tabs>
        <w:autoSpaceDE w:val="0"/>
        <w:autoSpaceDN w:val="0"/>
        <w:adjustRightInd w:val="0"/>
        <w:ind w:left="720"/>
        <w:rPr>
          <w:bCs/>
          <w:lang w:val="mk-MK"/>
        </w:rPr>
      </w:pPr>
      <w:r w:rsidRPr="007548FE">
        <w:rPr>
          <w:bCs/>
          <w:lang w:val="mk-MK"/>
        </w:rPr>
        <w:t>Ревитализација на деградираните површини на планините  Еленица и Плавуш;</w:t>
      </w:r>
    </w:p>
    <w:p w14:paraId="59E11568" w14:textId="77777777" w:rsidR="00B046C8" w:rsidRPr="007548FE" w:rsidRDefault="00B046C8">
      <w:pPr>
        <w:numPr>
          <w:ilvl w:val="0"/>
          <w:numId w:val="31"/>
        </w:numPr>
        <w:tabs>
          <w:tab w:val="clear" w:pos="1320"/>
          <w:tab w:val="num" w:pos="180"/>
        </w:tabs>
        <w:autoSpaceDE w:val="0"/>
        <w:autoSpaceDN w:val="0"/>
        <w:adjustRightInd w:val="0"/>
        <w:ind w:left="720"/>
        <w:rPr>
          <w:bCs/>
          <w:lang w:val="mk-MK"/>
        </w:rPr>
      </w:pPr>
      <w:r w:rsidRPr="007548FE">
        <w:rPr>
          <w:bCs/>
          <w:lang w:val="mk-MK"/>
        </w:rPr>
        <w:t xml:space="preserve">Подигање на јавната свест за природното богатство и негово зачувување; </w:t>
      </w:r>
    </w:p>
    <w:p w14:paraId="2AFF2C59" w14:textId="77777777" w:rsidR="005E1CA8" w:rsidRPr="005F472C" w:rsidRDefault="005E1CA8">
      <w:pPr>
        <w:numPr>
          <w:ilvl w:val="0"/>
          <w:numId w:val="31"/>
        </w:numPr>
        <w:tabs>
          <w:tab w:val="clear" w:pos="1320"/>
          <w:tab w:val="num" w:pos="180"/>
        </w:tabs>
        <w:autoSpaceDE w:val="0"/>
        <w:autoSpaceDN w:val="0"/>
        <w:adjustRightInd w:val="0"/>
        <w:ind w:left="720"/>
        <w:rPr>
          <w:bCs/>
          <w:lang w:val="mk-MK"/>
        </w:rPr>
      </w:pPr>
      <w:r>
        <w:rPr>
          <w:bCs/>
          <w:lang w:val="mk-MK"/>
        </w:rPr>
        <w:t>Подигање на јавната свест, за користење на агротехнички средства и промоција на органско земјоделство како и за потребата и бенифициите од чување на јавното зеленило;</w:t>
      </w:r>
    </w:p>
    <w:p w14:paraId="1A55110D" w14:textId="77777777" w:rsidR="0034129B" w:rsidRPr="005F472C" w:rsidRDefault="00980B77">
      <w:pPr>
        <w:numPr>
          <w:ilvl w:val="0"/>
          <w:numId w:val="31"/>
        </w:numPr>
        <w:tabs>
          <w:tab w:val="clear" w:pos="1320"/>
          <w:tab w:val="num" w:pos="180"/>
        </w:tabs>
        <w:autoSpaceDE w:val="0"/>
        <w:autoSpaceDN w:val="0"/>
        <w:adjustRightInd w:val="0"/>
        <w:ind w:left="720"/>
        <w:rPr>
          <w:bCs/>
          <w:lang w:val="mk-MK"/>
        </w:rPr>
      </w:pPr>
      <w:r>
        <w:rPr>
          <w:bCs/>
          <w:lang w:val="mk-MK"/>
        </w:rPr>
        <w:t>Дооформување</w:t>
      </w:r>
      <w:r w:rsidRPr="005F472C">
        <w:rPr>
          <w:bCs/>
          <w:lang w:val="mk-MK"/>
        </w:rPr>
        <w:t xml:space="preserve"> </w:t>
      </w:r>
      <w:r w:rsidR="0034129B" w:rsidRPr="005F472C">
        <w:rPr>
          <w:bCs/>
          <w:lang w:val="mk-MK"/>
        </w:rPr>
        <w:t xml:space="preserve">на градското зеленило и негово одржување, како и уредување на руралниот дел од </w:t>
      </w:r>
      <w:r>
        <w:rPr>
          <w:bCs/>
          <w:lang w:val="mk-MK"/>
        </w:rPr>
        <w:t>о</w:t>
      </w:r>
      <w:r w:rsidRPr="005F472C">
        <w:rPr>
          <w:bCs/>
          <w:lang w:val="mk-MK"/>
        </w:rPr>
        <w:t>пштината</w:t>
      </w:r>
      <w:r w:rsidR="0034129B" w:rsidRPr="005F472C">
        <w:rPr>
          <w:bCs/>
          <w:lang w:val="mk-MK"/>
        </w:rPr>
        <w:t>;</w:t>
      </w:r>
    </w:p>
    <w:p w14:paraId="4C7BD479" w14:textId="77777777" w:rsidR="005600C4" w:rsidRPr="005F472C" w:rsidRDefault="0034129B">
      <w:pPr>
        <w:numPr>
          <w:ilvl w:val="0"/>
          <w:numId w:val="31"/>
        </w:numPr>
        <w:tabs>
          <w:tab w:val="clear" w:pos="1320"/>
          <w:tab w:val="num" w:pos="180"/>
        </w:tabs>
        <w:autoSpaceDE w:val="0"/>
        <w:autoSpaceDN w:val="0"/>
        <w:adjustRightInd w:val="0"/>
        <w:ind w:left="720"/>
        <w:rPr>
          <w:bCs/>
          <w:lang w:val="mk-MK"/>
        </w:rPr>
      </w:pPr>
      <w:r w:rsidRPr="005F472C">
        <w:rPr>
          <w:bCs/>
          <w:lang w:val="mk-MK"/>
        </w:rPr>
        <w:t>Изнаоѓање можност за користење на поголеми количини на техничка вода за одржување на градското зеленило</w:t>
      </w:r>
    </w:p>
    <w:p w14:paraId="4592FB00" w14:textId="77777777" w:rsidR="009D723A" w:rsidRPr="005F472C" w:rsidRDefault="009D723A" w:rsidP="00962F32">
      <w:pPr>
        <w:pStyle w:val="Heading2"/>
        <w:rPr>
          <w:lang w:val="mk-MK"/>
        </w:rPr>
      </w:pPr>
      <w:bookmarkStart w:id="1202" w:name="_Toc353284205"/>
      <w:bookmarkStart w:id="1203" w:name="_Toc353284367"/>
      <w:bookmarkStart w:id="1204" w:name="_Toc353284472"/>
      <w:bookmarkStart w:id="1205" w:name="_Toc353284541"/>
      <w:bookmarkStart w:id="1206" w:name="_Toc353285196"/>
      <w:bookmarkStart w:id="1207" w:name="_Toc353286622"/>
      <w:bookmarkStart w:id="1208" w:name="_Toc353445226"/>
      <w:bookmarkStart w:id="1209" w:name="_Toc364081139"/>
      <w:bookmarkStart w:id="1210" w:name="_Toc364084563"/>
      <w:bookmarkStart w:id="1211" w:name="_Toc364084970"/>
      <w:bookmarkStart w:id="1212" w:name="_Toc142606958"/>
      <w:r w:rsidRPr="005F472C">
        <w:rPr>
          <w:lang w:val="mk-MK"/>
        </w:rPr>
        <w:t>Тематска област</w:t>
      </w:r>
      <w:r w:rsidR="00AD0132" w:rsidRPr="005F472C">
        <w:rPr>
          <w:lang w:val="mk-MK"/>
        </w:rPr>
        <w:t xml:space="preserve"> </w:t>
      </w:r>
      <w:r w:rsidRPr="005F472C">
        <w:rPr>
          <w:lang w:val="mk-MK"/>
        </w:rPr>
        <w:t>-</w:t>
      </w:r>
      <w:r w:rsidR="00AD0132" w:rsidRPr="005F472C">
        <w:rPr>
          <w:lang w:val="mk-MK"/>
        </w:rPr>
        <w:t xml:space="preserve"> </w:t>
      </w:r>
      <w:r w:rsidR="00D16FB3" w:rsidRPr="005F472C">
        <w:rPr>
          <w:lang w:val="mk-MK"/>
        </w:rPr>
        <w:t>Подигање</w:t>
      </w:r>
      <w:r w:rsidRPr="005F472C">
        <w:rPr>
          <w:lang w:val="mk-MK"/>
        </w:rPr>
        <w:t xml:space="preserve"> на</w:t>
      </w:r>
      <w:r w:rsidR="00473DFE" w:rsidRPr="005F472C">
        <w:rPr>
          <w:lang w:val="mk-MK"/>
        </w:rPr>
        <w:t xml:space="preserve"> </w:t>
      </w:r>
      <w:r w:rsidRPr="005F472C">
        <w:rPr>
          <w:lang w:val="mk-MK"/>
        </w:rPr>
        <w:t>јавната свест</w:t>
      </w:r>
      <w:bookmarkEnd w:id="1202"/>
      <w:bookmarkEnd w:id="1203"/>
      <w:bookmarkEnd w:id="1204"/>
      <w:bookmarkEnd w:id="1205"/>
      <w:bookmarkEnd w:id="1206"/>
      <w:bookmarkEnd w:id="1207"/>
      <w:bookmarkEnd w:id="1208"/>
      <w:bookmarkEnd w:id="1209"/>
      <w:bookmarkEnd w:id="1210"/>
      <w:bookmarkEnd w:id="1211"/>
      <w:r w:rsidR="00EA1D08">
        <w:rPr>
          <w:lang w:val="mk-MK"/>
        </w:rPr>
        <w:t>, состојби и трендови</w:t>
      </w:r>
      <w:bookmarkEnd w:id="1212"/>
    </w:p>
    <w:p w14:paraId="32B40F0F" w14:textId="64B32347" w:rsidR="00123CC7" w:rsidRPr="005F472C" w:rsidRDefault="00123CC7" w:rsidP="00102029">
      <w:pPr>
        <w:rPr>
          <w:rFonts w:cs="Arial"/>
          <w:lang w:val="mk-MK"/>
        </w:rPr>
      </w:pPr>
      <w:bookmarkStart w:id="1213" w:name="_Toc353284206"/>
      <w:bookmarkStart w:id="1214" w:name="_Toc353284368"/>
      <w:bookmarkStart w:id="1215" w:name="_Toc353284473"/>
      <w:bookmarkStart w:id="1216" w:name="_Toc353284542"/>
      <w:bookmarkStart w:id="1217" w:name="_Toc353285197"/>
      <w:bookmarkStart w:id="1218" w:name="_Toc353286623"/>
      <w:bookmarkStart w:id="1219" w:name="_Toc353445227"/>
      <w:bookmarkStart w:id="1220" w:name="_Toc364081140"/>
      <w:bookmarkStart w:id="1221" w:name="_Toc364084564"/>
      <w:bookmarkStart w:id="1222" w:name="_Toc364084971"/>
      <w:r w:rsidRPr="005F472C">
        <w:rPr>
          <w:rFonts w:cs="Arial"/>
          <w:lang w:val="mk-MK"/>
        </w:rPr>
        <w:t>Во оваа тематска област опфатени се едукација во областа на животната средина и социоекономскиот развој. Во согласност со методологијата за изработка на ЛЕАП, уште на самиот почеток изработен е план за вклучување на јавноста во процесот на спроведување на активностите од овој документ.</w:t>
      </w:r>
    </w:p>
    <w:p w14:paraId="40B2870B" w14:textId="77777777" w:rsidR="00123CC7" w:rsidRPr="005F472C" w:rsidRDefault="00123CC7" w:rsidP="00102029">
      <w:pPr>
        <w:rPr>
          <w:rFonts w:cs="Arial"/>
          <w:lang w:val="mk-MK"/>
        </w:rPr>
      </w:pPr>
      <w:r w:rsidRPr="005F472C">
        <w:rPr>
          <w:rFonts w:cs="Arial"/>
          <w:lang w:val="mk-MK"/>
        </w:rPr>
        <w:t xml:space="preserve">Општина Струмица има веб страница </w:t>
      </w:r>
      <w:r>
        <w:fldChar w:fldCharType="begin"/>
      </w:r>
      <w:r w:rsidRPr="003353CE">
        <w:rPr>
          <w:lang w:val="mk-MK"/>
        </w:rPr>
        <w:instrText>HYPERLINK "http://www.strumica.gov.mk"</w:instrText>
      </w:r>
      <w:r>
        <w:fldChar w:fldCharType="separate"/>
      </w:r>
      <w:r w:rsidR="008B63AD" w:rsidRPr="005F472C">
        <w:rPr>
          <w:rStyle w:val="Hyperlink"/>
          <w:rFonts w:cs="Arial"/>
          <w:lang w:val="mk-MK"/>
        </w:rPr>
        <w:t>www.strumica.gov.mk</w:t>
      </w:r>
      <w:r>
        <w:rPr>
          <w:rStyle w:val="Hyperlink"/>
          <w:rFonts w:cs="Arial"/>
          <w:lang w:val="mk-MK"/>
        </w:rPr>
        <w:fldChar w:fldCharType="end"/>
      </w:r>
      <w:r w:rsidR="008B63AD">
        <w:rPr>
          <w:lang w:val="mk-MK"/>
        </w:rPr>
        <w:t xml:space="preserve"> </w:t>
      </w:r>
      <w:r w:rsidRPr="005F472C">
        <w:rPr>
          <w:rFonts w:cs="Arial"/>
          <w:lang w:val="mk-MK"/>
        </w:rPr>
        <w:t>којашто редовно се одржува и на којашто може да се најдат информации за работењето на општинските органи, сервисни информации, како и мултимедијални содржини за промоција и информирање за активностите на и во општината. Страницата е изработена на два јазика-македонски и англиски, прегледна е и нуди можност за лесна навигација и наоѓање на потребната информација.</w:t>
      </w:r>
    </w:p>
    <w:p w14:paraId="698C60A0" w14:textId="475D4E68" w:rsidR="00123CC7" w:rsidRPr="005F472C" w:rsidRDefault="00123CC7" w:rsidP="008A313A">
      <w:pPr>
        <w:rPr>
          <w:rFonts w:cs="Arial"/>
          <w:lang w:val="mk-MK"/>
        </w:rPr>
      </w:pPr>
      <w:r w:rsidRPr="005F472C">
        <w:rPr>
          <w:rFonts w:cs="Arial"/>
          <w:lang w:val="mk-MK"/>
        </w:rPr>
        <w:t xml:space="preserve">Покрај профил на општината и биографски информации за градоначалникот и членовите на советот (од постојниот и претходните мандати), посетителите на веб страницата може да најдат информации за стопанските субјекти, јавните претпријатија, деловни информации, формулари, контакти од раководните лица на секторите. Дополнително, достапни се информации од областа на урбанизмот, градежништвото, комуналното уредување, локалниот економски развој, меѓународна соработка, спорт, екологија, култура итн. Општината има развиено два система, е-општина и систем 48, коишто им се достапни на граѓаните за пријавување на проблеми или добивање информации од делокруг на овластувањата на општината. Службените гласници, во кои се објавуваат информации од работата на општинскиот совет, исто така се достапни на веб страницата. Дополнително, секој заинтересиран граѓанин, со оставање на адреса од електронска пошта, може да се пријави за добивање на е-информаторот, којшто редовно се издава и содржи информации за случувањата во општината. </w:t>
      </w:r>
    </w:p>
    <w:p w14:paraId="4963DADA" w14:textId="167F2412" w:rsidR="005F6972" w:rsidRDefault="005F6972" w:rsidP="008A313A">
      <w:pPr>
        <w:rPr>
          <w:rFonts w:cs="Arial"/>
          <w:lang w:val="mk-MK"/>
        </w:rPr>
      </w:pPr>
      <w:r w:rsidRPr="005F472C">
        <w:rPr>
          <w:rFonts w:cs="Arial"/>
          <w:lang w:val="mk-MK"/>
        </w:rPr>
        <w:lastRenderedPageBreak/>
        <w:t>Во согласност со Законот за слободен пристап до информации од јавен карактер („Сл. весник на РМ“ бр.13/06) и Законот за животна средина („Сл. весник на РМ“ бр. 53/05, 81/05, 24/07, 159/08, 83/09, 48/10, 124/10, 51/11, 123/12, 93/13, 187/13, 42/14, 44/15, 129/15, 192/15</w:t>
      </w:r>
      <w:r w:rsidR="00F831AA">
        <w:rPr>
          <w:rFonts w:cs="Arial"/>
          <w:lang w:val="mk-MK"/>
        </w:rPr>
        <w:t>,</w:t>
      </w:r>
      <w:r w:rsidRPr="005F472C">
        <w:rPr>
          <w:rFonts w:cs="Arial"/>
          <w:lang w:val="mk-MK"/>
        </w:rPr>
        <w:t xml:space="preserve"> 39/16</w:t>
      </w:r>
      <w:r w:rsidR="00F831AA">
        <w:rPr>
          <w:rFonts w:cs="Arial"/>
          <w:lang w:val="mk-MK"/>
        </w:rPr>
        <w:t xml:space="preserve">, </w:t>
      </w:r>
      <w:r w:rsidR="00F831AA" w:rsidRPr="003353CE">
        <w:rPr>
          <w:rFonts w:cs="Arial"/>
          <w:lang w:val="mk-MK"/>
        </w:rPr>
        <w:t>, 113/18, 151/21</w:t>
      </w:r>
      <w:r w:rsidRPr="005F472C">
        <w:rPr>
          <w:rFonts w:cs="Arial"/>
          <w:lang w:val="mk-MK"/>
        </w:rPr>
        <w:t>), во кои се вметнати одредбите од Архуската конвенција, која Република Македонија ја ратификуваше во 1999 година, како и директивите на ЕУ за пристап до информациите, учество на јавноста и пристап до правдата (Директивата бр.2003/4/EC на Европскиот парламент за пристап до информациите и Директивата бр.2003/35/EC на Европскиот парламент за учество на јавноста и пристап до правдата), јасно се утврдува начинот на пристапот до информациите, без притоа граѓаните да мораат да го докажуваат својот интерес.</w:t>
      </w:r>
    </w:p>
    <w:p w14:paraId="16CFB949" w14:textId="77777777" w:rsidR="00123CC7" w:rsidRPr="005F472C" w:rsidRDefault="005F6972" w:rsidP="008A313A">
      <w:pPr>
        <w:rPr>
          <w:rFonts w:cs="Arial"/>
          <w:lang w:val="mk-MK"/>
        </w:rPr>
      </w:pPr>
      <w:r>
        <w:rPr>
          <w:rFonts w:cs="Arial"/>
          <w:lang w:val="mk-MK"/>
        </w:rPr>
        <w:t>О</w:t>
      </w:r>
      <w:r w:rsidR="00123CC7" w:rsidRPr="005F472C">
        <w:rPr>
          <w:rFonts w:cs="Arial"/>
          <w:lang w:val="mk-MK"/>
        </w:rPr>
        <w:t>пштината има објавено листа на информации од јавен карактер, како и контактни податоци од одговорното лице за посредување при обезбедување информации од јавен карактер.</w:t>
      </w:r>
    </w:p>
    <w:p w14:paraId="3A03E210" w14:textId="77777777" w:rsidR="00123CC7" w:rsidRPr="005F472C" w:rsidRDefault="00123CC7" w:rsidP="008A313A">
      <w:pPr>
        <w:rPr>
          <w:rFonts w:eastAsia="Times New Roman" w:cs="Arial"/>
          <w:lang w:val="mk-MK"/>
        </w:rPr>
      </w:pPr>
      <w:r w:rsidRPr="005F472C">
        <w:rPr>
          <w:rFonts w:cs="Arial"/>
          <w:lang w:val="mk-MK"/>
        </w:rPr>
        <w:t xml:space="preserve">За подобра соработка со граѓаните во Општина Струмица, постои Информативен центар за услуги и информирање на граѓаните, каде се врши прием на сите граѓани кои бараат услуга или информација од надлежностите на </w:t>
      </w:r>
      <w:r w:rsidR="008B63AD">
        <w:rPr>
          <w:rFonts w:cs="Arial"/>
          <w:lang w:val="mk-MK"/>
        </w:rPr>
        <w:t>О</w:t>
      </w:r>
      <w:r w:rsidR="008B63AD" w:rsidRPr="005F472C">
        <w:rPr>
          <w:rFonts w:cs="Arial"/>
          <w:lang w:val="mk-MK"/>
        </w:rPr>
        <w:t>пштината</w:t>
      </w:r>
      <w:r w:rsidRPr="005F472C">
        <w:rPr>
          <w:rFonts w:cs="Arial"/>
          <w:lang w:val="mk-MK"/>
        </w:rPr>
        <w:t>,</w:t>
      </w:r>
      <w:r w:rsidRPr="005F472C">
        <w:rPr>
          <w:rFonts w:eastAsia="Times New Roman" w:cs="Arial"/>
          <w:sz w:val="24"/>
          <w:szCs w:val="24"/>
          <w:lang w:val="mk-MK"/>
        </w:rPr>
        <w:t xml:space="preserve"> </w:t>
      </w:r>
      <w:r w:rsidRPr="005F472C">
        <w:rPr>
          <w:rFonts w:eastAsia="Times New Roman" w:cs="Arial"/>
          <w:lang w:val="mk-MK"/>
        </w:rPr>
        <w:t>директно-усно информирање или упатување на граѓаните на соодветното место за нивното барање, помагање на граѓаните во пополнување на барањата за соодветната услуга или информација, евидентирање/архивирање на барањето во соработка со архивата, следење на текот на извршување на предметите кои се предадени на извршување во задна канцеларија и информирање на граѓаните за текот и рокот кога ќе ја добие услугата или информацијата, соработка со одделенијата во општинската администрација, за ефикасно и навремено услужување и информирање на граѓаните, преку постојана комуникација на вработените во центарот за услуги на граѓаните како предна канцеларија со извршителот на предметот во соодветното одделение како задна канцеларија, учествува во решавањето на прашањата на припадниците на заедницата, врши и други работи што ќе бидат ставени во негова надлежност.</w:t>
      </w:r>
    </w:p>
    <w:p w14:paraId="420450A9" w14:textId="12D28EE0" w:rsidR="00CF0C35" w:rsidRDefault="00123CC7" w:rsidP="00CF0C35">
      <w:pPr>
        <w:rPr>
          <w:rFonts w:eastAsia="Times New Roman" w:cs="Arial"/>
          <w:lang w:val="mk-MK"/>
        </w:rPr>
      </w:pPr>
      <w:r w:rsidRPr="005F472C">
        <w:rPr>
          <w:rFonts w:cs="Arial"/>
          <w:lang w:val="mk-MK"/>
        </w:rPr>
        <w:t>Во Општината постои Одделение за меѓународна соработка,</w:t>
      </w:r>
      <w:r w:rsidRPr="005F472C">
        <w:rPr>
          <w:rFonts w:eastAsia="Times New Roman" w:cs="Arial"/>
          <w:lang w:val="mk-MK"/>
        </w:rPr>
        <w:t xml:space="preserve">  изготвување планови за регионална и меѓугранична соработка, која иницира и развива регионална, меѓугранична и меѓународна соработка, учествува во координирање и водење на меѓународни проекти, изготвување на одлуки и други општи и конкретни акти од надлежност на Советот и градоначалникот. Општината ги следи активностите на невладините организации и иницира и координира соработка со нив, ја следи состојбата и учествува во заедничко реализирање на активностите.</w:t>
      </w:r>
      <w:bookmarkStart w:id="1223" w:name="_Toc353286624"/>
      <w:bookmarkStart w:id="1224" w:name="_Toc364081141"/>
      <w:bookmarkEnd w:id="1213"/>
      <w:bookmarkEnd w:id="1214"/>
      <w:bookmarkEnd w:id="1215"/>
      <w:bookmarkEnd w:id="1216"/>
      <w:bookmarkEnd w:id="1217"/>
      <w:bookmarkEnd w:id="1218"/>
      <w:bookmarkEnd w:id="1219"/>
      <w:bookmarkEnd w:id="1220"/>
      <w:bookmarkEnd w:id="1221"/>
      <w:bookmarkEnd w:id="1222"/>
    </w:p>
    <w:p w14:paraId="3A973CDC" w14:textId="76BD3487" w:rsidR="004A4BD4" w:rsidRPr="004E439C" w:rsidRDefault="00B238F7">
      <w:pPr>
        <w:pStyle w:val="Heading3"/>
        <w:numPr>
          <w:ilvl w:val="2"/>
          <w:numId w:val="107"/>
        </w:numPr>
        <w:rPr>
          <w:lang w:val="mk-MK"/>
        </w:rPr>
      </w:pPr>
      <w:bookmarkStart w:id="1225" w:name="_Toc142606959"/>
      <w:r w:rsidRPr="00291A3C">
        <w:rPr>
          <w:lang w:val="mk-MK"/>
        </w:rPr>
        <w:t xml:space="preserve">Вклучување на јавноста во </w:t>
      </w:r>
      <w:bookmarkEnd w:id="1223"/>
      <w:bookmarkEnd w:id="1224"/>
      <w:r w:rsidR="00EA1D08" w:rsidRPr="00291A3C">
        <w:rPr>
          <w:lang w:val="mk-MK"/>
        </w:rPr>
        <w:t>подготовка на ЛЕАП-от</w:t>
      </w:r>
      <w:bookmarkEnd w:id="1225"/>
    </w:p>
    <w:p w14:paraId="5706991D" w14:textId="77777777" w:rsidR="00B238F7" w:rsidRPr="005F472C" w:rsidRDefault="00B238F7">
      <w:pPr>
        <w:numPr>
          <w:ilvl w:val="0"/>
          <w:numId w:val="32"/>
        </w:numPr>
        <w:ind w:right="720"/>
        <w:rPr>
          <w:rFonts w:cs="Arial"/>
          <w:b/>
          <w:lang w:val="mk-MK"/>
        </w:rPr>
      </w:pPr>
      <w:r w:rsidRPr="005F472C">
        <w:rPr>
          <w:rFonts w:cs="Arial"/>
          <w:b/>
          <w:lang w:val="mk-MK"/>
        </w:rPr>
        <w:t>Анализа на состојбата-</w:t>
      </w:r>
      <w:r w:rsidR="00540FDC">
        <w:rPr>
          <w:rFonts w:cs="Arial"/>
          <w:b/>
          <w:lang w:val="mk-MK"/>
        </w:rPr>
        <w:t>о</w:t>
      </w:r>
      <w:r w:rsidR="00540FDC" w:rsidRPr="005F472C">
        <w:rPr>
          <w:rFonts w:cs="Arial"/>
          <w:b/>
          <w:lang w:val="mk-MK"/>
        </w:rPr>
        <w:t xml:space="preserve">пис </w:t>
      </w:r>
      <w:r w:rsidRPr="005F472C">
        <w:rPr>
          <w:rFonts w:cs="Arial"/>
          <w:b/>
          <w:lang w:val="mk-MK"/>
        </w:rPr>
        <w:t>на спроведена анкета</w:t>
      </w:r>
    </w:p>
    <w:p w14:paraId="332CDB88" w14:textId="77777777" w:rsidR="00EA1D08" w:rsidRDefault="00EA1D08" w:rsidP="00EA1D08">
      <w:pPr>
        <w:rPr>
          <w:rFonts w:cs="Arial"/>
          <w:lang w:val="mk-MK"/>
        </w:rPr>
      </w:pPr>
      <w:r w:rsidRPr="005F472C">
        <w:rPr>
          <w:rFonts w:cs="Arial"/>
          <w:lang w:val="mk-MK"/>
        </w:rPr>
        <w:t>Учеството на граѓаните во процесот на донесување одлуките за решавање на проблемите од областа на животната средина може да се обезбеди единствено преку демократски процеси.</w:t>
      </w:r>
    </w:p>
    <w:p w14:paraId="5AEEBCC2" w14:textId="77777777" w:rsidR="00EA1D08" w:rsidRDefault="00EA1D08" w:rsidP="00EA1D08">
      <w:pPr>
        <w:rPr>
          <w:rFonts w:cs="Arial"/>
          <w:lang w:val="mk-MK"/>
        </w:rPr>
      </w:pPr>
      <w:r w:rsidRPr="005F472C">
        <w:rPr>
          <w:rFonts w:cs="Arial"/>
          <w:lang w:val="mk-MK"/>
        </w:rPr>
        <w:t>Подготовката на Локалниот еколошки акционен план претставува добар обид за нивно поактивно вклучување.</w:t>
      </w:r>
    </w:p>
    <w:p w14:paraId="13CC3BD7" w14:textId="25417450" w:rsidR="00404439" w:rsidRPr="005F472C" w:rsidRDefault="00404439" w:rsidP="00404439">
      <w:pPr>
        <w:rPr>
          <w:rFonts w:cs="Arial"/>
          <w:lang w:val="mk-MK"/>
        </w:rPr>
      </w:pPr>
      <w:r w:rsidRPr="005F472C">
        <w:rPr>
          <w:rFonts w:cs="Arial"/>
          <w:lang w:val="mk-MK"/>
        </w:rPr>
        <w:lastRenderedPageBreak/>
        <w:t xml:space="preserve">За потребите на изработка на ЛЕАП, направена е анкета </w:t>
      </w:r>
      <w:r w:rsidR="00EA1D08">
        <w:rPr>
          <w:rFonts w:cs="Arial"/>
          <w:lang w:val="mk-MK"/>
        </w:rPr>
        <w:t>со</w:t>
      </w:r>
      <w:r w:rsidR="00EA1D08" w:rsidRPr="005F472C">
        <w:rPr>
          <w:rFonts w:cs="Arial"/>
          <w:lang w:val="mk-MK"/>
        </w:rPr>
        <w:t xml:space="preserve"> </w:t>
      </w:r>
      <w:r w:rsidRPr="005F472C">
        <w:rPr>
          <w:rFonts w:cs="Arial"/>
          <w:lang w:val="mk-MK"/>
        </w:rPr>
        <w:t xml:space="preserve">жителите на </w:t>
      </w:r>
      <w:r w:rsidR="00EA1D08">
        <w:rPr>
          <w:rFonts w:cs="Arial"/>
          <w:lang w:val="mk-MK"/>
        </w:rPr>
        <w:t>О</w:t>
      </w:r>
      <w:r w:rsidR="00EA1D08" w:rsidRPr="005F472C">
        <w:rPr>
          <w:rFonts w:cs="Arial"/>
          <w:lang w:val="mk-MK"/>
        </w:rPr>
        <w:t xml:space="preserve">пштината </w:t>
      </w:r>
      <w:r w:rsidRPr="005F472C">
        <w:rPr>
          <w:rFonts w:cs="Arial"/>
          <w:lang w:val="mk-MK"/>
        </w:rPr>
        <w:t xml:space="preserve">за прибирање информации за јавното мислење во однос на еколошките и други проблеми со кои се соочува општината. </w:t>
      </w:r>
      <w:r w:rsidR="00EA1D08" w:rsidRPr="005F472C">
        <w:rPr>
          <w:rFonts w:cs="Arial"/>
          <w:lang w:val="mk-MK"/>
        </w:rPr>
        <w:t xml:space="preserve">Резултатите од спроведената анкета покажуваат дека граѓаните на </w:t>
      </w:r>
      <w:r w:rsidR="00EA1D08">
        <w:rPr>
          <w:rFonts w:cs="Arial"/>
          <w:lang w:val="mk-MK"/>
        </w:rPr>
        <w:t>о</w:t>
      </w:r>
      <w:r w:rsidR="00EA1D08" w:rsidRPr="005F472C">
        <w:rPr>
          <w:rFonts w:cs="Arial"/>
          <w:lang w:val="mk-MK"/>
        </w:rPr>
        <w:t>пштина Струмица се свесни за многубројните еколошки проблеми, но</w:t>
      </w:r>
      <w:r w:rsidR="00C91702" w:rsidRPr="00C91702">
        <w:rPr>
          <w:rFonts w:cs="Arial"/>
          <w:lang w:val="ru-RU"/>
        </w:rPr>
        <w:t>,</w:t>
      </w:r>
      <w:r w:rsidR="00EA1D08" w:rsidRPr="005F472C">
        <w:rPr>
          <w:rFonts w:cs="Arial"/>
          <w:lang w:val="mk-MK"/>
        </w:rPr>
        <w:t xml:space="preserve"> сепак, како приоритет го нагласуваат нискиот степен на еколошката свест, кој се јавува како резултат на неинформираност, недоволна едукација, отсуство на санкции и др</w:t>
      </w:r>
      <w:r w:rsidR="00346C3D">
        <w:rPr>
          <w:rFonts w:cs="Arial"/>
          <w:lang w:val="mk-MK"/>
        </w:rPr>
        <w:t>.</w:t>
      </w:r>
      <w:r w:rsidRPr="005F472C">
        <w:rPr>
          <w:rFonts w:cs="Arial"/>
          <w:lang w:val="mk-MK"/>
        </w:rPr>
        <w:t xml:space="preserve"> </w:t>
      </w:r>
    </w:p>
    <w:p w14:paraId="1D206706" w14:textId="37349E31" w:rsidR="00D64535" w:rsidRDefault="00404439" w:rsidP="00D64535">
      <w:pPr>
        <w:rPr>
          <w:rFonts w:cs="Arial"/>
          <w:lang w:val="mk-MK"/>
        </w:rPr>
      </w:pPr>
      <w:r w:rsidRPr="008B5A9F">
        <w:rPr>
          <w:rFonts w:cs="Arial"/>
          <w:lang w:val="mk-MK"/>
        </w:rPr>
        <w:t xml:space="preserve">Анкетата е спроведена преку прашалник во </w:t>
      </w:r>
      <w:r w:rsidR="008B5A9F" w:rsidRPr="008B5A9F">
        <w:rPr>
          <w:rFonts w:cs="Arial"/>
          <w:lang w:val="mk-MK"/>
        </w:rPr>
        <w:t xml:space="preserve">онлајн </w:t>
      </w:r>
      <w:r w:rsidRPr="008B5A9F">
        <w:rPr>
          <w:rFonts w:cs="Arial"/>
          <w:lang w:val="mk-MK"/>
        </w:rPr>
        <w:t xml:space="preserve">форма. Добиени се </w:t>
      </w:r>
      <w:r w:rsidR="003A7BD4">
        <w:rPr>
          <w:rFonts w:cs="Arial"/>
          <w:lang w:val="mk-MK"/>
        </w:rPr>
        <w:t>346</w:t>
      </w:r>
      <w:r w:rsidRPr="008B5A9F">
        <w:rPr>
          <w:rFonts w:cs="Arial"/>
          <w:lang w:val="mk-MK"/>
        </w:rPr>
        <w:t xml:space="preserve"> одговори од испитаници</w:t>
      </w:r>
      <w:r w:rsidRPr="005F472C">
        <w:rPr>
          <w:rFonts w:cs="Arial"/>
          <w:lang w:val="mk-MK"/>
        </w:rPr>
        <w:t xml:space="preserve"> од различни возрасни, образовни и општествени групи. Собраните податоци од спроведената анкета беа обработени од страна на експертите, во соработка со членовите на работните групи и Локалниот комитет.</w:t>
      </w:r>
    </w:p>
    <w:p w14:paraId="4CA8170D" w14:textId="77777777" w:rsidR="008B5A9F" w:rsidRDefault="008B5A9F" w:rsidP="008B5A9F">
      <w:pPr>
        <w:spacing w:line="240" w:lineRule="atLeast"/>
        <w:jc w:val="center"/>
        <w:rPr>
          <w:rFonts w:cs="Arial"/>
          <w:lang w:val="mk-MK"/>
        </w:rPr>
      </w:pPr>
      <w:r>
        <w:rPr>
          <w:b/>
          <w:bCs/>
          <w:noProof/>
          <w:sz w:val="20"/>
          <w:szCs w:val="20"/>
          <w:lang w:val="mk-MK"/>
        </w:rPr>
        <w:drawing>
          <wp:inline distT="0" distB="0" distL="0" distR="0" wp14:anchorId="4F3C7B89" wp14:editId="5F643267">
            <wp:extent cx="5429250" cy="3371850"/>
            <wp:effectExtent l="0" t="0" r="0" b="0"/>
            <wp:docPr id="564757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29250" cy="3371850"/>
                    </a:xfrm>
                    <a:prstGeom prst="rect">
                      <a:avLst/>
                    </a:prstGeom>
                    <a:noFill/>
                    <a:ln>
                      <a:noFill/>
                    </a:ln>
                  </pic:spPr>
                </pic:pic>
              </a:graphicData>
            </a:graphic>
          </wp:inline>
        </w:drawing>
      </w:r>
    </w:p>
    <w:p w14:paraId="5DB10974" w14:textId="58298A36" w:rsidR="00C925A5" w:rsidRPr="005F472C" w:rsidRDefault="00C925A5" w:rsidP="008B5A9F">
      <w:pPr>
        <w:spacing w:line="240" w:lineRule="atLeast"/>
        <w:rPr>
          <w:rFonts w:cs="Arial"/>
          <w:lang w:val="mk-MK"/>
        </w:rPr>
      </w:pPr>
      <w:r w:rsidRPr="005F472C">
        <w:rPr>
          <w:rFonts w:cs="Arial"/>
          <w:lang w:val="mk-MK"/>
        </w:rPr>
        <w:t>Испитаниците во анкетата</w:t>
      </w:r>
      <w:r w:rsidR="00EA1D08">
        <w:rPr>
          <w:rFonts w:cs="Arial"/>
          <w:lang w:val="mk-MK"/>
        </w:rPr>
        <w:t>,</w:t>
      </w:r>
      <w:r w:rsidRPr="005F472C">
        <w:rPr>
          <w:rFonts w:cs="Arial"/>
          <w:lang w:val="mk-MK"/>
        </w:rPr>
        <w:t xml:space="preserve"> по однос на поставените прашања за загадување на животната средина во нивната Општина</w:t>
      </w:r>
      <w:r w:rsidR="00EA1D08">
        <w:rPr>
          <w:rFonts w:cs="Arial"/>
          <w:lang w:val="mk-MK"/>
        </w:rPr>
        <w:t>,</w:t>
      </w:r>
      <w:r w:rsidRPr="005F472C">
        <w:rPr>
          <w:rFonts w:cs="Arial"/>
          <w:lang w:val="mk-MK"/>
        </w:rPr>
        <w:t xml:space="preserve"> ги дадоа следните одговори:</w:t>
      </w:r>
    </w:p>
    <w:p w14:paraId="6BC49A61" w14:textId="574CEB06" w:rsidR="00F37F17" w:rsidRDefault="00F37F17" w:rsidP="00C957D5">
      <w:pPr>
        <w:tabs>
          <w:tab w:val="left" w:pos="2865"/>
        </w:tabs>
        <w:spacing w:after="240" w:line="240" w:lineRule="atLeast"/>
        <w:jc w:val="center"/>
        <w:rPr>
          <w:lang w:val="mk-MK"/>
        </w:rPr>
      </w:pPr>
    </w:p>
    <w:p w14:paraId="6AC6402C" w14:textId="77777777" w:rsidR="008B5A9F" w:rsidRDefault="008B5A9F" w:rsidP="00C957D5">
      <w:pPr>
        <w:tabs>
          <w:tab w:val="left" w:pos="2865"/>
        </w:tabs>
        <w:spacing w:after="240" w:line="240" w:lineRule="atLeast"/>
        <w:jc w:val="center"/>
        <w:rPr>
          <w:lang w:val="mk-MK"/>
        </w:rPr>
      </w:pPr>
    </w:p>
    <w:p w14:paraId="4999BE91" w14:textId="2385990A" w:rsidR="008B5A9F" w:rsidRDefault="008B5A9F" w:rsidP="00C957D5">
      <w:pPr>
        <w:tabs>
          <w:tab w:val="left" w:pos="2865"/>
        </w:tabs>
        <w:spacing w:after="240" w:line="240" w:lineRule="atLeast"/>
        <w:jc w:val="center"/>
        <w:rPr>
          <w:lang w:val="mk-MK"/>
        </w:rPr>
      </w:pPr>
      <w:r>
        <w:rPr>
          <w:noProof/>
          <w:lang w:val="mk-MK"/>
        </w:rPr>
        <w:lastRenderedPageBreak/>
        <w:drawing>
          <wp:inline distT="0" distB="0" distL="0" distR="0" wp14:anchorId="0C73AEBA" wp14:editId="4BF9F4BF">
            <wp:extent cx="4133850" cy="6838950"/>
            <wp:effectExtent l="0" t="0" r="0" b="0"/>
            <wp:docPr id="17338377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133850" cy="6838950"/>
                    </a:xfrm>
                    <a:prstGeom prst="rect">
                      <a:avLst/>
                    </a:prstGeom>
                    <a:noFill/>
                    <a:ln>
                      <a:noFill/>
                    </a:ln>
                  </pic:spPr>
                </pic:pic>
              </a:graphicData>
            </a:graphic>
          </wp:inline>
        </w:drawing>
      </w:r>
    </w:p>
    <w:p w14:paraId="5E83C01A" w14:textId="77777777" w:rsidR="008B5A9F" w:rsidRDefault="008B5A9F" w:rsidP="00C957D5">
      <w:pPr>
        <w:tabs>
          <w:tab w:val="left" w:pos="2865"/>
        </w:tabs>
        <w:spacing w:after="240" w:line="240" w:lineRule="atLeast"/>
        <w:jc w:val="center"/>
        <w:rPr>
          <w:lang w:val="mk-MK"/>
        </w:rPr>
      </w:pPr>
    </w:p>
    <w:p w14:paraId="50D5E105" w14:textId="4FACF8E2" w:rsidR="008B5A9F" w:rsidRPr="005F472C" w:rsidRDefault="008B5A9F" w:rsidP="00C957D5">
      <w:pPr>
        <w:tabs>
          <w:tab w:val="left" w:pos="2865"/>
        </w:tabs>
        <w:spacing w:after="240" w:line="240" w:lineRule="atLeast"/>
        <w:jc w:val="center"/>
        <w:rPr>
          <w:lang w:val="mk-MK"/>
        </w:rPr>
      </w:pPr>
      <w:r>
        <w:rPr>
          <w:noProof/>
          <w:lang w:val="mk-MK"/>
        </w:rPr>
        <w:lastRenderedPageBreak/>
        <w:drawing>
          <wp:inline distT="0" distB="0" distL="0" distR="0" wp14:anchorId="148A7299" wp14:editId="577BD86B">
            <wp:extent cx="4133850" cy="6791325"/>
            <wp:effectExtent l="0" t="0" r="0" b="0"/>
            <wp:docPr id="20539087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33850" cy="6791325"/>
                    </a:xfrm>
                    <a:prstGeom prst="rect">
                      <a:avLst/>
                    </a:prstGeom>
                    <a:noFill/>
                    <a:ln>
                      <a:noFill/>
                    </a:ln>
                  </pic:spPr>
                </pic:pic>
              </a:graphicData>
            </a:graphic>
          </wp:inline>
        </w:drawing>
      </w:r>
    </w:p>
    <w:p w14:paraId="0DB2EAFF" w14:textId="6D2D93A0" w:rsidR="008B5A9F" w:rsidRDefault="008B5A9F" w:rsidP="00962F32">
      <w:pPr>
        <w:tabs>
          <w:tab w:val="left" w:pos="1365"/>
        </w:tabs>
        <w:ind w:right="27"/>
        <w:jc w:val="center"/>
        <w:rPr>
          <w:lang w:val="mk-MK"/>
        </w:rPr>
      </w:pPr>
      <w:r>
        <w:rPr>
          <w:noProof/>
          <w:lang w:val="mk-MK"/>
        </w:rPr>
        <w:lastRenderedPageBreak/>
        <w:drawing>
          <wp:inline distT="0" distB="0" distL="0" distR="0" wp14:anchorId="34A8A5EE" wp14:editId="354C518F">
            <wp:extent cx="4133850" cy="5410200"/>
            <wp:effectExtent l="0" t="0" r="0" b="0"/>
            <wp:docPr id="5414301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133850" cy="5410200"/>
                    </a:xfrm>
                    <a:prstGeom prst="rect">
                      <a:avLst/>
                    </a:prstGeom>
                    <a:noFill/>
                    <a:ln>
                      <a:noFill/>
                    </a:ln>
                  </pic:spPr>
                </pic:pic>
              </a:graphicData>
            </a:graphic>
          </wp:inline>
        </w:drawing>
      </w:r>
    </w:p>
    <w:p w14:paraId="797C66B9" w14:textId="6C33FF0C" w:rsidR="008B5A9F" w:rsidRPr="00B05D74" w:rsidRDefault="008B5A9F" w:rsidP="00B05D74">
      <w:pPr>
        <w:tabs>
          <w:tab w:val="left" w:pos="1365"/>
        </w:tabs>
        <w:spacing w:before="0"/>
        <w:ind w:right="27"/>
        <w:jc w:val="center"/>
        <w:rPr>
          <w:lang w:val="mk-MK"/>
        </w:rPr>
      </w:pPr>
    </w:p>
    <w:p w14:paraId="66B9ED2F" w14:textId="77777777" w:rsidR="00C925A5" w:rsidRPr="00962F32" w:rsidRDefault="00C925A5">
      <w:pPr>
        <w:pStyle w:val="Heading3"/>
        <w:numPr>
          <w:ilvl w:val="2"/>
          <w:numId w:val="107"/>
        </w:numPr>
        <w:rPr>
          <w:lang w:val="mk-MK"/>
        </w:rPr>
      </w:pPr>
      <w:bookmarkStart w:id="1226" w:name="_Toc142606960"/>
      <w:r w:rsidRPr="00962F32">
        <w:rPr>
          <w:lang w:val="mk-MK"/>
        </w:rPr>
        <w:t>Заклучок од спроведената анкета и утврдување на приоритети</w:t>
      </w:r>
      <w:bookmarkEnd w:id="1226"/>
    </w:p>
    <w:p w14:paraId="05CD1478" w14:textId="1B43D8C0" w:rsidR="00330035" w:rsidRPr="005F472C" w:rsidRDefault="00330035" w:rsidP="00330035">
      <w:pPr>
        <w:autoSpaceDE w:val="0"/>
        <w:autoSpaceDN w:val="0"/>
        <w:adjustRightInd w:val="0"/>
        <w:rPr>
          <w:rFonts w:cs="Arial"/>
          <w:lang w:val="mk-MK"/>
        </w:rPr>
      </w:pPr>
      <w:r w:rsidRPr="005F472C">
        <w:rPr>
          <w:rFonts w:cs="Arial"/>
          <w:lang w:val="mk-MK"/>
        </w:rPr>
        <w:t>Преку одговорите</w:t>
      </w:r>
      <w:r w:rsidR="00EA1D08">
        <w:rPr>
          <w:rFonts w:cs="Arial"/>
          <w:lang w:val="mk-MK"/>
        </w:rPr>
        <w:t>,</w:t>
      </w:r>
      <w:r w:rsidRPr="005F472C">
        <w:rPr>
          <w:rFonts w:cs="Arial"/>
          <w:lang w:val="mk-MK"/>
        </w:rPr>
        <w:t xml:space="preserve"> во спроведената анкета, граѓаните активно се вклучија во идентификувањето и дефинирањето на приоритетните проблеми во </w:t>
      </w:r>
      <w:r w:rsidR="00EA1D08">
        <w:rPr>
          <w:rFonts w:cs="Arial"/>
          <w:lang w:val="mk-MK"/>
        </w:rPr>
        <w:t>О</w:t>
      </w:r>
      <w:r w:rsidR="00EA1D08" w:rsidRPr="005F472C">
        <w:rPr>
          <w:rFonts w:cs="Arial"/>
          <w:lang w:val="mk-MK"/>
        </w:rPr>
        <w:t>пштината</w:t>
      </w:r>
      <w:r w:rsidRPr="005F472C">
        <w:rPr>
          <w:rFonts w:cs="Arial"/>
          <w:lang w:val="mk-MK"/>
        </w:rPr>
        <w:t xml:space="preserve">, во однос на квалитетот на животната средина. Од дадените одговори јасно беше дека како приоритетен проблем, граѓаните го издвојуваат проблемот со нискиот степен на јавна свест за зачувување на животната средина и природата, што значи дека првенствено е потребно да се стави акцент на едукација на јавноста во оваа област, со што би се подобрила состојбата на управување со сите медиуми во животната средина во општината. </w:t>
      </w:r>
    </w:p>
    <w:p w14:paraId="279704C1" w14:textId="5623C42F" w:rsidR="00330035" w:rsidRDefault="00330035" w:rsidP="008A313A">
      <w:pPr>
        <w:autoSpaceDE w:val="0"/>
        <w:autoSpaceDN w:val="0"/>
        <w:adjustRightInd w:val="0"/>
        <w:rPr>
          <w:rFonts w:cs="Arial"/>
          <w:lang w:val="mk-MK"/>
        </w:rPr>
      </w:pPr>
      <w:r w:rsidRPr="005F472C">
        <w:rPr>
          <w:rFonts w:cs="Arial"/>
          <w:lang w:val="mk-MK"/>
        </w:rPr>
        <w:t>Како најзагаден медиум</w:t>
      </w:r>
      <w:r w:rsidR="000747FA">
        <w:rPr>
          <w:rFonts w:cs="Arial"/>
          <w:lang w:val="mk-MK"/>
        </w:rPr>
        <w:t xml:space="preserve"> според граѓаните е воздухот со кој значително е нарушен квалитетот последните години,</w:t>
      </w:r>
      <w:r w:rsidRPr="005F472C">
        <w:rPr>
          <w:rFonts w:cs="Arial"/>
          <w:lang w:val="mk-MK"/>
        </w:rPr>
        <w:t xml:space="preserve">по што следуваат </w:t>
      </w:r>
      <w:r w:rsidR="00EA1D08">
        <w:rPr>
          <w:rFonts w:cs="Arial"/>
          <w:lang w:val="mk-MK"/>
        </w:rPr>
        <w:t xml:space="preserve">површинските </w:t>
      </w:r>
      <w:r w:rsidRPr="005F472C">
        <w:rPr>
          <w:rFonts w:cs="Arial"/>
          <w:lang w:val="mk-MK"/>
        </w:rPr>
        <w:t>вод</w:t>
      </w:r>
      <w:r w:rsidR="00EA1D08">
        <w:rPr>
          <w:rFonts w:cs="Arial"/>
          <w:lang w:val="mk-MK"/>
        </w:rPr>
        <w:t>и</w:t>
      </w:r>
      <w:r w:rsidRPr="005F472C">
        <w:rPr>
          <w:rFonts w:cs="Arial"/>
          <w:lang w:val="mk-MK"/>
        </w:rPr>
        <w:t xml:space="preserve"> и </w:t>
      </w:r>
      <w:r w:rsidR="000747FA">
        <w:rPr>
          <w:rFonts w:cs="Arial"/>
          <w:lang w:val="mk-MK"/>
        </w:rPr>
        <w:t>почвата</w:t>
      </w:r>
      <w:r w:rsidRPr="005F472C">
        <w:rPr>
          <w:rFonts w:cs="Arial"/>
          <w:lang w:val="mk-MK"/>
        </w:rPr>
        <w:t xml:space="preserve">. Граѓаните, исто така сметаат дека </w:t>
      </w:r>
      <w:r w:rsidR="000747FA">
        <w:rPr>
          <w:rFonts w:cs="Arial"/>
          <w:lang w:val="mk-MK"/>
        </w:rPr>
        <w:t>постоењето на голем број диви депонии однсоно ѓубрилишта на територија на општина Струмица односно неостоењето на депонија согласно стандардите е голем проблем кој повлекува предизвикување на загадување на почвата, подземната вода и влошување на</w:t>
      </w:r>
      <w:r w:rsidRPr="005F472C">
        <w:rPr>
          <w:rFonts w:cs="Arial"/>
          <w:lang w:val="mk-MK"/>
        </w:rPr>
        <w:t xml:space="preserve"> здравјето </w:t>
      </w:r>
      <w:r w:rsidR="00C6118D" w:rsidRPr="005F472C">
        <w:rPr>
          <w:rFonts w:cs="Arial"/>
          <w:lang w:val="mk-MK"/>
        </w:rPr>
        <w:t>н</w:t>
      </w:r>
      <w:r w:rsidRPr="005F472C">
        <w:rPr>
          <w:rFonts w:cs="Arial"/>
          <w:lang w:val="mk-MK"/>
        </w:rPr>
        <w:t>а луѓето</w:t>
      </w:r>
      <w:r w:rsidR="00B37578">
        <w:rPr>
          <w:rFonts w:cs="Arial"/>
          <w:lang w:val="mk-MK"/>
        </w:rPr>
        <w:t xml:space="preserve">, и тоа </w:t>
      </w:r>
      <w:r w:rsidRPr="005F472C">
        <w:rPr>
          <w:rFonts w:cs="Arial"/>
          <w:lang w:val="mk-MK"/>
        </w:rPr>
        <w:t xml:space="preserve"> треба да биде </w:t>
      </w:r>
      <w:r w:rsidR="00B37578">
        <w:rPr>
          <w:rFonts w:cs="Arial"/>
          <w:lang w:val="mk-MK"/>
        </w:rPr>
        <w:lastRenderedPageBreak/>
        <w:t>една од значајните приоритети на</w:t>
      </w:r>
      <w:r w:rsidRPr="005F472C">
        <w:rPr>
          <w:rFonts w:cs="Arial"/>
          <w:lang w:val="mk-MK"/>
        </w:rPr>
        <w:t xml:space="preserve"> </w:t>
      </w:r>
      <w:r w:rsidR="00EA1D08">
        <w:rPr>
          <w:rFonts w:cs="Arial"/>
          <w:lang w:val="mk-MK"/>
        </w:rPr>
        <w:t>О</w:t>
      </w:r>
      <w:r w:rsidR="00EA1D08" w:rsidRPr="005F472C">
        <w:rPr>
          <w:rFonts w:cs="Arial"/>
          <w:lang w:val="mk-MK"/>
        </w:rPr>
        <w:t>пштината</w:t>
      </w:r>
      <w:r w:rsidR="00B37578">
        <w:rPr>
          <w:rFonts w:cs="Arial"/>
          <w:lang w:val="mk-MK"/>
        </w:rPr>
        <w:t xml:space="preserve"> за решавање на еден многудецениски проблем.</w:t>
      </w:r>
    </w:p>
    <w:p w14:paraId="4FC50306" w14:textId="615FD749" w:rsidR="00B37578" w:rsidRDefault="00B37578" w:rsidP="008A313A">
      <w:pPr>
        <w:autoSpaceDE w:val="0"/>
        <w:autoSpaceDN w:val="0"/>
        <w:adjustRightInd w:val="0"/>
        <w:rPr>
          <w:rFonts w:cs="Arial"/>
          <w:lang w:val="mk-MK"/>
        </w:rPr>
      </w:pPr>
      <w:r>
        <w:rPr>
          <w:rFonts w:cs="Arial"/>
          <w:lang w:val="mk-MK"/>
        </w:rPr>
        <w:t>Бесправната градба и забрзаната урбанизација на градот исто така се голем проблем кој треба да биде ставен под контрола од страна на локалната власт.</w:t>
      </w:r>
    </w:p>
    <w:p w14:paraId="70F12B5E" w14:textId="4121A19A" w:rsidR="00B37578" w:rsidRPr="005F472C" w:rsidRDefault="00B37578" w:rsidP="008A313A">
      <w:pPr>
        <w:autoSpaceDE w:val="0"/>
        <w:autoSpaceDN w:val="0"/>
        <w:adjustRightInd w:val="0"/>
        <w:rPr>
          <w:rFonts w:cs="Arial"/>
          <w:lang w:val="mk-MK"/>
        </w:rPr>
      </w:pPr>
      <w:r>
        <w:rPr>
          <w:rFonts w:cs="Arial"/>
          <w:lang w:val="mk-MK"/>
        </w:rPr>
        <w:t>Недоволен мониторинг на квалитет на сите медиуми во животната средина треба да биде подобрен во насока на контрола на загадувањето и превземање на соодветни мерки навремено за да не се нарушува квалитетот на животната средина и здравјето на луѓето.</w:t>
      </w:r>
    </w:p>
    <w:p w14:paraId="3A254E34" w14:textId="0A6DA006" w:rsidR="001F2895" w:rsidRPr="005F472C" w:rsidRDefault="00330035" w:rsidP="008A313A">
      <w:pPr>
        <w:autoSpaceDE w:val="0"/>
        <w:autoSpaceDN w:val="0"/>
        <w:adjustRightInd w:val="0"/>
        <w:rPr>
          <w:rFonts w:cs="Arial"/>
          <w:lang w:val="mk-MK"/>
        </w:rPr>
      </w:pPr>
      <w:r w:rsidRPr="005F472C">
        <w:rPr>
          <w:rFonts w:cs="Arial"/>
          <w:lang w:val="mk-MK"/>
        </w:rPr>
        <w:t xml:space="preserve">Во согласност со методологијата за изработка на Локални еколошки акциони планови, во рамките на </w:t>
      </w:r>
      <w:r w:rsidR="00B37578">
        <w:rPr>
          <w:rFonts w:cs="Arial"/>
          <w:lang w:val="mk-MK"/>
        </w:rPr>
        <w:t>соработката на Консултанскиот тим и општинските службеници</w:t>
      </w:r>
      <w:r w:rsidRPr="005F472C">
        <w:rPr>
          <w:rFonts w:cs="Arial"/>
          <w:lang w:val="mk-MK"/>
        </w:rPr>
        <w:t xml:space="preserve"> беше направена и оцена на интензитетот и влијанието на идентификуваните проблеми</w:t>
      </w:r>
      <w:r w:rsidR="00E37C4C">
        <w:rPr>
          <w:rFonts w:cs="Arial"/>
          <w:lang w:val="mk-MK"/>
        </w:rPr>
        <w:t>.</w:t>
      </w:r>
      <w:r w:rsidR="00ED55B0" w:rsidRPr="005F472C">
        <w:rPr>
          <w:rFonts w:cs="Arial"/>
          <w:lang w:val="mk-MK"/>
        </w:rPr>
        <w:t xml:space="preserve">  </w:t>
      </w:r>
    </w:p>
    <w:p w14:paraId="4290FD7B" w14:textId="0885580A" w:rsidR="008B5A9F" w:rsidRPr="00962F32" w:rsidRDefault="003B2AF9" w:rsidP="00962F32">
      <w:pPr>
        <w:pStyle w:val="Caption"/>
        <w:tabs>
          <w:tab w:val="left" w:pos="9000"/>
        </w:tabs>
        <w:rPr>
          <w:rFonts w:cs="Arial"/>
          <w:sz w:val="22"/>
          <w:szCs w:val="22"/>
          <w:lang w:val="mk-MK"/>
        </w:rPr>
      </w:pPr>
      <w:r w:rsidRPr="00B37578">
        <w:rPr>
          <w:rFonts w:cs="Arial"/>
          <w:sz w:val="22"/>
          <w:szCs w:val="22"/>
          <w:lang w:val="mk-MK"/>
        </w:rPr>
        <w:t>Испитаниците во анкетата, по однос на поставените прашања за загадување на животната средина во нивната Општина, ги дадоа следните одговори:</w:t>
      </w:r>
    </w:p>
    <w:p w14:paraId="457DBE12" w14:textId="56FC9141" w:rsidR="008B5A9F" w:rsidRDefault="001C5BCA" w:rsidP="001C66FB">
      <w:pPr>
        <w:rPr>
          <w:lang w:val="mk-MK"/>
        </w:rPr>
      </w:pPr>
      <w:r>
        <w:rPr>
          <w:noProof/>
          <w:lang w:val="mk-MK"/>
        </w:rPr>
        <w:drawing>
          <wp:inline distT="0" distB="0" distL="0" distR="0" wp14:anchorId="7E48C564" wp14:editId="3FA9FFDA">
            <wp:extent cx="5730875" cy="2414270"/>
            <wp:effectExtent l="0" t="0" r="0" b="0"/>
            <wp:docPr id="78584418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30875" cy="2414270"/>
                    </a:xfrm>
                    <a:prstGeom prst="rect">
                      <a:avLst/>
                    </a:prstGeom>
                    <a:noFill/>
                  </pic:spPr>
                </pic:pic>
              </a:graphicData>
            </a:graphic>
          </wp:inline>
        </w:drawing>
      </w:r>
    </w:p>
    <w:p w14:paraId="0F0CEEC5" w14:textId="56D2E305" w:rsidR="00D7182C" w:rsidRDefault="001C5BCA" w:rsidP="001C66FB">
      <w:pPr>
        <w:rPr>
          <w:lang w:val="mk-MK"/>
        </w:rPr>
      </w:pPr>
      <w:r>
        <w:rPr>
          <w:noProof/>
          <w:lang w:val="mk-MK"/>
        </w:rPr>
        <w:drawing>
          <wp:inline distT="0" distB="0" distL="0" distR="0" wp14:anchorId="245F2EAD" wp14:editId="432AAA45">
            <wp:extent cx="5730875" cy="2414270"/>
            <wp:effectExtent l="0" t="0" r="0" b="0"/>
            <wp:docPr id="31630019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30875" cy="2414270"/>
                    </a:xfrm>
                    <a:prstGeom prst="rect">
                      <a:avLst/>
                    </a:prstGeom>
                    <a:noFill/>
                  </pic:spPr>
                </pic:pic>
              </a:graphicData>
            </a:graphic>
          </wp:inline>
        </w:drawing>
      </w:r>
    </w:p>
    <w:p w14:paraId="443C90EB" w14:textId="77777777" w:rsidR="00D7182C" w:rsidRDefault="00D7182C" w:rsidP="001C66FB">
      <w:pPr>
        <w:rPr>
          <w:lang w:val="mk-MK"/>
        </w:rPr>
      </w:pPr>
    </w:p>
    <w:p w14:paraId="547A197A" w14:textId="681B65EF" w:rsidR="00D7182C" w:rsidRDefault="00D7182C" w:rsidP="001C66FB">
      <w:pPr>
        <w:rPr>
          <w:lang w:val="mk-MK"/>
        </w:rPr>
      </w:pPr>
    </w:p>
    <w:p w14:paraId="355BFF13" w14:textId="77777777" w:rsidR="00D7182C" w:rsidRDefault="00D7182C" w:rsidP="001C66FB">
      <w:pPr>
        <w:rPr>
          <w:lang w:val="mk-MK"/>
        </w:rPr>
      </w:pPr>
    </w:p>
    <w:p w14:paraId="671943C1" w14:textId="77777777" w:rsidR="00D7182C" w:rsidRDefault="00D7182C" w:rsidP="001C66FB">
      <w:pPr>
        <w:rPr>
          <w:lang w:val="mk-MK"/>
        </w:rPr>
      </w:pPr>
    </w:p>
    <w:p w14:paraId="0E0A21F4" w14:textId="414B4E77" w:rsidR="00D7182C" w:rsidRPr="00962F32" w:rsidRDefault="001C5BCA" w:rsidP="001C66FB">
      <w:pPr>
        <w:rPr>
          <w:lang w:val="mk-MK"/>
        </w:rPr>
      </w:pPr>
      <w:r>
        <w:rPr>
          <w:noProof/>
          <w:lang w:val="mk-MK"/>
        </w:rPr>
        <w:lastRenderedPageBreak/>
        <w:drawing>
          <wp:inline distT="0" distB="0" distL="0" distR="0" wp14:anchorId="346E7070" wp14:editId="01C918DF">
            <wp:extent cx="5730875" cy="2414270"/>
            <wp:effectExtent l="0" t="0" r="0" b="0"/>
            <wp:docPr id="100076779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30875" cy="2414270"/>
                    </a:xfrm>
                    <a:prstGeom prst="rect">
                      <a:avLst/>
                    </a:prstGeom>
                    <a:noFill/>
                  </pic:spPr>
                </pic:pic>
              </a:graphicData>
            </a:graphic>
          </wp:inline>
        </w:drawing>
      </w:r>
    </w:p>
    <w:p w14:paraId="5E1EC28C" w14:textId="1183999C" w:rsidR="00D7182C" w:rsidRDefault="001C5BCA" w:rsidP="001C66FB">
      <w:pPr>
        <w:rPr>
          <w:lang w:val="mk-MK"/>
        </w:rPr>
      </w:pPr>
      <w:r>
        <w:rPr>
          <w:noProof/>
          <w:lang w:val="mk-MK"/>
        </w:rPr>
        <w:drawing>
          <wp:inline distT="0" distB="0" distL="0" distR="0" wp14:anchorId="217FE6FA" wp14:editId="4FAFC3C9">
            <wp:extent cx="5730875" cy="2603500"/>
            <wp:effectExtent l="0" t="0" r="0" b="0"/>
            <wp:docPr id="36333749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30875" cy="2603500"/>
                    </a:xfrm>
                    <a:prstGeom prst="rect">
                      <a:avLst/>
                    </a:prstGeom>
                    <a:noFill/>
                  </pic:spPr>
                </pic:pic>
              </a:graphicData>
            </a:graphic>
          </wp:inline>
        </w:drawing>
      </w:r>
    </w:p>
    <w:p w14:paraId="387948F3" w14:textId="00A8C1BB" w:rsidR="00D7182C" w:rsidRDefault="001C5BCA" w:rsidP="001C66FB">
      <w:pPr>
        <w:rPr>
          <w:lang w:val="mk-MK"/>
        </w:rPr>
      </w:pPr>
      <w:r>
        <w:rPr>
          <w:noProof/>
          <w:lang w:val="mk-MK"/>
        </w:rPr>
        <w:drawing>
          <wp:inline distT="0" distB="0" distL="0" distR="0" wp14:anchorId="0B7CD8CD" wp14:editId="2BF212BC">
            <wp:extent cx="5730875" cy="2414270"/>
            <wp:effectExtent l="0" t="0" r="0" b="0"/>
            <wp:docPr id="89401436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30875" cy="2414270"/>
                    </a:xfrm>
                    <a:prstGeom prst="rect">
                      <a:avLst/>
                    </a:prstGeom>
                    <a:noFill/>
                  </pic:spPr>
                </pic:pic>
              </a:graphicData>
            </a:graphic>
          </wp:inline>
        </w:drawing>
      </w:r>
    </w:p>
    <w:p w14:paraId="6484D72C" w14:textId="77777777" w:rsidR="00D7182C" w:rsidRDefault="00D7182C" w:rsidP="001C66FB">
      <w:pPr>
        <w:rPr>
          <w:lang w:val="mk-MK"/>
        </w:rPr>
      </w:pPr>
    </w:p>
    <w:p w14:paraId="36CCF3FC" w14:textId="651CC98F" w:rsidR="00D7182C" w:rsidRDefault="001C5BCA" w:rsidP="001C66FB">
      <w:pPr>
        <w:rPr>
          <w:lang w:val="mk-MK"/>
        </w:rPr>
      </w:pPr>
      <w:r>
        <w:rPr>
          <w:noProof/>
          <w:lang w:val="mk-MK"/>
        </w:rPr>
        <w:lastRenderedPageBreak/>
        <w:drawing>
          <wp:inline distT="0" distB="0" distL="0" distR="0" wp14:anchorId="042FD0B8" wp14:editId="3E6037B0">
            <wp:extent cx="5730875" cy="2414270"/>
            <wp:effectExtent l="0" t="0" r="0" b="0"/>
            <wp:docPr id="30721766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30875" cy="2414270"/>
                    </a:xfrm>
                    <a:prstGeom prst="rect">
                      <a:avLst/>
                    </a:prstGeom>
                    <a:noFill/>
                  </pic:spPr>
                </pic:pic>
              </a:graphicData>
            </a:graphic>
          </wp:inline>
        </w:drawing>
      </w:r>
    </w:p>
    <w:p w14:paraId="5858FA89" w14:textId="1C6D5200" w:rsidR="00D7182C" w:rsidRDefault="001C5BCA" w:rsidP="001C66FB">
      <w:pPr>
        <w:rPr>
          <w:lang w:val="mk-MK"/>
        </w:rPr>
      </w:pPr>
      <w:r>
        <w:rPr>
          <w:noProof/>
          <w:lang w:val="mk-MK"/>
        </w:rPr>
        <w:drawing>
          <wp:inline distT="0" distB="0" distL="0" distR="0" wp14:anchorId="098E8C11" wp14:editId="668BF789">
            <wp:extent cx="5730875" cy="2414270"/>
            <wp:effectExtent l="0" t="0" r="0" b="0"/>
            <wp:docPr id="91991125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30875" cy="2414270"/>
                    </a:xfrm>
                    <a:prstGeom prst="rect">
                      <a:avLst/>
                    </a:prstGeom>
                    <a:noFill/>
                  </pic:spPr>
                </pic:pic>
              </a:graphicData>
            </a:graphic>
          </wp:inline>
        </w:drawing>
      </w:r>
    </w:p>
    <w:p w14:paraId="7F01BA60" w14:textId="68153BA7" w:rsidR="00D7182C" w:rsidRDefault="00260015" w:rsidP="001C66FB">
      <w:pPr>
        <w:rPr>
          <w:lang w:val="mk-MK"/>
        </w:rPr>
      </w:pPr>
      <w:r>
        <w:rPr>
          <w:noProof/>
          <w:lang w:val="mk-MK"/>
        </w:rPr>
        <w:drawing>
          <wp:inline distT="0" distB="0" distL="0" distR="0" wp14:anchorId="68DA6A87" wp14:editId="76099139">
            <wp:extent cx="5730875" cy="2603500"/>
            <wp:effectExtent l="0" t="0" r="0" b="0"/>
            <wp:docPr id="20191810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30875" cy="2603500"/>
                    </a:xfrm>
                    <a:prstGeom prst="rect">
                      <a:avLst/>
                    </a:prstGeom>
                    <a:noFill/>
                  </pic:spPr>
                </pic:pic>
              </a:graphicData>
            </a:graphic>
          </wp:inline>
        </w:drawing>
      </w:r>
    </w:p>
    <w:p w14:paraId="46A5C418" w14:textId="28EF8592" w:rsidR="00260015" w:rsidRDefault="00260015" w:rsidP="001C66FB">
      <w:pPr>
        <w:rPr>
          <w:lang w:val="mk-MK"/>
        </w:rPr>
      </w:pPr>
      <w:r>
        <w:rPr>
          <w:noProof/>
          <w:lang w:val="mk-MK"/>
        </w:rPr>
        <w:lastRenderedPageBreak/>
        <w:drawing>
          <wp:inline distT="0" distB="0" distL="0" distR="0" wp14:anchorId="1DD398A2" wp14:editId="422DC845">
            <wp:extent cx="5730875" cy="2603500"/>
            <wp:effectExtent l="0" t="0" r="0" b="0"/>
            <wp:docPr id="115955505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30875" cy="2603500"/>
                    </a:xfrm>
                    <a:prstGeom prst="rect">
                      <a:avLst/>
                    </a:prstGeom>
                    <a:noFill/>
                  </pic:spPr>
                </pic:pic>
              </a:graphicData>
            </a:graphic>
          </wp:inline>
        </w:drawing>
      </w:r>
    </w:p>
    <w:p w14:paraId="354C2402" w14:textId="07E3F507" w:rsidR="00260015" w:rsidRDefault="00260015" w:rsidP="001C66FB">
      <w:pPr>
        <w:rPr>
          <w:lang w:val="mk-MK"/>
        </w:rPr>
      </w:pPr>
      <w:r>
        <w:rPr>
          <w:noProof/>
          <w:lang w:val="mk-MK"/>
        </w:rPr>
        <w:drawing>
          <wp:inline distT="0" distB="0" distL="0" distR="0" wp14:anchorId="01E26990" wp14:editId="6D46AB09">
            <wp:extent cx="5730875" cy="2603500"/>
            <wp:effectExtent l="0" t="0" r="0" b="0"/>
            <wp:docPr id="57858564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30875" cy="2603500"/>
                    </a:xfrm>
                    <a:prstGeom prst="rect">
                      <a:avLst/>
                    </a:prstGeom>
                    <a:noFill/>
                  </pic:spPr>
                </pic:pic>
              </a:graphicData>
            </a:graphic>
          </wp:inline>
        </w:drawing>
      </w:r>
    </w:p>
    <w:p w14:paraId="4A96C4A1" w14:textId="2625F207" w:rsidR="00260015" w:rsidRDefault="00260015" w:rsidP="001C66FB">
      <w:pPr>
        <w:rPr>
          <w:lang w:val="mk-MK"/>
        </w:rPr>
      </w:pPr>
      <w:r>
        <w:rPr>
          <w:noProof/>
          <w:lang w:val="mk-MK"/>
        </w:rPr>
        <w:drawing>
          <wp:inline distT="0" distB="0" distL="0" distR="0" wp14:anchorId="1CAD98C2" wp14:editId="75645BE2">
            <wp:extent cx="5730875" cy="2414270"/>
            <wp:effectExtent l="0" t="0" r="0" b="0"/>
            <wp:docPr id="8896656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30875" cy="2414270"/>
                    </a:xfrm>
                    <a:prstGeom prst="rect">
                      <a:avLst/>
                    </a:prstGeom>
                    <a:noFill/>
                  </pic:spPr>
                </pic:pic>
              </a:graphicData>
            </a:graphic>
          </wp:inline>
        </w:drawing>
      </w:r>
    </w:p>
    <w:p w14:paraId="0E7BEC6B" w14:textId="77777777" w:rsidR="00260015" w:rsidRDefault="00260015" w:rsidP="001C66FB">
      <w:pPr>
        <w:rPr>
          <w:lang w:val="mk-MK"/>
        </w:rPr>
      </w:pPr>
    </w:p>
    <w:p w14:paraId="23F114F8" w14:textId="77777777" w:rsidR="00260015" w:rsidRDefault="00260015" w:rsidP="001C66FB">
      <w:pPr>
        <w:rPr>
          <w:lang w:val="mk-MK"/>
        </w:rPr>
      </w:pPr>
    </w:p>
    <w:p w14:paraId="06848866" w14:textId="77777777" w:rsidR="00260015" w:rsidRDefault="00260015" w:rsidP="001C66FB">
      <w:pPr>
        <w:rPr>
          <w:lang w:val="mk-MK"/>
        </w:rPr>
      </w:pPr>
    </w:p>
    <w:p w14:paraId="64CB9355" w14:textId="77777777" w:rsidR="00260015" w:rsidRDefault="00260015" w:rsidP="001C66FB">
      <w:pPr>
        <w:rPr>
          <w:lang w:val="mk-MK"/>
        </w:rPr>
      </w:pPr>
    </w:p>
    <w:p w14:paraId="5A9FE5DE" w14:textId="4F3BCFDB" w:rsidR="00260015" w:rsidRDefault="00260015" w:rsidP="001C66FB">
      <w:pPr>
        <w:rPr>
          <w:lang w:val="mk-MK"/>
        </w:rPr>
      </w:pPr>
      <w:r>
        <w:rPr>
          <w:noProof/>
          <w:lang w:val="mk-MK"/>
        </w:rPr>
        <w:lastRenderedPageBreak/>
        <w:drawing>
          <wp:inline distT="0" distB="0" distL="0" distR="0" wp14:anchorId="04EC4B94" wp14:editId="4432C83D">
            <wp:extent cx="5730875" cy="2414270"/>
            <wp:effectExtent l="0" t="0" r="0" b="0"/>
            <wp:docPr id="169557752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30875" cy="2414270"/>
                    </a:xfrm>
                    <a:prstGeom prst="rect">
                      <a:avLst/>
                    </a:prstGeom>
                    <a:noFill/>
                  </pic:spPr>
                </pic:pic>
              </a:graphicData>
            </a:graphic>
          </wp:inline>
        </w:drawing>
      </w:r>
    </w:p>
    <w:p w14:paraId="1D285581" w14:textId="44A1D4E2" w:rsidR="00260015" w:rsidRDefault="00260015" w:rsidP="001C66FB">
      <w:pPr>
        <w:rPr>
          <w:lang w:val="mk-MK"/>
        </w:rPr>
      </w:pPr>
      <w:r>
        <w:rPr>
          <w:noProof/>
          <w:lang w:val="mk-MK"/>
        </w:rPr>
        <w:drawing>
          <wp:inline distT="0" distB="0" distL="0" distR="0" wp14:anchorId="7D028EE8" wp14:editId="307D484C">
            <wp:extent cx="5730875" cy="2603500"/>
            <wp:effectExtent l="0" t="0" r="0" b="0"/>
            <wp:docPr id="198163520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30875" cy="2603500"/>
                    </a:xfrm>
                    <a:prstGeom prst="rect">
                      <a:avLst/>
                    </a:prstGeom>
                    <a:noFill/>
                  </pic:spPr>
                </pic:pic>
              </a:graphicData>
            </a:graphic>
          </wp:inline>
        </w:drawing>
      </w:r>
    </w:p>
    <w:p w14:paraId="5743A20D" w14:textId="637B647E" w:rsidR="00D7182C" w:rsidRPr="005F472C" w:rsidRDefault="00260015" w:rsidP="001C66FB">
      <w:pPr>
        <w:rPr>
          <w:lang w:val="mk-MK"/>
        </w:rPr>
        <w:sectPr w:rsidR="00D7182C" w:rsidRPr="005F472C" w:rsidSect="00B91493">
          <w:headerReference w:type="default" r:id="rId131"/>
          <w:footerReference w:type="default" r:id="rId132"/>
          <w:footerReference w:type="first" r:id="rId133"/>
          <w:pgSz w:w="11907" w:h="16839" w:code="9"/>
          <w:pgMar w:top="918" w:right="1440" w:bottom="1440" w:left="1440" w:header="706" w:footer="706" w:gutter="0"/>
          <w:cols w:space="708"/>
          <w:titlePg/>
          <w:docGrid w:linePitch="360"/>
        </w:sectPr>
      </w:pPr>
      <w:r>
        <w:rPr>
          <w:noProof/>
          <w:lang w:val="mk-MK"/>
        </w:rPr>
        <w:lastRenderedPageBreak/>
        <w:drawing>
          <wp:inline distT="0" distB="0" distL="0" distR="0" wp14:anchorId="4FEB323E" wp14:editId="1287169E">
            <wp:extent cx="5730875" cy="4163695"/>
            <wp:effectExtent l="0" t="0" r="0" b="0"/>
            <wp:docPr id="61755919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30875" cy="4163695"/>
                    </a:xfrm>
                    <a:prstGeom prst="rect">
                      <a:avLst/>
                    </a:prstGeom>
                    <a:noFill/>
                  </pic:spPr>
                </pic:pic>
              </a:graphicData>
            </a:graphic>
          </wp:inline>
        </w:drawing>
      </w:r>
    </w:p>
    <w:p w14:paraId="58AC9E18" w14:textId="77777777" w:rsidR="00331D86" w:rsidRPr="005F472C" w:rsidRDefault="00853C72" w:rsidP="00AE673E">
      <w:pPr>
        <w:pStyle w:val="Heading1"/>
        <w:ind w:left="432" w:hanging="432"/>
        <w:rPr>
          <w:lang w:val="mk-MK"/>
        </w:rPr>
      </w:pPr>
      <w:bookmarkStart w:id="1227" w:name="_Toc353284213"/>
      <w:bookmarkStart w:id="1228" w:name="_Toc353284375"/>
      <w:bookmarkStart w:id="1229" w:name="_Toc353284480"/>
      <w:bookmarkStart w:id="1230" w:name="_Toc353284549"/>
      <w:bookmarkStart w:id="1231" w:name="_Toc353285204"/>
      <w:bookmarkStart w:id="1232" w:name="_Toc353286632"/>
      <w:bookmarkStart w:id="1233" w:name="_Toc353445234"/>
      <w:bookmarkStart w:id="1234" w:name="_Toc364081149"/>
      <w:bookmarkStart w:id="1235" w:name="_Toc364084571"/>
      <w:bookmarkStart w:id="1236" w:name="_Toc364084978"/>
      <w:bookmarkStart w:id="1237" w:name="_Toc142606961"/>
      <w:r w:rsidRPr="005F472C">
        <w:rPr>
          <w:lang w:val="mk-MK"/>
        </w:rPr>
        <w:lastRenderedPageBreak/>
        <w:t>ПЛАН ЗА СПРОВЕДУВАЊЕ НА ЛЕАП</w:t>
      </w:r>
      <w:bookmarkEnd w:id="1227"/>
      <w:bookmarkEnd w:id="1228"/>
      <w:bookmarkEnd w:id="1229"/>
      <w:bookmarkEnd w:id="1230"/>
      <w:bookmarkEnd w:id="1231"/>
      <w:bookmarkEnd w:id="1232"/>
      <w:bookmarkEnd w:id="1233"/>
      <w:bookmarkEnd w:id="1234"/>
      <w:bookmarkEnd w:id="1235"/>
      <w:bookmarkEnd w:id="1236"/>
      <w:bookmarkEnd w:id="1237"/>
    </w:p>
    <w:p w14:paraId="7139E298" w14:textId="77777777" w:rsidR="004B39AB" w:rsidRPr="005F472C" w:rsidRDefault="004B39AB">
      <w:pPr>
        <w:numPr>
          <w:ilvl w:val="0"/>
          <w:numId w:val="37"/>
        </w:numPr>
        <w:tabs>
          <w:tab w:val="clear" w:pos="936"/>
          <w:tab w:val="num" w:pos="540"/>
        </w:tabs>
        <w:ind w:left="990" w:hanging="450"/>
        <w:rPr>
          <w:rFonts w:cs="Arial"/>
          <w:b/>
          <w:bCs/>
          <w:sz w:val="18"/>
          <w:szCs w:val="18"/>
          <w:lang w:val="mk-MK"/>
        </w:rPr>
      </w:pPr>
      <w:r w:rsidRPr="005F472C">
        <w:rPr>
          <w:rFonts w:cs="Arial"/>
          <w:b/>
          <w:bCs/>
          <w:sz w:val="18"/>
          <w:szCs w:val="18"/>
          <w:lang w:val="mk-MK"/>
        </w:rPr>
        <w:t>ЛИСТА СО ДЕФИНИРАНИ ПРИОРИТЕТИ</w:t>
      </w:r>
    </w:p>
    <w:p w14:paraId="54B6E64A" w14:textId="77777777" w:rsidR="00853C72" w:rsidRPr="005F472C" w:rsidRDefault="00C065E0">
      <w:pPr>
        <w:numPr>
          <w:ilvl w:val="0"/>
          <w:numId w:val="48"/>
        </w:numPr>
        <w:tabs>
          <w:tab w:val="num" w:pos="540"/>
        </w:tabs>
        <w:ind w:left="990" w:hanging="450"/>
        <w:rPr>
          <w:rFonts w:cs="Arial"/>
          <w:b/>
          <w:bCs/>
          <w:lang w:val="mk-MK"/>
        </w:rPr>
      </w:pPr>
      <w:r w:rsidRPr="005F472C">
        <w:rPr>
          <w:rFonts w:cs="Arial"/>
          <w:b/>
          <w:bCs/>
          <w:lang w:val="mk-MK"/>
        </w:rPr>
        <w:t>Хоризонтални приоритети</w:t>
      </w:r>
    </w:p>
    <w:p w14:paraId="07AD9581" w14:textId="77777777" w:rsidR="004433C0" w:rsidRPr="005F472C" w:rsidRDefault="004433C0" w:rsidP="00B34CA4">
      <w:pPr>
        <w:rPr>
          <w:rFonts w:cs="Arial"/>
          <w:b/>
          <w:caps/>
          <w:sz w:val="18"/>
          <w:szCs w:val="18"/>
          <w:lang w:val="mk-MK"/>
        </w:rPr>
      </w:pPr>
      <w:r w:rsidRPr="005F472C">
        <w:rPr>
          <w:rFonts w:cs="Arial"/>
          <w:b/>
          <w:caps/>
          <w:sz w:val="18"/>
          <w:szCs w:val="18"/>
          <w:lang w:val="mk-MK"/>
        </w:rPr>
        <w:t>1.Проблем: Недостаток на ФИНАНСИСКИ капацитети за реализација на активности од областа на животната средина и институционална поставеност</w:t>
      </w:r>
    </w:p>
    <w:p w14:paraId="294D2991" w14:textId="77777777" w:rsidR="004433C0" w:rsidRPr="005F472C" w:rsidRDefault="004433C0" w:rsidP="00AE673E">
      <w:pPr>
        <w:outlineLvl w:val="0"/>
        <w:rPr>
          <w:rFonts w:cs="Arial"/>
          <w:b/>
          <w:caps/>
          <w:sz w:val="18"/>
          <w:szCs w:val="18"/>
          <w:lang w:val="mk-MK"/>
        </w:rPr>
      </w:pPr>
      <w:bookmarkStart w:id="1238" w:name="_Toc465957500"/>
      <w:bookmarkStart w:id="1239" w:name="_Toc142606962"/>
      <w:r w:rsidRPr="005F472C">
        <w:rPr>
          <w:rFonts w:cs="Arial"/>
          <w:b/>
          <w:caps/>
          <w:sz w:val="18"/>
          <w:szCs w:val="18"/>
          <w:lang w:val="mk-MK"/>
        </w:rPr>
        <w:t xml:space="preserve">Цел: </w:t>
      </w:r>
      <w:r w:rsidRPr="007548FE">
        <w:rPr>
          <w:rFonts w:cs="Arial"/>
          <w:b/>
          <w:caps/>
          <w:sz w:val="18"/>
          <w:szCs w:val="18"/>
          <w:lang w:val="mk-MK"/>
        </w:rPr>
        <w:t>Комплетна имплементација на барањата од ЗАКОНСКАТА И СТРАТЕШКА РАМКА ЗА ЖИВОТНА СРЕДИНА</w:t>
      </w:r>
      <w:bookmarkEnd w:id="1238"/>
      <w:bookmarkEnd w:id="1239"/>
    </w:p>
    <w:tbl>
      <w:tblPr>
        <w:tblW w:w="5169"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015"/>
        <w:gridCol w:w="4283"/>
        <w:gridCol w:w="1333"/>
        <w:gridCol w:w="1475"/>
        <w:gridCol w:w="1665"/>
        <w:gridCol w:w="1714"/>
        <w:gridCol w:w="1915"/>
      </w:tblGrid>
      <w:tr w:rsidR="00C065E0" w:rsidRPr="005F472C" w14:paraId="220F476D" w14:textId="77777777" w:rsidTr="001D251B">
        <w:tc>
          <w:tcPr>
            <w:tcW w:w="700" w:type="pct"/>
            <w:shd w:val="clear" w:color="auto" w:fill="99CC00"/>
          </w:tcPr>
          <w:p w14:paraId="10405FE4" w14:textId="77777777" w:rsidR="00C065E0" w:rsidRPr="005F472C" w:rsidRDefault="00C065E0" w:rsidP="00C44F9A">
            <w:pPr>
              <w:spacing w:before="40" w:after="40" w:line="240" w:lineRule="atLeast"/>
              <w:rPr>
                <w:rFonts w:cs="Arial"/>
                <w:b/>
                <w:bCs/>
                <w:sz w:val="18"/>
                <w:szCs w:val="18"/>
                <w:lang w:val="mk-MK"/>
              </w:rPr>
            </w:pPr>
            <w:r w:rsidRPr="005F472C">
              <w:rPr>
                <w:rFonts w:cs="Arial"/>
                <w:b/>
                <w:bCs/>
                <w:sz w:val="18"/>
                <w:szCs w:val="18"/>
                <w:lang w:val="mk-MK"/>
              </w:rPr>
              <w:t>Мерки</w:t>
            </w:r>
          </w:p>
        </w:tc>
        <w:tc>
          <w:tcPr>
            <w:tcW w:w="1487" w:type="pct"/>
            <w:shd w:val="clear" w:color="auto" w:fill="99CC00"/>
          </w:tcPr>
          <w:p w14:paraId="10AB7ADC" w14:textId="77777777" w:rsidR="00C065E0" w:rsidRPr="005F472C" w:rsidRDefault="00C065E0" w:rsidP="00C44F9A">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463" w:type="pct"/>
            <w:shd w:val="clear" w:color="auto" w:fill="99CC00"/>
          </w:tcPr>
          <w:p w14:paraId="1D94F2E9" w14:textId="77777777" w:rsidR="00C065E0" w:rsidRPr="005F472C" w:rsidRDefault="00C065E0" w:rsidP="00C44F9A">
            <w:pPr>
              <w:spacing w:before="40" w:after="40" w:line="240" w:lineRule="atLeast"/>
              <w:jc w:val="center"/>
              <w:rPr>
                <w:rFonts w:cs="Arial"/>
                <w:b/>
                <w:bCs/>
                <w:sz w:val="18"/>
                <w:szCs w:val="18"/>
                <w:lang w:val="mk-MK"/>
              </w:rPr>
            </w:pPr>
            <w:r w:rsidRPr="005F472C">
              <w:rPr>
                <w:rFonts w:cs="Arial"/>
                <w:b/>
                <w:bCs/>
                <w:sz w:val="18"/>
                <w:szCs w:val="18"/>
                <w:lang w:val="mk-MK"/>
              </w:rPr>
              <w:t>Приоритет за решавање</w:t>
            </w:r>
          </w:p>
        </w:tc>
        <w:tc>
          <w:tcPr>
            <w:tcW w:w="512" w:type="pct"/>
            <w:shd w:val="clear" w:color="auto" w:fill="99CC00"/>
          </w:tcPr>
          <w:p w14:paraId="763795D4" w14:textId="77777777" w:rsidR="00C065E0" w:rsidRPr="005F472C" w:rsidRDefault="00C065E0" w:rsidP="00C44F9A">
            <w:pPr>
              <w:spacing w:before="40" w:after="40" w:line="240" w:lineRule="atLeast"/>
              <w:jc w:val="center"/>
              <w:rPr>
                <w:rFonts w:cs="Arial"/>
                <w:b/>
                <w:bCs/>
                <w:sz w:val="18"/>
                <w:szCs w:val="18"/>
                <w:lang w:val="mk-MK"/>
              </w:rPr>
            </w:pPr>
            <w:r w:rsidRPr="005F472C">
              <w:rPr>
                <w:rFonts w:cs="Arial"/>
                <w:b/>
                <w:bCs/>
                <w:sz w:val="18"/>
                <w:szCs w:val="18"/>
                <w:lang w:val="mk-MK"/>
              </w:rPr>
              <w:t>Временска рамка</w:t>
            </w:r>
          </w:p>
        </w:tc>
        <w:tc>
          <w:tcPr>
            <w:tcW w:w="578" w:type="pct"/>
            <w:shd w:val="clear" w:color="auto" w:fill="99CC00"/>
          </w:tcPr>
          <w:p w14:paraId="4D7BE744" w14:textId="77777777" w:rsidR="00C065E0" w:rsidRPr="005F472C" w:rsidRDefault="00C065E0" w:rsidP="00C44F9A">
            <w:pPr>
              <w:spacing w:before="40" w:after="40" w:line="240" w:lineRule="atLeast"/>
              <w:rPr>
                <w:rFonts w:cs="Arial"/>
                <w:b/>
                <w:bCs/>
                <w:sz w:val="18"/>
                <w:szCs w:val="18"/>
                <w:lang w:val="mk-MK"/>
              </w:rPr>
            </w:pPr>
            <w:r w:rsidRPr="005F472C">
              <w:rPr>
                <w:rFonts w:cs="Arial"/>
                <w:b/>
                <w:bCs/>
                <w:sz w:val="18"/>
                <w:szCs w:val="18"/>
                <w:lang w:val="mk-MK"/>
              </w:rPr>
              <w:t>Финансиска рамка/евра</w:t>
            </w:r>
          </w:p>
        </w:tc>
        <w:tc>
          <w:tcPr>
            <w:tcW w:w="595" w:type="pct"/>
            <w:shd w:val="clear" w:color="auto" w:fill="99CC00"/>
          </w:tcPr>
          <w:p w14:paraId="25640248" w14:textId="77777777" w:rsidR="00C065E0" w:rsidRPr="005F472C" w:rsidRDefault="00C065E0" w:rsidP="00C44F9A">
            <w:pPr>
              <w:spacing w:before="40" w:after="40" w:line="240" w:lineRule="atLeast"/>
              <w:rPr>
                <w:rFonts w:cs="Arial"/>
                <w:b/>
                <w:bCs/>
                <w:sz w:val="18"/>
                <w:szCs w:val="18"/>
                <w:lang w:val="mk-MK"/>
              </w:rPr>
            </w:pPr>
            <w:r w:rsidRPr="005F472C">
              <w:rPr>
                <w:rFonts w:cs="Arial"/>
                <w:b/>
                <w:bCs/>
                <w:sz w:val="18"/>
                <w:szCs w:val="18"/>
                <w:lang w:val="mk-MK"/>
              </w:rPr>
              <w:t>Одговорна институција</w:t>
            </w:r>
          </w:p>
        </w:tc>
        <w:tc>
          <w:tcPr>
            <w:tcW w:w="665" w:type="pct"/>
            <w:shd w:val="clear" w:color="auto" w:fill="99CC00"/>
          </w:tcPr>
          <w:p w14:paraId="08B85130" w14:textId="77777777" w:rsidR="00C065E0" w:rsidRPr="005F472C" w:rsidRDefault="00C065E0" w:rsidP="00C44F9A">
            <w:pPr>
              <w:spacing w:before="40" w:after="40" w:line="240" w:lineRule="atLeast"/>
              <w:rPr>
                <w:rFonts w:cs="Arial"/>
                <w:b/>
                <w:bCs/>
                <w:sz w:val="18"/>
                <w:szCs w:val="18"/>
                <w:lang w:val="mk-MK"/>
              </w:rPr>
            </w:pPr>
            <w:r w:rsidRPr="005F472C">
              <w:rPr>
                <w:rFonts w:cs="Arial"/>
                <w:b/>
                <w:bCs/>
                <w:sz w:val="18"/>
                <w:szCs w:val="18"/>
                <w:lang w:val="mk-MK"/>
              </w:rPr>
              <w:t>Можни извори на инвестиции</w:t>
            </w:r>
          </w:p>
        </w:tc>
      </w:tr>
      <w:tr w:rsidR="00C065E0" w:rsidRPr="006838F4" w14:paraId="6A7C706F" w14:textId="77777777" w:rsidTr="00EA2F0A">
        <w:trPr>
          <w:trHeight w:val="2033"/>
        </w:trPr>
        <w:tc>
          <w:tcPr>
            <w:tcW w:w="700" w:type="pct"/>
          </w:tcPr>
          <w:p w14:paraId="3F33E1C9" w14:textId="77777777" w:rsidR="00C065E0" w:rsidRPr="005F472C" w:rsidRDefault="00C065E0" w:rsidP="00C44F9A">
            <w:pPr>
              <w:spacing w:before="40" w:after="40" w:line="240" w:lineRule="atLeast"/>
              <w:rPr>
                <w:rFonts w:cs="Arial"/>
                <w:sz w:val="18"/>
                <w:szCs w:val="18"/>
                <w:lang w:val="mk-MK"/>
              </w:rPr>
            </w:pPr>
            <w:r w:rsidRPr="005F472C">
              <w:rPr>
                <w:rFonts w:cs="Arial"/>
                <w:sz w:val="18"/>
                <w:szCs w:val="18"/>
                <w:lang w:val="mk-MK"/>
              </w:rPr>
              <w:t>Обезбедување финансиски средства за реализација на активности од ЛЕАП и други стратегии за животна средина</w:t>
            </w:r>
          </w:p>
        </w:tc>
        <w:tc>
          <w:tcPr>
            <w:tcW w:w="1487" w:type="pct"/>
            <w:shd w:val="clear" w:color="auto" w:fill="auto"/>
          </w:tcPr>
          <w:p w14:paraId="4469B6E8" w14:textId="77777777" w:rsidR="00C065E0" w:rsidRDefault="00C065E0" w:rsidP="00AF7887">
            <w:pPr>
              <w:spacing w:before="40" w:after="40" w:line="240" w:lineRule="atLeast"/>
              <w:rPr>
                <w:rFonts w:cs="Arial"/>
                <w:sz w:val="18"/>
                <w:szCs w:val="18"/>
                <w:lang w:val="mk-MK"/>
              </w:rPr>
            </w:pPr>
            <w:r w:rsidRPr="005F472C">
              <w:rPr>
                <w:rFonts w:cs="Arial"/>
                <w:sz w:val="18"/>
                <w:szCs w:val="18"/>
                <w:lang w:val="mk-MK"/>
              </w:rPr>
              <w:t>Формирање на буџетска линија</w:t>
            </w:r>
            <w:r w:rsidR="00AF7887">
              <w:rPr>
                <w:rFonts w:cs="Arial"/>
                <w:sz w:val="18"/>
                <w:szCs w:val="18"/>
                <w:lang w:val="mk-MK"/>
              </w:rPr>
              <w:t xml:space="preserve"> во Буџетот на Општината со </w:t>
            </w:r>
            <w:r w:rsidR="00AF7887" w:rsidRPr="005F472C">
              <w:rPr>
                <w:rFonts w:cs="Arial"/>
                <w:sz w:val="18"/>
                <w:szCs w:val="18"/>
                <w:lang w:val="mk-MK"/>
              </w:rPr>
              <w:t>намен</w:t>
            </w:r>
            <w:r w:rsidR="00AF7887">
              <w:rPr>
                <w:rFonts w:cs="Arial"/>
                <w:sz w:val="18"/>
                <w:szCs w:val="18"/>
                <w:lang w:val="mk-MK"/>
              </w:rPr>
              <w:t>а</w:t>
            </w:r>
            <w:r w:rsidR="00AF7887" w:rsidRPr="005F472C">
              <w:rPr>
                <w:rFonts w:cs="Arial"/>
                <w:sz w:val="18"/>
                <w:szCs w:val="18"/>
                <w:lang w:val="mk-MK"/>
              </w:rPr>
              <w:t xml:space="preserve"> </w:t>
            </w:r>
            <w:r w:rsidRPr="005F472C">
              <w:rPr>
                <w:rFonts w:cs="Arial"/>
                <w:sz w:val="18"/>
                <w:szCs w:val="18"/>
                <w:lang w:val="mk-MK"/>
              </w:rPr>
              <w:t>за инвестирање во животна</w:t>
            </w:r>
            <w:r w:rsidR="00AF7887">
              <w:rPr>
                <w:rFonts w:cs="Arial"/>
                <w:sz w:val="18"/>
                <w:szCs w:val="18"/>
                <w:lang w:val="mk-MK"/>
              </w:rPr>
              <w:t>та</w:t>
            </w:r>
            <w:r w:rsidRPr="005F472C">
              <w:rPr>
                <w:rFonts w:cs="Arial"/>
                <w:sz w:val="18"/>
                <w:szCs w:val="18"/>
                <w:lang w:val="mk-MK"/>
              </w:rPr>
              <w:t xml:space="preserve"> средина</w:t>
            </w:r>
          </w:p>
          <w:p w14:paraId="269AC8C9" w14:textId="77777777" w:rsidR="00AF7887" w:rsidRDefault="00AF7887" w:rsidP="00AF7887">
            <w:pPr>
              <w:spacing w:before="40" w:after="40" w:line="240" w:lineRule="atLeast"/>
              <w:rPr>
                <w:rFonts w:cs="Arial"/>
                <w:sz w:val="18"/>
                <w:szCs w:val="18"/>
                <w:lang w:val="mk-MK"/>
              </w:rPr>
            </w:pPr>
            <w:r>
              <w:rPr>
                <w:rFonts w:cs="Arial"/>
                <w:sz w:val="18"/>
                <w:szCs w:val="18"/>
                <w:lang w:val="mk-MK"/>
              </w:rPr>
              <w:t xml:space="preserve">Аплицирање на проектни активности во </w:t>
            </w:r>
            <w:r w:rsidRPr="00EA3BF1">
              <w:rPr>
                <w:rFonts w:cs="Arial"/>
                <w:sz w:val="18"/>
                <w:szCs w:val="18"/>
                <w:lang w:val="mk-MK"/>
              </w:rPr>
              <w:t>Програмата за животна средина на МЖСПП и програмите на ЕУ ИНТЕРРЕГ, ЛАЈФ</w:t>
            </w:r>
            <w:r w:rsidR="00604B8D" w:rsidRPr="00EA3BF1">
              <w:rPr>
                <w:rFonts w:cs="Arial"/>
                <w:sz w:val="18"/>
                <w:szCs w:val="18"/>
                <w:lang w:val="mk-MK"/>
              </w:rPr>
              <w:t>, ИПА Програмата на ЕУ</w:t>
            </w:r>
            <w:r w:rsidR="00604B8D">
              <w:rPr>
                <w:rFonts w:cs="Arial"/>
                <w:sz w:val="18"/>
                <w:szCs w:val="18"/>
                <w:lang w:val="mk-MK"/>
              </w:rPr>
              <w:t xml:space="preserve"> </w:t>
            </w:r>
          </w:p>
          <w:p w14:paraId="1B158D14" w14:textId="77777777" w:rsidR="00AF7887" w:rsidRPr="00AF7887" w:rsidRDefault="00AF7887" w:rsidP="00AF7887">
            <w:pPr>
              <w:spacing w:before="40" w:after="40" w:line="240" w:lineRule="atLeast"/>
              <w:rPr>
                <w:rFonts w:cs="Arial"/>
                <w:sz w:val="18"/>
                <w:szCs w:val="18"/>
                <w:lang w:val="mk-MK"/>
              </w:rPr>
            </w:pPr>
          </w:p>
        </w:tc>
        <w:tc>
          <w:tcPr>
            <w:tcW w:w="463" w:type="pct"/>
            <w:shd w:val="clear" w:color="auto" w:fill="auto"/>
          </w:tcPr>
          <w:p w14:paraId="24D20BBD" w14:textId="77777777" w:rsidR="00C065E0" w:rsidRPr="005F472C" w:rsidRDefault="00C065E0" w:rsidP="00C44F9A">
            <w:pPr>
              <w:spacing w:before="40" w:after="40" w:line="240" w:lineRule="atLeast"/>
              <w:jc w:val="center"/>
              <w:rPr>
                <w:sz w:val="18"/>
                <w:szCs w:val="18"/>
                <w:lang w:val="mk-MK"/>
              </w:rPr>
            </w:pPr>
            <w:r w:rsidRPr="005F472C">
              <w:rPr>
                <w:rFonts w:cs="Arial"/>
                <w:sz w:val="18"/>
                <w:szCs w:val="18"/>
                <w:lang w:val="mk-MK"/>
              </w:rPr>
              <w:t>I</w:t>
            </w:r>
          </w:p>
        </w:tc>
        <w:tc>
          <w:tcPr>
            <w:tcW w:w="512" w:type="pct"/>
            <w:shd w:val="clear" w:color="auto" w:fill="auto"/>
          </w:tcPr>
          <w:p w14:paraId="2919127A" w14:textId="77777777" w:rsidR="00AF7887" w:rsidRPr="005F472C" w:rsidRDefault="00AF7887" w:rsidP="003827DF">
            <w:pPr>
              <w:spacing w:before="40" w:after="40" w:line="240" w:lineRule="atLeast"/>
              <w:jc w:val="center"/>
              <w:rPr>
                <w:rFonts w:cs="Arial"/>
                <w:sz w:val="18"/>
                <w:szCs w:val="18"/>
                <w:lang w:val="mk-MK"/>
              </w:rPr>
            </w:pPr>
            <w:r>
              <w:rPr>
                <w:rFonts w:cs="Arial"/>
                <w:sz w:val="18"/>
                <w:szCs w:val="18"/>
                <w:lang w:val="mk-MK"/>
              </w:rPr>
              <w:t>Континуирано</w:t>
            </w:r>
          </w:p>
        </w:tc>
        <w:tc>
          <w:tcPr>
            <w:tcW w:w="578" w:type="pct"/>
            <w:shd w:val="clear" w:color="auto" w:fill="auto"/>
          </w:tcPr>
          <w:p w14:paraId="41E68A5E" w14:textId="77777777" w:rsidR="00C065E0" w:rsidRPr="005F472C" w:rsidRDefault="00C065E0" w:rsidP="00C44F9A">
            <w:pPr>
              <w:spacing w:before="40" w:after="40" w:line="240" w:lineRule="atLeast"/>
              <w:jc w:val="center"/>
              <w:rPr>
                <w:rFonts w:cs="Arial"/>
                <w:sz w:val="18"/>
                <w:szCs w:val="18"/>
                <w:lang w:val="mk-MK"/>
              </w:rPr>
            </w:pPr>
            <w:r w:rsidRPr="005F472C">
              <w:rPr>
                <w:rFonts w:cs="Arial"/>
                <w:sz w:val="18"/>
                <w:szCs w:val="18"/>
                <w:lang w:val="mk-MK"/>
              </w:rPr>
              <w:t>Интерно од Буџет на Општината</w:t>
            </w:r>
            <w:r w:rsidR="00604B8D">
              <w:rPr>
                <w:rFonts w:cs="Arial"/>
                <w:sz w:val="18"/>
                <w:szCs w:val="18"/>
                <w:lang w:val="mk-MK"/>
              </w:rPr>
              <w:t>/учество</w:t>
            </w:r>
          </w:p>
        </w:tc>
        <w:tc>
          <w:tcPr>
            <w:tcW w:w="595" w:type="pct"/>
            <w:shd w:val="clear" w:color="auto" w:fill="auto"/>
          </w:tcPr>
          <w:p w14:paraId="44570CE4" w14:textId="77777777" w:rsidR="00932428" w:rsidRPr="005F472C" w:rsidRDefault="00C065E0" w:rsidP="00C44F9A">
            <w:pPr>
              <w:spacing w:before="40" w:after="40" w:line="240" w:lineRule="atLeast"/>
              <w:rPr>
                <w:rFonts w:cs="Arial"/>
                <w:sz w:val="18"/>
                <w:szCs w:val="18"/>
                <w:lang w:val="mk-MK"/>
              </w:rPr>
            </w:pPr>
            <w:r w:rsidRPr="005F472C">
              <w:rPr>
                <w:rFonts w:cs="Arial"/>
                <w:sz w:val="18"/>
                <w:szCs w:val="18"/>
                <w:lang w:val="mk-MK"/>
              </w:rPr>
              <w:t xml:space="preserve">Општина </w:t>
            </w:r>
            <w:r w:rsidR="003827DF" w:rsidRPr="005F472C">
              <w:rPr>
                <w:rFonts w:cs="Arial"/>
                <w:sz w:val="18"/>
                <w:szCs w:val="18"/>
                <w:lang w:val="mk-MK"/>
              </w:rPr>
              <w:t>Струмица</w:t>
            </w:r>
            <w:r w:rsidRPr="005F472C">
              <w:rPr>
                <w:rFonts w:cs="Arial"/>
                <w:sz w:val="18"/>
                <w:szCs w:val="18"/>
                <w:lang w:val="mk-MK"/>
              </w:rPr>
              <w:t>/Градо</w:t>
            </w:r>
            <w:r w:rsidR="00932428" w:rsidRPr="005F472C">
              <w:rPr>
                <w:rFonts w:cs="Arial"/>
                <w:sz w:val="18"/>
                <w:szCs w:val="18"/>
                <w:lang w:val="mk-MK"/>
              </w:rPr>
              <w:t>-</w:t>
            </w:r>
          </w:p>
          <w:p w14:paraId="5A967160" w14:textId="77777777" w:rsidR="00C065E0" w:rsidRPr="005F472C" w:rsidRDefault="00C065E0" w:rsidP="00C44F9A">
            <w:pPr>
              <w:spacing w:before="40" w:after="40" w:line="240" w:lineRule="atLeast"/>
              <w:rPr>
                <w:rFonts w:cs="Arial"/>
                <w:sz w:val="18"/>
                <w:szCs w:val="18"/>
                <w:lang w:val="mk-MK"/>
              </w:rPr>
            </w:pPr>
            <w:r w:rsidRPr="005F472C">
              <w:rPr>
                <w:rFonts w:cs="Arial"/>
                <w:sz w:val="18"/>
                <w:szCs w:val="18"/>
                <w:lang w:val="mk-MK"/>
              </w:rPr>
              <w:t>началник</w:t>
            </w:r>
          </w:p>
          <w:p w14:paraId="588854F4" w14:textId="77777777" w:rsidR="00C065E0" w:rsidRDefault="00C065E0" w:rsidP="00EA2F0A">
            <w:pPr>
              <w:spacing w:before="40" w:after="40" w:line="240" w:lineRule="atLeast"/>
              <w:rPr>
                <w:rFonts w:cs="Arial"/>
                <w:sz w:val="18"/>
                <w:szCs w:val="18"/>
                <w:lang w:val="mk-MK"/>
              </w:rPr>
            </w:pPr>
            <w:r w:rsidRPr="006D1E7B">
              <w:rPr>
                <w:rFonts w:cs="Arial"/>
                <w:sz w:val="18"/>
                <w:szCs w:val="18"/>
                <w:lang w:val="mk-MK"/>
              </w:rPr>
              <w:t>Министерство за животна средина и просторно планирање (МЖСПП)</w:t>
            </w:r>
          </w:p>
          <w:p w14:paraId="012FEFC2" w14:textId="77777777" w:rsidR="00AF7887" w:rsidRPr="005F472C" w:rsidRDefault="00AF7887" w:rsidP="00EA2F0A">
            <w:pPr>
              <w:spacing w:before="40" w:after="40" w:line="240" w:lineRule="atLeast"/>
              <w:rPr>
                <w:sz w:val="18"/>
                <w:szCs w:val="18"/>
                <w:lang w:val="mk-MK"/>
              </w:rPr>
            </w:pPr>
            <w:r>
              <w:rPr>
                <w:rFonts w:cs="Arial"/>
                <w:sz w:val="18"/>
                <w:szCs w:val="18"/>
                <w:lang w:val="mk-MK"/>
              </w:rPr>
              <w:t>Југоисточен Регион</w:t>
            </w:r>
          </w:p>
        </w:tc>
        <w:tc>
          <w:tcPr>
            <w:tcW w:w="665" w:type="pct"/>
            <w:shd w:val="clear" w:color="auto" w:fill="auto"/>
          </w:tcPr>
          <w:p w14:paraId="270D9429" w14:textId="77777777" w:rsidR="00C065E0" w:rsidRDefault="00E57253" w:rsidP="00C44F9A">
            <w:pPr>
              <w:spacing w:before="40" w:after="40" w:line="240" w:lineRule="atLeast"/>
              <w:rPr>
                <w:rFonts w:cs="Arial"/>
                <w:sz w:val="18"/>
                <w:szCs w:val="18"/>
                <w:lang w:val="mk-MK"/>
              </w:rPr>
            </w:pPr>
            <w:r w:rsidRPr="005F472C">
              <w:rPr>
                <w:rFonts w:cs="Arial"/>
                <w:sz w:val="18"/>
                <w:szCs w:val="18"/>
                <w:lang w:val="mk-MK"/>
              </w:rPr>
              <w:t>Буџет на О</w:t>
            </w:r>
            <w:r w:rsidR="00C065E0" w:rsidRPr="005F472C">
              <w:rPr>
                <w:rFonts w:cs="Arial"/>
                <w:sz w:val="18"/>
                <w:szCs w:val="18"/>
                <w:lang w:val="mk-MK"/>
              </w:rPr>
              <w:t xml:space="preserve">пштина </w:t>
            </w:r>
            <w:r w:rsidR="003827DF" w:rsidRPr="005F472C">
              <w:rPr>
                <w:rFonts w:cs="Arial"/>
                <w:sz w:val="18"/>
                <w:szCs w:val="18"/>
                <w:lang w:val="mk-MK"/>
              </w:rPr>
              <w:t>Струмица</w:t>
            </w:r>
          </w:p>
          <w:p w14:paraId="4EF9A297" w14:textId="77777777" w:rsidR="00AF7887" w:rsidRPr="005F472C" w:rsidRDefault="00AF7887" w:rsidP="00C44F9A">
            <w:pPr>
              <w:spacing w:before="40" w:after="40" w:line="240" w:lineRule="atLeast"/>
              <w:rPr>
                <w:rFonts w:cs="Arial"/>
                <w:sz w:val="18"/>
                <w:szCs w:val="18"/>
                <w:lang w:val="mk-MK"/>
              </w:rPr>
            </w:pPr>
            <w:r>
              <w:rPr>
                <w:rFonts w:cs="Arial"/>
                <w:sz w:val="18"/>
                <w:szCs w:val="18"/>
                <w:lang w:val="mk-MK"/>
              </w:rPr>
              <w:t>Програма за животна средина на МЖСПП</w:t>
            </w:r>
          </w:p>
          <w:p w14:paraId="59DF5AF3" w14:textId="77777777" w:rsidR="00AF7887" w:rsidRDefault="00AF7887" w:rsidP="00AF7887">
            <w:pPr>
              <w:spacing w:before="40" w:after="40" w:line="240" w:lineRule="atLeast"/>
              <w:rPr>
                <w:rStyle w:val="HTMLCite"/>
                <w:rFonts w:cs="Arial"/>
                <w:color w:val="666666"/>
                <w:lang w:val="mk-MK"/>
              </w:rPr>
            </w:pPr>
            <w:r>
              <w:rPr>
                <w:rFonts w:cs="Arial"/>
                <w:sz w:val="18"/>
                <w:szCs w:val="18"/>
                <w:lang w:val="mk-MK"/>
              </w:rPr>
              <w:t>ИНТЕРРЕГ Програмата на ЕУ(</w:t>
            </w:r>
            <w:r>
              <w:fldChar w:fldCharType="begin"/>
            </w:r>
            <w:r w:rsidRPr="003353CE">
              <w:rPr>
                <w:lang w:val="mk-MK"/>
              </w:rPr>
              <w:instrText>HYPERLINK "http://www.interreg4c.eu"</w:instrText>
            </w:r>
            <w:r>
              <w:fldChar w:fldCharType="separate"/>
            </w:r>
            <w:r w:rsidRPr="003353CE">
              <w:rPr>
                <w:rStyle w:val="Hyperlink"/>
                <w:rFonts w:cs="Arial"/>
                <w:lang w:val="mk-MK"/>
              </w:rPr>
              <w:t>www</w:t>
            </w:r>
            <w:r w:rsidR="00D64535" w:rsidRPr="00D64535">
              <w:rPr>
                <w:rStyle w:val="Hyperlink"/>
                <w:rFonts w:cs="Arial"/>
                <w:lang w:val="ru-RU"/>
              </w:rPr>
              <w:t>.</w:t>
            </w:r>
            <w:r w:rsidRPr="003353CE">
              <w:rPr>
                <w:rStyle w:val="Hyperlink"/>
                <w:rFonts w:cs="Arial"/>
                <w:b/>
                <w:bCs/>
                <w:lang w:val="mk-MK"/>
              </w:rPr>
              <w:t>interreg</w:t>
            </w:r>
            <w:r w:rsidR="00D64535" w:rsidRPr="00D64535">
              <w:rPr>
                <w:rStyle w:val="Hyperlink"/>
                <w:rFonts w:cs="Arial"/>
                <w:lang w:val="ru-RU"/>
              </w:rPr>
              <w:t>4</w:t>
            </w:r>
            <w:r w:rsidRPr="003353CE">
              <w:rPr>
                <w:rStyle w:val="Hyperlink"/>
                <w:rFonts w:cs="Arial"/>
                <w:lang w:val="mk-MK"/>
              </w:rPr>
              <w:t>c</w:t>
            </w:r>
            <w:r w:rsidR="00D64535" w:rsidRPr="00D64535">
              <w:rPr>
                <w:rStyle w:val="Hyperlink"/>
                <w:rFonts w:cs="Arial"/>
                <w:lang w:val="ru-RU"/>
              </w:rPr>
              <w:t>.</w:t>
            </w:r>
            <w:r w:rsidRPr="003353CE">
              <w:rPr>
                <w:rStyle w:val="Hyperlink"/>
                <w:rFonts w:cs="Arial"/>
                <w:lang w:val="mk-MK"/>
              </w:rPr>
              <w:t>eu</w:t>
            </w:r>
            <w:r>
              <w:rPr>
                <w:rStyle w:val="Hyperlink"/>
                <w:rFonts w:cs="Arial"/>
              </w:rPr>
              <w:fldChar w:fldCharType="end"/>
            </w:r>
            <w:r>
              <w:rPr>
                <w:rStyle w:val="HTMLCite"/>
                <w:rFonts w:cs="Arial"/>
                <w:color w:val="666666"/>
                <w:lang w:val="mk-MK"/>
              </w:rPr>
              <w:t>)</w:t>
            </w:r>
          </w:p>
          <w:p w14:paraId="68B10793" w14:textId="77777777" w:rsidR="00C065E0" w:rsidRPr="004D42BB" w:rsidRDefault="00D64535" w:rsidP="00AF7887">
            <w:pPr>
              <w:spacing w:before="40" w:after="40" w:line="240" w:lineRule="atLeast"/>
              <w:rPr>
                <w:sz w:val="18"/>
                <w:szCs w:val="18"/>
                <w:lang w:val="mk-MK"/>
              </w:rPr>
            </w:pPr>
            <w:r w:rsidRPr="004D42BB">
              <w:rPr>
                <w:rStyle w:val="HTMLCite"/>
                <w:sz w:val="18"/>
                <w:szCs w:val="18"/>
                <w:lang w:val="mk-MK"/>
              </w:rPr>
              <w:t>LIFE</w:t>
            </w:r>
            <w:r w:rsidR="00AF7887" w:rsidRPr="004D42BB">
              <w:rPr>
                <w:rStyle w:val="HTMLCite"/>
                <w:sz w:val="18"/>
                <w:szCs w:val="18"/>
                <w:lang w:val="mk-MK"/>
              </w:rPr>
              <w:t xml:space="preserve"> Програмата</w:t>
            </w:r>
            <w:r w:rsidRPr="004D42BB">
              <w:rPr>
                <w:rStyle w:val="HTMLCite"/>
                <w:sz w:val="18"/>
                <w:szCs w:val="18"/>
                <w:lang w:val="mk-MK"/>
              </w:rPr>
              <w:t xml:space="preserve"> </w:t>
            </w:r>
            <w:r w:rsidR="00AF7887" w:rsidRPr="004D42BB">
              <w:rPr>
                <w:rStyle w:val="HTMLCite"/>
                <w:sz w:val="18"/>
                <w:szCs w:val="18"/>
                <w:lang w:val="mk-MK"/>
              </w:rPr>
              <w:t>на ЕУ (</w:t>
            </w:r>
            <w:r w:rsidRPr="004D42BB">
              <w:rPr>
                <w:rStyle w:val="HTMLCite"/>
                <w:rFonts w:cs="Arial"/>
                <w:sz w:val="18"/>
                <w:szCs w:val="18"/>
                <w:lang w:val="mk-MK"/>
              </w:rPr>
              <w:t>ec.europa.</w:t>
            </w:r>
            <w:r w:rsidRPr="004D42BB">
              <w:rPr>
                <w:rStyle w:val="HTMLCite"/>
                <w:rFonts w:cs="Arial"/>
                <w:bCs/>
                <w:sz w:val="18"/>
                <w:szCs w:val="18"/>
                <w:lang w:val="mk-MK"/>
              </w:rPr>
              <w:t>eu</w:t>
            </w:r>
            <w:r w:rsidRPr="004D42BB">
              <w:rPr>
                <w:rStyle w:val="HTMLCite"/>
                <w:rFonts w:cs="Arial"/>
                <w:sz w:val="18"/>
                <w:szCs w:val="18"/>
                <w:lang w:val="mk-MK"/>
              </w:rPr>
              <w:t>/environment/</w:t>
            </w:r>
            <w:r w:rsidRPr="004D42BB">
              <w:rPr>
                <w:rStyle w:val="HTMLCite"/>
                <w:rFonts w:cs="Arial"/>
                <w:bCs/>
                <w:sz w:val="18"/>
                <w:szCs w:val="18"/>
                <w:lang w:val="mk-MK"/>
              </w:rPr>
              <w:t>life</w:t>
            </w:r>
            <w:r w:rsidR="00AF7887" w:rsidRPr="004D42BB">
              <w:rPr>
                <w:rStyle w:val="HTMLCite"/>
                <w:rFonts w:cs="Arial"/>
                <w:bCs/>
                <w:sz w:val="18"/>
                <w:szCs w:val="18"/>
                <w:lang w:val="mk-MK"/>
              </w:rPr>
              <w:t>)</w:t>
            </w:r>
          </w:p>
        </w:tc>
      </w:tr>
      <w:tr w:rsidR="00C065E0" w:rsidRPr="006838F4" w14:paraId="6D059CEF" w14:textId="77777777" w:rsidTr="001D251B">
        <w:tc>
          <w:tcPr>
            <w:tcW w:w="700" w:type="pct"/>
          </w:tcPr>
          <w:p w14:paraId="42F250F4" w14:textId="77777777" w:rsidR="00C065E0" w:rsidRPr="005F472C" w:rsidRDefault="00C065E0" w:rsidP="00C44F9A">
            <w:pPr>
              <w:spacing w:before="40" w:after="40" w:line="240" w:lineRule="atLeast"/>
              <w:rPr>
                <w:rFonts w:cs="Arial"/>
                <w:sz w:val="18"/>
                <w:szCs w:val="18"/>
                <w:lang w:val="mk-MK"/>
              </w:rPr>
            </w:pPr>
            <w:r w:rsidRPr="005F472C">
              <w:rPr>
                <w:rFonts w:cs="Arial"/>
                <w:sz w:val="18"/>
                <w:szCs w:val="18"/>
                <w:lang w:val="mk-MK"/>
              </w:rPr>
              <w:t>Зголемен пристап кон домашни и странски инвестициони програми за заштита на биолошката разновидност</w:t>
            </w:r>
          </w:p>
        </w:tc>
        <w:tc>
          <w:tcPr>
            <w:tcW w:w="1487" w:type="pct"/>
            <w:shd w:val="clear" w:color="auto" w:fill="auto"/>
          </w:tcPr>
          <w:p w14:paraId="6518796E" w14:textId="77777777" w:rsidR="00C065E0" w:rsidRPr="005F472C" w:rsidRDefault="00C065E0" w:rsidP="00C44F9A">
            <w:pPr>
              <w:spacing w:before="40" w:after="40" w:line="240" w:lineRule="atLeast"/>
              <w:rPr>
                <w:rFonts w:cs="Arial"/>
                <w:sz w:val="18"/>
                <w:szCs w:val="18"/>
                <w:lang w:val="mk-MK"/>
              </w:rPr>
            </w:pPr>
            <w:r w:rsidRPr="005F472C">
              <w:rPr>
                <w:rFonts w:cs="Arial"/>
                <w:sz w:val="18"/>
                <w:szCs w:val="18"/>
                <w:lang w:val="mk-MK"/>
              </w:rPr>
              <w:t>Континуирано истражување на пазарот, заради изнаоѓање на инвестициони програми за истражување на биолошката разновидност и живеалишта</w:t>
            </w:r>
          </w:p>
        </w:tc>
        <w:tc>
          <w:tcPr>
            <w:tcW w:w="463" w:type="pct"/>
            <w:shd w:val="clear" w:color="auto" w:fill="auto"/>
          </w:tcPr>
          <w:p w14:paraId="76F7542A" w14:textId="77777777" w:rsidR="00C065E0" w:rsidRPr="005F472C" w:rsidRDefault="00C065E0" w:rsidP="00C44F9A">
            <w:pPr>
              <w:spacing w:before="40" w:after="40" w:line="240" w:lineRule="atLeast"/>
              <w:jc w:val="center"/>
              <w:rPr>
                <w:rFonts w:cs="Arial"/>
                <w:sz w:val="18"/>
                <w:szCs w:val="18"/>
                <w:lang w:val="mk-MK"/>
              </w:rPr>
            </w:pPr>
            <w:r w:rsidRPr="005F472C">
              <w:rPr>
                <w:rFonts w:cs="Arial"/>
                <w:sz w:val="18"/>
                <w:szCs w:val="18"/>
                <w:lang w:val="mk-MK"/>
              </w:rPr>
              <w:t>I</w:t>
            </w:r>
          </w:p>
        </w:tc>
        <w:tc>
          <w:tcPr>
            <w:tcW w:w="512" w:type="pct"/>
            <w:shd w:val="clear" w:color="auto" w:fill="auto"/>
          </w:tcPr>
          <w:p w14:paraId="0964BBFC" w14:textId="77777777" w:rsidR="00C065E0" w:rsidRPr="005F472C" w:rsidRDefault="00C065E0" w:rsidP="00C44F9A">
            <w:pPr>
              <w:spacing w:before="40" w:after="40" w:line="240" w:lineRule="atLeast"/>
              <w:jc w:val="center"/>
              <w:rPr>
                <w:rFonts w:cs="Arial"/>
                <w:sz w:val="18"/>
                <w:szCs w:val="18"/>
                <w:lang w:val="mk-MK"/>
              </w:rPr>
            </w:pPr>
            <w:r w:rsidRPr="005F472C">
              <w:rPr>
                <w:rFonts w:cs="Arial"/>
                <w:sz w:val="18"/>
                <w:szCs w:val="18"/>
                <w:lang w:val="mk-MK"/>
              </w:rPr>
              <w:t>Континуирано</w:t>
            </w:r>
          </w:p>
        </w:tc>
        <w:tc>
          <w:tcPr>
            <w:tcW w:w="578" w:type="pct"/>
            <w:shd w:val="clear" w:color="auto" w:fill="auto"/>
          </w:tcPr>
          <w:p w14:paraId="788C553C" w14:textId="77777777" w:rsidR="00C065E0" w:rsidRPr="005F472C" w:rsidRDefault="00C065E0" w:rsidP="00C44F9A">
            <w:pPr>
              <w:spacing w:before="40" w:after="40" w:line="240" w:lineRule="atLeast"/>
              <w:jc w:val="center"/>
              <w:rPr>
                <w:rFonts w:cs="Arial"/>
                <w:sz w:val="18"/>
                <w:szCs w:val="18"/>
                <w:lang w:val="mk-MK"/>
              </w:rPr>
            </w:pPr>
            <w:r w:rsidRPr="005F472C">
              <w:rPr>
                <w:rFonts w:cs="Arial"/>
                <w:sz w:val="18"/>
                <w:szCs w:val="18"/>
                <w:lang w:val="mk-MK"/>
              </w:rPr>
              <w:t>Интерно од Буџет на Општината</w:t>
            </w:r>
            <w:r w:rsidR="00604B8D">
              <w:rPr>
                <w:rFonts w:cs="Arial"/>
                <w:sz w:val="18"/>
                <w:szCs w:val="18"/>
                <w:lang w:val="mk-MK"/>
              </w:rPr>
              <w:t>/учество</w:t>
            </w:r>
          </w:p>
        </w:tc>
        <w:tc>
          <w:tcPr>
            <w:tcW w:w="595" w:type="pct"/>
            <w:shd w:val="clear" w:color="auto" w:fill="auto"/>
          </w:tcPr>
          <w:p w14:paraId="3AAEE2D2" w14:textId="77777777" w:rsidR="00C065E0" w:rsidRPr="005F472C" w:rsidRDefault="00C065E0" w:rsidP="00C44F9A">
            <w:pPr>
              <w:spacing w:before="40" w:after="40" w:line="240" w:lineRule="atLeast"/>
              <w:rPr>
                <w:rFonts w:cs="Arial"/>
                <w:sz w:val="18"/>
                <w:szCs w:val="18"/>
                <w:lang w:val="mk-MK"/>
              </w:rPr>
            </w:pPr>
            <w:r w:rsidRPr="005F472C">
              <w:rPr>
                <w:rFonts w:cs="Arial"/>
                <w:sz w:val="18"/>
                <w:szCs w:val="18"/>
                <w:lang w:val="mk-MK"/>
              </w:rPr>
              <w:t xml:space="preserve">Општина </w:t>
            </w:r>
            <w:r w:rsidR="003827DF" w:rsidRPr="005F472C">
              <w:rPr>
                <w:rFonts w:cs="Arial"/>
                <w:sz w:val="18"/>
                <w:szCs w:val="18"/>
                <w:lang w:val="mk-MK"/>
              </w:rPr>
              <w:t>Струмица</w:t>
            </w:r>
          </w:p>
          <w:p w14:paraId="62406E39" w14:textId="77777777" w:rsidR="00C065E0" w:rsidRPr="005F472C" w:rsidRDefault="00C065E0" w:rsidP="00C44F9A">
            <w:pPr>
              <w:spacing w:before="40" w:after="40" w:line="240" w:lineRule="atLeast"/>
              <w:rPr>
                <w:rFonts w:cs="Arial"/>
                <w:sz w:val="18"/>
                <w:szCs w:val="18"/>
                <w:lang w:val="mk-MK"/>
              </w:rPr>
            </w:pPr>
          </w:p>
        </w:tc>
        <w:tc>
          <w:tcPr>
            <w:tcW w:w="665" w:type="pct"/>
            <w:shd w:val="clear" w:color="auto" w:fill="auto"/>
          </w:tcPr>
          <w:p w14:paraId="5CD17C0A" w14:textId="77777777" w:rsidR="00C065E0" w:rsidRDefault="00E57253" w:rsidP="00C44F9A">
            <w:pPr>
              <w:spacing w:before="40" w:after="40" w:line="240" w:lineRule="atLeast"/>
              <w:rPr>
                <w:rFonts w:cs="Arial"/>
                <w:sz w:val="18"/>
                <w:szCs w:val="18"/>
                <w:lang w:val="mk-MK"/>
              </w:rPr>
            </w:pPr>
            <w:r w:rsidRPr="005F472C">
              <w:rPr>
                <w:rFonts w:cs="Arial"/>
                <w:sz w:val="18"/>
                <w:szCs w:val="18"/>
                <w:lang w:val="mk-MK"/>
              </w:rPr>
              <w:t>Буџет на О</w:t>
            </w:r>
            <w:r w:rsidR="00C065E0" w:rsidRPr="005F472C">
              <w:rPr>
                <w:rFonts w:cs="Arial"/>
                <w:sz w:val="18"/>
                <w:szCs w:val="18"/>
                <w:lang w:val="mk-MK"/>
              </w:rPr>
              <w:t xml:space="preserve">пштина </w:t>
            </w:r>
            <w:r w:rsidR="003827DF" w:rsidRPr="005F472C">
              <w:rPr>
                <w:rFonts w:cs="Arial"/>
                <w:sz w:val="18"/>
                <w:szCs w:val="18"/>
                <w:lang w:val="mk-MK"/>
              </w:rPr>
              <w:t>Струмица</w:t>
            </w:r>
            <w:r w:rsidR="00604B8D">
              <w:rPr>
                <w:rFonts w:cs="Arial"/>
                <w:sz w:val="18"/>
                <w:szCs w:val="18"/>
                <w:lang w:val="mk-MK"/>
              </w:rPr>
              <w:t>,</w:t>
            </w:r>
          </w:p>
          <w:p w14:paraId="6B9064B8" w14:textId="77777777" w:rsidR="00604B8D" w:rsidRDefault="00604B8D" w:rsidP="00C44F9A">
            <w:pPr>
              <w:spacing w:before="40" w:after="40" w:line="240" w:lineRule="atLeast"/>
              <w:rPr>
                <w:rFonts w:cs="Arial"/>
                <w:sz w:val="18"/>
                <w:szCs w:val="18"/>
                <w:lang w:val="mk-MK"/>
              </w:rPr>
            </w:pPr>
            <w:r>
              <w:rPr>
                <w:rFonts w:cs="Arial"/>
                <w:sz w:val="18"/>
                <w:szCs w:val="18"/>
                <w:lang w:val="mk-MK"/>
              </w:rPr>
              <w:t>ГЕФ-Глобален фонд за животна средина,</w:t>
            </w:r>
          </w:p>
          <w:p w14:paraId="1D74E5ED" w14:textId="77777777" w:rsidR="00604B8D" w:rsidRDefault="00604B8D" w:rsidP="00C44F9A">
            <w:pPr>
              <w:spacing w:before="40" w:after="40" w:line="240" w:lineRule="atLeast"/>
              <w:rPr>
                <w:rFonts w:cs="Arial"/>
                <w:sz w:val="18"/>
                <w:szCs w:val="18"/>
                <w:lang w:val="mk-MK"/>
              </w:rPr>
            </w:pPr>
            <w:r>
              <w:rPr>
                <w:rFonts w:cs="Arial"/>
                <w:sz w:val="18"/>
                <w:szCs w:val="18"/>
                <w:lang w:val="mk-MK"/>
              </w:rPr>
              <w:t xml:space="preserve">Фондови за борба и адаптација кон климатските </w:t>
            </w:r>
            <w:r>
              <w:rPr>
                <w:rFonts w:cs="Arial"/>
                <w:sz w:val="18"/>
                <w:szCs w:val="18"/>
                <w:lang w:val="mk-MK"/>
              </w:rPr>
              <w:lastRenderedPageBreak/>
              <w:t>промени и опустинувањето</w:t>
            </w:r>
          </w:p>
          <w:p w14:paraId="28A56AF9" w14:textId="77777777" w:rsidR="00C065E0" w:rsidRPr="005F472C" w:rsidRDefault="00604B8D" w:rsidP="008C4088">
            <w:pPr>
              <w:spacing w:before="40" w:after="40" w:line="240" w:lineRule="atLeast"/>
              <w:rPr>
                <w:rFonts w:cs="Arial"/>
                <w:sz w:val="18"/>
                <w:szCs w:val="18"/>
                <w:lang w:val="mk-MK"/>
              </w:rPr>
            </w:pPr>
            <w:r>
              <w:rPr>
                <w:rFonts w:cs="Arial"/>
                <w:sz w:val="18"/>
                <w:szCs w:val="18"/>
                <w:lang w:val="mk-MK"/>
              </w:rPr>
              <w:t>ИПА-Прекугранична соработка-</w:t>
            </w:r>
            <w:r w:rsidRPr="003353CE">
              <w:rPr>
                <w:rFonts w:cs="Arial"/>
                <w:sz w:val="18"/>
                <w:szCs w:val="18"/>
                <w:lang w:val="mk-MK"/>
              </w:rPr>
              <w:t>II</w:t>
            </w:r>
            <w:r w:rsidRPr="008C4088">
              <w:rPr>
                <w:rFonts w:cs="Arial"/>
                <w:sz w:val="18"/>
                <w:szCs w:val="18"/>
                <w:lang w:val="ru-RU"/>
              </w:rPr>
              <w:t xml:space="preserve"> </w:t>
            </w:r>
            <w:r>
              <w:rPr>
                <w:rFonts w:cs="Arial"/>
                <w:sz w:val="18"/>
                <w:szCs w:val="18"/>
                <w:lang w:val="mk-MK"/>
              </w:rPr>
              <w:t>компонента</w:t>
            </w:r>
          </w:p>
        </w:tc>
      </w:tr>
    </w:tbl>
    <w:p w14:paraId="0B626BCC" w14:textId="77777777" w:rsidR="00BA465D" w:rsidRPr="005F472C" w:rsidRDefault="00BA465D" w:rsidP="00725593">
      <w:pPr>
        <w:rPr>
          <w:rFonts w:cs="Arial"/>
          <w:b/>
          <w:caps/>
          <w:sz w:val="18"/>
          <w:szCs w:val="18"/>
          <w:lang w:val="mk-MK"/>
        </w:rPr>
      </w:pPr>
      <w:r w:rsidRPr="005F472C">
        <w:rPr>
          <w:rFonts w:cs="Arial"/>
          <w:b/>
          <w:caps/>
          <w:sz w:val="18"/>
          <w:szCs w:val="18"/>
          <w:lang w:val="mk-MK"/>
        </w:rPr>
        <w:t xml:space="preserve">2. Проблем: НЕКОМПЛЕТНА ПРАВНА РАМКА </w:t>
      </w:r>
    </w:p>
    <w:p w14:paraId="59CE2509" w14:textId="77777777" w:rsidR="00BA465D" w:rsidRPr="005F472C" w:rsidRDefault="00BA465D" w:rsidP="00AE673E">
      <w:pPr>
        <w:outlineLvl w:val="0"/>
        <w:rPr>
          <w:rFonts w:cs="Arial"/>
          <w:lang w:val="mk-MK"/>
        </w:rPr>
      </w:pPr>
      <w:bookmarkStart w:id="1240" w:name="_Toc465957501"/>
      <w:bookmarkStart w:id="1241" w:name="_Toc142606963"/>
      <w:r w:rsidRPr="005F472C">
        <w:rPr>
          <w:rFonts w:cs="Arial"/>
          <w:b/>
          <w:caps/>
          <w:sz w:val="18"/>
          <w:szCs w:val="18"/>
          <w:lang w:val="mk-MK"/>
        </w:rPr>
        <w:t xml:space="preserve">Цел: </w:t>
      </w:r>
      <w:r w:rsidRPr="005F472C">
        <w:rPr>
          <w:rFonts w:cs="Arial"/>
          <w:b/>
          <w:sz w:val="18"/>
          <w:szCs w:val="18"/>
          <w:lang w:val="mk-MK"/>
        </w:rPr>
        <w:t>КОНТИНУИРАНА ЗАШТИТА НА СИТЕ МЕДИУМИ</w:t>
      </w:r>
      <w:bookmarkEnd w:id="1240"/>
      <w:bookmarkEnd w:id="1241"/>
    </w:p>
    <w:tbl>
      <w:tblPr>
        <w:tblW w:w="5169"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015"/>
        <w:gridCol w:w="4283"/>
        <w:gridCol w:w="1333"/>
        <w:gridCol w:w="1475"/>
        <w:gridCol w:w="1665"/>
        <w:gridCol w:w="1714"/>
        <w:gridCol w:w="1915"/>
      </w:tblGrid>
      <w:tr w:rsidR="00BA465D" w:rsidRPr="005F472C" w14:paraId="4BE1B98C" w14:textId="77777777" w:rsidTr="001D251B">
        <w:tc>
          <w:tcPr>
            <w:tcW w:w="700" w:type="pct"/>
            <w:shd w:val="clear" w:color="auto" w:fill="99CC00"/>
          </w:tcPr>
          <w:p w14:paraId="546F9F63"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Мерки</w:t>
            </w:r>
          </w:p>
        </w:tc>
        <w:tc>
          <w:tcPr>
            <w:tcW w:w="1487" w:type="pct"/>
            <w:shd w:val="clear" w:color="auto" w:fill="99CC00"/>
          </w:tcPr>
          <w:p w14:paraId="59427FFD"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463" w:type="pct"/>
            <w:shd w:val="clear" w:color="auto" w:fill="99CC00"/>
          </w:tcPr>
          <w:p w14:paraId="673503BF" w14:textId="77777777" w:rsidR="00BA465D" w:rsidRPr="005F472C" w:rsidRDefault="00BA465D" w:rsidP="00C44F9A">
            <w:pPr>
              <w:spacing w:before="40" w:after="40" w:line="240" w:lineRule="atLeast"/>
              <w:jc w:val="center"/>
              <w:rPr>
                <w:rFonts w:cs="Arial"/>
                <w:b/>
                <w:bCs/>
                <w:sz w:val="18"/>
                <w:szCs w:val="18"/>
                <w:lang w:val="mk-MK"/>
              </w:rPr>
            </w:pPr>
            <w:r w:rsidRPr="005F472C">
              <w:rPr>
                <w:rFonts w:cs="Arial"/>
                <w:b/>
                <w:bCs/>
                <w:sz w:val="18"/>
                <w:szCs w:val="18"/>
                <w:lang w:val="mk-MK"/>
              </w:rPr>
              <w:t>Приоритет за решавање</w:t>
            </w:r>
          </w:p>
        </w:tc>
        <w:tc>
          <w:tcPr>
            <w:tcW w:w="512" w:type="pct"/>
            <w:shd w:val="clear" w:color="auto" w:fill="99CC00"/>
          </w:tcPr>
          <w:p w14:paraId="77DD935F" w14:textId="77777777" w:rsidR="00BA465D" w:rsidRPr="005F472C" w:rsidRDefault="00BA465D" w:rsidP="00C44F9A">
            <w:pPr>
              <w:spacing w:before="40" w:after="40" w:line="240" w:lineRule="atLeast"/>
              <w:jc w:val="center"/>
              <w:rPr>
                <w:rFonts w:cs="Arial"/>
                <w:b/>
                <w:bCs/>
                <w:sz w:val="18"/>
                <w:szCs w:val="18"/>
                <w:lang w:val="mk-MK"/>
              </w:rPr>
            </w:pPr>
            <w:r w:rsidRPr="005F472C">
              <w:rPr>
                <w:rFonts w:cs="Arial"/>
                <w:b/>
                <w:bCs/>
                <w:sz w:val="18"/>
                <w:szCs w:val="18"/>
                <w:lang w:val="mk-MK"/>
              </w:rPr>
              <w:t>Временска рамка</w:t>
            </w:r>
          </w:p>
        </w:tc>
        <w:tc>
          <w:tcPr>
            <w:tcW w:w="578" w:type="pct"/>
            <w:shd w:val="clear" w:color="auto" w:fill="99CC00"/>
          </w:tcPr>
          <w:p w14:paraId="0A6B8D50"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Финансиска рамка/евра</w:t>
            </w:r>
          </w:p>
        </w:tc>
        <w:tc>
          <w:tcPr>
            <w:tcW w:w="595" w:type="pct"/>
            <w:shd w:val="clear" w:color="auto" w:fill="99CC00"/>
          </w:tcPr>
          <w:p w14:paraId="5B18FBD2"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Одговорна институција</w:t>
            </w:r>
          </w:p>
        </w:tc>
        <w:tc>
          <w:tcPr>
            <w:tcW w:w="665" w:type="pct"/>
            <w:shd w:val="clear" w:color="auto" w:fill="99CC00"/>
          </w:tcPr>
          <w:p w14:paraId="6881853F"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Можни извори на инвестиции</w:t>
            </w:r>
          </w:p>
        </w:tc>
      </w:tr>
      <w:tr w:rsidR="00BA465D" w:rsidRPr="005F472C" w14:paraId="665646E0" w14:textId="77777777" w:rsidTr="001D251B">
        <w:tc>
          <w:tcPr>
            <w:tcW w:w="700" w:type="pct"/>
          </w:tcPr>
          <w:p w14:paraId="2D980CC6" w14:textId="77777777" w:rsidR="00BA465D" w:rsidRPr="005F472C" w:rsidRDefault="00BA465D" w:rsidP="00604B8D">
            <w:pPr>
              <w:spacing w:before="40" w:after="40" w:line="240" w:lineRule="atLeast"/>
              <w:rPr>
                <w:rFonts w:cs="Arial"/>
                <w:sz w:val="18"/>
                <w:szCs w:val="18"/>
                <w:lang w:val="mk-MK"/>
              </w:rPr>
            </w:pPr>
            <w:r w:rsidRPr="005F472C">
              <w:rPr>
                <w:rFonts w:cs="Arial"/>
                <w:sz w:val="18"/>
                <w:szCs w:val="18"/>
                <w:lang w:val="mk-MK"/>
              </w:rPr>
              <w:t>Соодветно управување со отпад</w:t>
            </w:r>
            <w:r w:rsidRPr="007548FE">
              <w:rPr>
                <w:rFonts w:cs="Arial"/>
                <w:sz w:val="18"/>
                <w:szCs w:val="18"/>
                <w:lang w:val="mk-MK"/>
              </w:rPr>
              <w:t>-донесување подзаконски локални акти</w:t>
            </w:r>
          </w:p>
        </w:tc>
        <w:tc>
          <w:tcPr>
            <w:tcW w:w="1487" w:type="pct"/>
            <w:shd w:val="clear" w:color="auto" w:fill="auto"/>
          </w:tcPr>
          <w:p w14:paraId="3D2EC466"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Усогласување на донесените акти за управување со отпадот со одредбите на Законот за управување со отпад</w:t>
            </w:r>
          </w:p>
        </w:tc>
        <w:tc>
          <w:tcPr>
            <w:tcW w:w="463" w:type="pct"/>
            <w:shd w:val="clear" w:color="auto" w:fill="auto"/>
          </w:tcPr>
          <w:p w14:paraId="463146EF" w14:textId="77777777" w:rsidR="00BA465D" w:rsidRPr="005F472C" w:rsidRDefault="00BA465D" w:rsidP="00C44F9A">
            <w:pPr>
              <w:spacing w:before="40" w:after="40" w:line="240" w:lineRule="atLeast"/>
              <w:jc w:val="center"/>
              <w:rPr>
                <w:rFonts w:cs="Arial"/>
                <w:sz w:val="18"/>
                <w:szCs w:val="18"/>
                <w:lang w:val="mk-MK"/>
              </w:rPr>
            </w:pPr>
            <w:r w:rsidRPr="005F472C">
              <w:rPr>
                <w:rFonts w:cs="Arial"/>
                <w:sz w:val="18"/>
                <w:szCs w:val="18"/>
                <w:lang w:val="mk-MK"/>
              </w:rPr>
              <w:t>I</w:t>
            </w:r>
          </w:p>
        </w:tc>
        <w:tc>
          <w:tcPr>
            <w:tcW w:w="512" w:type="pct"/>
            <w:shd w:val="clear" w:color="auto" w:fill="auto"/>
          </w:tcPr>
          <w:p w14:paraId="6B7B1C68" w14:textId="322B37CE" w:rsidR="00BA465D" w:rsidRPr="005F472C" w:rsidRDefault="007862EA" w:rsidP="00604B8D">
            <w:pPr>
              <w:spacing w:before="40" w:after="40" w:line="240" w:lineRule="atLeast"/>
              <w:jc w:val="center"/>
              <w:rPr>
                <w:rFonts w:cs="Arial"/>
                <w:sz w:val="18"/>
                <w:szCs w:val="18"/>
                <w:lang w:val="mk-MK"/>
              </w:rPr>
            </w:pPr>
            <w:r w:rsidRPr="005F472C">
              <w:rPr>
                <w:rFonts w:cs="Arial"/>
                <w:sz w:val="18"/>
                <w:szCs w:val="18"/>
                <w:lang w:val="mk-MK"/>
              </w:rPr>
              <w:t>20</w:t>
            </w:r>
            <w:r>
              <w:rPr>
                <w:rFonts w:cs="Arial"/>
                <w:sz w:val="18"/>
                <w:szCs w:val="18"/>
                <w:lang w:val="mk-MK"/>
              </w:rPr>
              <w:t>24</w:t>
            </w:r>
          </w:p>
        </w:tc>
        <w:tc>
          <w:tcPr>
            <w:tcW w:w="578" w:type="pct"/>
            <w:shd w:val="clear" w:color="auto" w:fill="auto"/>
          </w:tcPr>
          <w:p w14:paraId="6CFDBCF6" w14:textId="77777777" w:rsidR="00BA465D" w:rsidRPr="005F472C" w:rsidRDefault="00BA465D" w:rsidP="00C44F9A">
            <w:pPr>
              <w:spacing w:before="40" w:after="40" w:line="240" w:lineRule="atLeast"/>
              <w:jc w:val="center"/>
              <w:rPr>
                <w:rFonts w:cs="Arial"/>
                <w:color w:val="FF0000"/>
                <w:sz w:val="18"/>
                <w:szCs w:val="18"/>
                <w:lang w:val="mk-MK"/>
              </w:rPr>
            </w:pPr>
            <w:r w:rsidRPr="005F472C">
              <w:rPr>
                <w:rFonts w:cs="Arial"/>
                <w:sz w:val="18"/>
                <w:szCs w:val="18"/>
                <w:lang w:val="mk-MK"/>
              </w:rPr>
              <w:t>Интерно од Буџет на Општината</w:t>
            </w:r>
          </w:p>
        </w:tc>
        <w:tc>
          <w:tcPr>
            <w:tcW w:w="595" w:type="pct"/>
            <w:shd w:val="clear" w:color="auto" w:fill="auto"/>
          </w:tcPr>
          <w:p w14:paraId="5D471AE2"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 xml:space="preserve">Општина </w:t>
            </w:r>
            <w:r w:rsidR="00DC744D" w:rsidRPr="005F472C">
              <w:rPr>
                <w:rFonts w:cs="Arial"/>
                <w:sz w:val="18"/>
                <w:szCs w:val="18"/>
                <w:lang w:val="mk-MK"/>
              </w:rPr>
              <w:t>Струмица</w:t>
            </w:r>
          </w:p>
          <w:p w14:paraId="0BDF3123" w14:textId="77777777" w:rsidR="00BA465D" w:rsidRPr="005F472C" w:rsidRDefault="00AD03F6" w:rsidP="00DC744D">
            <w:pPr>
              <w:spacing w:before="40" w:after="40" w:line="240" w:lineRule="atLeast"/>
              <w:rPr>
                <w:rFonts w:cs="Arial"/>
                <w:sz w:val="18"/>
                <w:szCs w:val="18"/>
                <w:lang w:val="mk-MK"/>
              </w:rPr>
            </w:pPr>
            <w:r w:rsidRPr="005F472C">
              <w:rPr>
                <w:rFonts w:cs="Arial"/>
                <w:sz w:val="18"/>
                <w:szCs w:val="18"/>
                <w:lang w:val="mk-MK"/>
              </w:rPr>
              <w:t>ЈП</w:t>
            </w:r>
            <w:r w:rsidR="00DC744D" w:rsidRPr="005F472C">
              <w:rPr>
                <w:rFonts w:cs="Arial"/>
                <w:sz w:val="18"/>
                <w:szCs w:val="18"/>
                <w:lang w:val="mk-MK"/>
              </w:rPr>
              <w:t>КД</w:t>
            </w:r>
            <w:r w:rsidRPr="005F472C">
              <w:rPr>
                <w:rFonts w:cs="Arial"/>
                <w:sz w:val="18"/>
                <w:szCs w:val="18"/>
                <w:lang w:val="mk-MK"/>
              </w:rPr>
              <w:t xml:space="preserve"> „</w:t>
            </w:r>
            <w:r w:rsidR="00DC744D" w:rsidRPr="005F472C">
              <w:rPr>
                <w:rFonts w:cs="Arial"/>
                <w:sz w:val="18"/>
                <w:szCs w:val="18"/>
                <w:lang w:val="mk-MK"/>
              </w:rPr>
              <w:t>Комуналец</w:t>
            </w:r>
            <w:r w:rsidRPr="005F472C">
              <w:rPr>
                <w:rFonts w:cs="Arial"/>
                <w:sz w:val="18"/>
                <w:szCs w:val="18"/>
                <w:lang w:val="mk-MK"/>
              </w:rPr>
              <w:t>“</w:t>
            </w:r>
          </w:p>
        </w:tc>
        <w:tc>
          <w:tcPr>
            <w:tcW w:w="665" w:type="pct"/>
            <w:shd w:val="clear" w:color="auto" w:fill="auto"/>
          </w:tcPr>
          <w:p w14:paraId="0C6CC7D0" w14:textId="77777777" w:rsidR="00BA465D" w:rsidRDefault="00BA465D" w:rsidP="00DC744D">
            <w:pPr>
              <w:spacing w:before="40" w:after="40" w:line="240" w:lineRule="atLeast"/>
              <w:rPr>
                <w:rFonts w:cs="Arial"/>
                <w:sz w:val="18"/>
                <w:szCs w:val="18"/>
                <w:lang w:val="mk-MK"/>
              </w:rPr>
            </w:pPr>
            <w:r w:rsidRPr="005F472C">
              <w:rPr>
                <w:rFonts w:cs="Arial"/>
                <w:sz w:val="18"/>
                <w:szCs w:val="18"/>
                <w:lang w:val="mk-MK"/>
              </w:rPr>
              <w:t xml:space="preserve">Буџет на </w:t>
            </w:r>
            <w:r w:rsidR="00E57253" w:rsidRPr="005F472C">
              <w:rPr>
                <w:rFonts w:cs="Arial"/>
                <w:sz w:val="18"/>
                <w:szCs w:val="18"/>
                <w:lang w:val="mk-MK"/>
              </w:rPr>
              <w:t>О</w:t>
            </w:r>
            <w:r w:rsidRPr="005F472C">
              <w:rPr>
                <w:rFonts w:cs="Arial"/>
                <w:sz w:val="18"/>
                <w:szCs w:val="18"/>
                <w:lang w:val="mk-MK"/>
              </w:rPr>
              <w:t xml:space="preserve">пштина </w:t>
            </w:r>
            <w:r w:rsidR="00DC744D" w:rsidRPr="005F472C">
              <w:rPr>
                <w:rFonts w:cs="Arial"/>
                <w:sz w:val="18"/>
                <w:szCs w:val="18"/>
                <w:lang w:val="mk-MK"/>
              </w:rPr>
              <w:t>Струмица</w:t>
            </w:r>
          </w:p>
          <w:p w14:paraId="443A1D9A" w14:textId="77777777" w:rsidR="00604B8D" w:rsidRPr="007548FE" w:rsidRDefault="00604B8D" w:rsidP="00DC744D">
            <w:pPr>
              <w:spacing w:before="40" w:after="40" w:line="240" w:lineRule="atLeast"/>
              <w:rPr>
                <w:rFonts w:cs="Arial"/>
                <w:sz w:val="18"/>
                <w:szCs w:val="18"/>
                <w:lang w:val="mk-MK"/>
              </w:rPr>
            </w:pPr>
            <w:r w:rsidRPr="007548FE">
              <w:rPr>
                <w:rFonts w:cs="Arial"/>
                <w:sz w:val="18"/>
                <w:szCs w:val="18"/>
                <w:lang w:val="mk-MK"/>
              </w:rPr>
              <w:t>ИПА Програмата на ЕУ (</w:t>
            </w:r>
            <w:r w:rsidRPr="003353CE">
              <w:rPr>
                <w:rFonts w:cs="Arial"/>
                <w:sz w:val="18"/>
                <w:szCs w:val="18"/>
                <w:lang w:val="mk-MK"/>
              </w:rPr>
              <w:t>I</w:t>
            </w:r>
            <w:r w:rsidR="00D64535" w:rsidRPr="007548FE">
              <w:rPr>
                <w:rFonts w:cs="Arial"/>
                <w:sz w:val="18"/>
                <w:szCs w:val="18"/>
                <w:lang w:val="ru-RU"/>
              </w:rPr>
              <w:t xml:space="preserve"> </w:t>
            </w:r>
            <w:r w:rsidRPr="007548FE">
              <w:rPr>
                <w:rFonts w:cs="Arial"/>
                <w:sz w:val="18"/>
                <w:szCs w:val="18"/>
                <w:lang w:val="mk-MK"/>
              </w:rPr>
              <w:t>компонента)</w:t>
            </w:r>
          </w:p>
          <w:p w14:paraId="51C2E5E0" w14:textId="77777777" w:rsidR="00604B8D" w:rsidRDefault="00604B8D" w:rsidP="00DC744D">
            <w:pPr>
              <w:spacing w:before="40" w:after="40" w:line="240" w:lineRule="atLeast"/>
              <w:rPr>
                <w:rFonts w:cs="Arial"/>
                <w:sz w:val="18"/>
                <w:szCs w:val="18"/>
                <w:lang w:val="mk-MK"/>
              </w:rPr>
            </w:pPr>
            <w:r w:rsidRPr="007548FE">
              <w:rPr>
                <w:rFonts w:cs="Arial"/>
                <w:sz w:val="18"/>
                <w:szCs w:val="18"/>
                <w:lang w:val="mk-MK"/>
              </w:rPr>
              <w:t>Билатерална помош</w:t>
            </w:r>
          </w:p>
          <w:p w14:paraId="509FA7FE" w14:textId="6728A342" w:rsidR="007548FE" w:rsidRDefault="007548FE" w:rsidP="00DC744D">
            <w:pPr>
              <w:spacing w:before="40" w:after="40" w:line="240" w:lineRule="atLeast"/>
              <w:rPr>
                <w:rFonts w:cs="Arial"/>
                <w:sz w:val="18"/>
                <w:szCs w:val="18"/>
                <w:lang w:val="mk-MK"/>
              </w:rPr>
            </w:pPr>
            <w:r>
              <w:rPr>
                <w:rFonts w:cs="Arial"/>
                <w:sz w:val="18"/>
                <w:szCs w:val="18"/>
                <w:lang w:val="mk-MK"/>
              </w:rPr>
              <w:t>Меѓународни финансиски институции</w:t>
            </w:r>
          </w:p>
          <w:p w14:paraId="048E68C7" w14:textId="1716B5CB" w:rsidR="007548FE" w:rsidRPr="00604B8D" w:rsidRDefault="007548FE" w:rsidP="00DC744D">
            <w:pPr>
              <w:spacing w:before="40" w:after="40" w:line="240" w:lineRule="atLeast"/>
              <w:rPr>
                <w:rFonts w:cs="Arial"/>
                <w:sz w:val="18"/>
                <w:szCs w:val="18"/>
                <w:lang w:val="mk-MK"/>
              </w:rPr>
            </w:pPr>
          </w:p>
        </w:tc>
      </w:tr>
      <w:tr w:rsidR="00BA465D" w:rsidRPr="005F472C" w14:paraId="7E3726A2" w14:textId="77777777" w:rsidTr="001D251B">
        <w:trPr>
          <w:trHeight w:val="1565"/>
        </w:trPr>
        <w:tc>
          <w:tcPr>
            <w:tcW w:w="700" w:type="pct"/>
          </w:tcPr>
          <w:p w14:paraId="16E9DC24"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Усогласување на законската регулатива за управување и заштита на шумите, со онаа на ЕУ</w:t>
            </w:r>
          </w:p>
        </w:tc>
        <w:tc>
          <w:tcPr>
            <w:tcW w:w="1487" w:type="pct"/>
            <w:shd w:val="clear" w:color="auto" w:fill="auto"/>
          </w:tcPr>
          <w:p w14:paraId="24AEFF9C"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Зајакнување на соработката помеѓу централната и локалната власт (Министерство за земјоделство и шумските стопанства со локалната самоуправа и овластените инспектори)</w:t>
            </w:r>
          </w:p>
        </w:tc>
        <w:tc>
          <w:tcPr>
            <w:tcW w:w="463" w:type="pct"/>
            <w:shd w:val="clear" w:color="auto" w:fill="auto"/>
          </w:tcPr>
          <w:p w14:paraId="6890D5CB" w14:textId="77777777" w:rsidR="00BA465D" w:rsidRPr="005F472C" w:rsidRDefault="00BA465D" w:rsidP="00C44F9A">
            <w:pPr>
              <w:spacing w:before="40" w:after="40" w:line="240" w:lineRule="atLeast"/>
              <w:jc w:val="center"/>
              <w:rPr>
                <w:rFonts w:cs="Arial"/>
                <w:sz w:val="18"/>
                <w:szCs w:val="18"/>
                <w:lang w:val="mk-MK"/>
              </w:rPr>
            </w:pPr>
            <w:r w:rsidRPr="005F472C">
              <w:rPr>
                <w:rFonts w:cs="Arial"/>
                <w:sz w:val="18"/>
                <w:szCs w:val="18"/>
                <w:lang w:val="mk-MK"/>
              </w:rPr>
              <w:t>I</w:t>
            </w:r>
          </w:p>
        </w:tc>
        <w:tc>
          <w:tcPr>
            <w:tcW w:w="512" w:type="pct"/>
            <w:shd w:val="clear" w:color="auto" w:fill="auto"/>
          </w:tcPr>
          <w:p w14:paraId="1766A996" w14:textId="4866AD9C" w:rsidR="00BA465D" w:rsidRPr="005F472C" w:rsidRDefault="00604B8D" w:rsidP="00604B8D">
            <w:pPr>
              <w:spacing w:before="40" w:after="40" w:line="240" w:lineRule="atLeast"/>
              <w:jc w:val="center"/>
              <w:rPr>
                <w:rFonts w:cs="Arial"/>
                <w:sz w:val="18"/>
                <w:szCs w:val="18"/>
                <w:lang w:val="mk-MK"/>
              </w:rPr>
            </w:pPr>
            <w:r w:rsidRPr="005F472C">
              <w:rPr>
                <w:rFonts w:cs="Arial"/>
                <w:sz w:val="18"/>
                <w:szCs w:val="18"/>
                <w:lang w:val="mk-MK"/>
              </w:rPr>
              <w:t>20</w:t>
            </w:r>
            <w:r w:rsidR="007862EA">
              <w:rPr>
                <w:rFonts w:cs="Arial"/>
                <w:sz w:val="18"/>
                <w:szCs w:val="18"/>
                <w:lang w:val="mk-MK"/>
              </w:rPr>
              <w:t>24</w:t>
            </w:r>
            <w:r w:rsidRPr="005F472C">
              <w:rPr>
                <w:rFonts w:cs="Arial"/>
                <w:sz w:val="18"/>
                <w:szCs w:val="18"/>
                <w:lang w:val="mk-MK"/>
              </w:rPr>
              <w:t xml:space="preserve"> </w:t>
            </w:r>
            <w:r w:rsidR="00BA465D" w:rsidRPr="005F472C">
              <w:rPr>
                <w:rFonts w:cs="Arial"/>
                <w:sz w:val="18"/>
                <w:szCs w:val="18"/>
                <w:lang w:val="mk-MK"/>
              </w:rPr>
              <w:t>и континуирано</w:t>
            </w:r>
          </w:p>
        </w:tc>
        <w:tc>
          <w:tcPr>
            <w:tcW w:w="578" w:type="pct"/>
            <w:shd w:val="clear" w:color="auto" w:fill="auto"/>
          </w:tcPr>
          <w:p w14:paraId="588494FD" w14:textId="77777777" w:rsidR="00BA465D" w:rsidRPr="005F472C" w:rsidRDefault="00BA465D" w:rsidP="00C44F9A">
            <w:pPr>
              <w:spacing w:before="40" w:after="40" w:line="240" w:lineRule="atLeast"/>
              <w:jc w:val="center"/>
              <w:rPr>
                <w:rFonts w:cs="Arial"/>
                <w:color w:val="FF0000"/>
                <w:sz w:val="18"/>
                <w:szCs w:val="18"/>
                <w:lang w:val="mk-MK"/>
              </w:rPr>
            </w:pPr>
            <w:r w:rsidRPr="005F472C">
              <w:rPr>
                <w:rFonts w:cs="Arial"/>
                <w:sz w:val="18"/>
                <w:szCs w:val="18"/>
                <w:lang w:val="mk-MK"/>
              </w:rPr>
              <w:t>Буџет на РМ</w:t>
            </w:r>
          </w:p>
        </w:tc>
        <w:tc>
          <w:tcPr>
            <w:tcW w:w="595" w:type="pct"/>
            <w:shd w:val="clear" w:color="auto" w:fill="auto"/>
          </w:tcPr>
          <w:p w14:paraId="7154A245"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МЗШВ</w:t>
            </w:r>
          </w:p>
          <w:p w14:paraId="56E234A4" w14:textId="77777777" w:rsidR="00AD03F6" w:rsidRPr="005F472C" w:rsidRDefault="00AD03F6" w:rsidP="00C44F9A">
            <w:pPr>
              <w:spacing w:before="40" w:after="40" w:line="240" w:lineRule="atLeast"/>
              <w:rPr>
                <w:rFonts w:cs="Arial"/>
                <w:sz w:val="18"/>
                <w:szCs w:val="18"/>
                <w:lang w:val="mk-MK"/>
              </w:rPr>
            </w:pPr>
            <w:r w:rsidRPr="005F472C">
              <w:rPr>
                <w:rFonts w:cs="Arial"/>
                <w:sz w:val="18"/>
                <w:szCs w:val="18"/>
                <w:lang w:val="mk-MK"/>
              </w:rPr>
              <w:t>Локална власт</w:t>
            </w:r>
          </w:p>
        </w:tc>
        <w:tc>
          <w:tcPr>
            <w:tcW w:w="665" w:type="pct"/>
            <w:shd w:val="clear" w:color="auto" w:fill="auto"/>
          </w:tcPr>
          <w:p w14:paraId="3F0A4FEB"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МЗШВ</w:t>
            </w:r>
          </w:p>
          <w:p w14:paraId="09A8CA22" w14:textId="77777777" w:rsidR="00604B8D" w:rsidRPr="007548FE" w:rsidRDefault="00604B8D" w:rsidP="00604B8D">
            <w:pPr>
              <w:spacing w:before="40" w:after="40" w:line="240" w:lineRule="atLeast"/>
              <w:rPr>
                <w:rFonts w:cs="Arial"/>
                <w:sz w:val="18"/>
                <w:szCs w:val="18"/>
                <w:lang w:val="mk-MK"/>
              </w:rPr>
            </w:pPr>
            <w:r w:rsidRPr="00EA3BF1">
              <w:rPr>
                <w:rFonts w:cs="Arial"/>
                <w:sz w:val="18"/>
                <w:szCs w:val="18"/>
                <w:lang w:val="mk-MK"/>
              </w:rPr>
              <w:t>ИПА Програмата на ЕУ (</w:t>
            </w:r>
            <w:r w:rsidRPr="003353CE">
              <w:rPr>
                <w:rFonts w:cs="Arial"/>
                <w:sz w:val="18"/>
                <w:szCs w:val="18"/>
                <w:lang w:val="mk-MK"/>
              </w:rPr>
              <w:t>I</w:t>
            </w:r>
            <w:r w:rsidR="00D64535" w:rsidRPr="00EA3BF1">
              <w:rPr>
                <w:rFonts w:cs="Arial"/>
                <w:sz w:val="18"/>
                <w:szCs w:val="18"/>
                <w:lang w:val="ru-RU"/>
              </w:rPr>
              <w:t xml:space="preserve"> </w:t>
            </w:r>
            <w:r w:rsidRPr="00EA3BF1">
              <w:rPr>
                <w:rFonts w:cs="Arial"/>
                <w:sz w:val="18"/>
                <w:szCs w:val="18"/>
                <w:lang w:val="mk-MK"/>
              </w:rPr>
              <w:t>компонента)</w:t>
            </w:r>
          </w:p>
          <w:p w14:paraId="3E9C8941" w14:textId="77777777" w:rsidR="00BA465D" w:rsidRDefault="00604B8D" w:rsidP="00604B8D">
            <w:pPr>
              <w:spacing w:before="40" w:after="40" w:line="240" w:lineRule="atLeast"/>
              <w:rPr>
                <w:rFonts w:cs="Arial"/>
                <w:sz w:val="18"/>
                <w:szCs w:val="18"/>
                <w:lang w:val="mk-MK"/>
              </w:rPr>
            </w:pPr>
            <w:r w:rsidRPr="007548FE">
              <w:rPr>
                <w:rFonts w:cs="Arial"/>
                <w:sz w:val="18"/>
                <w:szCs w:val="18"/>
                <w:lang w:val="mk-MK"/>
              </w:rPr>
              <w:t>Билатерална помош</w:t>
            </w:r>
          </w:p>
          <w:p w14:paraId="164A5C88" w14:textId="77777777" w:rsidR="007548FE" w:rsidRPr="007548FE" w:rsidRDefault="007548FE" w:rsidP="007548FE">
            <w:pPr>
              <w:spacing w:before="40" w:after="40" w:line="240" w:lineRule="atLeast"/>
              <w:rPr>
                <w:rFonts w:cs="Arial"/>
                <w:sz w:val="18"/>
                <w:szCs w:val="18"/>
                <w:lang w:val="mk-MK"/>
              </w:rPr>
            </w:pPr>
            <w:r w:rsidRPr="007548FE">
              <w:rPr>
                <w:rFonts w:cs="Arial"/>
                <w:sz w:val="18"/>
                <w:szCs w:val="18"/>
                <w:lang w:val="mk-MK"/>
              </w:rPr>
              <w:t>Меѓународни финансиски институции</w:t>
            </w:r>
          </w:p>
          <w:p w14:paraId="2B5F3313" w14:textId="48B3E9E6" w:rsidR="007548FE" w:rsidRPr="005F472C" w:rsidRDefault="007548FE" w:rsidP="00604B8D">
            <w:pPr>
              <w:spacing w:before="40" w:after="40" w:line="240" w:lineRule="atLeast"/>
              <w:rPr>
                <w:rFonts w:cs="Arial"/>
                <w:sz w:val="18"/>
                <w:szCs w:val="18"/>
                <w:lang w:val="mk-MK"/>
              </w:rPr>
            </w:pPr>
          </w:p>
        </w:tc>
      </w:tr>
    </w:tbl>
    <w:p w14:paraId="27779CF7" w14:textId="77777777" w:rsidR="00C957D5" w:rsidRDefault="00C957D5" w:rsidP="00725593">
      <w:pPr>
        <w:rPr>
          <w:rFonts w:cs="Arial"/>
          <w:b/>
          <w:bCs/>
          <w:lang w:val="mk-MK"/>
        </w:rPr>
      </w:pPr>
    </w:p>
    <w:p w14:paraId="0EDFBC3D" w14:textId="77777777" w:rsidR="00181BC9" w:rsidRDefault="00181BC9" w:rsidP="00725593">
      <w:pPr>
        <w:rPr>
          <w:rFonts w:cs="Arial"/>
          <w:b/>
          <w:bCs/>
          <w:lang w:val="mk-MK"/>
        </w:rPr>
      </w:pPr>
    </w:p>
    <w:p w14:paraId="32CD7BC9" w14:textId="77777777" w:rsidR="00BA465D" w:rsidRPr="005F472C" w:rsidRDefault="008C4088" w:rsidP="00725593">
      <w:pPr>
        <w:rPr>
          <w:rFonts w:cs="Arial"/>
          <w:b/>
          <w:bCs/>
          <w:lang w:val="mk-MK"/>
        </w:rPr>
      </w:pPr>
      <w:r w:rsidRPr="005F472C">
        <w:rPr>
          <w:rFonts w:cs="Arial"/>
          <w:b/>
          <w:bCs/>
          <w:lang w:val="mk-MK"/>
        </w:rPr>
        <w:lastRenderedPageBreak/>
        <w:t xml:space="preserve">II. </w:t>
      </w:r>
      <w:r w:rsidR="00BA465D" w:rsidRPr="005F472C">
        <w:rPr>
          <w:rFonts w:cs="Arial"/>
          <w:b/>
          <w:bCs/>
          <w:lang w:val="mk-MK"/>
        </w:rPr>
        <w:t>Тематска област-</w:t>
      </w:r>
      <w:r w:rsidR="00C83094">
        <w:rPr>
          <w:rFonts w:cs="Arial"/>
          <w:b/>
          <w:bCs/>
          <w:lang w:val="mk-MK"/>
        </w:rPr>
        <w:t xml:space="preserve"> </w:t>
      </w:r>
      <w:r w:rsidR="00BA465D" w:rsidRPr="005F472C">
        <w:rPr>
          <w:rFonts w:cs="Arial"/>
          <w:b/>
          <w:bCs/>
          <w:lang w:val="mk-MK"/>
        </w:rPr>
        <w:t>Управување со отпад (комунален, индустриски, медицински и инертен)</w:t>
      </w:r>
    </w:p>
    <w:p w14:paraId="10128F83" w14:textId="77777777" w:rsidR="00BA465D" w:rsidRPr="005F472C" w:rsidRDefault="00BA465D">
      <w:pPr>
        <w:numPr>
          <w:ilvl w:val="0"/>
          <w:numId w:val="47"/>
        </w:numPr>
        <w:ind w:left="180" w:hanging="180"/>
        <w:rPr>
          <w:rFonts w:cs="Arial"/>
          <w:b/>
          <w:caps/>
          <w:sz w:val="18"/>
          <w:szCs w:val="18"/>
          <w:lang w:val="mk-MK"/>
        </w:rPr>
      </w:pPr>
      <w:r w:rsidRPr="005F472C">
        <w:rPr>
          <w:rFonts w:cs="Arial"/>
          <w:b/>
          <w:caps/>
          <w:sz w:val="18"/>
          <w:szCs w:val="18"/>
          <w:lang w:val="mk-MK"/>
        </w:rPr>
        <w:t>ПРОБЛЕМ: НЕДОСТАТОК НА ИНФОРМАЦИИ ЗА НАЧИНОТ НА УПРАВУВАЊЕ СО РАЗЛИЧНИ ВИДОВИ НА ОТПАД ВО ОПШТИНАТА</w:t>
      </w:r>
    </w:p>
    <w:p w14:paraId="33183EA0" w14:textId="77777777" w:rsidR="00DC744D" w:rsidRPr="005F472C" w:rsidRDefault="00BA465D" w:rsidP="00AE673E">
      <w:pPr>
        <w:outlineLvl w:val="0"/>
        <w:rPr>
          <w:rFonts w:cs="Arial"/>
          <w:b/>
          <w:caps/>
          <w:sz w:val="18"/>
          <w:szCs w:val="18"/>
          <w:lang w:val="mk-MK"/>
        </w:rPr>
      </w:pPr>
      <w:r w:rsidRPr="005F472C">
        <w:rPr>
          <w:rFonts w:cs="Arial"/>
          <w:b/>
          <w:caps/>
          <w:sz w:val="18"/>
          <w:szCs w:val="18"/>
          <w:lang w:val="mk-MK"/>
        </w:rPr>
        <w:t xml:space="preserve"> </w:t>
      </w:r>
      <w:bookmarkStart w:id="1242" w:name="_Toc465957502"/>
      <w:bookmarkStart w:id="1243" w:name="_Toc142606964"/>
      <w:r w:rsidR="00DC744D" w:rsidRPr="005F472C">
        <w:rPr>
          <w:rFonts w:cs="Arial"/>
          <w:b/>
          <w:caps/>
          <w:sz w:val="18"/>
          <w:szCs w:val="18"/>
          <w:lang w:val="mk-MK"/>
        </w:rPr>
        <w:t>ЦЕЛ: СООДВЕТНО УПРАВУВАЊЕ СО РАЗЛИЧНИТЕ ВИДОВИ ОТПАД И ЗАШТИТА НА МЕДИУМИТЕ од загадување</w:t>
      </w:r>
      <w:bookmarkEnd w:id="1242"/>
      <w:bookmarkEnd w:id="1243"/>
    </w:p>
    <w:tbl>
      <w:tblPr>
        <w:tblW w:w="5169"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015"/>
        <w:gridCol w:w="4283"/>
        <w:gridCol w:w="1333"/>
        <w:gridCol w:w="1475"/>
        <w:gridCol w:w="1665"/>
        <w:gridCol w:w="1714"/>
        <w:gridCol w:w="1915"/>
      </w:tblGrid>
      <w:tr w:rsidR="00DC744D" w:rsidRPr="005F472C" w14:paraId="2C4E5497" w14:textId="77777777" w:rsidTr="0039223B">
        <w:tc>
          <w:tcPr>
            <w:tcW w:w="700" w:type="pct"/>
            <w:shd w:val="clear" w:color="auto" w:fill="99CC00"/>
          </w:tcPr>
          <w:p w14:paraId="44275625" w14:textId="77777777" w:rsidR="00DC744D" w:rsidRPr="005F472C" w:rsidRDefault="00DC744D" w:rsidP="0039223B">
            <w:pPr>
              <w:spacing w:before="40" w:after="40" w:line="240" w:lineRule="atLeast"/>
              <w:rPr>
                <w:rFonts w:cs="Arial"/>
                <w:b/>
                <w:bCs/>
                <w:sz w:val="18"/>
                <w:szCs w:val="18"/>
                <w:lang w:val="mk-MK"/>
              </w:rPr>
            </w:pPr>
            <w:r w:rsidRPr="005F472C">
              <w:rPr>
                <w:rFonts w:cs="Arial"/>
                <w:b/>
                <w:bCs/>
                <w:sz w:val="18"/>
                <w:szCs w:val="18"/>
                <w:lang w:val="mk-MK"/>
              </w:rPr>
              <w:t>Мерки</w:t>
            </w:r>
          </w:p>
        </w:tc>
        <w:tc>
          <w:tcPr>
            <w:tcW w:w="1487" w:type="pct"/>
            <w:shd w:val="clear" w:color="auto" w:fill="99CC00"/>
          </w:tcPr>
          <w:p w14:paraId="34209100" w14:textId="77777777" w:rsidR="00DC744D" w:rsidRPr="005F472C" w:rsidRDefault="00DC744D" w:rsidP="0039223B">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463" w:type="pct"/>
            <w:shd w:val="clear" w:color="auto" w:fill="99CC00"/>
          </w:tcPr>
          <w:p w14:paraId="60677262" w14:textId="77777777" w:rsidR="00DC744D" w:rsidRPr="005F472C" w:rsidRDefault="00DC744D" w:rsidP="0039223B">
            <w:pPr>
              <w:spacing w:before="40" w:after="40" w:line="240" w:lineRule="atLeast"/>
              <w:jc w:val="center"/>
              <w:rPr>
                <w:rFonts w:cs="Arial"/>
                <w:b/>
                <w:bCs/>
                <w:sz w:val="18"/>
                <w:szCs w:val="18"/>
                <w:lang w:val="mk-MK"/>
              </w:rPr>
            </w:pPr>
            <w:r w:rsidRPr="005F472C">
              <w:rPr>
                <w:rFonts w:cs="Arial"/>
                <w:b/>
                <w:bCs/>
                <w:sz w:val="18"/>
                <w:szCs w:val="18"/>
                <w:lang w:val="mk-MK"/>
              </w:rPr>
              <w:t>Приоритет за решавање</w:t>
            </w:r>
          </w:p>
        </w:tc>
        <w:tc>
          <w:tcPr>
            <w:tcW w:w="512" w:type="pct"/>
            <w:shd w:val="clear" w:color="auto" w:fill="99CC00"/>
          </w:tcPr>
          <w:p w14:paraId="7B9BFB14" w14:textId="77777777" w:rsidR="00DC744D" w:rsidRPr="005F472C" w:rsidRDefault="00DC744D" w:rsidP="0039223B">
            <w:pPr>
              <w:spacing w:before="40" w:after="40" w:line="240" w:lineRule="atLeast"/>
              <w:jc w:val="center"/>
              <w:rPr>
                <w:rFonts w:cs="Arial"/>
                <w:b/>
                <w:bCs/>
                <w:sz w:val="18"/>
                <w:szCs w:val="18"/>
                <w:lang w:val="mk-MK"/>
              </w:rPr>
            </w:pPr>
            <w:r w:rsidRPr="005F472C">
              <w:rPr>
                <w:rFonts w:cs="Arial"/>
                <w:b/>
                <w:bCs/>
                <w:sz w:val="18"/>
                <w:szCs w:val="18"/>
                <w:lang w:val="mk-MK"/>
              </w:rPr>
              <w:t>Временска рамка</w:t>
            </w:r>
          </w:p>
        </w:tc>
        <w:tc>
          <w:tcPr>
            <w:tcW w:w="578" w:type="pct"/>
            <w:shd w:val="clear" w:color="auto" w:fill="99CC00"/>
          </w:tcPr>
          <w:p w14:paraId="29FC3A88" w14:textId="77777777" w:rsidR="00DC744D" w:rsidRPr="005F472C" w:rsidRDefault="00DC744D" w:rsidP="0039223B">
            <w:pPr>
              <w:spacing w:before="40" w:after="40" w:line="240" w:lineRule="atLeast"/>
              <w:rPr>
                <w:rFonts w:cs="Arial"/>
                <w:b/>
                <w:bCs/>
                <w:sz w:val="18"/>
                <w:szCs w:val="18"/>
                <w:lang w:val="mk-MK"/>
              </w:rPr>
            </w:pPr>
            <w:r w:rsidRPr="005F472C">
              <w:rPr>
                <w:rFonts w:cs="Arial"/>
                <w:b/>
                <w:bCs/>
                <w:sz w:val="18"/>
                <w:szCs w:val="18"/>
                <w:lang w:val="mk-MK"/>
              </w:rPr>
              <w:t>Финансиска рамка/евра</w:t>
            </w:r>
          </w:p>
        </w:tc>
        <w:tc>
          <w:tcPr>
            <w:tcW w:w="595" w:type="pct"/>
            <w:shd w:val="clear" w:color="auto" w:fill="99CC00"/>
          </w:tcPr>
          <w:p w14:paraId="4C5E4E72" w14:textId="77777777" w:rsidR="00DC744D" w:rsidRPr="005F472C" w:rsidRDefault="00DC744D" w:rsidP="0039223B">
            <w:pPr>
              <w:spacing w:before="40" w:after="40" w:line="240" w:lineRule="atLeast"/>
              <w:rPr>
                <w:rFonts w:cs="Arial"/>
                <w:b/>
                <w:bCs/>
                <w:sz w:val="18"/>
                <w:szCs w:val="18"/>
                <w:lang w:val="mk-MK"/>
              </w:rPr>
            </w:pPr>
            <w:r w:rsidRPr="005F472C">
              <w:rPr>
                <w:rFonts w:cs="Arial"/>
                <w:b/>
                <w:bCs/>
                <w:sz w:val="18"/>
                <w:szCs w:val="18"/>
                <w:lang w:val="mk-MK"/>
              </w:rPr>
              <w:t>Одговорна институција</w:t>
            </w:r>
          </w:p>
        </w:tc>
        <w:tc>
          <w:tcPr>
            <w:tcW w:w="665" w:type="pct"/>
            <w:shd w:val="clear" w:color="auto" w:fill="99CC00"/>
          </w:tcPr>
          <w:p w14:paraId="58F4397D" w14:textId="77777777" w:rsidR="00DC744D" w:rsidRPr="005F472C" w:rsidRDefault="00DC744D" w:rsidP="0039223B">
            <w:pPr>
              <w:spacing w:before="40" w:after="40" w:line="240" w:lineRule="atLeast"/>
              <w:rPr>
                <w:rFonts w:cs="Arial"/>
                <w:b/>
                <w:bCs/>
                <w:sz w:val="18"/>
                <w:szCs w:val="18"/>
                <w:lang w:val="mk-MK"/>
              </w:rPr>
            </w:pPr>
            <w:r w:rsidRPr="005F472C">
              <w:rPr>
                <w:rFonts w:cs="Arial"/>
                <w:b/>
                <w:bCs/>
                <w:sz w:val="18"/>
                <w:szCs w:val="18"/>
                <w:lang w:val="mk-MK"/>
              </w:rPr>
              <w:t>Можни извори на инвестиции</w:t>
            </w:r>
          </w:p>
        </w:tc>
      </w:tr>
      <w:tr w:rsidR="00DC744D" w:rsidRPr="006838F4" w14:paraId="27ED767D" w14:textId="77777777" w:rsidTr="0039223B">
        <w:tc>
          <w:tcPr>
            <w:tcW w:w="700" w:type="pct"/>
          </w:tcPr>
          <w:p w14:paraId="540FF913" w14:textId="77777777" w:rsidR="00DC744D" w:rsidRPr="005F472C" w:rsidRDefault="00DC744D" w:rsidP="0039223B">
            <w:pPr>
              <w:spacing w:before="40" w:after="40" w:line="240" w:lineRule="atLeast"/>
              <w:rPr>
                <w:rFonts w:cs="Arial"/>
                <w:sz w:val="18"/>
                <w:szCs w:val="18"/>
                <w:lang w:val="mk-MK"/>
              </w:rPr>
            </w:pPr>
            <w:r w:rsidRPr="005F472C">
              <w:rPr>
                <w:rFonts w:cs="Arial"/>
                <w:sz w:val="18"/>
                <w:szCs w:val="18"/>
                <w:lang w:val="mk-MK"/>
              </w:rPr>
              <w:t>Подготовка на база на податоци за создавачи на сите видови отпад и начин на негово управување</w:t>
            </w:r>
          </w:p>
        </w:tc>
        <w:tc>
          <w:tcPr>
            <w:tcW w:w="1487" w:type="pct"/>
            <w:shd w:val="clear" w:color="auto" w:fill="auto"/>
          </w:tcPr>
          <w:p w14:paraId="03D32E0A" w14:textId="77777777" w:rsidR="00DC744D" w:rsidRPr="005F472C" w:rsidRDefault="00DC744D" w:rsidP="0039223B">
            <w:pPr>
              <w:spacing w:before="40" w:after="40" w:line="240" w:lineRule="atLeast"/>
              <w:rPr>
                <w:rFonts w:cs="Arial"/>
                <w:sz w:val="18"/>
                <w:szCs w:val="18"/>
                <w:lang w:val="mk-MK"/>
              </w:rPr>
            </w:pPr>
            <w:r w:rsidRPr="005F472C">
              <w:rPr>
                <w:rFonts w:cs="Arial"/>
                <w:sz w:val="18"/>
                <w:szCs w:val="18"/>
                <w:lang w:val="mk-MK"/>
              </w:rPr>
              <w:t>Подобрување на интерсекторска и комуникацијата меѓу јавните претпријатија и секторите во Општината</w:t>
            </w:r>
          </w:p>
          <w:p w14:paraId="5799EAD5" w14:textId="77777777" w:rsidR="00DC744D" w:rsidRPr="005F472C" w:rsidRDefault="00DC744D" w:rsidP="0039223B">
            <w:pPr>
              <w:spacing w:before="0" w:after="40" w:line="240" w:lineRule="atLeast"/>
              <w:rPr>
                <w:rFonts w:cs="Arial"/>
                <w:sz w:val="18"/>
                <w:szCs w:val="18"/>
                <w:lang w:val="mk-MK"/>
              </w:rPr>
            </w:pPr>
            <w:r w:rsidRPr="005F472C">
              <w:rPr>
                <w:rFonts w:cs="Arial"/>
                <w:sz w:val="18"/>
                <w:szCs w:val="18"/>
                <w:lang w:val="mk-MK"/>
              </w:rPr>
              <w:t>Формирање заедничка дата база</w:t>
            </w:r>
          </w:p>
        </w:tc>
        <w:tc>
          <w:tcPr>
            <w:tcW w:w="463" w:type="pct"/>
            <w:shd w:val="clear" w:color="auto" w:fill="auto"/>
          </w:tcPr>
          <w:p w14:paraId="46D2C5DE" w14:textId="77777777" w:rsidR="00DC744D" w:rsidRPr="005F472C" w:rsidRDefault="00DC744D" w:rsidP="0039223B">
            <w:pPr>
              <w:spacing w:before="40" w:after="40" w:line="240" w:lineRule="atLeast"/>
              <w:jc w:val="center"/>
              <w:rPr>
                <w:rFonts w:cs="Arial"/>
                <w:sz w:val="18"/>
                <w:szCs w:val="18"/>
                <w:lang w:val="mk-MK"/>
              </w:rPr>
            </w:pPr>
            <w:r w:rsidRPr="005F472C">
              <w:rPr>
                <w:rFonts w:cs="Arial"/>
                <w:sz w:val="18"/>
                <w:szCs w:val="18"/>
                <w:lang w:val="mk-MK"/>
              </w:rPr>
              <w:t>I</w:t>
            </w:r>
          </w:p>
        </w:tc>
        <w:tc>
          <w:tcPr>
            <w:tcW w:w="512" w:type="pct"/>
            <w:shd w:val="clear" w:color="auto" w:fill="auto"/>
          </w:tcPr>
          <w:p w14:paraId="1EFDC359" w14:textId="0D602BCE" w:rsidR="00DC744D" w:rsidRPr="005F472C" w:rsidRDefault="00307F9B" w:rsidP="0039223B">
            <w:pPr>
              <w:spacing w:before="40" w:after="40" w:line="240" w:lineRule="atLeast"/>
              <w:jc w:val="center"/>
              <w:rPr>
                <w:rFonts w:cs="Arial"/>
                <w:sz w:val="18"/>
                <w:szCs w:val="18"/>
                <w:lang w:val="mk-MK"/>
              </w:rPr>
            </w:pPr>
            <w:r>
              <w:rPr>
                <w:rFonts w:cs="Arial"/>
                <w:sz w:val="18"/>
                <w:szCs w:val="18"/>
                <w:lang w:val="mk-MK"/>
              </w:rPr>
              <w:t>2024-2029</w:t>
            </w:r>
            <w:r w:rsidR="00DC744D" w:rsidRPr="005F472C">
              <w:rPr>
                <w:rFonts w:cs="Arial"/>
                <w:sz w:val="18"/>
                <w:szCs w:val="18"/>
                <w:lang w:val="mk-MK"/>
              </w:rPr>
              <w:t xml:space="preserve"> </w:t>
            </w:r>
          </w:p>
        </w:tc>
        <w:tc>
          <w:tcPr>
            <w:tcW w:w="578" w:type="pct"/>
            <w:shd w:val="clear" w:color="auto" w:fill="auto"/>
          </w:tcPr>
          <w:p w14:paraId="083BDDD0" w14:textId="77777777" w:rsidR="00DC744D" w:rsidRPr="005F472C" w:rsidRDefault="00DC744D" w:rsidP="0039223B">
            <w:pPr>
              <w:spacing w:before="40" w:after="40" w:line="240" w:lineRule="atLeast"/>
              <w:jc w:val="center"/>
              <w:rPr>
                <w:rFonts w:cs="Arial"/>
                <w:sz w:val="18"/>
                <w:szCs w:val="18"/>
                <w:lang w:val="mk-MK"/>
              </w:rPr>
            </w:pPr>
            <w:r w:rsidRPr="005F472C">
              <w:rPr>
                <w:rFonts w:cs="Arial"/>
                <w:sz w:val="18"/>
                <w:szCs w:val="18"/>
                <w:lang w:val="mk-MK"/>
              </w:rPr>
              <w:t xml:space="preserve">Интерно од Буџет на Општината и </w:t>
            </w:r>
          </w:p>
          <w:p w14:paraId="7BB93C0A" w14:textId="77777777" w:rsidR="00DC744D" w:rsidRPr="005F472C" w:rsidRDefault="00DC744D" w:rsidP="0039223B">
            <w:pPr>
              <w:spacing w:before="40" w:after="40" w:line="240" w:lineRule="atLeast"/>
              <w:jc w:val="center"/>
              <w:rPr>
                <w:rFonts w:cs="Arial"/>
                <w:color w:val="FF0000"/>
                <w:sz w:val="18"/>
                <w:szCs w:val="18"/>
                <w:lang w:val="mk-MK"/>
              </w:rPr>
            </w:pPr>
            <w:r w:rsidRPr="005F472C">
              <w:rPr>
                <w:rFonts w:cs="Arial"/>
                <w:sz w:val="18"/>
                <w:szCs w:val="18"/>
                <w:lang w:val="mk-MK"/>
              </w:rPr>
              <w:t>ЈПКД „Комуналец“</w:t>
            </w:r>
          </w:p>
        </w:tc>
        <w:tc>
          <w:tcPr>
            <w:tcW w:w="595" w:type="pct"/>
            <w:shd w:val="clear" w:color="auto" w:fill="auto"/>
          </w:tcPr>
          <w:p w14:paraId="0C4156C7" w14:textId="77777777" w:rsidR="00DC744D" w:rsidRPr="005F472C" w:rsidRDefault="00DC744D" w:rsidP="0039223B">
            <w:pPr>
              <w:spacing w:before="40" w:after="40" w:line="240" w:lineRule="atLeast"/>
              <w:rPr>
                <w:rFonts w:cs="Arial"/>
                <w:sz w:val="18"/>
                <w:szCs w:val="18"/>
                <w:lang w:val="mk-MK"/>
              </w:rPr>
            </w:pPr>
            <w:r w:rsidRPr="005F472C">
              <w:rPr>
                <w:rFonts w:cs="Arial"/>
                <w:sz w:val="18"/>
                <w:szCs w:val="18"/>
                <w:lang w:val="mk-MK"/>
              </w:rPr>
              <w:t>Општина Струмица</w:t>
            </w:r>
          </w:p>
          <w:p w14:paraId="41AACF9C" w14:textId="77777777" w:rsidR="00DC744D" w:rsidRPr="005F472C" w:rsidRDefault="00DC744D" w:rsidP="0039223B">
            <w:pPr>
              <w:spacing w:before="40" w:after="40" w:line="240" w:lineRule="atLeast"/>
              <w:rPr>
                <w:rFonts w:cs="Arial"/>
                <w:sz w:val="18"/>
                <w:szCs w:val="18"/>
                <w:lang w:val="mk-MK"/>
              </w:rPr>
            </w:pPr>
            <w:r w:rsidRPr="005F472C">
              <w:rPr>
                <w:rFonts w:cs="Arial"/>
                <w:sz w:val="18"/>
                <w:szCs w:val="18"/>
                <w:lang w:val="mk-MK"/>
              </w:rPr>
              <w:t>ЈПКД „Комуналец“</w:t>
            </w:r>
          </w:p>
        </w:tc>
        <w:tc>
          <w:tcPr>
            <w:tcW w:w="665" w:type="pct"/>
            <w:shd w:val="clear" w:color="auto" w:fill="auto"/>
          </w:tcPr>
          <w:p w14:paraId="50EB59CE" w14:textId="77777777" w:rsidR="00DC744D" w:rsidRPr="005F472C" w:rsidRDefault="00DC744D" w:rsidP="0039223B">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6FE10E46" w14:textId="77777777" w:rsidR="00DC744D" w:rsidRPr="005F472C" w:rsidRDefault="00DC744D" w:rsidP="0039223B">
            <w:pPr>
              <w:spacing w:before="40" w:after="40" w:line="240" w:lineRule="atLeast"/>
              <w:rPr>
                <w:rFonts w:cs="Arial"/>
                <w:sz w:val="18"/>
                <w:szCs w:val="18"/>
                <w:lang w:val="mk-MK"/>
              </w:rPr>
            </w:pPr>
            <w:r w:rsidRPr="005F472C">
              <w:rPr>
                <w:rFonts w:cs="Arial"/>
                <w:sz w:val="18"/>
                <w:szCs w:val="18"/>
                <w:lang w:val="mk-MK"/>
              </w:rPr>
              <w:t>ЈПКД „Комуналец“</w:t>
            </w:r>
          </w:p>
        </w:tc>
      </w:tr>
    </w:tbl>
    <w:p w14:paraId="5BE751FB" w14:textId="77777777" w:rsidR="00BA465D" w:rsidRPr="005F472C" w:rsidRDefault="00BA465D" w:rsidP="00725593">
      <w:pPr>
        <w:rPr>
          <w:b/>
          <w:bCs/>
          <w:sz w:val="18"/>
          <w:szCs w:val="18"/>
          <w:lang w:val="mk-MK"/>
        </w:rPr>
      </w:pPr>
      <w:r w:rsidRPr="005F472C">
        <w:rPr>
          <w:rFonts w:cs="Arial"/>
          <w:b/>
          <w:caps/>
          <w:sz w:val="18"/>
          <w:szCs w:val="18"/>
          <w:lang w:val="mk-MK"/>
        </w:rPr>
        <w:t xml:space="preserve">2. ПРОБЛЕМ: НЕСООДВЕТНО УПРАВУВАЊЕ СО ОТПАДоТ ВО ОПШТИНАТА </w:t>
      </w:r>
    </w:p>
    <w:p w14:paraId="5440E957" w14:textId="77777777" w:rsidR="00C06DD9" w:rsidRPr="005F472C" w:rsidRDefault="00C06DD9" w:rsidP="00AE673E">
      <w:pPr>
        <w:outlineLvl w:val="0"/>
        <w:rPr>
          <w:rFonts w:cs="Arial"/>
          <w:b/>
          <w:caps/>
          <w:sz w:val="18"/>
          <w:szCs w:val="18"/>
          <w:lang w:val="mk-MK"/>
        </w:rPr>
      </w:pPr>
      <w:bookmarkStart w:id="1244" w:name="_Toc465957503"/>
      <w:bookmarkStart w:id="1245" w:name="_Toc142606965"/>
      <w:r w:rsidRPr="005F472C">
        <w:rPr>
          <w:rFonts w:cs="Arial"/>
          <w:b/>
          <w:caps/>
          <w:sz w:val="18"/>
          <w:szCs w:val="18"/>
          <w:lang w:val="mk-MK"/>
        </w:rPr>
        <w:t>ЦЕЛ: СООДВЕТНО УПРАВУВАЊЕ СО РАЗЛИЧНИТЕ ВИДОВИ ОТПАД</w:t>
      </w:r>
      <w:bookmarkEnd w:id="1244"/>
      <w:bookmarkEnd w:id="1245"/>
      <w:r w:rsidRPr="005F472C">
        <w:rPr>
          <w:rFonts w:cs="Arial"/>
          <w:b/>
          <w:caps/>
          <w:sz w:val="18"/>
          <w:szCs w:val="18"/>
          <w:lang w:val="mk-MK"/>
        </w:rPr>
        <w:t xml:space="preserve"> </w:t>
      </w:r>
    </w:p>
    <w:tbl>
      <w:tblPr>
        <w:tblW w:w="5169"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015"/>
        <w:gridCol w:w="4369"/>
        <w:gridCol w:w="1247"/>
        <w:gridCol w:w="1475"/>
        <w:gridCol w:w="1665"/>
        <w:gridCol w:w="1714"/>
        <w:gridCol w:w="1915"/>
      </w:tblGrid>
      <w:tr w:rsidR="00C06DD9" w:rsidRPr="005F472C" w14:paraId="5B5F61BC" w14:textId="77777777" w:rsidTr="004D42BB">
        <w:tc>
          <w:tcPr>
            <w:tcW w:w="700" w:type="pct"/>
            <w:shd w:val="clear" w:color="auto" w:fill="99CC00"/>
          </w:tcPr>
          <w:p w14:paraId="5944A2AB" w14:textId="77777777" w:rsidR="00C06DD9" w:rsidRPr="005F472C" w:rsidRDefault="00C06DD9" w:rsidP="00910F82">
            <w:pPr>
              <w:spacing w:before="40" w:after="40" w:line="240" w:lineRule="atLeast"/>
              <w:rPr>
                <w:rFonts w:cs="Arial"/>
                <w:b/>
                <w:bCs/>
                <w:sz w:val="18"/>
                <w:szCs w:val="18"/>
                <w:lang w:val="mk-MK"/>
              </w:rPr>
            </w:pPr>
            <w:r w:rsidRPr="005F472C">
              <w:rPr>
                <w:rFonts w:cs="Arial"/>
                <w:b/>
                <w:bCs/>
                <w:sz w:val="18"/>
                <w:szCs w:val="18"/>
                <w:lang w:val="mk-MK"/>
              </w:rPr>
              <w:t>Мерки</w:t>
            </w:r>
          </w:p>
        </w:tc>
        <w:tc>
          <w:tcPr>
            <w:tcW w:w="1517" w:type="pct"/>
            <w:shd w:val="clear" w:color="auto" w:fill="99CC00"/>
          </w:tcPr>
          <w:p w14:paraId="392161D3" w14:textId="77777777" w:rsidR="00C06DD9" w:rsidRPr="005F472C" w:rsidRDefault="00C06DD9" w:rsidP="00910F82">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433" w:type="pct"/>
            <w:shd w:val="clear" w:color="auto" w:fill="99CC00"/>
          </w:tcPr>
          <w:p w14:paraId="50B29E1D" w14:textId="77777777" w:rsidR="00C06DD9" w:rsidRPr="005F472C" w:rsidRDefault="00C06DD9" w:rsidP="00910F82">
            <w:pPr>
              <w:spacing w:before="40" w:after="40" w:line="240" w:lineRule="atLeast"/>
              <w:jc w:val="center"/>
              <w:rPr>
                <w:rFonts w:cs="Arial"/>
                <w:b/>
                <w:bCs/>
                <w:sz w:val="18"/>
                <w:szCs w:val="18"/>
                <w:lang w:val="mk-MK"/>
              </w:rPr>
            </w:pPr>
            <w:r w:rsidRPr="005F472C">
              <w:rPr>
                <w:rFonts w:cs="Arial"/>
                <w:b/>
                <w:bCs/>
                <w:sz w:val="18"/>
                <w:szCs w:val="18"/>
                <w:lang w:val="mk-MK"/>
              </w:rPr>
              <w:t>Приоритет за решавање</w:t>
            </w:r>
          </w:p>
        </w:tc>
        <w:tc>
          <w:tcPr>
            <w:tcW w:w="512" w:type="pct"/>
            <w:shd w:val="clear" w:color="auto" w:fill="99CC00"/>
          </w:tcPr>
          <w:p w14:paraId="6F689CCB" w14:textId="77777777" w:rsidR="00C06DD9" w:rsidRPr="005F472C" w:rsidRDefault="00C06DD9" w:rsidP="00910F82">
            <w:pPr>
              <w:spacing w:before="40" w:after="40" w:line="240" w:lineRule="atLeast"/>
              <w:jc w:val="center"/>
              <w:rPr>
                <w:rFonts w:cs="Arial"/>
                <w:b/>
                <w:bCs/>
                <w:sz w:val="18"/>
                <w:szCs w:val="18"/>
                <w:lang w:val="mk-MK"/>
              </w:rPr>
            </w:pPr>
            <w:r w:rsidRPr="005F472C">
              <w:rPr>
                <w:rFonts w:cs="Arial"/>
                <w:b/>
                <w:bCs/>
                <w:sz w:val="18"/>
                <w:szCs w:val="18"/>
                <w:lang w:val="mk-MK"/>
              </w:rPr>
              <w:t>Временска рамка</w:t>
            </w:r>
          </w:p>
        </w:tc>
        <w:tc>
          <w:tcPr>
            <w:tcW w:w="578" w:type="pct"/>
            <w:shd w:val="clear" w:color="auto" w:fill="99CC00"/>
          </w:tcPr>
          <w:p w14:paraId="1B5404EB" w14:textId="77777777" w:rsidR="00C06DD9" w:rsidRPr="005F472C" w:rsidRDefault="00C06DD9" w:rsidP="00910F82">
            <w:pPr>
              <w:spacing w:before="40" w:after="40" w:line="240" w:lineRule="atLeast"/>
              <w:rPr>
                <w:rFonts w:cs="Arial"/>
                <w:b/>
                <w:bCs/>
                <w:sz w:val="18"/>
                <w:szCs w:val="18"/>
                <w:lang w:val="mk-MK"/>
              </w:rPr>
            </w:pPr>
            <w:r w:rsidRPr="005F472C">
              <w:rPr>
                <w:rFonts w:cs="Arial"/>
                <w:b/>
                <w:bCs/>
                <w:sz w:val="18"/>
                <w:szCs w:val="18"/>
                <w:lang w:val="mk-MK"/>
              </w:rPr>
              <w:t>Финансиска рамка/евра</w:t>
            </w:r>
          </w:p>
        </w:tc>
        <w:tc>
          <w:tcPr>
            <w:tcW w:w="595" w:type="pct"/>
            <w:shd w:val="clear" w:color="auto" w:fill="99CC00"/>
          </w:tcPr>
          <w:p w14:paraId="014D77E1" w14:textId="77777777" w:rsidR="00C06DD9" w:rsidRPr="005F472C" w:rsidRDefault="00C06DD9" w:rsidP="00910F82">
            <w:pPr>
              <w:spacing w:before="40" w:after="40" w:line="240" w:lineRule="atLeast"/>
              <w:rPr>
                <w:rFonts w:cs="Arial"/>
                <w:b/>
                <w:bCs/>
                <w:sz w:val="18"/>
                <w:szCs w:val="18"/>
                <w:lang w:val="mk-MK"/>
              </w:rPr>
            </w:pPr>
            <w:r w:rsidRPr="005F472C">
              <w:rPr>
                <w:rFonts w:cs="Arial"/>
                <w:b/>
                <w:bCs/>
                <w:sz w:val="18"/>
                <w:szCs w:val="18"/>
                <w:lang w:val="mk-MK"/>
              </w:rPr>
              <w:t>Одговорна институција</w:t>
            </w:r>
          </w:p>
        </w:tc>
        <w:tc>
          <w:tcPr>
            <w:tcW w:w="665" w:type="pct"/>
            <w:shd w:val="clear" w:color="auto" w:fill="99CC00"/>
          </w:tcPr>
          <w:p w14:paraId="13FC9150" w14:textId="77777777" w:rsidR="00C06DD9" w:rsidRPr="005F472C" w:rsidRDefault="00C06DD9" w:rsidP="00910F82">
            <w:pPr>
              <w:spacing w:before="40" w:after="40" w:line="240" w:lineRule="atLeast"/>
              <w:rPr>
                <w:rFonts w:cs="Arial"/>
                <w:b/>
                <w:bCs/>
                <w:sz w:val="18"/>
                <w:szCs w:val="18"/>
                <w:lang w:val="mk-MK"/>
              </w:rPr>
            </w:pPr>
            <w:r w:rsidRPr="005F472C">
              <w:rPr>
                <w:rFonts w:cs="Arial"/>
                <w:b/>
                <w:bCs/>
                <w:sz w:val="18"/>
                <w:szCs w:val="18"/>
                <w:lang w:val="mk-MK"/>
              </w:rPr>
              <w:t>Можни извори на инвестиции</w:t>
            </w:r>
          </w:p>
        </w:tc>
      </w:tr>
      <w:tr w:rsidR="00C06DD9" w:rsidRPr="005F472C" w14:paraId="2030B42A" w14:textId="77777777" w:rsidTr="004D42BB">
        <w:tc>
          <w:tcPr>
            <w:tcW w:w="700" w:type="pct"/>
            <w:vMerge w:val="restart"/>
          </w:tcPr>
          <w:p w14:paraId="75354D10"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Соодветно управување со отпадот</w:t>
            </w:r>
          </w:p>
        </w:tc>
        <w:tc>
          <w:tcPr>
            <w:tcW w:w="1517" w:type="pct"/>
            <w:shd w:val="clear" w:color="auto" w:fill="auto"/>
          </w:tcPr>
          <w:p w14:paraId="18DA4637" w14:textId="77777777" w:rsidR="00C06DD9" w:rsidRPr="005F472C" w:rsidRDefault="00C06DD9" w:rsidP="00910F82">
            <w:pPr>
              <w:spacing w:before="40" w:after="40" w:line="240" w:lineRule="atLeast"/>
              <w:rPr>
                <w:rFonts w:cs="Arial"/>
                <w:sz w:val="18"/>
                <w:szCs w:val="18"/>
                <w:lang w:val="mk-MK"/>
              </w:rPr>
            </w:pPr>
            <w:r w:rsidRPr="007548FE">
              <w:rPr>
                <w:rFonts w:cs="Arial"/>
                <w:sz w:val="18"/>
                <w:szCs w:val="18"/>
                <w:lang w:val="mk-MK"/>
              </w:rPr>
              <w:t>Примена на регионалниот систем за управување со отпадот-усогласено со Стратегијата за управување со отпад на Република Македонија (2008-2020)</w:t>
            </w:r>
            <w:r w:rsidRPr="005F472C">
              <w:rPr>
                <w:rFonts w:cs="Arial"/>
                <w:sz w:val="18"/>
                <w:szCs w:val="18"/>
                <w:lang w:val="mk-MK"/>
              </w:rPr>
              <w:t xml:space="preserve"> </w:t>
            </w:r>
          </w:p>
        </w:tc>
        <w:tc>
          <w:tcPr>
            <w:tcW w:w="433" w:type="pct"/>
            <w:shd w:val="clear" w:color="auto" w:fill="auto"/>
          </w:tcPr>
          <w:p w14:paraId="08C478EF" w14:textId="77777777" w:rsidR="00C06DD9" w:rsidRPr="005F472C" w:rsidRDefault="00C06DD9" w:rsidP="00910F82">
            <w:pPr>
              <w:spacing w:before="40" w:after="40" w:line="240" w:lineRule="atLeast"/>
              <w:jc w:val="center"/>
              <w:rPr>
                <w:rFonts w:cs="Arial"/>
                <w:sz w:val="18"/>
                <w:szCs w:val="18"/>
                <w:lang w:val="mk-MK"/>
              </w:rPr>
            </w:pPr>
            <w:r w:rsidRPr="005F472C">
              <w:rPr>
                <w:rFonts w:cs="Arial"/>
                <w:sz w:val="18"/>
                <w:szCs w:val="18"/>
                <w:lang w:val="mk-MK"/>
              </w:rPr>
              <w:t>I</w:t>
            </w:r>
          </w:p>
        </w:tc>
        <w:tc>
          <w:tcPr>
            <w:tcW w:w="512" w:type="pct"/>
            <w:shd w:val="clear" w:color="auto" w:fill="auto"/>
          </w:tcPr>
          <w:p w14:paraId="74603134" w14:textId="77777777" w:rsidR="00C06DD9" w:rsidRPr="005F472C" w:rsidRDefault="00C06DD9" w:rsidP="00910F82">
            <w:pPr>
              <w:spacing w:before="40" w:after="40" w:line="240" w:lineRule="atLeast"/>
              <w:jc w:val="center"/>
              <w:rPr>
                <w:rFonts w:cs="Arial"/>
                <w:sz w:val="18"/>
                <w:szCs w:val="18"/>
                <w:lang w:val="mk-MK"/>
              </w:rPr>
            </w:pPr>
            <w:r w:rsidRPr="005F472C">
              <w:rPr>
                <w:rFonts w:cs="Arial"/>
                <w:sz w:val="18"/>
                <w:szCs w:val="18"/>
                <w:lang w:val="mk-MK"/>
              </w:rPr>
              <w:t>Континуирано</w:t>
            </w:r>
          </w:p>
        </w:tc>
        <w:tc>
          <w:tcPr>
            <w:tcW w:w="578" w:type="pct"/>
            <w:shd w:val="clear" w:color="auto" w:fill="auto"/>
          </w:tcPr>
          <w:p w14:paraId="294C8390" w14:textId="77777777" w:rsidR="00C06DD9" w:rsidRPr="005F472C" w:rsidRDefault="00C06DD9" w:rsidP="00910F82">
            <w:pPr>
              <w:spacing w:before="40" w:after="40" w:line="240" w:lineRule="atLeast"/>
              <w:jc w:val="center"/>
              <w:rPr>
                <w:rFonts w:cs="Arial"/>
                <w:sz w:val="18"/>
                <w:szCs w:val="18"/>
                <w:lang w:val="mk-MK"/>
              </w:rPr>
            </w:pPr>
            <w:r w:rsidRPr="005F472C">
              <w:rPr>
                <w:rFonts w:cs="Arial"/>
                <w:sz w:val="18"/>
                <w:szCs w:val="18"/>
                <w:lang w:val="mk-MK"/>
              </w:rPr>
              <w:t>Недефинирана</w:t>
            </w:r>
          </w:p>
        </w:tc>
        <w:tc>
          <w:tcPr>
            <w:tcW w:w="595" w:type="pct"/>
            <w:shd w:val="clear" w:color="auto" w:fill="auto"/>
          </w:tcPr>
          <w:p w14:paraId="776005E6"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Општина Струмица</w:t>
            </w:r>
          </w:p>
          <w:p w14:paraId="39CF398C"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ЈПКД „Комуналец“</w:t>
            </w:r>
          </w:p>
          <w:p w14:paraId="5DDF8666"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Административно тело на Југо</w:t>
            </w:r>
            <w:r w:rsidR="00C83094">
              <w:rPr>
                <w:rFonts w:cs="Arial"/>
                <w:sz w:val="18"/>
                <w:szCs w:val="18"/>
                <w:lang w:val="mk-MK"/>
              </w:rPr>
              <w:t>и</w:t>
            </w:r>
            <w:r w:rsidRPr="005F472C">
              <w:rPr>
                <w:rFonts w:cs="Arial"/>
                <w:sz w:val="18"/>
                <w:szCs w:val="18"/>
                <w:lang w:val="mk-MK"/>
              </w:rPr>
              <w:t>сточ</w:t>
            </w:r>
            <w:r w:rsidR="00C83094">
              <w:rPr>
                <w:rFonts w:cs="Arial"/>
                <w:sz w:val="18"/>
                <w:szCs w:val="18"/>
                <w:lang w:val="mk-MK"/>
              </w:rPr>
              <w:t>е</w:t>
            </w:r>
            <w:r w:rsidRPr="005F472C">
              <w:rPr>
                <w:rFonts w:cs="Arial"/>
                <w:sz w:val="18"/>
                <w:szCs w:val="18"/>
                <w:lang w:val="mk-MK"/>
              </w:rPr>
              <w:t xml:space="preserve">н </w:t>
            </w:r>
            <w:r w:rsidR="00C83094">
              <w:rPr>
                <w:rFonts w:cs="Arial"/>
                <w:sz w:val="18"/>
                <w:szCs w:val="18"/>
                <w:lang w:val="mk-MK"/>
              </w:rPr>
              <w:t>п</w:t>
            </w:r>
            <w:r w:rsidR="00C83094" w:rsidRPr="005F472C">
              <w:rPr>
                <w:rFonts w:cs="Arial"/>
                <w:sz w:val="18"/>
                <w:szCs w:val="18"/>
                <w:lang w:val="mk-MK"/>
              </w:rPr>
              <w:t xml:space="preserve">лански </w:t>
            </w:r>
            <w:r w:rsidR="00C83094">
              <w:rPr>
                <w:rFonts w:cs="Arial"/>
                <w:sz w:val="18"/>
                <w:szCs w:val="18"/>
                <w:lang w:val="mk-MK"/>
              </w:rPr>
              <w:t>р</w:t>
            </w:r>
            <w:r w:rsidR="00C83094" w:rsidRPr="005F472C">
              <w:rPr>
                <w:rFonts w:cs="Arial"/>
                <w:sz w:val="18"/>
                <w:szCs w:val="18"/>
                <w:lang w:val="mk-MK"/>
              </w:rPr>
              <w:t>егион</w:t>
            </w:r>
          </w:p>
          <w:p w14:paraId="6333EF63"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Јавно-приватно партнерство</w:t>
            </w:r>
          </w:p>
          <w:p w14:paraId="5A739E3A"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МЖСПП</w:t>
            </w:r>
          </w:p>
        </w:tc>
        <w:tc>
          <w:tcPr>
            <w:tcW w:w="665" w:type="pct"/>
            <w:shd w:val="clear" w:color="auto" w:fill="auto"/>
          </w:tcPr>
          <w:p w14:paraId="2089FB2D"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Буџет на РМ</w:t>
            </w:r>
          </w:p>
          <w:p w14:paraId="6875BA99"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Буџет на Југо</w:t>
            </w:r>
            <w:r w:rsidR="00C83094">
              <w:rPr>
                <w:rFonts w:cs="Arial"/>
                <w:sz w:val="18"/>
                <w:szCs w:val="18"/>
                <w:lang w:val="mk-MK"/>
              </w:rPr>
              <w:t>и</w:t>
            </w:r>
            <w:r w:rsidRPr="005F472C">
              <w:rPr>
                <w:rFonts w:cs="Arial"/>
                <w:sz w:val="18"/>
                <w:szCs w:val="18"/>
                <w:lang w:val="mk-MK"/>
              </w:rPr>
              <w:t>сточ</w:t>
            </w:r>
            <w:r w:rsidR="00F002F9">
              <w:rPr>
                <w:rFonts w:cs="Arial"/>
                <w:sz w:val="18"/>
                <w:szCs w:val="18"/>
                <w:lang w:val="mk-MK"/>
              </w:rPr>
              <w:t>е</w:t>
            </w:r>
            <w:r w:rsidRPr="005F472C">
              <w:rPr>
                <w:rFonts w:cs="Arial"/>
                <w:sz w:val="18"/>
                <w:szCs w:val="18"/>
                <w:lang w:val="mk-MK"/>
              </w:rPr>
              <w:t xml:space="preserve">н </w:t>
            </w:r>
            <w:r w:rsidR="00C83094">
              <w:rPr>
                <w:rFonts w:cs="Arial"/>
                <w:sz w:val="18"/>
                <w:szCs w:val="18"/>
                <w:lang w:val="mk-MK"/>
              </w:rPr>
              <w:t>п</w:t>
            </w:r>
            <w:r w:rsidR="00C83094" w:rsidRPr="005F472C">
              <w:rPr>
                <w:rFonts w:cs="Arial"/>
                <w:sz w:val="18"/>
                <w:szCs w:val="18"/>
                <w:lang w:val="mk-MK"/>
              </w:rPr>
              <w:t xml:space="preserve">лански </w:t>
            </w:r>
            <w:r w:rsidR="00C83094">
              <w:rPr>
                <w:rFonts w:cs="Arial"/>
                <w:sz w:val="18"/>
                <w:szCs w:val="18"/>
                <w:lang w:val="mk-MK"/>
              </w:rPr>
              <w:t>р</w:t>
            </w:r>
            <w:r w:rsidR="00C83094" w:rsidRPr="005F472C">
              <w:rPr>
                <w:rFonts w:cs="Arial"/>
                <w:sz w:val="18"/>
                <w:szCs w:val="18"/>
                <w:lang w:val="mk-MK"/>
              </w:rPr>
              <w:t>егион</w:t>
            </w:r>
          </w:p>
          <w:p w14:paraId="078463D7"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Јавно-приватно партнерство</w:t>
            </w:r>
          </w:p>
          <w:p w14:paraId="7CF6E3ED" w14:textId="77777777" w:rsidR="00C06DD9" w:rsidRDefault="00C06DD9" w:rsidP="00910F82">
            <w:pPr>
              <w:spacing w:before="40" w:after="40" w:line="240" w:lineRule="atLeast"/>
              <w:rPr>
                <w:rFonts w:cs="Arial"/>
                <w:sz w:val="18"/>
                <w:szCs w:val="18"/>
                <w:lang w:val="mk-MK"/>
              </w:rPr>
            </w:pPr>
            <w:r w:rsidRPr="005F472C">
              <w:rPr>
                <w:rFonts w:cs="Arial"/>
                <w:sz w:val="18"/>
                <w:szCs w:val="18"/>
                <w:lang w:val="mk-MK"/>
              </w:rPr>
              <w:t>ИПА Програмата на ЕУ</w:t>
            </w:r>
          </w:p>
          <w:p w14:paraId="2692FD7A" w14:textId="77777777" w:rsidR="006D1E7B" w:rsidRPr="005F472C" w:rsidRDefault="006D1E7B" w:rsidP="00910F82">
            <w:pPr>
              <w:spacing w:before="40" w:after="40" w:line="240" w:lineRule="atLeast"/>
              <w:rPr>
                <w:rFonts w:cs="Arial"/>
                <w:sz w:val="18"/>
                <w:szCs w:val="18"/>
                <w:lang w:val="mk-MK"/>
              </w:rPr>
            </w:pPr>
            <w:r>
              <w:rPr>
                <w:rFonts w:cs="Arial"/>
                <w:sz w:val="18"/>
                <w:szCs w:val="18"/>
                <w:lang w:val="mk-MK"/>
              </w:rPr>
              <w:t>Билатерална помош/Швајцарија</w:t>
            </w:r>
          </w:p>
          <w:p w14:paraId="7012E6E4" w14:textId="77777777" w:rsidR="00C06DD9" w:rsidRPr="005F472C" w:rsidRDefault="00C06DD9" w:rsidP="00910F82">
            <w:pPr>
              <w:spacing w:before="40" w:after="40" w:line="240" w:lineRule="atLeast"/>
              <w:rPr>
                <w:rFonts w:cs="Arial"/>
                <w:sz w:val="18"/>
                <w:szCs w:val="18"/>
                <w:lang w:val="mk-MK"/>
              </w:rPr>
            </w:pPr>
          </w:p>
        </w:tc>
      </w:tr>
      <w:tr w:rsidR="00C06DD9" w:rsidRPr="006838F4" w14:paraId="5395BD71" w14:textId="77777777" w:rsidTr="004D42BB">
        <w:tc>
          <w:tcPr>
            <w:tcW w:w="700" w:type="pct"/>
            <w:vMerge/>
          </w:tcPr>
          <w:p w14:paraId="077C6223" w14:textId="77777777" w:rsidR="00C06DD9" w:rsidRPr="005F472C" w:rsidRDefault="00C06DD9" w:rsidP="00910F82">
            <w:pPr>
              <w:spacing w:before="40" w:after="40" w:line="240" w:lineRule="atLeast"/>
              <w:rPr>
                <w:rFonts w:cs="Arial"/>
                <w:sz w:val="18"/>
                <w:szCs w:val="18"/>
                <w:lang w:val="mk-MK"/>
              </w:rPr>
            </w:pPr>
          </w:p>
        </w:tc>
        <w:tc>
          <w:tcPr>
            <w:tcW w:w="1517" w:type="pct"/>
            <w:shd w:val="clear" w:color="auto" w:fill="auto"/>
          </w:tcPr>
          <w:p w14:paraId="49CD9901"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Целосна примена на Законот за управување со отпад и подзаконските акти</w:t>
            </w:r>
          </w:p>
        </w:tc>
        <w:tc>
          <w:tcPr>
            <w:tcW w:w="433" w:type="pct"/>
            <w:shd w:val="clear" w:color="auto" w:fill="auto"/>
          </w:tcPr>
          <w:p w14:paraId="6F738F5B" w14:textId="77777777" w:rsidR="00C06DD9" w:rsidRPr="005F472C" w:rsidRDefault="00C06DD9" w:rsidP="00910F82">
            <w:pPr>
              <w:spacing w:before="40" w:after="40" w:line="240" w:lineRule="atLeast"/>
              <w:jc w:val="center"/>
              <w:rPr>
                <w:rFonts w:cs="Arial"/>
                <w:sz w:val="18"/>
                <w:szCs w:val="18"/>
                <w:lang w:val="mk-MK"/>
              </w:rPr>
            </w:pPr>
            <w:r w:rsidRPr="005F472C">
              <w:rPr>
                <w:rFonts w:cs="Arial"/>
                <w:sz w:val="18"/>
                <w:szCs w:val="18"/>
                <w:lang w:val="mk-MK"/>
              </w:rPr>
              <w:t>I</w:t>
            </w:r>
          </w:p>
        </w:tc>
        <w:tc>
          <w:tcPr>
            <w:tcW w:w="512" w:type="pct"/>
            <w:shd w:val="clear" w:color="auto" w:fill="auto"/>
          </w:tcPr>
          <w:p w14:paraId="3F4F87A6" w14:textId="2212F8A3" w:rsidR="00C06DD9" w:rsidRPr="005F472C" w:rsidRDefault="00C06DD9" w:rsidP="00910F82">
            <w:pPr>
              <w:spacing w:before="40" w:after="40" w:line="240" w:lineRule="atLeast"/>
              <w:jc w:val="center"/>
              <w:rPr>
                <w:rFonts w:cs="Arial"/>
                <w:sz w:val="18"/>
                <w:szCs w:val="18"/>
                <w:lang w:val="mk-MK"/>
              </w:rPr>
            </w:pPr>
            <w:r w:rsidRPr="005F472C">
              <w:rPr>
                <w:rFonts w:cs="Arial"/>
                <w:sz w:val="18"/>
                <w:szCs w:val="18"/>
                <w:lang w:val="mk-MK"/>
              </w:rPr>
              <w:t>20</w:t>
            </w:r>
            <w:r w:rsidR="00307F9B">
              <w:rPr>
                <w:rFonts w:cs="Arial"/>
                <w:sz w:val="18"/>
                <w:szCs w:val="18"/>
                <w:lang w:val="mk-MK"/>
              </w:rPr>
              <w:t>24</w:t>
            </w:r>
            <w:r w:rsidRPr="005F472C">
              <w:rPr>
                <w:rFonts w:cs="Arial"/>
                <w:sz w:val="18"/>
                <w:szCs w:val="18"/>
                <w:lang w:val="mk-MK"/>
              </w:rPr>
              <w:t xml:space="preserve"> и континуирано</w:t>
            </w:r>
          </w:p>
        </w:tc>
        <w:tc>
          <w:tcPr>
            <w:tcW w:w="578" w:type="pct"/>
            <w:shd w:val="clear" w:color="auto" w:fill="auto"/>
          </w:tcPr>
          <w:p w14:paraId="6913D33A" w14:textId="77777777" w:rsidR="00C06DD9" w:rsidRPr="005F472C" w:rsidRDefault="00C06DD9" w:rsidP="00910F82">
            <w:pPr>
              <w:spacing w:before="40" w:after="40" w:line="240" w:lineRule="atLeast"/>
              <w:jc w:val="center"/>
              <w:rPr>
                <w:rFonts w:cs="Arial"/>
                <w:sz w:val="18"/>
                <w:szCs w:val="18"/>
                <w:lang w:val="mk-MK"/>
              </w:rPr>
            </w:pPr>
            <w:r w:rsidRPr="005F472C">
              <w:rPr>
                <w:rFonts w:cs="Arial"/>
                <w:sz w:val="18"/>
                <w:szCs w:val="18"/>
                <w:lang w:val="mk-MK"/>
              </w:rPr>
              <w:t xml:space="preserve">Интерно од Буџет на Општината и </w:t>
            </w:r>
          </w:p>
          <w:p w14:paraId="389B55CD" w14:textId="77777777" w:rsidR="00C06DD9" w:rsidRPr="005F472C" w:rsidRDefault="00C06DD9" w:rsidP="00910F82">
            <w:pPr>
              <w:spacing w:before="40" w:after="40" w:line="240" w:lineRule="atLeast"/>
              <w:jc w:val="center"/>
              <w:rPr>
                <w:rFonts w:cs="Arial"/>
                <w:sz w:val="18"/>
                <w:szCs w:val="18"/>
                <w:lang w:val="mk-MK"/>
              </w:rPr>
            </w:pPr>
            <w:r w:rsidRPr="005F472C">
              <w:rPr>
                <w:rFonts w:cs="Arial"/>
                <w:sz w:val="18"/>
                <w:szCs w:val="18"/>
                <w:lang w:val="mk-MK"/>
              </w:rPr>
              <w:t>ЈПКД „Комуналец“</w:t>
            </w:r>
          </w:p>
        </w:tc>
        <w:tc>
          <w:tcPr>
            <w:tcW w:w="595" w:type="pct"/>
            <w:shd w:val="clear" w:color="auto" w:fill="auto"/>
          </w:tcPr>
          <w:p w14:paraId="3A376B5F"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Приватен сектор</w:t>
            </w:r>
          </w:p>
          <w:p w14:paraId="7B1EE371"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Општина Струмица</w:t>
            </w:r>
          </w:p>
          <w:p w14:paraId="6B084E46"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ЈПКД „Комуналец“</w:t>
            </w:r>
          </w:p>
          <w:p w14:paraId="38AFC6BF"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МЖСПП</w:t>
            </w:r>
          </w:p>
        </w:tc>
        <w:tc>
          <w:tcPr>
            <w:tcW w:w="665" w:type="pct"/>
            <w:shd w:val="clear" w:color="auto" w:fill="auto"/>
          </w:tcPr>
          <w:p w14:paraId="4A6855D8"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Приватен сектор</w:t>
            </w:r>
          </w:p>
          <w:p w14:paraId="1FB20BC0"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Програма за животна средина на МЖСПП</w:t>
            </w:r>
          </w:p>
          <w:p w14:paraId="0C7974C8"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Буџет на МЖСПП</w:t>
            </w:r>
          </w:p>
          <w:p w14:paraId="2A81E0B1"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Буџет на Општина Струмица</w:t>
            </w:r>
          </w:p>
        </w:tc>
      </w:tr>
      <w:tr w:rsidR="00C06DD9" w:rsidRPr="005F472C" w14:paraId="3F0BA83B" w14:textId="77777777" w:rsidTr="004D42BB">
        <w:trPr>
          <w:trHeight w:val="2348"/>
        </w:trPr>
        <w:tc>
          <w:tcPr>
            <w:tcW w:w="700" w:type="pct"/>
            <w:vMerge/>
          </w:tcPr>
          <w:p w14:paraId="32917B68" w14:textId="77777777" w:rsidR="00C06DD9" w:rsidRPr="005F472C" w:rsidRDefault="00C06DD9" w:rsidP="00910F82">
            <w:pPr>
              <w:spacing w:before="40" w:after="40" w:line="240" w:lineRule="atLeast"/>
              <w:rPr>
                <w:rFonts w:cs="Arial"/>
                <w:sz w:val="18"/>
                <w:szCs w:val="18"/>
                <w:lang w:val="mk-MK"/>
              </w:rPr>
            </w:pPr>
          </w:p>
        </w:tc>
        <w:tc>
          <w:tcPr>
            <w:tcW w:w="1517" w:type="pct"/>
            <w:shd w:val="clear" w:color="auto" w:fill="auto"/>
          </w:tcPr>
          <w:p w14:paraId="12381914" w14:textId="4DEFEAAC" w:rsidR="00C06DD9" w:rsidRPr="007548FE" w:rsidRDefault="007548FE" w:rsidP="00910F82">
            <w:pPr>
              <w:spacing w:before="40" w:after="40" w:line="240" w:lineRule="atLeast"/>
              <w:rPr>
                <w:rFonts w:cs="Arial"/>
                <w:sz w:val="18"/>
                <w:szCs w:val="18"/>
                <w:lang w:val="mk-MK"/>
              </w:rPr>
            </w:pPr>
            <w:r w:rsidRPr="007548FE">
              <w:rPr>
                <w:rFonts w:cs="Arial"/>
                <w:sz w:val="18"/>
                <w:szCs w:val="18"/>
                <w:lang w:val="mk-MK"/>
              </w:rPr>
              <w:t>Имплементација</w:t>
            </w:r>
            <w:r w:rsidR="00C06DD9" w:rsidRPr="007548FE">
              <w:rPr>
                <w:rFonts w:cs="Arial"/>
                <w:sz w:val="18"/>
                <w:szCs w:val="18"/>
                <w:lang w:val="mk-MK"/>
              </w:rPr>
              <w:t xml:space="preserve"> на регион</w:t>
            </w:r>
            <w:r w:rsidR="006F7DE5" w:rsidRPr="007548FE">
              <w:rPr>
                <w:rFonts w:cs="Arial"/>
                <w:sz w:val="18"/>
                <w:szCs w:val="18"/>
                <w:lang w:val="mk-MK"/>
              </w:rPr>
              <w:t>а</w:t>
            </w:r>
            <w:r w:rsidR="00C06DD9" w:rsidRPr="007548FE">
              <w:rPr>
                <w:rFonts w:cs="Arial"/>
                <w:sz w:val="18"/>
                <w:szCs w:val="18"/>
                <w:lang w:val="mk-MK"/>
              </w:rPr>
              <w:t>лен план и општински план за управување со отпад</w:t>
            </w:r>
          </w:p>
          <w:p w14:paraId="0D26D502" w14:textId="77777777" w:rsidR="00C06DD9" w:rsidRPr="007548FE" w:rsidRDefault="00C06DD9" w:rsidP="00910F82">
            <w:pPr>
              <w:spacing w:before="40" w:after="40" w:line="240" w:lineRule="atLeast"/>
              <w:rPr>
                <w:rFonts w:cs="Arial"/>
                <w:sz w:val="18"/>
                <w:szCs w:val="18"/>
                <w:lang w:val="mk-MK"/>
              </w:rPr>
            </w:pPr>
          </w:p>
        </w:tc>
        <w:tc>
          <w:tcPr>
            <w:tcW w:w="433" w:type="pct"/>
            <w:shd w:val="clear" w:color="auto" w:fill="auto"/>
          </w:tcPr>
          <w:p w14:paraId="25C65ECE" w14:textId="77777777" w:rsidR="00C06DD9" w:rsidRPr="007548FE" w:rsidRDefault="00C06DD9" w:rsidP="00910F82">
            <w:pPr>
              <w:spacing w:before="40" w:after="40" w:line="240" w:lineRule="atLeast"/>
              <w:jc w:val="center"/>
              <w:rPr>
                <w:rFonts w:cs="Arial"/>
                <w:sz w:val="18"/>
                <w:szCs w:val="18"/>
                <w:lang w:val="mk-MK"/>
              </w:rPr>
            </w:pPr>
            <w:r w:rsidRPr="007548FE">
              <w:rPr>
                <w:rFonts w:cs="Arial"/>
                <w:sz w:val="18"/>
                <w:szCs w:val="18"/>
                <w:lang w:val="mk-MK"/>
              </w:rPr>
              <w:t>I</w:t>
            </w:r>
          </w:p>
        </w:tc>
        <w:tc>
          <w:tcPr>
            <w:tcW w:w="512" w:type="pct"/>
            <w:shd w:val="clear" w:color="auto" w:fill="auto"/>
          </w:tcPr>
          <w:p w14:paraId="462FDDB3" w14:textId="19EB485F" w:rsidR="00C06DD9" w:rsidRPr="007548FE" w:rsidRDefault="007548FE" w:rsidP="00910F82">
            <w:pPr>
              <w:spacing w:before="40" w:after="40" w:line="240" w:lineRule="atLeast"/>
              <w:jc w:val="center"/>
              <w:rPr>
                <w:rFonts w:cs="Arial"/>
                <w:sz w:val="18"/>
                <w:szCs w:val="18"/>
                <w:lang w:val="mk-MK"/>
              </w:rPr>
            </w:pPr>
            <w:r w:rsidRPr="007548FE">
              <w:rPr>
                <w:rFonts w:cs="Arial"/>
                <w:sz w:val="18"/>
                <w:szCs w:val="18"/>
                <w:lang w:val="mk-MK"/>
              </w:rPr>
              <w:t>2024-2029</w:t>
            </w:r>
          </w:p>
        </w:tc>
        <w:tc>
          <w:tcPr>
            <w:tcW w:w="578" w:type="pct"/>
            <w:shd w:val="clear" w:color="auto" w:fill="auto"/>
          </w:tcPr>
          <w:p w14:paraId="35590634" w14:textId="77777777" w:rsidR="00C06DD9" w:rsidRPr="005F472C" w:rsidRDefault="00C06DD9" w:rsidP="00910F82">
            <w:pPr>
              <w:spacing w:before="40" w:after="40" w:line="240" w:lineRule="atLeast"/>
              <w:jc w:val="center"/>
              <w:rPr>
                <w:rFonts w:cs="Arial"/>
                <w:sz w:val="18"/>
                <w:szCs w:val="18"/>
                <w:lang w:val="mk-MK"/>
              </w:rPr>
            </w:pPr>
            <w:r w:rsidRPr="005F472C">
              <w:rPr>
                <w:rFonts w:cs="Arial"/>
                <w:sz w:val="18"/>
                <w:szCs w:val="18"/>
                <w:lang w:val="mk-MK"/>
              </w:rPr>
              <w:t>20.000 евра</w:t>
            </w:r>
          </w:p>
        </w:tc>
        <w:tc>
          <w:tcPr>
            <w:tcW w:w="595" w:type="pct"/>
            <w:shd w:val="clear" w:color="auto" w:fill="auto"/>
          </w:tcPr>
          <w:p w14:paraId="334FBB21"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Општина Струмица</w:t>
            </w:r>
          </w:p>
          <w:p w14:paraId="14CAAA59"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ЈПКД „Комуналец“</w:t>
            </w:r>
          </w:p>
          <w:p w14:paraId="3DF5C524"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 xml:space="preserve">Административно тело на </w:t>
            </w:r>
            <w:r w:rsidR="00C83094">
              <w:rPr>
                <w:rFonts w:cs="Arial"/>
                <w:sz w:val="18"/>
                <w:szCs w:val="18"/>
                <w:lang w:val="mk-MK"/>
              </w:rPr>
              <w:t>југоисточен</w:t>
            </w:r>
            <w:r w:rsidRPr="005F472C">
              <w:rPr>
                <w:rFonts w:cs="Arial"/>
                <w:sz w:val="18"/>
                <w:szCs w:val="18"/>
                <w:lang w:val="mk-MK"/>
              </w:rPr>
              <w:t xml:space="preserve"> </w:t>
            </w:r>
            <w:r w:rsidR="00C83094">
              <w:rPr>
                <w:rFonts w:cs="Arial"/>
                <w:sz w:val="18"/>
                <w:szCs w:val="18"/>
                <w:lang w:val="mk-MK"/>
              </w:rPr>
              <w:t>п</w:t>
            </w:r>
            <w:r w:rsidR="00C83094" w:rsidRPr="005F472C">
              <w:rPr>
                <w:rFonts w:cs="Arial"/>
                <w:sz w:val="18"/>
                <w:szCs w:val="18"/>
                <w:lang w:val="mk-MK"/>
              </w:rPr>
              <w:t xml:space="preserve">лански </w:t>
            </w:r>
            <w:r w:rsidR="00C83094">
              <w:rPr>
                <w:rFonts w:cs="Arial"/>
                <w:sz w:val="18"/>
                <w:szCs w:val="18"/>
                <w:lang w:val="mk-MK"/>
              </w:rPr>
              <w:t>р</w:t>
            </w:r>
            <w:r w:rsidR="00C83094" w:rsidRPr="005F472C">
              <w:rPr>
                <w:rFonts w:cs="Arial"/>
                <w:sz w:val="18"/>
                <w:szCs w:val="18"/>
                <w:lang w:val="mk-MK"/>
              </w:rPr>
              <w:t>егион</w:t>
            </w:r>
          </w:p>
          <w:p w14:paraId="1898C162"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Јавно-приватно партнерство</w:t>
            </w:r>
          </w:p>
          <w:p w14:paraId="373F9522"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МЖСПП</w:t>
            </w:r>
          </w:p>
        </w:tc>
        <w:tc>
          <w:tcPr>
            <w:tcW w:w="665" w:type="pct"/>
            <w:shd w:val="clear" w:color="auto" w:fill="auto"/>
          </w:tcPr>
          <w:p w14:paraId="1D490C99" w14:textId="77777777" w:rsidR="00C83094" w:rsidRPr="005F472C" w:rsidRDefault="00C06DD9" w:rsidP="00C83094">
            <w:pPr>
              <w:spacing w:before="40" w:after="40" w:line="240" w:lineRule="atLeast"/>
              <w:rPr>
                <w:rFonts w:cs="Arial"/>
                <w:sz w:val="18"/>
                <w:szCs w:val="18"/>
                <w:lang w:val="mk-MK"/>
              </w:rPr>
            </w:pPr>
            <w:r w:rsidRPr="005F472C">
              <w:rPr>
                <w:rFonts w:cs="Arial"/>
                <w:sz w:val="18"/>
                <w:szCs w:val="18"/>
                <w:lang w:val="mk-MK"/>
              </w:rPr>
              <w:t xml:space="preserve">Буџет на </w:t>
            </w:r>
            <w:r w:rsidR="00C83094">
              <w:rPr>
                <w:rFonts w:cs="Arial"/>
                <w:sz w:val="18"/>
                <w:szCs w:val="18"/>
                <w:lang w:val="mk-MK"/>
              </w:rPr>
              <w:t>југоисточен</w:t>
            </w:r>
            <w:r w:rsidR="00C83094" w:rsidRPr="005F472C">
              <w:rPr>
                <w:rFonts w:cs="Arial"/>
                <w:sz w:val="18"/>
                <w:szCs w:val="18"/>
                <w:lang w:val="mk-MK"/>
              </w:rPr>
              <w:t xml:space="preserve"> </w:t>
            </w:r>
            <w:r w:rsidR="00C83094">
              <w:rPr>
                <w:rFonts w:cs="Arial"/>
                <w:sz w:val="18"/>
                <w:szCs w:val="18"/>
                <w:lang w:val="mk-MK"/>
              </w:rPr>
              <w:t>п</w:t>
            </w:r>
            <w:r w:rsidR="00C83094" w:rsidRPr="005F472C">
              <w:rPr>
                <w:rFonts w:cs="Arial"/>
                <w:sz w:val="18"/>
                <w:szCs w:val="18"/>
                <w:lang w:val="mk-MK"/>
              </w:rPr>
              <w:t xml:space="preserve">лански </w:t>
            </w:r>
            <w:r w:rsidR="00C83094">
              <w:rPr>
                <w:rFonts w:cs="Arial"/>
                <w:sz w:val="18"/>
                <w:szCs w:val="18"/>
                <w:lang w:val="mk-MK"/>
              </w:rPr>
              <w:t>р</w:t>
            </w:r>
            <w:r w:rsidR="00C83094" w:rsidRPr="005F472C">
              <w:rPr>
                <w:rFonts w:cs="Arial"/>
                <w:sz w:val="18"/>
                <w:szCs w:val="18"/>
                <w:lang w:val="mk-MK"/>
              </w:rPr>
              <w:t>егион</w:t>
            </w:r>
          </w:p>
          <w:p w14:paraId="16751BDB"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25BA64F8"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Програма за животна средина на МЖСПП</w:t>
            </w:r>
          </w:p>
          <w:p w14:paraId="7AC051B6"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Јавно-приватно партнерство</w:t>
            </w:r>
          </w:p>
        </w:tc>
      </w:tr>
      <w:tr w:rsidR="00C06DD9" w:rsidRPr="005F472C" w14:paraId="2F9115EC" w14:textId="77777777" w:rsidTr="004D42BB">
        <w:tc>
          <w:tcPr>
            <w:tcW w:w="700" w:type="pct"/>
            <w:vMerge/>
          </w:tcPr>
          <w:p w14:paraId="3D41B5AD" w14:textId="77777777" w:rsidR="00C06DD9" w:rsidRPr="005F472C" w:rsidRDefault="00C06DD9" w:rsidP="00910F82">
            <w:pPr>
              <w:spacing w:before="40" w:after="40" w:line="240" w:lineRule="atLeast"/>
              <w:rPr>
                <w:rFonts w:cs="Arial"/>
                <w:sz w:val="18"/>
                <w:szCs w:val="18"/>
                <w:lang w:val="mk-MK"/>
              </w:rPr>
            </w:pPr>
          </w:p>
        </w:tc>
        <w:tc>
          <w:tcPr>
            <w:tcW w:w="1517" w:type="pct"/>
            <w:shd w:val="clear" w:color="auto" w:fill="auto"/>
          </w:tcPr>
          <w:p w14:paraId="1CE38A50" w14:textId="77777777" w:rsidR="0013696D" w:rsidRPr="005F472C" w:rsidRDefault="0013696D" w:rsidP="006D1E7B">
            <w:pPr>
              <w:spacing w:before="40" w:after="40" w:line="240" w:lineRule="atLeast"/>
              <w:rPr>
                <w:rFonts w:cs="Arial"/>
                <w:sz w:val="18"/>
                <w:szCs w:val="18"/>
                <w:lang w:val="mk-MK"/>
              </w:rPr>
            </w:pPr>
            <w:r w:rsidRPr="005F472C">
              <w:rPr>
                <w:rFonts w:cs="Arial"/>
                <w:sz w:val="18"/>
                <w:szCs w:val="18"/>
                <w:lang w:val="mk-MK"/>
              </w:rPr>
              <w:t>Подготовка на тендерска документација за</w:t>
            </w:r>
            <w:r w:rsidR="00D53E70" w:rsidRPr="005F472C">
              <w:rPr>
                <w:rFonts w:cs="Arial"/>
                <w:sz w:val="18"/>
                <w:szCs w:val="18"/>
                <w:lang w:val="mk-MK"/>
              </w:rPr>
              <w:t xml:space="preserve"> јавно приватно партнерство за</w:t>
            </w:r>
            <w:r w:rsidRPr="005F472C">
              <w:rPr>
                <w:rFonts w:cs="Arial"/>
                <w:sz w:val="18"/>
                <w:szCs w:val="18"/>
                <w:lang w:val="mk-MK"/>
              </w:rPr>
              <w:t xml:space="preserve"> доделување на концесија за регионално интегрирано управување со </w:t>
            </w:r>
            <w:r w:rsidR="006D1E7B" w:rsidRPr="005F472C">
              <w:rPr>
                <w:rFonts w:cs="Arial"/>
                <w:sz w:val="18"/>
                <w:szCs w:val="18"/>
                <w:lang w:val="mk-MK"/>
              </w:rPr>
              <w:t>отпад</w:t>
            </w:r>
            <w:r w:rsidR="006D1E7B">
              <w:rPr>
                <w:rFonts w:cs="Arial"/>
                <w:sz w:val="18"/>
                <w:szCs w:val="18"/>
                <w:lang w:val="mk-MK"/>
              </w:rPr>
              <w:t>от</w:t>
            </w:r>
          </w:p>
        </w:tc>
        <w:tc>
          <w:tcPr>
            <w:tcW w:w="433" w:type="pct"/>
            <w:shd w:val="clear" w:color="auto" w:fill="auto"/>
          </w:tcPr>
          <w:p w14:paraId="603DD815" w14:textId="77777777" w:rsidR="00C06DD9" w:rsidRPr="006B0A25" w:rsidRDefault="00C06DD9" w:rsidP="00910F82">
            <w:pPr>
              <w:spacing w:before="40" w:after="40" w:line="240" w:lineRule="atLeast"/>
              <w:jc w:val="center"/>
              <w:rPr>
                <w:rFonts w:cs="Arial"/>
                <w:sz w:val="18"/>
                <w:szCs w:val="18"/>
                <w:lang w:val="mk-MK"/>
              </w:rPr>
            </w:pPr>
            <w:r w:rsidRPr="006B0A25">
              <w:rPr>
                <w:rFonts w:cs="Arial"/>
                <w:sz w:val="18"/>
                <w:szCs w:val="18"/>
                <w:lang w:val="mk-MK"/>
              </w:rPr>
              <w:t>II</w:t>
            </w:r>
          </w:p>
        </w:tc>
        <w:tc>
          <w:tcPr>
            <w:tcW w:w="512" w:type="pct"/>
            <w:shd w:val="clear" w:color="auto" w:fill="auto"/>
          </w:tcPr>
          <w:p w14:paraId="3F97803C" w14:textId="52EF0289" w:rsidR="00C06DD9" w:rsidRPr="006B0A25" w:rsidRDefault="006B0A25" w:rsidP="00910F82">
            <w:pPr>
              <w:spacing w:before="40" w:after="40" w:line="240" w:lineRule="atLeast"/>
              <w:jc w:val="center"/>
              <w:rPr>
                <w:rFonts w:cs="Arial"/>
                <w:sz w:val="18"/>
                <w:szCs w:val="18"/>
                <w:lang w:val="mk-MK"/>
              </w:rPr>
            </w:pPr>
            <w:r w:rsidRPr="006B0A25">
              <w:rPr>
                <w:rFonts w:cs="Arial"/>
                <w:sz w:val="18"/>
                <w:szCs w:val="18"/>
                <w:lang w:val="mk-MK"/>
              </w:rPr>
              <w:t>2024-2029</w:t>
            </w:r>
          </w:p>
        </w:tc>
        <w:tc>
          <w:tcPr>
            <w:tcW w:w="578" w:type="pct"/>
            <w:shd w:val="clear" w:color="auto" w:fill="auto"/>
          </w:tcPr>
          <w:p w14:paraId="321F5923" w14:textId="77777777" w:rsidR="00C06DD9" w:rsidRPr="005F472C" w:rsidRDefault="00C06DD9" w:rsidP="00910F82">
            <w:pPr>
              <w:spacing w:before="40" w:after="40" w:line="240" w:lineRule="atLeast"/>
              <w:jc w:val="center"/>
              <w:rPr>
                <w:rFonts w:cs="Arial"/>
                <w:sz w:val="18"/>
                <w:szCs w:val="18"/>
                <w:lang w:val="mk-MK"/>
              </w:rPr>
            </w:pPr>
            <w:r w:rsidRPr="005F472C">
              <w:rPr>
                <w:rFonts w:cs="Arial"/>
                <w:sz w:val="18"/>
                <w:szCs w:val="18"/>
                <w:lang w:val="mk-MK"/>
              </w:rPr>
              <w:t xml:space="preserve">Ќе се дефинира со </w:t>
            </w:r>
            <w:r w:rsidR="00910F82" w:rsidRPr="005F472C">
              <w:rPr>
                <w:rFonts w:cs="Arial"/>
                <w:sz w:val="18"/>
                <w:szCs w:val="18"/>
                <w:lang w:val="mk-MK"/>
              </w:rPr>
              <w:t>тендерската документација</w:t>
            </w:r>
          </w:p>
        </w:tc>
        <w:tc>
          <w:tcPr>
            <w:tcW w:w="595" w:type="pct"/>
            <w:shd w:val="clear" w:color="auto" w:fill="auto"/>
          </w:tcPr>
          <w:p w14:paraId="77AB574C"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Општина Струмица</w:t>
            </w:r>
          </w:p>
          <w:p w14:paraId="0340F8AC"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ЈПКД „Комуналец“</w:t>
            </w:r>
          </w:p>
          <w:p w14:paraId="6E908DE9" w14:textId="77777777" w:rsidR="00C83094" w:rsidRPr="005F472C" w:rsidRDefault="00C06DD9" w:rsidP="00C83094">
            <w:pPr>
              <w:spacing w:before="40" w:after="40" w:line="240" w:lineRule="atLeast"/>
              <w:rPr>
                <w:rFonts w:cs="Arial"/>
                <w:sz w:val="18"/>
                <w:szCs w:val="18"/>
                <w:lang w:val="mk-MK"/>
              </w:rPr>
            </w:pPr>
            <w:r w:rsidRPr="005F472C">
              <w:rPr>
                <w:rFonts w:cs="Arial"/>
                <w:sz w:val="18"/>
                <w:szCs w:val="18"/>
                <w:lang w:val="mk-MK"/>
              </w:rPr>
              <w:t xml:space="preserve">Административно тело на </w:t>
            </w:r>
            <w:r w:rsidR="00C83094">
              <w:rPr>
                <w:rFonts w:cs="Arial"/>
                <w:sz w:val="18"/>
                <w:szCs w:val="18"/>
                <w:lang w:val="mk-MK"/>
              </w:rPr>
              <w:t>југоисточен</w:t>
            </w:r>
            <w:r w:rsidR="00C83094" w:rsidRPr="005F472C">
              <w:rPr>
                <w:rFonts w:cs="Arial"/>
                <w:sz w:val="18"/>
                <w:szCs w:val="18"/>
                <w:lang w:val="mk-MK"/>
              </w:rPr>
              <w:t xml:space="preserve"> </w:t>
            </w:r>
            <w:r w:rsidR="00C83094">
              <w:rPr>
                <w:rFonts w:cs="Arial"/>
                <w:sz w:val="18"/>
                <w:szCs w:val="18"/>
                <w:lang w:val="mk-MK"/>
              </w:rPr>
              <w:t>п</w:t>
            </w:r>
            <w:r w:rsidR="00C83094" w:rsidRPr="005F472C">
              <w:rPr>
                <w:rFonts w:cs="Arial"/>
                <w:sz w:val="18"/>
                <w:szCs w:val="18"/>
                <w:lang w:val="mk-MK"/>
              </w:rPr>
              <w:t xml:space="preserve">лански </w:t>
            </w:r>
            <w:r w:rsidR="00C83094">
              <w:rPr>
                <w:rFonts w:cs="Arial"/>
                <w:sz w:val="18"/>
                <w:szCs w:val="18"/>
                <w:lang w:val="mk-MK"/>
              </w:rPr>
              <w:t>р</w:t>
            </w:r>
            <w:r w:rsidR="00C83094" w:rsidRPr="005F472C">
              <w:rPr>
                <w:rFonts w:cs="Arial"/>
                <w:sz w:val="18"/>
                <w:szCs w:val="18"/>
                <w:lang w:val="mk-MK"/>
              </w:rPr>
              <w:t>егион</w:t>
            </w:r>
          </w:p>
          <w:p w14:paraId="3AA12307"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Јавно-приватно партнерство</w:t>
            </w:r>
          </w:p>
          <w:p w14:paraId="52C98601"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МЖСПП</w:t>
            </w:r>
          </w:p>
        </w:tc>
        <w:tc>
          <w:tcPr>
            <w:tcW w:w="665" w:type="pct"/>
            <w:shd w:val="clear" w:color="auto" w:fill="auto"/>
          </w:tcPr>
          <w:p w14:paraId="1826B2A0" w14:textId="77777777" w:rsidR="00C83094" w:rsidRPr="005F472C" w:rsidRDefault="00C06DD9" w:rsidP="00C83094">
            <w:pPr>
              <w:spacing w:before="40" w:after="40" w:line="240" w:lineRule="atLeast"/>
              <w:rPr>
                <w:rFonts w:cs="Arial"/>
                <w:sz w:val="18"/>
                <w:szCs w:val="18"/>
                <w:lang w:val="mk-MK"/>
              </w:rPr>
            </w:pPr>
            <w:r w:rsidRPr="005F472C">
              <w:rPr>
                <w:rFonts w:cs="Arial"/>
                <w:sz w:val="18"/>
                <w:szCs w:val="18"/>
                <w:lang w:val="mk-MK"/>
              </w:rPr>
              <w:t xml:space="preserve">Буџет на </w:t>
            </w:r>
            <w:r w:rsidR="00C83094">
              <w:rPr>
                <w:rFonts w:cs="Arial"/>
                <w:sz w:val="18"/>
                <w:szCs w:val="18"/>
                <w:lang w:val="mk-MK"/>
              </w:rPr>
              <w:t>југоисточен</w:t>
            </w:r>
            <w:r w:rsidR="00C83094" w:rsidRPr="005F472C">
              <w:rPr>
                <w:rFonts w:cs="Arial"/>
                <w:sz w:val="18"/>
                <w:szCs w:val="18"/>
                <w:lang w:val="mk-MK"/>
              </w:rPr>
              <w:t xml:space="preserve"> </w:t>
            </w:r>
            <w:r w:rsidR="00C83094">
              <w:rPr>
                <w:rFonts w:cs="Arial"/>
                <w:sz w:val="18"/>
                <w:szCs w:val="18"/>
                <w:lang w:val="mk-MK"/>
              </w:rPr>
              <w:t>п</w:t>
            </w:r>
            <w:r w:rsidR="00C83094" w:rsidRPr="005F472C">
              <w:rPr>
                <w:rFonts w:cs="Arial"/>
                <w:sz w:val="18"/>
                <w:szCs w:val="18"/>
                <w:lang w:val="mk-MK"/>
              </w:rPr>
              <w:t xml:space="preserve">лански </w:t>
            </w:r>
            <w:r w:rsidR="00C83094">
              <w:rPr>
                <w:rFonts w:cs="Arial"/>
                <w:sz w:val="18"/>
                <w:szCs w:val="18"/>
                <w:lang w:val="mk-MK"/>
              </w:rPr>
              <w:t>р</w:t>
            </w:r>
            <w:r w:rsidR="00C83094" w:rsidRPr="005F472C">
              <w:rPr>
                <w:rFonts w:cs="Arial"/>
                <w:sz w:val="18"/>
                <w:szCs w:val="18"/>
                <w:lang w:val="mk-MK"/>
              </w:rPr>
              <w:t>егион</w:t>
            </w:r>
          </w:p>
          <w:p w14:paraId="1F9F6AEF"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41D61F40"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Програма за животна средина на МЖСПП</w:t>
            </w:r>
          </w:p>
          <w:p w14:paraId="4E79BE94"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Јавно-приватно партнерство</w:t>
            </w:r>
          </w:p>
        </w:tc>
      </w:tr>
      <w:tr w:rsidR="00D53E70" w:rsidRPr="005F472C" w14:paraId="2A26D86D" w14:textId="77777777" w:rsidTr="004D42BB">
        <w:tc>
          <w:tcPr>
            <w:tcW w:w="700" w:type="pct"/>
            <w:vMerge/>
          </w:tcPr>
          <w:p w14:paraId="6C02D69F" w14:textId="77777777" w:rsidR="00D53E70" w:rsidRPr="005F472C" w:rsidRDefault="00D53E70" w:rsidP="00910F82">
            <w:pPr>
              <w:spacing w:before="40" w:after="40" w:line="240" w:lineRule="atLeast"/>
              <w:rPr>
                <w:rFonts w:cs="Arial"/>
                <w:sz w:val="18"/>
                <w:szCs w:val="18"/>
                <w:lang w:val="mk-MK"/>
              </w:rPr>
            </w:pPr>
          </w:p>
        </w:tc>
        <w:tc>
          <w:tcPr>
            <w:tcW w:w="1517" w:type="pct"/>
            <w:shd w:val="clear" w:color="auto" w:fill="auto"/>
          </w:tcPr>
          <w:p w14:paraId="43F09470" w14:textId="77777777" w:rsidR="00D53E70" w:rsidRPr="00CF37DE" w:rsidRDefault="00D64535" w:rsidP="00910F82">
            <w:pPr>
              <w:spacing w:before="40" w:after="40" w:line="240" w:lineRule="atLeast"/>
              <w:rPr>
                <w:rFonts w:cs="Arial"/>
                <w:sz w:val="18"/>
                <w:szCs w:val="18"/>
                <w:lang w:val="mk-MK"/>
              </w:rPr>
            </w:pPr>
            <w:r w:rsidRPr="00CF37DE">
              <w:rPr>
                <w:rFonts w:cs="Arial"/>
                <w:sz w:val="18"/>
                <w:szCs w:val="18"/>
                <w:lang w:val="mk-MK"/>
              </w:rPr>
              <w:t>Поголемо и активно вклучување на администрацијата од општина Струмица во регионалното управување со отпад</w:t>
            </w:r>
          </w:p>
          <w:p w14:paraId="7F7B5E22" w14:textId="77777777" w:rsidR="00910F82" w:rsidRPr="00CF37DE" w:rsidRDefault="00910F82" w:rsidP="00910F82">
            <w:pPr>
              <w:spacing w:before="40" w:after="40" w:line="240" w:lineRule="atLeast"/>
              <w:rPr>
                <w:rFonts w:cs="Arial"/>
                <w:sz w:val="18"/>
                <w:szCs w:val="18"/>
                <w:lang w:val="mk-MK"/>
              </w:rPr>
            </w:pPr>
          </w:p>
        </w:tc>
        <w:tc>
          <w:tcPr>
            <w:tcW w:w="433" w:type="pct"/>
            <w:shd w:val="clear" w:color="auto" w:fill="auto"/>
          </w:tcPr>
          <w:p w14:paraId="3AD72933" w14:textId="77777777" w:rsidR="00D53E70" w:rsidRPr="00CF37DE" w:rsidRDefault="00EB0EC9" w:rsidP="00910F82">
            <w:pPr>
              <w:spacing w:before="40" w:after="40" w:line="240" w:lineRule="atLeast"/>
              <w:jc w:val="center"/>
              <w:rPr>
                <w:rFonts w:cs="Arial"/>
                <w:sz w:val="18"/>
                <w:szCs w:val="18"/>
                <w:lang w:val="mk-MK"/>
              </w:rPr>
            </w:pPr>
            <w:r w:rsidRPr="00CF37DE">
              <w:rPr>
                <w:rFonts w:cs="Arial"/>
                <w:sz w:val="18"/>
                <w:szCs w:val="18"/>
                <w:lang w:val="mk-MK"/>
              </w:rPr>
              <w:t>II</w:t>
            </w:r>
          </w:p>
        </w:tc>
        <w:tc>
          <w:tcPr>
            <w:tcW w:w="512" w:type="pct"/>
            <w:shd w:val="clear" w:color="auto" w:fill="auto"/>
          </w:tcPr>
          <w:p w14:paraId="6B546443" w14:textId="261F1E9A" w:rsidR="00D53E70" w:rsidRPr="00CF37DE" w:rsidRDefault="00EB0EC9" w:rsidP="00910F82">
            <w:pPr>
              <w:spacing w:before="40" w:after="40" w:line="240" w:lineRule="atLeast"/>
              <w:jc w:val="center"/>
              <w:rPr>
                <w:rFonts w:cs="Arial"/>
                <w:sz w:val="18"/>
                <w:szCs w:val="18"/>
                <w:lang w:val="mk-MK"/>
              </w:rPr>
            </w:pPr>
            <w:r w:rsidRPr="00CF37DE">
              <w:rPr>
                <w:rFonts w:cs="Arial"/>
                <w:sz w:val="18"/>
                <w:szCs w:val="18"/>
                <w:lang w:val="mk-MK"/>
              </w:rPr>
              <w:t>20</w:t>
            </w:r>
            <w:r w:rsidR="007862EA">
              <w:rPr>
                <w:rFonts w:cs="Arial"/>
                <w:sz w:val="18"/>
                <w:szCs w:val="18"/>
                <w:lang w:val="mk-MK"/>
              </w:rPr>
              <w:t>24</w:t>
            </w:r>
            <w:r w:rsidRPr="00CF37DE">
              <w:rPr>
                <w:rFonts w:cs="Arial"/>
                <w:sz w:val="18"/>
                <w:szCs w:val="18"/>
                <w:lang w:val="mk-MK"/>
              </w:rPr>
              <w:t xml:space="preserve"> и континуирано</w:t>
            </w:r>
          </w:p>
        </w:tc>
        <w:tc>
          <w:tcPr>
            <w:tcW w:w="578" w:type="pct"/>
            <w:shd w:val="clear" w:color="auto" w:fill="auto"/>
          </w:tcPr>
          <w:p w14:paraId="1F975D45" w14:textId="77777777" w:rsidR="00D53E70" w:rsidRPr="00CF37DE" w:rsidRDefault="00EB0EC9" w:rsidP="00910F82">
            <w:pPr>
              <w:spacing w:before="40" w:after="40" w:line="240" w:lineRule="atLeast"/>
              <w:jc w:val="center"/>
              <w:rPr>
                <w:rFonts w:cs="Arial"/>
                <w:sz w:val="18"/>
                <w:szCs w:val="18"/>
                <w:lang w:val="mk-MK"/>
              </w:rPr>
            </w:pPr>
            <w:r w:rsidRPr="00CF37DE">
              <w:rPr>
                <w:rFonts w:cs="Arial"/>
                <w:sz w:val="18"/>
                <w:szCs w:val="18"/>
                <w:lang w:val="mk-MK"/>
              </w:rPr>
              <w:t>/</w:t>
            </w:r>
          </w:p>
        </w:tc>
        <w:tc>
          <w:tcPr>
            <w:tcW w:w="595" w:type="pct"/>
            <w:shd w:val="clear" w:color="auto" w:fill="auto"/>
          </w:tcPr>
          <w:p w14:paraId="0CE1EE85" w14:textId="77777777" w:rsidR="00910F82" w:rsidRPr="00CF37DE" w:rsidRDefault="00EB0EC9" w:rsidP="00910F82">
            <w:pPr>
              <w:spacing w:before="40" w:after="40" w:line="240" w:lineRule="atLeast"/>
              <w:rPr>
                <w:rFonts w:cs="Arial"/>
                <w:sz w:val="18"/>
                <w:szCs w:val="18"/>
                <w:lang w:val="mk-MK"/>
              </w:rPr>
            </w:pPr>
            <w:r w:rsidRPr="00CF37DE">
              <w:rPr>
                <w:rFonts w:cs="Arial"/>
                <w:sz w:val="18"/>
                <w:szCs w:val="18"/>
                <w:lang w:val="mk-MK"/>
              </w:rPr>
              <w:t>Општина Струмица</w:t>
            </w:r>
          </w:p>
          <w:p w14:paraId="52881E9C" w14:textId="77777777" w:rsidR="00910F82" w:rsidRPr="00CF37DE" w:rsidRDefault="00EB0EC9" w:rsidP="00910F82">
            <w:pPr>
              <w:spacing w:before="40" w:after="40" w:line="240" w:lineRule="atLeast"/>
              <w:rPr>
                <w:rFonts w:cs="Arial"/>
                <w:sz w:val="18"/>
                <w:szCs w:val="18"/>
                <w:lang w:val="mk-MK"/>
              </w:rPr>
            </w:pPr>
            <w:r w:rsidRPr="00CF37DE">
              <w:rPr>
                <w:rFonts w:cs="Arial"/>
                <w:sz w:val="18"/>
                <w:szCs w:val="18"/>
                <w:lang w:val="mk-MK"/>
              </w:rPr>
              <w:t>ЈПКД „Комуналец“</w:t>
            </w:r>
          </w:p>
          <w:p w14:paraId="4B0B2CA6" w14:textId="77777777" w:rsidR="00C83094" w:rsidRPr="00CF37DE" w:rsidRDefault="00EB0EC9" w:rsidP="00C83094">
            <w:pPr>
              <w:spacing w:before="40" w:after="40" w:line="240" w:lineRule="atLeast"/>
              <w:rPr>
                <w:rFonts w:cs="Arial"/>
                <w:sz w:val="18"/>
                <w:szCs w:val="18"/>
                <w:lang w:val="mk-MK"/>
              </w:rPr>
            </w:pPr>
            <w:r w:rsidRPr="00CF37DE">
              <w:rPr>
                <w:rFonts w:cs="Arial"/>
                <w:sz w:val="18"/>
                <w:szCs w:val="18"/>
                <w:lang w:val="mk-MK"/>
              </w:rPr>
              <w:lastRenderedPageBreak/>
              <w:t>Административно тело на југоисточен плански регион</w:t>
            </w:r>
          </w:p>
          <w:p w14:paraId="06BCBE51" w14:textId="77777777" w:rsidR="00D53E70" w:rsidRPr="00CF37DE" w:rsidRDefault="00D53E70" w:rsidP="00910F82">
            <w:pPr>
              <w:spacing w:before="40" w:after="40" w:line="240" w:lineRule="atLeast"/>
              <w:rPr>
                <w:rFonts w:cs="Arial"/>
                <w:sz w:val="18"/>
                <w:szCs w:val="18"/>
                <w:lang w:val="mk-MK"/>
              </w:rPr>
            </w:pPr>
          </w:p>
        </w:tc>
        <w:tc>
          <w:tcPr>
            <w:tcW w:w="665" w:type="pct"/>
            <w:shd w:val="clear" w:color="auto" w:fill="auto"/>
          </w:tcPr>
          <w:p w14:paraId="11DDCD05" w14:textId="77777777" w:rsidR="00910F82" w:rsidRPr="00CF37DE" w:rsidRDefault="00EB0EC9" w:rsidP="00910F82">
            <w:pPr>
              <w:spacing w:before="40" w:after="40" w:line="240" w:lineRule="atLeast"/>
              <w:rPr>
                <w:rFonts w:cs="Arial"/>
                <w:sz w:val="18"/>
                <w:szCs w:val="18"/>
                <w:lang w:val="mk-MK"/>
              </w:rPr>
            </w:pPr>
            <w:r w:rsidRPr="00CF37DE">
              <w:rPr>
                <w:rFonts w:cs="Arial"/>
                <w:sz w:val="18"/>
                <w:szCs w:val="18"/>
                <w:lang w:val="mk-MK"/>
              </w:rPr>
              <w:lastRenderedPageBreak/>
              <w:t>Буџет на Општина Струмица</w:t>
            </w:r>
          </w:p>
          <w:p w14:paraId="050EF703" w14:textId="77777777" w:rsidR="00D53E70" w:rsidRPr="00CF37DE" w:rsidRDefault="00D53E70" w:rsidP="00910F82">
            <w:pPr>
              <w:spacing w:before="40" w:after="40" w:line="240" w:lineRule="atLeast"/>
              <w:rPr>
                <w:rFonts w:cs="Arial"/>
                <w:sz w:val="18"/>
                <w:szCs w:val="18"/>
                <w:lang w:val="mk-MK"/>
              </w:rPr>
            </w:pPr>
          </w:p>
        </w:tc>
      </w:tr>
      <w:tr w:rsidR="00C06DD9" w:rsidRPr="005F472C" w14:paraId="535C70AA" w14:textId="77777777" w:rsidTr="004D42BB">
        <w:trPr>
          <w:trHeight w:val="1295"/>
        </w:trPr>
        <w:tc>
          <w:tcPr>
            <w:tcW w:w="700" w:type="pct"/>
            <w:vMerge/>
          </w:tcPr>
          <w:p w14:paraId="2F499920" w14:textId="77777777" w:rsidR="00C06DD9" w:rsidRPr="005F472C" w:rsidRDefault="00C06DD9" w:rsidP="00910F82">
            <w:pPr>
              <w:spacing w:before="40" w:after="40" w:line="240" w:lineRule="atLeast"/>
              <w:rPr>
                <w:rFonts w:cs="Arial"/>
                <w:sz w:val="18"/>
                <w:szCs w:val="18"/>
                <w:lang w:val="mk-MK"/>
              </w:rPr>
            </w:pPr>
          </w:p>
        </w:tc>
        <w:tc>
          <w:tcPr>
            <w:tcW w:w="1517" w:type="pct"/>
            <w:shd w:val="clear" w:color="auto" w:fill="auto"/>
          </w:tcPr>
          <w:p w14:paraId="35843E10" w14:textId="5FF11CDF" w:rsidR="00C06DD9" w:rsidRPr="005F472C" w:rsidRDefault="00C06DD9" w:rsidP="00AC653A">
            <w:pPr>
              <w:spacing w:before="40" w:after="40" w:line="240" w:lineRule="atLeast"/>
              <w:rPr>
                <w:rFonts w:cs="Arial"/>
                <w:sz w:val="18"/>
                <w:szCs w:val="18"/>
                <w:lang w:val="mk-MK"/>
              </w:rPr>
            </w:pPr>
            <w:r w:rsidRPr="006B0A25">
              <w:rPr>
                <w:rFonts w:cs="Arial"/>
                <w:sz w:val="18"/>
                <w:szCs w:val="18"/>
                <w:lang w:val="mk-MK"/>
              </w:rPr>
              <w:t>О</w:t>
            </w:r>
            <w:r w:rsidR="006B0A25" w:rsidRPr="006B0A25">
              <w:rPr>
                <w:rFonts w:cs="Arial"/>
                <w:sz w:val="18"/>
                <w:szCs w:val="18"/>
                <w:lang w:val="mk-MK"/>
              </w:rPr>
              <w:t xml:space="preserve">држување </w:t>
            </w:r>
            <w:r w:rsidRPr="006B0A25">
              <w:rPr>
                <w:rFonts w:cs="Arial"/>
                <w:sz w:val="18"/>
                <w:szCs w:val="18"/>
                <w:lang w:val="mk-MK"/>
              </w:rPr>
              <w:t>на ЈКПД Комуналец со кадар, возила за собирање на отпад, контејнери и возила (опслужување на целата територија на општината со комунални услуги)</w:t>
            </w:r>
          </w:p>
        </w:tc>
        <w:tc>
          <w:tcPr>
            <w:tcW w:w="433" w:type="pct"/>
            <w:shd w:val="clear" w:color="auto" w:fill="auto"/>
          </w:tcPr>
          <w:p w14:paraId="2D4DB2B2" w14:textId="77777777" w:rsidR="00C06DD9" w:rsidRPr="005F472C" w:rsidRDefault="00C06DD9" w:rsidP="00910F82">
            <w:pPr>
              <w:spacing w:before="40" w:after="40" w:line="240" w:lineRule="atLeast"/>
              <w:jc w:val="center"/>
              <w:rPr>
                <w:rFonts w:cs="Arial"/>
                <w:sz w:val="18"/>
                <w:szCs w:val="18"/>
                <w:lang w:val="mk-MK"/>
              </w:rPr>
            </w:pPr>
            <w:r w:rsidRPr="005F472C">
              <w:rPr>
                <w:rFonts w:cs="Arial"/>
                <w:sz w:val="18"/>
                <w:szCs w:val="18"/>
                <w:lang w:val="mk-MK"/>
              </w:rPr>
              <w:t>I</w:t>
            </w:r>
          </w:p>
        </w:tc>
        <w:tc>
          <w:tcPr>
            <w:tcW w:w="512" w:type="pct"/>
            <w:shd w:val="clear" w:color="auto" w:fill="auto"/>
          </w:tcPr>
          <w:p w14:paraId="18CD2A10" w14:textId="2E4DBE41" w:rsidR="00C06DD9" w:rsidRPr="005F472C" w:rsidRDefault="006B0A25" w:rsidP="00910F82">
            <w:pPr>
              <w:spacing w:before="40" w:after="40" w:line="240" w:lineRule="atLeast"/>
              <w:jc w:val="center"/>
              <w:rPr>
                <w:rFonts w:cs="Arial"/>
                <w:sz w:val="18"/>
                <w:szCs w:val="18"/>
                <w:lang w:val="mk-MK"/>
              </w:rPr>
            </w:pPr>
            <w:r>
              <w:rPr>
                <w:rFonts w:cs="Arial"/>
                <w:sz w:val="18"/>
                <w:szCs w:val="18"/>
                <w:lang w:val="mk-MK"/>
              </w:rPr>
              <w:t>2024-2029</w:t>
            </w:r>
          </w:p>
        </w:tc>
        <w:tc>
          <w:tcPr>
            <w:tcW w:w="578" w:type="pct"/>
            <w:shd w:val="clear" w:color="auto" w:fill="auto"/>
          </w:tcPr>
          <w:p w14:paraId="11D361A9" w14:textId="77777777" w:rsidR="00C06DD9" w:rsidRPr="005F472C" w:rsidRDefault="00C06DD9" w:rsidP="00910F82">
            <w:pPr>
              <w:spacing w:before="40" w:after="40" w:line="240" w:lineRule="atLeast"/>
              <w:jc w:val="center"/>
              <w:rPr>
                <w:rFonts w:cs="Arial"/>
                <w:sz w:val="18"/>
                <w:szCs w:val="18"/>
                <w:lang w:val="mk-MK"/>
              </w:rPr>
            </w:pPr>
            <w:r w:rsidRPr="005F472C">
              <w:rPr>
                <w:rFonts w:cs="Arial"/>
                <w:sz w:val="18"/>
                <w:szCs w:val="18"/>
                <w:lang w:val="mk-MK"/>
              </w:rPr>
              <w:t>Во согласност со  техничка документација</w:t>
            </w:r>
          </w:p>
          <w:p w14:paraId="75564C8F" w14:textId="77777777" w:rsidR="00C06DD9" w:rsidRPr="005F472C" w:rsidRDefault="00C06DD9" w:rsidP="00910F82">
            <w:pPr>
              <w:spacing w:before="40" w:after="40" w:line="240" w:lineRule="atLeast"/>
              <w:jc w:val="center"/>
              <w:rPr>
                <w:rFonts w:cs="Arial"/>
                <w:sz w:val="18"/>
                <w:szCs w:val="18"/>
                <w:lang w:val="mk-MK"/>
              </w:rPr>
            </w:pPr>
          </w:p>
        </w:tc>
        <w:tc>
          <w:tcPr>
            <w:tcW w:w="595" w:type="pct"/>
            <w:shd w:val="clear" w:color="auto" w:fill="auto"/>
          </w:tcPr>
          <w:p w14:paraId="0AC404AF"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ЈКПД „Комуналец“</w:t>
            </w:r>
          </w:p>
          <w:p w14:paraId="1CF4756F"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Општина Струмица</w:t>
            </w:r>
          </w:p>
          <w:p w14:paraId="6949DE37" w14:textId="77777777" w:rsidR="00C06DD9" w:rsidRPr="005F472C" w:rsidRDefault="00C06DD9" w:rsidP="00910F82">
            <w:pPr>
              <w:spacing w:before="40" w:after="40" w:line="240" w:lineRule="atLeast"/>
              <w:rPr>
                <w:rFonts w:cs="Arial"/>
                <w:sz w:val="18"/>
                <w:szCs w:val="18"/>
                <w:lang w:val="mk-MK"/>
              </w:rPr>
            </w:pPr>
          </w:p>
        </w:tc>
        <w:tc>
          <w:tcPr>
            <w:tcW w:w="665" w:type="pct"/>
            <w:shd w:val="clear" w:color="auto" w:fill="auto"/>
          </w:tcPr>
          <w:p w14:paraId="51DEDB57"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6D918001"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Донации (билатерални)</w:t>
            </w:r>
          </w:p>
          <w:p w14:paraId="01E899AF"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Кредити</w:t>
            </w:r>
          </w:p>
        </w:tc>
      </w:tr>
      <w:tr w:rsidR="00C06DD9" w:rsidRPr="006838F4" w14:paraId="1BCF9B57" w14:textId="77777777" w:rsidTr="004D42BB">
        <w:trPr>
          <w:trHeight w:val="1385"/>
        </w:trPr>
        <w:tc>
          <w:tcPr>
            <w:tcW w:w="700" w:type="pct"/>
            <w:vMerge/>
          </w:tcPr>
          <w:p w14:paraId="1C5B1C67" w14:textId="77777777" w:rsidR="00C06DD9" w:rsidRPr="005F472C" w:rsidRDefault="00C06DD9" w:rsidP="00910F82">
            <w:pPr>
              <w:spacing w:before="40" w:after="40" w:line="240" w:lineRule="atLeast"/>
              <w:rPr>
                <w:rFonts w:cs="Arial"/>
                <w:sz w:val="18"/>
                <w:szCs w:val="18"/>
                <w:lang w:val="mk-MK"/>
              </w:rPr>
            </w:pPr>
          </w:p>
        </w:tc>
        <w:tc>
          <w:tcPr>
            <w:tcW w:w="1517" w:type="pct"/>
            <w:shd w:val="clear" w:color="auto" w:fill="auto"/>
          </w:tcPr>
          <w:p w14:paraId="6E5D6273" w14:textId="77777777" w:rsidR="00C06DD9" w:rsidRPr="005F472C" w:rsidRDefault="00C06DD9" w:rsidP="006D1E7B">
            <w:pPr>
              <w:spacing w:before="40" w:after="40" w:line="240" w:lineRule="atLeast"/>
              <w:rPr>
                <w:rFonts w:cs="Arial"/>
                <w:sz w:val="18"/>
                <w:szCs w:val="18"/>
                <w:lang w:val="mk-MK"/>
              </w:rPr>
            </w:pPr>
            <w:r w:rsidRPr="005F472C">
              <w:rPr>
                <w:rFonts w:cs="Arial"/>
                <w:sz w:val="18"/>
                <w:szCs w:val="18"/>
                <w:lang w:val="mk-MK"/>
              </w:rPr>
              <w:t xml:space="preserve">Поставување на повеќе садови за собирање на отпад на територија на </w:t>
            </w:r>
            <w:r w:rsidR="006D1E7B">
              <w:rPr>
                <w:rFonts w:cs="Arial"/>
                <w:sz w:val="18"/>
                <w:szCs w:val="18"/>
                <w:lang w:val="mk-MK"/>
              </w:rPr>
              <w:t>О</w:t>
            </w:r>
            <w:r w:rsidR="00C83094" w:rsidRPr="005F472C">
              <w:rPr>
                <w:rFonts w:cs="Arial"/>
                <w:sz w:val="18"/>
                <w:szCs w:val="18"/>
                <w:lang w:val="mk-MK"/>
              </w:rPr>
              <w:t>пштината</w:t>
            </w:r>
          </w:p>
        </w:tc>
        <w:tc>
          <w:tcPr>
            <w:tcW w:w="433" w:type="pct"/>
            <w:shd w:val="clear" w:color="auto" w:fill="auto"/>
          </w:tcPr>
          <w:p w14:paraId="0F96B71D" w14:textId="77777777" w:rsidR="00C06DD9" w:rsidRPr="005F472C" w:rsidRDefault="00C06DD9" w:rsidP="00910F82">
            <w:pPr>
              <w:spacing w:before="40" w:after="40" w:line="240" w:lineRule="atLeast"/>
              <w:jc w:val="center"/>
              <w:rPr>
                <w:rFonts w:cs="Arial"/>
                <w:sz w:val="18"/>
                <w:szCs w:val="18"/>
                <w:lang w:val="mk-MK"/>
              </w:rPr>
            </w:pPr>
            <w:r w:rsidRPr="005F472C">
              <w:rPr>
                <w:rFonts w:cs="Arial"/>
                <w:sz w:val="18"/>
                <w:szCs w:val="18"/>
                <w:lang w:val="mk-MK"/>
              </w:rPr>
              <w:t>I</w:t>
            </w:r>
          </w:p>
        </w:tc>
        <w:tc>
          <w:tcPr>
            <w:tcW w:w="512" w:type="pct"/>
            <w:shd w:val="clear" w:color="auto" w:fill="auto"/>
          </w:tcPr>
          <w:p w14:paraId="23FB8537" w14:textId="12E5C720" w:rsidR="00C06DD9" w:rsidRPr="005F472C" w:rsidRDefault="00C06DD9" w:rsidP="00910F82">
            <w:pPr>
              <w:spacing w:before="40" w:after="40" w:line="240" w:lineRule="atLeast"/>
              <w:jc w:val="center"/>
              <w:rPr>
                <w:rFonts w:cs="Arial"/>
                <w:sz w:val="18"/>
                <w:szCs w:val="18"/>
                <w:lang w:val="mk-MK"/>
              </w:rPr>
            </w:pPr>
            <w:r w:rsidRPr="005F472C">
              <w:rPr>
                <w:rFonts w:cs="Arial"/>
                <w:sz w:val="18"/>
                <w:szCs w:val="18"/>
                <w:lang w:val="mk-MK"/>
              </w:rPr>
              <w:t>20</w:t>
            </w:r>
            <w:r w:rsidR="007862EA">
              <w:rPr>
                <w:rFonts w:cs="Arial"/>
                <w:sz w:val="18"/>
                <w:szCs w:val="18"/>
                <w:lang w:val="mk-MK"/>
              </w:rPr>
              <w:t>24</w:t>
            </w:r>
            <w:r w:rsidRPr="005F472C">
              <w:rPr>
                <w:rFonts w:cs="Arial"/>
                <w:sz w:val="18"/>
                <w:szCs w:val="18"/>
                <w:lang w:val="mk-MK"/>
              </w:rPr>
              <w:t xml:space="preserve"> и континуирано</w:t>
            </w:r>
          </w:p>
        </w:tc>
        <w:tc>
          <w:tcPr>
            <w:tcW w:w="578" w:type="pct"/>
            <w:shd w:val="clear" w:color="auto" w:fill="auto"/>
          </w:tcPr>
          <w:p w14:paraId="033252DF" w14:textId="77777777" w:rsidR="00C06DD9" w:rsidRPr="005F472C" w:rsidRDefault="00C06DD9" w:rsidP="00910F82">
            <w:pPr>
              <w:spacing w:before="40" w:after="40" w:line="240" w:lineRule="atLeast"/>
              <w:jc w:val="center"/>
              <w:rPr>
                <w:rFonts w:cs="Arial"/>
                <w:sz w:val="18"/>
                <w:szCs w:val="18"/>
                <w:lang w:val="mk-MK"/>
              </w:rPr>
            </w:pPr>
            <w:r w:rsidRPr="005F472C">
              <w:rPr>
                <w:rFonts w:cs="Arial"/>
                <w:sz w:val="18"/>
                <w:szCs w:val="18"/>
                <w:lang w:val="mk-MK"/>
              </w:rPr>
              <w:t>Во согласност со потребите на Општината и техничката спецификација</w:t>
            </w:r>
          </w:p>
        </w:tc>
        <w:tc>
          <w:tcPr>
            <w:tcW w:w="595" w:type="pct"/>
            <w:shd w:val="clear" w:color="auto" w:fill="auto"/>
          </w:tcPr>
          <w:p w14:paraId="3CA1D7DB"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ЈКПД „Комуналец“</w:t>
            </w:r>
          </w:p>
          <w:p w14:paraId="27E2B1CC"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Општина Струмица</w:t>
            </w:r>
          </w:p>
          <w:p w14:paraId="3ECBA34B"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Јавно приватно партнерство</w:t>
            </w:r>
          </w:p>
        </w:tc>
        <w:tc>
          <w:tcPr>
            <w:tcW w:w="665" w:type="pct"/>
            <w:shd w:val="clear" w:color="auto" w:fill="auto"/>
          </w:tcPr>
          <w:p w14:paraId="25445954"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4A23A044"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Донации</w:t>
            </w:r>
          </w:p>
          <w:p w14:paraId="53C825BF" w14:textId="77777777" w:rsidR="00C06DD9" w:rsidRDefault="00C06DD9" w:rsidP="00910F82">
            <w:pPr>
              <w:spacing w:before="40" w:after="40" w:line="240" w:lineRule="atLeast"/>
              <w:rPr>
                <w:rFonts w:cs="Arial"/>
                <w:sz w:val="18"/>
                <w:szCs w:val="18"/>
                <w:lang w:val="mk-MK"/>
              </w:rPr>
            </w:pPr>
            <w:r w:rsidRPr="005F472C">
              <w:rPr>
                <w:rFonts w:cs="Arial"/>
                <w:sz w:val="18"/>
                <w:szCs w:val="18"/>
                <w:lang w:val="mk-MK"/>
              </w:rPr>
              <w:t>Јавно приватно партнерство</w:t>
            </w:r>
          </w:p>
          <w:p w14:paraId="405CF072" w14:textId="77777777" w:rsidR="006D1E7B" w:rsidRDefault="006D1E7B" w:rsidP="00910F82">
            <w:pPr>
              <w:spacing w:before="40" w:after="40" w:line="240" w:lineRule="atLeast"/>
              <w:rPr>
                <w:rFonts w:cs="Arial"/>
                <w:sz w:val="18"/>
                <w:szCs w:val="18"/>
                <w:lang w:val="mk-MK"/>
              </w:rPr>
            </w:pPr>
            <w:r>
              <w:rPr>
                <w:rFonts w:cs="Arial"/>
                <w:sz w:val="18"/>
                <w:szCs w:val="18"/>
                <w:lang w:val="mk-MK"/>
              </w:rPr>
              <w:t>ИПА Програмата на ЕУ</w:t>
            </w:r>
          </w:p>
          <w:p w14:paraId="48811A02" w14:textId="77777777" w:rsidR="006D1E7B" w:rsidRPr="005F472C" w:rsidRDefault="006D1E7B" w:rsidP="00910F82">
            <w:pPr>
              <w:spacing w:before="40" w:after="40" w:line="240" w:lineRule="atLeast"/>
              <w:rPr>
                <w:rFonts w:cs="Arial"/>
                <w:sz w:val="18"/>
                <w:szCs w:val="18"/>
                <w:lang w:val="mk-MK"/>
              </w:rPr>
            </w:pPr>
            <w:r>
              <w:rPr>
                <w:rFonts w:cs="Arial"/>
                <w:sz w:val="18"/>
                <w:szCs w:val="18"/>
                <w:lang w:val="mk-MK"/>
              </w:rPr>
              <w:t>Швајцарска помош</w:t>
            </w:r>
          </w:p>
        </w:tc>
      </w:tr>
      <w:tr w:rsidR="00C06DD9" w:rsidRPr="005F472C" w14:paraId="1BCB279F" w14:textId="77777777" w:rsidTr="004D42BB">
        <w:trPr>
          <w:trHeight w:val="1763"/>
        </w:trPr>
        <w:tc>
          <w:tcPr>
            <w:tcW w:w="700" w:type="pct"/>
          </w:tcPr>
          <w:p w14:paraId="06871F91" w14:textId="77777777" w:rsidR="00C06DD9" w:rsidRPr="005F472C" w:rsidRDefault="00C06DD9" w:rsidP="00C83094">
            <w:pPr>
              <w:spacing w:before="40" w:after="40" w:line="240" w:lineRule="atLeast"/>
              <w:rPr>
                <w:rFonts w:cs="Arial"/>
                <w:sz w:val="18"/>
                <w:szCs w:val="18"/>
                <w:lang w:val="mk-MK"/>
              </w:rPr>
            </w:pPr>
            <w:r w:rsidRPr="005F472C">
              <w:rPr>
                <w:rFonts w:cs="Arial"/>
                <w:sz w:val="18"/>
                <w:szCs w:val="18"/>
                <w:lang w:val="mk-MK"/>
              </w:rPr>
              <w:t xml:space="preserve">Решавање на проблемот со собирање на </w:t>
            </w:r>
            <w:r w:rsidR="00C83094">
              <w:rPr>
                <w:rFonts w:cs="Arial"/>
                <w:sz w:val="18"/>
                <w:szCs w:val="18"/>
                <w:lang w:val="mk-MK"/>
              </w:rPr>
              <w:t>отпадот кој може да се рециклира</w:t>
            </w:r>
            <w:r w:rsidRPr="005F472C">
              <w:rPr>
                <w:rFonts w:cs="Arial"/>
                <w:sz w:val="18"/>
                <w:szCs w:val="18"/>
                <w:lang w:val="mk-MK"/>
              </w:rPr>
              <w:t xml:space="preserve"> од страна на неформалниот сектор</w:t>
            </w:r>
          </w:p>
        </w:tc>
        <w:tc>
          <w:tcPr>
            <w:tcW w:w="1517" w:type="pct"/>
            <w:shd w:val="clear" w:color="auto" w:fill="auto"/>
          </w:tcPr>
          <w:p w14:paraId="08D2B1AE"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 xml:space="preserve">Имплементација на мерките во Локалниот акционен план за вклучување на неформалните собирачи на отпад во </w:t>
            </w:r>
            <w:r w:rsidR="00C83094">
              <w:rPr>
                <w:rFonts w:cs="Arial"/>
                <w:sz w:val="18"/>
                <w:szCs w:val="18"/>
                <w:lang w:val="mk-MK"/>
              </w:rPr>
              <w:t>о</w:t>
            </w:r>
            <w:r w:rsidR="00C83094" w:rsidRPr="005F472C">
              <w:rPr>
                <w:rFonts w:cs="Arial"/>
                <w:sz w:val="18"/>
                <w:szCs w:val="18"/>
                <w:lang w:val="mk-MK"/>
              </w:rPr>
              <w:t xml:space="preserve">пштина </w:t>
            </w:r>
            <w:r w:rsidRPr="005F472C">
              <w:rPr>
                <w:rFonts w:cs="Arial"/>
                <w:sz w:val="18"/>
                <w:szCs w:val="18"/>
                <w:lang w:val="mk-MK"/>
              </w:rPr>
              <w:t>Струмица;</w:t>
            </w:r>
          </w:p>
          <w:p w14:paraId="15F715F0" w14:textId="77777777" w:rsidR="00C06DD9" w:rsidRPr="005F472C" w:rsidRDefault="00C06DD9" w:rsidP="006D1E7B">
            <w:pPr>
              <w:spacing w:before="40" w:after="40" w:line="240" w:lineRule="atLeast"/>
              <w:rPr>
                <w:rFonts w:cs="Arial"/>
                <w:sz w:val="18"/>
                <w:szCs w:val="18"/>
                <w:lang w:val="mk-MK"/>
              </w:rPr>
            </w:pPr>
            <w:r w:rsidRPr="005F472C">
              <w:rPr>
                <w:rFonts w:cs="Arial"/>
                <w:sz w:val="18"/>
                <w:szCs w:val="18"/>
                <w:lang w:val="mk-MK"/>
              </w:rPr>
              <w:t xml:space="preserve">Засилена контрола и инспекција од страна на општината и ЈКПД „Комуналец“, воведување казни за неформалниот сектор </w:t>
            </w:r>
          </w:p>
        </w:tc>
        <w:tc>
          <w:tcPr>
            <w:tcW w:w="433" w:type="pct"/>
            <w:shd w:val="clear" w:color="auto" w:fill="auto"/>
          </w:tcPr>
          <w:p w14:paraId="431154BB" w14:textId="77777777" w:rsidR="00C06DD9" w:rsidRPr="005F472C" w:rsidRDefault="00C06DD9" w:rsidP="00910F82">
            <w:pPr>
              <w:spacing w:before="40" w:after="40" w:line="240" w:lineRule="atLeast"/>
              <w:jc w:val="center"/>
              <w:rPr>
                <w:rFonts w:cs="Arial"/>
                <w:sz w:val="18"/>
                <w:szCs w:val="18"/>
                <w:lang w:val="mk-MK"/>
              </w:rPr>
            </w:pPr>
            <w:r w:rsidRPr="005F472C">
              <w:rPr>
                <w:rFonts w:cs="Arial"/>
                <w:sz w:val="18"/>
                <w:szCs w:val="18"/>
                <w:lang w:val="mk-MK"/>
              </w:rPr>
              <w:t>I</w:t>
            </w:r>
          </w:p>
        </w:tc>
        <w:tc>
          <w:tcPr>
            <w:tcW w:w="512" w:type="pct"/>
            <w:shd w:val="clear" w:color="auto" w:fill="auto"/>
          </w:tcPr>
          <w:p w14:paraId="0AEC5AC9" w14:textId="1414CD8D" w:rsidR="00C06DD9" w:rsidRPr="005F472C" w:rsidRDefault="00C06DD9" w:rsidP="00910F82">
            <w:pPr>
              <w:spacing w:before="40" w:after="40" w:line="240" w:lineRule="atLeast"/>
              <w:jc w:val="center"/>
              <w:rPr>
                <w:rFonts w:cs="Arial"/>
                <w:sz w:val="18"/>
                <w:szCs w:val="18"/>
                <w:lang w:val="mk-MK"/>
              </w:rPr>
            </w:pPr>
            <w:r w:rsidRPr="005F472C">
              <w:rPr>
                <w:rFonts w:cs="Arial"/>
                <w:sz w:val="18"/>
                <w:szCs w:val="18"/>
                <w:lang w:val="mk-MK"/>
              </w:rPr>
              <w:t>20</w:t>
            </w:r>
            <w:r w:rsidR="007862EA">
              <w:rPr>
                <w:rFonts w:cs="Arial"/>
                <w:sz w:val="18"/>
                <w:szCs w:val="18"/>
                <w:lang w:val="mk-MK"/>
              </w:rPr>
              <w:t>24</w:t>
            </w:r>
            <w:r w:rsidRPr="005F472C">
              <w:rPr>
                <w:rFonts w:cs="Arial"/>
                <w:sz w:val="18"/>
                <w:szCs w:val="18"/>
                <w:lang w:val="mk-MK"/>
              </w:rPr>
              <w:t xml:space="preserve"> и континуирано</w:t>
            </w:r>
          </w:p>
        </w:tc>
        <w:tc>
          <w:tcPr>
            <w:tcW w:w="578" w:type="pct"/>
            <w:shd w:val="clear" w:color="auto" w:fill="auto"/>
          </w:tcPr>
          <w:p w14:paraId="2863841F" w14:textId="77777777" w:rsidR="00C06DD9" w:rsidRPr="005F472C" w:rsidRDefault="00C06DD9" w:rsidP="008C4088">
            <w:pPr>
              <w:spacing w:before="40" w:after="40" w:line="240" w:lineRule="atLeast"/>
              <w:jc w:val="center"/>
              <w:rPr>
                <w:rFonts w:cs="Arial"/>
                <w:sz w:val="18"/>
                <w:szCs w:val="18"/>
                <w:lang w:val="mk-MK"/>
              </w:rPr>
            </w:pPr>
            <w:r w:rsidRPr="005F472C">
              <w:rPr>
                <w:rFonts w:cs="Arial"/>
                <w:sz w:val="18"/>
                <w:szCs w:val="18"/>
                <w:lang w:val="mk-MK"/>
              </w:rPr>
              <w:t xml:space="preserve">Не е дефинирано, </w:t>
            </w:r>
            <w:r w:rsidR="00A7190F">
              <w:rPr>
                <w:rFonts w:cs="Arial"/>
                <w:sz w:val="18"/>
                <w:szCs w:val="18"/>
                <w:lang w:val="mk-MK"/>
              </w:rPr>
              <w:t>согласно</w:t>
            </w:r>
            <w:r w:rsidR="00A7190F" w:rsidRPr="005F472C">
              <w:rPr>
                <w:rFonts w:cs="Arial"/>
                <w:sz w:val="18"/>
                <w:szCs w:val="18"/>
                <w:lang w:val="mk-MK"/>
              </w:rPr>
              <w:t xml:space="preserve"> </w:t>
            </w:r>
            <w:r w:rsidRPr="005F472C">
              <w:rPr>
                <w:rFonts w:cs="Arial"/>
                <w:sz w:val="18"/>
                <w:szCs w:val="18"/>
                <w:lang w:val="mk-MK"/>
              </w:rPr>
              <w:t>потребите и можностите на Општината и ЈКПД „Комуналец“</w:t>
            </w:r>
          </w:p>
        </w:tc>
        <w:tc>
          <w:tcPr>
            <w:tcW w:w="595" w:type="pct"/>
            <w:shd w:val="clear" w:color="auto" w:fill="auto"/>
          </w:tcPr>
          <w:p w14:paraId="0CD06E75"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Општина Струмица</w:t>
            </w:r>
          </w:p>
          <w:p w14:paraId="332A4623"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ЈКПД „Комуналец“</w:t>
            </w:r>
          </w:p>
          <w:p w14:paraId="77D17910" w14:textId="77777777" w:rsidR="00C06DD9" w:rsidRPr="005F472C" w:rsidRDefault="00C06DD9" w:rsidP="00910F82">
            <w:pPr>
              <w:spacing w:before="40" w:after="40" w:line="240" w:lineRule="atLeast"/>
              <w:rPr>
                <w:rFonts w:cs="Arial"/>
                <w:sz w:val="18"/>
                <w:szCs w:val="18"/>
                <w:lang w:val="mk-MK"/>
              </w:rPr>
            </w:pPr>
          </w:p>
        </w:tc>
        <w:tc>
          <w:tcPr>
            <w:tcW w:w="665" w:type="pct"/>
            <w:shd w:val="clear" w:color="auto" w:fill="auto"/>
          </w:tcPr>
          <w:p w14:paraId="3A1E5E8A" w14:textId="77777777" w:rsidR="00C06DD9" w:rsidRPr="005F472C" w:rsidRDefault="00C06DD9" w:rsidP="00910F82">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3A1D9432" w14:textId="77777777" w:rsidR="00C06DD9" w:rsidRPr="005F472C" w:rsidRDefault="00C06DD9" w:rsidP="00910F82">
            <w:pPr>
              <w:spacing w:before="40" w:after="40" w:line="240" w:lineRule="atLeast"/>
              <w:rPr>
                <w:rFonts w:cs="Arial"/>
                <w:sz w:val="18"/>
                <w:szCs w:val="18"/>
                <w:lang w:val="mk-MK"/>
              </w:rPr>
            </w:pPr>
          </w:p>
        </w:tc>
      </w:tr>
    </w:tbl>
    <w:p w14:paraId="5BBBAFFD" w14:textId="77777777" w:rsidR="00C957D5" w:rsidRDefault="00C957D5" w:rsidP="00725593">
      <w:pPr>
        <w:rPr>
          <w:rFonts w:cs="Arial"/>
          <w:b/>
          <w:bCs/>
          <w:lang w:val="mk-MK"/>
        </w:rPr>
      </w:pPr>
    </w:p>
    <w:p w14:paraId="256CF8B6" w14:textId="77777777" w:rsidR="00C957D5" w:rsidRDefault="00C957D5" w:rsidP="00725593">
      <w:pPr>
        <w:rPr>
          <w:rFonts w:cs="Arial"/>
          <w:b/>
          <w:bCs/>
          <w:lang w:val="mk-MK"/>
        </w:rPr>
      </w:pPr>
    </w:p>
    <w:p w14:paraId="5140E132" w14:textId="77777777" w:rsidR="00181BC9" w:rsidRDefault="00181BC9" w:rsidP="00725593">
      <w:pPr>
        <w:rPr>
          <w:rFonts w:cs="Arial"/>
          <w:b/>
          <w:bCs/>
          <w:lang w:val="mk-MK"/>
        </w:rPr>
      </w:pPr>
    </w:p>
    <w:p w14:paraId="0669663B" w14:textId="77777777" w:rsidR="00181BC9" w:rsidRDefault="00181BC9" w:rsidP="00725593">
      <w:pPr>
        <w:rPr>
          <w:rFonts w:cs="Arial"/>
          <w:b/>
          <w:bCs/>
          <w:lang w:val="mk-MK"/>
        </w:rPr>
      </w:pPr>
    </w:p>
    <w:p w14:paraId="608E206D" w14:textId="77777777" w:rsidR="00BA465D" w:rsidRPr="005F472C" w:rsidRDefault="00C957D5" w:rsidP="00725593">
      <w:pPr>
        <w:rPr>
          <w:rFonts w:cs="Arial"/>
          <w:b/>
          <w:bCs/>
          <w:lang w:val="mk-MK"/>
        </w:rPr>
      </w:pPr>
      <w:r>
        <w:rPr>
          <w:rFonts w:cs="Arial"/>
          <w:b/>
          <w:bCs/>
          <w:lang w:val="mk-MK"/>
        </w:rPr>
        <w:lastRenderedPageBreak/>
        <w:t>III.</w:t>
      </w:r>
      <w:r w:rsidR="00BA465D" w:rsidRPr="005F472C">
        <w:rPr>
          <w:rFonts w:cs="Arial"/>
          <w:b/>
          <w:bCs/>
          <w:lang w:val="mk-MK"/>
        </w:rPr>
        <w:t>Тематска област-Управување со води (водоснабдување, отпадни води, регулирање на водотеци, квалитет на води/мониторинг)</w:t>
      </w:r>
    </w:p>
    <w:p w14:paraId="477EEC49" w14:textId="77777777" w:rsidR="00BA465D" w:rsidRPr="005F472C" w:rsidRDefault="00BA465D" w:rsidP="00725593">
      <w:pPr>
        <w:rPr>
          <w:rFonts w:cs="Arial"/>
          <w:b/>
          <w:caps/>
          <w:sz w:val="18"/>
          <w:szCs w:val="18"/>
          <w:lang w:val="mk-MK"/>
        </w:rPr>
      </w:pPr>
      <w:r w:rsidRPr="005F472C">
        <w:rPr>
          <w:rFonts w:cs="Arial"/>
          <w:b/>
          <w:caps/>
          <w:sz w:val="18"/>
          <w:szCs w:val="18"/>
          <w:lang w:val="mk-MK"/>
        </w:rPr>
        <w:t xml:space="preserve">1. Проблем: некомплЕтна водоснабдителна инфраструктура и НЕСООДВЕТЕН КВАЛИТЕТ НА ВОДАТА ЗА ПИЕЊЕ   </w:t>
      </w:r>
    </w:p>
    <w:p w14:paraId="6B3B7B91" w14:textId="77777777" w:rsidR="00BA465D" w:rsidRPr="005F472C" w:rsidRDefault="00BA465D" w:rsidP="00AE673E">
      <w:pPr>
        <w:outlineLvl w:val="0"/>
        <w:rPr>
          <w:rFonts w:cs="Arial"/>
          <w:b/>
          <w:caps/>
          <w:sz w:val="18"/>
          <w:szCs w:val="18"/>
          <w:lang w:val="mk-MK"/>
        </w:rPr>
      </w:pPr>
      <w:bookmarkStart w:id="1246" w:name="_Toc465957504"/>
      <w:bookmarkStart w:id="1247" w:name="_Toc142606966"/>
      <w:r w:rsidRPr="005F472C">
        <w:rPr>
          <w:rFonts w:cs="Arial"/>
          <w:b/>
          <w:caps/>
          <w:sz w:val="18"/>
          <w:szCs w:val="18"/>
          <w:lang w:val="mk-MK"/>
        </w:rPr>
        <w:t>ЦЕЛ: СНАБДУВАЊЕ НА НАСЕЛЕНИЕТО СО КВАЛИТЕТ НА ВОДА ЗА ПИЕЊЕ</w:t>
      </w:r>
      <w:bookmarkEnd w:id="1246"/>
      <w:bookmarkEnd w:id="1247"/>
    </w:p>
    <w:tbl>
      <w:tblPr>
        <w:tblW w:w="5169"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015"/>
        <w:gridCol w:w="4283"/>
        <w:gridCol w:w="1333"/>
        <w:gridCol w:w="1475"/>
        <w:gridCol w:w="1665"/>
        <w:gridCol w:w="1809"/>
        <w:gridCol w:w="1820"/>
      </w:tblGrid>
      <w:tr w:rsidR="006F7DE5" w:rsidRPr="005F472C" w14:paraId="40FDD072" w14:textId="77777777" w:rsidTr="006D1E7B">
        <w:trPr>
          <w:trHeight w:val="776"/>
        </w:trPr>
        <w:tc>
          <w:tcPr>
            <w:tcW w:w="700" w:type="pct"/>
            <w:shd w:val="clear" w:color="auto" w:fill="99CC00"/>
          </w:tcPr>
          <w:p w14:paraId="64005BB7" w14:textId="77777777" w:rsidR="006F7DE5" w:rsidRPr="005F472C" w:rsidRDefault="006F7DE5" w:rsidP="00DF469E">
            <w:pPr>
              <w:spacing w:before="40" w:after="40" w:line="240" w:lineRule="atLeast"/>
              <w:rPr>
                <w:rFonts w:cs="Arial"/>
                <w:b/>
                <w:bCs/>
                <w:sz w:val="18"/>
                <w:szCs w:val="18"/>
                <w:lang w:val="mk-MK"/>
              </w:rPr>
            </w:pPr>
            <w:r w:rsidRPr="005F472C">
              <w:rPr>
                <w:rFonts w:cs="Arial"/>
                <w:b/>
                <w:bCs/>
                <w:sz w:val="18"/>
                <w:szCs w:val="18"/>
                <w:lang w:val="mk-MK"/>
              </w:rPr>
              <w:t>Мерки</w:t>
            </w:r>
          </w:p>
        </w:tc>
        <w:tc>
          <w:tcPr>
            <w:tcW w:w="1487" w:type="pct"/>
            <w:shd w:val="clear" w:color="auto" w:fill="99CC00"/>
          </w:tcPr>
          <w:p w14:paraId="7CCB6700" w14:textId="77777777" w:rsidR="006F7DE5" w:rsidRPr="005F472C" w:rsidRDefault="006F7DE5" w:rsidP="00DF469E">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463" w:type="pct"/>
            <w:shd w:val="clear" w:color="auto" w:fill="99CC00"/>
          </w:tcPr>
          <w:p w14:paraId="223B5DF1" w14:textId="77777777" w:rsidR="006F7DE5" w:rsidRPr="005F472C" w:rsidRDefault="006F7DE5" w:rsidP="00DF469E">
            <w:pPr>
              <w:spacing w:before="40" w:after="40" w:line="240" w:lineRule="atLeast"/>
              <w:jc w:val="center"/>
              <w:rPr>
                <w:rFonts w:cs="Arial"/>
                <w:b/>
                <w:bCs/>
                <w:sz w:val="18"/>
                <w:szCs w:val="18"/>
                <w:lang w:val="mk-MK"/>
              </w:rPr>
            </w:pPr>
            <w:r w:rsidRPr="005F472C">
              <w:rPr>
                <w:rFonts w:cs="Arial"/>
                <w:b/>
                <w:bCs/>
                <w:sz w:val="18"/>
                <w:szCs w:val="18"/>
                <w:lang w:val="mk-MK"/>
              </w:rPr>
              <w:t>Приоритет за решавање</w:t>
            </w:r>
          </w:p>
        </w:tc>
        <w:tc>
          <w:tcPr>
            <w:tcW w:w="512" w:type="pct"/>
            <w:shd w:val="clear" w:color="auto" w:fill="99CC00"/>
          </w:tcPr>
          <w:p w14:paraId="5A8FB29A" w14:textId="77777777" w:rsidR="006F7DE5" w:rsidRPr="005F472C" w:rsidRDefault="006F7DE5" w:rsidP="00DF469E">
            <w:pPr>
              <w:spacing w:before="40" w:after="40" w:line="240" w:lineRule="atLeast"/>
              <w:jc w:val="center"/>
              <w:rPr>
                <w:rFonts w:cs="Arial"/>
                <w:b/>
                <w:bCs/>
                <w:sz w:val="18"/>
                <w:szCs w:val="18"/>
                <w:lang w:val="mk-MK"/>
              </w:rPr>
            </w:pPr>
            <w:r w:rsidRPr="005F472C">
              <w:rPr>
                <w:rFonts w:cs="Arial"/>
                <w:b/>
                <w:bCs/>
                <w:sz w:val="18"/>
                <w:szCs w:val="18"/>
                <w:lang w:val="mk-MK"/>
              </w:rPr>
              <w:t>Временска рамка</w:t>
            </w:r>
          </w:p>
        </w:tc>
        <w:tc>
          <w:tcPr>
            <w:tcW w:w="578" w:type="pct"/>
            <w:shd w:val="clear" w:color="auto" w:fill="99CC00"/>
          </w:tcPr>
          <w:p w14:paraId="55C3A5CB" w14:textId="77777777" w:rsidR="006F7DE5" w:rsidRPr="005F472C" w:rsidRDefault="006F7DE5" w:rsidP="00DF469E">
            <w:pPr>
              <w:spacing w:before="40" w:after="40" w:line="240" w:lineRule="atLeast"/>
              <w:rPr>
                <w:rFonts w:cs="Arial"/>
                <w:b/>
                <w:bCs/>
                <w:sz w:val="18"/>
                <w:szCs w:val="18"/>
                <w:lang w:val="mk-MK"/>
              </w:rPr>
            </w:pPr>
            <w:r w:rsidRPr="005F472C">
              <w:rPr>
                <w:rFonts w:cs="Arial"/>
                <w:b/>
                <w:bCs/>
                <w:sz w:val="18"/>
                <w:szCs w:val="18"/>
                <w:lang w:val="mk-MK"/>
              </w:rPr>
              <w:t>Финансиска рамка/евра</w:t>
            </w:r>
          </w:p>
        </w:tc>
        <w:tc>
          <w:tcPr>
            <w:tcW w:w="628" w:type="pct"/>
            <w:shd w:val="clear" w:color="auto" w:fill="99CC00"/>
          </w:tcPr>
          <w:p w14:paraId="4DBC5382" w14:textId="77777777" w:rsidR="006F7DE5" w:rsidRPr="005F472C" w:rsidRDefault="006F7DE5" w:rsidP="00DF469E">
            <w:pPr>
              <w:spacing w:before="40" w:after="40" w:line="240" w:lineRule="atLeast"/>
              <w:rPr>
                <w:rFonts w:cs="Arial"/>
                <w:b/>
                <w:bCs/>
                <w:sz w:val="18"/>
                <w:szCs w:val="18"/>
                <w:lang w:val="mk-MK"/>
              </w:rPr>
            </w:pPr>
            <w:r w:rsidRPr="005F472C">
              <w:rPr>
                <w:rFonts w:cs="Arial"/>
                <w:b/>
                <w:bCs/>
                <w:sz w:val="18"/>
                <w:szCs w:val="18"/>
                <w:lang w:val="mk-MK"/>
              </w:rPr>
              <w:t>Одговорна институција</w:t>
            </w:r>
          </w:p>
        </w:tc>
        <w:tc>
          <w:tcPr>
            <w:tcW w:w="632" w:type="pct"/>
            <w:shd w:val="clear" w:color="auto" w:fill="99CC00"/>
          </w:tcPr>
          <w:p w14:paraId="4CDC783E" w14:textId="77777777" w:rsidR="006F7DE5" w:rsidRPr="005F472C" w:rsidRDefault="006F7DE5" w:rsidP="00DF469E">
            <w:pPr>
              <w:spacing w:before="40" w:after="40" w:line="240" w:lineRule="atLeast"/>
              <w:rPr>
                <w:rFonts w:cs="Arial"/>
                <w:b/>
                <w:bCs/>
                <w:sz w:val="18"/>
                <w:szCs w:val="18"/>
                <w:lang w:val="mk-MK"/>
              </w:rPr>
            </w:pPr>
            <w:r w:rsidRPr="005F472C">
              <w:rPr>
                <w:rFonts w:cs="Arial"/>
                <w:b/>
                <w:bCs/>
                <w:sz w:val="18"/>
                <w:szCs w:val="18"/>
                <w:lang w:val="mk-MK"/>
              </w:rPr>
              <w:t>Можни извори на инвестиции</w:t>
            </w:r>
          </w:p>
        </w:tc>
      </w:tr>
      <w:tr w:rsidR="006F7DE5" w:rsidRPr="006838F4" w14:paraId="1BFA44D3" w14:textId="77777777" w:rsidTr="00DF469E">
        <w:trPr>
          <w:trHeight w:val="1556"/>
        </w:trPr>
        <w:tc>
          <w:tcPr>
            <w:tcW w:w="700" w:type="pct"/>
            <w:vMerge w:val="restart"/>
          </w:tcPr>
          <w:p w14:paraId="64326ACC" w14:textId="77777777" w:rsidR="006F7DE5" w:rsidRPr="005F472C" w:rsidRDefault="006F7DE5" w:rsidP="00DF469E">
            <w:pPr>
              <w:spacing w:before="40" w:after="40" w:line="240" w:lineRule="atLeast"/>
              <w:rPr>
                <w:rFonts w:cs="Arial"/>
                <w:sz w:val="18"/>
                <w:szCs w:val="18"/>
                <w:lang w:val="mk-MK"/>
              </w:rPr>
            </w:pPr>
            <w:r w:rsidRPr="005F472C">
              <w:rPr>
                <w:rFonts w:cs="Arial"/>
                <w:sz w:val="18"/>
                <w:szCs w:val="18"/>
                <w:lang w:val="mk-MK"/>
              </w:rPr>
              <w:t>Снабдување на населението со квалитетна вода за пиење</w:t>
            </w:r>
          </w:p>
        </w:tc>
        <w:tc>
          <w:tcPr>
            <w:tcW w:w="1487" w:type="pct"/>
            <w:shd w:val="clear" w:color="auto" w:fill="auto"/>
          </w:tcPr>
          <w:p w14:paraId="7D37F596" w14:textId="77777777" w:rsidR="006F7DE5" w:rsidRPr="007548FE" w:rsidRDefault="006F7DE5" w:rsidP="00DF469E">
            <w:pPr>
              <w:spacing w:before="40" w:after="40" w:line="240" w:lineRule="atLeast"/>
              <w:rPr>
                <w:rFonts w:cs="Arial"/>
                <w:sz w:val="18"/>
                <w:szCs w:val="18"/>
                <w:lang w:val="mk-MK"/>
              </w:rPr>
            </w:pPr>
            <w:r w:rsidRPr="007548FE">
              <w:rPr>
                <w:rFonts w:cs="Arial"/>
                <w:sz w:val="18"/>
                <w:szCs w:val="18"/>
                <w:lang w:val="mk-MK"/>
              </w:rPr>
              <w:t>Изградба на водовдна мрежа во населено место Мемешли и поставување на уреди за дези</w:t>
            </w:r>
            <w:r w:rsidR="00A7190F" w:rsidRPr="007548FE">
              <w:rPr>
                <w:rFonts w:cs="Arial"/>
                <w:sz w:val="18"/>
                <w:szCs w:val="18"/>
                <w:lang w:val="mk-MK"/>
              </w:rPr>
              <w:t>н</w:t>
            </w:r>
            <w:r w:rsidRPr="007548FE">
              <w:rPr>
                <w:rFonts w:cs="Arial"/>
                <w:sz w:val="18"/>
                <w:szCs w:val="18"/>
                <w:lang w:val="mk-MK"/>
              </w:rPr>
              <w:t>фицирање</w:t>
            </w:r>
          </w:p>
        </w:tc>
        <w:tc>
          <w:tcPr>
            <w:tcW w:w="463" w:type="pct"/>
            <w:shd w:val="clear" w:color="auto" w:fill="auto"/>
          </w:tcPr>
          <w:p w14:paraId="66D587C2" w14:textId="4CD936AB" w:rsidR="006F7DE5" w:rsidRPr="007548FE" w:rsidRDefault="006F7DE5" w:rsidP="00DF469E">
            <w:pPr>
              <w:spacing w:before="40" w:after="40" w:line="240" w:lineRule="atLeast"/>
              <w:jc w:val="center"/>
              <w:rPr>
                <w:rFonts w:cs="Arial"/>
                <w:sz w:val="18"/>
                <w:szCs w:val="18"/>
                <w:lang w:val="mk-MK"/>
              </w:rPr>
            </w:pPr>
            <w:r w:rsidRPr="007548FE">
              <w:rPr>
                <w:rFonts w:cs="Arial"/>
                <w:sz w:val="18"/>
                <w:szCs w:val="18"/>
                <w:lang w:val="mk-MK"/>
              </w:rPr>
              <w:t>II</w:t>
            </w:r>
          </w:p>
        </w:tc>
        <w:tc>
          <w:tcPr>
            <w:tcW w:w="512" w:type="pct"/>
            <w:shd w:val="clear" w:color="auto" w:fill="auto"/>
          </w:tcPr>
          <w:p w14:paraId="28C5F884" w14:textId="6F5B4619" w:rsidR="006F7DE5" w:rsidRPr="007548FE" w:rsidRDefault="007548FE" w:rsidP="00DF469E">
            <w:pPr>
              <w:spacing w:before="40" w:after="40" w:line="240" w:lineRule="atLeast"/>
              <w:jc w:val="center"/>
              <w:rPr>
                <w:rFonts w:cs="Arial"/>
                <w:sz w:val="18"/>
                <w:szCs w:val="18"/>
                <w:lang w:val="mk-MK"/>
              </w:rPr>
            </w:pPr>
            <w:r w:rsidRPr="007548FE">
              <w:rPr>
                <w:rFonts w:cs="Arial"/>
                <w:sz w:val="18"/>
                <w:szCs w:val="18"/>
                <w:lang w:val="mk-MK"/>
              </w:rPr>
              <w:t>2024-2029</w:t>
            </w:r>
          </w:p>
        </w:tc>
        <w:tc>
          <w:tcPr>
            <w:tcW w:w="578" w:type="pct"/>
            <w:shd w:val="clear" w:color="auto" w:fill="auto"/>
          </w:tcPr>
          <w:p w14:paraId="4DDBAE07" w14:textId="77777777" w:rsidR="006F7DE5" w:rsidRPr="005F472C" w:rsidRDefault="006F7DE5" w:rsidP="00DF469E">
            <w:pPr>
              <w:spacing w:before="40" w:after="40" w:line="240" w:lineRule="atLeast"/>
              <w:jc w:val="center"/>
              <w:rPr>
                <w:rFonts w:cs="Arial"/>
                <w:color w:val="FF0000"/>
                <w:sz w:val="18"/>
                <w:szCs w:val="18"/>
                <w:lang w:val="mk-MK"/>
              </w:rPr>
            </w:pPr>
            <w:r w:rsidRPr="005F472C">
              <w:rPr>
                <w:rFonts w:cs="Arial"/>
                <w:sz w:val="18"/>
                <w:szCs w:val="18"/>
                <w:lang w:val="mk-MK"/>
              </w:rPr>
              <w:t>15.000</w:t>
            </w:r>
          </w:p>
        </w:tc>
        <w:tc>
          <w:tcPr>
            <w:tcW w:w="628" w:type="pct"/>
            <w:shd w:val="clear" w:color="auto" w:fill="auto"/>
          </w:tcPr>
          <w:p w14:paraId="7FB026B8" w14:textId="77777777" w:rsidR="006F7DE5" w:rsidRPr="005F472C" w:rsidRDefault="006F7DE5" w:rsidP="00DF469E">
            <w:pPr>
              <w:spacing w:before="40" w:after="40" w:line="240" w:lineRule="atLeast"/>
              <w:rPr>
                <w:rFonts w:cs="Arial"/>
                <w:sz w:val="18"/>
                <w:szCs w:val="18"/>
                <w:lang w:val="mk-MK"/>
              </w:rPr>
            </w:pPr>
            <w:r w:rsidRPr="005F472C">
              <w:rPr>
                <w:rFonts w:cs="Arial"/>
                <w:sz w:val="18"/>
                <w:szCs w:val="18"/>
                <w:lang w:val="mk-MK"/>
              </w:rPr>
              <w:t>ЈПКД „Комуналец“</w:t>
            </w:r>
          </w:p>
          <w:p w14:paraId="23CA5B6E" w14:textId="77777777" w:rsidR="006F7DE5" w:rsidRPr="005F472C" w:rsidRDefault="006F7DE5" w:rsidP="00DF469E">
            <w:pPr>
              <w:spacing w:before="40" w:after="40" w:line="240" w:lineRule="atLeast"/>
              <w:rPr>
                <w:rFonts w:cs="Arial"/>
                <w:bCs/>
                <w:sz w:val="18"/>
                <w:szCs w:val="18"/>
                <w:lang w:val="mk-MK"/>
              </w:rPr>
            </w:pPr>
            <w:r w:rsidRPr="005F472C">
              <w:rPr>
                <w:rFonts w:cs="Arial"/>
                <w:sz w:val="18"/>
                <w:szCs w:val="18"/>
                <w:lang w:val="mk-MK"/>
              </w:rPr>
              <w:t>Општина Струмица</w:t>
            </w:r>
            <w:r w:rsidRPr="005F472C">
              <w:rPr>
                <w:rFonts w:cs="Arial"/>
                <w:bCs/>
                <w:sz w:val="18"/>
                <w:szCs w:val="18"/>
                <w:lang w:val="mk-MK"/>
              </w:rPr>
              <w:t xml:space="preserve"> </w:t>
            </w:r>
          </w:p>
        </w:tc>
        <w:tc>
          <w:tcPr>
            <w:tcW w:w="632" w:type="pct"/>
            <w:shd w:val="clear" w:color="auto" w:fill="auto"/>
          </w:tcPr>
          <w:p w14:paraId="252244BC" w14:textId="77777777" w:rsidR="006F7DE5" w:rsidRPr="005F472C" w:rsidRDefault="006F7DE5"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2EB3957F" w14:textId="77777777" w:rsidR="006F7DE5" w:rsidRDefault="006F7DE5" w:rsidP="00DF469E">
            <w:pPr>
              <w:spacing w:before="40" w:after="40" w:line="240" w:lineRule="atLeast"/>
              <w:rPr>
                <w:rFonts w:cs="Arial"/>
                <w:sz w:val="18"/>
                <w:szCs w:val="18"/>
                <w:lang w:val="mk-MK"/>
              </w:rPr>
            </w:pPr>
            <w:r w:rsidRPr="005F472C">
              <w:rPr>
                <w:rFonts w:cs="Arial"/>
                <w:sz w:val="18"/>
                <w:szCs w:val="18"/>
                <w:lang w:val="mk-MK"/>
              </w:rPr>
              <w:t>Буџет на РМ, преку Програма за водоснабдување при МТВ</w:t>
            </w:r>
          </w:p>
          <w:p w14:paraId="3A7B01A1" w14:textId="1E98ACF6" w:rsidR="006D1E7B" w:rsidRPr="005F472C" w:rsidRDefault="00307F9B" w:rsidP="00BD5511">
            <w:pPr>
              <w:spacing w:before="40" w:after="40" w:line="240" w:lineRule="atLeast"/>
              <w:rPr>
                <w:rFonts w:cs="Arial"/>
                <w:sz w:val="18"/>
                <w:szCs w:val="18"/>
                <w:lang w:val="mk-MK"/>
              </w:rPr>
            </w:pPr>
            <w:r>
              <w:rPr>
                <w:rFonts w:cs="Arial"/>
                <w:sz w:val="18"/>
                <w:szCs w:val="18"/>
                <w:lang w:val="mk-MK"/>
              </w:rPr>
              <w:t>Проект за водоснабдување во Министертво за транспорт и врски</w:t>
            </w:r>
          </w:p>
        </w:tc>
      </w:tr>
      <w:tr w:rsidR="006F7DE5" w:rsidRPr="006838F4" w14:paraId="3863FD62" w14:textId="77777777" w:rsidTr="00DF469E">
        <w:trPr>
          <w:trHeight w:val="800"/>
        </w:trPr>
        <w:tc>
          <w:tcPr>
            <w:tcW w:w="700" w:type="pct"/>
            <w:vMerge/>
          </w:tcPr>
          <w:p w14:paraId="6B2F0321" w14:textId="77777777" w:rsidR="006F7DE5" w:rsidRPr="005F472C" w:rsidRDefault="006F7DE5" w:rsidP="00DF469E">
            <w:pPr>
              <w:spacing w:before="40" w:after="40" w:line="240" w:lineRule="atLeast"/>
              <w:rPr>
                <w:rFonts w:cs="Arial"/>
                <w:sz w:val="18"/>
                <w:szCs w:val="18"/>
                <w:lang w:val="mk-MK"/>
              </w:rPr>
            </w:pPr>
          </w:p>
        </w:tc>
        <w:tc>
          <w:tcPr>
            <w:tcW w:w="1487" w:type="pct"/>
            <w:shd w:val="clear" w:color="auto" w:fill="auto"/>
          </w:tcPr>
          <w:p w14:paraId="0597F6D6" w14:textId="77777777" w:rsidR="006F7DE5" w:rsidRPr="007548FE" w:rsidRDefault="006F7DE5" w:rsidP="00DF469E">
            <w:pPr>
              <w:spacing w:before="40" w:after="40" w:line="240" w:lineRule="atLeast"/>
              <w:rPr>
                <w:rFonts w:cs="Arial"/>
                <w:sz w:val="18"/>
                <w:szCs w:val="18"/>
                <w:lang w:val="mk-MK"/>
              </w:rPr>
            </w:pPr>
            <w:r w:rsidRPr="007548FE">
              <w:rPr>
                <w:rFonts w:cs="Arial"/>
                <w:sz w:val="18"/>
                <w:szCs w:val="18"/>
                <w:lang w:val="mk-MK"/>
              </w:rPr>
              <w:t>Изградба на водовдна мрежа во населено место Орманли и поставување на уреди за дези</w:t>
            </w:r>
            <w:r w:rsidR="00A7190F" w:rsidRPr="007548FE">
              <w:rPr>
                <w:rFonts w:cs="Arial"/>
                <w:sz w:val="18"/>
                <w:szCs w:val="18"/>
                <w:lang w:val="mk-MK"/>
              </w:rPr>
              <w:t>н</w:t>
            </w:r>
            <w:r w:rsidRPr="007548FE">
              <w:rPr>
                <w:rFonts w:cs="Arial"/>
                <w:sz w:val="18"/>
                <w:szCs w:val="18"/>
                <w:lang w:val="mk-MK"/>
              </w:rPr>
              <w:t>фицирање</w:t>
            </w:r>
          </w:p>
          <w:p w14:paraId="31E52E4F" w14:textId="77777777" w:rsidR="006F7DE5" w:rsidRPr="007548FE" w:rsidRDefault="006F7DE5" w:rsidP="00DF469E">
            <w:pPr>
              <w:spacing w:before="40" w:after="40" w:line="240" w:lineRule="atLeast"/>
              <w:rPr>
                <w:rFonts w:cs="Arial"/>
                <w:sz w:val="18"/>
                <w:szCs w:val="18"/>
                <w:lang w:val="mk-MK"/>
              </w:rPr>
            </w:pPr>
          </w:p>
        </w:tc>
        <w:tc>
          <w:tcPr>
            <w:tcW w:w="463" w:type="pct"/>
            <w:shd w:val="clear" w:color="auto" w:fill="auto"/>
          </w:tcPr>
          <w:p w14:paraId="402E59E0" w14:textId="77777777" w:rsidR="006F7DE5" w:rsidRPr="007548FE" w:rsidRDefault="006F7DE5" w:rsidP="00DF469E">
            <w:pPr>
              <w:spacing w:before="40" w:after="40" w:line="240" w:lineRule="atLeast"/>
              <w:jc w:val="center"/>
              <w:rPr>
                <w:rFonts w:cs="Arial"/>
                <w:sz w:val="18"/>
                <w:szCs w:val="18"/>
                <w:lang w:val="mk-MK"/>
              </w:rPr>
            </w:pPr>
            <w:r w:rsidRPr="007548FE">
              <w:rPr>
                <w:rFonts w:cs="Arial"/>
                <w:sz w:val="18"/>
                <w:szCs w:val="18"/>
                <w:lang w:val="mk-MK"/>
              </w:rPr>
              <w:t>III</w:t>
            </w:r>
          </w:p>
        </w:tc>
        <w:tc>
          <w:tcPr>
            <w:tcW w:w="512" w:type="pct"/>
            <w:shd w:val="clear" w:color="auto" w:fill="auto"/>
          </w:tcPr>
          <w:p w14:paraId="4D3AC3A9" w14:textId="472B16E2" w:rsidR="006F7DE5" w:rsidRPr="007548FE" w:rsidRDefault="007548FE" w:rsidP="00DF469E">
            <w:pPr>
              <w:spacing w:before="40" w:after="40" w:line="240" w:lineRule="atLeast"/>
              <w:jc w:val="center"/>
              <w:rPr>
                <w:rFonts w:cs="Arial"/>
                <w:sz w:val="18"/>
                <w:szCs w:val="18"/>
                <w:lang w:val="mk-MK"/>
              </w:rPr>
            </w:pPr>
            <w:r w:rsidRPr="007548FE">
              <w:rPr>
                <w:rFonts w:cs="Arial"/>
                <w:sz w:val="18"/>
                <w:szCs w:val="18"/>
                <w:lang w:val="mk-MK"/>
              </w:rPr>
              <w:t>2024-2029</w:t>
            </w:r>
          </w:p>
        </w:tc>
        <w:tc>
          <w:tcPr>
            <w:tcW w:w="578" w:type="pct"/>
            <w:shd w:val="clear" w:color="auto" w:fill="auto"/>
          </w:tcPr>
          <w:p w14:paraId="627109B4" w14:textId="77777777" w:rsidR="006F7DE5" w:rsidRPr="005F472C" w:rsidRDefault="006F7DE5" w:rsidP="00DF469E">
            <w:pPr>
              <w:spacing w:before="40" w:after="40" w:line="240" w:lineRule="atLeast"/>
              <w:jc w:val="center"/>
              <w:rPr>
                <w:rFonts w:cs="Arial"/>
                <w:color w:val="FF0000"/>
                <w:sz w:val="18"/>
                <w:szCs w:val="18"/>
                <w:lang w:val="mk-MK"/>
              </w:rPr>
            </w:pPr>
            <w:r w:rsidRPr="005F472C">
              <w:rPr>
                <w:rFonts w:cs="Arial"/>
                <w:sz w:val="18"/>
                <w:szCs w:val="18"/>
                <w:lang w:val="mk-MK"/>
              </w:rPr>
              <w:t>15.000</w:t>
            </w:r>
          </w:p>
        </w:tc>
        <w:tc>
          <w:tcPr>
            <w:tcW w:w="628" w:type="pct"/>
            <w:shd w:val="clear" w:color="auto" w:fill="auto"/>
          </w:tcPr>
          <w:p w14:paraId="258E1A08" w14:textId="77777777" w:rsidR="006F7DE5" w:rsidRPr="005F472C" w:rsidRDefault="006F7DE5" w:rsidP="00DF469E">
            <w:pPr>
              <w:spacing w:before="40" w:after="40" w:line="240" w:lineRule="atLeast"/>
              <w:rPr>
                <w:rFonts w:cs="Arial"/>
                <w:sz w:val="18"/>
                <w:szCs w:val="18"/>
                <w:lang w:val="mk-MK"/>
              </w:rPr>
            </w:pPr>
            <w:r w:rsidRPr="005F472C">
              <w:rPr>
                <w:rFonts w:cs="Arial"/>
                <w:sz w:val="18"/>
                <w:szCs w:val="18"/>
                <w:lang w:val="mk-MK"/>
              </w:rPr>
              <w:t>ЈПКД „Комуналец“</w:t>
            </w:r>
          </w:p>
          <w:p w14:paraId="57895E00" w14:textId="77777777" w:rsidR="006F7DE5" w:rsidRPr="005F472C" w:rsidRDefault="006F7DE5" w:rsidP="00DF469E">
            <w:pPr>
              <w:spacing w:before="40" w:after="40" w:line="240" w:lineRule="atLeast"/>
              <w:rPr>
                <w:rFonts w:cs="Arial"/>
                <w:bCs/>
                <w:sz w:val="18"/>
                <w:szCs w:val="18"/>
                <w:lang w:val="mk-MK"/>
              </w:rPr>
            </w:pPr>
            <w:r w:rsidRPr="005F472C">
              <w:rPr>
                <w:rFonts w:cs="Arial"/>
                <w:sz w:val="18"/>
                <w:szCs w:val="18"/>
                <w:lang w:val="mk-MK"/>
              </w:rPr>
              <w:t>Општина Струмица</w:t>
            </w:r>
            <w:r w:rsidRPr="005F472C">
              <w:rPr>
                <w:rFonts w:cs="Arial"/>
                <w:bCs/>
                <w:sz w:val="18"/>
                <w:szCs w:val="18"/>
                <w:lang w:val="mk-MK"/>
              </w:rPr>
              <w:t xml:space="preserve"> </w:t>
            </w:r>
          </w:p>
        </w:tc>
        <w:tc>
          <w:tcPr>
            <w:tcW w:w="632" w:type="pct"/>
            <w:shd w:val="clear" w:color="auto" w:fill="auto"/>
          </w:tcPr>
          <w:p w14:paraId="4BE80F93" w14:textId="77777777" w:rsidR="006F7DE5" w:rsidRPr="005F472C" w:rsidRDefault="006F7DE5"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20AA519F" w14:textId="77777777" w:rsidR="006F7DE5" w:rsidRDefault="006F7DE5" w:rsidP="00DF469E">
            <w:pPr>
              <w:spacing w:before="40" w:after="40" w:line="240" w:lineRule="atLeast"/>
              <w:rPr>
                <w:rFonts w:cs="Arial"/>
                <w:sz w:val="18"/>
                <w:szCs w:val="18"/>
                <w:lang w:val="mk-MK"/>
              </w:rPr>
            </w:pPr>
            <w:r w:rsidRPr="005F472C">
              <w:rPr>
                <w:rFonts w:cs="Arial"/>
                <w:sz w:val="18"/>
                <w:szCs w:val="18"/>
                <w:lang w:val="mk-MK"/>
              </w:rPr>
              <w:t>Буџет на РМ, преку Програма за водоснабдување при МТВ</w:t>
            </w:r>
          </w:p>
          <w:p w14:paraId="410A04B9" w14:textId="2AD8F155" w:rsidR="00BD5511" w:rsidRPr="005F472C" w:rsidRDefault="00307F9B" w:rsidP="00BD5511">
            <w:pPr>
              <w:spacing w:before="40" w:after="40" w:line="240" w:lineRule="atLeast"/>
              <w:rPr>
                <w:rFonts w:cs="Arial"/>
                <w:sz w:val="18"/>
                <w:szCs w:val="18"/>
                <w:lang w:val="mk-MK"/>
              </w:rPr>
            </w:pPr>
            <w:r w:rsidRPr="00307F9B">
              <w:rPr>
                <w:rFonts w:cs="Arial"/>
                <w:sz w:val="18"/>
                <w:szCs w:val="18"/>
                <w:lang w:val="mk-MK"/>
              </w:rPr>
              <w:t xml:space="preserve">Проект </w:t>
            </w:r>
            <w:r>
              <w:rPr>
                <w:rFonts w:cs="Arial"/>
                <w:sz w:val="18"/>
                <w:szCs w:val="18"/>
                <w:lang w:val="mk-MK"/>
              </w:rPr>
              <w:t xml:space="preserve">за водоснабдување </w:t>
            </w:r>
            <w:r w:rsidRPr="00307F9B">
              <w:rPr>
                <w:rFonts w:cs="Arial"/>
                <w:sz w:val="18"/>
                <w:szCs w:val="18"/>
                <w:lang w:val="mk-MK"/>
              </w:rPr>
              <w:t>во Министер</w:t>
            </w:r>
            <w:r>
              <w:rPr>
                <w:rFonts w:cs="Arial"/>
                <w:sz w:val="18"/>
                <w:szCs w:val="18"/>
                <w:lang w:val="mk-MK"/>
              </w:rPr>
              <w:t>с</w:t>
            </w:r>
            <w:r w:rsidRPr="00307F9B">
              <w:rPr>
                <w:rFonts w:cs="Arial"/>
                <w:sz w:val="18"/>
                <w:szCs w:val="18"/>
                <w:lang w:val="mk-MK"/>
              </w:rPr>
              <w:t>тво за транспорт и врски</w:t>
            </w:r>
          </w:p>
        </w:tc>
      </w:tr>
      <w:tr w:rsidR="006F7DE5" w:rsidRPr="006838F4" w14:paraId="5722686E" w14:textId="77777777" w:rsidTr="00DF469E">
        <w:trPr>
          <w:trHeight w:val="809"/>
        </w:trPr>
        <w:tc>
          <w:tcPr>
            <w:tcW w:w="700" w:type="pct"/>
            <w:vMerge/>
          </w:tcPr>
          <w:p w14:paraId="6EFC59B6" w14:textId="77777777" w:rsidR="006F7DE5" w:rsidRPr="005F472C" w:rsidRDefault="006F7DE5" w:rsidP="00DF469E">
            <w:pPr>
              <w:spacing w:before="40" w:after="40" w:line="240" w:lineRule="atLeast"/>
              <w:rPr>
                <w:rFonts w:cs="Arial"/>
                <w:sz w:val="18"/>
                <w:szCs w:val="18"/>
                <w:lang w:val="mk-MK"/>
              </w:rPr>
            </w:pPr>
          </w:p>
        </w:tc>
        <w:tc>
          <w:tcPr>
            <w:tcW w:w="1487" w:type="pct"/>
            <w:shd w:val="clear" w:color="auto" w:fill="auto"/>
          </w:tcPr>
          <w:p w14:paraId="620A9566" w14:textId="77777777" w:rsidR="006F7DE5" w:rsidRPr="00C33980" w:rsidRDefault="006F7DE5" w:rsidP="00DF469E">
            <w:pPr>
              <w:spacing w:before="40" w:after="40" w:line="240" w:lineRule="atLeast"/>
              <w:rPr>
                <w:rFonts w:cs="Arial"/>
                <w:sz w:val="18"/>
                <w:szCs w:val="18"/>
                <w:lang w:val="mk-MK"/>
              </w:rPr>
            </w:pPr>
            <w:r w:rsidRPr="00C33980">
              <w:rPr>
                <w:rFonts w:cs="Arial"/>
                <w:sz w:val="18"/>
                <w:szCs w:val="18"/>
                <w:lang w:val="mk-MK"/>
              </w:rPr>
              <w:t>Изградба на водовдна мрежа во населено место Дорломбос и поставување на уреди за дези</w:t>
            </w:r>
            <w:r w:rsidR="00A7190F" w:rsidRPr="00C33980">
              <w:rPr>
                <w:rFonts w:cs="Arial"/>
                <w:sz w:val="18"/>
                <w:szCs w:val="18"/>
                <w:lang w:val="mk-MK"/>
              </w:rPr>
              <w:t>н</w:t>
            </w:r>
            <w:r w:rsidRPr="00C33980">
              <w:rPr>
                <w:rFonts w:cs="Arial"/>
                <w:sz w:val="18"/>
                <w:szCs w:val="18"/>
                <w:lang w:val="mk-MK"/>
              </w:rPr>
              <w:t>фицирање</w:t>
            </w:r>
          </w:p>
          <w:p w14:paraId="4B1254AD" w14:textId="77777777" w:rsidR="006F7DE5" w:rsidRPr="00C33980" w:rsidRDefault="006F7DE5" w:rsidP="00DF469E">
            <w:pPr>
              <w:spacing w:before="40" w:after="40" w:line="240" w:lineRule="atLeast"/>
              <w:rPr>
                <w:rFonts w:cs="Arial"/>
                <w:sz w:val="18"/>
                <w:szCs w:val="18"/>
                <w:lang w:val="mk-MK"/>
              </w:rPr>
            </w:pPr>
          </w:p>
        </w:tc>
        <w:tc>
          <w:tcPr>
            <w:tcW w:w="463" w:type="pct"/>
            <w:shd w:val="clear" w:color="auto" w:fill="auto"/>
          </w:tcPr>
          <w:p w14:paraId="19475CE6" w14:textId="77777777" w:rsidR="006F7DE5" w:rsidRPr="00C33980" w:rsidRDefault="006F7DE5" w:rsidP="00DF469E">
            <w:pPr>
              <w:spacing w:before="40" w:after="40" w:line="240" w:lineRule="atLeast"/>
              <w:jc w:val="center"/>
              <w:rPr>
                <w:rFonts w:cs="Arial"/>
                <w:sz w:val="18"/>
                <w:szCs w:val="18"/>
                <w:lang w:val="mk-MK"/>
              </w:rPr>
            </w:pPr>
            <w:r w:rsidRPr="00C33980">
              <w:rPr>
                <w:rFonts w:cs="Arial"/>
                <w:sz w:val="18"/>
                <w:szCs w:val="18"/>
                <w:lang w:val="mk-MK"/>
              </w:rPr>
              <w:t>III</w:t>
            </w:r>
          </w:p>
        </w:tc>
        <w:tc>
          <w:tcPr>
            <w:tcW w:w="512" w:type="pct"/>
            <w:shd w:val="clear" w:color="auto" w:fill="auto"/>
          </w:tcPr>
          <w:p w14:paraId="61C3942E" w14:textId="00F6A219" w:rsidR="006F7DE5" w:rsidRPr="00C33980" w:rsidRDefault="00C33980" w:rsidP="00DF469E">
            <w:pPr>
              <w:spacing w:before="40" w:after="40" w:line="240" w:lineRule="atLeast"/>
              <w:jc w:val="center"/>
              <w:rPr>
                <w:rFonts w:cs="Arial"/>
                <w:sz w:val="18"/>
                <w:szCs w:val="18"/>
                <w:lang w:val="mk-MK"/>
              </w:rPr>
            </w:pPr>
            <w:r w:rsidRPr="00C33980">
              <w:rPr>
                <w:rFonts w:cs="Arial"/>
                <w:sz w:val="18"/>
                <w:szCs w:val="18"/>
                <w:lang w:val="mk-MK"/>
              </w:rPr>
              <w:t>2024-2029</w:t>
            </w:r>
          </w:p>
        </w:tc>
        <w:tc>
          <w:tcPr>
            <w:tcW w:w="578" w:type="pct"/>
            <w:shd w:val="clear" w:color="auto" w:fill="auto"/>
          </w:tcPr>
          <w:p w14:paraId="2718A47F" w14:textId="77777777" w:rsidR="006F7DE5" w:rsidRPr="005F472C" w:rsidRDefault="006F7DE5" w:rsidP="00DF469E">
            <w:pPr>
              <w:spacing w:before="40" w:after="40" w:line="240" w:lineRule="atLeast"/>
              <w:jc w:val="center"/>
              <w:rPr>
                <w:rFonts w:cs="Arial"/>
                <w:color w:val="FF0000"/>
                <w:sz w:val="18"/>
                <w:szCs w:val="18"/>
                <w:lang w:val="mk-MK"/>
              </w:rPr>
            </w:pPr>
            <w:r w:rsidRPr="005F472C">
              <w:rPr>
                <w:rFonts w:cs="Arial"/>
                <w:sz w:val="18"/>
                <w:szCs w:val="18"/>
                <w:lang w:val="mk-MK"/>
              </w:rPr>
              <w:t>15.000</w:t>
            </w:r>
          </w:p>
        </w:tc>
        <w:tc>
          <w:tcPr>
            <w:tcW w:w="628" w:type="pct"/>
            <w:shd w:val="clear" w:color="auto" w:fill="auto"/>
          </w:tcPr>
          <w:p w14:paraId="776B524F" w14:textId="77777777" w:rsidR="006F7DE5" w:rsidRPr="005F472C" w:rsidRDefault="006F7DE5" w:rsidP="00DF469E">
            <w:pPr>
              <w:spacing w:before="40" w:after="40" w:line="240" w:lineRule="atLeast"/>
              <w:rPr>
                <w:rFonts w:cs="Arial"/>
                <w:sz w:val="18"/>
                <w:szCs w:val="18"/>
                <w:lang w:val="mk-MK"/>
              </w:rPr>
            </w:pPr>
            <w:r w:rsidRPr="005F472C">
              <w:rPr>
                <w:rFonts w:cs="Arial"/>
                <w:sz w:val="18"/>
                <w:szCs w:val="18"/>
                <w:lang w:val="mk-MK"/>
              </w:rPr>
              <w:t>ЈПКД „Комуналец“</w:t>
            </w:r>
          </w:p>
          <w:p w14:paraId="6B41870D" w14:textId="77777777" w:rsidR="006F7DE5" w:rsidRPr="005F472C" w:rsidRDefault="006F7DE5" w:rsidP="00DF469E">
            <w:pPr>
              <w:spacing w:before="40" w:after="40" w:line="240" w:lineRule="atLeast"/>
              <w:rPr>
                <w:rFonts w:cs="Arial"/>
                <w:bCs/>
                <w:sz w:val="18"/>
                <w:szCs w:val="18"/>
                <w:lang w:val="mk-MK"/>
              </w:rPr>
            </w:pPr>
            <w:r w:rsidRPr="005F472C">
              <w:rPr>
                <w:rFonts w:cs="Arial"/>
                <w:sz w:val="18"/>
                <w:szCs w:val="18"/>
                <w:lang w:val="mk-MK"/>
              </w:rPr>
              <w:t>Општина Струмица</w:t>
            </w:r>
            <w:r w:rsidRPr="005F472C">
              <w:rPr>
                <w:rFonts w:cs="Arial"/>
                <w:bCs/>
                <w:sz w:val="18"/>
                <w:szCs w:val="18"/>
                <w:lang w:val="mk-MK"/>
              </w:rPr>
              <w:t xml:space="preserve"> </w:t>
            </w:r>
          </w:p>
        </w:tc>
        <w:tc>
          <w:tcPr>
            <w:tcW w:w="632" w:type="pct"/>
            <w:shd w:val="clear" w:color="auto" w:fill="auto"/>
          </w:tcPr>
          <w:p w14:paraId="4BE6DC5B" w14:textId="77777777" w:rsidR="006F7DE5" w:rsidRPr="005F472C" w:rsidRDefault="006F7DE5"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77C34D32" w14:textId="195FE1F4" w:rsidR="00307F9B" w:rsidRDefault="006F7DE5" w:rsidP="00DF469E">
            <w:pPr>
              <w:spacing w:before="40" w:after="40" w:line="240" w:lineRule="atLeast"/>
              <w:rPr>
                <w:rFonts w:cs="Arial"/>
                <w:sz w:val="18"/>
                <w:szCs w:val="18"/>
                <w:lang w:val="mk-MK"/>
              </w:rPr>
            </w:pPr>
            <w:r w:rsidRPr="005F472C">
              <w:rPr>
                <w:rFonts w:cs="Arial"/>
                <w:sz w:val="18"/>
                <w:szCs w:val="18"/>
                <w:lang w:val="mk-MK"/>
              </w:rPr>
              <w:t xml:space="preserve">Буџет на РМ, преку Програма за </w:t>
            </w:r>
            <w:r w:rsidRPr="005F472C">
              <w:rPr>
                <w:rFonts w:cs="Arial"/>
                <w:sz w:val="18"/>
                <w:szCs w:val="18"/>
                <w:lang w:val="mk-MK"/>
              </w:rPr>
              <w:lastRenderedPageBreak/>
              <w:t>водоснабдување при МТВ</w:t>
            </w:r>
          </w:p>
          <w:p w14:paraId="114675D0" w14:textId="3AE97FCF" w:rsidR="00BD5511" w:rsidRPr="005F472C" w:rsidRDefault="00307F9B" w:rsidP="00BD5511">
            <w:pPr>
              <w:spacing w:before="40" w:after="40" w:line="240" w:lineRule="atLeast"/>
              <w:rPr>
                <w:rFonts w:cs="Arial"/>
                <w:sz w:val="18"/>
                <w:szCs w:val="18"/>
                <w:lang w:val="mk-MK"/>
              </w:rPr>
            </w:pPr>
            <w:r w:rsidRPr="00307F9B">
              <w:rPr>
                <w:rFonts w:cs="Arial"/>
                <w:sz w:val="18"/>
                <w:szCs w:val="18"/>
                <w:lang w:val="mk-MK"/>
              </w:rPr>
              <w:t>Проект за водоснабдување во Министер</w:t>
            </w:r>
            <w:r>
              <w:rPr>
                <w:rFonts w:cs="Arial"/>
                <w:sz w:val="18"/>
                <w:szCs w:val="18"/>
                <w:lang w:val="mk-MK"/>
              </w:rPr>
              <w:t>с</w:t>
            </w:r>
            <w:r w:rsidRPr="00307F9B">
              <w:rPr>
                <w:rFonts w:cs="Arial"/>
                <w:sz w:val="18"/>
                <w:szCs w:val="18"/>
                <w:lang w:val="mk-MK"/>
              </w:rPr>
              <w:t>тво за транспорт и врски</w:t>
            </w:r>
          </w:p>
        </w:tc>
      </w:tr>
      <w:tr w:rsidR="006F7DE5" w:rsidRPr="006838F4" w14:paraId="2AF7B869" w14:textId="77777777" w:rsidTr="00DF469E">
        <w:trPr>
          <w:trHeight w:val="1781"/>
        </w:trPr>
        <w:tc>
          <w:tcPr>
            <w:tcW w:w="700" w:type="pct"/>
            <w:vMerge/>
          </w:tcPr>
          <w:p w14:paraId="5E0D22D2" w14:textId="77777777" w:rsidR="006F7DE5" w:rsidRPr="005F472C" w:rsidRDefault="006F7DE5" w:rsidP="00DF469E">
            <w:pPr>
              <w:spacing w:before="40" w:after="40" w:line="240" w:lineRule="atLeast"/>
              <w:rPr>
                <w:rFonts w:cs="Arial"/>
                <w:sz w:val="18"/>
                <w:szCs w:val="18"/>
                <w:lang w:val="mk-MK"/>
              </w:rPr>
            </w:pPr>
          </w:p>
        </w:tc>
        <w:tc>
          <w:tcPr>
            <w:tcW w:w="1487" w:type="pct"/>
            <w:shd w:val="clear" w:color="auto" w:fill="auto"/>
          </w:tcPr>
          <w:p w14:paraId="38FDAA7B" w14:textId="4946BB47" w:rsidR="006F7DE5" w:rsidRPr="00C33980" w:rsidRDefault="006F7DE5" w:rsidP="00DF469E">
            <w:pPr>
              <w:spacing w:before="40" w:after="40" w:line="240" w:lineRule="atLeast"/>
              <w:rPr>
                <w:rFonts w:cs="Arial"/>
                <w:sz w:val="18"/>
                <w:szCs w:val="18"/>
                <w:lang w:val="mk-MK"/>
              </w:rPr>
            </w:pPr>
            <w:r w:rsidRPr="00C33980">
              <w:rPr>
                <w:rFonts w:cs="Arial"/>
                <w:sz w:val="18"/>
                <w:szCs w:val="18"/>
                <w:lang w:val="mk-MK"/>
              </w:rPr>
              <w:t xml:space="preserve">Реконструкција на останатите </w:t>
            </w:r>
            <w:r w:rsidR="00C33980" w:rsidRPr="00C33980">
              <w:rPr>
                <w:rFonts w:cs="Arial"/>
                <w:sz w:val="18"/>
                <w:szCs w:val="18"/>
                <w:lang w:val="mk-MK"/>
              </w:rPr>
              <w:t>1</w:t>
            </w:r>
            <w:r w:rsidRPr="00C33980">
              <w:rPr>
                <w:rFonts w:cs="Arial"/>
                <w:sz w:val="18"/>
                <w:szCs w:val="18"/>
                <w:lang w:val="mk-MK"/>
              </w:rPr>
              <w:t>0% од водоводната мрежа/замена на азбестни цевки со ПВЦ</w:t>
            </w:r>
          </w:p>
          <w:p w14:paraId="76820281" w14:textId="77777777" w:rsidR="006F7DE5" w:rsidRPr="00C33980" w:rsidRDefault="006F7DE5" w:rsidP="00DF469E">
            <w:pPr>
              <w:spacing w:before="40" w:after="40" w:line="240" w:lineRule="atLeast"/>
              <w:rPr>
                <w:rFonts w:cs="Arial"/>
                <w:sz w:val="18"/>
                <w:szCs w:val="18"/>
                <w:lang w:val="mk-MK"/>
              </w:rPr>
            </w:pPr>
          </w:p>
        </w:tc>
        <w:tc>
          <w:tcPr>
            <w:tcW w:w="463" w:type="pct"/>
            <w:shd w:val="clear" w:color="auto" w:fill="auto"/>
          </w:tcPr>
          <w:p w14:paraId="74A6F630" w14:textId="77777777" w:rsidR="006F7DE5" w:rsidRPr="00C33980" w:rsidRDefault="006F7DE5" w:rsidP="00DF469E">
            <w:pPr>
              <w:spacing w:before="40" w:after="40" w:line="240" w:lineRule="atLeast"/>
              <w:jc w:val="center"/>
              <w:rPr>
                <w:rFonts w:cs="Arial"/>
                <w:sz w:val="18"/>
                <w:szCs w:val="18"/>
                <w:lang w:val="mk-MK"/>
              </w:rPr>
            </w:pPr>
            <w:r w:rsidRPr="00C33980">
              <w:rPr>
                <w:rFonts w:cs="Arial"/>
                <w:sz w:val="18"/>
                <w:szCs w:val="18"/>
                <w:lang w:val="mk-MK"/>
              </w:rPr>
              <w:t>I</w:t>
            </w:r>
          </w:p>
        </w:tc>
        <w:tc>
          <w:tcPr>
            <w:tcW w:w="512" w:type="pct"/>
            <w:shd w:val="clear" w:color="auto" w:fill="auto"/>
          </w:tcPr>
          <w:p w14:paraId="443F7BDC" w14:textId="33F8DE5A" w:rsidR="006F7DE5" w:rsidRPr="00C33980" w:rsidRDefault="00C33980" w:rsidP="00DF469E">
            <w:pPr>
              <w:spacing w:before="40" w:after="40" w:line="240" w:lineRule="atLeast"/>
              <w:jc w:val="center"/>
              <w:rPr>
                <w:rFonts w:cs="Arial"/>
                <w:sz w:val="18"/>
                <w:szCs w:val="18"/>
                <w:lang w:val="mk-MK"/>
              </w:rPr>
            </w:pPr>
            <w:r w:rsidRPr="00C33980">
              <w:rPr>
                <w:rFonts w:cs="Arial"/>
                <w:sz w:val="18"/>
                <w:szCs w:val="18"/>
                <w:lang w:val="mk-MK"/>
              </w:rPr>
              <w:t>2024-2029</w:t>
            </w:r>
          </w:p>
        </w:tc>
        <w:tc>
          <w:tcPr>
            <w:tcW w:w="578" w:type="pct"/>
            <w:shd w:val="clear" w:color="auto" w:fill="auto"/>
          </w:tcPr>
          <w:p w14:paraId="527F7A77" w14:textId="77777777" w:rsidR="006F7DE5" w:rsidRPr="005F472C" w:rsidRDefault="006F7DE5" w:rsidP="00DF469E">
            <w:pPr>
              <w:spacing w:before="40" w:after="40" w:line="240" w:lineRule="atLeast"/>
              <w:jc w:val="center"/>
              <w:rPr>
                <w:rFonts w:cs="Arial"/>
                <w:sz w:val="18"/>
                <w:szCs w:val="18"/>
                <w:lang w:val="mk-MK"/>
              </w:rPr>
            </w:pPr>
            <w:r w:rsidRPr="005F472C">
              <w:rPr>
                <w:rFonts w:cs="Arial"/>
                <w:sz w:val="18"/>
                <w:szCs w:val="18"/>
                <w:lang w:val="mk-MK"/>
              </w:rPr>
              <w:t>200.000</w:t>
            </w:r>
          </w:p>
        </w:tc>
        <w:tc>
          <w:tcPr>
            <w:tcW w:w="628" w:type="pct"/>
            <w:shd w:val="clear" w:color="auto" w:fill="auto"/>
          </w:tcPr>
          <w:p w14:paraId="7F8A155F" w14:textId="77777777" w:rsidR="006F7DE5" w:rsidRPr="005F472C" w:rsidRDefault="006F7DE5" w:rsidP="00DF469E">
            <w:pPr>
              <w:spacing w:before="40" w:after="40" w:line="240" w:lineRule="atLeast"/>
              <w:rPr>
                <w:rFonts w:cs="Arial"/>
                <w:sz w:val="18"/>
                <w:szCs w:val="18"/>
                <w:lang w:val="mk-MK"/>
              </w:rPr>
            </w:pPr>
            <w:r w:rsidRPr="005F472C">
              <w:rPr>
                <w:rFonts w:cs="Arial"/>
                <w:sz w:val="18"/>
                <w:szCs w:val="18"/>
                <w:lang w:val="mk-MK"/>
              </w:rPr>
              <w:t>ЈПКД „Комуналец“</w:t>
            </w:r>
          </w:p>
          <w:p w14:paraId="6F62DE29" w14:textId="77777777" w:rsidR="006F7DE5" w:rsidRPr="005F472C" w:rsidRDefault="006F7DE5" w:rsidP="00DF469E">
            <w:pPr>
              <w:spacing w:before="40" w:after="40" w:line="240" w:lineRule="atLeast"/>
              <w:rPr>
                <w:rFonts w:cs="Arial"/>
                <w:sz w:val="18"/>
                <w:szCs w:val="18"/>
                <w:lang w:val="mk-MK"/>
              </w:rPr>
            </w:pPr>
            <w:r w:rsidRPr="005F472C">
              <w:rPr>
                <w:rFonts w:cs="Arial"/>
                <w:sz w:val="18"/>
                <w:szCs w:val="18"/>
                <w:lang w:val="mk-MK"/>
              </w:rPr>
              <w:t>Општина Струмица</w:t>
            </w:r>
            <w:r w:rsidRPr="005F472C">
              <w:rPr>
                <w:rFonts w:cs="Arial"/>
                <w:bCs/>
                <w:sz w:val="18"/>
                <w:szCs w:val="18"/>
                <w:lang w:val="mk-MK"/>
              </w:rPr>
              <w:t xml:space="preserve"> Мини</w:t>
            </w:r>
            <w:r w:rsidR="003D6FB3" w:rsidRPr="005F472C">
              <w:rPr>
                <w:rFonts w:cs="Arial"/>
                <w:bCs/>
                <w:sz w:val="18"/>
                <w:szCs w:val="18"/>
                <w:lang w:val="mk-MK"/>
              </w:rPr>
              <w:t>стерство за транспорт и врски -</w:t>
            </w:r>
            <w:r w:rsidRPr="005F472C">
              <w:rPr>
                <w:rFonts w:cs="Arial"/>
                <w:bCs/>
                <w:sz w:val="18"/>
                <w:szCs w:val="18"/>
                <w:lang w:val="mk-MK"/>
              </w:rPr>
              <w:t>Сектор за комунални работи</w:t>
            </w:r>
          </w:p>
        </w:tc>
        <w:tc>
          <w:tcPr>
            <w:tcW w:w="632" w:type="pct"/>
            <w:shd w:val="clear" w:color="auto" w:fill="auto"/>
          </w:tcPr>
          <w:p w14:paraId="3EF1C674" w14:textId="77777777" w:rsidR="006F7DE5" w:rsidRPr="005F472C" w:rsidRDefault="006F7DE5"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5C5717D8" w14:textId="77777777" w:rsidR="006F7DE5" w:rsidRDefault="006F7DE5" w:rsidP="00DF469E">
            <w:pPr>
              <w:spacing w:before="40" w:after="40" w:line="240" w:lineRule="atLeast"/>
              <w:rPr>
                <w:rFonts w:cs="Arial"/>
                <w:sz w:val="18"/>
                <w:szCs w:val="18"/>
                <w:lang w:val="mk-MK"/>
              </w:rPr>
            </w:pPr>
            <w:r w:rsidRPr="005F472C">
              <w:rPr>
                <w:rFonts w:cs="Arial"/>
                <w:sz w:val="18"/>
                <w:szCs w:val="18"/>
                <w:lang w:val="mk-MK"/>
              </w:rPr>
              <w:t>Буџет на РМ, преку Програма за водоснабдување при МТВ</w:t>
            </w:r>
          </w:p>
          <w:p w14:paraId="143AB328" w14:textId="17BCA3ED" w:rsidR="00BD5511" w:rsidRPr="005F472C" w:rsidRDefault="00307F9B" w:rsidP="00BD5511">
            <w:pPr>
              <w:spacing w:before="40" w:after="40" w:line="240" w:lineRule="atLeast"/>
              <w:rPr>
                <w:rFonts w:cs="Arial"/>
                <w:sz w:val="18"/>
                <w:szCs w:val="18"/>
                <w:lang w:val="mk-MK"/>
              </w:rPr>
            </w:pPr>
            <w:r w:rsidRPr="00307F9B">
              <w:rPr>
                <w:rFonts w:cs="Arial"/>
                <w:sz w:val="18"/>
                <w:szCs w:val="18"/>
                <w:lang w:val="mk-MK"/>
              </w:rPr>
              <w:t>Проект за водоснабдување во Министер</w:t>
            </w:r>
            <w:r>
              <w:rPr>
                <w:rFonts w:cs="Arial"/>
                <w:sz w:val="18"/>
                <w:szCs w:val="18"/>
                <w:lang w:val="mk-MK"/>
              </w:rPr>
              <w:t>с</w:t>
            </w:r>
            <w:r w:rsidRPr="00307F9B">
              <w:rPr>
                <w:rFonts w:cs="Arial"/>
                <w:sz w:val="18"/>
                <w:szCs w:val="18"/>
                <w:lang w:val="mk-MK"/>
              </w:rPr>
              <w:t>тво за транспорт и врски</w:t>
            </w:r>
          </w:p>
        </w:tc>
      </w:tr>
      <w:tr w:rsidR="006F7DE5" w:rsidRPr="005F472C" w14:paraId="036D1F2E" w14:textId="77777777" w:rsidTr="00DF469E">
        <w:tc>
          <w:tcPr>
            <w:tcW w:w="700" w:type="pct"/>
            <w:tcBorders>
              <w:top w:val="nil"/>
              <w:bottom w:val="single" w:sz="4" w:space="0" w:color="auto"/>
            </w:tcBorders>
          </w:tcPr>
          <w:p w14:paraId="7C6A546E" w14:textId="77777777" w:rsidR="006F7DE5" w:rsidRPr="005F472C" w:rsidRDefault="00C344BF" w:rsidP="00DF469E">
            <w:pPr>
              <w:spacing w:before="40" w:after="40" w:line="240" w:lineRule="atLeast"/>
              <w:rPr>
                <w:rFonts w:cs="Arial"/>
                <w:sz w:val="18"/>
                <w:szCs w:val="18"/>
                <w:lang w:val="mk-MK"/>
              </w:rPr>
            </w:pPr>
            <w:r w:rsidRPr="005F472C">
              <w:rPr>
                <w:rFonts w:cs="Arial"/>
                <w:sz w:val="18"/>
                <w:szCs w:val="18"/>
                <w:lang w:val="mk-MK"/>
              </w:rPr>
              <w:t>Определување на заштитни зони околу зафатите за вода на водотеци и вештачките езера</w:t>
            </w:r>
          </w:p>
        </w:tc>
        <w:tc>
          <w:tcPr>
            <w:tcW w:w="1487" w:type="pct"/>
            <w:shd w:val="clear" w:color="auto" w:fill="auto"/>
          </w:tcPr>
          <w:p w14:paraId="1635FA52" w14:textId="77777777" w:rsidR="006F7DE5" w:rsidRPr="005F472C" w:rsidRDefault="00C344BF" w:rsidP="00DF469E">
            <w:pPr>
              <w:spacing w:before="40" w:after="40" w:line="240" w:lineRule="atLeast"/>
              <w:rPr>
                <w:rFonts w:cs="Arial"/>
                <w:sz w:val="18"/>
                <w:szCs w:val="18"/>
                <w:lang w:val="mk-MK"/>
              </w:rPr>
            </w:pPr>
            <w:r w:rsidRPr="005F472C">
              <w:rPr>
                <w:rFonts w:cs="Arial"/>
                <w:sz w:val="18"/>
                <w:szCs w:val="18"/>
                <w:lang w:val="mk-MK"/>
              </w:rPr>
              <w:t>Изработка на елаборати за заштитни зони околу зафатите за вода за пиење од водотеци и вештачките езера</w:t>
            </w:r>
          </w:p>
        </w:tc>
        <w:tc>
          <w:tcPr>
            <w:tcW w:w="463" w:type="pct"/>
            <w:shd w:val="clear" w:color="auto" w:fill="auto"/>
          </w:tcPr>
          <w:p w14:paraId="2FD0E718" w14:textId="77777777" w:rsidR="006F7DE5" w:rsidRPr="005F472C" w:rsidRDefault="006F7DE5" w:rsidP="00DF469E">
            <w:pPr>
              <w:spacing w:before="40" w:after="40" w:line="240" w:lineRule="atLeast"/>
              <w:jc w:val="center"/>
              <w:rPr>
                <w:rFonts w:cs="Arial"/>
                <w:sz w:val="18"/>
                <w:szCs w:val="18"/>
                <w:lang w:val="mk-MK"/>
              </w:rPr>
            </w:pPr>
            <w:r w:rsidRPr="005F472C">
              <w:rPr>
                <w:rFonts w:cs="Arial"/>
                <w:sz w:val="18"/>
                <w:szCs w:val="18"/>
                <w:lang w:val="mk-MK"/>
              </w:rPr>
              <w:t>I</w:t>
            </w:r>
          </w:p>
        </w:tc>
        <w:tc>
          <w:tcPr>
            <w:tcW w:w="512" w:type="pct"/>
            <w:shd w:val="clear" w:color="auto" w:fill="auto"/>
          </w:tcPr>
          <w:p w14:paraId="7C3E4C3F" w14:textId="77777777" w:rsidR="006F7DE5" w:rsidRPr="005F472C" w:rsidRDefault="006F7DE5" w:rsidP="00DF469E">
            <w:pPr>
              <w:spacing w:before="40" w:after="40" w:line="240" w:lineRule="atLeast"/>
              <w:jc w:val="center"/>
              <w:rPr>
                <w:rFonts w:cs="Arial"/>
                <w:sz w:val="18"/>
                <w:szCs w:val="18"/>
                <w:lang w:val="mk-MK"/>
              </w:rPr>
            </w:pPr>
            <w:r w:rsidRPr="005F472C">
              <w:rPr>
                <w:rFonts w:cs="Arial"/>
                <w:sz w:val="18"/>
                <w:szCs w:val="18"/>
                <w:lang w:val="mk-MK"/>
              </w:rPr>
              <w:t>2017-2020</w:t>
            </w:r>
          </w:p>
        </w:tc>
        <w:tc>
          <w:tcPr>
            <w:tcW w:w="578" w:type="pct"/>
            <w:shd w:val="clear" w:color="auto" w:fill="auto"/>
          </w:tcPr>
          <w:p w14:paraId="7D00067E" w14:textId="77777777" w:rsidR="006F7DE5" w:rsidRPr="005F472C" w:rsidRDefault="006F7DE5" w:rsidP="00DF469E">
            <w:pPr>
              <w:spacing w:before="40" w:after="40" w:line="240" w:lineRule="atLeast"/>
              <w:jc w:val="center"/>
              <w:rPr>
                <w:rFonts w:cs="Arial"/>
                <w:sz w:val="18"/>
                <w:szCs w:val="18"/>
                <w:lang w:val="mk-MK"/>
              </w:rPr>
            </w:pPr>
            <w:r w:rsidRPr="005F472C">
              <w:rPr>
                <w:rFonts w:cs="Arial"/>
                <w:sz w:val="18"/>
                <w:szCs w:val="18"/>
                <w:lang w:val="mk-MK"/>
              </w:rPr>
              <w:t>Во согласнсот со техничката докумeнтација</w:t>
            </w:r>
          </w:p>
        </w:tc>
        <w:tc>
          <w:tcPr>
            <w:tcW w:w="628" w:type="pct"/>
            <w:shd w:val="clear" w:color="auto" w:fill="auto"/>
          </w:tcPr>
          <w:p w14:paraId="0506087D" w14:textId="77777777" w:rsidR="006F7DE5" w:rsidRPr="005F472C" w:rsidRDefault="006F7DE5" w:rsidP="00DF469E">
            <w:pPr>
              <w:spacing w:before="40" w:after="40" w:line="240" w:lineRule="atLeast"/>
              <w:rPr>
                <w:rFonts w:cs="Arial"/>
                <w:bCs/>
                <w:sz w:val="18"/>
                <w:szCs w:val="18"/>
                <w:lang w:val="mk-MK"/>
              </w:rPr>
            </w:pPr>
            <w:r w:rsidRPr="005F472C">
              <w:rPr>
                <w:rFonts w:cs="Arial"/>
                <w:sz w:val="18"/>
                <w:szCs w:val="18"/>
                <w:lang w:val="mk-MK"/>
              </w:rPr>
              <w:t>Општина Струмица</w:t>
            </w:r>
            <w:r w:rsidRPr="005F472C">
              <w:rPr>
                <w:rFonts w:cs="Arial"/>
                <w:bCs/>
                <w:sz w:val="18"/>
                <w:szCs w:val="18"/>
                <w:lang w:val="mk-MK"/>
              </w:rPr>
              <w:t xml:space="preserve"> </w:t>
            </w:r>
          </w:p>
          <w:p w14:paraId="53804880" w14:textId="77777777" w:rsidR="006F7DE5" w:rsidRPr="005F472C" w:rsidRDefault="006F7DE5" w:rsidP="00DF469E">
            <w:pPr>
              <w:spacing w:before="40" w:after="40" w:line="240" w:lineRule="atLeast"/>
              <w:rPr>
                <w:rFonts w:cs="Arial"/>
                <w:bCs/>
                <w:sz w:val="18"/>
                <w:szCs w:val="18"/>
                <w:lang w:val="mk-MK"/>
              </w:rPr>
            </w:pPr>
          </w:p>
        </w:tc>
        <w:tc>
          <w:tcPr>
            <w:tcW w:w="632" w:type="pct"/>
            <w:shd w:val="clear" w:color="auto" w:fill="auto"/>
          </w:tcPr>
          <w:p w14:paraId="7B6A2CF7" w14:textId="77777777" w:rsidR="006F7DE5" w:rsidRPr="005F472C" w:rsidRDefault="006F7DE5"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334BF119" w14:textId="77777777" w:rsidR="006F7DE5" w:rsidRPr="005F472C" w:rsidRDefault="006F7DE5" w:rsidP="00DF469E">
            <w:pPr>
              <w:spacing w:before="40" w:after="40" w:line="240" w:lineRule="atLeast"/>
              <w:rPr>
                <w:rFonts w:cs="Arial"/>
                <w:sz w:val="18"/>
                <w:szCs w:val="18"/>
                <w:lang w:val="mk-MK"/>
              </w:rPr>
            </w:pPr>
          </w:p>
        </w:tc>
      </w:tr>
      <w:tr w:rsidR="006F7DE5" w:rsidRPr="005F472C" w14:paraId="0F14232B" w14:textId="77777777" w:rsidTr="00DF469E">
        <w:tc>
          <w:tcPr>
            <w:tcW w:w="700" w:type="pct"/>
            <w:tcBorders>
              <w:top w:val="single" w:sz="4" w:space="0" w:color="auto"/>
            </w:tcBorders>
          </w:tcPr>
          <w:p w14:paraId="0C51EC0D" w14:textId="77777777" w:rsidR="006F7DE5" w:rsidRPr="005F472C" w:rsidRDefault="006F7DE5" w:rsidP="00DF469E">
            <w:pPr>
              <w:spacing w:before="40" w:after="40" w:line="240" w:lineRule="atLeast"/>
              <w:rPr>
                <w:rFonts w:cs="Arial"/>
                <w:sz w:val="18"/>
                <w:szCs w:val="18"/>
                <w:lang w:val="mk-MK"/>
              </w:rPr>
            </w:pPr>
            <w:r w:rsidRPr="005F472C">
              <w:rPr>
                <w:rFonts w:cs="Arial"/>
                <w:sz w:val="18"/>
                <w:szCs w:val="18"/>
                <w:lang w:val="mk-MK"/>
              </w:rPr>
              <w:t>Решавање на проблемот со губиток на вода</w:t>
            </w:r>
          </w:p>
        </w:tc>
        <w:tc>
          <w:tcPr>
            <w:tcW w:w="1487" w:type="pct"/>
            <w:shd w:val="clear" w:color="auto" w:fill="auto"/>
          </w:tcPr>
          <w:p w14:paraId="3DD95503" w14:textId="77777777" w:rsidR="006F7DE5" w:rsidRPr="00C33980" w:rsidRDefault="006F7DE5" w:rsidP="00DF469E">
            <w:pPr>
              <w:spacing w:before="40" w:after="40" w:line="240" w:lineRule="atLeast"/>
              <w:rPr>
                <w:rFonts w:cs="Arial"/>
                <w:sz w:val="18"/>
                <w:szCs w:val="18"/>
                <w:lang w:val="mk-MK"/>
              </w:rPr>
            </w:pPr>
            <w:r w:rsidRPr="00C33980">
              <w:rPr>
                <w:rFonts w:cs="Arial"/>
                <w:sz w:val="18"/>
                <w:szCs w:val="18"/>
                <w:lang w:val="mk-MK"/>
              </w:rPr>
              <w:t>Идентификација на губитоците на вода и слабостите на водоводното јавно претпријатие</w:t>
            </w:r>
          </w:p>
        </w:tc>
        <w:tc>
          <w:tcPr>
            <w:tcW w:w="463" w:type="pct"/>
            <w:shd w:val="clear" w:color="auto" w:fill="auto"/>
          </w:tcPr>
          <w:p w14:paraId="559F26F6" w14:textId="77777777" w:rsidR="006F7DE5" w:rsidRPr="00C33980" w:rsidRDefault="006F7DE5" w:rsidP="00DF469E">
            <w:pPr>
              <w:spacing w:before="40" w:after="40" w:line="240" w:lineRule="atLeast"/>
              <w:jc w:val="center"/>
              <w:rPr>
                <w:rFonts w:cs="Arial"/>
                <w:sz w:val="18"/>
                <w:szCs w:val="18"/>
                <w:lang w:val="mk-MK"/>
              </w:rPr>
            </w:pPr>
            <w:r w:rsidRPr="00C33980">
              <w:rPr>
                <w:rFonts w:cs="Arial"/>
                <w:sz w:val="18"/>
                <w:szCs w:val="18"/>
                <w:lang w:val="mk-MK"/>
              </w:rPr>
              <w:t>II</w:t>
            </w:r>
          </w:p>
        </w:tc>
        <w:tc>
          <w:tcPr>
            <w:tcW w:w="512" w:type="pct"/>
            <w:shd w:val="clear" w:color="auto" w:fill="auto"/>
          </w:tcPr>
          <w:p w14:paraId="55A68129" w14:textId="1734D11D" w:rsidR="006F7DE5" w:rsidRPr="00C33980" w:rsidRDefault="00C33980" w:rsidP="00DF469E">
            <w:pPr>
              <w:spacing w:before="40" w:after="40" w:line="240" w:lineRule="atLeast"/>
              <w:jc w:val="center"/>
              <w:rPr>
                <w:rFonts w:cs="Arial"/>
                <w:sz w:val="18"/>
                <w:szCs w:val="18"/>
                <w:lang w:val="mk-MK"/>
              </w:rPr>
            </w:pPr>
            <w:r w:rsidRPr="00C33980">
              <w:rPr>
                <w:rFonts w:cs="Arial"/>
                <w:sz w:val="18"/>
                <w:szCs w:val="18"/>
                <w:lang w:val="mk-MK"/>
              </w:rPr>
              <w:t>2024-2029</w:t>
            </w:r>
          </w:p>
        </w:tc>
        <w:tc>
          <w:tcPr>
            <w:tcW w:w="578" w:type="pct"/>
            <w:shd w:val="clear" w:color="auto" w:fill="auto"/>
          </w:tcPr>
          <w:p w14:paraId="6FB5DAE8" w14:textId="77777777" w:rsidR="006F7DE5" w:rsidRPr="005F472C" w:rsidRDefault="006F7DE5" w:rsidP="00DF469E">
            <w:pPr>
              <w:spacing w:before="40" w:after="40" w:line="240" w:lineRule="atLeast"/>
              <w:jc w:val="center"/>
              <w:rPr>
                <w:rFonts w:cs="Arial"/>
                <w:sz w:val="18"/>
                <w:szCs w:val="18"/>
                <w:lang w:val="mk-MK"/>
              </w:rPr>
            </w:pPr>
            <w:r w:rsidRPr="005F472C">
              <w:rPr>
                <w:rFonts w:cs="Arial"/>
                <w:sz w:val="18"/>
                <w:szCs w:val="18"/>
                <w:lang w:val="mk-MK"/>
              </w:rPr>
              <w:t>Недефинирано, во согласност со претходни анализи</w:t>
            </w:r>
          </w:p>
        </w:tc>
        <w:tc>
          <w:tcPr>
            <w:tcW w:w="628" w:type="pct"/>
            <w:shd w:val="clear" w:color="auto" w:fill="auto"/>
          </w:tcPr>
          <w:p w14:paraId="2E9BEE65" w14:textId="77777777" w:rsidR="006F7DE5" w:rsidRPr="005F472C" w:rsidRDefault="006F7DE5" w:rsidP="00DF469E">
            <w:pPr>
              <w:spacing w:before="40" w:after="40" w:line="240" w:lineRule="atLeast"/>
              <w:rPr>
                <w:rFonts w:cs="Arial"/>
                <w:sz w:val="18"/>
                <w:szCs w:val="18"/>
                <w:lang w:val="mk-MK"/>
              </w:rPr>
            </w:pPr>
            <w:r w:rsidRPr="005F472C">
              <w:rPr>
                <w:rFonts w:cs="Arial"/>
                <w:sz w:val="18"/>
                <w:szCs w:val="18"/>
                <w:lang w:val="mk-MK"/>
              </w:rPr>
              <w:t>ЈПКД „Комуналец“</w:t>
            </w:r>
          </w:p>
          <w:p w14:paraId="2F1552C3" w14:textId="77777777" w:rsidR="006F7DE5" w:rsidRPr="005F472C" w:rsidRDefault="006F7DE5" w:rsidP="00DF469E">
            <w:pPr>
              <w:spacing w:before="40" w:after="40" w:line="240" w:lineRule="atLeast"/>
              <w:rPr>
                <w:rFonts w:cs="Arial"/>
                <w:bCs/>
                <w:sz w:val="18"/>
                <w:szCs w:val="18"/>
                <w:lang w:val="mk-MK"/>
              </w:rPr>
            </w:pPr>
            <w:r w:rsidRPr="005F472C">
              <w:rPr>
                <w:rFonts w:cs="Arial"/>
                <w:sz w:val="18"/>
                <w:szCs w:val="18"/>
                <w:lang w:val="mk-MK"/>
              </w:rPr>
              <w:t>Општина Струмица</w:t>
            </w:r>
            <w:r w:rsidRPr="005F472C">
              <w:rPr>
                <w:rFonts w:cs="Arial"/>
                <w:bCs/>
                <w:sz w:val="18"/>
                <w:szCs w:val="18"/>
                <w:lang w:val="mk-MK"/>
              </w:rPr>
              <w:t xml:space="preserve"> </w:t>
            </w:r>
          </w:p>
          <w:p w14:paraId="6014D3E9" w14:textId="77777777" w:rsidR="006F7DE5" w:rsidRPr="005F472C" w:rsidRDefault="006F7DE5" w:rsidP="00DF469E">
            <w:pPr>
              <w:spacing w:before="40" w:after="40" w:line="240" w:lineRule="atLeast"/>
              <w:rPr>
                <w:rFonts w:cs="Arial"/>
                <w:sz w:val="18"/>
                <w:szCs w:val="18"/>
                <w:lang w:val="mk-MK"/>
              </w:rPr>
            </w:pPr>
          </w:p>
        </w:tc>
        <w:tc>
          <w:tcPr>
            <w:tcW w:w="632" w:type="pct"/>
            <w:shd w:val="clear" w:color="auto" w:fill="auto"/>
          </w:tcPr>
          <w:p w14:paraId="1A128004" w14:textId="77777777" w:rsidR="006F7DE5" w:rsidRPr="005F472C" w:rsidRDefault="006F7DE5"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52C5E248" w14:textId="77777777" w:rsidR="006F7DE5" w:rsidRDefault="006F7DE5" w:rsidP="00DF469E">
            <w:pPr>
              <w:spacing w:before="40" w:after="40" w:line="240" w:lineRule="atLeast"/>
              <w:rPr>
                <w:rFonts w:cs="Arial"/>
                <w:sz w:val="18"/>
                <w:szCs w:val="18"/>
                <w:lang w:val="mk-MK"/>
              </w:rPr>
            </w:pPr>
            <w:r w:rsidRPr="005F472C">
              <w:rPr>
                <w:rFonts w:cs="Arial"/>
                <w:sz w:val="18"/>
                <w:szCs w:val="18"/>
                <w:lang w:val="mk-MK"/>
              </w:rPr>
              <w:t>Буџет на РМ, преку Програма за водоснабдување при МТВ</w:t>
            </w:r>
          </w:p>
          <w:p w14:paraId="2B640C95" w14:textId="77777777" w:rsidR="00BD5511" w:rsidRDefault="00BD5511" w:rsidP="00DF469E">
            <w:pPr>
              <w:spacing w:before="40" w:after="40" w:line="240" w:lineRule="atLeast"/>
              <w:rPr>
                <w:rFonts w:cs="Arial"/>
                <w:sz w:val="18"/>
                <w:szCs w:val="18"/>
                <w:lang w:val="mk-MK"/>
              </w:rPr>
            </w:pPr>
            <w:r>
              <w:rPr>
                <w:rFonts w:cs="Arial"/>
                <w:sz w:val="18"/>
                <w:szCs w:val="18"/>
                <w:lang w:val="mk-MK"/>
              </w:rPr>
              <w:t>ИПА Програмата на ЕУ-</w:t>
            </w:r>
            <w:r w:rsidRPr="003353CE">
              <w:rPr>
                <w:rFonts w:cs="Arial"/>
                <w:sz w:val="18"/>
                <w:szCs w:val="18"/>
                <w:lang w:val="mk-MK"/>
              </w:rPr>
              <w:t>III</w:t>
            </w:r>
            <w:r w:rsidR="00D64535" w:rsidRPr="00D64535">
              <w:rPr>
                <w:rFonts w:cs="Arial"/>
                <w:sz w:val="18"/>
                <w:szCs w:val="18"/>
                <w:lang w:val="ru-RU"/>
              </w:rPr>
              <w:t xml:space="preserve"> </w:t>
            </w:r>
            <w:r>
              <w:rPr>
                <w:rFonts w:cs="Arial"/>
                <w:sz w:val="18"/>
                <w:szCs w:val="18"/>
                <w:lang w:val="mk-MK"/>
              </w:rPr>
              <w:t>инфраструктурна компонента.</w:t>
            </w:r>
          </w:p>
          <w:p w14:paraId="3843760A" w14:textId="77777777" w:rsidR="00BD5511" w:rsidRPr="00BD5511" w:rsidRDefault="00BD5511" w:rsidP="00DF469E">
            <w:pPr>
              <w:spacing w:before="40" w:after="40" w:line="240" w:lineRule="atLeast"/>
              <w:rPr>
                <w:rFonts w:cs="Arial"/>
                <w:sz w:val="18"/>
                <w:szCs w:val="18"/>
                <w:lang w:val="mk-MK"/>
              </w:rPr>
            </w:pPr>
            <w:r>
              <w:rPr>
                <w:rFonts w:cs="Arial"/>
                <w:sz w:val="18"/>
                <w:szCs w:val="18"/>
                <w:lang w:val="mk-MK"/>
              </w:rPr>
              <w:t>Билатерална п</w:t>
            </w:r>
          </w:p>
        </w:tc>
      </w:tr>
    </w:tbl>
    <w:p w14:paraId="1295F1AE" w14:textId="77777777" w:rsidR="00BA465D" w:rsidRPr="005F472C" w:rsidRDefault="00BA465D" w:rsidP="00725593">
      <w:pPr>
        <w:tabs>
          <w:tab w:val="left" w:pos="0"/>
        </w:tabs>
        <w:rPr>
          <w:rFonts w:cs="Arial"/>
          <w:b/>
          <w:caps/>
          <w:sz w:val="18"/>
          <w:szCs w:val="18"/>
          <w:lang w:val="mk-MK"/>
        </w:rPr>
      </w:pPr>
      <w:r w:rsidRPr="005F472C">
        <w:rPr>
          <w:rFonts w:cs="Arial"/>
          <w:b/>
          <w:caps/>
          <w:sz w:val="18"/>
          <w:szCs w:val="18"/>
          <w:lang w:val="mk-MK"/>
        </w:rPr>
        <w:lastRenderedPageBreak/>
        <w:t>2.Проблем: ЗаГАДУВАЊЕ НА ПОВРШИНСКИТЕ и ПОДЗЕМНИТЕ ВОДИ</w:t>
      </w:r>
    </w:p>
    <w:p w14:paraId="1D655783" w14:textId="77777777" w:rsidR="00BA465D" w:rsidRPr="005F472C" w:rsidRDefault="00BA465D" w:rsidP="00AE673E">
      <w:pPr>
        <w:outlineLvl w:val="0"/>
        <w:rPr>
          <w:rFonts w:cs="Arial"/>
          <w:b/>
          <w:caps/>
          <w:sz w:val="18"/>
          <w:szCs w:val="18"/>
          <w:lang w:val="mk-MK"/>
        </w:rPr>
      </w:pPr>
      <w:bookmarkStart w:id="1248" w:name="_Toc465957505"/>
      <w:bookmarkStart w:id="1249" w:name="_Toc142606967"/>
      <w:r w:rsidRPr="005F472C">
        <w:rPr>
          <w:rFonts w:cs="Arial"/>
          <w:b/>
          <w:caps/>
          <w:sz w:val="18"/>
          <w:szCs w:val="18"/>
          <w:lang w:val="mk-MK"/>
        </w:rPr>
        <w:t>ЦЕЛ: ЗАШТИТА НА ВОДИТЕ ОД ЗАГАДУВАЊЕ,</w:t>
      </w:r>
      <w:r w:rsidRPr="005F472C">
        <w:rPr>
          <w:b/>
          <w:bCs/>
          <w:sz w:val="18"/>
          <w:szCs w:val="18"/>
          <w:lang w:val="mk-MK"/>
        </w:rPr>
        <w:t xml:space="preserve"> </w:t>
      </w:r>
      <w:r w:rsidRPr="005F472C">
        <w:rPr>
          <w:rFonts w:cs="Arial"/>
          <w:b/>
          <w:bCs/>
          <w:sz w:val="18"/>
          <w:szCs w:val="18"/>
          <w:lang w:val="mk-MK"/>
        </w:rPr>
        <w:t>ЗАШТИТА ОД ПОПЛАВИ</w:t>
      </w:r>
      <w:r w:rsidRPr="005F472C">
        <w:rPr>
          <w:rFonts w:cs="Arial"/>
          <w:b/>
          <w:caps/>
          <w:sz w:val="18"/>
          <w:szCs w:val="18"/>
          <w:lang w:val="mk-MK"/>
        </w:rPr>
        <w:t xml:space="preserve">, ЗАШТИТА НА СЛИВНОТО ПОДРАЧЈЕ НА РЕКА </w:t>
      </w:r>
      <w:r w:rsidR="006F7DE5" w:rsidRPr="005F472C">
        <w:rPr>
          <w:rFonts w:cs="Arial"/>
          <w:b/>
          <w:caps/>
          <w:sz w:val="18"/>
          <w:szCs w:val="18"/>
          <w:lang w:val="mk-MK"/>
        </w:rPr>
        <w:t>Струмица</w:t>
      </w:r>
      <w:bookmarkEnd w:id="1248"/>
      <w:bookmarkEnd w:id="1249"/>
    </w:p>
    <w:tbl>
      <w:tblPr>
        <w:tblW w:w="5169"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016"/>
        <w:gridCol w:w="4283"/>
        <w:gridCol w:w="1333"/>
        <w:gridCol w:w="1529"/>
        <w:gridCol w:w="1610"/>
        <w:gridCol w:w="1714"/>
        <w:gridCol w:w="1915"/>
      </w:tblGrid>
      <w:tr w:rsidR="00EE1B35" w:rsidRPr="005F472C" w14:paraId="32B10DF3" w14:textId="77777777" w:rsidTr="00D9157E">
        <w:tc>
          <w:tcPr>
            <w:tcW w:w="700" w:type="pct"/>
            <w:shd w:val="clear" w:color="auto" w:fill="99CC00"/>
          </w:tcPr>
          <w:p w14:paraId="53DAF203" w14:textId="77777777" w:rsidR="00EE1B35" w:rsidRPr="005F472C" w:rsidRDefault="00EE1B35" w:rsidP="00DF469E">
            <w:pPr>
              <w:spacing w:before="40" w:after="40" w:line="240" w:lineRule="atLeast"/>
              <w:rPr>
                <w:rFonts w:cs="Arial"/>
                <w:b/>
                <w:bCs/>
                <w:sz w:val="18"/>
                <w:szCs w:val="18"/>
                <w:lang w:val="mk-MK"/>
              </w:rPr>
            </w:pPr>
            <w:r w:rsidRPr="005F472C">
              <w:rPr>
                <w:rFonts w:cs="Arial"/>
                <w:b/>
                <w:bCs/>
                <w:sz w:val="18"/>
                <w:szCs w:val="18"/>
                <w:lang w:val="mk-MK"/>
              </w:rPr>
              <w:t>Мерки</w:t>
            </w:r>
          </w:p>
        </w:tc>
        <w:tc>
          <w:tcPr>
            <w:tcW w:w="1487" w:type="pct"/>
            <w:shd w:val="clear" w:color="auto" w:fill="99CC00"/>
          </w:tcPr>
          <w:p w14:paraId="11834A7D" w14:textId="77777777" w:rsidR="00EE1B35" w:rsidRPr="005F472C" w:rsidRDefault="00EE1B35" w:rsidP="00DF469E">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463" w:type="pct"/>
            <w:shd w:val="clear" w:color="auto" w:fill="99CC00"/>
          </w:tcPr>
          <w:p w14:paraId="74CD5860" w14:textId="77777777" w:rsidR="00EE1B35" w:rsidRPr="005F472C" w:rsidRDefault="00EE1B35" w:rsidP="00DF469E">
            <w:pPr>
              <w:spacing w:before="40" w:after="40" w:line="240" w:lineRule="atLeast"/>
              <w:jc w:val="center"/>
              <w:rPr>
                <w:rFonts w:cs="Arial"/>
                <w:b/>
                <w:bCs/>
                <w:sz w:val="18"/>
                <w:szCs w:val="18"/>
                <w:lang w:val="mk-MK"/>
              </w:rPr>
            </w:pPr>
            <w:r w:rsidRPr="005F472C">
              <w:rPr>
                <w:rFonts w:cs="Arial"/>
                <w:b/>
                <w:bCs/>
                <w:sz w:val="18"/>
                <w:szCs w:val="18"/>
                <w:lang w:val="mk-MK"/>
              </w:rPr>
              <w:t>Приоритет за решавање</w:t>
            </w:r>
          </w:p>
        </w:tc>
        <w:tc>
          <w:tcPr>
            <w:tcW w:w="531" w:type="pct"/>
            <w:shd w:val="clear" w:color="auto" w:fill="99CC00"/>
          </w:tcPr>
          <w:p w14:paraId="04C45935" w14:textId="77777777" w:rsidR="00EE1B35" w:rsidRPr="005F472C" w:rsidRDefault="00EE1B35" w:rsidP="00DF469E">
            <w:pPr>
              <w:spacing w:before="40" w:after="40" w:line="240" w:lineRule="atLeast"/>
              <w:jc w:val="center"/>
              <w:rPr>
                <w:rFonts w:cs="Arial"/>
                <w:b/>
                <w:bCs/>
                <w:sz w:val="18"/>
                <w:szCs w:val="18"/>
                <w:lang w:val="mk-MK"/>
              </w:rPr>
            </w:pPr>
            <w:r w:rsidRPr="005F472C">
              <w:rPr>
                <w:rFonts w:cs="Arial"/>
                <w:b/>
                <w:bCs/>
                <w:sz w:val="18"/>
                <w:szCs w:val="18"/>
                <w:lang w:val="mk-MK"/>
              </w:rPr>
              <w:t>Временска рамка</w:t>
            </w:r>
          </w:p>
        </w:tc>
        <w:tc>
          <w:tcPr>
            <w:tcW w:w="559" w:type="pct"/>
            <w:shd w:val="clear" w:color="auto" w:fill="99CC00"/>
          </w:tcPr>
          <w:p w14:paraId="7B9F0351" w14:textId="77777777" w:rsidR="00EE1B35" w:rsidRPr="005F472C" w:rsidRDefault="00EE1B35" w:rsidP="00DF469E">
            <w:pPr>
              <w:spacing w:before="40" w:after="40" w:line="240" w:lineRule="atLeast"/>
              <w:rPr>
                <w:rFonts w:cs="Arial"/>
                <w:b/>
                <w:bCs/>
                <w:sz w:val="18"/>
                <w:szCs w:val="18"/>
                <w:lang w:val="mk-MK"/>
              </w:rPr>
            </w:pPr>
            <w:r w:rsidRPr="005F472C">
              <w:rPr>
                <w:rFonts w:cs="Arial"/>
                <w:b/>
                <w:bCs/>
                <w:sz w:val="18"/>
                <w:szCs w:val="18"/>
                <w:lang w:val="mk-MK"/>
              </w:rPr>
              <w:t>Финансиска рамка/евра</w:t>
            </w:r>
          </w:p>
        </w:tc>
        <w:tc>
          <w:tcPr>
            <w:tcW w:w="595" w:type="pct"/>
            <w:shd w:val="clear" w:color="auto" w:fill="99CC00"/>
          </w:tcPr>
          <w:p w14:paraId="1E4F3C0E" w14:textId="77777777" w:rsidR="00EE1B35" w:rsidRPr="005F472C" w:rsidRDefault="00EE1B35" w:rsidP="00DF469E">
            <w:pPr>
              <w:spacing w:before="40" w:after="40" w:line="240" w:lineRule="atLeast"/>
              <w:rPr>
                <w:rFonts w:cs="Arial"/>
                <w:b/>
                <w:bCs/>
                <w:sz w:val="18"/>
                <w:szCs w:val="18"/>
                <w:lang w:val="mk-MK"/>
              </w:rPr>
            </w:pPr>
            <w:r w:rsidRPr="005F472C">
              <w:rPr>
                <w:rFonts w:cs="Arial"/>
                <w:b/>
                <w:bCs/>
                <w:sz w:val="18"/>
                <w:szCs w:val="18"/>
                <w:lang w:val="mk-MK"/>
              </w:rPr>
              <w:t>Одговорна институција</w:t>
            </w:r>
          </w:p>
        </w:tc>
        <w:tc>
          <w:tcPr>
            <w:tcW w:w="665" w:type="pct"/>
            <w:shd w:val="clear" w:color="auto" w:fill="99CC00"/>
          </w:tcPr>
          <w:p w14:paraId="60BFA1DA" w14:textId="77777777" w:rsidR="00EE1B35" w:rsidRPr="005F472C" w:rsidRDefault="00EE1B35" w:rsidP="00DF469E">
            <w:pPr>
              <w:spacing w:before="40" w:after="40" w:line="240" w:lineRule="atLeast"/>
              <w:rPr>
                <w:rFonts w:cs="Arial"/>
                <w:b/>
                <w:bCs/>
                <w:sz w:val="18"/>
                <w:szCs w:val="18"/>
                <w:lang w:val="mk-MK"/>
              </w:rPr>
            </w:pPr>
            <w:r w:rsidRPr="005F472C">
              <w:rPr>
                <w:rFonts w:cs="Arial"/>
                <w:b/>
                <w:bCs/>
                <w:sz w:val="18"/>
                <w:szCs w:val="18"/>
                <w:lang w:val="mk-MK"/>
              </w:rPr>
              <w:t>Можни извори на инвестиции</w:t>
            </w:r>
          </w:p>
        </w:tc>
      </w:tr>
      <w:tr w:rsidR="00EE1B35" w:rsidRPr="005F472C" w14:paraId="4F873B57" w14:textId="77777777" w:rsidTr="00D9157E">
        <w:trPr>
          <w:trHeight w:val="1213"/>
        </w:trPr>
        <w:tc>
          <w:tcPr>
            <w:tcW w:w="700" w:type="pct"/>
          </w:tcPr>
          <w:p w14:paraId="4D70F061"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Следење на квалитетот на подземните и површинските води на сливното подрачје на р. Струмица</w:t>
            </w:r>
          </w:p>
        </w:tc>
        <w:tc>
          <w:tcPr>
            <w:tcW w:w="1487" w:type="pct"/>
            <w:shd w:val="clear" w:color="auto" w:fill="auto"/>
          </w:tcPr>
          <w:p w14:paraId="00C28F8F"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Имплементација на мерките дадени во Планот за управување со речниот слив н</w:t>
            </w:r>
            <w:r w:rsidR="00A7716B" w:rsidRPr="005F472C">
              <w:rPr>
                <w:rFonts w:cs="Arial"/>
                <w:sz w:val="18"/>
                <w:szCs w:val="18"/>
                <w:lang w:val="mk-MK"/>
              </w:rPr>
              <w:t>а река Струмица</w:t>
            </w:r>
          </w:p>
          <w:p w14:paraId="430A1E04"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Имплементација на Мони</w:t>
            </w:r>
            <w:r w:rsidR="00A7716B" w:rsidRPr="005F472C">
              <w:rPr>
                <w:rFonts w:cs="Arial"/>
                <w:sz w:val="18"/>
                <w:szCs w:val="18"/>
                <w:lang w:val="mk-MK"/>
              </w:rPr>
              <w:t>т</w:t>
            </w:r>
            <w:r w:rsidRPr="005F472C">
              <w:rPr>
                <w:rFonts w:cs="Arial"/>
                <w:sz w:val="18"/>
                <w:szCs w:val="18"/>
                <w:lang w:val="mk-MK"/>
              </w:rPr>
              <w:t>оринг програмата за управу</w:t>
            </w:r>
            <w:r w:rsidR="00A7716B" w:rsidRPr="005F472C">
              <w:rPr>
                <w:rFonts w:cs="Arial"/>
                <w:sz w:val="18"/>
                <w:szCs w:val="18"/>
                <w:lang w:val="mk-MK"/>
              </w:rPr>
              <w:t>вање за сливот на река Струмица</w:t>
            </w:r>
          </w:p>
          <w:p w14:paraId="762E5AB7" w14:textId="77777777" w:rsidR="00EE1B35" w:rsidRPr="005F472C" w:rsidRDefault="00EE1B35" w:rsidP="00DF469E">
            <w:pPr>
              <w:spacing w:before="40" w:after="40" w:line="240" w:lineRule="atLeast"/>
              <w:rPr>
                <w:rFonts w:cs="Arial"/>
                <w:sz w:val="18"/>
                <w:szCs w:val="18"/>
                <w:lang w:val="mk-MK"/>
              </w:rPr>
            </w:pPr>
          </w:p>
        </w:tc>
        <w:tc>
          <w:tcPr>
            <w:tcW w:w="463" w:type="pct"/>
            <w:shd w:val="clear" w:color="auto" w:fill="auto"/>
          </w:tcPr>
          <w:p w14:paraId="6B5B0CEC" w14:textId="77777777" w:rsidR="00EE1B35" w:rsidRPr="005F472C" w:rsidRDefault="00EE1B35" w:rsidP="00DF469E">
            <w:pPr>
              <w:spacing w:before="40" w:after="40" w:line="240" w:lineRule="atLeast"/>
              <w:jc w:val="center"/>
              <w:rPr>
                <w:rFonts w:cs="Arial"/>
                <w:sz w:val="18"/>
                <w:szCs w:val="18"/>
                <w:lang w:val="mk-MK"/>
              </w:rPr>
            </w:pPr>
            <w:r w:rsidRPr="005F472C">
              <w:rPr>
                <w:rFonts w:cs="Arial"/>
                <w:sz w:val="18"/>
                <w:szCs w:val="18"/>
                <w:lang w:val="mk-MK"/>
              </w:rPr>
              <w:t>I</w:t>
            </w:r>
          </w:p>
        </w:tc>
        <w:tc>
          <w:tcPr>
            <w:tcW w:w="531" w:type="pct"/>
            <w:shd w:val="clear" w:color="auto" w:fill="auto"/>
          </w:tcPr>
          <w:p w14:paraId="1F0BB00C" w14:textId="1C0F444B" w:rsidR="00EE1B35" w:rsidRPr="005F472C" w:rsidRDefault="00C33980" w:rsidP="00DF469E">
            <w:pPr>
              <w:spacing w:before="40" w:after="40" w:line="240" w:lineRule="atLeast"/>
              <w:jc w:val="center"/>
              <w:rPr>
                <w:rFonts w:cs="Arial"/>
                <w:sz w:val="18"/>
                <w:szCs w:val="18"/>
                <w:lang w:val="mk-MK"/>
              </w:rPr>
            </w:pPr>
            <w:r w:rsidRPr="00307F9B">
              <w:rPr>
                <w:rFonts w:cs="Arial"/>
                <w:sz w:val="18"/>
                <w:szCs w:val="18"/>
                <w:lang w:val="mk-MK"/>
              </w:rPr>
              <w:t>2024-2029</w:t>
            </w:r>
          </w:p>
        </w:tc>
        <w:tc>
          <w:tcPr>
            <w:tcW w:w="559" w:type="pct"/>
            <w:shd w:val="clear" w:color="auto" w:fill="auto"/>
          </w:tcPr>
          <w:p w14:paraId="1E6D8F02" w14:textId="77777777" w:rsidR="00EE1B35" w:rsidRPr="005F472C" w:rsidRDefault="00EE1B35" w:rsidP="00DF469E">
            <w:pPr>
              <w:spacing w:before="40" w:after="40" w:line="240" w:lineRule="atLeast"/>
              <w:jc w:val="center"/>
              <w:rPr>
                <w:rFonts w:cs="Arial"/>
                <w:sz w:val="18"/>
                <w:szCs w:val="18"/>
                <w:lang w:val="mk-MK"/>
              </w:rPr>
            </w:pPr>
            <w:r w:rsidRPr="005F472C">
              <w:rPr>
                <w:rFonts w:cs="Arial"/>
                <w:sz w:val="18"/>
                <w:szCs w:val="18"/>
                <w:lang w:val="mk-MK"/>
              </w:rPr>
              <w:t>Во согласнсот со техничката документација</w:t>
            </w:r>
          </w:p>
        </w:tc>
        <w:tc>
          <w:tcPr>
            <w:tcW w:w="595" w:type="pct"/>
            <w:shd w:val="clear" w:color="auto" w:fill="auto"/>
          </w:tcPr>
          <w:p w14:paraId="6C14009D"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МЖСПП</w:t>
            </w:r>
          </w:p>
          <w:p w14:paraId="56686C69" w14:textId="77777777" w:rsidR="00A7190F" w:rsidRPr="005F472C" w:rsidRDefault="00A7190F" w:rsidP="00A7190F">
            <w:pPr>
              <w:spacing w:before="40" w:after="40" w:line="240" w:lineRule="atLeast"/>
              <w:rPr>
                <w:rFonts w:cs="Arial"/>
                <w:sz w:val="18"/>
                <w:szCs w:val="18"/>
                <w:lang w:val="mk-MK"/>
              </w:rPr>
            </w:pPr>
            <w:r>
              <w:rPr>
                <w:rFonts w:cs="Arial"/>
                <w:sz w:val="18"/>
                <w:szCs w:val="18"/>
                <w:lang w:val="mk-MK"/>
              </w:rPr>
              <w:t>југоисточен</w:t>
            </w:r>
            <w:r w:rsidRPr="005F472C">
              <w:rPr>
                <w:rFonts w:cs="Arial"/>
                <w:sz w:val="18"/>
                <w:szCs w:val="18"/>
                <w:lang w:val="mk-MK"/>
              </w:rPr>
              <w:t xml:space="preserve"> </w:t>
            </w:r>
            <w:r>
              <w:rPr>
                <w:rFonts w:cs="Arial"/>
                <w:sz w:val="18"/>
                <w:szCs w:val="18"/>
                <w:lang w:val="mk-MK"/>
              </w:rPr>
              <w:t>п</w:t>
            </w:r>
            <w:r w:rsidRPr="005F472C">
              <w:rPr>
                <w:rFonts w:cs="Arial"/>
                <w:sz w:val="18"/>
                <w:szCs w:val="18"/>
                <w:lang w:val="mk-MK"/>
              </w:rPr>
              <w:t xml:space="preserve">лански </w:t>
            </w:r>
            <w:r>
              <w:rPr>
                <w:rFonts w:cs="Arial"/>
                <w:sz w:val="18"/>
                <w:szCs w:val="18"/>
                <w:lang w:val="mk-MK"/>
              </w:rPr>
              <w:t>р</w:t>
            </w:r>
            <w:r w:rsidRPr="005F472C">
              <w:rPr>
                <w:rFonts w:cs="Arial"/>
                <w:sz w:val="18"/>
                <w:szCs w:val="18"/>
                <w:lang w:val="mk-MK"/>
              </w:rPr>
              <w:t>егион</w:t>
            </w:r>
          </w:p>
          <w:p w14:paraId="7F13EF34" w14:textId="77777777" w:rsidR="00EE1B35" w:rsidRPr="005F472C" w:rsidRDefault="00EE1B35" w:rsidP="00A7716B">
            <w:pPr>
              <w:spacing w:before="40" w:after="40" w:line="240" w:lineRule="atLeast"/>
              <w:rPr>
                <w:rFonts w:cs="Arial"/>
                <w:sz w:val="18"/>
                <w:szCs w:val="18"/>
                <w:lang w:val="mk-MK"/>
              </w:rPr>
            </w:pPr>
          </w:p>
        </w:tc>
        <w:tc>
          <w:tcPr>
            <w:tcW w:w="665" w:type="pct"/>
            <w:shd w:val="clear" w:color="auto" w:fill="auto"/>
          </w:tcPr>
          <w:p w14:paraId="3ACC8FC8" w14:textId="77777777" w:rsidR="00EE1B35" w:rsidRPr="005F472C" w:rsidRDefault="00BD5511" w:rsidP="00DF469E">
            <w:pPr>
              <w:spacing w:before="40" w:after="40" w:line="240" w:lineRule="atLeast"/>
              <w:rPr>
                <w:rFonts w:cs="Arial"/>
                <w:sz w:val="18"/>
                <w:szCs w:val="18"/>
                <w:lang w:val="mk-MK"/>
              </w:rPr>
            </w:pPr>
            <w:r>
              <w:rPr>
                <w:rFonts w:cs="Arial"/>
                <w:sz w:val="18"/>
                <w:szCs w:val="18"/>
                <w:lang w:val="mk-MK"/>
              </w:rPr>
              <w:t>Буџет на Регионот и Општината, д</w:t>
            </w:r>
            <w:r w:rsidR="00EE1B35" w:rsidRPr="005F472C">
              <w:rPr>
                <w:rFonts w:cs="Arial"/>
                <w:sz w:val="18"/>
                <w:szCs w:val="18"/>
                <w:lang w:val="mk-MK"/>
              </w:rPr>
              <w:t>онации</w:t>
            </w:r>
            <w:r>
              <w:rPr>
                <w:rFonts w:cs="Arial"/>
                <w:sz w:val="18"/>
                <w:szCs w:val="18"/>
                <w:lang w:val="mk-MK"/>
              </w:rPr>
              <w:t xml:space="preserve"> од</w:t>
            </w:r>
          </w:p>
          <w:p w14:paraId="54B4C917"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 xml:space="preserve">Швајцарската агенција за развој и соработка </w:t>
            </w:r>
          </w:p>
          <w:p w14:paraId="3693649A"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УНДП</w:t>
            </w:r>
          </w:p>
        </w:tc>
      </w:tr>
      <w:tr w:rsidR="00EE1B35" w:rsidRPr="005F472C" w14:paraId="71AA0A9E" w14:textId="77777777" w:rsidTr="00D9157E">
        <w:trPr>
          <w:trHeight w:val="1160"/>
        </w:trPr>
        <w:tc>
          <w:tcPr>
            <w:tcW w:w="700" w:type="pct"/>
          </w:tcPr>
          <w:p w14:paraId="11FC58D1"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 xml:space="preserve">Намалување на загадувањето на површинските и подземните води </w:t>
            </w:r>
          </w:p>
        </w:tc>
        <w:tc>
          <w:tcPr>
            <w:tcW w:w="1487" w:type="pct"/>
            <w:shd w:val="clear" w:color="auto" w:fill="auto"/>
          </w:tcPr>
          <w:p w14:paraId="18E80619" w14:textId="77777777" w:rsidR="00EE1B35" w:rsidRPr="00C33980" w:rsidRDefault="00EE1B35" w:rsidP="00DF469E">
            <w:pPr>
              <w:spacing w:before="40" w:after="40" w:line="240" w:lineRule="atLeast"/>
              <w:rPr>
                <w:rFonts w:cs="Arial"/>
                <w:sz w:val="18"/>
                <w:szCs w:val="18"/>
                <w:lang w:val="mk-MK"/>
              </w:rPr>
            </w:pPr>
            <w:r w:rsidRPr="00C33980">
              <w:rPr>
                <w:rFonts w:cs="Arial"/>
                <w:sz w:val="18"/>
                <w:szCs w:val="18"/>
                <w:lang w:val="mk-MK"/>
              </w:rPr>
              <w:t>Подготовка на подземен катастар на водоводна и канализациона мрежа</w:t>
            </w:r>
          </w:p>
        </w:tc>
        <w:tc>
          <w:tcPr>
            <w:tcW w:w="463" w:type="pct"/>
            <w:shd w:val="clear" w:color="auto" w:fill="auto"/>
          </w:tcPr>
          <w:p w14:paraId="183E9B17" w14:textId="77777777" w:rsidR="00EE1B35" w:rsidRPr="00C33980" w:rsidRDefault="00EE1B35" w:rsidP="00DF469E">
            <w:pPr>
              <w:spacing w:before="40" w:after="40" w:line="240" w:lineRule="atLeast"/>
              <w:jc w:val="center"/>
              <w:rPr>
                <w:rFonts w:cs="Arial"/>
                <w:sz w:val="18"/>
                <w:szCs w:val="18"/>
                <w:lang w:val="mk-MK"/>
              </w:rPr>
            </w:pPr>
            <w:r w:rsidRPr="00C33980">
              <w:rPr>
                <w:rFonts w:cs="Arial"/>
                <w:sz w:val="18"/>
                <w:szCs w:val="18"/>
                <w:lang w:val="mk-MK"/>
              </w:rPr>
              <w:t>II</w:t>
            </w:r>
          </w:p>
        </w:tc>
        <w:tc>
          <w:tcPr>
            <w:tcW w:w="531" w:type="pct"/>
            <w:shd w:val="clear" w:color="auto" w:fill="auto"/>
          </w:tcPr>
          <w:p w14:paraId="34D08910" w14:textId="24562B8D" w:rsidR="00EE1B35" w:rsidRPr="00C33980" w:rsidRDefault="00C33980" w:rsidP="00790981">
            <w:pPr>
              <w:spacing w:before="40" w:after="40" w:line="240" w:lineRule="atLeast"/>
              <w:jc w:val="center"/>
              <w:rPr>
                <w:rFonts w:cs="Arial"/>
                <w:sz w:val="18"/>
                <w:szCs w:val="18"/>
              </w:rPr>
            </w:pPr>
            <w:r w:rsidRPr="00C33980">
              <w:rPr>
                <w:rFonts w:cs="Arial"/>
                <w:sz w:val="18"/>
                <w:szCs w:val="18"/>
                <w:lang w:val="mk-MK"/>
              </w:rPr>
              <w:t>2024-2029</w:t>
            </w:r>
          </w:p>
        </w:tc>
        <w:tc>
          <w:tcPr>
            <w:tcW w:w="559" w:type="pct"/>
            <w:shd w:val="clear" w:color="auto" w:fill="auto"/>
          </w:tcPr>
          <w:p w14:paraId="3F26FE22" w14:textId="77777777" w:rsidR="00EE1B35" w:rsidRPr="005F472C" w:rsidRDefault="00EE1B35" w:rsidP="00DF469E">
            <w:pPr>
              <w:spacing w:before="40" w:after="40" w:line="240" w:lineRule="atLeast"/>
              <w:jc w:val="center"/>
              <w:rPr>
                <w:rFonts w:cs="Arial"/>
                <w:sz w:val="18"/>
                <w:szCs w:val="18"/>
                <w:lang w:val="mk-MK"/>
              </w:rPr>
            </w:pPr>
            <w:r w:rsidRPr="005F472C">
              <w:rPr>
                <w:rFonts w:cs="Arial"/>
                <w:sz w:val="18"/>
                <w:szCs w:val="18"/>
                <w:lang w:val="mk-MK"/>
              </w:rPr>
              <w:t>Во зависност од големината на мрежата и планираните активности</w:t>
            </w:r>
          </w:p>
        </w:tc>
        <w:tc>
          <w:tcPr>
            <w:tcW w:w="595" w:type="pct"/>
            <w:shd w:val="clear" w:color="auto" w:fill="auto"/>
          </w:tcPr>
          <w:p w14:paraId="55F03797"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ЈПКД „Комуналец“</w:t>
            </w:r>
          </w:p>
          <w:p w14:paraId="7B918281"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 xml:space="preserve">Општина Струмица </w:t>
            </w:r>
          </w:p>
        </w:tc>
        <w:tc>
          <w:tcPr>
            <w:tcW w:w="665" w:type="pct"/>
            <w:shd w:val="clear" w:color="auto" w:fill="auto"/>
          </w:tcPr>
          <w:p w14:paraId="18488939"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31C51B03" w14:textId="77777777" w:rsidR="00EE1B35" w:rsidRPr="005F472C" w:rsidRDefault="00EE1B35" w:rsidP="00DF469E">
            <w:pPr>
              <w:spacing w:before="40" w:after="40" w:line="240" w:lineRule="atLeast"/>
              <w:rPr>
                <w:rFonts w:cs="Arial"/>
                <w:sz w:val="18"/>
                <w:szCs w:val="18"/>
                <w:lang w:val="mk-MK"/>
              </w:rPr>
            </w:pPr>
          </w:p>
        </w:tc>
      </w:tr>
      <w:tr w:rsidR="00EE1B35" w:rsidRPr="005F472C" w14:paraId="405087B2" w14:textId="77777777" w:rsidTr="00D9157E">
        <w:trPr>
          <w:trHeight w:val="1367"/>
        </w:trPr>
        <w:tc>
          <w:tcPr>
            <w:tcW w:w="700" w:type="pct"/>
            <w:vMerge w:val="restart"/>
            <w:tcBorders>
              <w:top w:val="single" w:sz="4" w:space="0" w:color="auto"/>
            </w:tcBorders>
          </w:tcPr>
          <w:p w14:paraId="23664902"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Превенција  од поплави и ерозија</w:t>
            </w:r>
          </w:p>
        </w:tc>
        <w:tc>
          <w:tcPr>
            <w:tcW w:w="1487" w:type="pct"/>
            <w:shd w:val="clear" w:color="auto" w:fill="auto"/>
          </w:tcPr>
          <w:p w14:paraId="260BA413" w14:textId="77777777" w:rsidR="00EE1B35" w:rsidRPr="00C33980" w:rsidRDefault="00EE1B35" w:rsidP="00DF469E">
            <w:pPr>
              <w:spacing w:before="40" w:after="40" w:line="240" w:lineRule="atLeast"/>
              <w:rPr>
                <w:rFonts w:cs="Arial"/>
                <w:sz w:val="18"/>
                <w:szCs w:val="18"/>
                <w:lang w:val="mk-MK"/>
              </w:rPr>
            </w:pPr>
            <w:r w:rsidRPr="00C33980">
              <w:rPr>
                <w:rFonts w:cs="Arial"/>
                <w:sz w:val="18"/>
                <w:szCs w:val="18"/>
                <w:lang w:val="mk-MK"/>
              </w:rPr>
              <w:t>Чистење на река Водочница, и канали за одводнување од подземни води</w:t>
            </w:r>
          </w:p>
        </w:tc>
        <w:tc>
          <w:tcPr>
            <w:tcW w:w="463" w:type="pct"/>
            <w:shd w:val="clear" w:color="auto" w:fill="auto"/>
          </w:tcPr>
          <w:p w14:paraId="27A23848" w14:textId="77777777" w:rsidR="00EE1B35" w:rsidRPr="00C33980" w:rsidRDefault="00EE1B35" w:rsidP="00DF469E">
            <w:pPr>
              <w:spacing w:before="40" w:after="40" w:line="240" w:lineRule="atLeast"/>
              <w:jc w:val="center"/>
              <w:rPr>
                <w:rFonts w:cs="Arial"/>
                <w:sz w:val="18"/>
                <w:szCs w:val="18"/>
                <w:lang w:val="mk-MK"/>
              </w:rPr>
            </w:pPr>
            <w:r w:rsidRPr="00C33980">
              <w:rPr>
                <w:rFonts w:cs="Arial"/>
                <w:sz w:val="18"/>
                <w:szCs w:val="18"/>
                <w:lang w:val="mk-MK"/>
              </w:rPr>
              <w:t>I</w:t>
            </w:r>
          </w:p>
        </w:tc>
        <w:tc>
          <w:tcPr>
            <w:tcW w:w="531" w:type="pct"/>
            <w:shd w:val="clear" w:color="auto" w:fill="auto"/>
          </w:tcPr>
          <w:p w14:paraId="1555F1A8" w14:textId="5EC81578" w:rsidR="00EE1B35" w:rsidRPr="00C33980" w:rsidRDefault="00C33980" w:rsidP="00DF469E">
            <w:pPr>
              <w:spacing w:before="40" w:after="40" w:line="240" w:lineRule="atLeast"/>
              <w:jc w:val="center"/>
              <w:rPr>
                <w:rFonts w:cs="Arial"/>
                <w:sz w:val="18"/>
                <w:szCs w:val="18"/>
                <w:lang w:val="mk-MK"/>
              </w:rPr>
            </w:pPr>
            <w:r w:rsidRPr="00C33980">
              <w:rPr>
                <w:rFonts w:cs="Arial"/>
                <w:sz w:val="18"/>
                <w:szCs w:val="18"/>
                <w:lang w:val="mk-MK"/>
              </w:rPr>
              <w:t>2024-2029</w:t>
            </w:r>
          </w:p>
        </w:tc>
        <w:tc>
          <w:tcPr>
            <w:tcW w:w="559" w:type="pct"/>
            <w:shd w:val="clear" w:color="auto" w:fill="auto"/>
          </w:tcPr>
          <w:p w14:paraId="1D248928" w14:textId="77777777" w:rsidR="00EE1B35" w:rsidRPr="005F472C" w:rsidRDefault="00EE1B35" w:rsidP="00DF469E">
            <w:pPr>
              <w:spacing w:before="40" w:after="40" w:line="240" w:lineRule="atLeast"/>
              <w:jc w:val="center"/>
              <w:rPr>
                <w:rFonts w:cs="Arial"/>
                <w:sz w:val="18"/>
                <w:szCs w:val="18"/>
                <w:lang w:val="mk-MK"/>
              </w:rPr>
            </w:pPr>
            <w:r w:rsidRPr="005F472C">
              <w:rPr>
                <w:rFonts w:cs="Arial"/>
                <w:sz w:val="18"/>
                <w:szCs w:val="18"/>
                <w:lang w:val="mk-MK"/>
              </w:rPr>
              <w:t>Во согласност со Програмата на Центарот за управување со кризи</w:t>
            </w:r>
          </w:p>
        </w:tc>
        <w:tc>
          <w:tcPr>
            <w:tcW w:w="595" w:type="pct"/>
            <w:shd w:val="clear" w:color="auto" w:fill="auto"/>
          </w:tcPr>
          <w:p w14:paraId="1DAE962E" w14:textId="77777777" w:rsidR="00EE1B35" w:rsidRPr="005F472C" w:rsidRDefault="00EE1B35" w:rsidP="00DF469E">
            <w:pPr>
              <w:spacing w:before="40" w:after="40" w:line="240" w:lineRule="atLeast"/>
              <w:rPr>
                <w:rFonts w:cs="Arial"/>
                <w:bCs/>
                <w:sz w:val="18"/>
                <w:szCs w:val="18"/>
                <w:lang w:val="mk-MK"/>
              </w:rPr>
            </w:pPr>
            <w:r w:rsidRPr="005F472C">
              <w:rPr>
                <w:rFonts w:cs="Arial"/>
                <w:bCs/>
                <w:sz w:val="18"/>
                <w:szCs w:val="18"/>
                <w:lang w:val="mk-MK"/>
              </w:rPr>
              <w:t>ЈПКД „Комуналец”</w:t>
            </w:r>
          </w:p>
          <w:p w14:paraId="4DC42399" w14:textId="77777777" w:rsidR="00EE1B35" w:rsidRPr="005F472C" w:rsidRDefault="00EE1B35" w:rsidP="00DF469E">
            <w:pPr>
              <w:spacing w:before="40" w:after="40" w:line="240" w:lineRule="atLeast"/>
              <w:rPr>
                <w:rFonts w:cs="Arial"/>
                <w:bCs/>
                <w:sz w:val="18"/>
                <w:szCs w:val="18"/>
                <w:lang w:val="mk-MK"/>
              </w:rPr>
            </w:pPr>
            <w:r w:rsidRPr="005F472C">
              <w:rPr>
                <w:rFonts w:cs="Arial"/>
                <w:bCs/>
                <w:sz w:val="18"/>
                <w:szCs w:val="18"/>
                <w:lang w:val="mk-MK"/>
              </w:rPr>
              <w:t>ЦУК</w:t>
            </w:r>
          </w:p>
          <w:p w14:paraId="789689F5" w14:textId="77777777" w:rsidR="00EE1B35" w:rsidRPr="005F472C" w:rsidRDefault="00EE1B35" w:rsidP="00DF469E">
            <w:pPr>
              <w:spacing w:before="40" w:after="40" w:line="240" w:lineRule="atLeast"/>
              <w:rPr>
                <w:rFonts w:cs="Arial"/>
                <w:bCs/>
                <w:sz w:val="18"/>
                <w:szCs w:val="18"/>
                <w:lang w:val="mk-MK"/>
              </w:rPr>
            </w:pPr>
            <w:r w:rsidRPr="005F472C">
              <w:rPr>
                <w:rFonts w:cs="Arial"/>
                <w:sz w:val="18"/>
                <w:szCs w:val="18"/>
                <w:lang w:val="mk-MK"/>
              </w:rPr>
              <w:t>Општина Струмица</w:t>
            </w:r>
          </w:p>
        </w:tc>
        <w:tc>
          <w:tcPr>
            <w:tcW w:w="665" w:type="pct"/>
            <w:shd w:val="clear" w:color="auto" w:fill="auto"/>
          </w:tcPr>
          <w:p w14:paraId="423772FD"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Влада на РМ</w:t>
            </w:r>
          </w:p>
          <w:p w14:paraId="64433ED5"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02CE52F1"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ЦУК</w:t>
            </w:r>
          </w:p>
        </w:tc>
      </w:tr>
      <w:tr w:rsidR="00EE1B35" w:rsidRPr="005F472C" w14:paraId="06D17679" w14:textId="77777777" w:rsidTr="00D9157E">
        <w:trPr>
          <w:trHeight w:val="1500"/>
        </w:trPr>
        <w:tc>
          <w:tcPr>
            <w:tcW w:w="700" w:type="pct"/>
            <w:vMerge/>
          </w:tcPr>
          <w:p w14:paraId="6C728E95" w14:textId="77777777" w:rsidR="00EE1B35" w:rsidRPr="005F472C" w:rsidRDefault="00EE1B35" w:rsidP="00DF469E">
            <w:pPr>
              <w:spacing w:before="40" w:after="40" w:line="240" w:lineRule="atLeast"/>
              <w:rPr>
                <w:rFonts w:cs="Arial"/>
                <w:sz w:val="18"/>
                <w:szCs w:val="18"/>
                <w:lang w:val="mk-MK"/>
              </w:rPr>
            </w:pPr>
          </w:p>
        </w:tc>
        <w:tc>
          <w:tcPr>
            <w:tcW w:w="1487" w:type="pct"/>
            <w:shd w:val="clear" w:color="auto" w:fill="auto"/>
          </w:tcPr>
          <w:p w14:paraId="01D4CF96" w14:textId="77777777" w:rsidR="00EE1B35" w:rsidRPr="00C33980" w:rsidRDefault="00EE1B35" w:rsidP="00DF469E">
            <w:pPr>
              <w:spacing w:before="40" w:after="40" w:line="240" w:lineRule="atLeast"/>
              <w:rPr>
                <w:rFonts w:cs="Arial"/>
                <w:sz w:val="18"/>
                <w:szCs w:val="18"/>
                <w:lang w:val="mk-MK"/>
              </w:rPr>
            </w:pPr>
            <w:r w:rsidRPr="00C33980">
              <w:rPr>
                <w:rFonts w:cs="Arial"/>
                <w:sz w:val="18"/>
                <w:szCs w:val="18"/>
                <w:lang w:val="mk-MK"/>
              </w:rPr>
              <w:t>Одржување и реконструкција на изградените канали како би се задоволиле целосно потребите за заштита од порои.</w:t>
            </w:r>
          </w:p>
          <w:p w14:paraId="5C2C5EDE" w14:textId="77777777" w:rsidR="00EE1B35" w:rsidRPr="00C33980" w:rsidRDefault="00EE1B35" w:rsidP="00DF469E">
            <w:pPr>
              <w:spacing w:before="40" w:after="40" w:line="240" w:lineRule="atLeast"/>
              <w:rPr>
                <w:rFonts w:cs="Arial"/>
                <w:sz w:val="18"/>
                <w:szCs w:val="18"/>
                <w:lang w:val="mk-MK"/>
              </w:rPr>
            </w:pPr>
            <w:r w:rsidRPr="00C33980">
              <w:rPr>
                <w:rFonts w:cs="Arial"/>
                <w:sz w:val="18"/>
                <w:szCs w:val="18"/>
                <w:lang w:val="mk-MK"/>
              </w:rPr>
              <w:t>Изградба на одводни канали и потпорни ѕидови да се доведат ерозивните појави во контролирана граница</w:t>
            </w:r>
          </w:p>
        </w:tc>
        <w:tc>
          <w:tcPr>
            <w:tcW w:w="463" w:type="pct"/>
            <w:shd w:val="clear" w:color="auto" w:fill="auto"/>
          </w:tcPr>
          <w:p w14:paraId="2D405F64" w14:textId="77777777" w:rsidR="00EE1B35" w:rsidRPr="00C33980" w:rsidRDefault="00EE1B35" w:rsidP="00DF469E">
            <w:pPr>
              <w:spacing w:before="40" w:after="40" w:line="240" w:lineRule="atLeast"/>
              <w:jc w:val="center"/>
              <w:rPr>
                <w:rFonts w:cs="Arial"/>
                <w:sz w:val="18"/>
                <w:szCs w:val="18"/>
                <w:lang w:val="mk-MK"/>
              </w:rPr>
            </w:pPr>
            <w:r w:rsidRPr="00C33980">
              <w:rPr>
                <w:rFonts w:cs="Arial"/>
                <w:sz w:val="18"/>
                <w:szCs w:val="18"/>
                <w:lang w:val="mk-MK"/>
              </w:rPr>
              <w:t>I</w:t>
            </w:r>
          </w:p>
        </w:tc>
        <w:tc>
          <w:tcPr>
            <w:tcW w:w="531" w:type="pct"/>
            <w:shd w:val="clear" w:color="auto" w:fill="auto"/>
          </w:tcPr>
          <w:p w14:paraId="199849A9" w14:textId="03D1E180" w:rsidR="00EE1B35" w:rsidRPr="00C33980" w:rsidRDefault="00C33980" w:rsidP="00DF469E">
            <w:pPr>
              <w:spacing w:before="40" w:after="40" w:line="240" w:lineRule="atLeast"/>
              <w:jc w:val="center"/>
              <w:rPr>
                <w:rFonts w:cs="Arial"/>
                <w:sz w:val="18"/>
                <w:szCs w:val="18"/>
                <w:lang w:val="mk-MK"/>
              </w:rPr>
            </w:pPr>
            <w:r w:rsidRPr="00C33980">
              <w:rPr>
                <w:rFonts w:cs="Arial"/>
                <w:sz w:val="18"/>
                <w:szCs w:val="18"/>
                <w:lang w:val="mk-MK"/>
              </w:rPr>
              <w:t>2024-2029</w:t>
            </w:r>
          </w:p>
        </w:tc>
        <w:tc>
          <w:tcPr>
            <w:tcW w:w="559" w:type="pct"/>
            <w:shd w:val="clear" w:color="auto" w:fill="auto"/>
          </w:tcPr>
          <w:p w14:paraId="024E9311" w14:textId="77777777" w:rsidR="00EE1B35" w:rsidRPr="005F472C" w:rsidRDefault="00EE1B35" w:rsidP="00DF469E">
            <w:pPr>
              <w:spacing w:before="40" w:after="40" w:line="240" w:lineRule="atLeast"/>
              <w:jc w:val="center"/>
              <w:rPr>
                <w:rFonts w:cs="Arial"/>
                <w:sz w:val="18"/>
                <w:szCs w:val="18"/>
                <w:lang w:val="mk-MK"/>
              </w:rPr>
            </w:pPr>
            <w:r w:rsidRPr="005F472C">
              <w:rPr>
                <w:rFonts w:cs="Arial"/>
                <w:sz w:val="18"/>
                <w:szCs w:val="18"/>
                <w:lang w:val="mk-MK"/>
              </w:rPr>
              <w:t>Во согласнсот со техничката документација</w:t>
            </w:r>
          </w:p>
        </w:tc>
        <w:tc>
          <w:tcPr>
            <w:tcW w:w="595" w:type="pct"/>
            <w:shd w:val="clear" w:color="auto" w:fill="auto"/>
          </w:tcPr>
          <w:p w14:paraId="1B6CAF45"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ЈПКД „Комуналец“</w:t>
            </w:r>
          </w:p>
          <w:p w14:paraId="338CB779"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ЦУК</w:t>
            </w:r>
          </w:p>
          <w:p w14:paraId="3867596D"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Општина Струмица</w:t>
            </w:r>
          </w:p>
        </w:tc>
        <w:tc>
          <w:tcPr>
            <w:tcW w:w="665" w:type="pct"/>
            <w:shd w:val="clear" w:color="auto" w:fill="auto"/>
          </w:tcPr>
          <w:p w14:paraId="6FDE7479"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Влада на РМ</w:t>
            </w:r>
          </w:p>
          <w:p w14:paraId="442749E8"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324B1E2D"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ЦУК</w:t>
            </w:r>
          </w:p>
        </w:tc>
      </w:tr>
      <w:tr w:rsidR="00EE1B35" w:rsidRPr="005F472C" w14:paraId="37F62D26" w14:textId="77777777" w:rsidTr="00D9157E">
        <w:trPr>
          <w:trHeight w:val="737"/>
        </w:trPr>
        <w:tc>
          <w:tcPr>
            <w:tcW w:w="700" w:type="pct"/>
            <w:tcBorders>
              <w:top w:val="single" w:sz="4" w:space="0" w:color="auto"/>
            </w:tcBorders>
          </w:tcPr>
          <w:p w14:paraId="2CBAB66E"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Управување со индустриски отпадни води</w:t>
            </w:r>
          </w:p>
        </w:tc>
        <w:tc>
          <w:tcPr>
            <w:tcW w:w="1487" w:type="pct"/>
            <w:shd w:val="clear" w:color="auto" w:fill="auto"/>
          </w:tcPr>
          <w:p w14:paraId="11F575D3" w14:textId="77777777" w:rsidR="00EE1B35" w:rsidRPr="00C33980" w:rsidRDefault="00EE1B35" w:rsidP="00DF469E">
            <w:pPr>
              <w:spacing w:before="40" w:after="40" w:line="240" w:lineRule="atLeast"/>
              <w:rPr>
                <w:rFonts w:cs="Arial"/>
                <w:color w:val="FF0000"/>
                <w:sz w:val="18"/>
                <w:szCs w:val="18"/>
                <w:lang w:val="mk-MK"/>
              </w:rPr>
            </w:pPr>
            <w:r w:rsidRPr="00C33980">
              <w:rPr>
                <w:rFonts w:cs="Arial"/>
                <w:sz w:val="18"/>
                <w:szCs w:val="18"/>
                <w:lang w:val="mk-MK"/>
              </w:rPr>
              <w:t xml:space="preserve">Подготовка на Локален катастар за индустриски  отпадни води </w:t>
            </w:r>
          </w:p>
        </w:tc>
        <w:tc>
          <w:tcPr>
            <w:tcW w:w="463" w:type="pct"/>
            <w:shd w:val="clear" w:color="auto" w:fill="auto"/>
          </w:tcPr>
          <w:p w14:paraId="10B5EDA8" w14:textId="77777777" w:rsidR="00EE1B35" w:rsidRPr="00C33980" w:rsidRDefault="00EE1B35" w:rsidP="00DF469E">
            <w:pPr>
              <w:spacing w:before="40" w:after="40" w:line="240" w:lineRule="atLeast"/>
              <w:jc w:val="center"/>
              <w:rPr>
                <w:rFonts w:cs="Arial"/>
                <w:sz w:val="18"/>
                <w:szCs w:val="18"/>
                <w:lang w:val="mk-MK"/>
              </w:rPr>
            </w:pPr>
            <w:r w:rsidRPr="00C33980">
              <w:rPr>
                <w:rFonts w:cs="Arial"/>
                <w:sz w:val="18"/>
                <w:szCs w:val="18"/>
                <w:lang w:val="mk-MK"/>
              </w:rPr>
              <w:t>II</w:t>
            </w:r>
          </w:p>
        </w:tc>
        <w:tc>
          <w:tcPr>
            <w:tcW w:w="531" w:type="pct"/>
            <w:shd w:val="clear" w:color="auto" w:fill="auto"/>
          </w:tcPr>
          <w:p w14:paraId="2E6AFCE1" w14:textId="76349CE2" w:rsidR="00EE1B35" w:rsidRPr="00C33980" w:rsidRDefault="00C33980" w:rsidP="00DF469E">
            <w:pPr>
              <w:spacing w:before="40" w:after="40" w:line="240" w:lineRule="atLeast"/>
              <w:jc w:val="center"/>
              <w:rPr>
                <w:rFonts w:cs="Arial"/>
                <w:sz w:val="18"/>
                <w:szCs w:val="18"/>
                <w:lang w:val="mk-MK"/>
              </w:rPr>
            </w:pPr>
            <w:r w:rsidRPr="00C33980">
              <w:rPr>
                <w:rFonts w:cs="Arial"/>
                <w:sz w:val="18"/>
                <w:szCs w:val="18"/>
                <w:lang w:val="mk-MK"/>
              </w:rPr>
              <w:t>2024-2029</w:t>
            </w:r>
          </w:p>
        </w:tc>
        <w:tc>
          <w:tcPr>
            <w:tcW w:w="559" w:type="pct"/>
            <w:shd w:val="clear" w:color="auto" w:fill="auto"/>
          </w:tcPr>
          <w:p w14:paraId="59741C14" w14:textId="77777777" w:rsidR="00EE1B35" w:rsidRPr="005F472C" w:rsidRDefault="00EE1B35" w:rsidP="00DF469E">
            <w:pPr>
              <w:spacing w:before="40" w:after="40" w:line="240" w:lineRule="atLeast"/>
              <w:jc w:val="center"/>
              <w:rPr>
                <w:rFonts w:cs="Arial"/>
                <w:sz w:val="18"/>
                <w:szCs w:val="18"/>
                <w:lang w:val="mk-MK"/>
              </w:rPr>
            </w:pPr>
            <w:r w:rsidRPr="005F472C">
              <w:rPr>
                <w:rFonts w:cs="Arial"/>
                <w:sz w:val="18"/>
                <w:szCs w:val="18"/>
                <w:lang w:val="mk-MK"/>
              </w:rPr>
              <w:t>20.000</w:t>
            </w:r>
          </w:p>
        </w:tc>
        <w:tc>
          <w:tcPr>
            <w:tcW w:w="595" w:type="pct"/>
            <w:shd w:val="clear" w:color="auto" w:fill="auto"/>
          </w:tcPr>
          <w:p w14:paraId="56660B06"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Општина Струмица</w:t>
            </w:r>
          </w:p>
          <w:p w14:paraId="23C1C444"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ЈПКД „Комуналец“</w:t>
            </w:r>
          </w:p>
        </w:tc>
        <w:tc>
          <w:tcPr>
            <w:tcW w:w="665" w:type="pct"/>
            <w:shd w:val="clear" w:color="auto" w:fill="auto"/>
          </w:tcPr>
          <w:p w14:paraId="5B932B6F"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tc>
      </w:tr>
      <w:tr w:rsidR="00EE1B35" w:rsidRPr="005F472C" w14:paraId="10E662EB" w14:textId="77777777" w:rsidTr="00D9157E">
        <w:trPr>
          <w:trHeight w:val="1213"/>
        </w:trPr>
        <w:tc>
          <w:tcPr>
            <w:tcW w:w="700" w:type="pct"/>
            <w:vMerge w:val="restart"/>
          </w:tcPr>
          <w:p w14:paraId="7A2ECCE3"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lastRenderedPageBreak/>
              <w:t>Довршување на канализационата инфраструктура на територијата на Општина Струмица</w:t>
            </w:r>
          </w:p>
        </w:tc>
        <w:tc>
          <w:tcPr>
            <w:tcW w:w="1487" w:type="pct"/>
            <w:shd w:val="clear" w:color="auto" w:fill="auto"/>
          </w:tcPr>
          <w:p w14:paraId="7077289B" w14:textId="77777777" w:rsidR="00EE1B35" w:rsidRPr="00C33980" w:rsidRDefault="00EE1B35" w:rsidP="00DF469E">
            <w:pPr>
              <w:spacing w:before="40" w:after="40" w:line="240" w:lineRule="atLeast"/>
              <w:rPr>
                <w:rFonts w:cs="Arial"/>
                <w:sz w:val="18"/>
                <w:szCs w:val="18"/>
                <w:lang w:val="mk-MK"/>
              </w:rPr>
            </w:pPr>
            <w:r w:rsidRPr="00C33980">
              <w:rPr>
                <w:rFonts w:cs="Arial"/>
                <w:sz w:val="18"/>
                <w:szCs w:val="18"/>
                <w:lang w:val="mk-MK"/>
              </w:rPr>
              <w:t>Комплетирање на канализационата мрежа за сепаратно зафаќање на отпадните</w:t>
            </w:r>
            <w:r w:rsidR="00790981" w:rsidRPr="00C33980">
              <w:rPr>
                <w:rFonts w:cs="Arial"/>
                <w:sz w:val="18"/>
                <w:szCs w:val="18"/>
                <w:lang w:val="mk-MK"/>
              </w:rPr>
              <w:t xml:space="preserve"> (</w:t>
            </w:r>
            <w:r w:rsidRPr="00C33980">
              <w:rPr>
                <w:rFonts w:cs="Arial"/>
                <w:sz w:val="18"/>
                <w:szCs w:val="18"/>
                <w:lang w:val="mk-MK"/>
              </w:rPr>
              <w:t xml:space="preserve">фекални и </w:t>
            </w:r>
            <w:r w:rsidR="00A7190F" w:rsidRPr="00C33980">
              <w:rPr>
                <w:rFonts w:cs="Arial"/>
                <w:sz w:val="18"/>
                <w:szCs w:val="18"/>
                <w:lang w:val="mk-MK"/>
              </w:rPr>
              <w:t>атмосферки</w:t>
            </w:r>
            <w:r w:rsidR="00790981" w:rsidRPr="00C33980">
              <w:rPr>
                <w:rFonts w:cs="Arial"/>
                <w:sz w:val="18"/>
                <w:szCs w:val="18"/>
                <w:lang w:val="mk-MK"/>
              </w:rPr>
              <w:t>)</w:t>
            </w:r>
            <w:r w:rsidR="00A7190F" w:rsidRPr="00C33980">
              <w:rPr>
                <w:rFonts w:cs="Arial"/>
                <w:sz w:val="18"/>
                <w:szCs w:val="18"/>
                <w:lang w:val="mk-MK"/>
              </w:rPr>
              <w:t xml:space="preserve"> </w:t>
            </w:r>
            <w:r w:rsidRPr="00C33980">
              <w:rPr>
                <w:rFonts w:cs="Arial"/>
                <w:sz w:val="18"/>
                <w:szCs w:val="18"/>
                <w:lang w:val="mk-MK"/>
              </w:rPr>
              <w:t>води во индустриска зона СЕВЕР</w:t>
            </w:r>
          </w:p>
          <w:p w14:paraId="265DC429" w14:textId="77777777" w:rsidR="00EE1B35" w:rsidRPr="00C33980" w:rsidRDefault="00EE1B35" w:rsidP="00DF469E">
            <w:pPr>
              <w:spacing w:before="40" w:after="40" w:line="240" w:lineRule="atLeast"/>
              <w:rPr>
                <w:rFonts w:cs="Arial"/>
                <w:sz w:val="18"/>
                <w:szCs w:val="18"/>
                <w:lang w:val="mk-MK"/>
              </w:rPr>
            </w:pPr>
          </w:p>
        </w:tc>
        <w:tc>
          <w:tcPr>
            <w:tcW w:w="463" w:type="pct"/>
            <w:shd w:val="clear" w:color="auto" w:fill="auto"/>
          </w:tcPr>
          <w:p w14:paraId="763B2A7D" w14:textId="77777777" w:rsidR="00EE1B35" w:rsidRPr="00C33980" w:rsidRDefault="00EE1B35" w:rsidP="00DF469E">
            <w:pPr>
              <w:spacing w:before="40" w:after="40" w:line="240" w:lineRule="atLeast"/>
              <w:jc w:val="center"/>
              <w:rPr>
                <w:rFonts w:cs="Arial"/>
                <w:sz w:val="18"/>
                <w:szCs w:val="18"/>
                <w:lang w:val="mk-MK"/>
              </w:rPr>
            </w:pPr>
            <w:r w:rsidRPr="00C33980">
              <w:rPr>
                <w:rFonts w:cs="Arial"/>
                <w:sz w:val="18"/>
                <w:szCs w:val="18"/>
                <w:lang w:val="mk-MK"/>
              </w:rPr>
              <w:t>I</w:t>
            </w:r>
          </w:p>
        </w:tc>
        <w:tc>
          <w:tcPr>
            <w:tcW w:w="531" w:type="pct"/>
            <w:shd w:val="clear" w:color="auto" w:fill="auto"/>
          </w:tcPr>
          <w:p w14:paraId="56D9F632" w14:textId="4856A10D" w:rsidR="00EE1B35" w:rsidRPr="00C33980" w:rsidRDefault="00C33980" w:rsidP="00DF469E">
            <w:pPr>
              <w:spacing w:before="40" w:after="40" w:line="240" w:lineRule="atLeast"/>
              <w:jc w:val="center"/>
              <w:rPr>
                <w:rFonts w:cs="Arial"/>
                <w:sz w:val="18"/>
                <w:szCs w:val="18"/>
                <w:lang w:val="mk-MK"/>
              </w:rPr>
            </w:pPr>
            <w:r w:rsidRPr="00C33980">
              <w:rPr>
                <w:rFonts w:cs="Arial"/>
                <w:sz w:val="18"/>
                <w:szCs w:val="18"/>
                <w:lang w:val="mk-MK"/>
              </w:rPr>
              <w:t>2024-2029</w:t>
            </w:r>
          </w:p>
        </w:tc>
        <w:tc>
          <w:tcPr>
            <w:tcW w:w="559" w:type="pct"/>
            <w:shd w:val="clear" w:color="auto" w:fill="auto"/>
          </w:tcPr>
          <w:p w14:paraId="02C6AE84" w14:textId="77777777" w:rsidR="00EE1B35" w:rsidRPr="005F472C" w:rsidRDefault="00EE1B35" w:rsidP="00DF469E">
            <w:pPr>
              <w:spacing w:before="40" w:after="40" w:line="240" w:lineRule="atLeast"/>
              <w:jc w:val="center"/>
              <w:rPr>
                <w:rFonts w:cs="Arial"/>
                <w:sz w:val="18"/>
                <w:szCs w:val="18"/>
                <w:lang w:val="mk-MK"/>
              </w:rPr>
            </w:pPr>
            <w:r w:rsidRPr="005F472C">
              <w:rPr>
                <w:rFonts w:cs="Arial"/>
                <w:sz w:val="18"/>
                <w:szCs w:val="18"/>
                <w:lang w:val="mk-MK"/>
              </w:rPr>
              <w:t>Во согласност со проектна документација и проценетите потреби</w:t>
            </w:r>
          </w:p>
          <w:p w14:paraId="1B21A2F8" w14:textId="77777777" w:rsidR="00EE1B35" w:rsidRPr="005F472C" w:rsidRDefault="00EE1B35" w:rsidP="00DF469E">
            <w:pPr>
              <w:spacing w:before="40" w:after="40" w:line="240" w:lineRule="atLeast"/>
              <w:jc w:val="center"/>
              <w:rPr>
                <w:rFonts w:cs="Arial"/>
                <w:color w:val="FF0000"/>
                <w:sz w:val="18"/>
                <w:szCs w:val="18"/>
                <w:lang w:val="mk-MK"/>
              </w:rPr>
            </w:pPr>
          </w:p>
        </w:tc>
        <w:tc>
          <w:tcPr>
            <w:tcW w:w="595" w:type="pct"/>
            <w:shd w:val="clear" w:color="auto" w:fill="auto"/>
          </w:tcPr>
          <w:p w14:paraId="7475D398"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Општина Струмица</w:t>
            </w:r>
          </w:p>
          <w:p w14:paraId="67435458"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ЈПКД „Комуналец“</w:t>
            </w:r>
          </w:p>
          <w:p w14:paraId="1D07A3FD" w14:textId="77777777" w:rsidR="00EE1B35" w:rsidRPr="005F472C" w:rsidRDefault="00EE1B35" w:rsidP="00DF469E">
            <w:pPr>
              <w:spacing w:before="40" w:after="40" w:line="240" w:lineRule="atLeast"/>
              <w:rPr>
                <w:rFonts w:cs="Arial"/>
                <w:sz w:val="18"/>
                <w:szCs w:val="18"/>
                <w:lang w:val="mk-MK"/>
              </w:rPr>
            </w:pPr>
          </w:p>
        </w:tc>
        <w:tc>
          <w:tcPr>
            <w:tcW w:w="665" w:type="pct"/>
            <w:shd w:val="clear" w:color="auto" w:fill="auto"/>
          </w:tcPr>
          <w:p w14:paraId="492AE997"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0E50270A" w14:textId="748D14E1"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Буџет на РМ, преку Програма за комунална инфраструктура при МТВ</w:t>
            </w:r>
            <w:r w:rsidR="00790981">
              <w:rPr>
                <w:rFonts w:cs="Arial"/>
                <w:sz w:val="18"/>
                <w:szCs w:val="18"/>
                <w:lang w:val="mk-MK"/>
              </w:rPr>
              <w:t xml:space="preserve">, </w:t>
            </w:r>
            <w:r w:rsidR="00FC26A2" w:rsidRPr="00FC26A2">
              <w:rPr>
                <w:rFonts w:cs="Arial"/>
                <w:sz w:val="18"/>
                <w:szCs w:val="18"/>
                <w:lang w:val="mk-MK"/>
              </w:rPr>
              <w:t>Проект за водоснабдување во Министертво за транспорт и врски</w:t>
            </w:r>
          </w:p>
          <w:p w14:paraId="33F674AA"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Меѓународни финансиски институции</w:t>
            </w:r>
          </w:p>
        </w:tc>
      </w:tr>
      <w:tr w:rsidR="00EE1B35" w:rsidRPr="005F472C" w14:paraId="6678B428" w14:textId="77777777" w:rsidTr="00D9157E">
        <w:trPr>
          <w:trHeight w:val="1213"/>
        </w:trPr>
        <w:tc>
          <w:tcPr>
            <w:tcW w:w="700" w:type="pct"/>
            <w:vMerge/>
          </w:tcPr>
          <w:p w14:paraId="716D9DF2" w14:textId="77777777" w:rsidR="00EE1B35" w:rsidRPr="005F472C" w:rsidRDefault="00EE1B35" w:rsidP="00DF469E">
            <w:pPr>
              <w:spacing w:before="40" w:after="40" w:line="240" w:lineRule="atLeast"/>
              <w:rPr>
                <w:rFonts w:cs="Arial"/>
                <w:sz w:val="18"/>
                <w:szCs w:val="18"/>
                <w:lang w:val="mk-MK"/>
              </w:rPr>
            </w:pPr>
          </w:p>
        </w:tc>
        <w:tc>
          <w:tcPr>
            <w:tcW w:w="1487" w:type="pct"/>
            <w:shd w:val="clear" w:color="auto" w:fill="auto"/>
          </w:tcPr>
          <w:p w14:paraId="15513F2F" w14:textId="5F3B98C9" w:rsidR="00EE1B35" w:rsidRPr="005F472C" w:rsidRDefault="00EE1B35" w:rsidP="00EE1B35">
            <w:pPr>
              <w:spacing w:before="40" w:after="40" w:line="240" w:lineRule="atLeast"/>
              <w:rPr>
                <w:rFonts w:cs="Arial"/>
                <w:sz w:val="18"/>
                <w:szCs w:val="18"/>
                <w:lang w:val="mk-MK"/>
              </w:rPr>
            </w:pPr>
            <w:r w:rsidRPr="00C33980">
              <w:rPr>
                <w:rFonts w:cs="Arial"/>
                <w:sz w:val="18"/>
                <w:szCs w:val="18"/>
                <w:lang w:val="mk-MK"/>
              </w:rPr>
              <w:t xml:space="preserve">Комплетирање на </w:t>
            </w:r>
            <w:r w:rsidR="00A7190F" w:rsidRPr="00C33980">
              <w:rPr>
                <w:rFonts w:cs="Arial"/>
                <w:sz w:val="18"/>
                <w:szCs w:val="18"/>
                <w:lang w:val="mk-MK"/>
              </w:rPr>
              <w:t xml:space="preserve">атмосферска </w:t>
            </w:r>
            <w:r w:rsidRPr="00C33980">
              <w:rPr>
                <w:rFonts w:cs="Arial"/>
                <w:sz w:val="18"/>
                <w:szCs w:val="18"/>
                <w:lang w:val="mk-MK"/>
              </w:rPr>
              <w:t>канализациона мрежа за населените места  (Добрејци и Дабиље)</w:t>
            </w:r>
          </w:p>
          <w:p w14:paraId="68F1A1B3" w14:textId="77777777" w:rsidR="00EE1B35" w:rsidRPr="005F472C" w:rsidRDefault="00EE1B35" w:rsidP="00DF469E">
            <w:pPr>
              <w:spacing w:before="40" w:after="40" w:line="240" w:lineRule="atLeast"/>
              <w:rPr>
                <w:rFonts w:cs="Arial"/>
                <w:sz w:val="18"/>
                <w:szCs w:val="18"/>
                <w:lang w:val="mk-MK"/>
              </w:rPr>
            </w:pPr>
          </w:p>
        </w:tc>
        <w:tc>
          <w:tcPr>
            <w:tcW w:w="463" w:type="pct"/>
            <w:shd w:val="clear" w:color="auto" w:fill="auto"/>
          </w:tcPr>
          <w:p w14:paraId="18D52FA3" w14:textId="77777777" w:rsidR="00EE1B35" w:rsidRPr="005F472C" w:rsidRDefault="00EE1B35" w:rsidP="00DF469E">
            <w:pPr>
              <w:spacing w:before="40" w:after="40" w:line="240" w:lineRule="atLeast"/>
              <w:jc w:val="center"/>
              <w:rPr>
                <w:rFonts w:cs="Arial"/>
                <w:sz w:val="18"/>
                <w:szCs w:val="18"/>
                <w:lang w:val="mk-MK"/>
              </w:rPr>
            </w:pPr>
            <w:r w:rsidRPr="005F472C">
              <w:rPr>
                <w:rFonts w:cs="Arial"/>
                <w:sz w:val="18"/>
                <w:szCs w:val="18"/>
                <w:lang w:val="mk-MK"/>
              </w:rPr>
              <w:t>I</w:t>
            </w:r>
          </w:p>
        </w:tc>
        <w:tc>
          <w:tcPr>
            <w:tcW w:w="531" w:type="pct"/>
            <w:shd w:val="clear" w:color="auto" w:fill="auto"/>
          </w:tcPr>
          <w:p w14:paraId="4591515D" w14:textId="58CEA413" w:rsidR="00EE1B35" w:rsidRPr="005F472C" w:rsidRDefault="00EE1B35" w:rsidP="00DF469E">
            <w:pPr>
              <w:spacing w:before="40" w:after="40" w:line="240" w:lineRule="atLeast"/>
              <w:jc w:val="center"/>
              <w:rPr>
                <w:rFonts w:cs="Arial"/>
                <w:sz w:val="18"/>
                <w:szCs w:val="18"/>
                <w:lang w:val="mk-MK"/>
              </w:rPr>
            </w:pPr>
            <w:r w:rsidRPr="00C33980">
              <w:rPr>
                <w:rFonts w:cs="Arial"/>
                <w:sz w:val="18"/>
                <w:szCs w:val="18"/>
                <w:lang w:val="mk-MK"/>
              </w:rPr>
              <w:t>20</w:t>
            </w:r>
            <w:r w:rsidR="00C33980">
              <w:rPr>
                <w:rFonts w:cs="Arial"/>
                <w:sz w:val="18"/>
                <w:szCs w:val="18"/>
                <w:lang w:val="mk-MK"/>
              </w:rPr>
              <w:t>24</w:t>
            </w:r>
            <w:r w:rsidRPr="00C33980">
              <w:rPr>
                <w:rFonts w:cs="Arial"/>
                <w:sz w:val="18"/>
                <w:szCs w:val="18"/>
                <w:lang w:val="mk-MK"/>
              </w:rPr>
              <w:t>-20</w:t>
            </w:r>
            <w:r w:rsidR="00C33980">
              <w:rPr>
                <w:rFonts w:cs="Arial"/>
                <w:sz w:val="18"/>
                <w:szCs w:val="18"/>
                <w:lang w:val="mk-MK"/>
              </w:rPr>
              <w:t>29</w:t>
            </w:r>
          </w:p>
        </w:tc>
        <w:tc>
          <w:tcPr>
            <w:tcW w:w="559" w:type="pct"/>
            <w:shd w:val="clear" w:color="auto" w:fill="auto"/>
          </w:tcPr>
          <w:p w14:paraId="72EB2BC2" w14:textId="77777777" w:rsidR="00EE1B35" w:rsidRPr="005F472C" w:rsidRDefault="00EE1B35" w:rsidP="00DF469E">
            <w:pPr>
              <w:spacing w:before="40" w:after="40" w:line="240" w:lineRule="atLeast"/>
              <w:jc w:val="center"/>
              <w:rPr>
                <w:rFonts w:cs="Arial"/>
                <w:sz w:val="18"/>
                <w:szCs w:val="18"/>
                <w:lang w:val="mk-MK"/>
              </w:rPr>
            </w:pPr>
            <w:r w:rsidRPr="005F472C">
              <w:rPr>
                <w:rFonts w:cs="Arial"/>
                <w:sz w:val="18"/>
                <w:szCs w:val="18"/>
                <w:lang w:val="mk-MK"/>
              </w:rPr>
              <w:t>Во согласност со проектна документација и проценетите потреби</w:t>
            </w:r>
          </w:p>
          <w:p w14:paraId="42FA9C8D" w14:textId="77777777" w:rsidR="00EE1B35" w:rsidRPr="005F472C" w:rsidRDefault="00EE1B35" w:rsidP="00DF469E">
            <w:pPr>
              <w:spacing w:before="40" w:after="40" w:line="240" w:lineRule="atLeast"/>
              <w:jc w:val="center"/>
              <w:rPr>
                <w:rFonts w:cs="Arial"/>
                <w:color w:val="FF0000"/>
                <w:sz w:val="18"/>
                <w:szCs w:val="18"/>
                <w:lang w:val="mk-MK"/>
              </w:rPr>
            </w:pPr>
          </w:p>
        </w:tc>
        <w:tc>
          <w:tcPr>
            <w:tcW w:w="595" w:type="pct"/>
            <w:shd w:val="clear" w:color="auto" w:fill="auto"/>
          </w:tcPr>
          <w:p w14:paraId="2354966E"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Општина Струмица</w:t>
            </w:r>
          </w:p>
          <w:p w14:paraId="7F1BBF31"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ЈПКД „Комуналец“</w:t>
            </w:r>
          </w:p>
          <w:p w14:paraId="6682B4B5" w14:textId="77777777" w:rsidR="00EE1B35" w:rsidRPr="005F472C" w:rsidRDefault="00EE1B35" w:rsidP="00DF469E">
            <w:pPr>
              <w:spacing w:before="40" w:after="40" w:line="240" w:lineRule="atLeast"/>
              <w:rPr>
                <w:rFonts w:cs="Arial"/>
                <w:sz w:val="18"/>
                <w:szCs w:val="18"/>
                <w:lang w:val="mk-MK"/>
              </w:rPr>
            </w:pPr>
          </w:p>
        </w:tc>
        <w:tc>
          <w:tcPr>
            <w:tcW w:w="665" w:type="pct"/>
            <w:shd w:val="clear" w:color="auto" w:fill="auto"/>
          </w:tcPr>
          <w:p w14:paraId="3F5B71F9"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32303EB7" w14:textId="77777777" w:rsidR="00EE1B35" w:rsidRDefault="00EE1B35" w:rsidP="00DF469E">
            <w:pPr>
              <w:spacing w:before="40" w:after="40" w:line="240" w:lineRule="atLeast"/>
              <w:rPr>
                <w:rFonts w:cs="Arial"/>
                <w:sz w:val="18"/>
                <w:szCs w:val="18"/>
                <w:lang w:val="mk-MK"/>
              </w:rPr>
            </w:pPr>
            <w:r w:rsidRPr="005F472C">
              <w:rPr>
                <w:rFonts w:cs="Arial"/>
                <w:sz w:val="18"/>
                <w:szCs w:val="18"/>
                <w:lang w:val="mk-MK"/>
              </w:rPr>
              <w:t>Буџет на РМ, преку Програма за комунална инфраструктура при МТВ</w:t>
            </w:r>
          </w:p>
          <w:p w14:paraId="2B1F1A03" w14:textId="6335AE98" w:rsidR="00FC26A2" w:rsidRDefault="00FC26A2" w:rsidP="00DF469E">
            <w:pPr>
              <w:spacing w:before="40" w:after="40" w:line="240" w:lineRule="atLeast"/>
              <w:rPr>
                <w:rFonts w:cs="Arial"/>
                <w:sz w:val="18"/>
                <w:szCs w:val="18"/>
                <w:lang w:val="mk-MK"/>
              </w:rPr>
            </w:pPr>
            <w:r w:rsidRPr="00FC26A2">
              <w:rPr>
                <w:rFonts w:cs="Arial"/>
                <w:sz w:val="18"/>
                <w:szCs w:val="18"/>
                <w:lang w:val="mk-MK"/>
              </w:rPr>
              <w:t>Проект за водоснабдување во Министертво за транспорт и врски</w:t>
            </w:r>
          </w:p>
          <w:p w14:paraId="397206B9"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 xml:space="preserve">Меѓународни финансиски институции </w:t>
            </w:r>
          </w:p>
        </w:tc>
      </w:tr>
      <w:tr w:rsidR="00EE1B35" w:rsidRPr="006838F4" w14:paraId="0500DD62" w14:textId="77777777" w:rsidTr="00D9157E">
        <w:trPr>
          <w:trHeight w:val="800"/>
        </w:trPr>
        <w:tc>
          <w:tcPr>
            <w:tcW w:w="700" w:type="pct"/>
            <w:vMerge/>
          </w:tcPr>
          <w:p w14:paraId="3FA45147" w14:textId="77777777" w:rsidR="00EE1B35" w:rsidRPr="005F472C" w:rsidRDefault="00EE1B35" w:rsidP="00DF469E">
            <w:pPr>
              <w:spacing w:before="40" w:after="40" w:line="240" w:lineRule="atLeast"/>
              <w:rPr>
                <w:rFonts w:cs="Arial"/>
                <w:sz w:val="18"/>
                <w:szCs w:val="18"/>
                <w:lang w:val="mk-MK"/>
              </w:rPr>
            </w:pPr>
          </w:p>
        </w:tc>
        <w:tc>
          <w:tcPr>
            <w:tcW w:w="1487" w:type="pct"/>
            <w:shd w:val="clear" w:color="auto" w:fill="auto"/>
          </w:tcPr>
          <w:p w14:paraId="22F87DF6" w14:textId="77777777" w:rsidR="00EE1B35" w:rsidRPr="005F472C" w:rsidRDefault="00EE1B35" w:rsidP="00DF469E">
            <w:pPr>
              <w:spacing w:before="40" w:after="40" w:line="240" w:lineRule="atLeast"/>
              <w:rPr>
                <w:rFonts w:cs="Arial"/>
                <w:sz w:val="18"/>
                <w:szCs w:val="18"/>
                <w:lang w:val="mk-MK"/>
              </w:rPr>
            </w:pPr>
            <w:r w:rsidRPr="00C33980">
              <w:rPr>
                <w:rFonts w:cs="Arial"/>
                <w:sz w:val="18"/>
                <w:szCs w:val="18"/>
                <w:lang w:val="mk-MK"/>
              </w:rPr>
              <w:t>Доизградбата на колекторскиот сиситем до станицата за прочистување.</w:t>
            </w:r>
          </w:p>
        </w:tc>
        <w:tc>
          <w:tcPr>
            <w:tcW w:w="463" w:type="pct"/>
            <w:shd w:val="clear" w:color="auto" w:fill="auto"/>
          </w:tcPr>
          <w:p w14:paraId="32050A07" w14:textId="77777777" w:rsidR="00EE1B35" w:rsidRPr="005F472C" w:rsidRDefault="00EE1B35" w:rsidP="00DF469E">
            <w:pPr>
              <w:spacing w:before="40" w:after="40" w:line="240" w:lineRule="atLeast"/>
              <w:jc w:val="center"/>
              <w:rPr>
                <w:rFonts w:cs="Arial"/>
                <w:sz w:val="18"/>
                <w:szCs w:val="18"/>
                <w:lang w:val="mk-MK"/>
              </w:rPr>
            </w:pPr>
            <w:r w:rsidRPr="005F472C">
              <w:rPr>
                <w:rFonts w:cs="Arial"/>
                <w:sz w:val="18"/>
                <w:szCs w:val="18"/>
                <w:lang w:val="mk-MK"/>
              </w:rPr>
              <w:t>I</w:t>
            </w:r>
          </w:p>
        </w:tc>
        <w:tc>
          <w:tcPr>
            <w:tcW w:w="531" w:type="pct"/>
            <w:shd w:val="clear" w:color="auto" w:fill="auto"/>
          </w:tcPr>
          <w:p w14:paraId="065E8936" w14:textId="2139F6C1" w:rsidR="00EE1B35" w:rsidRPr="005F472C" w:rsidRDefault="00C33980" w:rsidP="00D948A2">
            <w:pPr>
              <w:spacing w:before="40" w:after="40" w:line="240" w:lineRule="atLeast"/>
              <w:jc w:val="center"/>
              <w:rPr>
                <w:rFonts w:cs="Arial"/>
                <w:sz w:val="18"/>
                <w:szCs w:val="18"/>
                <w:lang w:val="mk-MK"/>
              </w:rPr>
            </w:pPr>
            <w:r w:rsidRPr="00C33980">
              <w:rPr>
                <w:rFonts w:cs="Arial"/>
                <w:sz w:val="18"/>
                <w:szCs w:val="18"/>
                <w:lang w:val="mk-MK"/>
              </w:rPr>
              <w:t>2024-2029</w:t>
            </w:r>
          </w:p>
        </w:tc>
        <w:tc>
          <w:tcPr>
            <w:tcW w:w="559" w:type="pct"/>
            <w:shd w:val="clear" w:color="auto" w:fill="auto"/>
          </w:tcPr>
          <w:p w14:paraId="73C287D9" w14:textId="77777777" w:rsidR="00EE1B35" w:rsidRPr="005F472C" w:rsidRDefault="00EE1B35" w:rsidP="00DF469E">
            <w:pPr>
              <w:spacing w:before="40" w:after="40" w:line="240" w:lineRule="atLeast"/>
              <w:jc w:val="center"/>
              <w:rPr>
                <w:rFonts w:cs="Arial"/>
                <w:sz w:val="18"/>
                <w:szCs w:val="18"/>
                <w:lang w:val="mk-MK"/>
              </w:rPr>
            </w:pPr>
            <w:r w:rsidRPr="005F472C">
              <w:rPr>
                <w:rFonts w:cs="Arial"/>
                <w:sz w:val="18"/>
                <w:szCs w:val="18"/>
                <w:lang w:val="mk-MK"/>
              </w:rPr>
              <w:t>9.8 000. 000,00</w:t>
            </w:r>
          </w:p>
        </w:tc>
        <w:tc>
          <w:tcPr>
            <w:tcW w:w="595" w:type="pct"/>
            <w:shd w:val="clear" w:color="auto" w:fill="auto"/>
          </w:tcPr>
          <w:p w14:paraId="08E2889F"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МЖСПП</w:t>
            </w:r>
          </w:p>
          <w:p w14:paraId="759FE7BE"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Општина Струмица</w:t>
            </w:r>
          </w:p>
          <w:p w14:paraId="128A55C5"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ЈПКД „Комуналец“</w:t>
            </w:r>
          </w:p>
          <w:p w14:paraId="60090FDA" w14:textId="77777777" w:rsidR="00EE1B35" w:rsidRPr="005F472C" w:rsidRDefault="00EE1B35" w:rsidP="00DF469E">
            <w:pPr>
              <w:spacing w:before="40" w:after="40" w:line="240" w:lineRule="atLeast"/>
              <w:rPr>
                <w:rFonts w:cs="Arial"/>
                <w:sz w:val="18"/>
                <w:szCs w:val="18"/>
                <w:lang w:val="mk-MK"/>
              </w:rPr>
            </w:pPr>
          </w:p>
        </w:tc>
        <w:tc>
          <w:tcPr>
            <w:tcW w:w="665" w:type="pct"/>
            <w:shd w:val="clear" w:color="auto" w:fill="auto"/>
          </w:tcPr>
          <w:p w14:paraId="56B1FB41" w14:textId="77777777" w:rsidR="00EE1B35" w:rsidRPr="005F472C" w:rsidRDefault="00EE1B35" w:rsidP="00DF469E">
            <w:pPr>
              <w:spacing w:before="40" w:after="40" w:line="240" w:lineRule="atLeast"/>
              <w:rPr>
                <w:rFonts w:cs="Arial"/>
                <w:sz w:val="18"/>
                <w:szCs w:val="18"/>
                <w:lang w:val="mk-MK"/>
              </w:rPr>
            </w:pPr>
            <w:r w:rsidRPr="005F472C">
              <w:rPr>
                <w:rFonts w:cs="Arial"/>
                <w:sz w:val="18"/>
                <w:szCs w:val="18"/>
                <w:lang w:val="mk-MK"/>
              </w:rPr>
              <w:t>МЖСПП</w:t>
            </w:r>
            <w:r w:rsidR="00D948A2">
              <w:rPr>
                <w:rFonts w:cs="Arial"/>
                <w:sz w:val="18"/>
                <w:szCs w:val="18"/>
                <w:lang w:val="mk-MK"/>
              </w:rPr>
              <w:t xml:space="preserve"> и ИПА програмата на ЕУ</w:t>
            </w:r>
          </w:p>
        </w:tc>
      </w:tr>
    </w:tbl>
    <w:p w14:paraId="7AAA947E" w14:textId="77777777" w:rsidR="00C957D5" w:rsidRDefault="00C957D5" w:rsidP="00725593">
      <w:pPr>
        <w:rPr>
          <w:rFonts w:cs="Arial"/>
          <w:b/>
          <w:bCs/>
          <w:lang w:val="mk-MK"/>
        </w:rPr>
      </w:pPr>
    </w:p>
    <w:p w14:paraId="7D0F99E9" w14:textId="77777777" w:rsidR="00BA465D" w:rsidRPr="005F472C" w:rsidRDefault="00C957D5" w:rsidP="00725593">
      <w:pPr>
        <w:rPr>
          <w:rFonts w:cs="Arial"/>
          <w:b/>
          <w:bCs/>
          <w:lang w:val="mk-MK"/>
        </w:rPr>
      </w:pPr>
      <w:r w:rsidRPr="005F472C">
        <w:rPr>
          <w:rFonts w:cs="Arial"/>
          <w:b/>
          <w:bCs/>
          <w:lang w:val="mk-MK"/>
        </w:rPr>
        <w:lastRenderedPageBreak/>
        <w:t>IV.</w:t>
      </w:r>
      <w:r w:rsidR="00BA465D" w:rsidRPr="005F472C">
        <w:rPr>
          <w:rFonts w:cs="Arial"/>
          <w:b/>
          <w:bCs/>
          <w:lang w:val="mk-MK"/>
        </w:rPr>
        <w:t>Тематска област-Воздух</w:t>
      </w:r>
    </w:p>
    <w:p w14:paraId="5A906E76" w14:textId="77777777" w:rsidR="00BA465D" w:rsidRPr="005F472C" w:rsidRDefault="00BA465D" w:rsidP="00AE673E">
      <w:pPr>
        <w:outlineLvl w:val="0"/>
        <w:rPr>
          <w:rFonts w:cs="Arial"/>
          <w:b/>
          <w:lang w:val="mk-MK"/>
        </w:rPr>
      </w:pPr>
      <w:bookmarkStart w:id="1250" w:name="_Toc465957506"/>
      <w:bookmarkStart w:id="1251" w:name="_Toc142606968"/>
      <w:r w:rsidRPr="005F472C">
        <w:rPr>
          <w:rFonts w:cs="Arial"/>
          <w:b/>
          <w:lang w:val="mk-MK"/>
        </w:rPr>
        <w:t>Загадување на воздухот</w:t>
      </w:r>
      <w:bookmarkEnd w:id="1250"/>
      <w:bookmarkEnd w:id="1251"/>
    </w:p>
    <w:p w14:paraId="71EA9794" w14:textId="77777777" w:rsidR="00BA465D" w:rsidRPr="005F472C" w:rsidRDefault="00BA465D" w:rsidP="00725593">
      <w:pPr>
        <w:rPr>
          <w:rFonts w:cs="Arial"/>
          <w:b/>
          <w:caps/>
          <w:sz w:val="18"/>
          <w:szCs w:val="18"/>
          <w:lang w:val="mk-MK"/>
        </w:rPr>
      </w:pPr>
      <w:r w:rsidRPr="005F472C">
        <w:rPr>
          <w:rFonts w:cs="Arial"/>
          <w:b/>
          <w:caps/>
          <w:sz w:val="18"/>
          <w:szCs w:val="18"/>
          <w:lang w:val="mk-MK"/>
        </w:rPr>
        <w:t>1. ПРОБЛЕМ: НЕДОСТАТОК НА ИНФОРМАЦИИ ЗА КВАЛИТЕТОТ НА ВОЗДУХОТ И отсуство на континуирана соработка ПОМЕЃУ ИНВОЛВИРАНИТЕ СТРАНИ ВО УПРАВУВАЊЕТО</w:t>
      </w:r>
    </w:p>
    <w:p w14:paraId="4FC60C7D" w14:textId="77777777" w:rsidR="00BA465D" w:rsidRPr="005F472C" w:rsidRDefault="00BA465D" w:rsidP="00AE673E">
      <w:pPr>
        <w:outlineLvl w:val="0"/>
        <w:rPr>
          <w:rFonts w:cs="Arial"/>
          <w:b/>
          <w:caps/>
          <w:sz w:val="18"/>
          <w:szCs w:val="18"/>
          <w:lang w:val="mk-MK"/>
        </w:rPr>
      </w:pPr>
      <w:bookmarkStart w:id="1252" w:name="_Toc465957507"/>
      <w:bookmarkStart w:id="1253" w:name="_Toc142606969"/>
      <w:r w:rsidRPr="005F472C">
        <w:rPr>
          <w:rFonts w:cs="Arial"/>
          <w:b/>
          <w:caps/>
          <w:sz w:val="18"/>
          <w:szCs w:val="18"/>
          <w:lang w:val="mk-MK"/>
        </w:rPr>
        <w:t>ЦЕЛ: СЛЕДЕЊЕ НА КВАЛИТЕТОТ НА ВОЗДУХОТ И НЕГОВА ЗАШТИТА ОД ЗАГАДУВАЊЕ</w:t>
      </w:r>
      <w:bookmarkEnd w:id="1252"/>
      <w:bookmarkEnd w:id="1253"/>
      <w:r w:rsidRPr="005F472C">
        <w:rPr>
          <w:rFonts w:cs="Arial"/>
          <w:sz w:val="18"/>
          <w:szCs w:val="18"/>
          <w:lang w:val="mk-MK"/>
        </w:rPr>
        <w:tab/>
      </w:r>
    </w:p>
    <w:tbl>
      <w:tblPr>
        <w:tblW w:w="5169"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015"/>
        <w:gridCol w:w="4283"/>
        <w:gridCol w:w="1333"/>
        <w:gridCol w:w="1521"/>
        <w:gridCol w:w="1619"/>
        <w:gridCol w:w="1714"/>
        <w:gridCol w:w="1915"/>
      </w:tblGrid>
      <w:tr w:rsidR="00B066ED" w:rsidRPr="005F472C" w14:paraId="7DFD6FC9" w14:textId="77777777" w:rsidTr="00DF469E">
        <w:tc>
          <w:tcPr>
            <w:tcW w:w="700" w:type="pct"/>
            <w:shd w:val="clear" w:color="auto" w:fill="99CC00"/>
          </w:tcPr>
          <w:p w14:paraId="7BD9FDD5" w14:textId="77777777" w:rsidR="00B066ED" w:rsidRPr="005F472C" w:rsidRDefault="00B066ED" w:rsidP="00DF469E">
            <w:pPr>
              <w:spacing w:before="40" w:after="40" w:line="240" w:lineRule="atLeast"/>
              <w:rPr>
                <w:rFonts w:cs="Arial"/>
                <w:b/>
                <w:bCs/>
                <w:sz w:val="18"/>
                <w:szCs w:val="18"/>
                <w:lang w:val="mk-MK"/>
              </w:rPr>
            </w:pPr>
            <w:r w:rsidRPr="005F472C">
              <w:rPr>
                <w:rFonts w:cs="Arial"/>
                <w:b/>
                <w:bCs/>
                <w:sz w:val="18"/>
                <w:szCs w:val="18"/>
                <w:lang w:val="mk-MK"/>
              </w:rPr>
              <w:t>Мерки</w:t>
            </w:r>
          </w:p>
        </w:tc>
        <w:tc>
          <w:tcPr>
            <w:tcW w:w="1487" w:type="pct"/>
            <w:shd w:val="clear" w:color="auto" w:fill="99CC00"/>
          </w:tcPr>
          <w:p w14:paraId="74EBE031" w14:textId="77777777" w:rsidR="00B066ED" w:rsidRPr="005F472C" w:rsidRDefault="00B066ED" w:rsidP="00DF469E">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463" w:type="pct"/>
            <w:shd w:val="clear" w:color="auto" w:fill="99CC00"/>
          </w:tcPr>
          <w:p w14:paraId="1804B5E8" w14:textId="77777777" w:rsidR="00B066ED" w:rsidRPr="005F472C" w:rsidRDefault="00B066ED" w:rsidP="00DF469E">
            <w:pPr>
              <w:spacing w:before="40" w:after="40" w:line="240" w:lineRule="atLeast"/>
              <w:jc w:val="center"/>
              <w:rPr>
                <w:rFonts w:cs="Arial"/>
                <w:b/>
                <w:bCs/>
                <w:sz w:val="18"/>
                <w:szCs w:val="18"/>
                <w:lang w:val="mk-MK"/>
              </w:rPr>
            </w:pPr>
            <w:r w:rsidRPr="005F472C">
              <w:rPr>
                <w:rFonts w:cs="Arial"/>
                <w:b/>
                <w:bCs/>
                <w:sz w:val="18"/>
                <w:szCs w:val="18"/>
                <w:lang w:val="mk-MK"/>
              </w:rPr>
              <w:t>Приоритет за решавање</w:t>
            </w:r>
          </w:p>
        </w:tc>
        <w:tc>
          <w:tcPr>
            <w:tcW w:w="528" w:type="pct"/>
            <w:shd w:val="clear" w:color="auto" w:fill="99CC00"/>
          </w:tcPr>
          <w:p w14:paraId="07C353BC" w14:textId="77777777" w:rsidR="00B066ED" w:rsidRPr="005F472C" w:rsidRDefault="00B066ED" w:rsidP="00DF469E">
            <w:pPr>
              <w:spacing w:before="40" w:after="40" w:line="240" w:lineRule="atLeast"/>
              <w:jc w:val="center"/>
              <w:rPr>
                <w:rFonts w:cs="Arial"/>
                <w:b/>
                <w:bCs/>
                <w:sz w:val="18"/>
                <w:szCs w:val="18"/>
                <w:lang w:val="mk-MK"/>
              </w:rPr>
            </w:pPr>
            <w:r w:rsidRPr="005F472C">
              <w:rPr>
                <w:rFonts w:cs="Arial"/>
                <w:b/>
                <w:bCs/>
                <w:sz w:val="18"/>
                <w:szCs w:val="18"/>
                <w:lang w:val="mk-MK"/>
              </w:rPr>
              <w:t>Временска рамка</w:t>
            </w:r>
          </w:p>
        </w:tc>
        <w:tc>
          <w:tcPr>
            <w:tcW w:w="562" w:type="pct"/>
            <w:shd w:val="clear" w:color="auto" w:fill="99CC00"/>
          </w:tcPr>
          <w:p w14:paraId="6B700D97" w14:textId="77777777" w:rsidR="00B066ED" w:rsidRPr="005F472C" w:rsidRDefault="00B066ED" w:rsidP="00DF469E">
            <w:pPr>
              <w:spacing w:before="40" w:after="40" w:line="240" w:lineRule="atLeast"/>
              <w:rPr>
                <w:rFonts w:cs="Arial"/>
                <w:b/>
                <w:bCs/>
                <w:sz w:val="18"/>
                <w:szCs w:val="18"/>
                <w:lang w:val="mk-MK"/>
              </w:rPr>
            </w:pPr>
            <w:r w:rsidRPr="005F472C">
              <w:rPr>
                <w:rFonts w:cs="Arial"/>
                <w:b/>
                <w:bCs/>
                <w:sz w:val="18"/>
                <w:szCs w:val="18"/>
                <w:lang w:val="mk-MK"/>
              </w:rPr>
              <w:t>Финансиска рамка/евра</w:t>
            </w:r>
          </w:p>
        </w:tc>
        <w:tc>
          <w:tcPr>
            <w:tcW w:w="595" w:type="pct"/>
            <w:shd w:val="clear" w:color="auto" w:fill="99CC00"/>
          </w:tcPr>
          <w:p w14:paraId="44C63FD5" w14:textId="77777777" w:rsidR="00B066ED" w:rsidRPr="005F472C" w:rsidRDefault="00B066ED" w:rsidP="00DF469E">
            <w:pPr>
              <w:spacing w:before="40" w:after="40" w:line="240" w:lineRule="atLeast"/>
              <w:rPr>
                <w:rFonts w:cs="Arial"/>
                <w:b/>
                <w:bCs/>
                <w:sz w:val="18"/>
                <w:szCs w:val="18"/>
                <w:lang w:val="mk-MK"/>
              </w:rPr>
            </w:pPr>
            <w:r w:rsidRPr="005F472C">
              <w:rPr>
                <w:rFonts w:cs="Arial"/>
                <w:b/>
                <w:bCs/>
                <w:sz w:val="18"/>
                <w:szCs w:val="18"/>
                <w:lang w:val="mk-MK"/>
              </w:rPr>
              <w:t>Одговорна институција</w:t>
            </w:r>
          </w:p>
        </w:tc>
        <w:tc>
          <w:tcPr>
            <w:tcW w:w="665" w:type="pct"/>
            <w:shd w:val="clear" w:color="auto" w:fill="99CC00"/>
          </w:tcPr>
          <w:p w14:paraId="048BB077" w14:textId="77777777" w:rsidR="00B066ED" w:rsidRPr="005F472C" w:rsidRDefault="00B066ED" w:rsidP="00DF469E">
            <w:pPr>
              <w:spacing w:before="40" w:after="40" w:line="240" w:lineRule="atLeast"/>
              <w:rPr>
                <w:rFonts w:cs="Arial"/>
                <w:b/>
                <w:bCs/>
                <w:sz w:val="18"/>
                <w:szCs w:val="18"/>
                <w:lang w:val="mk-MK"/>
              </w:rPr>
            </w:pPr>
            <w:r w:rsidRPr="005F472C">
              <w:rPr>
                <w:rFonts w:cs="Arial"/>
                <w:b/>
                <w:bCs/>
                <w:sz w:val="18"/>
                <w:szCs w:val="18"/>
                <w:lang w:val="mk-MK"/>
              </w:rPr>
              <w:t>Можни извори на инвестиции</w:t>
            </w:r>
          </w:p>
        </w:tc>
      </w:tr>
      <w:tr w:rsidR="00B066ED" w:rsidRPr="006838F4" w14:paraId="156FB021" w14:textId="77777777" w:rsidTr="00DF469E">
        <w:trPr>
          <w:trHeight w:val="1610"/>
        </w:trPr>
        <w:tc>
          <w:tcPr>
            <w:tcW w:w="700" w:type="pct"/>
            <w:vMerge w:val="restart"/>
          </w:tcPr>
          <w:p w14:paraId="7EB678D0"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Мониторинг на квалитетот на воздухот</w:t>
            </w:r>
          </w:p>
        </w:tc>
        <w:tc>
          <w:tcPr>
            <w:tcW w:w="1487" w:type="pct"/>
            <w:shd w:val="clear" w:color="auto" w:fill="auto"/>
          </w:tcPr>
          <w:p w14:paraId="3945BB13" w14:textId="77777777" w:rsidR="00B066ED" w:rsidRPr="00FC26A2" w:rsidRDefault="00B066ED" w:rsidP="00DF469E">
            <w:pPr>
              <w:spacing w:before="40" w:after="40" w:line="240" w:lineRule="atLeast"/>
              <w:rPr>
                <w:rFonts w:cs="Arial"/>
                <w:color w:val="FF0000"/>
                <w:sz w:val="18"/>
                <w:szCs w:val="18"/>
                <w:lang w:val="mk-MK"/>
              </w:rPr>
            </w:pPr>
            <w:r w:rsidRPr="00FC26A2">
              <w:rPr>
                <w:rFonts w:cs="Arial"/>
                <w:sz w:val="18"/>
                <w:szCs w:val="18"/>
                <w:lang w:val="mk-MK"/>
              </w:rPr>
              <w:t>Воспоставување на локална мрежа од мерни</w:t>
            </w:r>
            <w:r w:rsidR="00A338AB" w:rsidRPr="00FC26A2">
              <w:rPr>
                <w:rFonts w:cs="Arial"/>
                <w:sz w:val="18"/>
                <w:szCs w:val="18"/>
                <w:lang w:val="mk-MK"/>
              </w:rPr>
              <w:t xml:space="preserve"> (фиксни или мобилни)</w:t>
            </w:r>
            <w:r w:rsidRPr="00FC26A2">
              <w:rPr>
                <w:rFonts w:cs="Arial"/>
                <w:sz w:val="18"/>
                <w:szCs w:val="18"/>
                <w:lang w:val="mk-MK"/>
              </w:rPr>
              <w:t xml:space="preserve"> станици за следење на квалитетот на воздухот и јавно презентирање на резултатите/мобилни мерни станици</w:t>
            </w:r>
          </w:p>
          <w:p w14:paraId="432696F4" w14:textId="77777777" w:rsidR="00B066ED" w:rsidRPr="00FC26A2" w:rsidRDefault="00B066ED" w:rsidP="00DF469E">
            <w:pPr>
              <w:spacing w:before="40" w:after="40" w:line="240" w:lineRule="atLeast"/>
              <w:rPr>
                <w:rFonts w:cs="Arial"/>
                <w:sz w:val="18"/>
                <w:szCs w:val="18"/>
                <w:lang w:val="mk-MK"/>
              </w:rPr>
            </w:pPr>
          </w:p>
        </w:tc>
        <w:tc>
          <w:tcPr>
            <w:tcW w:w="463" w:type="pct"/>
            <w:shd w:val="clear" w:color="auto" w:fill="auto"/>
          </w:tcPr>
          <w:p w14:paraId="3A79DA52" w14:textId="77777777" w:rsidR="00B066ED" w:rsidRPr="00FC26A2" w:rsidRDefault="00B066ED" w:rsidP="00DF469E">
            <w:pPr>
              <w:spacing w:before="40" w:after="40" w:line="240" w:lineRule="atLeast"/>
              <w:jc w:val="center"/>
              <w:rPr>
                <w:rFonts w:cs="Arial"/>
                <w:sz w:val="18"/>
                <w:szCs w:val="18"/>
                <w:lang w:val="mk-MK"/>
              </w:rPr>
            </w:pPr>
            <w:r w:rsidRPr="00FC26A2">
              <w:rPr>
                <w:rFonts w:cs="Arial"/>
                <w:sz w:val="18"/>
                <w:szCs w:val="18"/>
                <w:lang w:val="mk-MK"/>
              </w:rPr>
              <w:t>II</w:t>
            </w:r>
          </w:p>
        </w:tc>
        <w:tc>
          <w:tcPr>
            <w:tcW w:w="528" w:type="pct"/>
            <w:shd w:val="clear" w:color="auto" w:fill="auto"/>
          </w:tcPr>
          <w:p w14:paraId="6FB940CC" w14:textId="11314BB1" w:rsidR="00B066ED" w:rsidRPr="00FC26A2" w:rsidRDefault="00B066ED" w:rsidP="00DF469E">
            <w:pPr>
              <w:spacing w:before="40" w:after="40" w:line="240" w:lineRule="atLeast"/>
              <w:jc w:val="center"/>
              <w:rPr>
                <w:rFonts w:cs="Arial"/>
                <w:sz w:val="18"/>
                <w:szCs w:val="18"/>
                <w:lang w:val="mk-MK"/>
              </w:rPr>
            </w:pPr>
            <w:r w:rsidRPr="00FC26A2">
              <w:rPr>
                <w:rFonts w:cs="Arial"/>
                <w:sz w:val="18"/>
                <w:szCs w:val="18"/>
                <w:lang w:val="mk-MK"/>
              </w:rPr>
              <w:t>20</w:t>
            </w:r>
            <w:r w:rsidR="00FC26A2">
              <w:rPr>
                <w:rFonts w:cs="Arial"/>
                <w:sz w:val="18"/>
                <w:szCs w:val="18"/>
                <w:lang w:val="mk-MK"/>
              </w:rPr>
              <w:t>24</w:t>
            </w:r>
          </w:p>
        </w:tc>
        <w:tc>
          <w:tcPr>
            <w:tcW w:w="562" w:type="pct"/>
            <w:shd w:val="clear" w:color="auto" w:fill="auto"/>
          </w:tcPr>
          <w:p w14:paraId="30F7B71D" w14:textId="77777777" w:rsidR="00B066ED" w:rsidRPr="005F472C" w:rsidRDefault="00B066ED" w:rsidP="00DF469E">
            <w:pPr>
              <w:spacing w:before="40" w:after="40" w:line="240" w:lineRule="atLeast"/>
              <w:jc w:val="center"/>
              <w:rPr>
                <w:rFonts w:cs="Arial"/>
                <w:sz w:val="18"/>
                <w:szCs w:val="18"/>
                <w:lang w:val="mk-MK"/>
              </w:rPr>
            </w:pPr>
            <w:r w:rsidRPr="005F472C">
              <w:rPr>
                <w:rFonts w:cs="Arial"/>
                <w:sz w:val="18"/>
                <w:szCs w:val="18"/>
                <w:lang w:val="mk-MK"/>
              </w:rPr>
              <w:t>Врз основа на техничка документација</w:t>
            </w:r>
          </w:p>
        </w:tc>
        <w:tc>
          <w:tcPr>
            <w:tcW w:w="595" w:type="pct"/>
            <w:shd w:val="clear" w:color="auto" w:fill="auto"/>
          </w:tcPr>
          <w:p w14:paraId="2A38A7AE"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МЖСПП</w:t>
            </w:r>
          </w:p>
          <w:p w14:paraId="5A859760"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Општина Струмица</w:t>
            </w:r>
          </w:p>
          <w:p w14:paraId="520D1D8F"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УХМР</w:t>
            </w:r>
          </w:p>
          <w:p w14:paraId="5C33CF10"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Југоисточен плански регион</w:t>
            </w:r>
          </w:p>
        </w:tc>
        <w:tc>
          <w:tcPr>
            <w:tcW w:w="665" w:type="pct"/>
            <w:shd w:val="clear" w:color="auto" w:fill="auto"/>
          </w:tcPr>
          <w:p w14:paraId="4A9B8A07"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Програма за животна средина на МЖСПП</w:t>
            </w:r>
          </w:p>
          <w:p w14:paraId="4C0B19FD"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60F0EAE1"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Донатори</w:t>
            </w:r>
          </w:p>
        </w:tc>
      </w:tr>
      <w:tr w:rsidR="00B066ED" w:rsidRPr="005F472C" w14:paraId="0984652F" w14:textId="77777777" w:rsidTr="00DF469E">
        <w:tc>
          <w:tcPr>
            <w:tcW w:w="700" w:type="pct"/>
            <w:vMerge/>
          </w:tcPr>
          <w:p w14:paraId="78C49529" w14:textId="77777777" w:rsidR="00B066ED" w:rsidRPr="005F472C" w:rsidRDefault="00B066ED" w:rsidP="00DF469E">
            <w:pPr>
              <w:spacing w:before="40" w:after="40" w:line="240" w:lineRule="atLeast"/>
              <w:rPr>
                <w:rFonts w:cs="Arial"/>
                <w:sz w:val="18"/>
                <w:szCs w:val="18"/>
                <w:lang w:val="mk-MK"/>
              </w:rPr>
            </w:pPr>
          </w:p>
        </w:tc>
        <w:tc>
          <w:tcPr>
            <w:tcW w:w="1487" w:type="pct"/>
            <w:shd w:val="clear" w:color="auto" w:fill="auto"/>
          </w:tcPr>
          <w:p w14:paraId="289B486C" w14:textId="77777777" w:rsidR="00B066ED" w:rsidRPr="00FC26A2" w:rsidRDefault="00F06A6A" w:rsidP="00DF469E">
            <w:pPr>
              <w:spacing w:before="40" w:after="40" w:line="240" w:lineRule="atLeast"/>
              <w:rPr>
                <w:rFonts w:cs="Arial"/>
                <w:sz w:val="18"/>
                <w:szCs w:val="18"/>
                <w:lang w:val="mk-MK"/>
              </w:rPr>
            </w:pPr>
            <w:r w:rsidRPr="00FC26A2">
              <w:rPr>
                <w:rFonts w:cs="Arial"/>
                <w:sz w:val="18"/>
                <w:szCs w:val="18"/>
                <w:lang w:val="mk-MK"/>
              </w:rPr>
              <w:t>Биомониторинг со видови на мов (акумулација на атмосферски загадувачки супстанци во видовите мов собрани in situ).</w:t>
            </w:r>
          </w:p>
        </w:tc>
        <w:tc>
          <w:tcPr>
            <w:tcW w:w="463" w:type="pct"/>
            <w:shd w:val="clear" w:color="auto" w:fill="auto"/>
          </w:tcPr>
          <w:p w14:paraId="68361AE4" w14:textId="77777777" w:rsidR="00B066ED" w:rsidRPr="00FC26A2" w:rsidRDefault="00B066ED" w:rsidP="00DF469E">
            <w:pPr>
              <w:spacing w:before="40" w:after="40" w:line="240" w:lineRule="atLeast"/>
              <w:jc w:val="center"/>
              <w:rPr>
                <w:rFonts w:cs="Arial"/>
                <w:sz w:val="18"/>
                <w:szCs w:val="18"/>
                <w:lang w:val="mk-MK"/>
              </w:rPr>
            </w:pPr>
            <w:r w:rsidRPr="00FC26A2">
              <w:rPr>
                <w:rFonts w:cs="Arial"/>
                <w:sz w:val="18"/>
                <w:szCs w:val="18"/>
                <w:lang w:val="mk-MK"/>
              </w:rPr>
              <w:t>I</w:t>
            </w:r>
          </w:p>
        </w:tc>
        <w:tc>
          <w:tcPr>
            <w:tcW w:w="528" w:type="pct"/>
            <w:shd w:val="clear" w:color="auto" w:fill="auto"/>
          </w:tcPr>
          <w:p w14:paraId="7EB29DDA" w14:textId="3AFB2F14" w:rsidR="00B066ED" w:rsidRPr="00FC26A2" w:rsidRDefault="00B066ED" w:rsidP="00DF469E">
            <w:pPr>
              <w:spacing w:before="40" w:after="40" w:line="240" w:lineRule="atLeast"/>
              <w:jc w:val="center"/>
              <w:rPr>
                <w:rFonts w:cs="Arial"/>
                <w:sz w:val="18"/>
                <w:szCs w:val="18"/>
                <w:lang w:val="mk-MK"/>
              </w:rPr>
            </w:pPr>
            <w:r w:rsidRPr="00FC26A2">
              <w:rPr>
                <w:rFonts w:cs="Arial"/>
                <w:sz w:val="18"/>
                <w:szCs w:val="18"/>
                <w:lang w:val="mk-MK"/>
              </w:rPr>
              <w:t>20</w:t>
            </w:r>
            <w:r w:rsidR="00FC26A2" w:rsidRPr="00FC26A2">
              <w:rPr>
                <w:rFonts w:cs="Arial"/>
                <w:sz w:val="18"/>
                <w:szCs w:val="18"/>
                <w:lang w:val="mk-MK"/>
              </w:rPr>
              <w:t>24-2029</w:t>
            </w:r>
          </w:p>
        </w:tc>
        <w:tc>
          <w:tcPr>
            <w:tcW w:w="562" w:type="pct"/>
            <w:shd w:val="clear" w:color="auto" w:fill="auto"/>
          </w:tcPr>
          <w:p w14:paraId="255EAC28" w14:textId="77777777" w:rsidR="00B066ED" w:rsidRPr="005F472C" w:rsidRDefault="00B066ED" w:rsidP="00DF469E">
            <w:pPr>
              <w:spacing w:before="40" w:after="40" w:line="240" w:lineRule="atLeast"/>
              <w:jc w:val="center"/>
              <w:rPr>
                <w:rFonts w:cs="Arial"/>
                <w:sz w:val="18"/>
                <w:szCs w:val="18"/>
                <w:lang w:val="mk-MK"/>
              </w:rPr>
            </w:pPr>
            <w:r w:rsidRPr="005F472C">
              <w:rPr>
                <w:rFonts w:cs="Arial"/>
                <w:sz w:val="18"/>
                <w:szCs w:val="18"/>
                <w:lang w:val="mk-MK"/>
              </w:rPr>
              <w:t>10.000</w:t>
            </w:r>
          </w:p>
        </w:tc>
        <w:tc>
          <w:tcPr>
            <w:tcW w:w="595" w:type="pct"/>
            <w:shd w:val="clear" w:color="auto" w:fill="auto"/>
          </w:tcPr>
          <w:p w14:paraId="3BFF4D07"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Општина Струмица</w:t>
            </w:r>
          </w:p>
        </w:tc>
        <w:tc>
          <w:tcPr>
            <w:tcW w:w="665" w:type="pct"/>
            <w:shd w:val="clear" w:color="auto" w:fill="auto"/>
          </w:tcPr>
          <w:p w14:paraId="4C3ADEDB"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tc>
      </w:tr>
      <w:tr w:rsidR="00B066ED" w:rsidRPr="006838F4" w14:paraId="01DBBD6F" w14:textId="77777777" w:rsidTr="00863F54">
        <w:trPr>
          <w:trHeight w:val="1565"/>
        </w:trPr>
        <w:tc>
          <w:tcPr>
            <w:tcW w:w="700" w:type="pct"/>
            <w:vMerge w:val="restart"/>
          </w:tcPr>
          <w:p w14:paraId="372A6596"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Соработка на инволвираните страни</w:t>
            </w:r>
          </w:p>
        </w:tc>
        <w:tc>
          <w:tcPr>
            <w:tcW w:w="1487" w:type="pct"/>
            <w:shd w:val="clear" w:color="auto" w:fill="auto"/>
          </w:tcPr>
          <w:p w14:paraId="7087F718" w14:textId="77777777" w:rsidR="00B066ED" w:rsidRPr="00FC26A2" w:rsidRDefault="00B066ED" w:rsidP="00DF469E">
            <w:pPr>
              <w:spacing w:before="40" w:after="40" w:line="240" w:lineRule="atLeast"/>
              <w:rPr>
                <w:rFonts w:cs="Arial"/>
                <w:sz w:val="18"/>
                <w:szCs w:val="18"/>
                <w:lang w:val="mk-MK"/>
              </w:rPr>
            </w:pPr>
            <w:r w:rsidRPr="00FC26A2">
              <w:rPr>
                <w:rFonts w:cs="Arial"/>
                <w:sz w:val="18"/>
                <w:szCs w:val="18"/>
                <w:lang w:val="mk-MK"/>
              </w:rPr>
              <w:t>Доставување на редовни извештаи од сопствен мониторинг од инсталации (исполнување на барањата на ИСКЗ дозволите, студиите за ОВЖС и елаборатите за заштита на животната средина) до локална и централна власт</w:t>
            </w:r>
            <w:r w:rsidR="00D948A2" w:rsidRPr="00FC26A2">
              <w:rPr>
                <w:rFonts w:cs="Arial"/>
                <w:sz w:val="18"/>
                <w:szCs w:val="18"/>
                <w:lang w:val="mk-MK"/>
              </w:rPr>
              <w:t>, заради ажурирање на катастарот на загадувачи</w:t>
            </w:r>
          </w:p>
        </w:tc>
        <w:tc>
          <w:tcPr>
            <w:tcW w:w="463" w:type="pct"/>
            <w:shd w:val="clear" w:color="auto" w:fill="auto"/>
          </w:tcPr>
          <w:p w14:paraId="2B1F3820" w14:textId="77777777" w:rsidR="00B066ED" w:rsidRPr="00FC26A2" w:rsidRDefault="00B066ED" w:rsidP="00DF469E">
            <w:pPr>
              <w:spacing w:before="40" w:after="40" w:line="240" w:lineRule="atLeast"/>
              <w:jc w:val="center"/>
              <w:rPr>
                <w:rFonts w:cs="Arial"/>
                <w:sz w:val="18"/>
                <w:szCs w:val="18"/>
                <w:lang w:val="mk-MK"/>
              </w:rPr>
            </w:pPr>
            <w:r w:rsidRPr="00FC26A2">
              <w:rPr>
                <w:rFonts w:cs="Arial"/>
                <w:sz w:val="18"/>
                <w:szCs w:val="18"/>
                <w:lang w:val="mk-MK"/>
              </w:rPr>
              <w:t>I</w:t>
            </w:r>
          </w:p>
        </w:tc>
        <w:tc>
          <w:tcPr>
            <w:tcW w:w="528" w:type="pct"/>
            <w:shd w:val="clear" w:color="auto" w:fill="auto"/>
          </w:tcPr>
          <w:p w14:paraId="67B8E662" w14:textId="2CF04A11" w:rsidR="00B066ED" w:rsidRPr="00FC26A2" w:rsidRDefault="00B066ED" w:rsidP="00DF469E">
            <w:pPr>
              <w:spacing w:before="40" w:after="40" w:line="240" w:lineRule="atLeast"/>
              <w:jc w:val="center"/>
              <w:rPr>
                <w:rFonts w:cs="Arial"/>
                <w:sz w:val="18"/>
                <w:szCs w:val="18"/>
                <w:lang w:val="mk-MK"/>
              </w:rPr>
            </w:pPr>
            <w:r w:rsidRPr="00FC26A2">
              <w:rPr>
                <w:rFonts w:cs="Arial"/>
                <w:sz w:val="18"/>
                <w:szCs w:val="18"/>
                <w:lang w:val="mk-MK"/>
              </w:rPr>
              <w:t>20</w:t>
            </w:r>
            <w:r w:rsidR="00FC26A2" w:rsidRPr="00FC26A2">
              <w:rPr>
                <w:rFonts w:cs="Arial"/>
                <w:sz w:val="18"/>
                <w:szCs w:val="18"/>
                <w:lang w:val="mk-MK"/>
              </w:rPr>
              <w:t>24</w:t>
            </w:r>
            <w:r w:rsidRPr="00FC26A2">
              <w:rPr>
                <w:rFonts w:cs="Arial"/>
                <w:sz w:val="18"/>
                <w:szCs w:val="18"/>
                <w:lang w:val="mk-MK"/>
              </w:rPr>
              <w:t xml:space="preserve"> и континуирано</w:t>
            </w:r>
          </w:p>
        </w:tc>
        <w:tc>
          <w:tcPr>
            <w:tcW w:w="562" w:type="pct"/>
            <w:shd w:val="clear" w:color="auto" w:fill="auto"/>
          </w:tcPr>
          <w:p w14:paraId="3B6B37BC" w14:textId="77777777" w:rsidR="00B066ED" w:rsidRPr="005F472C" w:rsidRDefault="00B066ED" w:rsidP="00DF469E">
            <w:pPr>
              <w:spacing w:before="40" w:after="40" w:line="240" w:lineRule="atLeast"/>
              <w:jc w:val="center"/>
              <w:rPr>
                <w:rFonts w:cs="Arial"/>
                <w:sz w:val="18"/>
                <w:szCs w:val="18"/>
                <w:lang w:val="mk-MK"/>
              </w:rPr>
            </w:pPr>
            <w:r w:rsidRPr="005F472C">
              <w:rPr>
                <w:rFonts w:cs="Arial"/>
                <w:sz w:val="18"/>
                <w:szCs w:val="18"/>
                <w:lang w:val="mk-MK"/>
              </w:rPr>
              <w:t>/</w:t>
            </w:r>
          </w:p>
        </w:tc>
        <w:tc>
          <w:tcPr>
            <w:tcW w:w="595" w:type="pct"/>
            <w:shd w:val="clear" w:color="auto" w:fill="auto"/>
          </w:tcPr>
          <w:p w14:paraId="1B4603FC"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Општина Струмица</w:t>
            </w:r>
          </w:p>
          <w:p w14:paraId="6813A878"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Приватен сектор</w:t>
            </w:r>
          </w:p>
          <w:p w14:paraId="55330033"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МЖСПП</w:t>
            </w:r>
          </w:p>
          <w:p w14:paraId="209B80FE" w14:textId="77777777" w:rsidR="00B066ED" w:rsidRPr="005F472C" w:rsidRDefault="00B066ED" w:rsidP="00DF469E">
            <w:pPr>
              <w:spacing w:before="40" w:after="40" w:line="240" w:lineRule="atLeast"/>
              <w:rPr>
                <w:rFonts w:cs="Arial"/>
                <w:sz w:val="18"/>
                <w:szCs w:val="18"/>
                <w:lang w:val="mk-MK"/>
              </w:rPr>
            </w:pPr>
          </w:p>
        </w:tc>
        <w:tc>
          <w:tcPr>
            <w:tcW w:w="665" w:type="pct"/>
            <w:shd w:val="clear" w:color="auto" w:fill="auto"/>
          </w:tcPr>
          <w:p w14:paraId="08B0494C"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Програма за животна средина на МЖСПП</w:t>
            </w:r>
          </w:p>
          <w:p w14:paraId="6DF8A4D9"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76D91A88"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Донации</w:t>
            </w:r>
          </w:p>
        </w:tc>
      </w:tr>
      <w:tr w:rsidR="00B066ED" w:rsidRPr="006838F4" w14:paraId="5D16F310" w14:textId="77777777" w:rsidTr="00DF469E">
        <w:tc>
          <w:tcPr>
            <w:tcW w:w="700" w:type="pct"/>
            <w:vMerge/>
          </w:tcPr>
          <w:p w14:paraId="65FEFFB2" w14:textId="77777777" w:rsidR="00B066ED" w:rsidRPr="005F472C" w:rsidRDefault="00B066ED" w:rsidP="00DF469E">
            <w:pPr>
              <w:spacing w:before="40" w:after="40" w:line="240" w:lineRule="atLeast"/>
              <w:rPr>
                <w:rFonts w:cs="Arial"/>
                <w:sz w:val="18"/>
                <w:szCs w:val="18"/>
                <w:lang w:val="mk-MK"/>
              </w:rPr>
            </w:pPr>
          </w:p>
        </w:tc>
        <w:tc>
          <w:tcPr>
            <w:tcW w:w="1487" w:type="pct"/>
            <w:shd w:val="clear" w:color="auto" w:fill="auto"/>
          </w:tcPr>
          <w:p w14:paraId="02A44E99" w14:textId="77777777" w:rsidR="00B066ED" w:rsidRPr="00FC26A2" w:rsidRDefault="00B066ED" w:rsidP="00DF469E">
            <w:pPr>
              <w:spacing w:before="40" w:after="40" w:line="240" w:lineRule="atLeast"/>
              <w:rPr>
                <w:rFonts w:cs="Arial"/>
                <w:sz w:val="18"/>
                <w:szCs w:val="18"/>
                <w:lang w:val="mk-MK"/>
              </w:rPr>
            </w:pPr>
            <w:r w:rsidRPr="00FC26A2">
              <w:rPr>
                <w:rFonts w:cs="Arial"/>
                <w:sz w:val="18"/>
                <w:szCs w:val="18"/>
                <w:lang w:val="mk-MK"/>
              </w:rPr>
              <w:t>Подготовка на анализи, студии за влијанието на аерозагадувањето врз здравјето на луѓето;</w:t>
            </w:r>
          </w:p>
          <w:p w14:paraId="74680285" w14:textId="77777777" w:rsidR="00B066ED" w:rsidRPr="00FC26A2" w:rsidRDefault="00B066ED" w:rsidP="00DF469E">
            <w:pPr>
              <w:spacing w:before="40" w:after="40" w:line="240" w:lineRule="atLeast"/>
              <w:rPr>
                <w:rFonts w:cs="Arial"/>
                <w:sz w:val="18"/>
                <w:szCs w:val="18"/>
                <w:lang w:val="mk-MK"/>
              </w:rPr>
            </w:pPr>
            <w:r w:rsidRPr="00FC26A2">
              <w:rPr>
                <w:rFonts w:cs="Arial"/>
                <w:sz w:val="18"/>
                <w:szCs w:val="18"/>
                <w:lang w:val="mk-MK"/>
              </w:rPr>
              <w:t>Воспоставување на наменски здравствено-еколошки индикатори за процена на ризиците по здравјето на децата од загадениот воздух</w:t>
            </w:r>
          </w:p>
        </w:tc>
        <w:tc>
          <w:tcPr>
            <w:tcW w:w="463" w:type="pct"/>
            <w:shd w:val="clear" w:color="auto" w:fill="auto"/>
          </w:tcPr>
          <w:p w14:paraId="55359856" w14:textId="77777777" w:rsidR="00B066ED" w:rsidRPr="00FC26A2" w:rsidRDefault="00B066ED" w:rsidP="00DF469E">
            <w:pPr>
              <w:spacing w:before="40" w:after="40" w:line="240" w:lineRule="atLeast"/>
              <w:jc w:val="center"/>
              <w:rPr>
                <w:rFonts w:cs="Arial"/>
                <w:sz w:val="18"/>
                <w:szCs w:val="18"/>
                <w:lang w:val="mk-MK"/>
              </w:rPr>
            </w:pPr>
            <w:r w:rsidRPr="00FC26A2">
              <w:rPr>
                <w:rFonts w:cs="Arial"/>
                <w:sz w:val="18"/>
                <w:szCs w:val="18"/>
                <w:lang w:val="mk-MK"/>
              </w:rPr>
              <w:t>II</w:t>
            </w:r>
          </w:p>
        </w:tc>
        <w:tc>
          <w:tcPr>
            <w:tcW w:w="528" w:type="pct"/>
            <w:shd w:val="clear" w:color="auto" w:fill="auto"/>
          </w:tcPr>
          <w:p w14:paraId="0421FAEE" w14:textId="3C68648C" w:rsidR="00B066ED" w:rsidRPr="00FC26A2" w:rsidRDefault="00B066ED" w:rsidP="0072077D">
            <w:pPr>
              <w:spacing w:before="40" w:after="40" w:line="240" w:lineRule="atLeast"/>
              <w:jc w:val="center"/>
              <w:rPr>
                <w:rFonts w:cs="Arial"/>
                <w:sz w:val="18"/>
                <w:szCs w:val="18"/>
                <w:lang w:val="mk-MK"/>
              </w:rPr>
            </w:pPr>
            <w:r w:rsidRPr="00FC26A2">
              <w:rPr>
                <w:rFonts w:cs="Arial"/>
                <w:sz w:val="18"/>
                <w:szCs w:val="18"/>
                <w:lang w:val="mk-MK"/>
              </w:rPr>
              <w:t>20</w:t>
            </w:r>
            <w:r w:rsidR="00FC26A2" w:rsidRPr="00FC26A2">
              <w:rPr>
                <w:rFonts w:cs="Arial"/>
                <w:sz w:val="18"/>
                <w:szCs w:val="18"/>
                <w:lang w:val="mk-MK"/>
              </w:rPr>
              <w:t>24-2029</w:t>
            </w:r>
          </w:p>
        </w:tc>
        <w:tc>
          <w:tcPr>
            <w:tcW w:w="562" w:type="pct"/>
            <w:shd w:val="clear" w:color="auto" w:fill="auto"/>
          </w:tcPr>
          <w:p w14:paraId="26A42E37" w14:textId="77777777" w:rsidR="00B066ED" w:rsidRPr="005F472C" w:rsidRDefault="00B066ED" w:rsidP="00DF469E">
            <w:pPr>
              <w:spacing w:before="40" w:after="40" w:line="240" w:lineRule="atLeast"/>
              <w:jc w:val="center"/>
              <w:rPr>
                <w:rFonts w:cs="Arial"/>
                <w:sz w:val="18"/>
                <w:szCs w:val="18"/>
                <w:lang w:val="mk-MK"/>
              </w:rPr>
            </w:pPr>
            <w:r w:rsidRPr="005F472C">
              <w:rPr>
                <w:rFonts w:cs="Arial"/>
                <w:sz w:val="18"/>
                <w:szCs w:val="18"/>
                <w:lang w:val="mk-MK"/>
              </w:rPr>
              <w:t>Во согласнсот со техничката документација</w:t>
            </w:r>
          </w:p>
        </w:tc>
        <w:tc>
          <w:tcPr>
            <w:tcW w:w="595" w:type="pct"/>
            <w:shd w:val="clear" w:color="auto" w:fill="auto"/>
          </w:tcPr>
          <w:p w14:paraId="038DBED6"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Општина Струмица</w:t>
            </w:r>
          </w:p>
          <w:p w14:paraId="6FDEDCD3"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МЖСПП</w:t>
            </w:r>
          </w:p>
          <w:p w14:paraId="53CA76A0"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Завод за здравствена заштита</w:t>
            </w:r>
          </w:p>
        </w:tc>
        <w:tc>
          <w:tcPr>
            <w:tcW w:w="665" w:type="pct"/>
            <w:shd w:val="clear" w:color="auto" w:fill="auto"/>
          </w:tcPr>
          <w:p w14:paraId="1935A83A"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Програма за животна средина на МЖСПП</w:t>
            </w:r>
          </w:p>
          <w:p w14:paraId="3A837337"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5FE7DD05"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 xml:space="preserve">Донации/ билатерална соработка </w:t>
            </w:r>
          </w:p>
        </w:tc>
      </w:tr>
      <w:tr w:rsidR="00B066ED" w:rsidRPr="005F472C" w14:paraId="0F59B1E6" w14:textId="77777777" w:rsidTr="00DF469E">
        <w:trPr>
          <w:trHeight w:val="872"/>
        </w:trPr>
        <w:tc>
          <w:tcPr>
            <w:tcW w:w="700" w:type="pct"/>
            <w:vMerge w:val="restart"/>
          </w:tcPr>
          <w:p w14:paraId="54779C61"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lastRenderedPageBreak/>
              <w:t>Намалување на загадувањата на воздухот</w:t>
            </w:r>
          </w:p>
        </w:tc>
        <w:tc>
          <w:tcPr>
            <w:tcW w:w="1487" w:type="pct"/>
            <w:shd w:val="clear" w:color="auto" w:fill="auto"/>
          </w:tcPr>
          <w:p w14:paraId="0BB720D7" w14:textId="77777777" w:rsidR="00B066ED" w:rsidRPr="00FC26A2" w:rsidRDefault="00B066ED" w:rsidP="00D948A2">
            <w:pPr>
              <w:spacing w:before="40" w:after="40" w:line="240" w:lineRule="atLeast"/>
              <w:rPr>
                <w:rFonts w:cs="Arial"/>
                <w:sz w:val="18"/>
                <w:szCs w:val="18"/>
                <w:lang w:val="mk-MK"/>
              </w:rPr>
            </w:pPr>
            <w:r w:rsidRPr="00FC26A2">
              <w:rPr>
                <w:rFonts w:cs="Arial"/>
                <w:sz w:val="18"/>
                <w:szCs w:val="18"/>
                <w:lang w:val="mk-MK"/>
              </w:rPr>
              <w:t>Стимул</w:t>
            </w:r>
            <w:r w:rsidR="00A7190F" w:rsidRPr="00FC26A2">
              <w:rPr>
                <w:rFonts w:cs="Arial"/>
                <w:sz w:val="18"/>
                <w:szCs w:val="18"/>
                <w:lang w:val="mk-MK"/>
              </w:rPr>
              <w:t>и</w:t>
            </w:r>
            <w:r w:rsidRPr="00FC26A2">
              <w:rPr>
                <w:rFonts w:cs="Arial"/>
                <w:sz w:val="18"/>
                <w:szCs w:val="18"/>
                <w:lang w:val="mk-MK"/>
              </w:rPr>
              <w:t>рање на приклучување на индивидуалните обеј</w:t>
            </w:r>
            <w:r w:rsidR="00A7190F" w:rsidRPr="00FC26A2">
              <w:rPr>
                <w:rFonts w:cs="Arial"/>
                <w:sz w:val="18"/>
                <w:szCs w:val="18"/>
                <w:lang w:val="mk-MK"/>
              </w:rPr>
              <w:t>е</w:t>
            </w:r>
            <w:r w:rsidRPr="00FC26A2">
              <w:rPr>
                <w:rFonts w:cs="Arial"/>
                <w:sz w:val="18"/>
                <w:szCs w:val="18"/>
                <w:lang w:val="mk-MK"/>
              </w:rPr>
              <w:t>кти и индустриските капацитети на гасоводната мрежа</w:t>
            </w:r>
          </w:p>
        </w:tc>
        <w:tc>
          <w:tcPr>
            <w:tcW w:w="463" w:type="pct"/>
            <w:shd w:val="clear" w:color="auto" w:fill="auto"/>
          </w:tcPr>
          <w:p w14:paraId="0B73854A" w14:textId="77777777" w:rsidR="00B066ED" w:rsidRPr="00FC26A2" w:rsidRDefault="00B066ED" w:rsidP="00DF469E">
            <w:pPr>
              <w:spacing w:before="40" w:after="40" w:line="240" w:lineRule="atLeast"/>
              <w:jc w:val="center"/>
              <w:rPr>
                <w:rFonts w:cs="Arial"/>
                <w:sz w:val="18"/>
                <w:szCs w:val="18"/>
                <w:lang w:val="mk-MK"/>
              </w:rPr>
            </w:pPr>
            <w:r w:rsidRPr="00FC26A2">
              <w:rPr>
                <w:rFonts w:cs="Arial"/>
                <w:sz w:val="18"/>
                <w:szCs w:val="18"/>
                <w:lang w:val="mk-MK"/>
              </w:rPr>
              <w:t>I</w:t>
            </w:r>
          </w:p>
        </w:tc>
        <w:tc>
          <w:tcPr>
            <w:tcW w:w="528" w:type="pct"/>
            <w:shd w:val="clear" w:color="auto" w:fill="auto"/>
          </w:tcPr>
          <w:p w14:paraId="69CD2FA9" w14:textId="660B3020" w:rsidR="00B066ED" w:rsidRPr="00FC26A2" w:rsidRDefault="00FC26A2" w:rsidP="00DF469E">
            <w:pPr>
              <w:spacing w:before="40" w:after="40" w:line="240" w:lineRule="atLeast"/>
              <w:jc w:val="center"/>
              <w:rPr>
                <w:rFonts w:cs="Arial"/>
                <w:sz w:val="18"/>
                <w:szCs w:val="18"/>
                <w:lang w:val="mk-MK"/>
              </w:rPr>
            </w:pPr>
            <w:r w:rsidRPr="00FC26A2">
              <w:rPr>
                <w:rFonts w:cs="Arial"/>
                <w:sz w:val="18"/>
                <w:szCs w:val="18"/>
                <w:lang w:val="mk-MK"/>
              </w:rPr>
              <w:t>2024-2029</w:t>
            </w:r>
          </w:p>
        </w:tc>
        <w:tc>
          <w:tcPr>
            <w:tcW w:w="562" w:type="pct"/>
            <w:shd w:val="clear" w:color="auto" w:fill="auto"/>
          </w:tcPr>
          <w:p w14:paraId="7FAA670B" w14:textId="77777777" w:rsidR="00B066ED" w:rsidRPr="005F472C" w:rsidRDefault="00B066ED" w:rsidP="00DF469E">
            <w:pPr>
              <w:spacing w:before="40" w:after="40" w:line="240" w:lineRule="atLeast"/>
              <w:jc w:val="center"/>
              <w:rPr>
                <w:rFonts w:cs="Arial"/>
                <w:sz w:val="18"/>
                <w:szCs w:val="18"/>
                <w:highlight w:val="yellow"/>
                <w:lang w:val="mk-MK"/>
              </w:rPr>
            </w:pPr>
            <w:r w:rsidRPr="005F472C">
              <w:rPr>
                <w:rFonts w:cs="Arial"/>
                <w:sz w:val="18"/>
                <w:szCs w:val="18"/>
                <w:lang w:val="mk-MK"/>
              </w:rPr>
              <w:t>/</w:t>
            </w:r>
          </w:p>
        </w:tc>
        <w:tc>
          <w:tcPr>
            <w:tcW w:w="595" w:type="pct"/>
            <w:shd w:val="clear" w:color="auto" w:fill="auto"/>
          </w:tcPr>
          <w:p w14:paraId="47400C7A"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ЈП Струмица-Гас</w:t>
            </w:r>
          </w:p>
          <w:p w14:paraId="7F2B8B58"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Општина Струмица</w:t>
            </w:r>
          </w:p>
        </w:tc>
        <w:tc>
          <w:tcPr>
            <w:tcW w:w="665" w:type="pct"/>
            <w:shd w:val="clear" w:color="auto" w:fill="auto"/>
          </w:tcPr>
          <w:p w14:paraId="448DA5CE"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091EACFA"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Приватни инвеститори</w:t>
            </w:r>
          </w:p>
          <w:p w14:paraId="78DE9DD3"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Кредити</w:t>
            </w:r>
          </w:p>
        </w:tc>
      </w:tr>
      <w:tr w:rsidR="00B066ED" w:rsidRPr="006838F4" w14:paraId="2ED5ECAA" w14:textId="77777777" w:rsidTr="00DF469E">
        <w:trPr>
          <w:trHeight w:val="872"/>
        </w:trPr>
        <w:tc>
          <w:tcPr>
            <w:tcW w:w="700" w:type="pct"/>
            <w:vMerge/>
          </w:tcPr>
          <w:p w14:paraId="7F0A7CF9" w14:textId="77777777" w:rsidR="00B066ED" w:rsidRPr="005F472C" w:rsidRDefault="00B066ED" w:rsidP="00DF469E">
            <w:pPr>
              <w:spacing w:before="40" w:after="40" w:line="240" w:lineRule="atLeast"/>
              <w:rPr>
                <w:rFonts w:cs="Arial"/>
                <w:sz w:val="18"/>
                <w:szCs w:val="18"/>
                <w:lang w:val="mk-MK"/>
              </w:rPr>
            </w:pPr>
          </w:p>
        </w:tc>
        <w:tc>
          <w:tcPr>
            <w:tcW w:w="1487" w:type="pct"/>
            <w:shd w:val="clear" w:color="auto" w:fill="auto"/>
          </w:tcPr>
          <w:p w14:paraId="5069540B" w14:textId="77777777" w:rsidR="00B066ED" w:rsidRPr="00FC26A2" w:rsidRDefault="00B066ED" w:rsidP="00DF469E">
            <w:pPr>
              <w:autoSpaceDE w:val="0"/>
              <w:autoSpaceDN w:val="0"/>
              <w:adjustRightInd w:val="0"/>
              <w:spacing w:before="40" w:after="40" w:line="240" w:lineRule="atLeast"/>
              <w:rPr>
                <w:rFonts w:cs="Arial"/>
                <w:sz w:val="18"/>
                <w:szCs w:val="18"/>
                <w:lang w:val="mk-MK"/>
              </w:rPr>
            </w:pPr>
            <w:r w:rsidRPr="00FC26A2">
              <w:rPr>
                <w:rFonts w:cs="Arial"/>
                <w:sz w:val="18"/>
                <w:szCs w:val="18"/>
                <w:lang w:val="mk-MK"/>
              </w:rPr>
              <w:t>Замена на енергетските котли од мазут, нафта, јаглен или дрво на природен гас</w:t>
            </w:r>
          </w:p>
          <w:p w14:paraId="73C9FFF0" w14:textId="77777777" w:rsidR="00B066ED" w:rsidRPr="00FC26A2" w:rsidRDefault="00B066ED" w:rsidP="00DF469E">
            <w:pPr>
              <w:spacing w:before="40" w:after="40" w:line="240" w:lineRule="atLeast"/>
              <w:rPr>
                <w:rFonts w:cs="Arial"/>
                <w:sz w:val="18"/>
                <w:szCs w:val="18"/>
                <w:lang w:val="mk-MK"/>
              </w:rPr>
            </w:pPr>
          </w:p>
        </w:tc>
        <w:tc>
          <w:tcPr>
            <w:tcW w:w="463" w:type="pct"/>
            <w:shd w:val="clear" w:color="auto" w:fill="auto"/>
          </w:tcPr>
          <w:p w14:paraId="276C8124" w14:textId="77777777" w:rsidR="00B066ED" w:rsidRPr="00FC26A2" w:rsidRDefault="00B066ED" w:rsidP="00DF469E">
            <w:pPr>
              <w:spacing w:before="40" w:after="40" w:line="240" w:lineRule="atLeast"/>
              <w:jc w:val="center"/>
              <w:rPr>
                <w:rFonts w:cs="Arial"/>
                <w:sz w:val="18"/>
                <w:szCs w:val="18"/>
                <w:lang w:val="mk-MK"/>
              </w:rPr>
            </w:pPr>
            <w:r w:rsidRPr="00FC26A2">
              <w:rPr>
                <w:rFonts w:cs="Arial"/>
                <w:sz w:val="18"/>
                <w:szCs w:val="18"/>
                <w:lang w:val="mk-MK"/>
              </w:rPr>
              <w:t>I</w:t>
            </w:r>
          </w:p>
        </w:tc>
        <w:tc>
          <w:tcPr>
            <w:tcW w:w="528" w:type="pct"/>
            <w:shd w:val="clear" w:color="auto" w:fill="auto"/>
          </w:tcPr>
          <w:p w14:paraId="08A30BBD" w14:textId="00057EA2" w:rsidR="00B066ED" w:rsidRPr="00FC26A2" w:rsidRDefault="00FC26A2" w:rsidP="00DF469E">
            <w:pPr>
              <w:spacing w:before="40" w:after="40" w:line="240" w:lineRule="atLeast"/>
              <w:jc w:val="center"/>
              <w:rPr>
                <w:rFonts w:cs="Arial"/>
                <w:sz w:val="18"/>
                <w:szCs w:val="18"/>
                <w:lang w:val="mk-MK"/>
              </w:rPr>
            </w:pPr>
            <w:r w:rsidRPr="00FC26A2">
              <w:rPr>
                <w:rFonts w:cs="Arial"/>
                <w:sz w:val="18"/>
                <w:szCs w:val="18"/>
                <w:lang w:val="mk-MK"/>
              </w:rPr>
              <w:t>2024-2029</w:t>
            </w:r>
          </w:p>
        </w:tc>
        <w:tc>
          <w:tcPr>
            <w:tcW w:w="562" w:type="pct"/>
            <w:shd w:val="clear" w:color="auto" w:fill="auto"/>
          </w:tcPr>
          <w:p w14:paraId="7205F3F9" w14:textId="77777777" w:rsidR="00B066ED" w:rsidRPr="005F472C" w:rsidRDefault="00B066ED" w:rsidP="00DF469E">
            <w:pPr>
              <w:spacing w:before="40" w:after="40" w:line="240" w:lineRule="atLeast"/>
              <w:jc w:val="center"/>
              <w:rPr>
                <w:rFonts w:cs="Arial"/>
                <w:sz w:val="18"/>
                <w:szCs w:val="18"/>
                <w:lang w:val="mk-MK"/>
              </w:rPr>
            </w:pPr>
            <w:r w:rsidRPr="005F472C">
              <w:rPr>
                <w:rFonts w:cs="Arial"/>
                <w:sz w:val="18"/>
                <w:szCs w:val="18"/>
                <w:lang w:val="mk-MK"/>
              </w:rPr>
              <w:t>100.000</w:t>
            </w:r>
          </w:p>
        </w:tc>
        <w:tc>
          <w:tcPr>
            <w:tcW w:w="595" w:type="pct"/>
            <w:shd w:val="clear" w:color="auto" w:fill="auto"/>
          </w:tcPr>
          <w:p w14:paraId="696D9F00"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ЈП Струмица-Гас</w:t>
            </w:r>
          </w:p>
          <w:p w14:paraId="2D79B378"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Општина Струмица</w:t>
            </w:r>
          </w:p>
          <w:p w14:paraId="30E6CEB9" w14:textId="77777777" w:rsidR="00B066ED" w:rsidRPr="005F472C" w:rsidRDefault="00B066ED" w:rsidP="00DF469E">
            <w:pPr>
              <w:spacing w:before="40" w:after="40" w:line="240" w:lineRule="atLeast"/>
              <w:rPr>
                <w:rFonts w:cs="Arial"/>
                <w:sz w:val="18"/>
                <w:szCs w:val="18"/>
                <w:lang w:val="mk-MK"/>
              </w:rPr>
            </w:pPr>
          </w:p>
        </w:tc>
        <w:tc>
          <w:tcPr>
            <w:tcW w:w="665" w:type="pct"/>
            <w:shd w:val="clear" w:color="auto" w:fill="auto"/>
          </w:tcPr>
          <w:p w14:paraId="219557AA"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7950E108"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Приватни инвеститори</w:t>
            </w:r>
          </w:p>
        </w:tc>
      </w:tr>
      <w:tr w:rsidR="00B066ED" w:rsidRPr="005F472C" w14:paraId="679CC7CB" w14:textId="77777777" w:rsidTr="00DF469E">
        <w:trPr>
          <w:trHeight w:val="872"/>
        </w:trPr>
        <w:tc>
          <w:tcPr>
            <w:tcW w:w="700" w:type="pct"/>
          </w:tcPr>
          <w:p w14:paraId="5FE4F9DE"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 xml:space="preserve">Искористување на геотермалниот потенцијал </w:t>
            </w:r>
          </w:p>
        </w:tc>
        <w:tc>
          <w:tcPr>
            <w:tcW w:w="1487" w:type="pct"/>
            <w:shd w:val="clear" w:color="auto" w:fill="auto"/>
          </w:tcPr>
          <w:p w14:paraId="6E5297C2" w14:textId="77777777" w:rsidR="00B066ED" w:rsidRPr="00FC26A2" w:rsidRDefault="00B066ED" w:rsidP="00DF469E">
            <w:pPr>
              <w:autoSpaceDE w:val="0"/>
              <w:autoSpaceDN w:val="0"/>
              <w:adjustRightInd w:val="0"/>
              <w:spacing w:before="40" w:after="40" w:line="240" w:lineRule="atLeast"/>
              <w:rPr>
                <w:rFonts w:cs="Arial"/>
                <w:sz w:val="18"/>
                <w:szCs w:val="18"/>
                <w:lang w:val="mk-MK"/>
              </w:rPr>
            </w:pPr>
            <w:r w:rsidRPr="00FC26A2">
              <w:rPr>
                <w:rFonts w:cs="Arial"/>
                <w:sz w:val="18"/>
                <w:szCs w:val="18"/>
                <w:lang w:val="mk-MK"/>
              </w:rPr>
              <w:t xml:space="preserve">Подготовка на Студија за искористување на геотермалниот потенцијал во Општина Струмица </w:t>
            </w:r>
          </w:p>
          <w:p w14:paraId="7194CCB5" w14:textId="77777777" w:rsidR="00B066ED" w:rsidRPr="00FC26A2" w:rsidRDefault="00B066ED" w:rsidP="00DF469E">
            <w:pPr>
              <w:autoSpaceDE w:val="0"/>
              <w:autoSpaceDN w:val="0"/>
              <w:adjustRightInd w:val="0"/>
              <w:spacing w:before="40" w:after="40" w:line="240" w:lineRule="atLeast"/>
              <w:rPr>
                <w:rFonts w:cs="Arial"/>
                <w:sz w:val="18"/>
                <w:szCs w:val="18"/>
                <w:lang w:val="mk-MK"/>
              </w:rPr>
            </w:pPr>
          </w:p>
        </w:tc>
        <w:tc>
          <w:tcPr>
            <w:tcW w:w="463" w:type="pct"/>
            <w:shd w:val="clear" w:color="auto" w:fill="auto"/>
          </w:tcPr>
          <w:p w14:paraId="747E36DC" w14:textId="77777777" w:rsidR="00B066ED" w:rsidRPr="00FC26A2" w:rsidRDefault="00B066ED" w:rsidP="00DF469E">
            <w:pPr>
              <w:spacing w:before="40" w:after="40" w:line="240" w:lineRule="atLeast"/>
              <w:jc w:val="center"/>
              <w:rPr>
                <w:rFonts w:cs="Arial"/>
                <w:sz w:val="18"/>
                <w:szCs w:val="18"/>
                <w:lang w:val="mk-MK"/>
              </w:rPr>
            </w:pPr>
            <w:r w:rsidRPr="00FC26A2">
              <w:rPr>
                <w:rFonts w:cs="Arial"/>
                <w:sz w:val="18"/>
                <w:szCs w:val="18"/>
                <w:lang w:val="mk-MK"/>
              </w:rPr>
              <w:t>II</w:t>
            </w:r>
          </w:p>
        </w:tc>
        <w:tc>
          <w:tcPr>
            <w:tcW w:w="528" w:type="pct"/>
            <w:shd w:val="clear" w:color="auto" w:fill="auto"/>
          </w:tcPr>
          <w:p w14:paraId="290B808C" w14:textId="3792B85C" w:rsidR="00B066ED" w:rsidRPr="00FC26A2" w:rsidRDefault="00FC26A2" w:rsidP="00DF469E">
            <w:pPr>
              <w:spacing w:before="40" w:after="40" w:line="240" w:lineRule="atLeast"/>
              <w:jc w:val="center"/>
              <w:rPr>
                <w:rFonts w:cs="Arial"/>
                <w:sz w:val="18"/>
                <w:szCs w:val="18"/>
                <w:lang w:val="mk-MK"/>
              </w:rPr>
            </w:pPr>
            <w:r w:rsidRPr="00FC26A2">
              <w:rPr>
                <w:rFonts w:cs="Arial"/>
                <w:sz w:val="18"/>
                <w:szCs w:val="18"/>
                <w:lang w:val="mk-MK"/>
              </w:rPr>
              <w:t>2024-2029</w:t>
            </w:r>
          </w:p>
        </w:tc>
        <w:tc>
          <w:tcPr>
            <w:tcW w:w="562" w:type="pct"/>
            <w:shd w:val="clear" w:color="auto" w:fill="auto"/>
          </w:tcPr>
          <w:p w14:paraId="394F409E" w14:textId="77777777" w:rsidR="00B066ED" w:rsidRPr="005F472C" w:rsidRDefault="00B066ED" w:rsidP="00DF469E">
            <w:pPr>
              <w:spacing w:before="40" w:after="40" w:line="240" w:lineRule="atLeast"/>
              <w:jc w:val="center"/>
              <w:rPr>
                <w:rFonts w:cs="Arial"/>
                <w:sz w:val="18"/>
                <w:szCs w:val="18"/>
                <w:lang w:val="mk-MK"/>
              </w:rPr>
            </w:pPr>
            <w:r w:rsidRPr="005F472C">
              <w:rPr>
                <w:rFonts w:cs="Arial"/>
                <w:sz w:val="18"/>
                <w:szCs w:val="18"/>
                <w:lang w:val="mk-MK"/>
              </w:rPr>
              <w:t>Во согласнсот со техничката документација</w:t>
            </w:r>
          </w:p>
        </w:tc>
        <w:tc>
          <w:tcPr>
            <w:tcW w:w="595" w:type="pct"/>
            <w:shd w:val="clear" w:color="auto" w:fill="auto"/>
          </w:tcPr>
          <w:p w14:paraId="306ECB5C"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Општина Струмица</w:t>
            </w:r>
          </w:p>
        </w:tc>
        <w:tc>
          <w:tcPr>
            <w:tcW w:w="665" w:type="pct"/>
            <w:shd w:val="clear" w:color="auto" w:fill="auto"/>
          </w:tcPr>
          <w:p w14:paraId="257C59B9"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2E8AC4C2"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Приватни инвеститори</w:t>
            </w:r>
          </w:p>
          <w:p w14:paraId="1CAB02F2" w14:textId="77777777" w:rsidR="00B066ED" w:rsidRPr="005F472C" w:rsidRDefault="00B066ED" w:rsidP="00DF469E">
            <w:pPr>
              <w:spacing w:before="40" w:after="40" w:line="240" w:lineRule="atLeast"/>
              <w:rPr>
                <w:rFonts w:cs="Arial"/>
                <w:sz w:val="18"/>
                <w:szCs w:val="18"/>
                <w:lang w:val="mk-MK"/>
              </w:rPr>
            </w:pPr>
            <w:r w:rsidRPr="005F472C">
              <w:rPr>
                <w:rFonts w:cs="Arial"/>
                <w:sz w:val="18"/>
                <w:szCs w:val="18"/>
                <w:lang w:val="mk-MK"/>
              </w:rPr>
              <w:t>Кредити</w:t>
            </w:r>
          </w:p>
        </w:tc>
      </w:tr>
    </w:tbl>
    <w:p w14:paraId="04A99456" w14:textId="77777777" w:rsidR="00B66CC6" w:rsidRPr="00B66CC6" w:rsidRDefault="00B66CC6" w:rsidP="00725593">
      <w:pPr>
        <w:rPr>
          <w:rFonts w:cs="Arial"/>
          <w:b/>
          <w:bCs/>
        </w:rPr>
      </w:pPr>
      <w:r w:rsidRPr="005F472C">
        <w:rPr>
          <w:rFonts w:cs="Arial"/>
          <w:b/>
          <w:bCs/>
          <w:lang w:val="mk-MK"/>
        </w:rPr>
        <w:t>V. Управување со бучава</w:t>
      </w:r>
    </w:p>
    <w:p w14:paraId="78AC55B2" w14:textId="77777777" w:rsidR="00BA465D" w:rsidRPr="005F472C" w:rsidRDefault="00BA465D" w:rsidP="00725593">
      <w:pPr>
        <w:rPr>
          <w:rFonts w:cs="Arial"/>
          <w:b/>
          <w:caps/>
          <w:sz w:val="18"/>
          <w:szCs w:val="18"/>
          <w:lang w:val="mk-MK"/>
        </w:rPr>
      </w:pPr>
      <w:r w:rsidRPr="005F472C">
        <w:rPr>
          <w:rFonts w:cs="Arial"/>
          <w:b/>
          <w:caps/>
          <w:sz w:val="18"/>
          <w:szCs w:val="18"/>
          <w:lang w:val="mk-MK"/>
        </w:rPr>
        <w:t>1. ПРОБЛЕМ: НЕ ПОСТОИ КОНТИНУИРАН МОНИТОРИНГ НА БУЧАВА ВО ОПШТИНАТА</w:t>
      </w:r>
    </w:p>
    <w:p w14:paraId="06607F2F" w14:textId="77777777" w:rsidR="00BA465D" w:rsidRPr="005F472C" w:rsidRDefault="00BA465D" w:rsidP="00AE673E">
      <w:pPr>
        <w:outlineLvl w:val="0"/>
        <w:rPr>
          <w:rFonts w:cs="Arial"/>
          <w:b/>
          <w:caps/>
          <w:sz w:val="18"/>
          <w:szCs w:val="18"/>
          <w:lang w:val="mk-MK"/>
        </w:rPr>
      </w:pPr>
      <w:bookmarkStart w:id="1254" w:name="_Toc465957508"/>
      <w:bookmarkStart w:id="1255" w:name="_Toc142606970"/>
      <w:r w:rsidRPr="005F472C">
        <w:rPr>
          <w:rFonts w:cs="Arial"/>
          <w:b/>
          <w:caps/>
          <w:sz w:val="18"/>
          <w:szCs w:val="18"/>
          <w:lang w:val="mk-MK"/>
        </w:rPr>
        <w:t xml:space="preserve">ЦЕЛ: </w:t>
      </w:r>
      <w:r w:rsidR="00733DB2">
        <w:rPr>
          <w:rFonts w:cs="Arial"/>
          <w:b/>
          <w:caps/>
          <w:sz w:val="18"/>
          <w:szCs w:val="18"/>
          <w:lang w:val="mk-MK"/>
        </w:rPr>
        <w:t>намалување</w:t>
      </w:r>
      <w:r w:rsidR="00733DB2" w:rsidRPr="005F472C">
        <w:rPr>
          <w:rFonts w:cs="Arial"/>
          <w:b/>
          <w:caps/>
          <w:sz w:val="18"/>
          <w:szCs w:val="18"/>
          <w:lang w:val="mk-MK"/>
        </w:rPr>
        <w:t xml:space="preserve"> </w:t>
      </w:r>
      <w:r w:rsidR="00733DB2" w:rsidRPr="00FC26A2">
        <w:rPr>
          <w:rFonts w:cs="Arial"/>
          <w:b/>
          <w:caps/>
          <w:sz w:val="18"/>
          <w:szCs w:val="18"/>
          <w:lang w:val="mk-MK"/>
        </w:rPr>
        <w:t>НА амбиенталната БУЧАВА</w:t>
      </w:r>
      <w:bookmarkEnd w:id="1254"/>
      <w:bookmarkEnd w:id="1255"/>
    </w:p>
    <w:tbl>
      <w:tblPr>
        <w:tblW w:w="5169"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015"/>
        <w:gridCol w:w="4283"/>
        <w:gridCol w:w="1333"/>
        <w:gridCol w:w="1475"/>
        <w:gridCol w:w="1665"/>
        <w:gridCol w:w="1714"/>
        <w:gridCol w:w="1915"/>
      </w:tblGrid>
      <w:tr w:rsidR="0091252D" w:rsidRPr="005F472C" w14:paraId="40950997" w14:textId="77777777" w:rsidTr="00DF469E">
        <w:tc>
          <w:tcPr>
            <w:tcW w:w="700" w:type="pct"/>
            <w:shd w:val="clear" w:color="auto" w:fill="99CC00"/>
          </w:tcPr>
          <w:p w14:paraId="3EFBE8BE" w14:textId="77777777" w:rsidR="0091252D" w:rsidRPr="005F472C" w:rsidRDefault="0091252D" w:rsidP="00DF469E">
            <w:pPr>
              <w:spacing w:before="40" w:after="40" w:line="240" w:lineRule="atLeast"/>
              <w:rPr>
                <w:rFonts w:cs="Arial"/>
                <w:b/>
                <w:bCs/>
                <w:sz w:val="18"/>
                <w:szCs w:val="18"/>
                <w:lang w:val="mk-MK"/>
              </w:rPr>
            </w:pPr>
            <w:r w:rsidRPr="005F472C">
              <w:rPr>
                <w:rFonts w:cs="Arial"/>
                <w:b/>
                <w:bCs/>
                <w:sz w:val="18"/>
                <w:szCs w:val="18"/>
                <w:lang w:val="mk-MK"/>
              </w:rPr>
              <w:t>Мерки</w:t>
            </w:r>
          </w:p>
        </w:tc>
        <w:tc>
          <w:tcPr>
            <w:tcW w:w="1487" w:type="pct"/>
            <w:shd w:val="clear" w:color="auto" w:fill="99CC00"/>
          </w:tcPr>
          <w:p w14:paraId="611CA37A" w14:textId="77777777" w:rsidR="0091252D" w:rsidRPr="005F472C" w:rsidRDefault="0091252D" w:rsidP="00DF469E">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463" w:type="pct"/>
            <w:shd w:val="clear" w:color="auto" w:fill="99CC00"/>
          </w:tcPr>
          <w:p w14:paraId="22B87316" w14:textId="77777777" w:rsidR="0091252D" w:rsidRPr="005F472C" w:rsidRDefault="0091252D" w:rsidP="00DF469E">
            <w:pPr>
              <w:spacing w:before="40" w:after="40" w:line="240" w:lineRule="atLeast"/>
              <w:jc w:val="center"/>
              <w:rPr>
                <w:rFonts w:cs="Arial"/>
                <w:b/>
                <w:bCs/>
                <w:sz w:val="18"/>
                <w:szCs w:val="18"/>
                <w:lang w:val="mk-MK"/>
              </w:rPr>
            </w:pPr>
            <w:r w:rsidRPr="005F472C">
              <w:rPr>
                <w:rFonts w:cs="Arial"/>
                <w:b/>
                <w:bCs/>
                <w:sz w:val="18"/>
                <w:szCs w:val="18"/>
                <w:lang w:val="mk-MK"/>
              </w:rPr>
              <w:t>Приоритет за решавање</w:t>
            </w:r>
          </w:p>
        </w:tc>
        <w:tc>
          <w:tcPr>
            <w:tcW w:w="512" w:type="pct"/>
            <w:shd w:val="clear" w:color="auto" w:fill="99CC00"/>
          </w:tcPr>
          <w:p w14:paraId="1923DED3" w14:textId="77777777" w:rsidR="0091252D" w:rsidRPr="005F472C" w:rsidRDefault="0091252D" w:rsidP="00DF469E">
            <w:pPr>
              <w:spacing w:before="40" w:after="40" w:line="240" w:lineRule="atLeast"/>
              <w:jc w:val="center"/>
              <w:rPr>
                <w:rFonts w:cs="Arial"/>
                <w:b/>
                <w:bCs/>
                <w:sz w:val="18"/>
                <w:szCs w:val="18"/>
                <w:lang w:val="mk-MK"/>
              </w:rPr>
            </w:pPr>
            <w:r w:rsidRPr="005F472C">
              <w:rPr>
                <w:rFonts w:cs="Arial"/>
                <w:b/>
                <w:bCs/>
                <w:sz w:val="18"/>
                <w:szCs w:val="18"/>
                <w:lang w:val="mk-MK"/>
              </w:rPr>
              <w:t>Временска рамка</w:t>
            </w:r>
          </w:p>
        </w:tc>
        <w:tc>
          <w:tcPr>
            <w:tcW w:w="578" w:type="pct"/>
            <w:shd w:val="clear" w:color="auto" w:fill="99CC00"/>
          </w:tcPr>
          <w:p w14:paraId="1027F13D" w14:textId="77777777" w:rsidR="0091252D" w:rsidRPr="005F472C" w:rsidRDefault="0091252D" w:rsidP="00DF469E">
            <w:pPr>
              <w:spacing w:before="40" w:after="40" w:line="240" w:lineRule="atLeast"/>
              <w:rPr>
                <w:rFonts w:cs="Arial"/>
                <w:b/>
                <w:bCs/>
                <w:sz w:val="18"/>
                <w:szCs w:val="18"/>
                <w:lang w:val="mk-MK"/>
              </w:rPr>
            </w:pPr>
            <w:r w:rsidRPr="005F472C">
              <w:rPr>
                <w:rFonts w:cs="Arial"/>
                <w:b/>
                <w:bCs/>
                <w:sz w:val="18"/>
                <w:szCs w:val="18"/>
                <w:lang w:val="mk-MK"/>
              </w:rPr>
              <w:t>Финансиска рамка/евра</w:t>
            </w:r>
          </w:p>
        </w:tc>
        <w:tc>
          <w:tcPr>
            <w:tcW w:w="595" w:type="pct"/>
            <w:shd w:val="clear" w:color="auto" w:fill="99CC00"/>
          </w:tcPr>
          <w:p w14:paraId="675E678E" w14:textId="77777777" w:rsidR="0091252D" w:rsidRPr="005F472C" w:rsidRDefault="0091252D" w:rsidP="00DF469E">
            <w:pPr>
              <w:spacing w:before="40" w:after="40" w:line="240" w:lineRule="atLeast"/>
              <w:rPr>
                <w:rFonts w:cs="Arial"/>
                <w:b/>
                <w:bCs/>
                <w:sz w:val="18"/>
                <w:szCs w:val="18"/>
                <w:lang w:val="mk-MK"/>
              </w:rPr>
            </w:pPr>
            <w:r w:rsidRPr="005F472C">
              <w:rPr>
                <w:rFonts w:cs="Arial"/>
                <w:b/>
                <w:bCs/>
                <w:sz w:val="18"/>
                <w:szCs w:val="18"/>
                <w:lang w:val="mk-MK"/>
              </w:rPr>
              <w:t>Одговорна институција</w:t>
            </w:r>
          </w:p>
        </w:tc>
        <w:tc>
          <w:tcPr>
            <w:tcW w:w="665" w:type="pct"/>
            <w:shd w:val="clear" w:color="auto" w:fill="99CC00"/>
          </w:tcPr>
          <w:p w14:paraId="2BB7ADD8" w14:textId="77777777" w:rsidR="0091252D" w:rsidRPr="005F472C" w:rsidRDefault="0091252D" w:rsidP="00DF469E">
            <w:pPr>
              <w:spacing w:before="40" w:after="40" w:line="240" w:lineRule="atLeast"/>
              <w:rPr>
                <w:rFonts w:cs="Arial"/>
                <w:b/>
                <w:bCs/>
                <w:sz w:val="18"/>
                <w:szCs w:val="18"/>
                <w:lang w:val="mk-MK"/>
              </w:rPr>
            </w:pPr>
            <w:r w:rsidRPr="005F472C">
              <w:rPr>
                <w:rFonts w:cs="Arial"/>
                <w:b/>
                <w:bCs/>
                <w:sz w:val="18"/>
                <w:szCs w:val="18"/>
                <w:lang w:val="mk-MK"/>
              </w:rPr>
              <w:t>Можни извори на инвестиции</w:t>
            </w:r>
          </w:p>
        </w:tc>
      </w:tr>
      <w:tr w:rsidR="0091252D" w:rsidRPr="00532D5B" w14:paraId="5374919B" w14:textId="77777777" w:rsidTr="00DF469E">
        <w:tc>
          <w:tcPr>
            <w:tcW w:w="700" w:type="pct"/>
            <w:vMerge w:val="restart"/>
          </w:tcPr>
          <w:p w14:paraId="309DC2B1" w14:textId="77777777" w:rsidR="0091252D" w:rsidRPr="005F472C" w:rsidRDefault="0091252D" w:rsidP="00DF469E">
            <w:pPr>
              <w:spacing w:before="40" w:after="40" w:line="240" w:lineRule="atLeast"/>
              <w:rPr>
                <w:rFonts w:cs="Arial"/>
                <w:sz w:val="18"/>
                <w:szCs w:val="18"/>
                <w:lang w:val="mk-MK"/>
              </w:rPr>
            </w:pPr>
            <w:r w:rsidRPr="005F472C">
              <w:rPr>
                <w:rFonts w:cs="Arial"/>
                <w:sz w:val="18"/>
                <w:szCs w:val="18"/>
                <w:lang w:val="mk-MK"/>
              </w:rPr>
              <w:t>Мониторинг и планирање на управувањето со бучавата</w:t>
            </w:r>
          </w:p>
        </w:tc>
        <w:tc>
          <w:tcPr>
            <w:tcW w:w="1487" w:type="pct"/>
            <w:shd w:val="clear" w:color="auto" w:fill="auto"/>
          </w:tcPr>
          <w:p w14:paraId="2F42DC2A" w14:textId="03C15F1B" w:rsidR="0091252D" w:rsidRPr="005F472C" w:rsidRDefault="00FC26A2" w:rsidP="00A63065">
            <w:pPr>
              <w:spacing w:before="40" w:after="40" w:line="240" w:lineRule="atLeast"/>
              <w:rPr>
                <w:rFonts w:cs="Arial"/>
                <w:sz w:val="18"/>
                <w:szCs w:val="18"/>
                <w:lang w:val="mk-MK"/>
              </w:rPr>
            </w:pPr>
            <w:r>
              <w:rPr>
                <w:rFonts w:cs="Arial"/>
                <w:bCs/>
                <w:sz w:val="18"/>
                <w:szCs w:val="18"/>
                <w:lang w:val="mk-MK"/>
              </w:rPr>
              <w:t>Поставување на</w:t>
            </w:r>
            <w:r w:rsidR="0091252D" w:rsidRPr="005F472C">
              <w:rPr>
                <w:rFonts w:cs="Arial"/>
                <w:bCs/>
                <w:sz w:val="18"/>
                <w:szCs w:val="18"/>
                <w:lang w:val="mk-MK"/>
              </w:rPr>
              <w:t xml:space="preserve"> континуиран мониторинг на амбиенталната бучава,</w:t>
            </w:r>
            <w:r w:rsidR="00A63065">
              <w:rPr>
                <w:rFonts w:cs="Arial"/>
                <w:bCs/>
                <w:sz w:val="18"/>
                <w:szCs w:val="18"/>
                <w:lang w:val="mk-MK"/>
              </w:rPr>
              <w:t xml:space="preserve"> </w:t>
            </w:r>
            <w:r w:rsidR="0091252D" w:rsidRPr="005F472C">
              <w:rPr>
                <w:rFonts w:cs="Arial"/>
                <w:sz w:val="18"/>
                <w:szCs w:val="18"/>
                <w:lang w:val="mk-MK"/>
              </w:rPr>
              <w:t>на најфреквентните  места  во Градот</w:t>
            </w:r>
          </w:p>
        </w:tc>
        <w:tc>
          <w:tcPr>
            <w:tcW w:w="463" w:type="pct"/>
            <w:shd w:val="clear" w:color="auto" w:fill="auto"/>
          </w:tcPr>
          <w:p w14:paraId="33050542" w14:textId="2C6A39BE" w:rsidR="0091252D" w:rsidRPr="005F472C" w:rsidRDefault="00A63065" w:rsidP="00DF469E">
            <w:pPr>
              <w:spacing w:before="40" w:after="40" w:line="240" w:lineRule="atLeast"/>
              <w:jc w:val="center"/>
              <w:rPr>
                <w:rFonts w:cs="Arial"/>
                <w:sz w:val="18"/>
                <w:szCs w:val="18"/>
                <w:lang w:val="mk-MK"/>
              </w:rPr>
            </w:pPr>
            <w:r>
              <w:rPr>
                <w:rFonts w:cs="Arial"/>
                <w:sz w:val="18"/>
                <w:szCs w:val="18"/>
              </w:rPr>
              <w:t>I</w:t>
            </w:r>
          </w:p>
        </w:tc>
        <w:tc>
          <w:tcPr>
            <w:tcW w:w="512" w:type="pct"/>
            <w:shd w:val="clear" w:color="auto" w:fill="auto"/>
          </w:tcPr>
          <w:p w14:paraId="62A79230" w14:textId="75BFFA4E" w:rsidR="0091252D" w:rsidRPr="005F472C" w:rsidRDefault="0091252D" w:rsidP="00DF469E">
            <w:pPr>
              <w:spacing w:before="40" w:after="40" w:line="240" w:lineRule="atLeast"/>
              <w:jc w:val="center"/>
              <w:rPr>
                <w:rFonts w:cs="Arial"/>
                <w:sz w:val="18"/>
                <w:szCs w:val="18"/>
                <w:lang w:val="mk-MK"/>
              </w:rPr>
            </w:pPr>
            <w:r w:rsidRPr="005F472C">
              <w:rPr>
                <w:rFonts w:cs="Arial"/>
                <w:sz w:val="18"/>
                <w:szCs w:val="18"/>
                <w:lang w:val="mk-MK"/>
              </w:rPr>
              <w:t>20</w:t>
            </w:r>
            <w:r w:rsidR="00FC26A2">
              <w:rPr>
                <w:rFonts w:cs="Arial"/>
                <w:sz w:val="18"/>
                <w:szCs w:val="18"/>
                <w:lang w:val="mk-MK"/>
              </w:rPr>
              <w:t>24</w:t>
            </w:r>
          </w:p>
        </w:tc>
        <w:tc>
          <w:tcPr>
            <w:tcW w:w="578" w:type="pct"/>
            <w:shd w:val="clear" w:color="auto" w:fill="auto"/>
          </w:tcPr>
          <w:p w14:paraId="51A013C7" w14:textId="77777777" w:rsidR="0091252D" w:rsidRPr="005F472C" w:rsidRDefault="0091252D" w:rsidP="00DF469E">
            <w:pPr>
              <w:spacing w:before="40" w:after="40" w:line="240" w:lineRule="atLeast"/>
              <w:jc w:val="center"/>
              <w:rPr>
                <w:rFonts w:cs="Arial"/>
                <w:sz w:val="18"/>
                <w:szCs w:val="18"/>
                <w:lang w:val="mk-MK"/>
              </w:rPr>
            </w:pPr>
            <w:r w:rsidRPr="005F472C">
              <w:rPr>
                <w:rFonts w:cs="Arial"/>
                <w:sz w:val="18"/>
                <w:szCs w:val="18"/>
                <w:lang w:val="mk-MK"/>
              </w:rPr>
              <w:t>10-25.000 евра, во зависност од избрано решение по единица уред</w:t>
            </w:r>
          </w:p>
        </w:tc>
        <w:tc>
          <w:tcPr>
            <w:tcW w:w="595" w:type="pct"/>
            <w:shd w:val="clear" w:color="auto" w:fill="auto"/>
          </w:tcPr>
          <w:p w14:paraId="0523990E" w14:textId="77777777" w:rsidR="0091252D" w:rsidRPr="005F472C" w:rsidRDefault="0091252D" w:rsidP="00DF469E">
            <w:pPr>
              <w:spacing w:before="40" w:after="40" w:line="240" w:lineRule="atLeast"/>
              <w:rPr>
                <w:rFonts w:cs="Arial"/>
                <w:sz w:val="18"/>
                <w:szCs w:val="18"/>
                <w:lang w:val="mk-MK"/>
              </w:rPr>
            </w:pPr>
            <w:r w:rsidRPr="005F472C">
              <w:rPr>
                <w:rFonts w:cs="Arial"/>
                <w:sz w:val="18"/>
                <w:szCs w:val="18"/>
                <w:lang w:val="mk-MK"/>
              </w:rPr>
              <w:t>Општина Струмица</w:t>
            </w:r>
          </w:p>
        </w:tc>
        <w:tc>
          <w:tcPr>
            <w:tcW w:w="665" w:type="pct"/>
            <w:shd w:val="clear" w:color="auto" w:fill="auto"/>
          </w:tcPr>
          <w:p w14:paraId="41B366CF" w14:textId="77777777" w:rsidR="0091252D" w:rsidRPr="005F472C" w:rsidRDefault="0091252D" w:rsidP="00DF469E">
            <w:pPr>
              <w:spacing w:before="40" w:after="40" w:line="240" w:lineRule="atLeast"/>
              <w:rPr>
                <w:rFonts w:cs="Arial"/>
                <w:sz w:val="18"/>
                <w:szCs w:val="18"/>
                <w:lang w:val="mk-MK"/>
              </w:rPr>
            </w:pPr>
            <w:r w:rsidRPr="005F472C">
              <w:rPr>
                <w:rFonts w:cs="Arial"/>
                <w:sz w:val="18"/>
                <w:szCs w:val="18"/>
                <w:lang w:val="mk-MK"/>
              </w:rPr>
              <w:t>Програма за животна средина на МЖСПП</w:t>
            </w:r>
          </w:p>
          <w:p w14:paraId="1A7BD9EF" w14:textId="77777777" w:rsidR="0091252D" w:rsidRDefault="0091252D"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1C646B49" w14:textId="60F27B6B" w:rsidR="00A63065" w:rsidRPr="005F472C" w:rsidRDefault="00A63065" w:rsidP="00DF469E">
            <w:pPr>
              <w:spacing w:before="40" w:after="40" w:line="240" w:lineRule="atLeast"/>
              <w:rPr>
                <w:rFonts w:cs="Arial"/>
                <w:sz w:val="18"/>
                <w:szCs w:val="18"/>
                <w:lang w:val="mk-MK"/>
              </w:rPr>
            </w:pPr>
          </w:p>
        </w:tc>
      </w:tr>
      <w:tr w:rsidR="0091252D" w:rsidRPr="005F472C" w14:paraId="23FF3294" w14:textId="77777777" w:rsidTr="00DF469E">
        <w:tc>
          <w:tcPr>
            <w:tcW w:w="700" w:type="pct"/>
            <w:vMerge/>
          </w:tcPr>
          <w:p w14:paraId="3A02C917" w14:textId="77777777" w:rsidR="0091252D" w:rsidRPr="005F472C" w:rsidRDefault="0091252D" w:rsidP="00DF469E">
            <w:pPr>
              <w:spacing w:before="40" w:after="40" w:line="240" w:lineRule="atLeast"/>
              <w:rPr>
                <w:rFonts w:cs="Arial"/>
                <w:sz w:val="18"/>
                <w:szCs w:val="18"/>
                <w:lang w:val="mk-MK"/>
              </w:rPr>
            </w:pPr>
          </w:p>
        </w:tc>
        <w:tc>
          <w:tcPr>
            <w:tcW w:w="1487" w:type="pct"/>
            <w:shd w:val="clear" w:color="auto" w:fill="auto"/>
          </w:tcPr>
          <w:p w14:paraId="17E952C5" w14:textId="77777777" w:rsidR="0091252D" w:rsidRPr="005F472C" w:rsidRDefault="0091252D" w:rsidP="00DF469E">
            <w:pPr>
              <w:spacing w:before="40" w:after="40" w:line="240" w:lineRule="atLeast"/>
              <w:rPr>
                <w:rFonts w:cs="Arial"/>
                <w:sz w:val="18"/>
                <w:szCs w:val="18"/>
                <w:lang w:val="mk-MK"/>
              </w:rPr>
            </w:pPr>
            <w:r w:rsidRPr="005F472C">
              <w:rPr>
                <w:rFonts w:cs="Arial"/>
                <w:sz w:val="18"/>
                <w:szCs w:val="18"/>
                <w:lang w:val="mk-MK"/>
              </w:rPr>
              <w:t>Користење на податоците од мониторингот на бучава при изработка на идни урбанистички планови</w:t>
            </w:r>
          </w:p>
        </w:tc>
        <w:tc>
          <w:tcPr>
            <w:tcW w:w="463" w:type="pct"/>
            <w:shd w:val="clear" w:color="auto" w:fill="auto"/>
          </w:tcPr>
          <w:p w14:paraId="6D191A1E" w14:textId="77777777" w:rsidR="0091252D" w:rsidRPr="005F472C" w:rsidRDefault="0091252D" w:rsidP="00DF469E">
            <w:pPr>
              <w:spacing w:before="40" w:after="40" w:line="240" w:lineRule="atLeast"/>
              <w:jc w:val="center"/>
              <w:rPr>
                <w:rFonts w:cs="Arial"/>
                <w:sz w:val="18"/>
                <w:szCs w:val="18"/>
                <w:lang w:val="mk-MK"/>
              </w:rPr>
            </w:pPr>
            <w:r w:rsidRPr="005F472C">
              <w:rPr>
                <w:rFonts w:cs="Arial"/>
                <w:sz w:val="18"/>
                <w:szCs w:val="18"/>
                <w:lang w:val="mk-MK"/>
              </w:rPr>
              <w:t>II</w:t>
            </w:r>
          </w:p>
        </w:tc>
        <w:tc>
          <w:tcPr>
            <w:tcW w:w="512" w:type="pct"/>
            <w:shd w:val="clear" w:color="auto" w:fill="auto"/>
          </w:tcPr>
          <w:p w14:paraId="770BE6D5" w14:textId="77777777" w:rsidR="0091252D" w:rsidRPr="005F472C" w:rsidRDefault="0091252D" w:rsidP="00DF469E">
            <w:pPr>
              <w:spacing w:before="40" w:after="40" w:line="240" w:lineRule="atLeast"/>
              <w:jc w:val="center"/>
              <w:rPr>
                <w:rFonts w:cs="Arial"/>
                <w:sz w:val="18"/>
                <w:szCs w:val="18"/>
                <w:lang w:val="mk-MK"/>
              </w:rPr>
            </w:pPr>
            <w:r w:rsidRPr="005F472C">
              <w:rPr>
                <w:rFonts w:cs="Arial"/>
                <w:sz w:val="18"/>
                <w:szCs w:val="18"/>
                <w:lang w:val="mk-MK"/>
              </w:rPr>
              <w:t>Континуирано</w:t>
            </w:r>
          </w:p>
        </w:tc>
        <w:tc>
          <w:tcPr>
            <w:tcW w:w="578" w:type="pct"/>
            <w:shd w:val="clear" w:color="auto" w:fill="auto"/>
          </w:tcPr>
          <w:p w14:paraId="1EA375FD" w14:textId="77777777" w:rsidR="0091252D" w:rsidRPr="005F472C" w:rsidRDefault="0091252D" w:rsidP="00DF469E">
            <w:pPr>
              <w:spacing w:before="40" w:after="40" w:line="240" w:lineRule="atLeast"/>
              <w:jc w:val="center"/>
              <w:rPr>
                <w:rFonts w:cs="Arial"/>
                <w:sz w:val="18"/>
                <w:szCs w:val="18"/>
                <w:lang w:val="mk-MK"/>
              </w:rPr>
            </w:pPr>
            <w:r w:rsidRPr="005F472C">
              <w:rPr>
                <w:rFonts w:cs="Arial"/>
                <w:sz w:val="18"/>
                <w:szCs w:val="18"/>
                <w:lang w:val="mk-MK"/>
              </w:rPr>
              <w:t>/</w:t>
            </w:r>
          </w:p>
        </w:tc>
        <w:tc>
          <w:tcPr>
            <w:tcW w:w="595" w:type="pct"/>
            <w:shd w:val="clear" w:color="auto" w:fill="auto"/>
          </w:tcPr>
          <w:p w14:paraId="7FF22114" w14:textId="77777777" w:rsidR="0091252D" w:rsidRPr="005F472C" w:rsidRDefault="0091252D" w:rsidP="00DF469E">
            <w:pPr>
              <w:spacing w:before="40" w:after="40" w:line="240" w:lineRule="atLeast"/>
              <w:rPr>
                <w:rFonts w:cs="Arial"/>
                <w:sz w:val="18"/>
                <w:szCs w:val="18"/>
                <w:lang w:val="mk-MK"/>
              </w:rPr>
            </w:pPr>
            <w:r w:rsidRPr="005F472C">
              <w:rPr>
                <w:rFonts w:cs="Arial"/>
                <w:sz w:val="18"/>
                <w:szCs w:val="18"/>
                <w:lang w:val="mk-MK"/>
              </w:rPr>
              <w:t>Општина Струмица</w:t>
            </w:r>
          </w:p>
          <w:p w14:paraId="06EC08FC" w14:textId="77777777" w:rsidR="0091252D" w:rsidRPr="005F472C" w:rsidRDefault="0091252D" w:rsidP="00DF469E">
            <w:pPr>
              <w:spacing w:before="40" w:after="40" w:line="240" w:lineRule="atLeast"/>
              <w:rPr>
                <w:rFonts w:cs="Arial"/>
                <w:color w:val="FF0000"/>
                <w:sz w:val="18"/>
                <w:szCs w:val="18"/>
                <w:lang w:val="mk-MK"/>
              </w:rPr>
            </w:pPr>
          </w:p>
        </w:tc>
        <w:tc>
          <w:tcPr>
            <w:tcW w:w="665" w:type="pct"/>
            <w:shd w:val="clear" w:color="auto" w:fill="auto"/>
          </w:tcPr>
          <w:p w14:paraId="282163D2" w14:textId="77777777" w:rsidR="0091252D" w:rsidRPr="005F472C" w:rsidRDefault="0091252D"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tc>
      </w:tr>
      <w:tr w:rsidR="0091252D" w:rsidRPr="005F472C" w14:paraId="75D36BEE" w14:textId="77777777" w:rsidTr="00DF469E">
        <w:trPr>
          <w:trHeight w:val="1538"/>
        </w:trPr>
        <w:tc>
          <w:tcPr>
            <w:tcW w:w="700" w:type="pct"/>
            <w:vMerge/>
          </w:tcPr>
          <w:p w14:paraId="10440F97" w14:textId="77777777" w:rsidR="0091252D" w:rsidRPr="005F472C" w:rsidRDefault="0091252D" w:rsidP="00DF469E">
            <w:pPr>
              <w:spacing w:before="40" w:after="40" w:line="240" w:lineRule="atLeast"/>
              <w:rPr>
                <w:rFonts w:cs="Arial"/>
                <w:sz w:val="18"/>
                <w:szCs w:val="18"/>
                <w:lang w:val="mk-MK"/>
              </w:rPr>
            </w:pPr>
          </w:p>
        </w:tc>
        <w:tc>
          <w:tcPr>
            <w:tcW w:w="1487" w:type="pct"/>
            <w:shd w:val="clear" w:color="auto" w:fill="auto"/>
          </w:tcPr>
          <w:p w14:paraId="1E16D3B2" w14:textId="77777777" w:rsidR="0091252D" w:rsidRPr="005F472C" w:rsidRDefault="0091252D" w:rsidP="00DF469E">
            <w:pPr>
              <w:autoSpaceDE w:val="0"/>
              <w:autoSpaceDN w:val="0"/>
              <w:adjustRightInd w:val="0"/>
              <w:spacing w:before="40" w:after="40" w:line="240" w:lineRule="atLeast"/>
              <w:rPr>
                <w:rFonts w:cs="Arial"/>
                <w:sz w:val="18"/>
                <w:szCs w:val="18"/>
                <w:lang w:val="mk-MK"/>
              </w:rPr>
            </w:pPr>
            <w:r w:rsidRPr="005F472C">
              <w:rPr>
                <w:rFonts w:cs="Arial"/>
                <w:sz w:val="18"/>
                <w:szCs w:val="18"/>
                <w:lang w:val="mk-MK"/>
              </w:rPr>
              <w:t>Вградување на соодветна звучна изолација во идните градби.</w:t>
            </w:r>
          </w:p>
          <w:p w14:paraId="6CC42436" w14:textId="77777777" w:rsidR="0091252D" w:rsidRPr="005F472C" w:rsidRDefault="0091252D" w:rsidP="00DF469E">
            <w:pPr>
              <w:spacing w:before="40" w:after="40" w:line="240" w:lineRule="atLeast"/>
              <w:rPr>
                <w:rFonts w:cs="Arial"/>
                <w:sz w:val="18"/>
                <w:szCs w:val="18"/>
                <w:lang w:val="mk-MK"/>
              </w:rPr>
            </w:pPr>
          </w:p>
        </w:tc>
        <w:tc>
          <w:tcPr>
            <w:tcW w:w="463" w:type="pct"/>
            <w:shd w:val="clear" w:color="auto" w:fill="auto"/>
          </w:tcPr>
          <w:p w14:paraId="3BAE0F92" w14:textId="77777777" w:rsidR="0091252D" w:rsidRPr="005F472C" w:rsidRDefault="0091252D" w:rsidP="00DF469E">
            <w:pPr>
              <w:spacing w:before="40" w:after="40" w:line="240" w:lineRule="atLeast"/>
              <w:jc w:val="center"/>
              <w:rPr>
                <w:rFonts w:cs="Arial"/>
                <w:sz w:val="18"/>
                <w:szCs w:val="18"/>
                <w:lang w:val="mk-MK"/>
              </w:rPr>
            </w:pPr>
            <w:r w:rsidRPr="005F472C">
              <w:rPr>
                <w:rFonts w:cs="Arial"/>
                <w:sz w:val="18"/>
                <w:szCs w:val="18"/>
                <w:lang w:val="mk-MK"/>
              </w:rPr>
              <w:t>I</w:t>
            </w:r>
          </w:p>
        </w:tc>
        <w:tc>
          <w:tcPr>
            <w:tcW w:w="512" w:type="pct"/>
            <w:shd w:val="clear" w:color="auto" w:fill="auto"/>
          </w:tcPr>
          <w:p w14:paraId="1F9839DE" w14:textId="77777777" w:rsidR="0091252D" w:rsidRPr="005F472C" w:rsidRDefault="0091252D" w:rsidP="00DF469E">
            <w:pPr>
              <w:spacing w:before="40" w:after="40" w:line="240" w:lineRule="atLeast"/>
              <w:jc w:val="center"/>
              <w:rPr>
                <w:rFonts w:cs="Arial"/>
                <w:sz w:val="18"/>
                <w:szCs w:val="18"/>
                <w:lang w:val="mk-MK"/>
              </w:rPr>
            </w:pPr>
            <w:r w:rsidRPr="005F472C">
              <w:rPr>
                <w:rFonts w:cs="Arial"/>
                <w:sz w:val="18"/>
                <w:szCs w:val="18"/>
                <w:lang w:val="mk-MK"/>
              </w:rPr>
              <w:t>Континуирано</w:t>
            </w:r>
          </w:p>
        </w:tc>
        <w:tc>
          <w:tcPr>
            <w:tcW w:w="578" w:type="pct"/>
            <w:shd w:val="clear" w:color="auto" w:fill="auto"/>
          </w:tcPr>
          <w:p w14:paraId="2DF0CDB8" w14:textId="77777777" w:rsidR="0091252D" w:rsidRPr="005F472C" w:rsidRDefault="0091252D" w:rsidP="00DF469E">
            <w:pPr>
              <w:spacing w:before="40" w:after="40" w:line="240" w:lineRule="atLeast"/>
              <w:jc w:val="center"/>
              <w:rPr>
                <w:rFonts w:cs="Arial"/>
                <w:sz w:val="18"/>
                <w:szCs w:val="18"/>
                <w:lang w:val="mk-MK"/>
              </w:rPr>
            </w:pPr>
            <w:r w:rsidRPr="005F472C">
              <w:rPr>
                <w:rFonts w:cs="Arial"/>
                <w:sz w:val="18"/>
                <w:szCs w:val="18"/>
                <w:lang w:val="mk-MK"/>
              </w:rPr>
              <w:t>Во согласност со проектна документација</w:t>
            </w:r>
          </w:p>
        </w:tc>
        <w:tc>
          <w:tcPr>
            <w:tcW w:w="595" w:type="pct"/>
            <w:shd w:val="clear" w:color="auto" w:fill="auto"/>
          </w:tcPr>
          <w:p w14:paraId="0A10DE0B" w14:textId="77777777" w:rsidR="0091252D" w:rsidRPr="005F472C" w:rsidRDefault="0091252D" w:rsidP="00DF469E">
            <w:pPr>
              <w:spacing w:before="40" w:after="40" w:line="240" w:lineRule="atLeast"/>
              <w:rPr>
                <w:rFonts w:cs="Arial"/>
                <w:sz w:val="18"/>
                <w:szCs w:val="18"/>
                <w:lang w:val="mk-MK"/>
              </w:rPr>
            </w:pPr>
            <w:r w:rsidRPr="005F472C">
              <w:rPr>
                <w:rFonts w:cs="Arial"/>
                <w:sz w:val="18"/>
                <w:szCs w:val="18"/>
                <w:lang w:val="mk-MK"/>
              </w:rPr>
              <w:t>Инвеститорите/ сопствениците</w:t>
            </w:r>
          </w:p>
          <w:p w14:paraId="44230970" w14:textId="77777777" w:rsidR="0091252D" w:rsidRPr="005F472C" w:rsidRDefault="0091252D" w:rsidP="00DF469E">
            <w:pPr>
              <w:spacing w:before="40" w:after="40" w:line="240" w:lineRule="atLeast"/>
              <w:rPr>
                <w:rFonts w:cs="Arial"/>
                <w:sz w:val="18"/>
                <w:szCs w:val="18"/>
                <w:lang w:val="mk-MK"/>
              </w:rPr>
            </w:pPr>
            <w:r w:rsidRPr="005F472C">
              <w:rPr>
                <w:rFonts w:cs="Arial"/>
                <w:sz w:val="18"/>
                <w:szCs w:val="18"/>
                <w:lang w:val="mk-MK"/>
              </w:rPr>
              <w:t>Општина Струмица</w:t>
            </w:r>
          </w:p>
        </w:tc>
        <w:tc>
          <w:tcPr>
            <w:tcW w:w="665" w:type="pct"/>
            <w:shd w:val="clear" w:color="auto" w:fill="auto"/>
          </w:tcPr>
          <w:p w14:paraId="0F2DE56F" w14:textId="77777777" w:rsidR="0091252D" w:rsidRPr="005F472C" w:rsidRDefault="0091252D"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r w:rsidR="00A63065">
              <w:rPr>
                <w:rFonts w:cs="Arial"/>
                <w:sz w:val="18"/>
                <w:szCs w:val="18"/>
                <w:lang w:val="mk-MK"/>
              </w:rPr>
              <w:t>-субвенции за приватните субјекти</w:t>
            </w:r>
          </w:p>
          <w:p w14:paraId="6EC77B55" w14:textId="77777777" w:rsidR="0091252D" w:rsidRPr="005F472C" w:rsidRDefault="0091252D" w:rsidP="00DF469E">
            <w:pPr>
              <w:tabs>
                <w:tab w:val="right" w:pos="1733"/>
              </w:tabs>
              <w:spacing w:before="40" w:after="40" w:line="240" w:lineRule="atLeast"/>
              <w:rPr>
                <w:rFonts w:cs="Arial"/>
                <w:sz w:val="18"/>
                <w:szCs w:val="18"/>
                <w:lang w:val="mk-MK"/>
              </w:rPr>
            </w:pPr>
            <w:r w:rsidRPr="005F472C">
              <w:rPr>
                <w:rFonts w:cs="Arial"/>
                <w:sz w:val="18"/>
                <w:szCs w:val="18"/>
                <w:lang w:val="mk-MK"/>
              </w:rPr>
              <w:t>Донации</w:t>
            </w:r>
            <w:r w:rsidRPr="005F472C">
              <w:rPr>
                <w:rFonts w:cs="Arial"/>
                <w:sz w:val="18"/>
                <w:szCs w:val="18"/>
                <w:lang w:val="mk-MK"/>
              </w:rPr>
              <w:tab/>
            </w:r>
          </w:p>
        </w:tc>
      </w:tr>
      <w:tr w:rsidR="0091252D" w:rsidRPr="005F472C" w14:paraId="0088DEEB" w14:textId="77777777" w:rsidTr="001B38B3">
        <w:trPr>
          <w:trHeight w:val="1448"/>
        </w:trPr>
        <w:tc>
          <w:tcPr>
            <w:tcW w:w="700" w:type="pct"/>
          </w:tcPr>
          <w:p w14:paraId="4AE073A2" w14:textId="77777777" w:rsidR="0091252D" w:rsidRPr="005F472C" w:rsidRDefault="0091252D" w:rsidP="00DF469E">
            <w:pPr>
              <w:spacing w:before="40" w:after="40" w:line="240" w:lineRule="atLeast"/>
              <w:rPr>
                <w:rFonts w:cs="Arial"/>
                <w:sz w:val="18"/>
                <w:szCs w:val="18"/>
                <w:lang w:val="mk-MK"/>
              </w:rPr>
            </w:pPr>
          </w:p>
        </w:tc>
        <w:tc>
          <w:tcPr>
            <w:tcW w:w="1487" w:type="pct"/>
            <w:shd w:val="clear" w:color="auto" w:fill="auto"/>
          </w:tcPr>
          <w:p w14:paraId="1FC0F687" w14:textId="77777777" w:rsidR="0091252D" w:rsidRPr="005F472C" w:rsidRDefault="00A63065" w:rsidP="00DF469E">
            <w:pPr>
              <w:autoSpaceDE w:val="0"/>
              <w:autoSpaceDN w:val="0"/>
              <w:adjustRightInd w:val="0"/>
              <w:spacing w:before="40" w:after="40" w:line="240" w:lineRule="atLeast"/>
              <w:rPr>
                <w:rFonts w:cs="Arial"/>
                <w:bCs/>
                <w:sz w:val="18"/>
                <w:szCs w:val="18"/>
                <w:lang w:val="mk-MK"/>
              </w:rPr>
            </w:pPr>
            <w:r>
              <w:rPr>
                <w:rFonts w:cs="Arial"/>
                <w:sz w:val="18"/>
                <w:szCs w:val="18"/>
                <w:lang w:val="mk-MK"/>
              </w:rPr>
              <w:t>Следење на здравствената состојба на популација,која е најмногу изложена на зголемени емисии на амбиентална бучава, д</w:t>
            </w:r>
            <w:r w:rsidRPr="005F472C">
              <w:rPr>
                <w:rFonts w:cs="Arial"/>
                <w:sz w:val="18"/>
                <w:szCs w:val="18"/>
                <w:lang w:val="mk-MK"/>
              </w:rPr>
              <w:t xml:space="preserve">етекција </w:t>
            </w:r>
            <w:r w:rsidR="0091252D" w:rsidRPr="005F472C">
              <w:rPr>
                <w:rFonts w:cs="Arial"/>
                <w:sz w:val="18"/>
                <w:szCs w:val="18"/>
                <w:lang w:val="mk-MK"/>
              </w:rPr>
              <w:t>на ризиците по здравјето на луѓето низ анализа која ќе ја спроведе</w:t>
            </w:r>
            <w:r w:rsidR="008A7372" w:rsidRPr="005F472C">
              <w:rPr>
                <w:rFonts w:cs="Arial"/>
                <w:sz w:val="18"/>
                <w:szCs w:val="18"/>
                <w:lang w:val="mk-MK"/>
              </w:rPr>
              <w:t xml:space="preserve"> Заводот за здравствена заштита</w:t>
            </w:r>
          </w:p>
        </w:tc>
        <w:tc>
          <w:tcPr>
            <w:tcW w:w="463" w:type="pct"/>
            <w:shd w:val="clear" w:color="auto" w:fill="auto"/>
          </w:tcPr>
          <w:p w14:paraId="48BE695E" w14:textId="77777777" w:rsidR="0091252D" w:rsidRPr="005F472C" w:rsidRDefault="0091252D" w:rsidP="00DF469E">
            <w:pPr>
              <w:spacing w:before="40" w:after="40" w:line="240" w:lineRule="atLeast"/>
              <w:jc w:val="center"/>
              <w:rPr>
                <w:rFonts w:cs="Arial"/>
                <w:sz w:val="18"/>
                <w:szCs w:val="18"/>
                <w:lang w:val="mk-MK"/>
              </w:rPr>
            </w:pPr>
            <w:r w:rsidRPr="005F472C">
              <w:rPr>
                <w:rFonts w:cs="Arial"/>
                <w:sz w:val="18"/>
                <w:szCs w:val="18"/>
                <w:lang w:val="mk-MK"/>
              </w:rPr>
              <w:t>I</w:t>
            </w:r>
          </w:p>
        </w:tc>
        <w:tc>
          <w:tcPr>
            <w:tcW w:w="512" w:type="pct"/>
            <w:shd w:val="clear" w:color="auto" w:fill="auto"/>
          </w:tcPr>
          <w:p w14:paraId="4BDD0A33" w14:textId="77777777" w:rsidR="0091252D" w:rsidRPr="005F472C" w:rsidRDefault="00E154A3" w:rsidP="00DF469E">
            <w:pPr>
              <w:spacing w:before="40" w:after="40" w:line="240" w:lineRule="atLeast"/>
              <w:jc w:val="center"/>
              <w:rPr>
                <w:rFonts w:cs="Arial"/>
                <w:sz w:val="18"/>
                <w:szCs w:val="18"/>
                <w:lang w:val="mk-MK"/>
              </w:rPr>
            </w:pPr>
            <w:r w:rsidRPr="005F472C">
              <w:rPr>
                <w:rFonts w:cs="Arial"/>
                <w:sz w:val="18"/>
                <w:szCs w:val="18"/>
                <w:lang w:val="mk-MK"/>
              </w:rPr>
              <w:t>20</w:t>
            </w:r>
            <w:r>
              <w:rPr>
                <w:rFonts w:cs="Arial"/>
                <w:sz w:val="18"/>
                <w:szCs w:val="18"/>
                <w:lang w:val="mk-MK"/>
              </w:rPr>
              <w:t>19</w:t>
            </w:r>
          </w:p>
        </w:tc>
        <w:tc>
          <w:tcPr>
            <w:tcW w:w="578" w:type="pct"/>
            <w:shd w:val="clear" w:color="auto" w:fill="auto"/>
          </w:tcPr>
          <w:p w14:paraId="79DD1234" w14:textId="77777777" w:rsidR="0091252D" w:rsidRPr="005F472C" w:rsidRDefault="0091252D" w:rsidP="00DF469E">
            <w:pPr>
              <w:spacing w:before="40" w:after="40" w:line="240" w:lineRule="atLeast"/>
              <w:jc w:val="center"/>
              <w:rPr>
                <w:rFonts w:cs="Arial"/>
                <w:sz w:val="18"/>
                <w:szCs w:val="18"/>
                <w:lang w:val="mk-MK"/>
              </w:rPr>
            </w:pPr>
          </w:p>
        </w:tc>
        <w:tc>
          <w:tcPr>
            <w:tcW w:w="595" w:type="pct"/>
            <w:shd w:val="clear" w:color="auto" w:fill="auto"/>
          </w:tcPr>
          <w:p w14:paraId="31104044" w14:textId="77777777" w:rsidR="0091252D" w:rsidRPr="005F472C" w:rsidRDefault="0091252D" w:rsidP="00DF469E">
            <w:pPr>
              <w:spacing w:before="40" w:after="40" w:line="240" w:lineRule="atLeast"/>
              <w:rPr>
                <w:rFonts w:cs="Arial"/>
                <w:sz w:val="18"/>
                <w:szCs w:val="18"/>
                <w:lang w:val="mk-MK"/>
              </w:rPr>
            </w:pPr>
            <w:r w:rsidRPr="005F472C">
              <w:rPr>
                <w:rFonts w:cs="Arial"/>
                <w:sz w:val="18"/>
                <w:szCs w:val="18"/>
                <w:lang w:val="mk-MK"/>
              </w:rPr>
              <w:t xml:space="preserve">Општина Струмица </w:t>
            </w:r>
          </w:p>
          <w:p w14:paraId="577E2F6B" w14:textId="77777777" w:rsidR="0091252D" w:rsidRPr="005F472C" w:rsidRDefault="0091252D" w:rsidP="00DF469E">
            <w:pPr>
              <w:spacing w:before="40" w:after="40" w:line="240" w:lineRule="atLeast"/>
              <w:rPr>
                <w:rFonts w:cs="Arial"/>
                <w:sz w:val="18"/>
                <w:szCs w:val="18"/>
                <w:lang w:val="mk-MK"/>
              </w:rPr>
            </w:pPr>
            <w:r w:rsidRPr="005F472C">
              <w:rPr>
                <w:rFonts w:cs="Arial"/>
                <w:sz w:val="18"/>
                <w:szCs w:val="18"/>
                <w:lang w:val="mk-MK"/>
              </w:rPr>
              <w:t>Завод за здравствена заштита</w:t>
            </w:r>
          </w:p>
        </w:tc>
        <w:tc>
          <w:tcPr>
            <w:tcW w:w="665" w:type="pct"/>
            <w:shd w:val="clear" w:color="auto" w:fill="auto"/>
          </w:tcPr>
          <w:p w14:paraId="1EEDF6FC" w14:textId="77777777" w:rsidR="0091252D" w:rsidRPr="005F472C" w:rsidRDefault="0091252D"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2A28F698" w14:textId="77777777" w:rsidR="0091252D" w:rsidRPr="005F472C" w:rsidRDefault="0091252D" w:rsidP="00DF469E">
            <w:pPr>
              <w:spacing w:before="40" w:after="40" w:line="240" w:lineRule="atLeast"/>
              <w:rPr>
                <w:rFonts w:cs="Arial"/>
                <w:sz w:val="18"/>
                <w:szCs w:val="18"/>
                <w:lang w:val="mk-MK"/>
              </w:rPr>
            </w:pPr>
          </w:p>
        </w:tc>
      </w:tr>
    </w:tbl>
    <w:p w14:paraId="69667B4E" w14:textId="77777777" w:rsidR="00FC26A2" w:rsidRDefault="00FC26A2" w:rsidP="00BE0D7B">
      <w:pPr>
        <w:rPr>
          <w:rFonts w:cs="Arial"/>
          <w:b/>
          <w:caps/>
          <w:sz w:val="18"/>
          <w:szCs w:val="18"/>
          <w:lang w:val="mk-MK"/>
        </w:rPr>
      </w:pPr>
    </w:p>
    <w:p w14:paraId="1DDC8B9B" w14:textId="0751D509" w:rsidR="0091252D" w:rsidRPr="005F472C" w:rsidRDefault="00BA465D" w:rsidP="00BE0D7B">
      <w:pPr>
        <w:rPr>
          <w:rFonts w:cs="Arial"/>
          <w:b/>
          <w:caps/>
          <w:sz w:val="18"/>
          <w:szCs w:val="18"/>
          <w:lang w:val="mk-MK"/>
        </w:rPr>
      </w:pPr>
      <w:r w:rsidRPr="005F472C">
        <w:rPr>
          <w:rFonts w:cs="Arial"/>
          <w:b/>
          <w:caps/>
          <w:sz w:val="18"/>
          <w:szCs w:val="18"/>
          <w:lang w:val="mk-MK"/>
        </w:rPr>
        <w:t xml:space="preserve">2. </w:t>
      </w:r>
      <w:r w:rsidR="0091252D" w:rsidRPr="005F472C">
        <w:rPr>
          <w:rFonts w:cs="Arial"/>
          <w:b/>
          <w:caps/>
          <w:sz w:val="18"/>
          <w:szCs w:val="18"/>
          <w:lang w:val="mk-MK"/>
        </w:rPr>
        <w:t xml:space="preserve"> ПРОБЛЕМ: </w:t>
      </w:r>
      <w:r w:rsidR="00C464B9" w:rsidRPr="005F472C">
        <w:rPr>
          <w:rFonts w:cs="Arial"/>
          <w:b/>
          <w:caps/>
          <w:sz w:val="18"/>
          <w:szCs w:val="18"/>
          <w:lang w:val="mk-MK"/>
        </w:rPr>
        <w:t>НЕСООДВЕТН</w:t>
      </w:r>
      <w:r w:rsidR="00C464B9">
        <w:rPr>
          <w:rFonts w:cs="Arial"/>
          <w:b/>
          <w:caps/>
          <w:sz w:val="18"/>
          <w:szCs w:val="18"/>
          <w:lang w:val="mk-MK"/>
        </w:rPr>
        <w:t>А ПРЕ</w:t>
      </w:r>
      <w:r w:rsidR="0091252D" w:rsidRPr="005F472C">
        <w:rPr>
          <w:rFonts w:cs="Arial"/>
          <w:b/>
          <w:caps/>
          <w:sz w:val="18"/>
          <w:szCs w:val="18"/>
          <w:lang w:val="mk-MK"/>
        </w:rPr>
        <w:t xml:space="preserve">НАМЕНА НА ПОСТОЈНИТЕ ОБЈЕКТИ </w:t>
      </w:r>
      <w:r w:rsidR="00C464B9">
        <w:rPr>
          <w:rFonts w:cs="Arial"/>
          <w:b/>
          <w:caps/>
          <w:sz w:val="18"/>
          <w:szCs w:val="18"/>
          <w:lang w:val="mk-MK"/>
        </w:rPr>
        <w:t>во</w:t>
      </w:r>
      <w:r w:rsidR="00C464B9" w:rsidRPr="005F472C">
        <w:rPr>
          <w:rFonts w:cs="Arial"/>
          <w:b/>
          <w:caps/>
          <w:sz w:val="18"/>
          <w:szCs w:val="18"/>
          <w:lang w:val="mk-MK"/>
        </w:rPr>
        <w:t xml:space="preserve"> УГОСТИТЕЛСК</w:t>
      </w:r>
      <w:r w:rsidR="00C464B9">
        <w:rPr>
          <w:rFonts w:cs="Arial"/>
          <w:b/>
          <w:caps/>
          <w:sz w:val="18"/>
          <w:szCs w:val="18"/>
          <w:lang w:val="mk-MK"/>
        </w:rPr>
        <w:t>а</w:t>
      </w:r>
      <w:r w:rsidR="00C464B9" w:rsidRPr="005F472C">
        <w:rPr>
          <w:rFonts w:cs="Arial"/>
          <w:b/>
          <w:caps/>
          <w:sz w:val="18"/>
          <w:szCs w:val="18"/>
          <w:lang w:val="mk-MK"/>
        </w:rPr>
        <w:t xml:space="preserve"> </w:t>
      </w:r>
      <w:r w:rsidR="0091252D" w:rsidRPr="005F472C">
        <w:rPr>
          <w:rFonts w:cs="Arial"/>
          <w:b/>
          <w:caps/>
          <w:sz w:val="18"/>
          <w:szCs w:val="18"/>
          <w:lang w:val="mk-MK"/>
        </w:rPr>
        <w:t xml:space="preserve">И ДРУГИ ДЕЈНОСТИ </w:t>
      </w:r>
    </w:p>
    <w:p w14:paraId="30E46F8F" w14:textId="77777777" w:rsidR="00BA465D" w:rsidRPr="005F472C" w:rsidRDefault="0091252D" w:rsidP="00BE0D7B">
      <w:pPr>
        <w:outlineLvl w:val="0"/>
        <w:rPr>
          <w:rFonts w:cs="Arial"/>
          <w:b/>
          <w:caps/>
          <w:sz w:val="18"/>
          <w:szCs w:val="18"/>
          <w:lang w:val="mk-MK"/>
        </w:rPr>
      </w:pPr>
      <w:bookmarkStart w:id="1256" w:name="_Toc465957509"/>
      <w:bookmarkStart w:id="1257" w:name="_Toc142606971"/>
      <w:r w:rsidRPr="005F472C">
        <w:rPr>
          <w:rFonts w:cs="Arial"/>
          <w:b/>
          <w:caps/>
          <w:sz w:val="18"/>
          <w:szCs w:val="18"/>
          <w:lang w:val="mk-MK"/>
        </w:rPr>
        <w:t xml:space="preserve">ЦЕЛ: НАМАЛУВАЊЕ НА НИВОАТА НА БУЧАВА КОИ СЕ ГЕНЕРИРААТ ОД </w:t>
      </w:r>
      <w:r w:rsidR="0033127F">
        <w:rPr>
          <w:rFonts w:cs="Arial"/>
          <w:b/>
          <w:caps/>
          <w:sz w:val="18"/>
          <w:szCs w:val="18"/>
          <w:lang w:val="mk-MK"/>
        </w:rPr>
        <w:t xml:space="preserve">УГОСТИТЕЛСКИТЕ И ДРУГИТЕ  </w:t>
      </w:r>
      <w:r w:rsidR="00C464B9">
        <w:rPr>
          <w:rFonts w:cs="Arial"/>
          <w:b/>
          <w:caps/>
          <w:sz w:val="18"/>
          <w:szCs w:val="18"/>
          <w:lang w:val="mk-MK"/>
        </w:rPr>
        <w:t>дејности</w:t>
      </w:r>
      <w:bookmarkEnd w:id="1256"/>
      <w:bookmarkEnd w:id="1257"/>
    </w:p>
    <w:tbl>
      <w:tblPr>
        <w:tblW w:w="5181"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014"/>
        <w:gridCol w:w="4283"/>
        <w:gridCol w:w="1334"/>
        <w:gridCol w:w="1475"/>
        <w:gridCol w:w="1666"/>
        <w:gridCol w:w="1715"/>
        <w:gridCol w:w="1946"/>
      </w:tblGrid>
      <w:tr w:rsidR="0091252D" w:rsidRPr="005F472C" w14:paraId="2710C5B1" w14:textId="77777777" w:rsidTr="00DF469E">
        <w:tc>
          <w:tcPr>
            <w:tcW w:w="698" w:type="pct"/>
            <w:shd w:val="clear" w:color="auto" w:fill="99CC00"/>
          </w:tcPr>
          <w:p w14:paraId="46989368" w14:textId="77777777" w:rsidR="0091252D" w:rsidRPr="005F472C" w:rsidRDefault="0091252D" w:rsidP="00DF469E">
            <w:pPr>
              <w:spacing w:before="40" w:after="40" w:line="240" w:lineRule="atLeast"/>
              <w:rPr>
                <w:rFonts w:cs="Arial"/>
                <w:b/>
                <w:bCs/>
                <w:sz w:val="18"/>
                <w:szCs w:val="18"/>
                <w:lang w:val="mk-MK"/>
              </w:rPr>
            </w:pPr>
            <w:r w:rsidRPr="005F472C">
              <w:rPr>
                <w:rFonts w:cs="Arial"/>
                <w:b/>
                <w:bCs/>
                <w:sz w:val="18"/>
                <w:szCs w:val="18"/>
                <w:lang w:val="mk-MK"/>
              </w:rPr>
              <w:t>Мерки</w:t>
            </w:r>
          </w:p>
        </w:tc>
        <w:tc>
          <w:tcPr>
            <w:tcW w:w="1484" w:type="pct"/>
            <w:shd w:val="clear" w:color="auto" w:fill="99CC00"/>
          </w:tcPr>
          <w:p w14:paraId="665BE5CB" w14:textId="77777777" w:rsidR="0091252D" w:rsidRPr="005F472C" w:rsidRDefault="0091252D" w:rsidP="00DF469E">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462" w:type="pct"/>
            <w:shd w:val="clear" w:color="auto" w:fill="99CC00"/>
          </w:tcPr>
          <w:p w14:paraId="6E8B7935" w14:textId="77777777" w:rsidR="0091252D" w:rsidRPr="005F472C" w:rsidRDefault="0091252D" w:rsidP="00DF469E">
            <w:pPr>
              <w:spacing w:before="40" w:after="40" w:line="240" w:lineRule="atLeast"/>
              <w:jc w:val="center"/>
              <w:rPr>
                <w:rFonts w:cs="Arial"/>
                <w:b/>
                <w:bCs/>
                <w:sz w:val="18"/>
                <w:szCs w:val="18"/>
                <w:lang w:val="mk-MK"/>
              </w:rPr>
            </w:pPr>
            <w:r w:rsidRPr="005F472C">
              <w:rPr>
                <w:rFonts w:cs="Arial"/>
                <w:b/>
                <w:bCs/>
                <w:sz w:val="18"/>
                <w:szCs w:val="18"/>
                <w:lang w:val="mk-MK"/>
              </w:rPr>
              <w:t>Приоритет за решавање</w:t>
            </w:r>
          </w:p>
        </w:tc>
        <w:tc>
          <w:tcPr>
            <w:tcW w:w="511" w:type="pct"/>
            <w:shd w:val="clear" w:color="auto" w:fill="99CC00"/>
          </w:tcPr>
          <w:p w14:paraId="77B5C5A2" w14:textId="77777777" w:rsidR="0091252D" w:rsidRPr="005F472C" w:rsidRDefault="0091252D" w:rsidP="00DF469E">
            <w:pPr>
              <w:spacing w:before="40" w:after="40" w:line="240" w:lineRule="atLeast"/>
              <w:jc w:val="center"/>
              <w:rPr>
                <w:rFonts w:cs="Arial"/>
                <w:b/>
                <w:bCs/>
                <w:sz w:val="18"/>
                <w:szCs w:val="18"/>
                <w:lang w:val="mk-MK"/>
              </w:rPr>
            </w:pPr>
            <w:r w:rsidRPr="005F472C">
              <w:rPr>
                <w:rFonts w:cs="Arial"/>
                <w:b/>
                <w:bCs/>
                <w:sz w:val="18"/>
                <w:szCs w:val="18"/>
                <w:lang w:val="mk-MK"/>
              </w:rPr>
              <w:t>Временска рамка</w:t>
            </w:r>
          </w:p>
        </w:tc>
        <w:tc>
          <w:tcPr>
            <w:tcW w:w="577" w:type="pct"/>
            <w:shd w:val="clear" w:color="auto" w:fill="99CC00"/>
          </w:tcPr>
          <w:p w14:paraId="136BE0E6" w14:textId="77777777" w:rsidR="0091252D" w:rsidRPr="005F472C" w:rsidRDefault="0091252D" w:rsidP="00DF469E">
            <w:pPr>
              <w:spacing w:before="40" w:after="40" w:line="240" w:lineRule="atLeast"/>
              <w:rPr>
                <w:rFonts w:cs="Arial"/>
                <w:b/>
                <w:bCs/>
                <w:sz w:val="18"/>
                <w:szCs w:val="18"/>
                <w:lang w:val="mk-MK"/>
              </w:rPr>
            </w:pPr>
            <w:r w:rsidRPr="005F472C">
              <w:rPr>
                <w:rFonts w:cs="Arial"/>
                <w:b/>
                <w:bCs/>
                <w:sz w:val="18"/>
                <w:szCs w:val="18"/>
                <w:lang w:val="mk-MK"/>
              </w:rPr>
              <w:t>Финансиска рамка/евра</w:t>
            </w:r>
          </w:p>
        </w:tc>
        <w:tc>
          <w:tcPr>
            <w:tcW w:w="594" w:type="pct"/>
            <w:shd w:val="clear" w:color="auto" w:fill="99CC00"/>
          </w:tcPr>
          <w:p w14:paraId="2C9F9393" w14:textId="77777777" w:rsidR="0091252D" w:rsidRPr="005F472C" w:rsidRDefault="0091252D" w:rsidP="00DF469E">
            <w:pPr>
              <w:spacing w:before="40" w:after="40" w:line="240" w:lineRule="atLeast"/>
              <w:rPr>
                <w:rFonts w:cs="Arial"/>
                <w:b/>
                <w:bCs/>
                <w:sz w:val="18"/>
                <w:szCs w:val="18"/>
                <w:lang w:val="mk-MK"/>
              </w:rPr>
            </w:pPr>
            <w:r w:rsidRPr="005F472C">
              <w:rPr>
                <w:rFonts w:cs="Arial"/>
                <w:b/>
                <w:bCs/>
                <w:sz w:val="18"/>
                <w:szCs w:val="18"/>
                <w:lang w:val="mk-MK"/>
              </w:rPr>
              <w:t>Одговорна институција</w:t>
            </w:r>
          </w:p>
        </w:tc>
        <w:tc>
          <w:tcPr>
            <w:tcW w:w="674" w:type="pct"/>
            <w:shd w:val="clear" w:color="auto" w:fill="99CC00"/>
          </w:tcPr>
          <w:p w14:paraId="00ED34D7" w14:textId="77777777" w:rsidR="0091252D" w:rsidRPr="005F472C" w:rsidRDefault="0091252D" w:rsidP="00DF469E">
            <w:pPr>
              <w:spacing w:before="40" w:after="40" w:line="240" w:lineRule="atLeast"/>
              <w:rPr>
                <w:rFonts w:cs="Arial"/>
                <w:b/>
                <w:bCs/>
                <w:sz w:val="18"/>
                <w:szCs w:val="18"/>
                <w:lang w:val="mk-MK"/>
              </w:rPr>
            </w:pPr>
            <w:r w:rsidRPr="005F472C">
              <w:rPr>
                <w:rFonts w:cs="Arial"/>
                <w:b/>
                <w:bCs/>
                <w:sz w:val="18"/>
                <w:szCs w:val="18"/>
                <w:lang w:val="mk-MK"/>
              </w:rPr>
              <w:t>Можни извори на инвестиции</w:t>
            </w:r>
          </w:p>
        </w:tc>
      </w:tr>
      <w:tr w:rsidR="0091252D" w:rsidRPr="005F472C" w14:paraId="0B65E27B" w14:textId="77777777" w:rsidTr="00DF469E">
        <w:tc>
          <w:tcPr>
            <w:tcW w:w="698" w:type="pct"/>
          </w:tcPr>
          <w:p w14:paraId="497CE9DF" w14:textId="77777777" w:rsidR="0091252D" w:rsidRDefault="0091252D" w:rsidP="00D87B83">
            <w:pPr>
              <w:spacing w:before="40" w:after="40" w:line="240" w:lineRule="atLeast"/>
              <w:rPr>
                <w:rFonts w:cs="Arial"/>
                <w:sz w:val="18"/>
                <w:szCs w:val="18"/>
                <w:lang w:val="mk-MK"/>
              </w:rPr>
            </w:pPr>
            <w:r w:rsidRPr="005F472C">
              <w:rPr>
                <w:rFonts w:cs="Arial"/>
                <w:sz w:val="18"/>
                <w:szCs w:val="18"/>
                <w:lang w:val="mk-MK"/>
              </w:rPr>
              <w:t xml:space="preserve">Соодветно планирање на намената </w:t>
            </w:r>
            <w:r w:rsidR="00D87B83">
              <w:rPr>
                <w:rFonts w:cs="Arial"/>
                <w:sz w:val="18"/>
                <w:szCs w:val="18"/>
                <w:lang w:val="mk-MK"/>
              </w:rPr>
              <w:t>просторот, особено во резиденцијални зони</w:t>
            </w:r>
          </w:p>
          <w:p w14:paraId="5824FBCB" w14:textId="77777777" w:rsidR="00D87B83" w:rsidRPr="005F472C" w:rsidRDefault="00D87B83" w:rsidP="00D87B83">
            <w:pPr>
              <w:spacing w:before="40" w:after="40" w:line="240" w:lineRule="atLeast"/>
              <w:rPr>
                <w:rFonts w:cs="Arial"/>
                <w:sz w:val="18"/>
                <w:szCs w:val="18"/>
                <w:lang w:val="mk-MK"/>
              </w:rPr>
            </w:pPr>
          </w:p>
        </w:tc>
        <w:tc>
          <w:tcPr>
            <w:tcW w:w="1484" w:type="pct"/>
            <w:shd w:val="clear" w:color="auto" w:fill="auto"/>
          </w:tcPr>
          <w:p w14:paraId="1DDC92EF" w14:textId="77777777" w:rsidR="0091252D" w:rsidRPr="005F472C" w:rsidRDefault="0091252D" w:rsidP="00DF469E">
            <w:pPr>
              <w:spacing w:before="40" w:after="40" w:line="240" w:lineRule="atLeast"/>
              <w:rPr>
                <w:rFonts w:cs="Arial"/>
                <w:sz w:val="18"/>
                <w:szCs w:val="18"/>
                <w:lang w:val="mk-MK"/>
              </w:rPr>
            </w:pPr>
            <w:r w:rsidRPr="005F472C">
              <w:rPr>
                <w:rFonts w:cs="Arial"/>
                <w:sz w:val="18"/>
                <w:szCs w:val="18"/>
                <w:lang w:val="mk-MK"/>
              </w:rPr>
              <w:t>Соодветна пренамена на станбен во деловен простор.</w:t>
            </w:r>
          </w:p>
          <w:p w14:paraId="31FD9BCA" w14:textId="77777777" w:rsidR="0091252D" w:rsidRPr="005F472C" w:rsidRDefault="0091252D" w:rsidP="00DF469E">
            <w:pPr>
              <w:spacing w:before="40" w:after="40" w:line="240" w:lineRule="atLeast"/>
              <w:rPr>
                <w:rFonts w:cs="Arial"/>
                <w:bCs/>
                <w:sz w:val="18"/>
                <w:szCs w:val="18"/>
                <w:lang w:val="mk-MK"/>
              </w:rPr>
            </w:pPr>
            <w:r w:rsidRPr="005F472C">
              <w:rPr>
                <w:rFonts w:cs="Arial"/>
                <w:sz w:val="18"/>
                <w:szCs w:val="18"/>
                <w:lang w:val="mk-MK"/>
              </w:rPr>
              <w:t xml:space="preserve">Засилен надзор </w:t>
            </w:r>
            <w:r w:rsidR="00D87B83">
              <w:rPr>
                <w:rFonts w:cs="Arial"/>
                <w:sz w:val="18"/>
                <w:szCs w:val="18"/>
                <w:lang w:val="mk-MK"/>
              </w:rPr>
              <w:t>над</w:t>
            </w:r>
            <w:r w:rsidRPr="005F472C">
              <w:rPr>
                <w:rFonts w:cs="Arial"/>
                <w:bCs/>
                <w:sz w:val="18"/>
                <w:szCs w:val="18"/>
                <w:lang w:val="mk-MK"/>
              </w:rPr>
              <w:t xml:space="preserve"> постапките за издавање решенија за пренамена на станбен во деловен простор и одобренија за вршење дејност, во однос на основната намена на просторот и видот на дејноста за која се бара пренамена од станбен во деловен простор.</w:t>
            </w:r>
          </w:p>
          <w:p w14:paraId="694E5A5D" w14:textId="77777777" w:rsidR="0091252D" w:rsidRPr="005F472C" w:rsidRDefault="0091252D" w:rsidP="00DF469E">
            <w:pPr>
              <w:spacing w:before="40" w:after="40" w:line="240" w:lineRule="atLeast"/>
              <w:rPr>
                <w:rFonts w:cs="Arial"/>
                <w:sz w:val="18"/>
                <w:szCs w:val="18"/>
                <w:lang w:val="mk-MK"/>
              </w:rPr>
            </w:pPr>
            <w:r w:rsidRPr="005F472C">
              <w:rPr>
                <w:rFonts w:cs="Arial"/>
                <w:sz w:val="18"/>
                <w:szCs w:val="18"/>
                <w:lang w:val="mk-MK"/>
              </w:rPr>
              <w:t xml:space="preserve">Имплементација на обврските од Елаборатите за заштита на животната средина и ИСКЗ </w:t>
            </w:r>
            <w:r w:rsidRPr="005F472C">
              <w:rPr>
                <w:rFonts w:cs="Arial"/>
                <w:bCs/>
                <w:sz w:val="18"/>
                <w:szCs w:val="18"/>
                <w:lang w:val="mk-MK"/>
              </w:rPr>
              <w:t>дозволите од страна на стопанските субјекти</w:t>
            </w:r>
          </w:p>
        </w:tc>
        <w:tc>
          <w:tcPr>
            <w:tcW w:w="462" w:type="pct"/>
            <w:shd w:val="clear" w:color="auto" w:fill="auto"/>
          </w:tcPr>
          <w:p w14:paraId="7DED94A6" w14:textId="77777777" w:rsidR="0091252D" w:rsidRPr="005F472C" w:rsidRDefault="0091252D" w:rsidP="00DF469E">
            <w:pPr>
              <w:spacing w:before="40" w:after="40" w:line="240" w:lineRule="atLeast"/>
              <w:jc w:val="center"/>
              <w:rPr>
                <w:rFonts w:cs="Arial"/>
                <w:sz w:val="18"/>
                <w:szCs w:val="18"/>
                <w:lang w:val="mk-MK"/>
              </w:rPr>
            </w:pPr>
            <w:r w:rsidRPr="005F472C">
              <w:rPr>
                <w:rFonts w:cs="Arial"/>
                <w:sz w:val="18"/>
                <w:szCs w:val="18"/>
                <w:lang w:val="mk-MK"/>
              </w:rPr>
              <w:t>I</w:t>
            </w:r>
          </w:p>
        </w:tc>
        <w:tc>
          <w:tcPr>
            <w:tcW w:w="511" w:type="pct"/>
            <w:shd w:val="clear" w:color="auto" w:fill="auto"/>
          </w:tcPr>
          <w:p w14:paraId="1E6C8F9B" w14:textId="1234066C" w:rsidR="0091252D" w:rsidRPr="005F472C" w:rsidRDefault="0091252D" w:rsidP="00DF469E">
            <w:pPr>
              <w:spacing w:before="40" w:after="40" w:line="240" w:lineRule="atLeast"/>
              <w:jc w:val="center"/>
              <w:rPr>
                <w:rFonts w:cs="Arial"/>
                <w:sz w:val="18"/>
                <w:szCs w:val="18"/>
                <w:lang w:val="mk-MK"/>
              </w:rPr>
            </w:pPr>
            <w:r w:rsidRPr="00FC26A2">
              <w:rPr>
                <w:rFonts w:cs="Arial"/>
                <w:sz w:val="18"/>
                <w:szCs w:val="18"/>
                <w:lang w:val="mk-MK"/>
              </w:rPr>
              <w:t>20</w:t>
            </w:r>
            <w:r w:rsidR="00FC26A2" w:rsidRPr="00FC26A2">
              <w:rPr>
                <w:rFonts w:cs="Arial"/>
                <w:sz w:val="18"/>
                <w:szCs w:val="18"/>
                <w:lang w:val="mk-MK"/>
              </w:rPr>
              <w:t>24</w:t>
            </w:r>
            <w:r w:rsidRPr="00FC26A2">
              <w:rPr>
                <w:rFonts w:cs="Arial"/>
                <w:sz w:val="18"/>
                <w:szCs w:val="18"/>
                <w:lang w:val="mk-MK"/>
              </w:rPr>
              <w:t xml:space="preserve"> и континуирано</w:t>
            </w:r>
          </w:p>
        </w:tc>
        <w:tc>
          <w:tcPr>
            <w:tcW w:w="577" w:type="pct"/>
            <w:shd w:val="clear" w:color="auto" w:fill="auto"/>
          </w:tcPr>
          <w:p w14:paraId="45CDE4FB" w14:textId="77777777" w:rsidR="0091252D" w:rsidRPr="005F472C" w:rsidRDefault="0091252D" w:rsidP="00DF469E">
            <w:pPr>
              <w:spacing w:before="40" w:after="40" w:line="240" w:lineRule="atLeast"/>
              <w:jc w:val="center"/>
              <w:rPr>
                <w:rFonts w:cs="Arial"/>
                <w:sz w:val="18"/>
                <w:szCs w:val="18"/>
                <w:lang w:val="mk-MK"/>
              </w:rPr>
            </w:pPr>
            <w:r w:rsidRPr="005F472C">
              <w:rPr>
                <w:rFonts w:cs="Arial"/>
                <w:sz w:val="18"/>
                <w:szCs w:val="18"/>
                <w:lang w:val="mk-MK"/>
              </w:rPr>
              <w:t>Интерно од Буџет на Општината</w:t>
            </w:r>
          </w:p>
        </w:tc>
        <w:tc>
          <w:tcPr>
            <w:tcW w:w="594" w:type="pct"/>
            <w:shd w:val="clear" w:color="auto" w:fill="auto"/>
          </w:tcPr>
          <w:p w14:paraId="06D64974" w14:textId="77777777" w:rsidR="0091252D" w:rsidRPr="005F472C" w:rsidRDefault="0091252D" w:rsidP="00DF469E">
            <w:pPr>
              <w:spacing w:before="40" w:after="40" w:line="240" w:lineRule="atLeast"/>
              <w:rPr>
                <w:rFonts w:cs="Arial"/>
                <w:sz w:val="18"/>
                <w:szCs w:val="18"/>
                <w:lang w:val="mk-MK"/>
              </w:rPr>
            </w:pPr>
            <w:r w:rsidRPr="005F472C">
              <w:rPr>
                <w:rFonts w:cs="Arial"/>
                <w:sz w:val="18"/>
                <w:szCs w:val="18"/>
                <w:lang w:val="mk-MK"/>
              </w:rPr>
              <w:t>Општина Струмица</w:t>
            </w:r>
          </w:p>
          <w:p w14:paraId="65CC9991" w14:textId="77777777" w:rsidR="0091252D" w:rsidRPr="005F472C" w:rsidRDefault="0091252D" w:rsidP="00DF469E">
            <w:pPr>
              <w:spacing w:before="40" w:after="40" w:line="240" w:lineRule="atLeast"/>
              <w:rPr>
                <w:rFonts w:cs="Arial"/>
                <w:sz w:val="18"/>
                <w:szCs w:val="18"/>
                <w:lang w:val="mk-MK"/>
              </w:rPr>
            </w:pPr>
            <w:r w:rsidRPr="005F472C">
              <w:rPr>
                <w:rFonts w:cs="Arial"/>
                <w:sz w:val="18"/>
                <w:szCs w:val="18"/>
                <w:lang w:val="mk-MK"/>
              </w:rPr>
              <w:t>Овластен инспектор за животна средина на општина Струмица</w:t>
            </w:r>
          </w:p>
          <w:p w14:paraId="752C32E1" w14:textId="77777777" w:rsidR="0091252D" w:rsidRDefault="0091252D" w:rsidP="00DF469E">
            <w:pPr>
              <w:spacing w:before="40" w:after="40" w:line="240" w:lineRule="atLeast"/>
              <w:rPr>
                <w:rFonts w:cs="Arial"/>
                <w:sz w:val="18"/>
                <w:szCs w:val="18"/>
                <w:lang w:val="mk-MK"/>
              </w:rPr>
            </w:pPr>
            <w:r w:rsidRPr="005F472C">
              <w:rPr>
                <w:rFonts w:cs="Arial"/>
                <w:sz w:val="18"/>
                <w:szCs w:val="18"/>
                <w:lang w:val="mk-MK"/>
              </w:rPr>
              <w:t>Градежна инспекција</w:t>
            </w:r>
          </w:p>
          <w:p w14:paraId="3BA8CE76" w14:textId="77777777" w:rsidR="00EF1FE3" w:rsidRPr="005F472C" w:rsidRDefault="00EF1FE3" w:rsidP="00DF469E">
            <w:pPr>
              <w:spacing w:before="40" w:after="40" w:line="240" w:lineRule="atLeast"/>
              <w:rPr>
                <w:rFonts w:cs="Arial"/>
                <w:sz w:val="18"/>
                <w:szCs w:val="18"/>
                <w:lang w:val="mk-MK"/>
              </w:rPr>
            </w:pPr>
            <w:r>
              <w:rPr>
                <w:rFonts w:cs="Arial"/>
                <w:sz w:val="18"/>
                <w:szCs w:val="18"/>
                <w:lang w:val="mk-MK"/>
              </w:rPr>
              <w:t>Управен инспектор</w:t>
            </w:r>
          </w:p>
          <w:p w14:paraId="56054DEC" w14:textId="77777777" w:rsidR="0091252D" w:rsidRPr="005F472C" w:rsidRDefault="0091252D" w:rsidP="00DF469E">
            <w:pPr>
              <w:spacing w:before="40" w:after="40" w:line="240" w:lineRule="atLeast"/>
              <w:rPr>
                <w:rFonts w:cs="Arial"/>
                <w:sz w:val="18"/>
                <w:szCs w:val="18"/>
                <w:lang w:val="mk-MK"/>
              </w:rPr>
            </w:pPr>
          </w:p>
        </w:tc>
        <w:tc>
          <w:tcPr>
            <w:tcW w:w="674" w:type="pct"/>
            <w:shd w:val="clear" w:color="auto" w:fill="auto"/>
          </w:tcPr>
          <w:p w14:paraId="248B3466" w14:textId="77777777" w:rsidR="0091252D" w:rsidRPr="005F472C" w:rsidRDefault="0091252D"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tc>
      </w:tr>
    </w:tbl>
    <w:p w14:paraId="5EAE4FB7" w14:textId="77777777" w:rsidR="00BA465D" w:rsidRPr="005F472C" w:rsidRDefault="00BA465D" w:rsidP="00725593">
      <w:pPr>
        <w:rPr>
          <w:rFonts w:cs="Arial"/>
          <w:b/>
          <w:bCs/>
          <w:lang w:val="mk-MK"/>
        </w:rPr>
      </w:pPr>
      <w:r w:rsidRPr="005F472C">
        <w:rPr>
          <w:rFonts w:cs="Arial"/>
          <w:b/>
          <w:bCs/>
          <w:lang w:val="mk-MK"/>
        </w:rPr>
        <w:lastRenderedPageBreak/>
        <w:t xml:space="preserve">VI. Тематска област-Квалитет на живеење (урбанизација на </w:t>
      </w:r>
      <w:r w:rsidR="00A7190F">
        <w:rPr>
          <w:rFonts w:cs="Arial"/>
          <w:b/>
          <w:bCs/>
          <w:lang w:val="mk-MK"/>
        </w:rPr>
        <w:t>о</w:t>
      </w:r>
      <w:r w:rsidR="00A7190F" w:rsidRPr="005F472C">
        <w:rPr>
          <w:rFonts w:cs="Arial"/>
          <w:b/>
          <w:bCs/>
          <w:lang w:val="mk-MK"/>
        </w:rPr>
        <w:t>пштината</w:t>
      </w:r>
      <w:r w:rsidRPr="005F472C">
        <w:rPr>
          <w:rFonts w:cs="Arial"/>
          <w:b/>
          <w:bCs/>
          <w:lang w:val="mk-MK"/>
        </w:rPr>
        <w:t>, квалитет на почва,</w:t>
      </w:r>
      <w:r w:rsidR="0091252D" w:rsidRPr="005F472C">
        <w:rPr>
          <w:rFonts w:cs="Arial"/>
          <w:b/>
          <w:bCs/>
          <w:lang w:val="mk-MK"/>
        </w:rPr>
        <w:t xml:space="preserve"> упра</w:t>
      </w:r>
      <w:r w:rsidR="00DF469E" w:rsidRPr="005F472C">
        <w:rPr>
          <w:rFonts w:cs="Arial"/>
          <w:b/>
          <w:bCs/>
          <w:lang w:val="mk-MK"/>
        </w:rPr>
        <w:t xml:space="preserve">вување со шуми, </w:t>
      </w:r>
      <w:r w:rsidRPr="005F472C">
        <w:rPr>
          <w:rFonts w:cs="Arial"/>
          <w:b/>
          <w:bCs/>
          <w:lang w:val="mk-MK"/>
        </w:rPr>
        <w:t>биолошка разновидност и градско зеленило)</w:t>
      </w:r>
    </w:p>
    <w:p w14:paraId="603500D0" w14:textId="77777777" w:rsidR="005956C6" w:rsidRPr="005F472C" w:rsidRDefault="005956C6" w:rsidP="00AE673E">
      <w:pPr>
        <w:outlineLvl w:val="0"/>
        <w:rPr>
          <w:rFonts w:cs="Arial"/>
          <w:b/>
          <w:bCs/>
          <w:sz w:val="18"/>
          <w:szCs w:val="18"/>
          <w:lang w:val="mk-MK"/>
        </w:rPr>
      </w:pPr>
      <w:bookmarkStart w:id="1258" w:name="_Toc465957510"/>
      <w:bookmarkStart w:id="1259" w:name="_Toc142606972"/>
      <w:r w:rsidRPr="005F472C">
        <w:rPr>
          <w:rFonts w:cs="Arial"/>
          <w:b/>
          <w:bCs/>
          <w:lang w:val="mk-MK"/>
        </w:rPr>
        <w:t xml:space="preserve">Урбанизација на </w:t>
      </w:r>
      <w:r w:rsidR="00A7190F">
        <w:rPr>
          <w:rFonts w:cs="Arial"/>
          <w:b/>
          <w:bCs/>
          <w:lang w:val="mk-MK"/>
        </w:rPr>
        <w:t>о</w:t>
      </w:r>
      <w:r w:rsidR="00A7190F" w:rsidRPr="005F472C">
        <w:rPr>
          <w:rFonts w:cs="Arial"/>
          <w:b/>
          <w:bCs/>
          <w:lang w:val="mk-MK"/>
        </w:rPr>
        <w:t>пштината</w:t>
      </w:r>
      <w:bookmarkEnd w:id="1258"/>
      <w:bookmarkEnd w:id="1259"/>
    </w:p>
    <w:p w14:paraId="6C6D0387" w14:textId="77777777" w:rsidR="00BA465D" w:rsidRPr="005F472C" w:rsidRDefault="00BA465D" w:rsidP="00725593">
      <w:pPr>
        <w:rPr>
          <w:rFonts w:cs="Arial"/>
          <w:b/>
          <w:caps/>
          <w:sz w:val="18"/>
          <w:szCs w:val="18"/>
          <w:lang w:val="mk-MK"/>
        </w:rPr>
      </w:pPr>
      <w:r w:rsidRPr="005F472C">
        <w:rPr>
          <w:rFonts w:cs="Arial"/>
          <w:b/>
          <w:caps/>
          <w:sz w:val="18"/>
          <w:szCs w:val="18"/>
          <w:lang w:val="mk-MK"/>
        </w:rPr>
        <w:t>1. ПРОБЛЕМ: НЕДЕФИНИРАНИ НАДЛЕЖНОСТИ ВО ПЛАНИРАЊЕТО НА ПРОСТОРОТ</w:t>
      </w:r>
      <w:r w:rsidR="00557997" w:rsidRPr="005F472C">
        <w:rPr>
          <w:rFonts w:cs="Arial"/>
          <w:b/>
          <w:caps/>
          <w:sz w:val="18"/>
          <w:szCs w:val="18"/>
          <w:lang w:val="mk-MK"/>
        </w:rPr>
        <w:t>,</w:t>
      </w:r>
      <w:r w:rsidRPr="005F472C">
        <w:rPr>
          <w:rFonts w:cs="Arial"/>
          <w:b/>
          <w:caps/>
          <w:sz w:val="18"/>
          <w:szCs w:val="18"/>
          <w:lang w:val="mk-MK"/>
        </w:rPr>
        <w:t xml:space="preserve"> ИНТЕНЗИВНО УРБАНИЗИРАЊЕ И УЗУРПИРАЊЕ НА ЗЕМЈИШТЕ ВО ОПШТИНАТА</w:t>
      </w:r>
    </w:p>
    <w:p w14:paraId="2D2D3553" w14:textId="77777777" w:rsidR="00BA465D" w:rsidRPr="005F472C" w:rsidRDefault="005956C6" w:rsidP="00725593">
      <w:pPr>
        <w:rPr>
          <w:rFonts w:cs="Arial"/>
          <w:b/>
          <w:caps/>
          <w:sz w:val="18"/>
          <w:szCs w:val="18"/>
          <w:lang w:val="mk-MK"/>
        </w:rPr>
      </w:pPr>
      <w:r w:rsidRPr="005F472C">
        <w:rPr>
          <w:rFonts w:cs="Arial"/>
          <w:b/>
          <w:caps/>
          <w:sz w:val="18"/>
          <w:szCs w:val="18"/>
          <w:lang w:val="mk-MK"/>
        </w:rPr>
        <w:t>ЦЕЛ:</w:t>
      </w:r>
      <w:r w:rsidR="00595AD4">
        <w:rPr>
          <w:rFonts w:cs="Arial"/>
          <w:b/>
          <w:caps/>
          <w:sz w:val="18"/>
          <w:szCs w:val="18"/>
          <w:lang w:val="mk-MK"/>
        </w:rPr>
        <w:t xml:space="preserve"> </w:t>
      </w:r>
      <w:r w:rsidR="00BA465D" w:rsidRPr="005F472C">
        <w:rPr>
          <w:rFonts w:cs="Arial"/>
          <w:b/>
          <w:caps/>
          <w:sz w:val="18"/>
          <w:szCs w:val="18"/>
          <w:lang w:val="mk-MK"/>
        </w:rPr>
        <w:t xml:space="preserve">СООДВЕТНО ПЛАНИРАЊЕ НА ПРОСТОРОТ И УРБАНИЗАЦИЈА, спречување НА НЕПЛАНСКО ГРАДЕЊЕ, ПЛАНИРАЊЕ НА НАЧИНОТ НА УПРАВУВАЊЕ СО ЗЕМЈИШТЕТО </w:t>
      </w:r>
    </w:p>
    <w:tbl>
      <w:tblPr>
        <w:tblW w:w="5169"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015"/>
        <w:gridCol w:w="4283"/>
        <w:gridCol w:w="1333"/>
        <w:gridCol w:w="1475"/>
        <w:gridCol w:w="1665"/>
        <w:gridCol w:w="1714"/>
        <w:gridCol w:w="1915"/>
      </w:tblGrid>
      <w:tr w:rsidR="00DF469E" w:rsidRPr="005F472C" w14:paraId="5CD4D501" w14:textId="77777777" w:rsidTr="00DF469E">
        <w:trPr>
          <w:trHeight w:val="1095"/>
        </w:trPr>
        <w:tc>
          <w:tcPr>
            <w:tcW w:w="700" w:type="pct"/>
            <w:shd w:val="clear" w:color="auto" w:fill="99CC00"/>
          </w:tcPr>
          <w:p w14:paraId="3A637E8E" w14:textId="77777777" w:rsidR="00DF469E" w:rsidRPr="005F472C" w:rsidRDefault="00DF469E" w:rsidP="00DF469E">
            <w:pPr>
              <w:spacing w:before="40" w:after="40" w:line="240" w:lineRule="atLeast"/>
              <w:rPr>
                <w:rFonts w:cs="Arial"/>
                <w:b/>
                <w:bCs/>
                <w:sz w:val="18"/>
                <w:szCs w:val="18"/>
                <w:lang w:val="mk-MK"/>
              </w:rPr>
            </w:pPr>
            <w:r w:rsidRPr="005F472C">
              <w:rPr>
                <w:rFonts w:cs="Arial"/>
                <w:b/>
                <w:bCs/>
                <w:sz w:val="18"/>
                <w:szCs w:val="18"/>
                <w:lang w:val="mk-MK"/>
              </w:rPr>
              <w:t>Мерки</w:t>
            </w:r>
          </w:p>
        </w:tc>
        <w:tc>
          <w:tcPr>
            <w:tcW w:w="1487" w:type="pct"/>
            <w:shd w:val="clear" w:color="auto" w:fill="99CC00"/>
          </w:tcPr>
          <w:p w14:paraId="15FAD96B" w14:textId="77777777" w:rsidR="00DF469E" w:rsidRPr="005F472C" w:rsidRDefault="00DF469E" w:rsidP="00DF469E">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463" w:type="pct"/>
            <w:shd w:val="clear" w:color="auto" w:fill="99CC00"/>
          </w:tcPr>
          <w:p w14:paraId="53738A74" w14:textId="77777777" w:rsidR="00DF469E" w:rsidRPr="005F472C" w:rsidRDefault="00DF469E" w:rsidP="00DF469E">
            <w:pPr>
              <w:spacing w:before="40" w:after="40" w:line="240" w:lineRule="atLeast"/>
              <w:jc w:val="center"/>
              <w:rPr>
                <w:rFonts w:cs="Arial"/>
                <w:b/>
                <w:bCs/>
                <w:sz w:val="18"/>
                <w:szCs w:val="18"/>
                <w:lang w:val="mk-MK"/>
              </w:rPr>
            </w:pPr>
            <w:r w:rsidRPr="005F472C">
              <w:rPr>
                <w:rFonts w:cs="Arial"/>
                <w:b/>
                <w:bCs/>
                <w:sz w:val="18"/>
                <w:szCs w:val="18"/>
                <w:lang w:val="mk-MK"/>
              </w:rPr>
              <w:t>Приоритет за решавање</w:t>
            </w:r>
          </w:p>
        </w:tc>
        <w:tc>
          <w:tcPr>
            <w:tcW w:w="512" w:type="pct"/>
            <w:shd w:val="clear" w:color="auto" w:fill="99CC00"/>
          </w:tcPr>
          <w:p w14:paraId="129360E8" w14:textId="77777777" w:rsidR="00DF469E" w:rsidRPr="005F472C" w:rsidRDefault="00DF469E" w:rsidP="00DF469E">
            <w:pPr>
              <w:spacing w:before="40" w:after="40" w:line="240" w:lineRule="atLeast"/>
              <w:jc w:val="center"/>
              <w:rPr>
                <w:rFonts w:cs="Arial"/>
                <w:b/>
                <w:bCs/>
                <w:sz w:val="18"/>
                <w:szCs w:val="18"/>
                <w:lang w:val="mk-MK"/>
              </w:rPr>
            </w:pPr>
            <w:r w:rsidRPr="005F472C">
              <w:rPr>
                <w:rFonts w:cs="Arial"/>
                <w:b/>
                <w:bCs/>
                <w:sz w:val="18"/>
                <w:szCs w:val="18"/>
                <w:lang w:val="mk-MK"/>
              </w:rPr>
              <w:t>Временска рамка</w:t>
            </w:r>
          </w:p>
        </w:tc>
        <w:tc>
          <w:tcPr>
            <w:tcW w:w="578" w:type="pct"/>
            <w:shd w:val="clear" w:color="auto" w:fill="99CC00"/>
          </w:tcPr>
          <w:p w14:paraId="3AF952D0" w14:textId="77777777" w:rsidR="00DF469E" w:rsidRPr="005F472C" w:rsidRDefault="00DF469E" w:rsidP="00DF469E">
            <w:pPr>
              <w:spacing w:before="40" w:after="40" w:line="240" w:lineRule="atLeast"/>
              <w:rPr>
                <w:rFonts w:cs="Arial"/>
                <w:b/>
                <w:bCs/>
                <w:sz w:val="18"/>
                <w:szCs w:val="18"/>
                <w:lang w:val="mk-MK"/>
              </w:rPr>
            </w:pPr>
            <w:r w:rsidRPr="005F472C">
              <w:rPr>
                <w:rFonts w:cs="Arial"/>
                <w:b/>
                <w:bCs/>
                <w:sz w:val="18"/>
                <w:szCs w:val="18"/>
                <w:lang w:val="mk-MK"/>
              </w:rPr>
              <w:t>Финансиска рамка/евра</w:t>
            </w:r>
          </w:p>
        </w:tc>
        <w:tc>
          <w:tcPr>
            <w:tcW w:w="595" w:type="pct"/>
            <w:shd w:val="clear" w:color="auto" w:fill="99CC00"/>
          </w:tcPr>
          <w:p w14:paraId="09EAC7B0" w14:textId="77777777" w:rsidR="00DF469E" w:rsidRPr="005F472C" w:rsidRDefault="00DF469E" w:rsidP="00DF469E">
            <w:pPr>
              <w:spacing w:before="40" w:after="40" w:line="240" w:lineRule="atLeast"/>
              <w:rPr>
                <w:rFonts w:cs="Arial"/>
                <w:b/>
                <w:bCs/>
                <w:sz w:val="18"/>
                <w:szCs w:val="18"/>
                <w:lang w:val="mk-MK"/>
              </w:rPr>
            </w:pPr>
            <w:r w:rsidRPr="005F472C">
              <w:rPr>
                <w:rFonts w:cs="Arial"/>
                <w:b/>
                <w:bCs/>
                <w:sz w:val="18"/>
                <w:szCs w:val="18"/>
                <w:lang w:val="mk-MK"/>
              </w:rPr>
              <w:t>Одговорна институција</w:t>
            </w:r>
          </w:p>
        </w:tc>
        <w:tc>
          <w:tcPr>
            <w:tcW w:w="665" w:type="pct"/>
            <w:shd w:val="clear" w:color="auto" w:fill="99CC00"/>
          </w:tcPr>
          <w:p w14:paraId="0EFB616A" w14:textId="77777777" w:rsidR="00DF469E" w:rsidRPr="005F472C" w:rsidRDefault="00DF469E" w:rsidP="00DF469E">
            <w:pPr>
              <w:spacing w:before="40" w:after="40" w:line="240" w:lineRule="atLeast"/>
              <w:rPr>
                <w:rFonts w:cs="Arial"/>
                <w:b/>
                <w:bCs/>
                <w:sz w:val="18"/>
                <w:szCs w:val="18"/>
                <w:lang w:val="mk-MK"/>
              </w:rPr>
            </w:pPr>
            <w:r w:rsidRPr="005F472C">
              <w:rPr>
                <w:rFonts w:cs="Arial"/>
                <w:b/>
                <w:bCs/>
                <w:sz w:val="18"/>
                <w:szCs w:val="18"/>
                <w:lang w:val="mk-MK"/>
              </w:rPr>
              <w:t>Можни извори на инвестиции</w:t>
            </w:r>
          </w:p>
        </w:tc>
      </w:tr>
      <w:tr w:rsidR="00DF469E" w:rsidRPr="005F472C" w14:paraId="1109F12E" w14:textId="77777777" w:rsidTr="00DF469E">
        <w:trPr>
          <w:trHeight w:val="800"/>
        </w:trPr>
        <w:tc>
          <w:tcPr>
            <w:tcW w:w="700" w:type="pct"/>
            <w:vMerge w:val="restart"/>
          </w:tcPr>
          <w:p w14:paraId="6BFC7BB9" w14:textId="77777777" w:rsidR="00DF469E" w:rsidRPr="005F472C" w:rsidRDefault="00DF469E" w:rsidP="00DF469E">
            <w:pPr>
              <w:spacing w:before="40" w:after="40" w:line="240" w:lineRule="atLeast"/>
              <w:rPr>
                <w:rFonts w:cs="Arial"/>
                <w:sz w:val="18"/>
                <w:szCs w:val="18"/>
                <w:lang w:val="mk-MK"/>
              </w:rPr>
            </w:pPr>
            <w:r w:rsidRPr="005F472C">
              <w:rPr>
                <w:rFonts w:cs="Arial"/>
                <w:sz w:val="18"/>
                <w:szCs w:val="18"/>
                <w:lang w:val="mk-MK"/>
              </w:rPr>
              <w:t>Воспоставување механизам за ефикасно управување со инфраструктурата и интегрална заштита и управување со животната средина</w:t>
            </w:r>
          </w:p>
        </w:tc>
        <w:tc>
          <w:tcPr>
            <w:tcW w:w="1487" w:type="pct"/>
            <w:shd w:val="clear" w:color="auto" w:fill="auto"/>
          </w:tcPr>
          <w:p w14:paraId="50236BC8" w14:textId="77777777" w:rsidR="00DF469E" w:rsidRPr="00FC26A2" w:rsidRDefault="00DF469E" w:rsidP="00DF469E">
            <w:pPr>
              <w:spacing w:before="40" w:after="40" w:line="240" w:lineRule="atLeast"/>
              <w:rPr>
                <w:rFonts w:cs="Arial"/>
                <w:sz w:val="18"/>
                <w:szCs w:val="18"/>
                <w:lang w:val="mk-MK"/>
              </w:rPr>
            </w:pPr>
            <w:r w:rsidRPr="00FC26A2">
              <w:rPr>
                <w:rFonts w:cs="Arial"/>
                <w:sz w:val="18"/>
                <w:szCs w:val="18"/>
                <w:lang w:val="mk-MK"/>
              </w:rPr>
              <w:t>Докомплетирање на урбанистичката документација</w:t>
            </w:r>
          </w:p>
        </w:tc>
        <w:tc>
          <w:tcPr>
            <w:tcW w:w="463" w:type="pct"/>
            <w:shd w:val="clear" w:color="auto" w:fill="auto"/>
          </w:tcPr>
          <w:p w14:paraId="79EAAFFE" w14:textId="77777777" w:rsidR="00DF469E" w:rsidRPr="00FC26A2" w:rsidRDefault="00DF469E" w:rsidP="00DF469E">
            <w:pPr>
              <w:spacing w:before="40" w:after="40" w:line="240" w:lineRule="atLeast"/>
              <w:jc w:val="center"/>
              <w:rPr>
                <w:rFonts w:cs="Arial"/>
                <w:sz w:val="18"/>
                <w:szCs w:val="18"/>
                <w:lang w:val="mk-MK"/>
              </w:rPr>
            </w:pPr>
            <w:r w:rsidRPr="00FC26A2">
              <w:rPr>
                <w:rFonts w:cs="Arial"/>
                <w:sz w:val="18"/>
                <w:szCs w:val="18"/>
                <w:lang w:val="mk-MK"/>
              </w:rPr>
              <w:t>I</w:t>
            </w:r>
          </w:p>
        </w:tc>
        <w:tc>
          <w:tcPr>
            <w:tcW w:w="512" w:type="pct"/>
            <w:shd w:val="clear" w:color="auto" w:fill="auto"/>
          </w:tcPr>
          <w:p w14:paraId="3B6EA965" w14:textId="30679396" w:rsidR="00DF469E" w:rsidRPr="00FC26A2" w:rsidRDefault="00DF469E" w:rsidP="00595AD4">
            <w:pPr>
              <w:spacing w:before="40" w:after="40" w:line="240" w:lineRule="atLeast"/>
              <w:jc w:val="center"/>
              <w:rPr>
                <w:rFonts w:cs="Arial"/>
                <w:sz w:val="18"/>
                <w:szCs w:val="18"/>
                <w:lang w:val="mk-MK"/>
              </w:rPr>
            </w:pPr>
            <w:r w:rsidRPr="00FC26A2">
              <w:rPr>
                <w:rFonts w:cs="Arial"/>
                <w:sz w:val="18"/>
                <w:szCs w:val="18"/>
                <w:lang w:val="mk-MK"/>
              </w:rPr>
              <w:t>20</w:t>
            </w:r>
            <w:r w:rsidR="00FC26A2" w:rsidRPr="00FC26A2">
              <w:rPr>
                <w:rFonts w:cs="Arial"/>
                <w:sz w:val="18"/>
                <w:szCs w:val="18"/>
                <w:lang w:val="mk-MK"/>
              </w:rPr>
              <w:t>24</w:t>
            </w:r>
            <w:r w:rsidRPr="00FC26A2">
              <w:rPr>
                <w:rFonts w:cs="Arial"/>
                <w:sz w:val="18"/>
                <w:szCs w:val="18"/>
                <w:lang w:val="mk-MK"/>
              </w:rPr>
              <w:t>-202</w:t>
            </w:r>
            <w:r w:rsidR="00FC26A2" w:rsidRPr="00FC26A2">
              <w:rPr>
                <w:rFonts w:cs="Arial"/>
                <w:sz w:val="18"/>
                <w:szCs w:val="18"/>
                <w:lang w:val="mk-MK"/>
              </w:rPr>
              <w:t>9</w:t>
            </w:r>
          </w:p>
        </w:tc>
        <w:tc>
          <w:tcPr>
            <w:tcW w:w="578" w:type="pct"/>
            <w:shd w:val="clear" w:color="auto" w:fill="auto"/>
          </w:tcPr>
          <w:p w14:paraId="1F6566ED" w14:textId="77777777" w:rsidR="00DF469E" w:rsidRPr="005F472C" w:rsidRDefault="00EF1FE3" w:rsidP="00DF469E">
            <w:pPr>
              <w:spacing w:before="40" w:after="40" w:line="240" w:lineRule="atLeast"/>
              <w:jc w:val="center"/>
              <w:rPr>
                <w:rFonts w:cs="Arial"/>
                <w:sz w:val="18"/>
                <w:szCs w:val="18"/>
                <w:lang w:val="mk-MK"/>
              </w:rPr>
            </w:pPr>
            <w:r>
              <w:rPr>
                <w:rFonts w:cs="Arial"/>
                <w:sz w:val="18"/>
                <w:szCs w:val="18"/>
                <w:lang w:val="mk-MK"/>
              </w:rPr>
              <w:t>2</w:t>
            </w:r>
            <w:r w:rsidRPr="005F472C">
              <w:rPr>
                <w:rFonts w:cs="Arial"/>
                <w:sz w:val="18"/>
                <w:szCs w:val="18"/>
                <w:lang w:val="mk-MK"/>
              </w:rPr>
              <w:t>0</w:t>
            </w:r>
            <w:r w:rsidR="00DF469E" w:rsidRPr="005F472C">
              <w:rPr>
                <w:rFonts w:cs="Arial"/>
                <w:sz w:val="18"/>
                <w:szCs w:val="18"/>
                <w:lang w:val="mk-MK"/>
              </w:rPr>
              <w:t>.000</w:t>
            </w:r>
          </w:p>
        </w:tc>
        <w:tc>
          <w:tcPr>
            <w:tcW w:w="595" w:type="pct"/>
            <w:shd w:val="clear" w:color="auto" w:fill="auto"/>
          </w:tcPr>
          <w:p w14:paraId="102A66C5" w14:textId="77777777" w:rsidR="00DF469E" w:rsidRPr="005F472C" w:rsidRDefault="00DF469E" w:rsidP="00DF469E">
            <w:pPr>
              <w:spacing w:before="40" w:after="40" w:line="240" w:lineRule="atLeast"/>
              <w:rPr>
                <w:rFonts w:cs="Arial"/>
                <w:sz w:val="18"/>
                <w:szCs w:val="18"/>
                <w:lang w:val="mk-MK"/>
              </w:rPr>
            </w:pPr>
            <w:r w:rsidRPr="005F472C">
              <w:rPr>
                <w:rFonts w:cs="Arial"/>
                <w:sz w:val="18"/>
                <w:szCs w:val="18"/>
                <w:lang w:val="mk-MK"/>
              </w:rPr>
              <w:t>Општина Струмица</w:t>
            </w:r>
          </w:p>
          <w:p w14:paraId="45B550C8" w14:textId="77777777" w:rsidR="00DF469E" w:rsidRPr="005F472C" w:rsidRDefault="00DF469E" w:rsidP="00DF469E">
            <w:pPr>
              <w:spacing w:before="40" w:after="40" w:line="240" w:lineRule="atLeast"/>
              <w:rPr>
                <w:rFonts w:cs="Arial"/>
                <w:sz w:val="18"/>
                <w:szCs w:val="18"/>
                <w:lang w:val="mk-MK"/>
              </w:rPr>
            </w:pPr>
          </w:p>
        </w:tc>
        <w:tc>
          <w:tcPr>
            <w:tcW w:w="665" w:type="pct"/>
            <w:shd w:val="clear" w:color="auto" w:fill="auto"/>
          </w:tcPr>
          <w:p w14:paraId="57E8F1DB" w14:textId="77777777" w:rsidR="00DF469E" w:rsidRPr="005F472C" w:rsidRDefault="00DF469E"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1E93394D" w14:textId="77777777" w:rsidR="00DF469E" w:rsidRPr="005F472C" w:rsidRDefault="00DF469E" w:rsidP="00DF469E">
            <w:pPr>
              <w:spacing w:before="40" w:after="40" w:line="240" w:lineRule="atLeast"/>
              <w:rPr>
                <w:rFonts w:cs="Arial"/>
                <w:sz w:val="18"/>
                <w:szCs w:val="18"/>
                <w:lang w:val="mk-MK"/>
              </w:rPr>
            </w:pPr>
          </w:p>
        </w:tc>
      </w:tr>
      <w:tr w:rsidR="00DF469E" w:rsidRPr="005F472C" w14:paraId="56D7E4EF" w14:textId="77777777" w:rsidTr="00DF469E">
        <w:tc>
          <w:tcPr>
            <w:tcW w:w="700" w:type="pct"/>
            <w:vMerge/>
          </w:tcPr>
          <w:p w14:paraId="457619A6" w14:textId="77777777" w:rsidR="00DF469E" w:rsidRPr="005F472C" w:rsidRDefault="00DF469E" w:rsidP="00DF469E">
            <w:pPr>
              <w:spacing w:before="40" w:after="40" w:line="240" w:lineRule="atLeast"/>
              <w:rPr>
                <w:rFonts w:cs="Arial"/>
                <w:sz w:val="18"/>
                <w:szCs w:val="18"/>
                <w:lang w:val="mk-MK"/>
              </w:rPr>
            </w:pPr>
          </w:p>
        </w:tc>
        <w:tc>
          <w:tcPr>
            <w:tcW w:w="1487" w:type="pct"/>
            <w:shd w:val="clear" w:color="auto" w:fill="auto"/>
          </w:tcPr>
          <w:p w14:paraId="5EC2C806" w14:textId="77777777" w:rsidR="00DF469E" w:rsidRPr="00FC26A2" w:rsidRDefault="00DF469E" w:rsidP="00DF469E">
            <w:pPr>
              <w:spacing w:before="40" w:after="40" w:line="240" w:lineRule="atLeast"/>
              <w:rPr>
                <w:rFonts w:cs="Arial"/>
                <w:sz w:val="18"/>
                <w:szCs w:val="18"/>
                <w:lang w:val="mk-MK"/>
              </w:rPr>
            </w:pPr>
            <w:r w:rsidRPr="00FC26A2">
              <w:rPr>
                <w:rFonts w:cs="Arial"/>
                <w:sz w:val="18"/>
                <w:szCs w:val="18"/>
                <w:lang w:val="mk-MK"/>
              </w:rPr>
              <w:t>Редовно ажурирање на катастарот на недвижности, зајакнување на капацитетот и опременоста на службите</w:t>
            </w:r>
          </w:p>
        </w:tc>
        <w:tc>
          <w:tcPr>
            <w:tcW w:w="463" w:type="pct"/>
            <w:shd w:val="clear" w:color="auto" w:fill="auto"/>
          </w:tcPr>
          <w:p w14:paraId="71807C66" w14:textId="77777777" w:rsidR="00DF469E" w:rsidRPr="00FC26A2" w:rsidRDefault="00DF469E" w:rsidP="00DF469E">
            <w:pPr>
              <w:spacing w:before="40" w:after="40" w:line="240" w:lineRule="atLeast"/>
              <w:jc w:val="center"/>
              <w:rPr>
                <w:rFonts w:cs="Arial"/>
                <w:sz w:val="18"/>
                <w:szCs w:val="18"/>
                <w:lang w:val="mk-MK"/>
              </w:rPr>
            </w:pPr>
            <w:r w:rsidRPr="00FC26A2">
              <w:rPr>
                <w:rFonts w:cs="Arial"/>
                <w:sz w:val="18"/>
                <w:szCs w:val="18"/>
                <w:lang w:val="mk-MK"/>
              </w:rPr>
              <w:t>I</w:t>
            </w:r>
          </w:p>
        </w:tc>
        <w:tc>
          <w:tcPr>
            <w:tcW w:w="512" w:type="pct"/>
            <w:shd w:val="clear" w:color="auto" w:fill="auto"/>
          </w:tcPr>
          <w:p w14:paraId="6931364F" w14:textId="19D82E3C" w:rsidR="00946765" w:rsidRPr="00FC26A2" w:rsidRDefault="00DF469E" w:rsidP="00946765">
            <w:pPr>
              <w:spacing w:before="40" w:after="40" w:line="240" w:lineRule="atLeast"/>
              <w:jc w:val="center"/>
              <w:rPr>
                <w:rFonts w:cs="Arial"/>
                <w:sz w:val="18"/>
                <w:szCs w:val="18"/>
                <w:lang w:val="mk-MK"/>
              </w:rPr>
            </w:pPr>
            <w:r w:rsidRPr="00FC26A2">
              <w:rPr>
                <w:rFonts w:cs="Arial"/>
                <w:sz w:val="18"/>
                <w:szCs w:val="18"/>
                <w:lang w:val="mk-MK"/>
              </w:rPr>
              <w:t>20</w:t>
            </w:r>
            <w:r w:rsidR="00FC26A2" w:rsidRPr="00FC26A2">
              <w:rPr>
                <w:rFonts w:cs="Arial"/>
                <w:sz w:val="18"/>
                <w:szCs w:val="18"/>
                <w:lang w:val="mk-MK"/>
              </w:rPr>
              <w:t>24</w:t>
            </w:r>
            <w:r w:rsidR="00946765" w:rsidRPr="00FC26A2">
              <w:rPr>
                <w:rFonts w:cs="Arial"/>
                <w:sz w:val="18"/>
                <w:szCs w:val="18"/>
                <w:lang w:val="mk-MK"/>
              </w:rPr>
              <w:t xml:space="preserve"> и</w:t>
            </w:r>
          </w:p>
          <w:p w14:paraId="1FFD6C36" w14:textId="77777777" w:rsidR="00DF469E" w:rsidRPr="00FC26A2" w:rsidRDefault="00EF1FE3" w:rsidP="00946765">
            <w:pPr>
              <w:spacing w:before="40" w:after="40" w:line="240" w:lineRule="atLeast"/>
              <w:jc w:val="center"/>
              <w:rPr>
                <w:rFonts w:cs="Arial"/>
                <w:sz w:val="18"/>
                <w:szCs w:val="18"/>
                <w:lang w:val="mk-MK"/>
              </w:rPr>
            </w:pPr>
            <w:r w:rsidRPr="00FC26A2">
              <w:rPr>
                <w:rFonts w:cs="Arial"/>
                <w:sz w:val="18"/>
                <w:szCs w:val="18"/>
                <w:lang w:val="mk-MK"/>
              </w:rPr>
              <w:t>континуирано</w:t>
            </w:r>
          </w:p>
        </w:tc>
        <w:tc>
          <w:tcPr>
            <w:tcW w:w="578" w:type="pct"/>
            <w:shd w:val="clear" w:color="auto" w:fill="auto"/>
          </w:tcPr>
          <w:p w14:paraId="582D2297" w14:textId="77777777" w:rsidR="00DF469E" w:rsidRPr="005F472C" w:rsidRDefault="00DF469E" w:rsidP="00DF469E">
            <w:pPr>
              <w:spacing w:before="40" w:after="40" w:line="240" w:lineRule="atLeast"/>
              <w:jc w:val="center"/>
              <w:rPr>
                <w:rFonts w:cs="Arial"/>
                <w:sz w:val="18"/>
                <w:szCs w:val="18"/>
                <w:lang w:val="mk-MK"/>
              </w:rPr>
            </w:pPr>
            <w:r w:rsidRPr="005F472C">
              <w:rPr>
                <w:rFonts w:cs="Arial"/>
                <w:sz w:val="18"/>
                <w:szCs w:val="18"/>
                <w:lang w:val="mk-MK"/>
              </w:rPr>
              <w:t>5.000</w:t>
            </w:r>
          </w:p>
        </w:tc>
        <w:tc>
          <w:tcPr>
            <w:tcW w:w="595" w:type="pct"/>
            <w:shd w:val="clear" w:color="auto" w:fill="auto"/>
          </w:tcPr>
          <w:p w14:paraId="5694E5ED" w14:textId="77777777" w:rsidR="00DF469E" w:rsidRPr="005F472C" w:rsidRDefault="00DF469E" w:rsidP="00DF469E">
            <w:pPr>
              <w:spacing w:before="40" w:after="40" w:line="240" w:lineRule="atLeast"/>
              <w:rPr>
                <w:rFonts w:cs="Arial"/>
                <w:sz w:val="18"/>
                <w:szCs w:val="18"/>
                <w:lang w:val="mk-MK"/>
              </w:rPr>
            </w:pPr>
            <w:r w:rsidRPr="005F472C">
              <w:rPr>
                <w:rFonts w:cs="Arial"/>
                <w:sz w:val="18"/>
                <w:szCs w:val="18"/>
                <w:lang w:val="mk-MK"/>
              </w:rPr>
              <w:t>Општина Струмица</w:t>
            </w:r>
          </w:p>
          <w:p w14:paraId="2945A498" w14:textId="77777777" w:rsidR="00DF469E" w:rsidRPr="005F472C" w:rsidRDefault="00DF469E" w:rsidP="00DF469E">
            <w:pPr>
              <w:spacing w:before="40" w:after="40" w:line="240" w:lineRule="atLeast"/>
              <w:rPr>
                <w:rFonts w:cs="Arial"/>
                <w:sz w:val="18"/>
                <w:szCs w:val="18"/>
                <w:lang w:val="mk-MK"/>
              </w:rPr>
            </w:pPr>
            <w:r w:rsidRPr="005F472C">
              <w:rPr>
                <w:rFonts w:cs="Arial"/>
                <w:sz w:val="18"/>
                <w:szCs w:val="18"/>
                <w:lang w:val="mk-MK"/>
              </w:rPr>
              <w:t>Катастар на недвижности</w:t>
            </w:r>
          </w:p>
          <w:p w14:paraId="6FC8197B" w14:textId="77777777" w:rsidR="00DF469E" w:rsidRPr="005F472C" w:rsidRDefault="00DF469E" w:rsidP="00DF469E">
            <w:pPr>
              <w:spacing w:before="40" w:after="40" w:line="240" w:lineRule="atLeast"/>
              <w:rPr>
                <w:rFonts w:cs="Arial"/>
                <w:sz w:val="18"/>
                <w:szCs w:val="18"/>
                <w:lang w:val="mk-MK"/>
              </w:rPr>
            </w:pPr>
          </w:p>
        </w:tc>
        <w:tc>
          <w:tcPr>
            <w:tcW w:w="665" w:type="pct"/>
            <w:shd w:val="clear" w:color="auto" w:fill="auto"/>
          </w:tcPr>
          <w:p w14:paraId="6A8681B6" w14:textId="77777777" w:rsidR="00DF469E" w:rsidRPr="005F472C" w:rsidRDefault="00DF469E"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452B1109" w14:textId="77777777" w:rsidR="00DF469E" w:rsidRPr="005F472C" w:rsidRDefault="00DF469E" w:rsidP="00DF469E">
            <w:pPr>
              <w:spacing w:before="40" w:after="40" w:line="240" w:lineRule="atLeast"/>
              <w:rPr>
                <w:rFonts w:cs="Arial"/>
                <w:sz w:val="18"/>
                <w:szCs w:val="18"/>
                <w:lang w:val="mk-MK"/>
              </w:rPr>
            </w:pPr>
          </w:p>
          <w:p w14:paraId="20397205" w14:textId="77777777" w:rsidR="00DF469E" w:rsidRPr="005F472C" w:rsidRDefault="00DF469E" w:rsidP="00DF469E">
            <w:pPr>
              <w:spacing w:before="40" w:after="40" w:line="240" w:lineRule="atLeast"/>
              <w:rPr>
                <w:rFonts w:cs="Arial"/>
                <w:sz w:val="18"/>
                <w:szCs w:val="18"/>
                <w:lang w:val="mk-MK"/>
              </w:rPr>
            </w:pPr>
          </w:p>
        </w:tc>
      </w:tr>
      <w:tr w:rsidR="00DF469E" w:rsidRPr="006838F4" w14:paraId="0238B63B" w14:textId="77777777" w:rsidTr="00DF469E">
        <w:tc>
          <w:tcPr>
            <w:tcW w:w="700" w:type="pct"/>
          </w:tcPr>
          <w:p w14:paraId="33768ABA" w14:textId="77777777" w:rsidR="00DF469E" w:rsidRPr="005F472C" w:rsidRDefault="00DF469E" w:rsidP="00DF469E">
            <w:pPr>
              <w:spacing w:before="40" w:after="40" w:line="240" w:lineRule="atLeast"/>
              <w:rPr>
                <w:rFonts w:cs="Arial"/>
                <w:sz w:val="18"/>
                <w:szCs w:val="18"/>
                <w:lang w:val="mk-MK"/>
              </w:rPr>
            </w:pPr>
            <w:r w:rsidRPr="005F472C">
              <w:rPr>
                <w:rFonts w:cs="Arial"/>
                <w:sz w:val="18"/>
                <w:szCs w:val="18"/>
                <w:lang w:val="mk-MK"/>
              </w:rPr>
              <w:t>Јасно диференцирање на надлежностите</w:t>
            </w:r>
          </w:p>
        </w:tc>
        <w:tc>
          <w:tcPr>
            <w:tcW w:w="1487" w:type="pct"/>
            <w:shd w:val="clear" w:color="auto" w:fill="auto"/>
          </w:tcPr>
          <w:p w14:paraId="65B4DC9B" w14:textId="77777777" w:rsidR="00DF469E" w:rsidRPr="00FC26A2" w:rsidRDefault="00DF469E" w:rsidP="00DF469E">
            <w:pPr>
              <w:spacing w:before="40" w:after="40" w:line="240" w:lineRule="atLeast"/>
              <w:rPr>
                <w:rFonts w:cs="Arial"/>
                <w:sz w:val="18"/>
                <w:szCs w:val="18"/>
                <w:lang w:val="mk-MK"/>
              </w:rPr>
            </w:pPr>
            <w:r w:rsidRPr="00FC26A2">
              <w:rPr>
                <w:rFonts w:cs="Arial"/>
                <w:sz w:val="18"/>
                <w:szCs w:val="18"/>
                <w:lang w:val="mk-MK"/>
              </w:rPr>
              <w:t>Целосно спроведување на децентрализацијата на власта</w:t>
            </w:r>
          </w:p>
        </w:tc>
        <w:tc>
          <w:tcPr>
            <w:tcW w:w="463" w:type="pct"/>
            <w:shd w:val="clear" w:color="auto" w:fill="auto"/>
          </w:tcPr>
          <w:p w14:paraId="66801ABF" w14:textId="77777777" w:rsidR="00DF469E" w:rsidRPr="00FC26A2" w:rsidRDefault="00DF469E" w:rsidP="00DF469E">
            <w:pPr>
              <w:spacing w:before="40" w:after="40" w:line="240" w:lineRule="atLeast"/>
              <w:jc w:val="center"/>
              <w:rPr>
                <w:rFonts w:cs="Arial"/>
                <w:sz w:val="18"/>
                <w:szCs w:val="18"/>
                <w:lang w:val="mk-MK"/>
              </w:rPr>
            </w:pPr>
            <w:r w:rsidRPr="00FC26A2">
              <w:rPr>
                <w:rFonts w:cs="Arial"/>
                <w:sz w:val="18"/>
                <w:szCs w:val="18"/>
                <w:lang w:val="mk-MK"/>
              </w:rPr>
              <w:t>I</w:t>
            </w:r>
          </w:p>
        </w:tc>
        <w:tc>
          <w:tcPr>
            <w:tcW w:w="512" w:type="pct"/>
            <w:shd w:val="clear" w:color="auto" w:fill="auto"/>
          </w:tcPr>
          <w:p w14:paraId="5B8EF591" w14:textId="23A170D6" w:rsidR="00DF469E" w:rsidRPr="00FC26A2" w:rsidRDefault="00FC26A2" w:rsidP="00DF469E">
            <w:pPr>
              <w:spacing w:before="40" w:after="40" w:line="240" w:lineRule="atLeast"/>
              <w:jc w:val="center"/>
              <w:rPr>
                <w:rFonts w:cs="Arial"/>
                <w:sz w:val="18"/>
                <w:szCs w:val="18"/>
                <w:lang w:val="mk-MK"/>
              </w:rPr>
            </w:pPr>
            <w:r w:rsidRPr="00FC26A2">
              <w:rPr>
                <w:rFonts w:cs="Arial"/>
                <w:sz w:val="18"/>
                <w:szCs w:val="18"/>
                <w:lang w:val="mk-MK"/>
              </w:rPr>
              <w:t>2024-2029</w:t>
            </w:r>
          </w:p>
        </w:tc>
        <w:tc>
          <w:tcPr>
            <w:tcW w:w="578" w:type="pct"/>
            <w:shd w:val="clear" w:color="auto" w:fill="auto"/>
          </w:tcPr>
          <w:p w14:paraId="166F8FE6" w14:textId="77777777" w:rsidR="00DF469E" w:rsidRPr="005F472C" w:rsidRDefault="00DF469E" w:rsidP="00DF469E">
            <w:pPr>
              <w:spacing w:before="40" w:after="40" w:line="240" w:lineRule="atLeast"/>
              <w:jc w:val="center"/>
              <w:rPr>
                <w:rFonts w:cs="Arial"/>
                <w:color w:val="FF0000"/>
                <w:sz w:val="18"/>
                <w:szCs w:val="18"/>
                <w:lang w:val="mk-MK"/>
              </w:rPr>
            </w:pPr>
            <w:r w:rsidRPr="005F472C">
              <w:rPr>
                <w:rFonts w:cs="Arial"/>
                <w:sz w:val="18"/>
                <w:szCs w:val="18"/>
                <w:lang w:val="mk-MK"/>
              </w:rPr>
              <w:t>Трошоци од редовно работење</w:t>
            </w:r>
          </w:p>
        </w:tc>
        <w:tc>
          <w:tcPr>
            <w:tcW w:w="595" w:type="pct"/>
            <w:shd w:val="clear" w:color="auto" w:fill="auto"/>
          </w:tcPr>
          <w:p w14:paraId="50F02453" w14:textId="77777777" w:rsidR="00DF469E" w:rsidRPr="005F472C" w:rsidRDefault="00DF469E" w:rsidP="00DF469E">
            <w:pPr>
              <w:spacing w:before="40" w:after="40" w:line="240" w:lineRule="atLeast"/>
              <w:rPr>
                <w:rFonts w:cs="Arial"/>
                <w:sz w:val="18"/>
                <w:szCs w:val="18"/>
                <w:lang w:val="mk-MK"/>
              </w:rPr>
            </w:pPr>
            <w:r w:rsidRPr="005F472C">
              <w:rPr>
                <w:rFonts w:cs="Arial"/>
                <w:sz w:val="18"/>
                <w:szCs w:val="18"/>
                <w:lang w:val="mk-MK"/>
              </w:rPr>
              <w:t>Општина Струмица</w:t>
            </w:r>
          </w:p>
          <w:p w14:paraId="27AE5FB7" w14:textId="77777777" w:rsidR="00DF469E" w:rsidRPr="005F472C" w:rsidRDefault="00DF469E" w:rsidP="00DF469E">
            <w:pPr>
              <w:spacing w:before="40" w:after="40" w:line="240" w:lineRule="atLeast"/>
              <w:rPr>
                <w:rFonts w:cs="Arial"/>
                <w:sz w:val="18"/>
                <w:szCs w:val="18"/>
                <w:lang w:val="mk-MK"/>
              </w:rPr>
            </w:pPr>
            <w:r w:rsidRPr="005F472C">
              <w:rPr>
                <w:rFonts w:cs="Arial"/>
                <w:sz w:val="18"/>
                <w:szCs w:val="18"/>
                <w:lang w:val="mk-MK"/>
              </w:rPr>
              <w:t>Министерство за транспорт и врски</w:t>
            </w:r>
          </w:p>
        </w:tc>
        <w:tc>
          <w:tcPr>
            <w:tcW w:w="665" w:type="pct"/>
            <w:shd w:val="clear" w:color="auto" w:fill="auto"/>
          </w:tcPr>
          <w:p w14:paraId="679AC7F8" w14:textId="77777777" w:rsidR="00DF469E" w:rsidRPr="005F472C" w:rsidRDefault="00DF469E" w:rsidP="00DF469E">
            <w:pPr>
              <w:spacing w:before="40" w:after="40" w:line="240" w:lineRule="atLeast"/>
              <w:rPr>
                <w:rFonts w:cs="Arial"/>
                <w:sz w:val="18"/>
                <w:szCs w:val="18"/>
                <w:lang w:val="mk-MK"/>
              </w:rPr>
            </w:pPr>
            <w:r w:rsidRPr="005F472C">
              <w:rPr>
                <w:rFonts w:cs="Arial"/>
                <w:sz w:val="18"/>
                <w:szCs w:val="18"/>
                <w:lang w:val="mk-MK"/>
              </w:rPr>
              <w:t xml:space="preserve">Буџет на Влада на РМ </w:t>
            </w:r>
          </w:p>
          <w:p w14:paraId="37F662CA" w14:textId="77777777" w:rsidR="00DF469E" w:rsidRPr="005F472C" w:rsidRDefault="00DF469E"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tc>
      </w:tr>
    </w:tbl>
    <w:p w14:paraId="040BF09C" w14:textId="77777777" w:rsidR="00C957D5" w:rsidRDefault="00C957D5" w:rsidP="00BE0D7B">
      <w:pPr>
        <w:spacing w:after="120"/>
        <w:rPr>
          <w:rFonts w:cs="Arial"/>
          <w:b/>
          <w:bCs/>
          <w:lang w:val="mk-MK"/>
        </w:rPr>
      </w:pPr>
    </w:p>
    <w:p w14:paraId="173D77F1" w14:textId="77777777" w:rsidR="00181BC9" w:rsidRDefault="00181BC9" w:rsidP="00BE0D7B">
      <w:pPr>
        <w:spacing w:after="120"/>
        <w:rPr>
          <w:rFonts w:cs="Arial"/>
          <w:b/>
          <w:bCs/>
          <w:lang w:val="mk-MK"/>
        </w:rPr>
      </w:pPr>
    </w:p>
    <w:p w14:paraId="23E77A7A" w14:textId="77777777" w:rsidR="00181BC9" w:rsidRDefault="00181BC9" w:rsidP="00BE0D7B">
      <w:pPr>
        <w:spacing w:after="120"/>
        <w:rPr>
          <w:rFonts w:cs="Arial"/>
          <w:b/>
          <w:bCs/>
          <w:lang w:val="mk-MK"/>
        </w:rPr>
      </w:pPr>
    </w:p>
    <w:p w14:paraId="2BAA4F55" w14:textId="77777777" w:rsidR="00181BC9" w:rsidRDefault="00181BC9" w:rsidP="00BE0D7B">
      <w:pPr>
        <w:spacing w:after="120"/>
        <w:rPr>
          <w:rFonts w:cs="Arial"/>
          <w:b/>
          <w:bCs/>
          <w:lang w:val="mk-MK"/>
        </w:rPr>
      </w:pPr>
    </w:p>
    <w:p w14:paraId="591A46C5" w14:textId="77777777" w:rsidR="00BE0D7B" w:rsidRPr="00BE0D7B" w:rsidRDefault="00BA465D" w:rsidP="00BE0D7B">
      <w:pPr>
        <w:spacing w:after="120"/>
        <w:rPr>
          <w:rFonts w:cs="Arial"/>
          <w:b/>
          <w:bCs/>
          <w:lang w:val="mk-MK"/>
        </w:rPr>
      </w:pPr>
      <w:r w:rsidRPr="005F472C">
        <w:rPr>
          <w:rFonts w:cs="Arial"/>
          <w:b/>
          <w:bCs/>
          <w:lang w:val="mk-MK"/>
        </w:rPr>
        <w:lastRenderedPageBreak/>
        <w:t xml:space="preserve">VII. Управување со </w:t>
      </w:r>
      <w:r w:rsidR="00DF469E" w:rsidRPr="005F472C">
        <w:rPr>
          <w:rFonts w:cs="Arial"/>
          <w:b/>
          <w:bCs/>
          <w:lang w:val="mk-MK"/>
        </w:rPr>
        <w:t>земјоделско земјиште,</w:t>
      </w:r>
      <w:r w:rsidRPr="005F472C">
        <w:rPr>
          <w:rFonts w:cs="Arial"/>
          <w:b/>
          <w:bCs/>
          <w:lang w:val="mk-MK"/>
        </w:rPr>
        <w:t xml:space="preserve"> почва</w:t>
      </w:r>
      <w:r w:rsidR="00DF469E" w:rsidRPr="005F472C">
        <w:rPr>
          <w:rFonts w:cs="Arial"/>
          <w:b/>
          <w:bCs/>
          <w:lang w:val="mk-MK"/>
        </w:rPr>
        <w:t xml:space="preserve"> и шуми</w:t>
      </w:r>
      <w:r w:rsidR="00BE0D7B">
        <w:rPr>
          <w:rFonts w:cs="Arial"/>
          <w:b/>
          <w:bCs/>
          <w:sz w:val="18"/>
          <w:szCs w:val="18"/>
          <w:lang w:val="mk-MK"/>
        </w:rPr>
        <w:t xml:space="preserve">    </w:t>
      </w:r>
    </w:p>
    <w:p w14:paraId="6019D2F3" w14:textId="77777777" w:rsidR="00BA465D" w:rsidRPr="005F472C" w:rsidRDefault="00BA465D" w:rsidP="00AE673E">
      <w:pPr>
        <w:outlineLvl w:val="0"/>
        <w:rPr>
          <w:rFonts w:cs="Arial"/>
          <w:b/>
          <w:bCs/>
          <w:lang w:val="mk-MK"/>
        </w:rPr>
      </w:pPr>
      <w:bookmarkStart w:id="1260" w:name="_Toc465957511"/>
      <w:bookmarkStart w:id="1261" w:name="_Toc142606973"/>
      <w:r w:rsidRPr="005F472C">
        <w:rPr>
          <w:rFonts w:cs="Arial"/>
          <w:b/>
          <w:bCs/>
          <w:lang w:val="mk-MK"/>
        </w:rPr>
        <w:t xml:space="preserve">Управување со </w:t>
      </w:r>
      <w:r w:rsidR="00DF469E" w:rsidRPr="005F472C">
        <w:rPr>
          <w:rFonts w:cs="Arial"/>
          <w:b/>
          <w:bCs/>
          <w:lang w:val="mk-MK"/>
        </w:rPr>
        <w:t>земјоделско земјиште и почва</w:t>
      </w:r>
      <w:bookmarkEnd w:id="1260"/>
      <w:bookmarkEnd w:id="1261"/>
    </w:p>
    <w:p w14:paraId="59BE96E2" w14:textId="77777777" w:rsidR="00DF469E" w:rsidRPr="005F472C" w:rsidRDefault="00E0381F" w:rsidP="00E0381F">
      <w:pPr>
        <w:rPr>
          <w:rFonts w:cs="Arial"/>
          <w:b/>
          <w:caps/>
          <w:sz w:val="18"/>
          <w:szCs w:val="18"/>
          <w:lang w:val="mk-MK"/>
        </w:rPr>
      </w:pPr>
      <w:r w:rsidRPr="005F472C">
        <w:rPr>
          <w:rFonts w:cs="Arial"/>
          <w:b/>
          <w:caps/>
          <w:sz w:val="18"/>
          <w:szCs w:val="18"/>
          <w:lang w:val="mk-MK"/>
        </w:rPr>
        <w:t>1.</w:t>
      </w:r>
      <w:r w:rsidR="00DF469E" w:rsidRPr="005F472C">
        <w:rPr>
          <w:rFonts w:cs="Arial"/>
          <w:b/>
          <w:caps/>
          <w:sz w:val="18"/>
          <w:szCs w:val="18"/>
          <w:lang w:val="mk-MK"/>
        </w:rPr>
        <w:t xml:space="preserve">ПРОБЛЕМ: НЕПОСТОЕЊЕ НА </w:t>
      </w:r>
      <w:r w:rsidR="00EF1FE3" w:rsidRPr="005F472C">
        <w:rPr>
          <w:rFonts w:cs="Arial"/>
          <w:b/>
          <w:caps/>
          <w:sz w:val="18"/>
          <w:szCs w:val="18"/>
          <w:lang w:val="mk-MK"/>
        </w:rPr>
        <w:t>ИНФОРМАЦИ</w:t>
      </w:r>
      <w:r w:rsidR="00EF1FE3">
        <w:rPr>
          <w:rFonts w:cs="Arial"/>
          <w:b/>
          <w:caps/>
          <w:sz w:val="18"/>
          <w:szCs w:val="18"/>
          <w:lang w:val="mk-MK"/>
        </w:rPr>
        <w:t>и</w:t>
      </w:r>
      <w:r w:rsidR="00EF1FE3" w:rsidRPr="005F472C">
        <w:rPr>
          <w:rFonts w:cs="Arial"/>
          <w:b/>
          <w:caps/>
          <w:sz w:val="18"/>
          <w:szCs w:val="18"/>
          <w:lang w:val="mk-MK"/>
        </w:rPr>
        <w:t xml:space="preserve"> </w:t>
      </w:r>
      <w:r w:rsidR="00DF469E" w:rsidRPr="005F472C">
        <w:rPr>
          <w:rFonts w:cs="Arial"/>
          <w:b/>
          <w:caps/>
          <w:sz w:val="18"/>
          <w:szCs w:val="18"/>
          <w:lang w:val="mk-MK"/>
        </w:rPr>
        <w:t xml:space="preserve">ЗА ПРИМЕНА НА АГРОТЕХНИЧКИ МЕРКИ ВО </w:t>
      </w:r>
      <w:r w:rsidR="00EF1FE3" w:rsidRPr="005F472C">
        <w:rPr>
          <w:rFonts w:cs="Arial"/>
          <w:b/>
          <w:caps/>
          <w:sz w:val="18"/>
          <w:szCs w:val="18"/>
          <w:lang w:val="mk-MK"/>
        </w:rPr>
        <w:t>ЗЕМЈОДЕЛ</w:t>
      </w:r>
      <w:r w:rsidR="00EF1FE3">
        <w:rPr>
          <w:rFonts w:cs="Arial"/>
          <w:b/>
          <w:caps/>
          <w:sz w:val="18"/>
          <w:szCs w:val="18"/>
          <w:lang w:val="mk-MK"/>
        </w:rPr>
        <w:t>ството</w:t>
      </w:r>
      <w:r w:rsidR="00EF1FE3" w:rsidRPr="005F472C">
        <w:rPr>
          <w:rFonts w:cs="Arial"/>
          <w:b/>
          <w:caps/>
          <w:sz w:val="18"/>
          <w:szCs w:val="18"/>
          <w:lang w:val="mk-MK"/>
        </w:rPr>
        <w:t xml:space="preserve"> </w:t>
      </w:r>
      <w:r w:rsidR="00DF469E" w:rsidRPr="005F472C">
        <w:rPr>
          <w:rFonts w:cs="Arial"/>
          <w:b/>
          <w:caps/>
          <w:sz w:val="18"/>
          <w:szCs w:val="18"/>
          <w:lang w:val="mk-MK"/>
        </w:rPr>
        <w:t>И СТЕПЕНОТ НА ДЕГРАДИРАНОСТ НА ПОЧВАТА ВО ОПШТИНАТА</w:t>
      </w:r>
    </w:p>
    <w:p w14:paraId="7FAF3770" w14:textId="77777777" w:rsidR="00DF469E" w:rsidRPr="005F472C" w:rsidRDefault="00DF469E" w:rsidP="00AE673E">
      <w:pPr>
        <w:outlineLvl w:val="0"/>
        <w:rPr>
          <w:rFonts w:cs="Arial"/>
          <w:sz w:val="18"/>
          <w:szCs w:val="18"/>
          <w:lang w:val="mk-MK"/>
        </w:rPr>
      </w:pPr>
      <w:bookmarkStart w:id="1262" w:name="_Toc465957512"/>
      <w:bookmarkStart w:id="1263" w:name="_Toc142606974"/>
      <w:r w:rsidRPr="005F472C">
        <w:rPr>
          <w:rFonts w:cs="Arial"/>
          <w:b/>
          <w:caps/>
          <w:sz w:val="18"/>
          <w:szCs w:val="18"/>
          <w:lang w:val="mk-MK"/>
        </w:rPr>
        <w:t>ЦЕЛ: ПЛАНИРАНО КОРИСТЕЊЕ НА ЗЕМЈИШТЕТО И ЗАШТИТА НА ПОЧВАТА ОД ЗАГАДУВАЊЕ</w:t>
      </w:r>
      <w:bookmarkEnd w:id="1262"/>
      <w:bookmarkEnd w:id="1263"/>
    </w:p>
    <w:tbl>
      <w:tblPr>
        <w:tblW w:w="5169"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015"/>
        <w:gridCol w:w="4283"/>
        <w:gridCol w:w="1333"/>
        <w:gridCol w:w="1521"/>
        <w:gridCol w:w="1619"/>
        <w:gridCol w:w="1714"/>
        <w:gridCol w:w="1915"/>
      </w:tblGrid>
      <w:tr w:rsidR="00DF469E" w:rsidRPr="005F472C" w14:paraId="1ADDEE6A" w14:textId="77777777" w:rsidTr="00DF469E">
        <w:tc>
          <w:tcPr>
            <w:tcW w:w="700" w:type="pct"/>
            <w:shd w:val="clear" w:color="auto" w:fill="99CC00"/>
          </w:tcPr>
          <w:p w14:paraId="7FEEADA2" w14:textId="77777777" w:rsidR="00DF469E" w:rsidRPr="005F472C" w:rsidRDefault="00DF469E" w:rsidP="00DF469E">
            <w:pPr>
              <w:spacing w:before="40" w:after="40" w:line="240" w:lineRule="atLeast"/>
              <w:rPr>
                <w:rFonts w:cs="Arial"/>
                <w:b/>
                <w:bCs/>
                <w:sz w:val="18"/>
                <w:szCs w:val="18"/>
                <w:lang w:val="mk-MK"/>
              </w:rPr>
            </w:pPr>
            <w:r w:rsidRPr="005F472C">
              <w:rPr>
                <w:rFonts w:cs="Arial"/>
                <w:b/>
                <w:bCs/>
                <w:sz w:val="18"/>
                <w:szCs w:val="18"/>
                <w:lang w:val="mk-MK"/>
              </w:rPr>
              <w:t>Мерки</w:t>
            </w:r>
          </w:p>
        </w:tc>
        <w:tc>
          <w:tcPr>
            <w:tcW w:w="1487" w:type="pct"/>
            <w:shd w:val="clear" w:color="auto" w:fill="99CC00"/>
          </w:tcPr>
          <w:p w14:paraId="02881A10" w14:textId="77777777" w:rsidR="00DF469E" w:rsidRPr="005F472C" w:rsidRDefault="00DF469E" w:rsidP="00DF469E">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463" w:type="pct"/>
            <w:shd w:val="clear" w:color="auto" w:fill="99CC00"/>
          </w:tcPr>
          <w:p w14:paraId="3A5C952E" w14:textId="77777777" w:rsidR="00DF469E" w:rsidRPr="005F472C" w:rsidRDefault="00DF469E" w:rsidP="00DF469E">
            <w:pPr>
              <w:spacing w:before="40" w:after="40" w:line="240" w:lineRule="atLeast"/>
              <w:jc w:val="center"/>
              <w:rPr>
                <w:rFonts w:cs="Arial"/>
                <w:b/>
                <w:bCs/>
                <w:sz w:val="18"/>
                <w:szCs w:val="18"/>
                <w:lang w:val="mk-MK"/>
              </w:rPr>
            </w:pPr>
            <w:r w:rsidRPr="005F472C">
              <w:rPr>
                <w:rFonts w:cs="Arial"/>
                <w:b/>
                <w:bCs/>
                <w:sz w:val="18"/>
                <w:szCs w:val="18"/>
                <w:lang w:val="mk-MK"/>
              </w:rPr>
              <w:t>Приоритет за решавање</w:t>
            </w:r>
          </w:p>
        </w:tc>
        <w:tc>
          <w:tcPr>
            <w:tcW w:w="528" w:type="pct"/>
            <w:shd w:val="clear" w:color="auto" w:fill="99CC00"/>
          </w:tcPr>
          <w:p w14:paraId="0CD3D67D" w14:textId="77777777" w:rsidR="00DF469E" w:rsidRPr="005F472C" w:rsidRDefault="00DF469E" w:rsidP="00DF469E">
            <w:pPr>
              <w:spacing w:before="40" w:after="40" w:line="240" w:lineRule="atLeast"/>
              <w:jc w:val="center"/>
              <w:rPr>
                <w:rFonts w:cs="Arial"/>
                <w:b/>
                <w:bCs/>
                <w:sz w:val="18"/>
                <w:szCs w:val="18"/>
                <w:lang w:val="mk-MK"/>
              </w:rPr>
            </w:pPr>
            <w:r w:rsidRPr="005F472C">
              <w:rPr>
                <w:rFonts w:cs="Arial"/>
                <w:b/>
                <w:bCs/>
                <w:sz w:val="18"/>
                <w:szCs w:val="18"/>
                <w:lang w:val="mk-MK"/>
              </w:rPr>
              <w:t>Временска рамка</w:t>
            </w:r>
          </w:p>
        </w:tc>
        <w:tc>
          <w:tcPr>
            <w:tcW w:w="562" w:type="pct"/>
            <w:shd w:val="clear" w:color="auto" w:fill="99CC00"/>
          </w:tcPr>
          <w:p w14:paraId="35D83C8C" w14:textId="77777777" w:rsidR="00DF469E" w:rsidRPr="005F472C" w:rsidRDefault="00DF469E" w:rsidP="00DF469E">
            <w:pPr>
              <w:spacing w:before="40" w:after="40" w:line="240" w:lineRule="atLeast"/>
              <w:rPr>
                <w:rFonts w:cs="Arial"/>
                <w:b/>
                <w:bCs/>
                <w:sz w:val="18"/>
                <w:szCs w:val="18"/>
                <w:lang w:val="mk-MK"/>
              </w:rPr>
            </w:pPr>
            <w:r w:rsidRPr="005F472C">
              <w:rPr>
                <w:rFonts w:cs="Arial"/>
                <w:b/>
                <w:bCs/>
                <w:sz w:val="18"/>
                <w:szCs w:val="18"/>
                <w:lang w:val="mk-MK"/>
              </w:rPr>
              <w:t>Финансиска рамка/евра</w:t>
            </w:r>
          </w:p>
        </w:tc>
        <w:tc>
          <w:tcPr>
            <w:tcW w:w="595" w:type="pct"/>
            <w:shd w:val="clear" w:color="auto" w:fill="99CC00"/>
          </w:tcPr>
          <w:p w14:paraId="4397971C" w14:textId="77777777" w:rsidR="00DF469E" w:rsidRPr="005F472C" w:rsidRDefault="00DF469E" w:rsidP="00DF469E">
            <w:pPr>
              <w:spacing w:before="40" w:after="40" w:line="240" w:lineRule="atLeast"/>
              <w:rPr>
                <w:rFonts w:cs="Arial"/>
                <w:b/>
                <w:bCs/>
                <w:sz w:val="18"/>
                <w:szCs w:val="18"/>
                <w:lang w:val="mk-MK"/>
              </w:rPr>
            </w:pPr>
            <w:r w:rsidRPr="005F472C">
              <w:rPr>
                <w:rFonts w:cs="Arial"/>
                <w:b/>
                <w:bCs/>
                <w:sz w:val="18"/>
                <w:szCs w:val="18"/>
                <w:lang w:val="mk-MK"/>
              </w:rPr>
              <w:t>Одговорна институција</w:t>
            </w:r>
          </w:p>
        </w:tc>
        <w:tc>
          <w:tcPr>
            <w:tcW w:w="665" w:type="pct"/>
            <w:shd w:val="clear" w:color="auto" w:fill="99CC00"/>
          </w:tcPr>
          <w:p w14:paraId="298CD541" w14:textId="77777777" w:rsidR="00DF469E" w:rsidRPr="005F472C" w:rsidRDefault="00DF469E" w:rsidP="00DF469E">
            <w:pPr>
              <w:spacing w:before="40" w:after="40" w:line="240" w:lineRule="atLeast"/>
              <w:rPr>
                <w:rFonts w:cs="Arial"/>
                <w:b/>
                <w:bCs/>
                <w:sz w:val="18"/>
                <w:szCs w:val="18"/>
                <w:lang w:val="mk-MK"/>
              </w:rPr>
            </w:pPr>
            <w:r w:rsidRPr="005F472C">
              <w:rPr>
                <w:rFonts w:cs="Arial"/>
                <w:b/>
                <w:bCs/>
                <w:sz w:val="18"/>
                <w:szCs w:val="18"/>
                <w:lang w:val="mk-MK"/>
              </w:rPr>
              <w:t>Можни извори на инвестиции</w:t>
            </w:r>
          </w:p>
        </w:tc>
      </w:tr>
      <w:tr w:rsidR="00DF469E" w:rsidRPr="005F472C" w14:paraId="0083B799" w14:textId="77777777" w:rsidTr="00DF469E">
        <w:tc>
          <w:tcPr>
            <w:tcW w:w="700" w:type="pct"/>
          </w:tcPr>
          <w:p w14:paraId="4F101D24" w14:textId="77777777" w:rsidR="00DF469E" w:rsidRDefault="00DF469E" w:rsidP="00DF469E">
            <w:pPr>
              <w:spacing w:before="40" w:after="40" w:line="240" w:lineRule="atLeast"/>
              <w:rPr>
                <w:rFonts w:cs="Arial"/>
                <w:sz w:val="18"/>
                <w:szCs w:val="18"/>
                <w:lang w:val="mk-MK"/>
              </w:rPr>
            </w:pPr>
            <w:r w:rsidRPr="005F472C">
              <w:rPr>
                <w:rFonts w:cs="Arial"/>
                <w:sz w:val="18"/>
                <w:szCs w:val="18"/>
                <w:lang w:val="mk-MK"/>
              </w:rPr>
              <w:t>Евиденција на земјоделските активности во руралниот дел на Општината</w:t>
            </w:r>
          </w:p>
          <w:p w14:paraId="383AD69B" w14:textId="77777777" w:rsidR="00522ABA" w:rsidRPr="005F472C" w:rsidRDefault="00522ABA" w:rsidP="00522ABA">
            <w:pPr>
              <w:spacing w:before="40" w:after="40" w:line="240" w:lineRule="atLeast"/>
              <w:rPr>
                <w:rFonts w:cs="Arial"/>
                <w:sz w:val="18"/>
                <w:szCs w:val="18"/>
                <w:lang w:val="mk-MK"/>
              </w:rPr>
            </w:pPr>
            <w:r>
              <w:rPr>
                <w:rFonts w:cs="Arial"/>
                <w:sz w:val="18"/>
                <w:szCs w:val="18"/>
                <w:lang w:val="mk-MK"/>
              </w:rPr>
              <w:t>Воспоставување катастар на земјоделско обработливо земјиште и застапени култури</w:t>
            </w:r>
          </w:p>
        </w:tc>
        <w:tc>
          <w:tcPr>
            <w:tcW w:w="1487" w:type="pct"/>
            <w:shd w:val="clear" w:color="auto" w:fill="auto"/>
          </w:tcPr>
          <w:p w14:paraId="4447BAB2" w14:textId="77777777" w:rsidR="00DF469E" w:rsidRPr="00FC26A2" w:rsidRDefault="00DF469E" w:rsidP="00DF469E">
            <w:pPr>
              <w:spacing w:before="40" w:after="40" w:line="240" w:lineRule="atLeast"/>
              <w:rPr>
                <w:rFonts w:cs="Arial"/>
                <w:sz w:val="18"/>
                <w:szCs w:val="18"/>
                <w:lang w:val="mk-MK"/>
              </w:rPr>
            </w:pPr>
            <w:r w:rsidRPr="00FC26A2">
              <w:rPr>
                <w:rFonts w:cs="Arial"/>
                <w:sz w:val="18"/>
                <w:szCs w:val="18"/>
                <w:lang w:val="mk-MK"/>
              </w:rPr>
              <w:t>Континуирано водење евиденција</w:t>
            </w:r>
          </w:p>
        </w:tc>
        <w:tc>
          <w:tcPr>
            <w:tcW w:w="463" w:type="pct"/>
            <w:shd w:val="clear" w:color="auto" w:fill="auto"/>
          </w:tcPr>
          <w:p w14:paraId="0ED215F5" w14:textId="77777777" w:rsidR="00DF469E" w:rsidRPr="00FC26A2" w:rsidRDefault="00DF469E" w:rsidP="00DF469E">
            <w:pPr>
              <w:spacing w:before="40" w:after="40" w:line="240" w:lineRule="atLeast"/>
              <w:jc w:val="center"/>
              <w:rPr>
                <w:rFonts w:cs="Arial"/>
                <w:sz w:val="18"/>
                <w:szCs w:val="18"/>
                <w:lang w:val="mk-MK"/>
              </w:rPr>
            </w:pPr>
            <w:r w:rsidRPr="00FC26A2">
              <w:rPr>
                <w:rFonts w:cs="Arial"/>
                <w:sz w:val="18"/>
                <w:szCs w:val="18"/>
                <w:lang w:val="mk-MK"/>
              </w:rPr>
              <w:t>I</w:t>
            </w:r>
          </w:p>
        </w:tc>
        <w:tc>
          <w:tcPr>
            <w:tcW w:w="528" w:type="pct"/>
            <w:shd w:val="clear" w:color="auto" w:fill="auto"/>
          </w:tcPr>
          <w:p w14:paraId="2CA122EF" w14:textId="20780236" w:rsidR="00DF469E" w:rsidRPr="00FC26A2" w:rsidRDefault="00DF469E" w:rsidP="00DF469E">
            <w:pPr>
              <w:spacing w:before="40" w:after="40" w:line="240" w:lineRule="atLeast"/>
              <w:jc w:val="center"/>
              <w:rPr>
                <w:rFonts w:cs="Arial"/>
                <w:sz w:val="18"/>
                <w:szCs w:val="18"/>
                <w:lang w:val="mk-MK"/>
              </w:rPr>
            </w:pPr>
            <w:r w:rsidRPr="00FC26A2">
              <w:rPr>
                <w:rFonts w:cs="Arial"/>
                <w:sz w:val="18"/>
                <w:szCs w:val="18"/>
                <w:lang w:val="mk-MK"/>
              </w:rPr>
              <w:t>20</w:t>
            </w:r>
            <w:r w:rsidR="001B3C8A" w:rsidRPr="00FC26A2">
              <w:rPr>
                <w:rFonts w:cs="Arial"/>
                <w:sz w:val="18"/>
                <w:szCs w:val="18"/>
              </w:rPr>
              <w:t>24</w:t>
            </w:r>
            <w:r w:rsidRPr="00FC26A2">
              <w:rPr>
                <w:rFonts w:cs="Arial"/>
                <w:sz w:val="18"/>
                <w:szCs w:val="18"/>
                <w:lang w:val="mk-MK"/>
              </w:rPr>
              <w:t xml:space="preserve"> и континуирано</w:t>
            </w:r>
          </w:p>
        </w:tc>
        <w:tc>
          <w:tcPr>
            <w:tcW w:w="562" w:type="pct"/>
            <w:shd w:val="clear" w:color="auto" w:fill="auto"/>
          </w:tcPr>
          <w:p w14:paraId="3CC5F6E1" w14:textId="77777777" w:rsidR="00DF469E" w:rsidRPr="005F472C" w:rsidRDefault="00DF469E" w:rsidP="00DF469E">
            <w:pPr>
              <w:spacing w:before="40" w:after="40" w:line="240" w:lineRule="atLeast"/>
              <w:jc w:val="center"/>
              <w:rPr>
                <w:rFonts w:cs="Arial"/>
                <w:sz w:val="18"/>
                <w:szCs w:val="18"/>
                <w:lang w:val="mk-MK"/>
              </w:rPr>
            </w:pPr>
            <w:r w:rsidRPr="005F472C">
              <w:rPr>
                <w:rFonts w:cs="Arial"/>
                <w:sz w:val="18"/>
                <w:szCs w:val="18"/>
                <w:lang w:val="mk-MK"/>
              </w:rPr>
              <w:t>Трошоци од редовно работење</w:t>
            </w:r>
          </w:p>
        </w:tc>
        <w:tc>
          <w:tcPr>
            <w:tcW w:w="595" w:type="pct"/>
            <w:shd w:val="clear" w:color="auto" w:fill="auto"/>
          </w:tcPr>
          <w:p w14:paraId="119CD73B" w14:textId="77777777" w:rsidR="00000492" w:rsidRPr="005F472C" w:rsidRDefault="00000492" w:rsidP="00DF469E">
            <w:pPr>
              <w:spacing w:before="40" w:after="40" w:line="240" w:lineRule="atLeast"/>
              <w:rPr>
                <w:rFonts w:cs="Arial"/>
                <w:sz w:val="18"/>
                <w:szCs w:val="18"/>
                <w:lang w:val="mk-MK"/>
              </w:rPr>
            </w:pPr>
            <w:r w:rsidRPr="005F472C">
              <w:rPr>
                <w:rFonts w:cs="Arial"/>
                <w:sz w:val="18"/>
                <w:szCs w:val="18"/>
                <w:lang w:val="mk-MK"/>
              </w:rPr>
              <w:t>МЗШВ</w:t>
            </w:r>
          </w:p>
          <w:p w14:paraId="48F99C78" w14:textId="77777777" w:rsidR="00DF469E" w:rsidRPr="005F472C" w:rsidRDefault="00DF469E" w:rsidP="00DF469E">
            <w:pPr>
              <w:spacing w:before="40" w:after="40" w:line="240" w:lineRule="atLeast"/>
              <w:rPr>
                <w:rFonts w:cs="Arial"/>
                <w:sz w:val="18"/>
                <w:szCs w:val="18"/>
                <w:lang w:val="mk-MK"/>
              </w:rPr>
            </w:pPr>
          </w:p>
        </w:tc>
        <w:tc>
          <w:tcPr>
            <w:tcW w:w="665" w:type="pct"/>
            <w:shd w:val="clear" w:color="auto" w:fill="auto"/>
          </w:tcPr>
          <w:p w14:paraId="2AF47D9D" w14:textId="77777777" w:rsidR="00DF469E" w:rsidRPr="005F472C" w:rsidRDefault="00DF469E" w:rsidP="00DF469E">
            <w:pPr>
              <w:spacing w:before="40" w:after="40" w:line="240" w:lineRule="atLeast"/>
              <w:rPr>
                <w:rFonts w:cs="Arial"/>
                <w:sz w:val="18"/>
                <w:szCs w:val="18"/>
                <w:lang w:val="mk-MK"/>
              </w:rPr>
            </w:pPr>
            <w:r w:rsidRPr="005F472C">
              <w:rPr>
                <w:rFonts w:cs="Arial"/>
                <w:sz w:val="18"/>
                <w:szCs w:val="18"/>
                <w:lang w:val="mk-MK"/>
              </w:rPr>
              <w:t>Буџет на МЗШВ</w:t>
            </w:r>
          </w:p>
        </w:tc>
      </w:tr>
      <w:tr w:rsidR="00DF469E" w:rsidRPr="005F472C" w14:paraId="5EB3882D" w14:textId="77777777" w:rsidTr="00DF469E">
        <w:tc>
          <w:tcPr>
            <w:tcW w:w="700" w:type="pct"/>
          </w:tcPr>
          <w:p w14:paraId="5827079A" w14:textId="77777777" w:rsidR="00DF469E" w:rsidRPr="005F472C" w:rsidRDefault="00DF469E" w:rsidP="00DF469E">
            <w:pPr>
              <w:spacing w:before="40" w:after="40" w:line="240" w:lineRule="atLeast"/>
              <w:rPr>
                <w:rFonts w:cs="Arial"/>
                <w:sz w:val="18"/>
                <w:szCs w:val="18"/>
                <w:lang w:val="mk-MK"/>
              </w:rPr>
            </w:pPr>
            <w:r w:rsidRPr="005F472C">
              <w:rPr>
                <w:rFonts w:cs="Arial"/>
                <w:sz w:val="18"/>
                <w:szCs w:val="18"/>
                <w:lang w:val="mk-MK"/>
              </w:rPr>
              <w:t>Мониторинг на квалитетот на почвите</w:t>
            </w:r>
          </w:p>
        </w:tc>
        <w:tc>
          <w:tcPr>
            <w:tcW w:w="1487" w:type="pct"/>
            <w:shd w:val="clear" w:color="auto" w:fill="auto"/>
          </w:tcPr>
          <w:p w14:paraId="6C5B806D" w14:textId="77777777" w:rsidR="00DF469E" w:rsidRPr="00FC26A2" w:rsidRDefault="00DF469E" w:rsidP="00522ABA">
            <w:pPr>
              <w:spacing w:before="40" w:after="40" w:line="240" w:lineRule="atLeast"/>
              <w:rPr>
                <w:rFonts w:cs="Arial"/>
                <w:sz w:val="18"/>
                <w:szCs w:val="18"/>
                <w:lang w:val="mk-MK"/>
              </w:rPr>
            </w:pPr>
            <w:r w:rsidRPr="00FC26A2">
              <w:rPr>
                <w:rFonts w:cs="Arial"/>
                <w:sz w:val="18"/>
                <w:szCs w:val="18"/>
                <w:lang w:val="mk-MK"/>
              </w:rPr>
              <w:t xml:space="preserve">Испитување на квалитет на почва и подготовка на карта </w:t>
            </w:r>
            <w:r w:rsidR="00522ABA" w:rsidRPr="00FC26A2">
              <w:rPr>
                <w:rFonts w:cs="Arial"/>
                <w:sz w:val="18"/>
                <w:szCs w:val="18"/>
                <w:lang w:val="mk-MK"/>
              </w:rPr>
              <w:t xml:space="preserve">загаденост </w:t>
            </w:r>
            <w:r w:rsidRPr="00FC26A2">
              <w:rPr>
                <w:rFonts w:cs="Arial"/>
                <w:sz w:val="18"/>
                <w:szCs w:val="18"/>
                <w:lang w:val="mk-MK"/>
              </w:rPr>
              <w:t>на почвите во општина Струмица, заради определување на подрачја на кои може</w:t>
            </w:r>
            <w:r w:rsidRPr="00FC26A2">
              <w:rPr>
                <w:rFonts w:cs="Arial"/>
                <w:b/>
                <w:bCs/>
                <w:sz w:val="18"/>
                <w:szCs w:val="18"/>
                <w:lang w:val="mk-MK"/>
              </w:rPr>
              <w:t xml:space="preserve"> </w:t>
            </w:r>
            <w:r w:rsidRPr="00FC26A2">
              <w:rPr>
                <w:rFonts w:cs="Arial"/>
                <w:bCs/>
                <w:sz w:val="18"/>
                <w:szCs w:val="18"/>
                <w:lang w:val="mk-MK"/>
              </w:rPr>
              <w:t>д</w:t>
            </w:r>
            <w:r w:rsidRPr="00FC26A2">
              <w:rPr>
                <w:rFonts w:cs="Arial"/>
                <w:sz w:val="18"/>
                <w:szCs w:val="18"/>
                <w:lang w:val="mk-MK"/>
              </w:rPr>
              <w:t>а се организира органско производство</w:t>
            </w:r>
          </w:p>
        </w:tc>
        <w:tc>
          <w:tcPr>
            <w:tcW w:w="463" w:type="pct"/>
            <w:shd w:val="clear" w:color="auto" w:fill="auto"/>
          </w:tcPr>
          <w:p w14:paraId="0D5AC6F8" w14:textId="77777777" w:rsidR="00DF469E" w:rsidRPr="00FC26A2" w:rsidRDefault="00DF469E" w:rsidP="00DF469E">
            <w:pPr>
              <w:spacing w:before="40" w:after="40" w:line="240" w:lineRule="atLeast"/>
              <w:jc w:val="center"/>
              <w:rPr>
                <w:rFonts w:cs="Arial"/>
                <w:sz w:val="18"/>
                <w:szCs w:val="18"/>
                <w:lang w:val="mk-MK"/>
              </w:rPr>
            </w:pPr>
            <w:r w:rsidRPr="00FC26A2">
              <w:rPr>
                <w:rFonts w:cs="Arial"/>
                <w:sz w:val="18"/>
                <w:szCs w:val="18"/>
                <w:lang w:val="mk-MK"/>
              </w:rPr>
              <w:t>II</w:t>
            </w:r>
          </w:p>
        </w:tc>
        <w:tc>
          <w:tcPr>
            <w:tcW w:w="528" w:type="pct"/>
            <w:shd w:val="clear" w:color="auto" w:fill="auto"/>
          </w:tcPr>
          <w:p w14:paraId="6E8FC4D3" w14:textId="2B74B8B5" w:rsidR="00DF469E" w:rsidRPr="00FC26A2" w:rsidRDefault="001B3C8A" w:rsidP="00DF469E">
            <w:pPr>
              <w:spacing w:before="40" w:after="40" w:line="240" w:lineRule="atLeast"/>
              <w:jc w:val="center"/>
              <w:rPr>
                <w:rFonts w:cs="Arial"/>
                <w:sz w:val="18"/>
                <w:szCs w:val="18"/>
                <w:lang w:val="mk-MK"/>
              </w:rPr>
            </w:pPr>
            <w:r w:rsidRPr="00FC26A2">
              <w:rPr>
                <w:rFonts w:cs="Arial"/>
                <w:sz w:val="18"/>
                <w:szCs w:val="18"/>
                <w:lang w:val="mk-MK"/>
              </w:rPr>
              <w:t>20</w:t>
            </w:r>
            <w:r w:rsidRPr="00FC26A2">
              <w:rPr>
                <w:rFonts w:cs="Arial"/>
                <w:sz w:val="18"/>
                <w:szCs w:val="18"/>
              </w:rPr>
              <w:t>24</w:t>
            </w:r>
            <w:r w:rsidR="00DF469E" w:rsidRPr="00FC26A2">
              <w:rPr>
                <w:rFonts w:cs="Arial"/>
                <w:sz w:val="18"/>
                <w:szCs w:val="18"/>
                <w:lang w:val="mk-MK"/>
              </w:rPr>
              <w:t xml:space="preserve"> и континуирано</w:t>
            </w:r>
          </w:p>
        </w:tc>
        <w:tc>
          <w:tcPr>
            <w:tcW w:w="562" w:type="pct"/>
            <w:shd w:val="clear" w:color="auto" w:fill="auto"/>
          </w:tcPr>
          <w:p w14:paraId="1C7EBD5A" w14:textId="77777777" w:rsidR="00DF469E" w:rsidRPr="005F472C" w:rsidRDefault="00DF469E" w:rsidP="00DF469E">
            <w:pPr>
              <w:spacing w:before="40" w:after="40" w:line="240" w:lineRule="atLeast"/>
              <w:jc w:val="center"/>
              <w:rPr>
                <w:rFonts w:cs="Arial"/>
                <w:sz w:val="18"/>
                <w:szCs w:val="18"/>
                <w:lang w:val="mk-MK"/>
              </w:rPr>
            </w:pPr>
            <w:r w:rsidRPr="005F472C">
              <w:rPr>
                <w:rFonts w:cs="Arial"/>
                <w:sz w:val="18"/>
                <w:szCs w:val="18"/>
                <w:lang w:val="mk-MK"/>
              </w:rPr>
              <w:t>Во согласност со спецификација на трошоци за земање проби и нивна анлиза</w:t>
            </w:r>
          </w:p>
        </w:tc>
        <w:tc>
          <w:tcPr>
            <w:tcW w:w="595" w:type="pct"/>
            <w:shd w:val="clear" w:color="auto" w:fill="auto"/>
          </w:tcPr>
          <w:p w14:paraId="4532F259" w14:textId="77777777" w:rsidR="00DF469E" w:rsidRPr="005F472C" w:rsidRDefault="00DF469E" w:rsidP="00DF469E">
            <w:pPr>
              <w:spacing w:before="40" w:after="40" w:line="240" w:lineRule="atLeast"/>
              <w:rPr>
                <w:rFonts w:cs="Arial"/>
                <w:sz w:val="18"/>
                <w:szCs w:val="18"/>
                <w:lang w:val="mk-MK"/>
              </w:rPr>
            </w:pPr>
            <w:r w:rsidRPr="005F472C">
              <w:rPr>
                <w:rFonts w:cs="Arial"/>
                <w:sz w:val="18"/>
                <w:szCs w:val="18"/>
                <w:lang w:val="mk-MK"/>
              </w:rPr>
              <w:t>МЗШВ</w:t>
            </w:r>
          </w:p>
          <w:p w14:paraId="4E881334" w14:textId="77777777" w:rsidR="00DF469E" w:rsidRDefault="00DF469E" w:rsidP="00DF469E">
            <w:pPr>
              <w:spacing w:before="40" w:after="40" w:line="240" w:lineRule="atLeast"/>
              <w:rPr>
                <w:rFonts w:cs="Arial"/>
                <w:sz w:val="18"/>
                <w:szCs w:val="18"/>
                <w:lang w:val="mk-MK"/>
              </w:rPr>
            </w:pPr>
            <w:r w:rsidRPr="005F472C">
              <w:rPr>
                <w:rFonts w:cs="Arial"/>
                <w:sz w:val="18"/>
                <w:szCs w:val="18"/>
                <w:lang w:val="mk-MK"/>
              </w:rPr>
              <w:t>МЖСПП</w:t>
            </w:r>
          </w:p>
          <w:p w14:paraId="555587AF" w14:textId="77777777" w:rsidR="00522ABA" w:rsidRPr="005F472C" w:rsidRDefault="00522ABA" w:rsidP="00DF469E">
            <w:pPr>
              <w:spacing w:before="40" w:after="40" w:line="240" w:lineRule="atLeast"/>
              <w:rPr>
                <w:rFonts w:cs="Arial"/>
                <w:sz w:val="18"/>
                <w:szCs w:val="18"/>
                <w:lang w:val="mk-MK"/>
              </w:rPr>
            </w:pPr>
            <w:r>
              <w:rPr>
                <w:rFonts w:cs="Arial"/>
                <w:sz w:val="18"/>
                <w:szCs w:val="18"/>
                <w:lang w:val="mk-MK"/>
              </w:rPr>
              <w:t>Општина Струмица</w:t>
            </w:r>
          </w:p>
          <w:p w14:paraId="4D431D97" w14:textId="77777777" w:rsidR="00DF469E" w:rsidRPr="005F472C" w:rsidRDefault="00DF469E" w:rsidP="00DF469E">
            <w:pPr>
              <w:spacing w:before="40" w:after="40" w:line="240" w:lineRule="atLeast"/>
              <w:rPr>
                <w:rFonts w:cs="Arial"/>
                <w:sz w:val="18"/>
                <w:szCs w:val="18"/>
                <w:lang w:val="mk-MK"/>
              </w:rPr>
            </w:pPr>
          </w:p>
        </w:tc>
        <w:tc>
          <w:tcPr>
            <w:tcW w:w="665" w:type="pct"/>
            <w:shd w:val="clear" w:color="auto" w:fill="auto"/>
          </w:tcPr>
          <w:p w14:paraId="22D2FB9B" w14:textId="77777777" w:rsidR="00DF469E" w:rsidRPr="005F472C" w:rsidRDefault="00DF469E" w:rsidP="00DF469E">
            <w:pPr>
              <w:spacing w:before="40" w:after="40" w:line="240" w:lineRule="atLeast"/>
              <w:rPr>
                <w:rFonts w:cs="Arial"/>
                <w:sz w:val="18"/>
                <w:szCs w:val="18"/>
                <w:lang w:val="mk-MK"/>
              </w:rPr>
            </w:pPr>
            <w:r w:rsidRPr="005F472C">
              <w:rPr>
                <w:rFonts w:cs="Arial"/>
                <w:sz w:val="18"/>
                <w:szCs w:val="18"/>
                <w:lang w:val="mk-MK"/>
              </w:rPr>
              <w:t>Буџет на МЗШВ</w:t>
            </w:r>
          </w:p>
          <w:p w14:paraId="130B234E" w14:textId="77777777" w:rsidR="00DF469E" w:rsidRDefault="00DF469E" w:rsidP="00DF469E">
            <w:pPr>
              <w:spacing w:before="40" w:after="40" w:line="240" w:lineRule="atLeast"/>
              <w:rPr>
                <w:rFonts w:cs="Arial"/>
                <w:sz w:val="18"/>
                <w:szCs w:val="18"/>
                <w:lang w:val="mk-MK"/>
              </w:rPr>
            </w:pPr>
            <w:r w:rsidRPr="005F472C">
              <w:rPr>
                <w:rFonts w:cs="Arial"/>
                <w:sz w:val="18"/>
                <w:szCs w:val="18"/>
                <w:lang w:val="mk-MK"/>
              </w:rPr>
              <w:t>Програма за животна средина на МЖСПП</w:t>
            </w:r>
          </w:p>
          <w:p w14:paraId="2D563171" w14:textId="77777777" w:rsidR="00522ABA" w:rsidRPr="005F472C" w:rsidRDefault="00522ABA" w:rsidP="00522ABA">
            <w:pPr>
              <w:spacing w:before="40" w:after="40" w:line="240" w:lineRule="atLeast"/>
              <w:rPr>
                <w:rFonts w:cs="Arial"/>
                <w:sz w:val="18"/>
                <w:szCs w:val="18"/>
                <w:lang w:val="mk-MK"/>
              </w:rPr>
            </w:pPr>
            <w:r>
              <w:rPr>
                <w:rFonts w:cs="Arial"/>
                <w:sz w:val="18"/>
                <w:szCs w:val="18"/>
                <w:lang w:val="mk-MK"/>
              </w:rPr>
              <w:t>Буџет на општина Струмица</w:t>
            </w:r>
          </w:p>
        </w:tc>
      </w:tr>
      <w:tr w:rsidR="00DF469E" w:rsidRPr="005F472C" w14:paraId="71B10133" w14:textId="77777777" w:rsidTr="00DF469E">
        <w:tc>
          <w:tcPr>
            <w:tcW w:w="700" w:type="pct"/>
          </w:tcPr>
          <w:p w14:paraId="287C152B" w14:textId="77777777" w:rsidR="00DF469E" w:rsidRPr="005F472C" w:rsidRDefault="00DF469E" w:rsidP="00DF469E">
            <w:pPr>
              <w:spacing w:before="40" w:after="40" w:line="240" w:lineRule="atLeast"/>
              <w:rPr>
                <w:rFonts w:cs="Arial"/>
                <w:sz w:val="18"/>
                <w:szCs w:val="18"/>
                <w:lang w:val="mk-MK"/>
              </w:rPr>
            </w:pPr>
            <w:r w:rsidRPr="005F472C">
              <w:rPr>
                <w:rFonts w:cs="Arial"/>
                <w:sz w:val="18"/>
                <w:szCs w:val="18"/>
                <w:lang w:val="mk-MK"/>
              </w:rPr>
              <w:t>Заштита на почвата од загадување</w:t>
            </w:r>
          </w:p>
        </w:tc>
        <w:tc>
          <w:tcPr>
            <w:tcW w:w="1487" w:type="pct"/>
            <w:shd w:val="clear" w:color="auto" w:fill="auto"/>
          </w:tcPr>
          <w:p w14:paraId="3B44DEE6" w14:textId="77777777" w:rsidR="00522ABA" w:rsidRPr="00FC26A2" w:rsidRDefault="00522ABA" w:rsidP="00DF469E">
            <w:pPr>
              <w:spacing w:before="40" w:after="40" w:line="240" w:lineRule="atLeast"/>
              <w:rPr>
                <w:rFonts w:cs="Arial"/>
                <w:sz w:val="18"/>
                <w:szCs w:val="18"/>
                <w:lang w:val="mk-MK"/>
              </w:rPr>
            </w:pPr>
            <w:r w:rsidRPr="00FC26A2">
              <w:rPr>
                <w:rFonts w:cs="Arial"/>
                <w:sz w:val="18"/>
                <w:szCs w:val="18"/>
                <w:lang w:val="mk-MK"/>
              </w:rPr>
              <w:t>Контрола над употреба на агротехнички мерки и усогласување на замена на културите на земјоделските парцели.</w:t>
            </w:r>
          </w:p>
          <w:p w14:paraId="5C27F3F2" w14:textId="77777777" w:rsidR="00DF469E" w:rsidRPr="00FC26A2" w:rsidRDefault="00DF469E" w:rsidP="00DF469E">
            <w:pPr>
              <w:spacing w:before="40" w:after="40" w:line="240" w:lineRule="atLeast"/>
              <w:rPr>
                <w:rFonts w:cs="Arial"/>
                <w:sz w:val="18"/>
                <w:szCs w:val="18"/>
                <w:lang w:val="mk-MK"/>
              </w:rPr>
            </w:pPr>
            <w:r w:rsidRPr="00FC26A2">
              <w:rPr>
                <w:rFonts w:cs="Arial"/>
                <w:sz w:val="18"/>
                <w:szCs w:val="18"/>
                <w:lang w:val="mk-MK"/>
              </w:rPr>
              <w:t xml:space="preserve">Воведување органско земјоделско производство </w:t>
            </w:r>
          </w:p>
        </w:tc>
        <w:tc>
          <w:tcPr>
            <w:tcW w:w="463" w:type="pct"/>
            <w:shd w:val="clear" w:color="auto" w:fill="auto"/>
          </w:tcPr>
          <w:p w14:paraId="03C67551" w14:textId="77777777" w:rsidR="00DF469E" w:rsidRPr="00FC26A2" w:rsidRDefault="00DF469E" w:rsidP="00DF469E">
            <w:pPr>
              <w:spacing w:before="40" w:after="40" w:line="240" w:lineRule="atLeast"/>
              <w:jc w:val="center"/>
              <w:rPr>
                <w:rFonts w:cs="Arial"/>
                <w:sz w:val="18"/>
                <w:szCs w:val="18"/>
                <w:lang w:val="mk-MK"/>
              </w:rPr>
            </w:pPr>
            <w:r w:rsidRPr="00FC26A2">
              <w:rPr>
                <w:rFonts w:cs="Arial"/>
                <w:sz w:val="18"/>
                <w:szCs w:val="18"/>
                <w:lang w:val="mk-MK"/>
              </w:rPr>
              <w:t>II</w:t>
            </w:r>
          </w:p>
        </w:tc>
        <w:tc>
          <w:tcPr>
            <w:tcW w:w="528" w:type="pct"/>
            <w:shd w:val="clear" w:color="auto" w:fill="auto"/>
          </w:tcPr>
          <w:p w14:paraId="6F8F5534" w14:textId="28A4D413" w:rsidR="00DF469E" w:rsidRPr="00FC26A2" w:rsidRDefault="001B3C8A" w:rsidP="00DF469E">
            <w:pPr>
              <w:spacing w:before="40" w:after="40" w:line="240" w:lineRule="atLeast"/>
              <w:jc w:val="center"/>
              <w:rPr>
                <w:rFonts w:cs="Arial"/>
                <w:sz w:val="18"/>
                <w:szCs w:val="18"/>
                <w:lang w:val="mk-MK"/>
              </w:rPr>
            </w:pPr>
            <w:r w:rsidRPr="00FC26A2">
              <w:rPr>
                <w:rFonts w:cs="Arial"/>
                <w:sz w:val="18"/>
                <w:szCs w:val="18"/>
                <w:lang w:val="mk-MK"/>
              </w:rPr>
              <w:t>20</w:t>
            </w:r>
            <w:r w:rsidRPr="00FC26A2">
              <w:rPr>
                <w:rFonts w:cs="Arial"/>
                <w:sz w:val="18"/>
                <w:szCs w:val="18"/>
              </w:rPr>
              <w:t>24</w:t>
            </w:r>
            <w:r w:rsidR="00DF469E" w:rsidRPr="00FC26A2">
              <w:rPr>
                <w:rFonts w:cs="Arial"/>
                <w:sz w:val="18"/>
                <w:szCs w:val="18"/>
                <w:lang w:val="mk-MK"/>
              </w:rPr>
              <w:t xml:space="preserve"> и континуирано</w:t>
            </w:r>
          </w:p>
        </w:tc>
        <w:tc>
          <w:tcPr>
            <w:tcW w:w="562" w:type="pct"/>
            <w:shd w:val="clear" w:color="auto" w:fill="auto"/>
          </w:tcPr>
          <w:p w14:paraId="68C48F3E" w14:textId="77777777" w:rsidR="00DF469E" w:rsidRPr="005F472C" w:rsidRDefault="00DF469E" w:rsidP="00DF469E">
            <w:pPr>
              <w:spacing w:before="40" w:after="40" w:line="240" w:lineRule="atLeast"/>
              <w:jc w:val="center"/>
              <w:rPr>
                <w:rFonts w:cs="Arial"/>
                <w:sz w:val="18"/>
                <w:szCs w:val="18"/>
                <w:lang w:val="mk-MK"/>
              </w:rPr>
            </w:pPr>
            <w:r w:rsidRPr="005F472C">
              <w:rPr>
                <w:rFonts w:cs="Arial"/>
                <w:sz w:val="18"/>
                <w:szCs w:val="18"/>
                <w:lang w:val="mk-MK"/>
              </w:rPr>
              <w:t>Врз база на претходни истраги и подготвена Студија</w:t>
            </w:r>
          </w:p>
        </w:tc>
        <w:tc>
          <w:tcPr>
            <w:tcW w:w="595" w:type="pct"/>
            <w:shd w:val="clear" w:color="auto" w:fill="auto"/>
          </w:tcPr>
          <w:p w14:paraId="57B83854" w14:textId="77777777" w:rsidR="00DF469E" w:rsidRPr="005F472C" w:rsidRDefault="00DF469E" w:rsidP="00DF469E">
            <w:pPr>
              <w:spacing w:before="40" w:after="40" w:line="240" w:lineRule="atLeast"/>
              <w:rPr>
                <w:rFonts w:cs="Arial"/>
                <w:sz w:val="18"/>
                <w:szCs w:val="18"/>
                <w:lang w:val="mk-MK"/>
              </w:rPr>
            </w:pPr>
            <w:r w:rsidRPr="005F472C">
              <w:rPr>
                <w:rFonts w:cs="Arial"/>
                <w:sz w:val="18"/>
                <w:szCs w:val="18"/>
                <w:lang w:val="mk-MK"/>
              </w:rPr>
              <w:t>Центар на Југо-Источен плански регион</w:t>
            </w:r>
          </w:p>
          <w:p w14:paraId="5155E38E" w14:textId="77777777" w:rsidR="00DF469E" w:rsidRPr="005F472C" w:rsidRDefault="00DF469E" w:rsidP="00DF469E">
            <w:pPr>
              <w:spacing w:before="40" w:after="40" w:line="240" w:lineRule="atLeast"/>
              <w:rPr>
                <w:rFonts w:cs="Arial"/>
                <w:sz w:val="18"/>
                <w:szCs w:val="18"/>
                <w:lang w:val="mk-MK"/>
              </w:rPr>
            </w:pPr>
            <w:r w:rsidRPr="005F472C">
              <w:rPr>
                <w:rFonts w:cs="Arial"/>
                <w:sz w:val="18"/>
                <w:szCs w:val="18"/>
                <w:lang w:val="mk-MK"/>
              </w:rPr>
              <w:t>Општина Струмица</w:t>
            </w:r>
          </w:p>
          <w:p w14:paraId="67078DC8" w14:textId="77777777" w:rsidR="00DF469E" w:rsidRPr="005F472C" w:rsidRDefault="00DF469E" w:rsidP="00DF469E">
            <w:pPr>
              <w:spacing w:before="40" w:after="40" w:line="240" w:lineRule="atLeast"/>
              <w:rPr>
                <w:rFonts w:cs="Arial"/>
                <w:sz w:val="18"/>
                <w:szCs w:val="18"/>
                <w:lang w:val="mk-MK"/>
              </w:rPr>
            </w:pPr>
            <w:r w:rsidRPr="005F472C">
              <w:rPr>
                <w:rFonts w:cs="Arial"/>
                <w:sz w:val="18"/>
                <w:szCs w:val="18"/>
                <w:lang w:val="mk-MK"/>
              </w:rPr>
              <w:t xml:space="preserve">МЗШВ </w:t>
            </w:r>
          </w:p>
          <w:p w14:paraId="27D731A3" w14:textId="77777777" w:rsidR="00DF469E" w:rsidRPr="005F472C" w:rsidRDefault="00DF469E" w:rsidP="00DF469E">
            <w:pPr>
              <w:spacing w:before="40" w:after="40" w:line="240" w:lineRule="atLeast"/>
              <w:rPr>
                <w:rFonts w:cs="Arial"/>
                <w:sz w:val="18"/>
                <w:szCs w:val="18"/>
                <w:lang w:val="mk-MK"/>
              </w:rPr>
            </w:pPr>
            <w:r w:rsidRPr="005F472C">
              <w:rPr>
                <w:rFonts w:cs="Arial"/>
                <w:sz w:val="18"/>
                <w:szCs w:val="18"/>
                <w:lang w:val="mk-MK"/>
              </w:rPr>
              <w:lastRenderedPageBreak/>
              <w:t xml:space="preserve">Здружение на земјоделци и фармери </w:t>
            </w:r>
          </w:p>
        </w:tc>
        <w:tc>
          <w:tcPr>
            <w:tcW w:w="665" w:type="pct"/>
            <w:shd w:val="clear" w:color="auto" w:fill="auto"/>
          </w:tcPr>
          <w:p w14:paraId="0597F6FC" w14:textId="77777777" w:rsidR="00DF469E" w:rsidRPr="005F472C" w:rsidRDefault="00DF469E" w:rsidP="00DF469E">
            <w:pPr>
              <w:spacing w:before="40" w:after="40" w:line="240" w:lineRule="atLeast"/>
              <w:rPr>
                <w:rFonts w:cs="Arial"/>
                <w:sz w:val="18"/>
                <w:szCs w:val="18"/>
                <w:lang w:val="mk-MK"/>
              </w:rPr>
            </w:pPr>
            <w:r w:rsidRPr="005F472C">
              <w:rPr>
                <w:rFonts w:cs="Arial"/>
                <w:sz w:val="18"/>
                <w:szCs w:val="18"/>
                <w:lang w:val="mk-MK"/>
              </w:rPr>
              <w:lastRenderedPageBreak/>
              <w:t>Буџет на Влада на РМ</w:t>
            </w:r>
          </w:p>
          <w:p w14:paraId="31EAE0F0" w14:textId="77777777" w:rsidR="00DF469E" w:rsidRPr="005F472C" w:rsidRDefault="00DF469E" w:rsidP="00DF469E">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1AC4244B" w14:textId="77777777" w:rsidR="00DF469E" w:rsidRPr="005F472C" w:rsidRDefault="00DF469E" w:rsidP="00DF469E">
            <w:pPr>
              <w:spacing w:before="40" w:after="40" w:line="240" w:lineRule="atLeast"/>
              <w:rPr>
                <w:rFonts w:cs="Arial"/>
                <w:sz w:val="18"/>
                <w:szCs w:val="18"/>
                <w:lang w:val="mk-MK"/>
              </w:rPr>
            </w:pPr>
            <w:r w:rsidRPr="005F472C">
              <w:rPr>
                <w:rFonts w:cs="Arial"/>
                <w:sz w:val="18"/>
                <w:szCs w:val="18"/>
                <w:lang w:val="mk-MK"/>
              </w:rPr>
              <w:t>Буџет на МЗШВ</w:t>
            </w:r>
          </w:p>
        </w:tc>
      </w:tr>
    </w:tbl>
    <w:p w14:paraId="2E87E4F5" w14:textId="77777777" w:rsidR="00E0381F" w:rsidRPr="005F472C" w:rsidRDefault="00E0381F" w:rsidP="00E0381F">
      <w:pPr>
        <w:rPr>
          <w:rFonts w:cs="Arial"/>
          <w:b/>
          <w:bCs/>
          <w:sz w:val="18"/>
          <w:szCs w:val="18"/>
          <w:lang w:val="mk-MK"/>
        </w:rPr>
      </w:pPr>
      <w:r w:rsidRPr="005F472C">
        <w:rPr>
          <w:rFonts w:cs="Arial"/>
          <w:b/>
          <w:bCs/>
          <w:lang w:val="mk-MK"/>
        </w:rPr>
        <w:t>Управување со шуми</w:t>
      </w:r>
    </w:p>
    <w:p w14:paraId="2E676658" w14:textId="77777777" w:rsidR="00777865" w:rsidRPr="005F472C" w:rsidRDefault="00E0381F" w:rsidP="00E0381F">
      <w:pPr>
        <w:rPr>
          <w:rFonts w:cs="Arial"/>
          <w:b/>
          <w:caps/>
          <w:sz w:val="18"/>
          <w:szCs w:val="18"/>
          <w:lang w:val="mk-MK"/>
        </w:rPr>
      </w:pPr>
      <w:r w:rsidRPr="005F472C">
        <w:rPr>
          <w:rFonts w:cs="Arial"/>
          <w:b/>
          <w:caps/>
          <w:sz w:val="18"/>
          <w:szCs w:val="18"/>
          <w:lang w:val="mk-MK"/>
        </w:rPr>
        <w:t>1. ПРОБЛЕМ: Несоодветна заштита и управување со шумите И НЕКООРДИНИРАНОСТ НА ОДГОВОРНИТЕ ИНСТИТУЦИИ ВО УПРАВУВАЊЕТО</w:t>
      </w:r>
    </w:p>
    <w:p w14:paraId="4FCE018E" w14:textId="77777777" w:rsidR="00E0381F" w:rsidRPr="005F472C" w:rsidRDefault="00E0381F" w:rsidP="00AE673E">
      <w:pPr>
        <w:outlineLvl w:val="0"/>
        <w:rPr>
          <w:rFonts w:cs="Arial"/>
          <w:sz w:val="18"/>
          <w:szCs w:val="18"/>
          <w:lang w:val="mk-MK"/>
        </w:rPr>
      </w:pPr>
      <w:bookmarkStart w:id="1264" w:name="_Toc465957513"/>
      <w:bookmarkStart w:id="1265" w:name="_Toc142606975"/>
      <w:r w:rsidRPr="005F472C">
        <w:rPr>
          <w:rFonts w:cs="Arial"/>
          <w:b/>
          <w:caps/>
          <w:sz w:val="18"/>
          <w:szCs w:val="18"/>
          <w:lang w:val="mk-MK"/>
        </w:rPr>
        <w:t>ЦЕЛ: ЗАШТИТА НА ШУМИТЕ И ПРАВИЛНО КОРИСТЕЊЕ</w:t>
      </w:r>
      <w:bookmarkEnd w:id="1264"/>
      <w:bookmarkEnd w:id="1265"/>
      <w:r w:rsidRPr="005F472C">
        <w:rPr>
          <w:rFonts w:cs="Arial"/>
          <w:b/>
          <w:caps/>
          <w:sz w:val="18"/>
          <w:szCs w:val="18"/>
          <w:lang w:val="mk-MK"/>
        </w:rPr>
        <w:t xml:space="preserve"> </w:t>
      </w:r>
    </w:p>
    <w:tbl>
      <w:tblPr>
        <w:tblW w:w="5169"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015"/>
        <w:gridCol w:w="4283"/>
        <w:gridCol w:w="1333"/>
        <w:gridCol w:w="1475"/>
        <w:gridCol w:w="1665"/>
        <w:gridCol w:w="1714"/>
        <w:gridCol w:w="1915"/>
      </w:tblGrid>
      <w:tr w:rsidR="00E0381F" w:rsidRPr="005F472C" w14:paraId="16EECBBB" w14:textId="77777777" w:rsidTr="00880E8E">
        <w:tc>
          <w:tcPr>
            <w:tcW w:w="700" w:type="pct"/>
            <w:shd w:val="clear" w:color="auto" w:fill="99CC00"/>
          </w:tcPr>
          <w:p w14:paraId="2D1E7848" w14:textId="77777777" w:rsidR="00E0381F" w:rsidRPr="005F472C" w:rsidRDefault="00E0381F" w:rsidP="00880E8E">
            <w:pPr>
              <w:spacing w:before="40" w:after="40" w:line="240" w:lineRule="atLeast"/>
              <w:rPr>
                <w:rFonts w:cs="Arial"/>
                <w:b/>
                <w:bCs/>
                <w:sz w:val="18"/>
                <w:szCs w:val="18"/>
                <w:lang w:val="mk-MK"/>
              </w:rPr>
            </w:pPr>
            <w:r w:rsidRPr="005F472C">
              <w:rPr>
                <w:rFonts w:cs="Arial"/>
                <w:b/>
                <w:bCs/>
                <w:sz w:val="18"/>
                <w:szCs w:val="18"/>
                <w:lang w:val="mk-MK"/>
              </w:rPr>
              <w:t>Мерки</w:t>
            </w:r>
          </w:p>
        </w:tc>
        <w:tc>
          <w:tcPr>
            <w:tcW w:w="1487" w:type="pct"/>
            <w:shd w:val="clear" w:color="auto" w:fill="99CC00"/>
          </w:tcPr>
          <w:p w14:paraId="04F937E1" w14:textId="77777777" w:rsidR="00E0381F" w:rsidRPr="005F472C" w:rsidRDefault="00E0381F" w:rsidP="00880E8E">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463" w:type="pct"/>
            <w:shd w:val="clear" w:color="auto" w:fill="99CC00"/>
          </w:tcPr>
          <w:p w14:paraId="67E15E6B" w14:textId="77777777" w:rsidR="00E0381F" w:rsidRPr="005F472C" w:rsidRDefault="00E0381F" w:rsidP="00880E8E">
            <w:pPr>
              <w:spacing w:before="40" w:after="40" w:line="240" w:lineRule="atLeast"/>
              <w:jc w:val="center"/>
              <w:rPr>
                <w:rFonts w:cs="Arial"/>
                <w:b/>
                <w:bCs/>
                <w:sz w:val="18"/>
                <w:szCs w:val="18"/>
                <w:lang w:val="mk-MK"/>
              </w:rPr>
            </w:pPr>
            <w:r w:rsidRPr="005F472C">
              <w:rPr>
                <w:rFonts w:cs="Arial"/>
                <w:b/>
                <w:bCs/>
                <w:sz w:val="18"/>
                <w:szCs w:val="18"/>
                <w:lang w:val="mk-MK"/>
              </w:rPr>
              <w:t>Приоритет за решавање</w:t>
            </w:r>
          </w:p>
        </w:tc>
        <w:tc>
          <w:tcPr>
            <w:tcW w:w="512" w:type="pct"/>
            <w:shd w:val="clear" w:color="auto" w:fill="99CC00"/>
          </w:tcPr>
          <w:p w14:paraId="4BF02B1A" w14:textId="77777777" w:rsidR="00E0381F" w:rsidRPr="005F472C" w:rsidRDefault="00E0381F" w:rsidP="00880E8E">
            <w:pPr>
              <w:spacing w:before="40" w:after="40" w:line="240" w:lineRule="atLeast"/>
              <w:jc w:val="center"/>
              <w:rPr>
                <w:rFonts w:cs="Arial"/>
                <w:b/>
                <w:bCs/>
                <w:sz w:val="18"/>
                <w:szCs w:val="18"/>
                <w:lang w:val="mk-MK"/>
              </w:rPr>
            </w:pPr>
            <w:r w:rsidRPr="005F472C">
              <w:rPr>
                <w:rFonts w:cs="Arial"/>
                <w:b/>
                <w:bCs/>
                <w:sz w:val="18"/>
                <w:szCs w:val="18"/>
                <w:lang w:val="mk-MK"/>
              </w:rPr>
              <w:t>Временска рамка</w:t>
            </w:r>
          </w:p>
        </w:tc>
        <w:tc>
          <w:tcPr>
            <w:tcW w:w="578" w:type="pct"/>
            <w:shd w:val="clear" w:color="auto" w:fill="99CC00"/>
          </w:tcPr>
          <w:p w14:paraId="57B2646D" w14:textId="77777777" w:rsidR="00E0381F" w:rsidRPr="005F472C" w:rsidRDefault="00E0381F" w:rsidP="00880E8E">
            <w:pPr>
              <w:spacing w:before="40" w:after="40" w:line="240" w:lineRule="atLeast"/>
              <w:rPr>
                <w:rFonts w:cs="Arial"/>
                <w:b/>
                <w:bCs/>
                <w:sz w:val="18"/>
                <w:szCs w:val="18"/>
                <w:lang w:val="mk-MK"/>
              </w:rPr>
            </w:pPr>
            <w:r w:rsidRPr="005F472C">
              <w:rPr>
                <w:rFonts w:cs="Arial"/>
                <w:b/>
                <w:bCs/>
                <w:sz w:val="18"/>
                <w:szCs w:val="18"/>
                <w:lang w:val="mk-MK"/>
              </w:rPr>
              <w:t>Финансиска рамка/евра</w:t>
            </w:r>
          </w:p>
        </w:tc>
        <w:tc>
          <w:tcPr>
            <w:tcW w:w="595" w:type="pct"/>
            <w:shd w:val="clear" w:color="auto" w:fill="99CC00"/>
          </w:tcPr>
          <w:p w14:paraId="71C39D95" w14:textId="77777777" w:rsidR="00E0381F" w:rsidRPr="005F472C" w:rsidRDefault="00E0381F" w:rsidP="00880E8E">
            <w:pPr>
              <w:spacing w:before="40" w:after="40" w:line="240" w:lineRule="atLeast"/>
              <w:rPr>
                <w:rFonts w:cs="Arial"/>
                <w:b/>
                <w:bCs/>
                <w:sz w:val="18"/>
                <w:szCs w:val="18"/>
                <w:lang w:val="mk-MK"/>
              </w:rPr>
            </w:pPr>
            <w:r w:rsidRPr="005F472C">
              <w:rPr>
                <w:rFonts w:cs="Arial"/>
                <w:b/>
                <w:bCs/>
                <w:sz w:val="18"/>
                <w:szCs w:val="18"/>
                <w:lang w:val="mk-MK"/>
              </w:rPr>
              <w:t>Одговорна институција</w:t>
            </w:r>
          </w:p>
        </w:tc>
        <w:tc>
          <w:tcPr>
            <w:tcW w:w="665" w:type="pct"/>
            <w:shd w:val="clear" w:color="auto" w:fill="99CC00"/>
          </w:tcPr>
          <w:p w14:paraId="78816439" w14:textId="77777777" w:rsidR="00E0381F" w:rsidRPr="005F472C" w:rsidRDefault="00E0381F" w:rsidP="00880E8E">
            <w:pPr>
              <w:spacing w:before="40" w:after="40" w:line="240" w:lineRule="atLeast"/>
              <w:rPr>
                <w:rFonts w:cs="Arial"/>
                <w:b/>
                <w:bCs/>
                <w:sz w:val="18"/>
                <w:szCs w:val="18"/>
                <w:lang w:val="mk-MK"/>
              </w:rPr>
            </w:pPr>
            <w:r w:rsidRPr="005F472C">
              <w:rPr>
                <w:rFonts w:cs="Arial"/>
                <w:b/>
                <w:bCs/>
                <w:sz w:val="18"/>
                <w:szCs w:val="18"/>
                <w:lang w:val="mk-MK"/>
              </w:rPr>
              <w:t>Можни извори на инвестиции</w:t>
            </w:r>
          </w:p>
        </w:tc>
      </w:tr>
      <w:tr w:rsidR="00F156D6" w:rsidRPr="005F472C" w14:paraId="44F39A08" w14:textId="77777777" w:rsidTr="00880E8E">
        <w:tc>
          <w:tcPr>
            <w:tcW w:w="700" w:type="pct"/>
            <w:vMerge w:val="restart"/>
          </w:tcPr>
          <w:p w14:paraId="620A837F" w14:textId="77777777" w:rsidR="00F156D6" w:rsidRPr="005F472C" w:rsidRDefault="00F156D6" w:rsidP="00880E8E">
            <w:pPr>
              <w:spacing w:before="40" w:after="40" w:line="240" w:lineRule="atLeast"/>
              <w:rPr>
                <w:rFonts w:cs="Arial"/>
                <w:sz w:val="18"/>
                <w:szCs w:val="18"/>
                <w:lang w:val="mk-MK"/>
              </w:rPr>
            </w:pPr>
            <w:r w:rsidRPr="005F472C">
              <w:rPr>
                <w:rFonts w:cs="Arial"/>
                <w:sz w:val="18"/>
                <w:szCs w:val="18"/>
                <w:lang w:val="mk-MK"/>
              </w:rPr>
              <w:t>Соодветно управување и заштита на шумите</w:t>
            </w:r>
          </w:p>
        </w:tc>
        <w:tc>
          <w:tcPr>
            <w:tcW w:w="1487" w:type="pct"/>
            <w:shd w:val="clear" w:color="auto" w:fill="auto"/>
          </w:tcPr>
          <w:p w14:paraId="486392AD" w14:textId="77777777" w:rsidR="00F156D6" w:rsidRPr="005F472C" w:rsidRDefault="00F156D6" w:rsidP="00880E8E">
            <w:pPr>
              <w:spacing w:before="40" w:after="40" w:line="240" w:lineRule="atLeast"/>
              <w:rPr>
                <w:rFonts w:cs="Arial"/>
                <w:sz w:val="18"/>
                <w:szCs w:val="18"/>
                <w:lang w:val="mk-MK"/>
              </w:rPr>
            </w:pPr>
            <w:r w:rsidRPr="005F472C">
              <w:rPr>
                <w:rFonts w:cs="Arial"/>
                <w:sz w:val="18"/>
                <w:szCs w:val="18"/>
                <w:lang w:val="mk-MK"/>
              </w:rPr>
              <w:t>Користење на нискостеблени термофилни шуми како матичен насад за ширење на пионерските видови дрвја во обесшумените подрачја</w:t>
            </w:r>
          </w:p>
        </w:tc>
        <w:tc>
          <w:tcPr>
            <w:tcW w:w="463" w:type="pct"/>
            <w:shd w:val="clear" w:color="auto" w:fill="auto"/>
          </w:tcPr>
          <w:p w14:paraId="2EFED422" w14:textId="77777777" w:rsidR="00F156D6" w:rsidRPr="005F472C" w:rsidRDefault="00F156D6" w:rsidP="00880E8E">
            <w:pPr>
              <w:spacing w:before="40" w:after="40" w:line="240" w:lineRule="atLeast"/>
              <w:jc w:val="center"/>
              <w:rPr>
                <w:rFonts w:cs="Arial"/>
                <w:sz w:val="18"/>
                <w:szCs w:val="18"/>
                <w:lang w:val="mk-MK"/>
              </w:rPr>
            </w:pPr>
            <w:r w:rsidRPr="005F472C">
              <w:rPr>
                <w:rFonts w:cs="Arial"/>
                <w:sz w:val="18"/>
                <w:szCs w:val="18"/>
                <w:lang w:val="mk-MK"/>
              </w:rPr>
              <w:t>I</w:t>
            </w:r>
          </w:p>
        </w:tc>
        <w:tc>
          <w:tcPr>
            <w:tcW w:w="512" w:type="pct"/>
            <w:vMerge w:val="restart"/>
            <w:shd w:val="clear" w:color="auto" w:fill="auto"/>
          </w:tcPr>
          <w:p w14:paraId="011CFBAA" w14:textId="3D483394" w:rsidR="00F156D6" w:rsidRPr="005F472C" w:rsidRDefault="001B3C8A" w:rsidP="00880E8E">
            <w:pPr>
              <w:spacing w:before="40" w:after="40" w:line="240" w:lineRule="atLeast"/>
              <w:jc w:val="center"/>
              <w:rPr>
                <w:rFonts w:cs="Arial"/>
                <w:sz w:val="18"/>
                <w:szCs w:val="18"/>
                <w:lang w:val="mk-MK"/>
              </w:rPr>
            </w:pPr>
            <w:r w:rsidRPr="00FC26A2">
              <w:rPr>
                <w:rFonts w:cs="Arial"/>
                <w:sz w:val="18"/>
                <w:szCs w:val="18"/>
                <w:lang w:val="mk-MK"/>
              </w:rPr>
              <w:t>20</w:t>
            </w:r>
            <w:r w:rsidRPr="00FC26A2">
              <w:rPr>
                <w:rFonts w:cs="Arial"/>
                <w:sz w:val="18"/>
                <w:szCs w:val="18"/>
              </w:rPr>
              <w:t>24</w:t>
            </w:r>
            <w:r w:rsidR="00F156D6" w:rsidRPr="00FC26A2">
              <w:rPr>
                <w:rFonts w:cs="Arial"/>
                <w:sz w:val="18"/>
                <w:szCs w:val="18"/>
                <w:lang w:val="mk-MK"/>
              </w:rPr>
              <w:t xml:space="preserve"> и континуирано</w:t>
            </w:r>
          </w:p>
          <w:p w14:paraId="4FEF5E08" w14:textId="77777777" w:rsidR="00F156D6" w:rsidRPr="005F472C" w:rsidRDefault="00F156D6" w:rsidP="00880E8E">
            <w:pPr>
              <w:spacing w:before="40" w:after="40" w:line="240" w:lineRule="atLeast"/>
              <w:jc w:val="center"/>
              <w:rPr>
                <w:rFonts w:cs="Arial"/>
                <w:sz w:val="18"/>
                <w:szCs w:val="18"/>
                <w:lang w:val="mk-MK"/>
              </w:rPr>
            </w:pPr>
          </w:p>
        </w:tc>
        <w:tc>
          <w:tcPr>
            <w:tcW w:w="578" w:type="pct"/>
            <w:shd w:val="clear" w:color="auto" w:fill="auto"/>
          </w:tcPr>
          <w:p w14:paraId="2CF7385E" w14:textId="77777777" w:rsidR="00F156D6" w:rsidRPr="005F472C" w:rsidRDefault="00F156D6" w:rsidP="00880E8E">
            <w:pPr>
              <w:spacing w:before="40" w:after="40" w:line="240" w:lineRule="atLeast"/>
              <w:jc w:val="center"/>
              <w:rPr>
                <w:rFonts w:cs="Arial"/>
                <w:sz w:val="18"/>
                <w:szCs w:val="18"/>
                <w:lang w:val="mk-MK"/>
              </w:rPr>
            </w:pPr>
            <w:r w:rsidRPr="005F472C">
              <w:rPr>
                <w:rFonts w:cs="Arial"/>
                <w:sz w:val="18"/>
                <w:szCs w:val="18"/>
                <w:lang w:val="mk-MK"/>
              </w:rPr>
              <w:t>Во согласност со годишна и повеќегодишна програма</w:t>
            </w:r>
          </w:p>
        </w:tc>
        <w:tc>
          <w:tcPr>
            <w:tcW w:w="595" w:type="pct"/>
            <w:vMerge w:val="restart"/>
            <w:shd w:val="clear" w:color="auto" w:fill="auto"/>
          </w:tcPr>
          <w:p w14:paraId="233A3CD3" w14:textId="77777777" w:rsidR="00F156D6" w:rsidRPr="005F472C" w:rsidRDefault="00F156D6" w:rsidP="00880E8E">
            <w:pPr>
              <w:spacing w:before="40" w:after="40" w:line="240" w:lineRule="atLeast"/>
              <w:rPr>
                <w:rFonts w:cs="Arial"/>
                <w:sz w:val="18"/>
                <w:szCs w:val="18"/>
                <w:lang w:val="mk-MK"/>
              </w:rPr>
            </w:pPr>
            <w:r w:rsidRPr="005F472C">
              <w:rPr>
                <w:rFonts w:cs="Arial"/>
                <w:sz w:val="18"/>
                <w:szCs w:val="18"/>
                <w:lang w:val="mk-MK"/>
              </w:rPr>
              <w:t>МЗШВ</w:t>
            </w:r>
          </w:p>
          <w:p w14:paraId="0C3C39DB" w14:textId="77777777" w:rsidR="00F156D6" w:rsidRPr="005F472C" w:rsidRDefault="00F156D6" w:rsidP="00880E8E">
            <w:pPr>
              <w:spacing w:before="40" w:after="40" w:line="240" w:lineRule="atLeast"/>
              <w:rPr>
                <w:rFonts w:cs="Arial"/>
                <w:sz w:val="18"/>
                <w:szCs w:val="18"/>
                <w:lang w:val="mk-MK"/>
              </w:rPr>
            </w:pPr>
            <w:r w:rsidRPr="005F472C">
              <w:rPr>
                <w:rFonts w:cs="Arial"/>
                <w:sz w:val="18"/>
                <w:szCs w:val="18"/>
                <w:lang w:val="mk-MK"/>
              </w:rPr>
              <w:t>ЈП „Македонски Шуми“-Подружница шумско стопанство „Беласица“-Струмица</w:t>
            </w:r>
          </w:p>
          <w:p w14:paraId="7D8439CE" w14:textId="77777777" w:rsidR="00F156D6" w:rsidRPr="005F472C" w:rsidRDefault="00F156D6" w:rsidP="00880E8E">
            <w:pPr>
              <w:spacing w:before="40" w:after="40" w:line="240" w:lineRule="atLeast"/>
              <w:rPr>
                <w:rFonts w:cs="Arial"/>
                <w:sz w:val="18"/>
                <w:szCs w:val="18"/>
                <w:lang w:val="mk-MK"/>
              </w:rPr>
            </w:pPr>
            <w:r w:rsidRPr="005F472C">
              <w:rPr>
                <w:rFonts w:cs="Arial"/>
                <w:sz w:val="18"/>
                <w:szCs w:val="18"/>
                <w:lang w:val="mk-MK"/>
              </w:rPr>
              <w:t>Општина Струмица</w:t>
            </w:r>
          </w:p>
          <w:p w14:paraId="54AA9D54" w14:textId="77777777" w:rsidR="00F156D6" w:rsidRPr="005F472C" w:rsidRDefault="00F156D6" w:rsidP="00777865">
            <w:pPr>
              <w:spacing w:before="40" w:after="40" w:line="240" w:lineRule="atLeast"/>
              <w:rPr>
                <w:rFonts w:cs="Arial"/>
                <w:sz w:val="18"/>
                <w:szCs w:val="18"/>
                <w:lang w:val="mk-MK"/>
              </w:rPr>
            </w:pPr>
            <w:r>
              <w:rPr>
                <w:rFonts w:cs="Arial"/>
                <w:sz w:val="18"/>
                <w:szCs w:val="18"/>
                <w:lang w:val="mk-MK"/>
              </w:rPr>
              <w:t>Шумарски факултет</w:t>
            </w:r>
          </w:p>
        </w:tc>
        <w:tc>
          <w:tcPr>
            <w:tcW w:w="665" w:type="pct"/>
            <w:vMerge w:val="restart"/>
            <w:shd w:val="clear" w:color="auto" w:fill="auto"/>
          </w:tcPr>
          <w:p w14:paraId="30628558" w14:textId="77777777" w:rsidR="00F156D6" w:rsidRPr="005F472C" w:rsidRDefault="00F156D6" w:rsidP="00880E8E">
            <w:pPr>
              <w:spacing w:before="40" w:after="40" w:line="240" w:lineRule="atLeast"/>
              <w:rPr>
                <w:rFonts w:cs="Arial"/>
                <w:sz w:val="18"/>
                <w:szCs w:val="18"/>
                <w:lang w:val="mk-MK"/>
              </w:rPr>
            </w:pPr>
            <w:r w:rsidRPr="005F472C">
              <w:rPr>
                <w:rFonts w:cs="Arial"/>
                <w:sz w:val="18"/>
                <w:szCs w:val="18"/>
                <w:lang w:val="mk-MK"/>
              </w:rPr>
              <w:t>МЗШВ</w:t>
            </w:r>
          </w:p>
          <w:p w14:paraId="4EA2550A" w14:textId="77777777" w:rsidR="00F156D6" w:rsidRPr="005F472C" w:rsidRDefault="00F156D6" w:rsidP="00880E8E">
            <w:pPr>
              <w:spacing w:before="40" w:after="40" w:line="240" w:lineRule="atLeast"/>
              <w:rPr>
                <w:rFonts w:cs="Arial"/>
                <w:sz w:val="18"/>
                <w:szCs w:val="18"/>
                <w:lang w:val="mk-MK"/>
              </w:rPr>
            </w:pPr>
            <w:r w:rsidRPr="005F472C">
              <w:rPr>
                <w:rFonts w:cs="Arial"/>
                <w:sz w:val="18"/>
                <w:szCs w:val="18"/>
                <w:lang w:val="mk-MK"/>
              </w:rPr>
              <w:t>ЈП „Македонски Шуми“-Подружница шумско стопанство „Беласица“-Струмица</w:t>
            </w:r>
          </w:p>
          <w:p w14:paraId="44A532D4" w14:textId="77777777" w:rsidR="00F156D6" w:rsidRPr="005F472C" w:rsidRDefault="00F156D6" w:rsidP="00777865">
            <w:pPr>
              <w:spacing w:before="40" w:after="40" w:line="240" w:lineRule="atLeast"/>
              <w:rPr>
                <w:rFonts w:cs="Arial"/>
                <w:sz w:val="18"/>
                <w:szCs w:val="18"/>
                <w:lang w:val="mk-MK"/>
              </w:rPr>
            </w:pPr>
            <w:r w:rsidRPr="005F472C">
              <w:rPr>
                <w:rFonts w:cs="Arial"/>
                <w:sz w:val="18"/>
                <w:szCs w:val="18"/>
                <w:lang w:val="mk-MK"/>
              </w:rPr>
              <w:t>Општина Струмица</w:t>
            </w:r>
          </w:p>
          <w:p w14:paraId="109BD2D3" w14:textId="77777777" w:rsidR="00F156D6" w:rsidRPr="005F472C" w:rsidRDefault="00F156D6" w:rsidP="00880E8E">
            <w:pPr>
              <w:spacing w:before="40" w:after="40" w:line="240" w:lineRule="atLeast"/>
              <w:rPr>
                <w:rFonts w:cs="Arial"/>
                <w:sz w:val="18"/>
                <w:szCs w:val="18"/>
                <w:lang w:val="mk-MK"/>
              </w:rPr>
            </w:pPr>
          </w:p>
        </w:tc>
      </w:tr>
      <w:tr w:rsidR="00F156D6" w:rsidRPr="006838F4" w14:paraId="734BAAD6" w14:textId="77777777" w:rsidTr="00880E8E">
        <w:trPr>
          <w:trHeight w:val="70"/>
        </w:trPr>
        <w:tc>
          <w:tcPr>
            <w:tcW w:w="700" w:type="pct"/>
            <w:vMerge/>
          </w:tcPr>
          <w:p w14:paraId="5068F348" w14:textId="77777777" w:rsidR="00F156D6" w:rsidRPr="005F472C" w:rsidRDefault="00F156D6" w:rsidP="00880E8E">
            <w:pPr>
              <w:spacing w:before="40" w:after="40" w:line="240" w:lineRule="atLeast"/>
              <w:rPr>
                <w:rFonts w:cs="Arial"/>
                <w:sz w:val="18"/>
                <w:szCs w:val="18"/>
                <w:lang w:val="mk-MK"/>
              </w:rPr>
            </w:pPr>
          </w:p>
        </w:tc>
        <w:tc>
          <w:tcPr>
            <w:tcW w:w="1487" w:type="pct"/>
            <w:shd w:val="clear" w:color="auto" w:fill="auto"/>
          </w:tcPr>
          <w:p w14:paraId="6549EAD8" w14:textId="77777777" w:rsidR="00F156D6" w:rsidRPr="005F472C" w:rsidRDefault="00F156D6" w:rsidP="00B40F95">
            <w:pPr>
              <w:spacing w:before="40" w:after="40" w:line="240" w:lineRule="atLeast"/>
              <w:rPr>
                <w:rFonts w:cs="Arial"/>
                <w:sz w:val="18"/>
                <w:szCs w:val="18"/>
                <w:lang w:val="mk-MK"/>
              </w:rPr>
            </w:pPr>
            <w:r w:rsidRPr="005F472C">
              <w:rPr>
                <w:rFonts w:cs="Arial"/>
                <w:sz w:val="18"/>
                <w:szCs w:val="18"/>
                <w:lang w:val="mk-MK"/>
              </w:rPr>
              <w:t>Научн</w:t>
            </w:r>
            <w:r>
              <w:rPr>
                <w:rFonts w:cs="Arial"/>
                <w:sz w:val="18"/>
                <w:szCs w:val="18"/>
                <w:lang w:val="mk-MK"/>
              </w:rPr>
              <w:t>а</w:t>
            </w:r>
            <w:r w:rsidRPr="005F472C">
              <w:rPr>
                <w:rFonts w:cs="Arial"/>
                <w:sz w:val="18"/>
                <w:szCs w:val="18"/>
                <w:lang w:val="mk-MK"/>
              </w:rPr>
              <w:t xml:space="preserve"> и стручн</w:t>
            </w:r>
            <w:r>
              <w:rPr>
                <w:rFonts w:cs="Arial"/>
                <w:sz w:val="18"/>
                <w:szCs w:val="18"/>
                <w:lang w:val="mk-MK"/>
              </w:rPr>
              <w:t>а</w:t>
            </w:r>
            <w:r w:rsidRPr="005F472C">
              <w:rPr>
                <w:rFonts w:cs="Arial"/>
                <w:sz w:val="18"/>
                <w:szCs w:val="18"/>
                <w:lang w:val="mk-MK"/>
              </w:rPr>
              <w:t xml:space="preserve"> примен</w:t>
            </w:r>
            <w:r>
              <w:rPr>
                <w:rFonts w:cs="Arial"/>
                <w:sz w:val="18"/>
                <w:szCs w:val="18"/>
                <w:lang w:val="mk-MK"/>
              </w:rPr>
              <w:t xml:space="preserve">а </w:t>
            </w:r>
            <w:r w:rsidRPr="005F472C">
              <w:rPr>
                <w:rFonts w:cs="Arial"/>
                <w:sz w:val="18"/>
                <w:szCs w:val="18"/>
                <w:lang w:val="mk-MK"/>
              </w:rPr>
              <w:t>на мерки за зголемување на површините под шуми, и подобрување на состојбата со постоечките шуми</w:t>
            </w:r>
          </w:p>
        </w:tc>
        <w:tc>
          <w:tcPr>
            <w:tcW w:w="463" w:type="pct"/>
            <w:shd w:val="clear" w:color="auto" w:fill="auto"/>
          </w:tcPr>
          <w:p w14:paraId="5FC34A91" w14:textId="77777777" w:rsidR="00F156D6" w:rsidRPr="005F472C" w:rsidRDefault="00F156D6" w:rsidP="00880E8E">
            <w:pPr>
              <w:spacing w:before="40" w:after="40" w:line="240" w:lineRule="atLeast"/>
              <w:jc w:val="center"/>
              <w:rPr>
                <w:rFonts w:cs="Arial"/>
                <w:sz w:val="18"/>
                <w:szCs w:val="18"/>
                <w:lang w:val="mk-MK"/>
              </w:rPr>
            </w:pPr>
            <w:r w:rsidRPr="005F472C">
              <w:rPr>
                <w:rFonts w:cs="Arial"/>
                <w:sz w:val="18"/>
                <w:szCs w:val="18"/>
                <w:lang w:val="mk-MK"/>
              </w:rPr>
              <w:t>I</w:t>
            </w:r>
          </w:p>
        </w:tc>
        <w:tc>
          <w:tcPr>
            <w:tcW w:w="512" w:type="pct"/>
            <w:vMerge/>
            <w:shd w:val="clear" w:color="auto" w:fill="auto"/>
          </w:tcPr>
          <w:p w14:paraId="62107E4E" w14:textId="77777777" w:rsidR="00F156D6" w:rsidRPr="005F472C" w:rsidRDefault="00F156D6" w:rsidP="00880E8E">
            <w:pPr>
              <w:spacing w:before="40" w:after="40" w:line="240" w:lineRule="atLeast"/>
              <w:jc w:val="center"/>
              <w:rPr>
                <w:rFonts w:cs="Arial"/>
                <w:sz w:val="18"/>
                <w:szCs w:val="18"/>
                <w:lang w:val="mk-MK"/>
              </w:rPr>
            </w:pPr>
          </w:p>
        </w:tc>
        <w:tc>
          <w:tcPr>
            <w:tcW w:w="578" w:type="pct"/>
            <w:shd w:val="clear" w:color="auto" w:fill="auto"/>
          </w:tcPr>
          <w:p w14:paraId="2DCA6A2D" w14:textId="77777777" w:rsidR="00F156D6" w:rsidRPr="005F472C" w:rsidRDefault="00F156D6" w:rsidP="00880E8E">
            <w:pPr>
              <w:spacing w:before="40" w:after="40" w:line="240" w:lineRule="atLeast"/>
              <w:jc w:val="center"/>
              <w:rPr>
                <w:rFonts w:cs="Arial"/>
                <w:sz w:val="18"/>
                <w:szCs w:val="18"/>
                <w:lang w:val="mk-MK"/>
              </w:rPr>
            </w:pPr>
            <w:r w:rsidRPr="005F472C">
              <w:rPr>
                <w:rFonts w:cs="Arial"/>
                <w:sz w:val="18"/>
                <w:szCs w:val="18"/>
                <w:lang w:val="mk-MK"/>
              </w:rPr>
              <w:t>Во согласност со годишна и повеќегодишна програма</w:t>
            </w:r>
          </w:p>
        </w:tc>
        <w:tc>
          <w:tcPr>
            <w:tcW w:w="595" w:type="pct"/>
            <w:vMerge/>
            <w:shd w:val="clear" w:color="auto" w:fill="auto"/>
          </w:tcPr>
          <w:p w14:paraId="49581325" w14:textId="77777777" w:rsidR="00F156D6" w:rsidRPr="005F472C" w:rsidRDefault="00F156D6" w:rsidP="00777865">
            <w:pPr>
              <w:spacing w:before="40" w:after="40" w:line="240" w:lineRule="atLeast"/>
              <w:rPr>
                <w:rFonts w:cs="Arial"/>
                <w:sz w:val="18"/>
                <w:szCs w:val="18"/>
                <w:lang w:val="mk-MK"/>
              </w:rPr>
            </w:pPr>
          </w:p>
        </w:tc>
        <w:tc>
          <w:tcPr>
            <w:tcW w:w="665" w:type="pct"/>
            <w:vMerge/>
            <w:shd w:val="clear" w:color="auto" w:fill="auto"/>
          </w:tcPr>
          <w:p w14:paraId="52E34144" w14:textId="77777777" w:rsidR="00F156D6" w:rsidRPr="005F472C" w:rsidRDefault="00F156D6" w:rsidP="00880E8E">
            <w:pPr>
              <w:spacing w:before="40" w:after="40" w:line="240" w:lineRule="atLeast"/>
              <w:rPr>
                <w:rFonts w:cs="Arial"/>
                <w:sz w:val="18"/>
                <w:szCs w:val="18"/>
                <w:lang w:val="mk-MK"/>
              </w:rPr>
            </w:pPr>
          </w:p>
        </w:tc>
      </w:tr>
      <w:tr w:rsidR="00F156D6" w:rsidRPr="005F472C" w14:paraId="00706A43" w14:textId="77777777" w:rsidTr="00880E8E">
        <w:trPr>
          <w:trHeight w:val="70"/>
        </w:trPr>
        <w:tc>
          <w:tcPr>
            <w:tcW w:w="700" w:type="pct"/>
            <w:vMerge/>
          </w:tcPr>
          <w:p w14:paraId="38E5CB7A" w14:textId="77777777" w:rsidR="00F156D6" w:rsidRPr="005F472C" w:rsidRDefault="00F156D6" w:rsidP="00880E8E">
            <w:pPr>
              <w:spacing w:before="40" w:after="40" w:line="240" w:lineRule="atLeast"/>
              <w:rPr>
                <w:rFonts w:cs="Arial"/>
                <w:sz w:val="18"/>
                <w:szCs w:val="18"/>
                <w:lang w:val="mk-MK"/>
              </w:rPr>
            </w:pPr>
          </w:p>
        </w:tc>
        <w:tc>
          <w:tcPr>
            <w:tcW w:w="1487" w:type="pct"/>
            <w:shd w:val="clear" w:color="auto" w:fill="auto"/>
          </w:tcPr>
          <w:p w14:paraId="62BBEB59" w14:textId="77777777" w:rsidR="00F156D6" w:rsidRPr="005F472C" w:rsidRDefault="00F156D6" w:rsidP="00880E8E">
            <w:pPr>
              <w:spacing w:before="40" w:after="40" w:line="240" w:lineRule="atLeast"/>
              <w:rPr>
                <w:rFonts w:cs="Arial"/>
                <w:sz w:val="18"/>
                <w:szCs w:val="18"/>
                <w:lang w:val="mk-MK"/>
              </w:rPr>
            </w:pPr>
            <w:r>
              <w:rPr>
                <w:rFonts w:cs="Arial"/>
                <w:sz w:val="18"/>
                <w:szCs w:val="18"/>
                <w:lang w:val="mk-MK"/>
              </w:rPr>
              <w:t>Примена</w:t>
            </w:r>
            <w:r w:rsidRPr="005F472C">
              <w:rPr>
                <w:rFonts w:cs="Arial"/>
                <w:sz w:val="18"/>
                <w:szCs w:val="18"/>
                <w:lang w:val="mk-MK"/>
              </w:rPr>
              <w:t xml:space="preserve"> на соодветни шумски управувачки техники за превенција на зачувување на питомиот костен</w:t>
            </w:r>
          </w:p>
        </w:tc>
        <w:tc>
          <w:tcPr>
            <w:tcW w:w="463" w:type="pct"/>
            <w:shd w:val="clear" w:color="auto" w:fill="auto"/>
          </w:tcPr>
          <w:p w14:paraId="5E40A1FA" w14:textId="77777777" w:rsidR="00F156D6" w:rsidRPr="005F472C" w:rsidRDefault="00F156D6" w:rsidP="00880E8E">
            <w:pPr>
              <w:spacing w:before="40" w:after="40" w:line="240" w:lineRule="atLeast"/>
              <w:jc w:val="center"/>
              <w:rPr>
                <w:rFonts w:cs="Arial"/>
                <w:sz w:val="18"/>
                <w:szCs w:val="18"/>
                <w:lang w:val="mk-MK"/>
              </w:rPr>
            </w:pPr>
            <w:r w:rsidRPr="005F472C">
              <w:rPr>
                <w:rFonts w:cs="Arial"/>
                <w:sz w:val="18"/>
                <w:szCs w:val="18"/>
                <w:lang w:val="mk-MK"/>
              </w:rPr>
              <w:t>I</w:t>
            </w:r>
          </w:p>
        </w:tc>
        <w:tc>
          <w:tcPr>
            <w:tcW w:w="512" w:type="pct"/>
            <w:vMerge/>
            <w:shd w:val="clear" w:color="auto" w:fill="auto"/>
          </w:tcPr>
          <w:p w14:paraId="7092DC31" w14:textId="77777777" w:rsidR="00F156D6" w:rsidRPr="005F472C" w:rsidRDefault="00F156D6" w:rsidP="00880E8E">
            <w:pPr>
              <w:spacing w:before="40" w:after="40" w:line="240" w:lineRule="atLeast"/>
              <w:jc w:val="center"/>
              <w:rPr>
                <w:rFonts w:cs="Arial"/>
                <w:sz w:val="18"/>
                <w:szCs w:val="18"/>
                <w:lang w:val="mk-MK"/>
              </w:rPr>
            </w:pPr>
          </w:p>
        </w:tc>
        <w:tc>
          <w:tcPr>
            <w:tcW w:w="578" w:type="pct"/>
            <w:shd w:val="clear" w:color="auto" w:fill="auto"/>
          </w:tcPr>
          <w:p w14:paraId="4D1644FA" w14:textId="77777777" w:rsidR="00F156D6" w:rsidRPr="005F472C" w:rsidRDefault="00F156D6" w:rsidP="00880E8E">
            <w:pPr>
              <w:spacing w:before="40" w:after="40" w:line="240" w:lineRule="atLeast"/>
              <w:jc w:val="center"/>
              <w:rPr>
                <w:rFonts w:cs="Arial"/>
                <w:sz w:val="18"/>
                <w:szCs w:val="18"/>
                <w:lang w:val="mk-MK"/>
              </w:rPr>
            </w:pPr>
            <w:r w:rsidRPr="005F472C">
              <w:rPr>
                <w:rFonts w:cs="Arial"/>
                <w:sz w:val="18"/>
                <w:szCs w:val="18"/>
                <w:lang w:val="mk-MK"/>
              </w:rPr>
              <w:t>20.000</w:t>
            </w:r>
          </w:p>
        </w:tc>
        <w:tc>
          <w:tcPr>
            <w:tcW w:w="595" w:type="pct"/>
            <w:vMerge/>
            <w:shd w:val="clear" w:color="auto" w:fill="auto"/>
          </w:tcPr>
          <w:p w14:paraId="6A610A5A" w14:textId="77777777" w:rsidR="00F156D6" w:rsidRPr="005F472C" w:rsidRDefault="00F156D6" w:rsidP="00777865">
            <w:pPr>
              <w:spacing w:before="40" w:after="40" w:line="240" w:lineRule="atLeast"/>
              <w:rPr>
                <w:rFonts w:cs="Arial"/>
                <w:sz w:val="18"/>
                <w:szCs w:val="18"/>
                <w:lang w:val="mk-MK"/>
              </w:rPr>
            </w:pPr>
          </w:p>
        </w:tc>
        <w:tc>
          <w:tcPr>
            <w:tcW w:w="665" w:type="pct"/>
            <w:vMerge/>
            <w:shd w:val="clear" w:color="auto" w:fill="auto"/>
          </w:tcPr>
          <w:p w14:paraId="27D70F3D" w14:textId="77777777" w:rsidR="00F156D6" w:rsidRPr="005F472C" w:rsidRDefault="00F156D6" w:rsidP="00880E8E">
            <w:pPr>
              <w:spacing w:before="40" w:after="40" w:line="240" w:lineRule="atLeast"/>
              <w:rPr>
                <w:rFonts w:cs="Arial"/>
                <w:sz w:val="18"/>
                <w:szCs w:val="18"/>
                <w:lang w:val="mk-MK"/>
              </w:rPr>
            </w:pPr>
          </w:p>
        </w:tc>
      </w:tr>
    </w:tbl>
    <w:p w14:paraId="018712C7" w14:textId="77777777" w:rsidR="00E0381F" w:rsidRPr="00597F73" w:rsidRDefault="00597F73" w:rsidP="00E0381F">
      <w:pPr>
        <w:spacing w:after="120"/>
        <w:rPr>
          <w:rFonts w:cs="Arial"/>
          <w:b/>
          <w:bCs/>
          <w:lang w:val="ru-RU"/>
        </w:rPr>
      </w:pPr>
      <w:r w:rsidRPr="005F472C">
        <w:rPr>
          <w:rFonts w:cs="Arial"/>
          <w:b/>
          <w:bCs/>
          <w:lang w:val="mk-MK"/>
        </w:rPr>
        <w:t xml:space="preserve">VIII. </w:t>
      </w:r>
      <w:r w:rsidR="00E0381F" w:rsidRPr="005F472C">
        <w:rPr>
          <w:rFonts w:cs="Arial"/>
          <w:b/>
          <w:bCs/>
          <w:lang w:val="mk-MK"/>
        </w:rPr>
        <w:t>Тематска област-</w:t>
      </w:r>
      <w:r w:rsidR="00A7190F">
        <w:rPr>
          <w:rFonts w:cs="Arial"/>
          <w:b/>
          <w:bCs/>
          <w:lang w:val="mk-MK"/>
        </w:rPr>
        <w:t xml:space="preserve"> </w:t>
      </w:r>
      <w:r w:rsidR="00E0381F" w:rsidRPr="005F472C">
        <w:rPr>
          <w:rFonts w:cs="Arial"/>
          <w:b/>
          <w:bCs/>
          <w:lang w:val="mk-MK"/>
        </w:rPr>
        <w:t>биолошка разн</w:t>
      </w:r>
      <w:r w:rsidR="008D32FA" w:rsidRPr="005F472C">
        <w:rPr>
          <w:rFonts w:cs="Arial"/>
          <w:b/>
          <w:bCs/>
          <w:lang w:val="mk-MK"/>
        </w:rPr>
        <w:t>о</w:t>
      </w:r>
      <w:r w:rsidR="00E0381F" w:rsidRPr="005F472C">
        <w:rPr>
          <w:rFonts w:cs="Arial"/>
          <w:b/>
          <w:bCs/>
          <w:lang w:val="mk-MK"/>
        </w:rPr>
        <w:t>видност и градско зеленило</w:t>
      </w:r>
    </w:p>
    <w:p w14:paraId="35E80DAC" w14:textId="77777777" w:rsidR="00E0381F" w:rsidRPr="005F472C" w:rsidRDefault="00E0381F" w:rsidP="00E0381F">
      <w:pPr>
        <w:rPr>
          <w:rFonts w:cs="Arial"/>
          <w:b/>
          <w:bCs/>
          <w:sz w:val="18"/>
          <w:szCs w:val="18"/>
          <w:lang w:val="mk-MK"/>
        </w:rPr>
      </w:pPr>
      <w:r w:rsidRPr="005F472C">
        <w:rPr>
          <w:rFonts w:cs="Arial"/>
          <w:b/>
          <w:caps/>
          <w:sz w:val="18"/>
          <w:szCs w:val="18"/>
          <w:lang w:val="mk-MK"/>
        </w:rPr>
        <w:t xml:space="preserve">1. Проблем: НЕДОСТАТОК НА ПОДАТОЦИ ЗА БИОЛОШКАТА РАЗНОВИДНОСТ ВО ОПШТИНАТА </w:t>
      </w:r>
    </w:p>
    <w:tbl>
      <w:tblPr>
        <w:tblW w:w="5169"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015"/>
        <w:gridCol w:w="4283"/>
        <w:gridCol w:w="1333"/>
        <w:gridCol w:w="1475"/>
        <w:gridCol w:w="1665"/>
        <w:gridCol w:w="1714"/>
        <w:gridCol w:w="1915"/>
      </w:tblGrid>
      <w:tr w:rsidR="00E0381F" w:rsidRPr="005F472C" w14:paraId="617AF4C7" w14:textId="77777777" w:rsidTr="00880E8E">
        <w:tc>
          <w:tcPr>
            <w:tcW w:w="700" w:type="pct"/>
            <w:shd w:val="clear" w:color="auto" w:fill="99CC00"/>
          </w:tcPr>
          <w:p w14:paraId="22614DDD" w14:textId="77777777" w:rsidR="00E0381F" w:rsidRPr="005F472C" w:rsidRDefault="00E0381F" w:rsidP="00880E8E">
            <w:pPr>
              <w:spacing w:before="40" w:after="40" w:line="240" w:lineRule="atLeast"/>
              <w:rPr>
                <w:rFonts w:cs="Arial"/>
                <w:b/>
                <w:bCs/>
                <w:sz w:val="18"/>
                <w:szCs w:val="18"/>
                <w:lang w:val="mk-MK"/>
              </w:rPr>
            </w:pPr>
            <w:r w:rsidRPr="005F472C">
              <w:rPr>
                <w:rFonts w:cs="Arial"/>
                <w:b/>
                <w:bCs/>
                <w:sz w:val="18"/>
                <w:szCs w:val="18"/>
                <w:lang w:val="mk-MK"/>
              </w:rPr>
              <w:t>Мерки</w:t>
            </w:r>
          </w:p>
        </w:tc>
        <w:tc>
          <w:tcPr>
            <w:tcW w:w="1487" w:type="pct"/>
            <w:shd w:val="clear" w:color="auto" w:fill="99CC00"/>
          </w:tcPr>
          <w:p w14:paraId="09F4D614" w14:textId="77777777" w:rsidR="00E0381F" w:rsidRPr="005F472C" w:rsidRDefault="00E0381F" w:rsidP="00880E8E">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463" w:type="pct"/>
            <w:shd w:val="clear" w:color="auto" w:fill="99CC00"/>
          </w:tcPr>
          <w:p w14:paraId="10C578FD" w14:textId="77777777" w:rsidR="00E0381F" w:rsidRPr="005F472C" w:rsidRDefault="00E0381F" w:rsidP="00880E8E">
            <w:pPr>
              <w:spacing w:before="40" w:after="40" w:line="240" w:lineRule="atLeast"/>
              <w:jc w:val="center"/>
              <w:rPr>
                <w:rFonts w:cs="Arial"/>
                <w:b/>
                <w:bCs/>
                <w:sz w:val="18"/>
                <w:szCs w:val="18"/>
                <w:lang w:val="mk-MK"/>
              </w:rPr>
            </w:pPr>
            <w:r w:rsidRPr="005F472C">
              <w:rPr>
                <w:rFonts w:cs="Arial"/>
                <w:b/>
                <w:bCs/>
                <w:sz w:val="18"/>
                <w:szCs w:val="18"/>
                <w:lang w:val="mk-MK"/>
              </w:rPr>
              <w:t>Приоритет за решавање</w:t>
            </w:r>
          </w:p>
        </w:tc>
        <w:tc>
          <w:tcPr>
            <w:tcW w:w="512" w:type="pct"/>
            <w:shd w:val="clear" w:color="auto" w:fill="99CC00"/>
          </w:tcPr>
          <w:p w14:paraId="02BF2C79" w14:textId="77777777" w:rsidR="00E0381F" w:rsidRPr="005F472C" w:rsidRDefault="00E0381F" w:rsidP="00880E8E">
            <w:pPr>
              <w:spacing w:before="40" w:after="40" w:line="240" w:lineRule="atLeast"/>
              <w:jc w:val="center"/>
              <w:rPr>
                <w:rFonts w:cs="Arial"/>
                <w:b/>
                <w:bCs/>
                <w:sz w:val="18"/>
                <w:szCs w:val="18"/>
                <w:lang w:val="mk-MK"/>
              </w:rPr>
            </w:pPr>
            <w:r w:rsidRPr="005F472C">
              <w:rPr>
                <w:rFonts w:cs="Arial"/>
                <w:b/>
                <w:bCs/>
                <w:sz w:val="18"/>
                <w:szCs w:val="18"/>
                <w:lang w:val="mk-MK"/>
              </w:rPr>
              <w:t>Временска рамка</w:t>
            </w:r>
          </w:p>
        </w:tc>
        <w:tc>
          <w:tcPr>
            <w:tcW w:w="578" w:type="pct"/>
            <w:shd w:val="clear" w:color="auto" w:fill="99CC00"/>
          </w:tcPr>
          <w:p w14:paraId="7B19D806" w14:textId="77777777" w:rsidR="00E0381F" w:rsidRPr="005F472C" w:rsidRDefault="00E0381F" w:rsidP="00880E8E">
            <w:pPr>
              <w:spacing w:before="40" w:after="40" w:line="240" w:lineRule="atLeast"/>
              <w:rPr>
                <w:rFonts w:cs="Arial"/>
                <w:b/>
                <w:bCs/>
                <w:sz w:val="18"/>
                <w:szCs w:val="18"/>
                <w:lang w:val="mk-MK"/>
              </w:rPr>
            </w:pPr>
            <w:r w:rsidRPr="005F472C">
              <w:rPr>
                <w:rFonts w:cs="Arial"/>
                <w:b/>
                <w:bCs/>
                <w:sz w:val="18"/>
                <w:szCs w:val="18"/>
                <w:lang w:val="mk-MK"/>
              </w:rPr>
              <w:t>Финансиска рамка/евра</w:t>
            </w:r>
          </w:p>
        </w:tc>
        <w:tc>
          <w:tcPr>
            <w:tcW w:w="595" w:type="pct"/>
            <w:shd w:val="clear" w:color="auto" w:fill="99CC00"/>
          </w:tcPr>
          <w:p w14:paraId="2981559F" w14:textId="77777777" w:rsidR="00E0381F" w:rsidRPr="005F472C" w:rsidRDefault="00E0381F" w:rsidP="00880E8E">
            <w:pPr>
              <w:spacing w:before="40" w:after="40" w:line="240" w:lineRule="atLeast"/>
              <w:rPr>
                <w:rFonts w:cs="Arial"/>
                <w:b/>
                <w:bCs/>
                <w:sz w:val="18"/>
                <w:szCs w:val="18"/>
                <w:lang w:val="mk-MK"/>
              </w:rPr>
            </w:pPr>
            <w:r w:rsidRPr="005F472C">
              <w:rPr>
                <w:rFonts w:cs="Arial"/>
                <w:b/>
                <w:bCs/>
                <w:sz w:val="18"/>
                <w:szCs w:val="18"/>
                <w:lang w:val="mk-MK"/>
              </w:rPr>
              <w:t>Одговорна институција</w:t>
            </w:r>
          </w:p>
        </w:tc>
        <w:tc>
          <w:tcPr>
            <w:tcW w:w="665" w:type="pct"/>
            <w:shd w:val="clear" w:color="auto" w:fill="99CC00"/>
          </w:tcPr>
          <w:p w14:paraId="61BE6D7B" w14:textId="77777777" w:rsidR="00E0381F" w:rsidRPr="005F472C" w:rsidRDefault="00E0381F" w:rsidP="00880E8E">
            <w:pPr>
              <w:spacing w:before="40" w:after="40" w:line="240" w:lineRule="atLeast"/>
              <w:rPr>
                <w:rFonts w:cs="Arial"/>
                <w:b/>
                <w:bCs/>
                <w:sz w:val="18"/>
                <w:szCs w:val="18"/>
                <w:lang w:val="mk-MK"/>
              </w:rPr>
            </w:pPr>
            <w:r w:rsidRPr="005F472C">
              <w:rPr>
                <w:rFonts w:cs="Arial"/>
                <w:b/>
                <w:bCs/>
                <w:sz w:val="18"/>
                <w:szCs w:val="18"/>
                <w:lang w:val="mk-MK"/>
              </w:rPr>
              <w:t>Можни извори на инвестиции</w:t>
            </w:r>
          </w:p>
        </w:tc>
      </w:tr>
      <w:tr w:rsidR="00E0381F" w:rsidRPr="005F472C" w14:paraId="7F157770" w14:textId="77777777" w:rsidTr="00880E8E">
        <w:tc>
          <w:tcPr>
            <w:tcW w:w="700" w:type="pct"/>
          </w:tcPr>
          <w:p w14:paraId="450D621D" w14:textId="77777777" w:rsidR="00E0381F" w:rsidRPr="005F472C" w:rsidRDefault="00E0381F" w:rsidP="00880E8E">
            <w:pPr>
              <w:spacing w:before="40" w:after="40" w:line="240" w:lineRule="atLeast"/>
              <w:rPr>
                <w:rFonts w:cs="Arial"/>
                <w:sz w:val="18"/>
                <w:szCs w:val="18"/>
                <w:lang w:val="mk-MK"/>
              </w:rPr>
            </w:pPr>
            <w:r w:rsidRPr="005F472C">
              <w:rPr>
                <w:rFonts w:cs="Arial"/>
                <w:sz w:val="18"/>
                <w:szCs w:val="18"/>
                <w:lang w:val="mk-MK"/>
              </w:rPr>
              <w:t>Истражување на  биолошката разновидност</w:t>
            </w:r>
          </w:p>
        </w:tc>
        <w:tc>
          <w:tcPr>
            <w:tcW w:w="1487" w:type="pct"/>
            <w:shd w:val="clear" w:color="auto" w:fill="auto"/>
          </w:tcPr>
          <w:p w14:paraId="2D79DAFD" w14:textId="77777777" w:rsidR="00E0381F" w:rsidRPr="00FC26A2" w:rsidRDefault="00E0381F" w:rsidP="00880E8E">
            <w:pPr>
              <w:spacing w:before="40" w:after="40" w:line="240" w:lineRule="atLeast"/>
              <w:rPr>
                <w:rFonts w:cs="Arial"/>
                <w:sz w:val="18"/>
                <w:szCs w:val="18"/>
                <w:lang w:val="mk-MK"/>
              </w:rPr>
            </w:pPr>
            <w:r w:rsidRPr="00FC26A2">
              <w:rPr>
                <w:rFonts w:cs="Arial"/>
                <w:sz w:val="18"/>
                <w:szCs w:val="18"/>
                <w:lang w:val="mk-MK"/>
              </w:rPr>
              <w:t>Спроведување на еднократен мониторинг, заради идентификување на постојната биолошка разновидност и живеалишта, степенот на деградираност или загрозеност</w:t>
            </w:r>
          </w:p>
        </w:tc>
        <w:tc>
          <w:tcPr>
            <w:tcW w:w="463" w:type="pct"/>
            <w:shd w:val="clear" w:color="auto" w:fill="auto"/>
          </w:tcPr>
          <w:p w14:paraId="36D2D754" w14:textId="77777777" w:rsidR="00E0381F" w:rsidRPr="00FC26A2" w:rsidRDefault="00E0381F" w:rsidP="00880E8E">
            <w:pPr>
              <w:spacing w:before="40" w:after="40" w:line="240" w:lineRule="atLeast"/>
              <w:jc w:val="center"/>
              <w:rPr>
                <w:rFonts w:cs="Arial"/>
                <w:sz w:val="18"/>
                <w:szCs w:val="18"/>
                <w:lang w:val="mk-MK"/>
              </w:rPr>
            </w:pPr>
            <w:r w:rsidRPr="00FC26A2">
              <w:rPr>
                <w:rFonts w:cs="Arial"/>
                <w:sz w:val="18"/>
                <w:szCs w:val="18"/>
                <w:lang w:val="mk-MK"/>
              </w:rPr>
              <w:t>II</w:t>
            </w:r>
          </w:p>
        </w:tc>
        <w:tc>
          <w:tcPr>
            <w:tcW w:w="512" w:type="pct"/>
            <w:shd w:val="clear" w:color="auto" w:fill="auto"/>
          </w:tcPr>
          <w:p w14:paraId="519B8CED" w14:textId="7F98A178" w:rsidR="00E0381F" w:rsidRPr="00FC26A2" w:rsidRDefault="001B3C8A" w:rsidP="00880E8E">
            <w:pPr>
              <w:spacing w:before="40" w:after="40" w:line="240" w:lineRule="atLeast"/>
              <w:jc w:val="center"/>
              <w:rPr>
                <w:rFonts w:cs="Arial"/>
                <w:sz w:val="18"/>
                <w:szCs w:val="18"/>
              </w:rPr>
            </w:pPr>
            <w:r w:rsidRPr="00FC26A2">
              <w:rPr>
                <w:rFonts w:cs="Arial"/>
                <w:sz w:val="18"/>
                <w:szCs w:val="18"/>
                <w:lang w:val="mk-MK"/>
              </w:rPr>
              <w:t>20</w:t>
            </w:r>
            <w:r w:rsidRPr="00FC26A2">
              <w:rPr>
                <w:rFonts w:cs="Arial"/>
                <w:sz w:val="18"/>
                <w:szCs w:val="18"/>
              </w:rPr>
              <w:t>24</w:t>
            </w:r>
            <w:r w:rsidR="00E0381F" w:rsidRPr="00FC26A2">
              <w:rPr>
                <w:rFonts w:cs="Arial"/>
                <w:sz w:val="18"/>
                <w:szCs w:val="18"/>
                <w:lang w:val="mk-MK"/>
              </w:rPr>
              <w:t>-202</w:t>
            </w:r>
            <w:r w:rsidRPr="00FC26A2">
              <w:rPr>
                <w:rFonts w:cs="Arial"/>
                <w:sz w:val="18"/>
                <w:szCs w:val="18"/>
              </w:rPr>
              <w:t>9</w:t>
            </w:r>
          </w:p>
        </w:tc>
        <w:tc>
          <w:tcPr>
            <w:tcW w:w="578" w:type="pct"/>
            <w:shd w:val="clear" w:color="auto" w:fill="auto"/>
          </w:tcPr>
          <w:p w14:paraId="577A5103" w14:textId="77777777" w:rsidR="00E0381F" w:rsidRPr="005F472C" w:rsidRDefault="00B40F95" w:rsidP="00880E8E">
            <w:pPr>
              <w:spacing w:before="40" w:after="40" w:line="240" w:lineRule="atLeast"/>
              <w:jc w:val="center"/>
              <w:rPr>
                <w:rFonts w:cs="Arial"/>
                <w:sz w:val="18"/>
                <w:szCs w:val="18"/>
                <w:lang w:val="mk-MK"/>
              </w:rPr>
            </w:pPr>
            <w:r>
              <w:rPr>
                <w:rFonts w:cs="Arial"/>
                <w:sz w:val="18"/>
                <w:szCs w:val="18"/>
                <w:lang w:val="mk-MK"/>
              </w:rPr>
              <w:t>60</w:t>
            </w:r>
            <w:r w:rsidR="00E0381F" w:rsidRPr="005F472C">
              <w:rPr>
                <w:rFonts w:cs="Arial"/>
                <w:sz w:val="18"/>
                <w:szCs w:val="18"/>
                <w:lang w:val="mk-MK"/>
              </w:rPr>
              <w:t>.000</w:t>
            </w:r>
          </w:p>
        </w:tc>
        <w:tc>
          <w:tcPr>
            <w:tcW w:w="595" w:type="pct"/>
            <w:shd w:val="clear" w:color="auto" w:fill="auto"/>
          </w:tcPr>
          <w:p w14:paraId="0A82D608" w14:textId="77777777" w:rsidR="00E0381F" w:rsidRPr="005F472C" w:rsidRDefault="00E0381F" w:rsidP="00880E8E">
            <w:pPr>
              <w:spacing w:before="40" w:after="40" w:line="240" w:lineRule="atLeast"/>
              <w:rPr>
                <w:rFonts w:cs="Arial"/>
                <w:sz w:val="18"/>
                <w:szCs w:val="18"/>
                <w:lang w:val="mk-MK"/>
              </w:rPr>
            </w:pPr>
            <w:r w:rsidRPr="005F472C">
              <w:rPr>
                <w:rFonts w:cs="Arial"/>
                <w:sz w:val="18"/>
                <w:szCs w:val="18"/>
                <w:lang w:val="mk-MK"/>
              </w:rPr>
              <w:t>Општина Струмица</w:t>
            </w:r>
          </w:p>
          <w:p w14:paraId="5859A0A2" w14:textId="77777777" w:rsidR="00E0381F" w:rsidRPr="005F472C" w:rsidRDefault="00E0381F" w:rsidP="00880E8E">
            <w:pPr>
              <w:spacing w:before="40" w:after="40" w:line="240" w:lineRule="atLeast"/>
              <w:rPr>
                <w:rFonts w:cs="Arial"/>
                <w:sz w:val="18"/>
                <w:szCs w:val="18"/>
                <w:lang w:val="mk-MK"/>
              </w:rPr>
            </w:pPr>
          </w:p>
        </w:tc>
        <w:tc>
          <w:tcPr>
            <w:tcW w:w="665" w:type="pct"/>
            <w:shd w:val="clear" w:color="auto" w:fill="auto"/>
          </w:tcPr>
          <w:p w14:paraId="01745BBE" w14:textId="77777777" w:rsidR="00E0381F" w:rsidRPr="005F472C" w:rsidRDefault="00E0381F" w:rsidP="00880E8E">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67F04949" w14:textId="77777777" w:rsidR="00E0381F" w:rsidRDefault="00E0381F" w:rsidP="00880E8E">
            <w:pPr>
              <w:spacing w:before="40" w:after="40" w:line="240" w:lineRule="atLeast"/>
              <w:rPr>
                <w:rFonts w:cs="Arial"/>
                <w:sz w:val="18"/>
                <w:szCs w:val="18"/>
                <w:lang w:val="mk-MK"/>
              </w:rPr>
            </w:pPr>
            <w:r w:rsidRPr="005F472C">
              <w:rPr>
                <w:rFonts w:cs="Arial"/>
                <w:sz w:val="18"/>
                <w:szCs w:val="18"/>
                <w:lang w:val="mk-MK"/>
              </w:rPr>
              <w:lastRenderedPageBreak/>
              <w:t>Програма за животна средина на МЖСПП</w:t>
            </w:r>
          </w:p>
          <w:p w14:paraId="08385761" w14:textId="77777777" w:rsidR="00B40F95" w:rsidRDefault="00B40F95" w:rsidP="00880E8E">
            <w:pPr>
              <w:spacing w:before="40" w:after="40" w:line="240" w:lineRule="atLeast"/>
              <w:rPr>
                <w:rFonts w:cs="Arial"/>
                <w:sz w:val="18"/>
                <w:szCs w:val="18"/>
                <w:lang w:val="mk-MK"/>
              </w:rPr>
            </w:pPr>
            <w:r>
              <w:rPr>
                <w:rFonts w:cs="Arial"/>
                <w:sz w:val="18"/>
                <w:szCs w:val="18"/>
                <w:lang w:val="mk-MK"/>
              </w:rPr>
              <w:t>ИПА-Прекугранична компонента</w:t>
            </w:r>
          </w:p>
          <w:p w14:paraId="747CEBB8" w14:textId="77777777" w:rsidR="00B40F95" w:rsidRPr="005F472C" w:rsidRDefault="00B40F95" w:rsidP="00880E8E">
            <w:pPr>
              <w:spacing w:before="40" w:after="40" w:line="240" w:lineRule="atLeast"/>
              <w:rPr>
                <w:rFonts w:cs="Arial"/>
                <w:sz w:val="18"/>
                <w:szCs w:val="18"/>
                <w:lang w:val="mk-MK"/>
              </w:rPr>
            </w:pPr>
            <w:r>
              <w:rPr>
                <w:rFonts w:cs="Arial"/>
                <w:sz w:val="18"/>
                <w:szCs w:val="18"/>
                <w:lang w:val="mk-MK"/>
              </w:rPr>
              <w:t>ИНТЕРРЕГ Програмата на ЕУ</w:t>
            </w:r>
          </w:p>
          <w:p w14:paraId="776BD69F" w14:textId="77777777" w:rsidR="00E0381F" w:rsidRPr="005F472C" w:rsidRDefault="00E0381F" w:rsidP="00880E8E">
            <w:pPr>
              <w:spacing w:before="40" w:after="40" w:line="240" w:lineRule="atLeast"/>
              <w:rPr>
                <w:rFonts w:cs="Arial"/>
                <w:sz w:val="18"/>
                <w:szCs w:val="18"/>
                <w:lang w:val="mk-MK"/>
              </w:rPr>
            </w:pPr>
            <w:r w:rsidRPr="005F472C">
              <w:rPr>
                <w:rFonts w:cs="Arial"/>
                <w:sz w:val="18"/>
                <w:szCs w:val="18"/>
                <w:lang w:val="mk-MK"/>
              </w:rPr>
              <w:t xml:space="preserve">Донации </w:t>
            </w:r>
          </w:p>
        </w:tc>
      </w:tr>
    </w:tbl>
    <w:p w14:paraId="43E95966" w14:textId="77777777" w:rsidR="00291A3C" w:rsidRDefault="00291A3C" w:rsidP="00E0381F">
      <w:pPr>
        <w:rPr>
          <w:rFonts w:cs="Arial"/>
          <w:b/>
          <w:caps/>
          <w:sz w:val="18"/>
          <w:szCs w:val="18"/>
          <w:lang w:val="mk-MK"/>
        </w:rPr>
      </w:pPr>
    </w:p>
    <w:p w14:paraId="7593F041" w14:textId="525938EA" w:rsidR="00E0381F" w:rsidRPr="005F472C" w:rsidRDefault="00E0381F" w:rsidP="00E0381F">
      <w:pPr>
        <w:rPr>
          <w:rFonts w:cs="Arial"/>
          <w:b/>
          <w:bCs/>
          <w:sz w:val="18"/>
          <w:szCs w:val="18"/>
          <w:lang w:val="mk-MK"/>
        </w:rPr>
      </w:pPr>
      <w:r w:rsidRPr="005F472C">
        <w:rPr>
          <w:rFonts w:cs="Arial"/>
          <w:b/>
          <w:caps/>
          <w:sz w:val="18"/>
          <w:szCs w:val="18"/>
          <w:lang w:val="mk-MK"/>
        </w:rPr>
        <w:t>2.Проблем: ЗаГРОЗУВАЊЕ НА биолошката разновидност На моноспитовско блато</w:t>
      </w:r>
    </w:p>
    <w:p w14:paraId="4774F575" w14:textId="77777777" w:rsidR="00E0381F" w:rsidRPr="005F472C" w:rsidRDefault="00E0381F" w:rsidP="00AE673E">
      <w:pPr>
        <w:outlineLvl w:val="0"/>
        <w:rPr>
          <w:rFonts w:cs="Arial"/>
          <w:b/>
          <w:caps/>
          <w:sz w:val="18"/>
          <w:szCs w:val="18"/>
          <w:lang w:val="mk-MK"/>
        </w:rPr>
      </w:pPr>
      <w:bookmarkStart w:id="1266" w:name="_Toc465957514"/>
      <w:bookmarkStart w:id="1267" w:name="_Toc142606976"/>
      <w:r w:rsidRPr="005F472C">
        <w:rPr>
          <w:rFonts w:cs="Arial"/>
          <w:b/>
          <w:bCs/>
          <w:sz w:val="18"/>
          <w:szCs w:val="18"/>
          <w:lang w:val="mk-MK"/>
        </w:rPr>
        <w:t xml:space="preserve">ЦЕЛ: ЗАЧУВУВАЊЕ НА ИНТЕГРИТЕТОТ НА </w:t>
      </w:r>
      <w:r w:rsidRPr="005F472C">
        <w:rPr>
          <w:rFonts w:cs="Arial"/>
          <w:b/>
          <w:caps/>
          <w:sz w:val="18"/>
          <w:szCs w:val="18"/>
          <w:lang w:val="mk-MK"/>
        </w:rPr>
        <w:t>биолошката разновидност НА моноспитовско блато</w:t>
      </w:r>
      <w:bookmarkEnd w:id="1266"/>
      <w:bookmarkEnd w:id="1267"/>
    </w:p>
    <w:tbl>
      <w:tblPr>
        <w:tblW w:w="1468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2119"/>
        <w:gridCol w:w="4138"/>
        <w:gridCol w:w="1314"/>
        <w:gridCol w:w="1436"/>
        <w:gridCol w:w="1990"/>
        <w:gridCol w:w="1645"/>
        <w:gridCol w:w="2046"/>
      </w:tblGrid>
      <w:tr w:rsidR="000C0F00" w:rsidRPr="005F472C" w14:paraId="03F8E92C" w14:textId="77777777" w:rsidTr="000C0F00">
        <w:tc>
          <w:tcPr>
            <w:tcW w:w="0" w:type="auto"/>
            <w:shd w:val="clear" w:color="auto" w:fill="99CC00"/>
          </w:tcPr>
          <w:p w14:paraId="6CF96F7B" w14:textId="77777777" w:rsidR="00E0381F" w:rsidRPr="005F472C" w:rsidRDefault="00E0381F" w:rsidP="00880E8E">
            <w:pPr>
              <w:rPr>
                <w:rFonts w:cs="Arial"/>
                <w:b/>
                <w:bCs/>
                <w:sz w:val="18"/>
                <w:szCs w:val="18"/>
                <w:lang w:val="mk-MK"/>
              </w:rPr>
            </w:pPr>
            <w:r w:rsidRPr="005F472C">
              <w:rPr>
                <w:rFonts w:cs="Arial"/>
                <w:b/>
                <w:bCs/>
                <w:sz w:val="18"/>
                <w:szCs w:val="18"/>
                <w:lang w:val="mk-MK"/>
              </w:rPr>
              <w:t>Мерки</w:t>
            </w:r>
          </w:p>
        </w:tc>
        <w:tc>
          <w:tcPr>
            <w:tcW w:w="0" w:type="auto"/>
            <w:shd w:val="clear" w:color="auto" w:fill="99CC00"/>
          </w:tcPr>
          <w:p w14:paraId="3836A3B1" w14:textId="77777777" w:rsidR="00E0381F" w:rsidRPr="005F472C" w:rsidRDefault="00E0381F" w:rsidP="00880E8E">
            <w:pPr>
              <w:rPr>
                <w:rFonts w:cs="Arial"/>
                <w:b/>
                <w:bCs/>
                <w:sz w:val="18"/>
                <w:szCs w:val="18"/>
                <w:lang w:val="mk-MK"/>
              </w:rPr>
            </w:pPr>
            <w:r w:rsidRPr="005F472C">
              <w:rPr>
                <w:rFonts w:cs="Arial"/>
                <w:b/>
                <w:bCs/>
                <w:sz w:val="18"/>
                <w:szCs w:val="18"/>
                <w:lang w:val="mk-MK"/>
              </w:rPr>
              <w:t>Активност</w:t>
            </w:r>
          </w:p>
        </w:tc>
        <w:tc>
          <w:tcPr>
            <w:tcW w:w="0" w:type="auto"/>
            <w:shd w:val="clear" w:color="auto" w:fill="99CC00"/>
          </w:tcPr>
          <w:p w14:paraId="23328742" w14:textId="77777777" w:rsidR="00E0381F" w:rsidRPr="005F472C" w:rsidRDefault="00E0381F" w:rsidP="00880E8E">
            <w:pPr>
              <w:jc w:val="center"/>
              <w:rPr>
                <w:rFonts w:cs="Arial"/>
                <w:b/>
                <w:bCs/>
                <w:sz w:val="18"/>
                <w:szCs w:val="18"/>
                <w:lang w:val="mk-MK"/>
              </w:rPr>
            </w:pPr>
            <w:r w:rsidRPr="005F472C">
              <w:rPr>
                <w:rFonts w:cs="Arial"/>
                <w:b/>
                <w:bCs/>
                <w:sz w:val="18"/>
                <w:szCs w:val="18"/>
                <w:lang w:val="mk-MK"/>
              </w:rPr>
              <w:t>Приоритет за решавање</w:t>
            </w:r>
          </w:p>
        </w:tc>
        <w:tc>
          <w:tcPr>
            <w:tcW w:w="0" w:type="auto"/>
            <w:shd w:val="clear" w:color="auto" w:fill="99CC00"/>
          </w:tcPr>
          <w:p w14:paraId="647BAD2A" w14:textId="77777777" w:rsidR="00E0381F" w:rsidRPr="005F472C" w:rsidRDefault="00E0381F" w:rsidP="00880E8E">
            <w:pPr>
              <w:jc w:val="center"/>
              <w:rPr>
                <w:rFonts w:cs="Arial"/>
                <w:b/>
                <w:bCs/>
                <w:sz w:val="18"/>
                <w:szCs w:val="18"/>
                <w:lang w:val="mk-MK"/>
              </w:rPr>
            </w:pPr>
            <w:r w:rsidRPr="005F472C">
              <w:rPr>
                <w:rFonts w:cs="Arial"/>
                <w:b/>
                <w:bCs/>
                <w:sz w:val="18"/>
                <w:szCs w:val="18"/>
                <w:lang w:val="mk-MK"/>
              </w:rPr>
              <w:t>Временска рамка</w:t>
            </w:r>
          </w:p>
        </w:tc>
        <w:tc>
          <w:tcPr>
            <w:tcW w:w="1990" w:type="dxa"/>
            <w:shd w:val="clear" w:color="auto" w:fill="99CC00"/>
          </w:tcPr>
          <w:p w14:paraId="77AF1B51" w14:textId="77777777" w:rsidR="00E0381F" w:rsidRPr="005F472C" w:rsidRDefault="00E0381F" w:rsidP="00880E8E">
            <w:pPr>
              <w:rPr>
                <w:rFonts w:cs="Arial"/>
                <w:b/>
                <w:bCs/>
                <w:sz w:val="18"/>
                <w:szCs w:val="18"/>
                <w:lang w:val="mk-MK"/>
              </w:rPr>
            </w:pPr>
            <w:r w:rsidRPr="005F472C">
              <w:rPr>
                <w:rFonts w:cs="Arial"/>
                <w:b/>
                <w:bCs/>
                <w:sz w:val="18"/>
                <w:szCs w:val="18"/>
                <w:lang w:val="mk-MK"/>
              </w:rPr>
              <w:t>Финансиска рамка/евра</w:t>
            </w:r>
          </w:p>
        </w:tc>
        <w:tc>
          <w:tcPr>
            <w:tcW w:w="1645" w:type="dxa"/>
            <w:shd w:val="clear" w:color="auto" w:fill="99CC00"/>
          </w:tcPr>
          <w:p w14:paraId="13B7E452" w14:textId="77777777" w:rsidR="00E0381F" w:rsidRPr="005F472C" w:rsidRDefault="00E0381F" w:rsidP="00880E8E">
            <w:pPr>
              <w:rPr>
                <w:rFonts w:cs="Arial"/>
                <w:b/>
                <w:bCs/>
                <w:sz w:val="18"/>
                <w:szCs w:val="18"/>
                <w:lang w:val="mk-MK"/>
              </w:rPr>
            </w:pPr>
            <w:r w:rsidRPr="005F472C">
              <w:rPr>
                <w:rFonts w:cs="Arial"/>
                <w:b/>
                <w:bCs/>
                <w:sz w:val="18"/>
                <w:szCs w:val="18"/>
                <w:lang w:val="mk-MK"/>
              </w:rPr>
              <w:t>Одговорна институција</w:t>
            </w:r>
          </w:p>
        </w:tc>
        <w:tc>
          <w:tcPr>
            <w:tcW w:w="2046" w:type="dxa"/>
            <w:shd w:val="clear" w:color="auto" w:fill="99CC00"/>
          </w:tcPr>
          <w:p w14:paraId="10BED4DD" w14:textId="77777777" w:rsidR="00E0381F" w:rsidRPr="005F472C" w:rsidRDefault="00E0381F" w:rsidP="00880E8E">
            <w:pPr>
              <w:rPr>
                <w:rFonts w:cs="Arial"/>
                <w:b/>
                <w:bCs/>
                <w:sz w:val="18"/>
                <w:szCs w:val="18"/>
                <w:lang w:val="mk-MK"/>
              </w:rPr>
            </w:pPr>
            <w:r w:rsidRPr="005F472C">
              <w:rPr>
                <w:rFonts w:cs="Arial"/>
                <w:b/>
                <w:bCs/>
                <w:sz w:val="18"/>
                <w:szCs w:val="18"/>
                <w:lang w:val="mk-MK"/>
              </w:rPr>
              <w:t>Можни извори на инвестиции</w:t>
            </w:r>
          </w:p>
        </w:tc>
      </w:tr>
      <w:tr w:rsidR="000C0F00" w:rsidRPr="006838F4" w14:paraId="1958A526" w14:textId="77777777" w:rsidTr="000C0F00">
        <w:tc>
          <w:tcPr>
            <w:tcW w:w="0" w:type="auto"/>
          </w:tcPr>
          <w:p w14:paraId="7F15EA03" w14:textId="77777777" w:rsidR="00E0381F" w:rsidRPr="005F472C" w:rsidRDefault="00E0381F" w:rsidP="00880E8E">
            <w:pPr>
              <w:spacing w:before="40" w:after="40" w:line="240" w:lineRule="atLeast"/>
              <w:rPr>
                <w:rFonts w:cs="Arial"/>
                <w:sz w:val="18"/>
                <w:szCs w:val="18"/>
                <w:lang w:val="mk-MK"/>
              </w:rPr>
            </w:pPr>
            <w:r w:rsidRPr="005F472C">
              <w:rPr>
                <w:rFonts w:cs="Arial"/>
                <w:bCs/>
                <w:sz w:val="18"/>
                <w:szCs w:val="18"/>
                <w:lang w:val="mk-MK"/>
              </w:rPr>
              <w:t>Заштита од натамошна деградација и узурпација на Моноспитовско Блато</w:t>
            </w:r>
          </w:p>
        </w:tc>
        <w:tc>
          <w:tcPr>
            <w:tcW w:w="0" w:type="auto"/>
            <w:shd w:val="clear" w:color="auto" w:fill="auto"/>
          </w:tcPr>
          <w:p w14:paraId="06BF7BAA" w14:textId="77777777" w:rsidR="00E0381F" w:rsidRPr="005F472C" w:rsidRDefault="00B40F95" w:rsidP="007720E7">
            <w:pPr>
              <w:spacing w:before="40" w:after="40" w:line="240" w:lineRule="atLeast"/>
              <w:rPr>
                <w:rFonts w:cs="Arial"/>
                <w:sz w:val="18"/>
                <w:szCs w:val="18"/>
                <w:lang w:val="mk-MK"/>
              </w:rPr>
            </w:pPr>
            <w:r>
              <w:rPr>
                <w:rFonts w:cs="Arial"/>
                <w:sz w:val="18"/>
                <w:szCs w:val="18"/>
                <w:lang w:val="mk-MK"/>
              </w:rPr>
              <w:t>Процена на моменталните состојби со Блатото и п</w:t>
            </w:r>
            <w:r w:rsidR="00E0381F" w:rsidRPr="005F472C">
              <w:rPr>
                <w:rFonts w:cs="Arial"/>
                <w:sz w:val="18"/>
                <w:szCs w:val="18"/>
                <w:lang w:val="mk-MK"/>
              </w:rPr>
              <w:t>окренување иницијатива на седница на Советот за одредување на степенот на заштита на Монсопитовско Блато (соработка помеѓу Општина Струмица</w:t>
            </w:r>
            <w:r w:rsidR="00F33A92" w:rsidRPr="005F472C">
              <w:rPr>
                <w:rFonts w:cs="Arial"/>
                <w:sz w:val="18"/>
                <w:szCs w:val="18"/>
                <w:lang w:val="mk-MK"/>
              </w:rPr>
              <w:t>,</w:t>
            </w:r>
            <w:r w:rsidR="00E0381F" w:rsidRPr="005F472C">
              <w:rPr>
                <w:rFonts w:cs="Arial"/>
                <w:sz w:val="18"/>
                <w:szCs w:val="18"/>
                <w:lang w:val="mk-MK"/>
              </w:rPr>
              <w:t xml:space="preserve"> Општина Босилово</w:t>
            </w:r>
            <w:r w:rsidR="006B6827" w:rsidRPr="005F472C">
              <w:rPr>
                <w:rFonts w:cs="Arial"/>
                <w:sz w:val="18"/>
                <w:szCs w:val="18"/>
                <w:lang w:val="mk-MK"/>
              </w:rPr>
              <w:t xml:space="preserve"> и Општина Ново Село</w:t>
            </w:r>
            <w:r>
              <w:rPr>
                <w:rFonts w:cs="Arial"/>
                <w:sz w:val="18"/>
                <w:szCs w:val="18"/>
                <w:lang w:val="mk-MK"/>
              </w:rPr>
              <w:t>, под координација на ЈИПР</w:t>
            </w:r>
            <w:r w:rsidR="00E0381F" w:rsidRPr="005F472C">
              <w:rPr>
                <w:rFonts w:cs="Arial"/>
                <w:sz w:val="18"/>
                <w:szCs w:val="18"/>
                <w:lang w:val="mk-MK"/>
              </w:rPr>
              <w:t>)</w:t>
            </w:r>
          </w:p>
          <w:p w14:paraId="7AF7E4EC" w14:textId="77777777" w:rsidR="00E0381F" w:rsidRPr="005F472C" w:rsidRDefault="00E0381F" w:rsidP="00880E8E">
            <w:pPr>
              <w:spacing w:before="40" w:after="40" w:line="240" w:lineRule="atLeast"/>
              <w:rPr>
                <w:rFonts w:cs="Arial"/>
                <w:bCs/>
                <w:sz w:val="18"/>
                <w:szCs w:val="18"/>
                <w:lang w:val="mk-MK"/>
              </w:rPr>
            </w:pPr>
          </w:p>
          <w:p w14:paraId="13162C78" w14:textId="77777777" w:rsidR="00E0381F" w:rsidRPr="005F472C" w:rsidRDefault="00E0381F" w:rsidP="00880E8E">
            <w:pPr>
              <w:spacing w:before="40" w:after="40" w:line="240" w:lineRule="atLeast"/>
              <w:rPr>
                <w:rFonts w:cs="Arial"/>
                <w:sz w:val="18"/>
                <w:szCs w:val="18"/>
                <w:lang w:val="mk-MK"/>
              </w:rPr>
            </w:pPr>
          </w:p>
        </w:tc>
        <w:tc>
          <w:tcPr>
            <w:tcW w:w="0" w:type="auto"/>
            <w:shd w:val="clear" w:color="auto" w:fill="auto"/>
          </w:tcPr>
          <w:p w14:paraId="54B4BF73" w14:textId="77777777" w:rsidR="00E0381F" w:rsidRPr="005F472C" w:rsidRDefault="00E0381F" w:rsidP="00880E8E">
            <w:pPr>
              <w:spacing w:before="40" w:after="40" w:line="240" w:lineRule="atLeast"/>
              <w:jc w:val="center"/>
              <w:rPr>
                <w:rFonts w:cs="Arial"/>
                <w:sz w:val="18"/>
                <w:szCs w:val="18"/>
                <w:lang w:val="mk-MK"/>
              </w:rPr>
            </w:pPr>
            <w:r w:rsidRPr="005F472C">
              <w:rPr>
                <w:rFonts w:cs="Arial"/>
                <w:sz w:val="18"/>
                <w:szCs w:val="18"/>
                <w:lang w:val="mk-MK"/>
              </w:rPr>
              <w:t>I</w:t>
            </w:r>
          </w:p>
        </w:tc>
        <w:tc>
          <w:tcPr>
            <w:tcW w:w="0" w:type="auto"/>
            <w:shd w:val="clear" w:color="auto" w:fill="auto"/>
          </w:tcPr>
          <w:p w14:paraId="35218009" w14:textId="1ECA2ECB" w:rsidR="00E0381F" w:rsidRPr="00D1111D" w:rsidRDefault="001B3C8A" w:rsidP="00880E8E">
            <w:pPr>
              <w:spacing w:before="40" w:after="40" w:line="240" w:lineRule="atLeast"/>
              <w:jc w:val="center"/>
              <w:rPr>
                <w:rFonts w:cs="Arial"/>
                <w:sz w:val="18"/>
                <w:szCs w:val="18"/>
                <w:lang w:val="mk-MK"/>
              </w:rPr>
            </w:pPr>
            <w:r w:rsidRPr="00D1111D">
              <w:rPr>
                <w:rFonts w:cs="Arial"/>
                <w:sz w:val="18"/>
                <w:szCs w:val="18"/>
                <w:lang w:val="mk-MK"/>
              </w:rPr>
              <w:t>20</w:t>
            </w:r>
            <w:r w:rsidRPr="00D1111D">
              <w:rPr>
                <w:rFonts w:cs="Arial"/>
                <w:sz w:val="18"/>
                <w:szCs w:val="18"/>
              </w:rPr>
              <w:t>24</w:t>
            </w:r>
            <w:r w:rsidR="00E0381F" w:rsidRPr="00D1111D">
              <w:rPr>
                <w:rFonts w:cs="Arial"/>
                <w:sz w:val="18"/>
                <w:szCs w:val="18"/>
                <w:lang w:val="mk-MK"/>
              </w:rPr>
              <w:t xml:space="preserve"> и континуирано</w:t>
            </w:r>
          </w:p>
        </w:tc>
        <w:tc>
          <w:tcPr>
            <w:tcW w:w="1990" w:type="dxa"/>
            <w:shd w:val="clear" w:color="auto" w:fill="auto"/>
          </w:tcPr>
          <w:p w14:paraId="6139AA44" w14:textId="77777777" w:rsidR="00E0381F" w:rsidRPr="005F472C" w:rsidRDefault="0005297F" w:rsidP="0005297F">
            <w:pPr>
              <w:spacing w:before="40" w:after="40" w:line="240" w:lineRule="atLeast"/>
              <w:jc w:val="center"/>
              <w:rPr>
                <w:rFonts w:cs="Arial"/>
                <w:sz w:val="18"/>
                <w:szCs w:val="18"/>
                <w:lang w:val="mk-MK"/>
              </w:rPr>
            </w:pPr>
            <w:r>
              <w:rPr>
                <w:rFonts w:cs="Arial"/>
                <w:sz w:val="18"/>
                <w:szCs w:val="18"/>
              </w:rPr>
              <w:t>7</w:t>
            </w:r>
            <w:r w:rsidR="000C0F00">
              <w:rPr>
                <w:rFonts w:cs="Arial"/>
                <w:sz w:val="18"/>
                <w:szCs w:val="18"/>
                <w:lang w:val="mk-MK"/>
              </w:rPr>
              <w:t>0.000</w:t>
            </w:r>
          </w:p>
        </w:tc>
        <w:tc>
          <w:tcPr>
            <w:tcW w:w="1645" w:type="dxa"/>
            <w:shd w:val="clear" w:color="auto" w:fill="auto"/>
          </w:tcPr>
          <w:p w14:paraId="7C45DA1A" w14:textId="77777777" w:rsidR="00E0381F" w:rsidRDefault="00E0381F" w:rsidP="00880E8E">
            <w:pPr>
              <w:spacing w:before="40" w:after="40" w:line="240" w:lineRule="atLeast"/>
              <w:rPr>
                <w:rFonts w:cs="Arial"/>
                <w:sz w:val="18"/>
                <w:szCs w:val="18"/>
                <w:lang w:val="mk-MK"/>
              </w:rPr>
            </w:pPr>
            <w:r w:rsidRPr="005F472C">
              <w:rPr>
                <w:rFonts w:cs="Arial"/>
                <w:sz w:val="18"/>
                <w:szCs w:val="18"/>
                <w:lang w:val="mk-MK"/>
              </w:rPr>
              <w:t xml:space="preserve">Општина Струмица </w:t>
            </w:r>
          </w:p>
          <w:p w14:paraId="1ECD0AC3" w14:textId="77777777" w:rsidR="00B40F95" w:rsidRDefault="00B40F95" w:rsidP="00880E8E">
            <w:pPr>
              <w:spacing w:before="40" w:after="40" w:line="240" w:lineRule="atLeast"/>
              <w:rPr>
                <w:rFonts w:cs="Arial"/>
                <w:sz w:val="18"/>
                <w:szCs w:val="18"/>
                <w:lang w:val="mk-MK"/>
              </w:rPr>
            </w:pPr>
            <w:r w:rsidRPr="005F472C">
              <w:rPr>
                <w:rFonts w:cs="Arial"/>
                <w:sz w:val="18"/>
                <w:szCs w:val="18"/>
                <w:lang w:val="mk-MK"/>
              </w:rPr>
              <w:t>Општина Босилово и Општина Ново Село</w:t>
            </w:r>
          </w:p>
          <w:p w14:paraId="3B22A34C" w14:textId="77777777" w:rsidR="00E0381F" w:rsidRPr="005F472C" w:rsidRDefault="00B40F95" w:rsidP="00880E8E">
            <w:pPr>
              <w:spacing w:before="40" w:after="40" w:line="240" w:lineRule="atLeast"/>
              <w:rPr>
                <w:rFonts w:cs="Arial"/>
                <w:sz w:val="18"/>
                <w:szCs w:val="18"/>
                <w:lang w:val="mk-MK"/>
              </w:rPr>
            </w:pPr>
            <w:r>
              <w:rPr>
                <w:rFonts w:cs="Arial"/>
                <w:sz w:val="18"/>
                <w:szCs w:val="18"/>
                <w:lang w:val="mk-MK"/>
              </w:rPr>
              <w:t>ЈИПР</w:t>
            </w:r>
            <w:r w:rsidR="000C0F00">
              <w:rPr>
                <w:rFonts w:cs="Arial"/>
                <w:sz w:val="18"/>
                <w:szCs w:val="18"/>
                <w:lang w:val="mk-MK"/>
              </w:rPr>
              <w:t xml:space="preserve"> и </w:t>
            </w:r>
            <w:r w:rsidR="00E0381F" w:rsidRPr="005F472C">
              <w:rPr>
                <w:rFonts w:cs="Arial"/>
                <w:bCs/>
                <w:sz w:val="18"/>
                <w:szCs w:val="18"/>
                <w:lang w:val="mk-MK"/>
              </w:rPr>
              <w:t>МЖСПП</w:t>
            </w:r>
          </w:p>
        </w:tc>
        <w:tc>
          <w:tcPr>
            <w:tcW w:w="2046" w:type="dxa"/>
            <w:shd w:val="clear" w:color="auto" w:fill="auto"/>
          </w:tcPr>
          <w:p w14:paraId="3ADF66E3" w14:textId="77777777" w:rsidR="00E0381F" w:rsidRDefault="00B40F95" w:rsidP="00880E8E">
            <w:pPr>
              <w:spacing w:before="40" w:after="40" w:line="240" w:lineRule="atLeast"/>
              <w:rPr>
                <w:rFonts w:cs="Arial"/>
                <w:sz w:val="18"/>
                <w:szCs w:val="18"/>
                <w:lang w:val="mk-MK"/>
              </w:rPr>
            </w:pPr>
            <w:r>
              <w:rPr>
                <w:rFonts w:cs="Arial"/>
                <w:sz w:val="18"/>
                <w:szCs w:val="18"/>
                <w:lang w:val="mk-MK"/>
              </w:rPr>
              <w:t>ИНТЕРРЕГ Програмата на ЕУ</w:t>
            </w:r>
          </w:p>
          <w:p w14:paraId="277AE8DC" w14:textId="77777777" w:rsidR="00B40F95" w:rsidRDefault="000C0F00" w:rsidP="00880E8E">
            <w:pPr>
              <w:spacing w:before="40" w:after="40" w:line="240" w:lineRule="atLeast"/>
              <w:rPr>
                <w:rFonts w:cs="Arial"/>
                <w:sz w:val="18"/>
                <w:szCs w:val="18"/>
                <w:lang w:val="mk-MK"/>
              </w:rPr>
            </w:pPr>
            <w:r>
              <w:rPr>
                <w:rFonts w:cs="Arial"/>
                <w:sz w:val="18"/>
                <w:szCs w:val="18"/>
                <w:lang w:val="mk-MK"/>
              </w:rPr>
              <w:t>Програма за животна средина на МЖСПП</w:t>
            </w:r>
          </w:p>
          <w:p w14:paraId="314403F5" w14:textId="77777777" w:rsidR="000C0F00" w:rsidRPr="005F472C" w:rsidRDefault="000C0F00" w:rsidP="00880E8E">
            <w:pPr>
              <w:spacing w:before="40" w:after="40" w:line="240" w:lineRule="atLeast"/>
              <w:rPr>
                <w:rFonts w:cs="Arial"/>
                <w:sz w:val="18"/>
                <w:szCs w:val="18"/>
                <w:lang w:val="mk-MK"/>
              </w:rPr>
            </w:pPr>
            <w:r>
              <w:rPr>
                <w:rFonts w:cs="Arial"/>
                <w:sz w:val="18"/>
                <w:szCs w:val="18"/>
                <w:lang w:val="mk-MK"/>
              </w:rPr>
              <w:t>Буџет на општина Струмица, Босилово и Ново Село</w:t>
            </w:r>
          </w:p>
        </w:tc>
      </w:tr>
      <w:tr w:rsidR="000C0F00" w:rsidRPr="005F472C" w14:paraId="121D0634" w14:textId="77777777" w:rsidTr="000C0F00">
        <w:tc>
          <w:tcPr>
            <w:tcW w:w="0" w:type="auto"/>
            <w:vMerge w:val="restart"/>
          </w:tcPr>
          <w:p w14:paraId="78C45FCB" w14:textId="77777777" w:rsidR="000C0F00" w:rsidRPr="005F472C" w:rsidRDefault="000C0F00" w:rsidP="00880E8E">
            <w:pPr>
              <w:spacing w:before="40" w:after="40" w:line="240" w:lineRule="atLeast"/>
              <w:rPr>
                <w:rFonts w:cs="Arial"/>
                <w:bCs/>
                <w:sz w:val="18"/>
                <w:szCs w:val="18"/>
                <w:lang w:val="mk-MK"/>
              </w:rPr>
            </w:pPr>
            <w:r w:rsidRPr="005F472C">
              <w:rPr>
                <w:rFonts w:cs="Arial"/>
                <w:bCs/>
                <w:sz w:val="18"/>
                <w:szCs w:val="18"/>
                <w:lang w:val="mk-MK"/>
              </w:rPr>
              <w:t>Ревитализација на Моноспитовско Блато</w:t>
            </w:r>
          </w:p>
          <w:p w14:paraId="209BE968" w14:textId="77777777" w:rsidR="000C0F00" w:rsidRPr="005F472C" w:rsidRDefault="000C0F00" w:rsidP="00A7190F">
            <w:pPr>
              <w:spacing w:before="40" w:after="40" w:line="240" w:lineRule="atLeast"/>
              <w:rPr>
                <w:rFonts w:cs="Arial"/>
                <w:bCs/>
                <w:sz w:val="18"/>
                <w:szCs w:val="18"/>
                <w:lang w:val="mk-MK"/>
              </w:rPr>
            </w:pPr>
          </w:p>
        </w:tc>
        <w:tc>
          <w:tcPr>
            <w:tcW w:w="0" w:type="auto"/>
            <w:shd w:val="clear" w:color="auto" w:fill="auto"/>
          </w:tcPr>
          <w:p w14:paraId="1855FB99" w14:textId="77777777" w:rsidR="000C0F00" w:rsidRPr="005F472C" w:rsidRDefault="000C0F00" w:rsidP="000C0F00">
            <w:pPr>
              <w:spacing w:before="40" w:after="40" w:line="240" w:lineRule="atLeast"/>
              <w:rPr>
                <w:rFonts w:cs="Arial"/>
                <w:bCs/>
                <w:sz w:val="18"/>
                <w:szCs w:val="18"/>
                <w:lang w:val="mk-MK"/>
              </w:rPr>
            </w:pPr>
            <w:r w:rsidRPr="005F472C">
              <w:rPr>
                <w:rFonts w:cs="Arial"/>
                <w:sz w:val="18"/>
                <w:szCs w:val="18"/>
                <w:lang w:val="mk-MK"/>
              </w:rPr>
              <w:t>Подготовка на техничка документација за реставрација на блатото меѓуопштинска соработка</w:t>
            </w:r>
            <w:r>
              <w:rPr>
                <w:rFonts w:cs="Arial"/>
                <w:sz w:val="18"/>
                <w:szCs w:val="18"/>
                <w:lang w:val="mk-MK"/>
              </w:rPr>
              <w:t>, во согласност со претходно направената проценка</w:t>
            </w:r>
            <w:r w:rsidRPr="005F472C">
              <w:rPr>
                <w:rFonts w:cs="Arial"/>
                <w:sz w:val="18"/>
                <w:szCs w:val="18"/>
                <w:lang w:val="mk-MK"/>
              </w:rPr>
              <w:t xml:space="preserve"> (Струмица, Босилово и Ново Село)</w:t>
            </w:r>
          </w:p>
        </w:tc>
        <w:tc>
          <w:tcPr>
            <w:tcW w:w="0" w:type="auto"/>
            <w:shd w:val="clear" w:color="auto" w:fill="auto"/>
          </w:tcPr>
          <w:p w14:paraId="35A1D4A1" w14:textId="77777777" w:rsidR="000C0F00" w:rsidRPr="005F472C" w:rsidRDefault="000C0F00" w:rsidP="00880E8E">
            <w:pPr>
              <w:spacing w:before="40" w:after="40" w:line="240" w:lineRule="atLeast"/>
              <w:jc w:val="center"/>
              <w:rPr>
                <w:rFonts w:cs="Arial"/>
                <w:sz w:val="18"/>
                <w:szCs w:val="18"/>
                <w:lang w:val="mk-MK"/>
              </w:rPr>
            </w:pPr>
            <w:r w:rsidRPr="005F472C">
              <w:rPr>
                <w:rFonts w:cs="Arial"/>
                <w:sz w:val="18"/>
                <w:szCs w:val="18"/>
                <w:lang w:val="mk-MK"/>
              </w:rPr>
              <w:t>I</w:t>
            </w:r>
          </w:p>
        </w:tc>
        <w:tc>
          <w:tcPr>
            <w:tcW w:w="0" w:type="auto"/>
            <w:shd w:val="clear" w:color="auto" w:fill="auto"/>
          </w:tcPr>
          <w:p w14:paraId="1C66F93C" w14:textId="6C906402" w:rsidR="000C0F00" w:rsidRPr="00D1111D" w:rsidRDefault="001B3C8A" w:rsidP="00880E8E">
            <w:pPr>
              <w:spacing w:before="40" w:after="40" w:line="240" w:lineRule="atLeast"/>
              <w:jc w:val="center"/>
              <w:rPr>
                <w:rFonts w:cs="Arial"/>
                <w:sz w:val="18"/>
                <w:szCs w:val="18"/>
                <w:lang w:val="mk-MK"/>
              </w:rPr>
            </w:pPr>
            <w:r w:rsidRPr="00D1111D">
              <w:rPr>
                <w:rFonts w:cs="Arial"/>
                <w:sz w:val="18"/>
                <w:szCs w:val="18"/>
                <w:lang w:val="mk-MK"/>
              </w:rPr>
              <w:t>20</w:t>
            </w:r>
            <w:r w:rsidRPr="00D1111D">
              <w:rPr>
                <w:rFonts w:cs="Arial"/>
                <w:sz w:val="18"/>
                <w:szCs w:val="18"/>
              </w:rPr>
              <w:t>24</w:t>
            </w:r>
          </w:p>
        </w:tc>
        <w:tc>
          <w:tcPr>
            <w:tcW w:w="1990" w:type="dxa"/>
            <w:shd w:val="clear" w:color="auto" w:fill="auto"/>
          </w:tcPr>
          <w:p w14:paraId="357436FC" w14:textId="77777777" w:rsidR="000C0F00" w:rsidRPr="005F472C" w:rsidRDefault="000C0F00" w:rsidP="00880E8E">
            <w:pPr>
              <w:spacing w:before="40" w:after="40" w:line="240" w:lineRule="atLeast"/>
              <w:jc w:val="center"/>
              <w:rPr>
                <w:rFonts w:cs="Arial"/>
                <w:color w:val="FF0000"/>
                <w:sz w:val="18"/>
                <w:szCs w:val="18"/>
                <w:lang w:val="mk-MK"/>
              </w:rPr>
            </w:pPr>
            <w:r>
              <w:rPr>
                <w:rFonts w:cs="Arial"/>
                <w:sz w:val="18"/>
                <w:szCs w:val="18"/>
                <w:lang w:val="mk-MK"/>
              </w:rPr>
              <w:t>20.000</w:t>
            </w:r>
          </w:p>
        </w:tc>
        <w:tc>
          <w:tcPr>
            <w:tcW w:w="1645" w:type="dxa"/>
            <w:vMerge w:val="restart"/>
            <w:shd w:val="clear" w:color="auto" w:fill="auto"/>
          </w:tcPr>
          <w:p w14:paraId="466E2043" w14:textId="77777777" w:rsidR="000C0F00" w:rsidRDefault="000C0F00" w:rsidP="000C0F00">
            <w:pPr>
              <w:spacing w:before="40" w:after="40" w:line="240" w:lineRule="atLeast"/>
              <w:rPr>
                <w:rFonts w:cs="Arial"/>
                <w:sz w:val="18"/>
                <w:szCs w:val="18"/>
                <w:lang w:val="mk-MK"/>
              </w:rPr>
            </w:pPr>
            <w:r w:rsidRPr="005F472C">
              <w:rPr>
                <w:rFonts w:cs="Arial"/>
                <w:sz w:val="18"/>
                <w:szCs w:val="18"/>
                <w:lang w:val="mk-MK"/>
              </w:rPr>
              <w:t xml:space="preserve">Општина Струмица </w:t>
            </w:r>
          </w:p>
          <w:p w14:paraId="09D88575" w14:textId="77777777" w:rsidR="000C0F00" w:rsidRDefault="000C0F00" w:rsidP="000C0F00">
            <w:pPr>
              <w:spacing w:before="40" w:after="40" w:line="240" w:lineRule="atLeast"/>
              <w:rPr>
                <w:rFonts w:cs="Arial"/>
                <w:sz w:val="18"/>
                <w:szCs w:val="18"/>
                <w:lang w:val="mk-MK"/>
              </w:rPr>
            </w:pPr>
            <w:r w:rsidRPr="005F472C">
              <w:rPr>
                <w:rFonts w:cs="Arial"/>
                <w:sz w:val="18"/>
                <w:szCs w:val="18"/>
                <w:lang w:val="mk-MK"/>
              </w:rPr>
              <w:t xml:space="preserve">Општина Босилово и </w:t>
            </w:r>
            <w:r w:rsidRPr="005F472C">
              <w:rPr>
                <w:rFonts w:cs="Arial"/>
                <w:sz w:val="18"/>
                <w:szCs w:val="18"/>
                <w:lang w:val="mk-MK"/>
              </w:rPr>
              <w:lastRenderedPageBreak/>
              <w:t>Општина Ново Село</w:t>
            </w:r>
          </w:p>
          <w:p w14:paraId="5284882F" w14:textId="77777777" w:rsidR="000C0F00" w:rsidRPr="005F472C" w:rsidRDefault="000C0F00" w:rsidP="00880E8E">
            <w:pPr>
              <w:spacing w:before="40" w:after="40" w:line="240" w:lineRule="atLeast"/>
              <w:rPr>
                <w:rFonts w:cs="Arial"/>
                <w:sz w:val="18"/>
                <w:szCs w:val="18"/>
                <w:lang w:val="mk-MK"/>
              </w:rPr>
            </w:pPr>
            <w:r>
              <w:rPr>
                <w:rFonts w:cs="Arial"/>
                <w:sz w:val="18"/>
                <w:szCs w:val="18"/>
                <w:lang w:val="mk-MK"/>
              </w:rPr>
              <w:t xml:space="preserve">ЈИПР и </w:t>
            </w:r>
            <w:r w:rsidRPr="005F472C">
              <w:rPr>
                <w:rFonts w:cs="Arial"/>
                <w:bCs/>
                <w:sz w:val="18"/>
                <w:szCs w:val="18"/>
                <w:lang w:val="mk-MK"/>
              </w:rPr>
              <w:t>МЖСПП</w:t>
            </w:r>
            <w:r w:rsidRPr="005F472C" w:rsidDel="000C0F00">
              <w:rPr>
                <w:rFonts w:cs="Arial"/>
                <w:sz w:val="18"/>
                <w:szCs w:val="18"/>
                <w:lang w:val="mk-MK"/>
              </w:rPr>
              <w:t xml:space="preserve"> </w:t>
            </w:r>
            <w:r w:rsidRPr="005F472C">
              <w:rPr>
                <w:rFonts w:cs="Arial"/>
                <w:sz w:val="18"/>
                <w:szCs w:val="18"/>
                <w:lang w:val="mk-MK"/>
              </w:rPr>
              <w:t xml:space="preserve"> </w:t>
            </w:r>
          </w:p>
        </w:tc>
        <w:tc>
          <w:tcPr>
            <w:tcW w:w="2046" w:type="dxa"/>
            <w:vMerge w:val="restart"/>
            <w:shd w:val="clear" w:color="auto" w:fill="auto"/>
          </w:tcPr>
          <w:p w14:paraId="41695322" w14:textId="77777777" w:rsidR="000C0F00" w:rsidRDefault="000C0F00" w:rsidP="000C0F00">
            <w:pPr>
              <w:spacing w:before="40" w:after="40" w:line="240" w:lineRule="atLeast"/>
              <w:rPr>
                <w:rFonts w:cs="Arial"/>
                <w:sz w:val="18"/>
                <w:szCs w:val="18"/>
                <w:lang w:val="mk-MK"/>
              </w:rPr>
            </w:pPr>
            <w:r>
              <w:rPr>
                <w:rFonts w:cs="Arial"/>
                <w:sz w:val="18"/>
                <w:szCs w:val="18"/>
                <w:lang w:val="mk-MK"/>
              </w:rPr>
              <w:lastRenderedPageBreak/>
              <w:t>ИНТЕРРЕГ Програмата на ЕУ</w:t>
            </w:r>
          </w:p>
          <w:p w14:paraId="00A713F3" w14:textId="77777777" w:rsidR="000C0F00" w:rsidRDefault="000C0F00" w:rsidP="000C0F00">
            <w:pPr>
              <w:spacing w:before="40" w:after="40" w:line="240" w:lineRule="atLeast"/>
              <w:rPr>
                <w:rFonts w:cs="Arial"/>
                <w:sz w:val="18"/>
                <w:szCs w:val="18"/>
                <w:lang w:val="mk-MK"/>
              </w:rPr>
            </w:pPr>
            <w:r>
              <w:rPr>
                <w:rFonts w:cs="Arial"/>
                <w:sz w:val="18"/>
                <w:szCs w:val="18"/>
                <w:lang w:val="mk-MK"/>
              </w:rPr>
              <w:t>Програма за животна средина на МЖСПП</w:t>
            </w:r>
          </w:p>
          <w:p w14:paraId="24B50787" w14:textId="77777777" w:rsidR="000C0F00" w:rsidRDefault="000C0F00" w:rsidP="00880E8E">
            <w:pPr>
              <w:spacing w:before="40" w:after="40" w:line="240" w:lineRule="atLeast"/>
              <w:rPr>
                <w:rFonts w:cs="Arial"/>
                <w:sz w:val="18"/>
                <w:szCs w:val="18"/>
                <w:lang w:val="mk-MK"/>
              </w:rPr>
            </w:pPr>
            <w:r>
              <w:rPr>
                <w:rFonts w:cs="Arial"/>
                <w:sz w:val="18"/>
                <w:szCs w:val="18"/>
                <w:lang w:val="mk-MK"/>
              </w:rPr>
              <w:lastRenderedPageBreak/>
              <w:t>Буџет на општина Струмица, Босилово и Ново Село</w:t>
            </w:r>
          </w:p>
          <w:p w14:paraId="4FEE8D00" w14:textId="77777777" w:rsidR="000C0F00" w:rsidRPr="005F472C" w:rsidRDefault="000C0F00" w:rsidP="00880E8E">
            <w:pPr>
              <w:spacing w:before="40" w:after="40" w:line="240" w:lineRule="atLeast"/>
              <w:rPr>
                <w:rFonts w:cs="Arial"/>
                <w:sz w:val="18"/>
                <w:szCs w:val="18"/>
                <w:lang w:val="mk-MK"/>
              </w:rPr>
            </w:pPr>
            <w:r>
              <w:rPr>
                <w:rFonts w:cs="Arial"/>
                <w:sz w:val="18"/>
                <w:szCs w:val="18"/>
                <w:lang w:val="mk-MK"/>
              </w:rPr>
              <w:t>Билатерална помош</w:t>
            </w:r>
          </w:p>
          <w:p w14:paraId="0DA41EDE" w14:textId="77777777" w:rsidR="000C0F00" w:rsidRPr="005F472C" w:rsidRDefault="000C0F00" w:rsidP="00880E8E">
            <w:pPr>
              <w:rPr>
                <w:rFonts w:cs="Arial"/>
                <w:sz w:val="18"/>
                <w:szCs w:val="18"/>
                <w:lang w:val="mk-MK"/>
              </w:rPr>
            </w:pPr>
            <w:r w:rsidRPr="005F472C">
              <w:rPr>
                <w:rFonts w:cs="Arial"/>
                <w:sz w:val="18"/>
                <w:szCs w:val="18"/>
                <w:lang w:val="mk-MK"/>
              </w:rPr>
              <w:t xml:space="preserve"> </w:t>
            </w:r>
          </w:p>
          <w:p w14:paraId="6C40EEFB" w14:textId="77777777" w:rsidR="000C0F00" w:rsidRPr="005F472C" w:rsidRDefault="000C0F00" w:rsidP="00880E8E">
            <w:pPr>
              <w:spacing w:before="40" w:after="40" w:line="240" w:lineRule="atLeast"/>
              <w:rPr>
                <w:rFonts w:cs="Arial"/>
                <w:sz w:val="18"/>
                <w:szCs w:val="18"/>
                <w:lang w:val="mk-MK"/>
              </w:rPr>
            </w:pPr>
            <w:r w:rsidRPr="005F472C">
              <w:rPr>
                <w:rFonts w:cs="Arial"/>
                <w:sz w:val="18"/>
                <w:szCs w:val="18"/>
                <w:lang w:val="mk-MK"/>
              </w:rPr>
              <w:t xml:space="preserve"> </w:t>
            </w:r>
          </w:p>
        </w:tc>
      </w:tr>
      <w:tr w:rsidR="000C0F00" w:rsidRPr="006838F4" w14:paraId="1F5F1DE6" w14:textId="77777777" w:rsidTr="000C0F00">
        <w:tc>
          <w:tcPr>
            <w:tcW w:w="0" w:type="auto"/>
            <w:vMerge/>
          </w:tcPr>
          <w:p w14:paraId="7E83A578" w14:textId="77777777" w:rsidR="000C0F00" w:rsidRPr="005F472C" w:rsidRDefault="000C0F00" w:rsidP="00A7190F">
            <w:pPr>
              <w:spacing w:before="40" w:after="40" w:line="240" w:lineRule="atLeast"/>
              <w:rPr>
                <w:rFonts w:cs="Arial"/>
                <w:bCs/>
                <w:sz w:val="18"/>
                <w:szCs w:val="18"/>
                <w:lang w:val="mk-MK"/>
              </w:rPr>
            </w:pPr>
          </w:p>
        </w:tc>
        <w:tc>
          <w:tcPr>
            <w:tcW w:w="0" w:type="auto"/>
            <w:shd w:val="clear" w:color="auto" w:fill="auto"/>
          </w:tcPr>
          <w:p w14:paraId="1B6FEFB9" w14:textId="77777777" w:rsidR="000C0F00" w:rsidRPr="005F472C" w:rsidRDefault="000C0F00" w:rsidP="00F33A92">
            <w:pPr>
              <w:spacing w:before="40" w:after="40" w:line="240" w:lineRule="atLeast"/>
              <w:rPr>
                <w:rFonts w:cs="Arial"/>
                <w:sz w:val="18"/>
                <w:szCs w:val="18"/>
                <w:lang w:val="mk-MK"/>
              </w:rPr>
            </w:pPr>
            <w:r w:rsidRPr="005F472C">
              <w:rPr>
                <w:rFonts w:cs="Arial"/>
                <w:sz w:val="18"/>
                <w:szCs w:val="18"/>
                <w:lang w:val="mk-MK"/>
              </w:rPr>
              <w:t>Реставрација на уништените блатни заедници, карактеристични за блатото</w:t>
            </w:r>
          </w:p>
        </w:tc>
        <w:tc>
          <w:tcPr>
            <w:tcW w:w="0" w:type="auto"/>
            <w:shd w:val="clear" w:color="auto" w:fill="auto"/>
          </w:tcPr>
          <w:p w14:paraId="304C3AE3" w14:textId="77777777" w:rsidR="000C0F00" w:rsidRPr="005F472C" w:rsidRDefault="000C0F00" w:rsidP="00880E8E">
            <w:pPr>
              <w:jc w:val="center"/>
              <w:rPr>
                <w:rFonts w:cs="Arial"/>
                <w:sz w:val="18"/>
                <w:szCs w:val="18"/>
                <w:lang w:val="mk-MK"/>
              </w:rPr>
            </w:pPr>
            <w:r w:rsidRPr="005F472C">
              <w:rPr>
                <w:rFonts w:cs="Arial"/>
                <w:sz w:val="18"/>
                <w:szCs w:val="18"/>
                <w:lang w:val="mk-MK"/>
              </w:rPr>
              <w:t>II</w:t>
            </w:r>
          </w:p>
        </w:tc>
        <w:tc>
          <w:tcPr>
            <w:tcW w:w="0" w:type="auto"/>
            <w:shd w:val="clear" w:color="auto" w:fill="auto"/>
          </w:tcPr>
          <w:p w14:paraId="777BF685" w14:textId="624A3672" w:rsidR="000C0F00" w:rsidRPr="00D1111D" w:rsidRDefault="000C0F00" w:rsidP="00880E8E">
            <w:pPr>
              <w:jc w:val="center"/>
              <w:rPr>
                <w:rFonts w:cs="Arial"/>
                <w:sz w:val="18"/>
                <w:szCs w:val="18"/>
                <w:lang w:val="mk-MK"/>
              </w:rPr>
            </w:pPr>
            <w:r w:rsidRPr="00D1111D">
              <w:rPr>
                <w:rFonts w:cs="Arial"/>
                <w:sz w:val="18"/>
                <w:szCs w:val="18"/>
                <w:lang w:val="mk-MK"/>
              </w:rPr>
              <w:t>20</w:t>
            </w:r>
            <w:r w:rsidR="001B3C8A" w:rsidRPr="00D1111D">
              <w:rPr>
                <w:rFonts w:cs="Arial"/>
                <w:sz w:val="18"/>
                <w:szCs w:val="18"/>
              </w:rPr>
              <w:t>24</w:t>
            </w:r>
            <w:r w:rsidRPr="00D1111D">
              <w:rPr>
                <w:rFonts w:cs="Arial"/>
                <w:sz w:val="18"/>
                <w:szCs w:val="18"/>
                <w:lang w:val="mk-MK"/>
              </w:rPr>
              <w:t>-20</w:t>
            </w:r>
            <w:r w:rsidR="001B3C8A" w:rsidRPr="00D1111D">
              <w:rPr>
                <w:rFonts w:cs="Arial"/>
                <w:sz w:val="18"/>
                <w:szCs w:val="18"/>
              </w:rPr>
              <w:t>2</w:t>
            </w:r>
            <w:r w:rsidRPr="00D1111D">
              <w:rPr>
                <w:rFonts w:cs="Arial"/>
                <w:sz w:val="18"/>
                <w:szCs w:val="18"/>
                <w:lang w:val="mk-MK"/>
              </w:rPr>
              <w:t>9</w:t>
            </w:r>
          </w:p>
        </w:tc>
        <w:tc>
          <w:tcPr>
            <w:tcW w:w="1990" w:type="dxa"/>
            <w:shd w:val="clear" w:color="auto" w:fill="auto"/>
          </w:tcPr>
          <w:p w14:paraId="69AD4746" w14:textId="77777777" w:rsidR="000C0F00" w:rsidRPr="005F472C" w:rsidRDefault="000C0F00" w:rsidP="00880E8E">
            <w:pPr>
              <w:jc w:val="center"/>
              <w:rPr>
                <w:rFonts w:cs="Arial"/>
                <w:color w:val="FF0000"/>
                <w:sz w:val="18"/>
                <w:szCs w:val="18"/>
                <w:lang w:val="mk-MK"/>
              </w:rPr>
            </w:pPr>
            <w:r w:rsidRPr="005F472C">
              <w:rPr>
                <w:rFonts w:cs="Arial"/>
                <w:sz w:val="18"/>
                <w:szCs w:val="18"/>
                <w:lang w:val="mk-MK"/>
              </w:rPr>
              <w:t>Во согласност со техничката документација</w:t>
            </w:r>
          </w:p>
        </w:tc>
        <w:tc>
          <w:tcPr>
            <w:tcW w:w="1645" w:type="dxa"/>
            <w:vMerge/>
            <w:shd w:val="clear" w:color="auto" w:fill="auto"/>
          </w:tcPr>
          <w:p w14:paraId="3794251E" w14:textId="77777777" w:rsidR="00263539" w:rsidRDefault="00263539">
            <w:pPr>
              <w:spacing w:before="40" w:after="40" w:line="240" w:lineRule="atLeast"/>
              <w:rPr>
                <w:rFonts w:cs="Arial"/>
                <w:sz w:val="18"/>
                <w:szCs w:val="18"/>
                <w:lang w:val="mk-MK"/>
              </w:rPr>
            </w:pPr>
          </w:p>
        </w:tc>
        <w:tc>
          <w:tcPr>
            <w:tcW w:w="2046" w:type="dxa"/>
            <w:vMerge/>
            <w:shd w:val="clear" w:color="auto" w:fill="auto"/>
          </w:tcPr>
          <w:p w14:paraId="4960BDD3" w14:textId="77777777" w:rsidR="000C0F00" w:rsidRPr="005F472C" w:rsidRDefault="000C0F00" w:rsidP="00880E8E">
            <w:pPr>
              <w:spacing w:before="40" w:after="40" w:line="240" w:lineRule="atLeast"/>
              <w:rPr>
                <w:rFonts w:cs="Arial"/>
                <w:sz w:val="18"/>
                <w:szCs w:val="18"/>
                <w:lang w:val="mk-MK"/>
              </w:rPr>
            </w:pPr>
          </w:p>
        </w:tc>
      </w:tr>
      <w:tr w:rsidR="000C0F00" w:rsidRPr="006838F4" w14:paraId="4286EE3E" w14:textId="77777777" w:rsidTr="000C0F00">
        <w:tc>
          <w:tcPr>
            <w:tcW w:w="0" w:type="auto"/>
            <w:vMerge/>
          </w:tcPr>
          <w:p w14:paraId="1F0AB6A8" w14:textId="77777777" w:rsidR="000C0F00" w:rsidRPr="005F472C" w:rsidRDefault="000C0F00" w:rsidP="00880E8E">
            <w:pPr>
              <w:rPr>
                <w:rFonts w:cs="Arial"/>
                <w:bCs/>
                <w:sz w:val="18"/>
                <w:szCs w:val="18"/>
                <w:lang w:val="mk-MK"/>
              </w:rPr>
            </w:pPr>
          </w:p>
        </w:tc>
        <w:tc>
          <w:tcPr>
            <w:tcW w:w="0" w:type="auto"/>
            <w:shd w:val="clear" w:color="auto" w:fill="auto"/>
          </w:tcPr>
          <w:p w14:paraId="790E040C" w14:textId="77777777" w:rsidR="000C0F00" w:rsidRPr="005F472C" w:rsidRDefault="000C0F00" w:rsidP="000C0F00">
            <w:pPr>
              <w:spacing w:before="40" w:after="40" w:line="240" w:lineRule="atLeast"/>
              <w:rPr>
                <w:rFonts w:cs="Arial"/>
                <w:sz w:val="18"/>
                <w:szCs w:val="18"/>
                <w:lang w:val="mk-MK"/>
              </w:rPr>
            </w:pPr>
            <w:r w:rsidRPr="005F472C">
              <w:rPr>
                <w:rFonts w:cs="Arial"/>
                <w:sz w:val="18"/>
                <w:szCs w:val="18"/>
                <w:lang w:val="mk-MK"/>
              </w:rPr>
              <w:t>Подигање вештачки насади од автохтони дрвенести видови</w:t>
            </w:r>
          </w:p>
        </w:tc>
        <w:tc>
          <w:tcPr>
            <w:tcW w:w="0" w:type="auto"/>
            <w:shd w:val="clear" w:color="auto" w:fill="auto"/>
          </w:tcPr>
          <w:p w14:paraId="29BE4954" w14:textId="77777777" w:rsidR="000C0F00" w:rsidRPr="005F472C" w:rsidRDefault="000C0F00" w:rsidP="00880E8E">
            <w:pPr>
              <w:spacing w:before="40" w:after="40" w:line="240" w:lineRule="atLeast"/>
              <w:jc w:val="center"/>
              <w:rPr>
                <w:rFonts w:cs="Arial"/>
                <w:sz w:val="18"/>
                <w:szCs w:val="18"/>
                <w:lang w:val="mk-MK"/>
              </w:rPr>
            </w:pPr>
            <w:r w:rsidRPr="005F472C">
              <w:rPr>
                <w:rFonts w:cs="Arial"/>
                <w:sz w:val="18"/>
                <w:szCs w:val="18"/>
                <w:lang w:val="mk-MK"/>
              </w:rPr>
              <w:t>II</w:t>
            </w:r>
          </w:p>
        </w:tc>
        <w:tc>
          <w:tcPr>
            <w:tcW w:w="0" w:type="auto"/>
            <w:shd w:val="clear" w:color="auto" w:fill="auto"/>
          </w:tcPr>
          <w:p w14:paraId="040FF6DB" w14:textId="2B38D2BF" w:rsidR="000C0F00" w:rsidRPr="00D1111D" w:rsidRDefault="001B3C8A" w:rsidP="00880E8E">
            <w:pPr>
              <w:spacing w:before="40" w:after="40" w:line="240" w:lineRule="atLeast"/>
              <w:jc w:val="center"/>
              <w:rPr>
                <w:rFonts w:cs="Arial"/>
                <w:sz w:val="18"/>
                <w:szCs w:val="18"/>
                <w:lang w:val="mk-MK"/>
              </w:rPr>
            </w:pPr>
            <w:r w:rsidRPr="00D1111D">
              <w:rPr>
                <w:rFonts w:cs="Arial"/>
                <w:sz w:val="18"/>
                <w:szCs w:val="18"/>
                <w:lang w:val="mk-MK"/>
              </w:rPr>
              <w:t>20</w:t>
            </w:r>
            <w:r w:rsidRPr="00D1111D">
              <w:rPr>
                <w:rFonts w:cs="Arial"/>
                <w:sz w:val="18"/>
                <w:szCs w:val="18"/>
              </w:rPr>
              <w:t>24</w:t>
            </w:r>
            <w:r w:rsidR="000C0F00" w:rsidRPr="00D1111D">
              <w:rPr>
                <w:rFonts w:cs="Arial"/>
                <w:sz w:val="18"/>
                <w:szCs w:val="18"/>
                <w:lang w:val="mk-MK"/>
              </w:rPr>
              <w:t xml:space="preserve"> и континуирано</w:t>
            </w:r>
          </w:p>
        </w:tc>
        <w:tc>
          <w:tcPr>
            <w:tcW w:w="1990" w:type="dxa"/>
            <w:shd w:val="clear" w:color="auto" w:fill="auto"/>
          </w:tcPr>
          <w:p w14:paraId="737DF324" w14:textId="77777777" w:rsidR="000C0F00" w:rsidRPr="005F472C" w:rsidRDefault="000C0F00" w:rsidP="00880E8E">
            <w:pPr>
              <w:spacing w:before="40" w:after="40" w:line="240" w:lineRule="atLeast"/>
              <w:jc w:val="center"/>
              <w:rPr>
                <w:rFonts w:cs="Arial"/>
                <w:sz w:val="18"/>
                <w:szCs w:val="18"/>
                <w:lang w:val="mk-MK"/>
              </w:rPr>
            </w:pPr>
            <w:r w:rsidRPr="005F472C">
              <w:rPr>
                <w:rFonts w:cs="Arial"/>
                <w:sz w:val="18"/>
                <w:szCs w:val="18"/>
                <w:lang w:val="mk-MK"/>
              </w:rPr>
              <w:t>Во согласност со техничката документација</w:t>
            </w:r>
          </w:p>
        </w:tc>
        <w:tc>
          <w:tcPr>
            <w:tcW w:w="1645" w:type="dxa"/>
            <w:vMerge/>
            <w:shd w:val="clear" w:color="auto" w:fill="auto"/>
          </w:tcPr>
          <w:p w14:paraId="41E5A623" w14:textId="77777777" w:rsidR="000C0F00" w:rsidRPr="005F472C" w:rsidRDefault="000C0F00" w:rsidP="00880E8E">
            <w:pPr>
              <w:spacing w:before="40" w:after="40" w:line="240" w:lineRule="atLeast"/>
              <w:rPr>
                <w:rFonts w:cs="Arial"/>
                <w:sz w:val="18"/>
                <w:szCs w:val="18"/>
                <w:lang w:val="mk-MK"/>
              </w:rPr>
            </w:pPr>
          </w:p>
        </w:tc>
        <w:tc>
          <w:tcPr>
            <w:tcW w:w="2046" w:type="dxa"/>
            <w:vMerge/>
            <w:shd w:val="clear" w:color="auto" w:fill="auto"/>
          </w:tcPr>
          <w:p w14:paraId="22236283" w14:textId="77777777" w:rsidR="000C0F00" w:rsidRPr="005F472C" w:rsidRDefault="000C0F00" w:rsidP="00880E8E">
            <w:pPr>
              <w:spacing w:before="40" w:after="40" w:line="240" w:lineRule="atLeast"/>
              <w:rPr>
                <w:rFonts w:cs="Arial"/>
                <w:sz w:val="18"/>
                <w:szCs w:val="18"/>
                <w:lang w:val="mk-MK"/>
              </w:rPr>
            </w:pPr>
          </w:p>
        </w:tc>
      </w:tr>
    </w:tbl>
    <w:p w14:paraId="56666AED" w14:textId="77777777" w:rsidR="00291A3C" w:rsidRDefault="00291A3C" w:rsidP="006B6827">
      <w:pPr>
        <w:rPr>
          <w:rFonts w:cs="Arial"/>
          <w:b/>
          <w:caps/>
          <w:sz w:val="18"/>
          <w:szCs w:val="18"/>
          <w:lang w:val="mk-MK"/>
        </w:rPr>
      </w:pPr>
    </w:p>
    <w:p w14:paraId="4D6E9245" w14:textId="0B8A5EE0" w:rsidR="006B6827" w:rsidRPr="005F472C" w:rsidRDefault="00305F9F" w:rsidP="006B6827">
      <w:pPr>
        <w:rPr>
          <w:rFonts w:cs="Arial"/>
          <w:b/>
          <w:bCs/>
          <w:sz w:val="18"/>
          <w:szCs w:val="18"/>
          <w:lang w:val="mk-MK"/>
        </w:rPr>
      </w:pPr>
      <w:r w:rsidRPr="005F472C">
        <w:rPr>
          <w:rFonts w:cs="Arial"/>
          <w:b/>
          <w:caps/>
          <w:sz w:val="18"/>
          <w:szCs w:val="18"/>
          <w:lang w:val="mk-MK"/>
        </w:rPr>
        <w:t>3.</w:t>
      </w:r>
      <w:r w:rsidR="006B6827" w:rsidRPr="005F472C">
        <w:rPr>
          <w:rFonts w:cs="Arial"/>
          <w:b/>
          <w:caps/>
          <w:sz w:val="18"/>
          <w:szCs w:val="18"/>
          <w:lang w:val="mk-MK"/>
        </w:rPr>
        <w:t>Проблем: ЗаГРОЗУВАЊЕ НА биолошката разновидност На планината беласица</w:t>
      </w:r>
    </w:p>
    <w:p w14:paraId="25EE416D" w14:textId="77777777" w:rsidR="006B6827" w:rsidRPr="005F472C" w:rsidRDefault="006B6827" w:rsidP="00AE673E">
      <w:pPr>
        <w:outlineLvl w:val="0"/>
        <w:rPr>
          <w:rFonts w:cs="Arial"/>
          <w:b/>
          <w:caps/>
          <w:sz w:val="18"/>
          <w:szCs w:val="18"/>
          <w:lang w:val="mk-MK"/>
        </w:rPr>
      </w:pPr>
      <w:bookmarkStart w:id="1268" w:name="_Toc465957515"/>
      <w:bookmarkStart w:id="1269" w:name="_Toc142606977"/>
      <w:r w:rsidRPr="005F472C">
        <w:rPr>
          <w:rFonts w:cs="Arial"/>
          <w:b/>
          <w:bCs/>
          <w:sz w:val="18"/>
          <w:szCs w:val="18"/>
          <w:lang w:val="mk-MK"/>
        </w:rPr>
        <w:t xml:space="preserve">ЦЕЛ: ЗАЧУВУВАЊЕ НА ИНТЕГРИТЕТОТ НА </w:t>
      </w:r>
      <w:r w:rsidRPr="005F472C">
        <w:rPr>
          <w:rFonts w:cs="Arial"/>
          <w:b/>
          <w:caps/>
          <w:sz w:val="18"/>
          <w:szCs w:val="18"/>
          <w:lang w:val="mk-MK"/>
        </w:rPr>
        <w:t>биолошката разновидност НА планината беласица</w:t>
      </w:r>
      <w:bookmarkEnd w:id="1268"/>
      <w:bookmarkEnd w:id="1269"/>
    </w:p>
    <w:tbl>
      <w:tblPr>
        <w:tblW w:w="1468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2088"/>
        <w:gridCol w:w="4140"/>
        <w:gridCol w:w="1350"/>
        <w:gridCol w:w="1440"/>
        <w:gridCol w:w="1980"/>
        <w:gridCol w:w="1620"/>
        <w:gridCol w:w="2070"/>
      </w:tblGrid>
      <w:tr w:rsidR="0005297F" w:rsidRPr="005F472C" w14:paraId="2B6F5FFC" w14:textId="77777777" w:rsidTr="00BE0D7B">
        <w:tc>
          <w:tcPr>
            <w:tcW w:w="2088" w:type="dxa"/>
            <w:shd w:val="clear" w:color="auto" w:fill="99CC00"/>
          </w:tcPr>
          <w:p w14:paraId="4050BCB4" w14:textId="77777777" w:rsidR="006B6827" w:rsidRPr="005F472C" w:rsidRDefault="006B6827" w:rsidP="00880E8E">
            <w:pPr>
              <w:spacing w:before="40" w:after="40" w:line="240" w:lineRule="atLeast"/>
              <w:rPr>
                <w:rFonts w:cs="Arial"/>
                <w:b/>
                <w:bCs/>
                <w:sz w:val="18"/>
                <w:szCs w:val="18"/>
                <w:lang w:val="mk-MK"/>
              </w:rPr>
            </w:pPr>
            <w:r w:rsidRPr="005F472C">
              <w:rPr>
                <w:rFonts w:cs="Arial"/>
                <w:b/>
                <w:bCs/>
                <w:sz w:val="18"/>
                <w:szCs w:val="18"/>
                <w:lang w:val="mk-MK"/>
              </w:rPr>
              <w:t>Мерки</w:t>
            </w:r>
          </w:p>
        </w:tc>
        <w:tc>
          <w:tcPr>
            <w:tcW w:w="4140" w:type="dxa"/>
            <w:shd w:val="clear" w:color="auto" w:fill="99CC00"/>
          </w:tcPr>
          <w:p w14:paraId="74641184" w14:textId="77777777" w:rsidR="006B6827" w:rsidRPr="005F472C" w:rsidRDefault="006B6827" w:rsidP="00880E8E">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1350" w:type="dxa"/>
            <w:shd w:val="clear" w:color="auto" w:fill="99CC00"/>
          </w:tcPr>
          <w:p w14:paraId="3E00E3C6" w14:textId="77777777" w:rsidR="006B6827" w:rsidRPr="005F472C" w:rsidRDefault="006B6827" w:rsidP="00880E8E">
            <w:pPr>
              <w:spacing w:before="40" w:after="40" w:line="240" w:lineRule="atLeast"/>
              <w:jc w:val="center"/>
              <w:rPr>
                <w:rFonts w:cs="Arial"/>
                <w:b/>
                <w:bCs/>
                <w:sz w:val="18"/>
                <w:szCs w:val="18"/>
                <w:lang w:val="mk-MK"/>
              </w:rPr>
            </w:pPr>
            <w:r w:rsidRPr="005F472C">
              <w:rPr>
                <w:rFonts w:cs="Arial"/>
                <w:b/>
                <w:bCs/>
                <w:sz w:val="18"/>
                <w:szCs w:val="18"/>
                <w:lang w:val="mk-MK"/>
              </w:rPr>
              <w:t>Приоритет за решавање</w:t>
            </w:r>
          </w:p>
        </w:tc>
        <w:tc>
          <w:tcPr>
            <w:tcW w:w="1440" w:type="dxa"/>
            <w:shd w:val="clear" w:color="auto" w:fill="99CC00"/>
          </w:tcPr>
          <w:p w14:paraId="432EEF48" w14:textId="77777777" w:rsidR="006B6827" w:rsidRPr="005F472C" w:rsidRDefault="006B6827" w:rsidP="00880E8E">
            <w:pPr>
              <w:spacing w:before="40" w:after="40" w:line="240" w:lineRule="atLeast"/>
              <w:jc w:val="center"/>
              <w:rPr>
                <w:rFonts w:cs="Arial"/>
                <w:b/>
                <w:bCs/>
                <w:sz w:val="18"/>
                <w:szCs w:val="18"/>
                <w:lang w:val="mk-MK"/>
              </w:rPr>
            </w:pPr>
            <w:r w:rsidRPr="005F472C">
              <w:rPr>
                <w:rFonts w:cs="Arial"/>
                <w:b/>
                <w:bCs/>
                <w:sz w:val="18"/>
                <w:szCs w:val="18"/>
                <w:lang w:val="mk-MK"/>
              </w:rPr>
              <w:t>Временска рамка</w:t>
            </w:r>
          </w:p>
        </w:tc>
        <w:tc>
          <w:tcPr>
            <w:tcW w:w="1980" w:type="dxa"/>
            <w:shd w:val="clear" w:color="auto" w:fill="99CC00"/>
          </w:tcPr>
          <w:p w14:paraId="7A9E7A83" w14:textId="77777777" w:rsidR="006B6827" w:rsidRPr="005F472C" w:rsidRDefault="006B6827" w:rsidP="00880E8E">
            <w:pPr>
              <w:spacing w:before="40" w:after="40" w:line="240" w:lineRule="atLeast"/>
              <w:rPr>
                <w:rFonts w:cs="Arial"/>
                <w:b/>
                <w:bCs/>
                <w:sz w:val="18"/>
                <w:szCs w:val="18"/>
                <w:lang w:val="mk-MK"/>
              </w:rPr>
            </w:pPr>
            <w:r w:rsidRPr="005F472C">
              <w:rPr>
                <w:rFonts w:cs="Arial"/>
                <w:b/>
                <w:bCs/>
                <w:sz w:val="18"/>
                <w:szCs w:val="18"/>
                <w:lang w:val="mk-MK"/>
              </w:rPr>
              <w:t>Финансиска рамка/евра</w:t>
            </w:r>
          </w:p>
        </w:tc>
        <w:tc>
          <w:tcPr>
            <w:tcW w:w="1620" w:type="dxa"/>
            <w:shd w:val="clear" w:color="auto" w:fill="99CC00"/>
          </w:tcPr>
          <w:p w14:paraId="2CCF003B" w14:textId="77777777" w:rsidR="006B6827" w:rsidRPr="005F472C" w:rsidRDefault="006B6827" w:rsidP="00880E8E">
            <w:pPr>
              <w:spacing w:before="40" w:after="40" w:line="240" w:lineRule="atLeast"/>
              <w:rPr>
                <w:rFonts w:cs="Arial"/>
                <w:b/>
                <w:bCs/>
                <w:sz w:val="18"/>
                <w:szCs w:val="18"/>
                <w:lang w:val="mk-MK"/>
              </w:rPr>
            </w:pPr>
            <w:r w:rsidRPr="005F472C">
              <w:rPr>
                <w:rFonts w:cs="Arial"/>
                <w:b/>
                <w:bCs/>
                <w:sz w:val="18"/>
                <w:szCs w:val="18"/>
                <w:lang w:val="mk-MK"/>
              </w:rPr>
              <w:t>Одговорна институција</w:t>
            </w:r>
          </w:p>
        </w:tc>
        <w:tc>
          <w:tcPr>
            <w:tcW w:w="2070" w:type="dxa"/>
            <w:shd w:val="clear" w:color="auto" w:fill="99CC00"/>
          </w:tcPr>
          <w:p w14:paraId="1C48AF07" w14:textId="77777777" w:rsidR="006B6827" w:rsidRPr="005F472C" w:rsidRDefault="006B6827" w:rsidP="00880E8E">
            <w:pPr>
              <w:spacing w:before="40" w:after="40" w:line="240" w:lineRule="atLeast"/>
              <w:rPr>
                <w:rFonts w:cs="Arial"/>
                <w:b/>
                <w:bCs/>
                <w:sz w:val="18"/>
                <w:szCs w:val="18"/>
                <w:lang w:val="mk-MK"/>
              </w:rPr>
            </w:pPr>
            <w:r w:rsidRPr="005F472C">
              <w:rPr>
                <w:rFonts w:cs="Arial"/>
                <w:b/>
                <w:bCs/>
                <w:sz w:val="18"/>
                <w:szCs w:val="18"/>
                <w:lang w:val="mk-MK"/>
              </w:rPr>
              <w:t>Можни извори на инвестиции</w:t>
            </w:r>
          </w:p>
        </w:tc>
      </w:tr>
      <w:tr w:rsidR="003A16DC" w:rsidRPr="006838F4" w14:paraId="26FF191C" w14:textId="77777777" w:rsidTr="00BE0D7B">
        <w:tc>
          <w:tcPr>
            <w:tcW w:w="2088" w:type="dxa"/>
            <w:vMerge w:val="restart"/>
          </w:tcPr>
          <w:p w14:paraId="6AC2021D" w14:textId="77777777" w:rsidR="001B38B3" w:rsidRDefault="001B38B3" w:rsidP="00A7190F">
            <w:pPr>
              <w:spacing w:before="40" w:after="40" w:line="240" w:lineRule="atLeast"/>
              <w:rPr>
                <w:rFonts w:cs="Arial"/>
                <w:bCs/>
                <w:sz w:val="18"/>
                <w:szCs w:val="18"/>
                <w:lang w:val="mk-MK"/>
              </w:rPr>
            </w:pPr>
            <w:r w:rsidRPr="0003082A">
              <w:rPr>
                <w:rFonts w:cs="Arial"/>
                <w:bCs/>
                <w:sz w:val="18"/>
                <w:szCs w:val="18"/>
                <w:lang w:val="mk-MK"/>
              </w:rPr>
              <w:t>Заштита на биолошката разновидност на планината</w:t>
            </w:r>
            <w:r w:rsidRPr="005F472C">
              <w:rPr>
                <w:rFonts w:cs="Arial"/>
                <w:bCs/>
                <w:sz w:val="18"/>
                <w:szCs w:val="18"/>
                <w:lang w:val="mk-MK"/>
              </w:rPr>
              <w:t xml:space="preserve"> Беласица</w:t>
            </w:r>
          </w:p>
          <w:p w14:paraId="2FD7FBE3" w14:textId="77777777" w:rsidR="003A16DC" w:rsidRPr="005F472C" w:rsidRDefault="001B38B3" w:rsidP="001B38B3">
            <w:pPr>
              <w:spacing w:before="40" w:after="40" w:line="240" w:lineRule="atLeast"/>
              <w:rPr>
                <w:rFonts w:cs="Arial"/>
                <w:sz w:val="18"/>
                <w:szCs w:val="18"/>
                <w:lang w:val="mk-MK"/>
              </w:rPr>
            </w:pPr>
            <w:r w:rsidRPr="0003082A">
              <w:rPr>
                <w:rFonts w:cs="Arial"/>
                <w:bCs/>
                <w:sz w:val="18"/>
                <w:szCs w:val="18"/>
                <w:lang w:val="mk-MK"/>
              </w:rPr>
              <w:t>од натамошна деградација</w:t>
            </w:r>
          </w:p>
        </w:tc>
        <w:tc>
          <w:tcPr>
            <w:tcW w:w="4140" w:type="dxa"/>
            <w:shd w:val="clear" w:color="auto" w:fill="auto"/>
          </w:tcPr>
          <w:p w14:paraId="0BE6F5C8" w14:textId="77777777" w:rsidR="003A16DC" w:rsidRPr="005F472C" w:rsidRDefault="003A16DC" w:rsidP="00A7190F">
            <w:pPr>
              <w:spacing w:before="40" w:after="40" w:line="240" w:lineRule="atLeast"/>
              <w:rPr>
                <w:rFonts w:cs="Arial"/>
                <w:color w:val="FF0000"/>
                <w:sz w:val="18"/>
                <w:szCs w:val="18"/>
                <w:lang w:val="mk-MK"/>
              </w:rPr>
            </w:pPr>
            <w:r w:rsidRPr="005F472C">
              <w:rPr>
                <w:rFonts w:cs="Arial"/>
                <w:bCs/>
                <w:sz w:val="18"/>
                <w:szCs w:val="18"/>
                <w:lang w:val="mk-MK"/>
              </w:rPr>
              <w:t xml:space="preserve">Покренување иницијатива на седница на Советот за одредување на степенот на заштита на </w:t>
            </w:r>
            <w:r>
              <w:rPr>
                <w:rFonts w:cs="Arial"/>
                <w:bCs/>
                <w:sz w:val="18"/>
                <w:szCs w:val="18"/>
                <w:lang w:val="mk-MK"/>
              </w:rPr>
              <w:t>п</w:t>
            </w:r>
            <w:r w:rsidRPr="005F472C">
              <w:rPr>
                <w:rFonts w:cs="Arial"/>
                <w:bCs/>
                <w:sz w:val="18"/>
                <w:szCs w:val="18"/>
                <w:lang w:val="mk-MK"/>
              </w:rPr>
              <w:t>ланината Беласица</w:t>
            </w:r>
          </w:p>
        </w:tc>
        <w:tc>
          <w:tcPr>
            <w:tcW w:w="1350" w:type="dxa"/>
            <w:shd w:val="clear" w:color="auto" w:fill="auto"/>
          </w:tcPr>
          <w:p w14:paraId="366FA39E" w14:textId="77777777" w:rsidR="003A16DC" w:rsidRPr="00D1111D" w:rsidRDefault="003A16DC" w:rsidP="00880E8E">
            <w:pPr>
              <w:spacing w:before="40" w:after="40" w:line="240" w:lineRule="atLeast"/>
              <w:jc w:val="center"/>
              <w:rPr>
                <w:rFonts w:cs="Arial"/>
                <w:sz w:val="18"/>
                <w:szCs w:val="18"/>
                <w:lang w:val="mk-MK"/>
              </w:rPr>
            </w:pPr>
            <w:r w:rsidRPr="00D1111D">
              <w:rPr>
                <w:rFonts w:cs="Arial"/>
                <w:sz w:val="18"/>
                <w:szCs w:val="18"/>
                <w:lang w:val="mk-MK"/>
              </w:rPr>
              <w:t>I</w:t>
            </w:r>
          </w:p>
        </w:tc>
        <w:tc>
          <w:tcPr>
            <w:tcW w:w="1440" w:type="dxa"/>
            <w:shd w:val="clear" w:color="auto" w:fill="auto"/>
          </w:tcPr>
          <w:p w14:paraId="73E4B372" w14:textId="77777777" w:rsidR="003A16DC" w:rsidRPr="00D1111D" w:rsidRDefault="0033127F" w:rsidP="000C0F00">
            <w:pPr>
              <w:spacing w:before="40" w:after="40" w:line="240" w:lineRule="atLeast"/>
              <w:jc w:val="center"/>
              <w:rPr>
                <w:rFonts w:cs="Arial"/>
                <w:sz w:val="18"/>
                <w:szCs w:val="18"/>
                <w:lang w:val="mk-MK"/>
              </w:rPr>
            </w:pPr>
            <w:r w:rsidRPr="00D1111D">
              <w:rPr>
                <w:rFonts w:cs="Arial"/>
                <w:sz w:val="18"/>
                <w:szCs w:val="18"/>
                <w:lang w:val="mk-MK"/>
              </w:rPr>
              <w:t>/</w:t>
            </w:r>
          </w:p>
        </w:tc>
        <w:tc>
          <w:tcPr>
            <w:tcW w:w="1980" w:type="dxa"/>
            <w:shd w:val="clear" w:color="auto" w:fill="auto"/>
          </w:tcPr>
          <w:p w14:paraId="27C50E75" w14:textId="77777777" w:rsidR="003A16DC" w:rsidRPr="005F472C" w:rsidRDefault="003A16DC" w:rsidP="00880E8E">
            <w:pPr>
              <w:spacing w:before="40" w:after="40" w:line="240" w:lineRule="atLeast"/>
              <w:jc w:val="center"/>
              <w:rPr>
                <w:rFonts w:cs="Arial"/>
                <w:sz w:val="18"/>
                <w:szCs w:val="18"/>
                <w:lang w:val="mk-MK"/>
              </w:rPr>
            </w:pPr>
            <w:r w:rsidRPr="005F472C">
              <w:rPr>
                <w:rFonts w:cs="Arial"/>
                <w:sz w:val="18"/>
                <w:szCs w:val="18"/>
                <w:lang w:val="mk-MK"/>
              </w:rPr>
              <w:t>/</w:t>
            </w:r>
          </w:p>
        </w:tc>
        <w:tc>
          <w:tcPr>
            <w:tcW w:w="1620" w:type="dxa"/>
            <w:vMerge w:val="restart"/>
            <w:shd w:val="clear" w:color="auto" w:fill="auto"/>
          </w:tcPr>
          <w:p w14:paraId="4DC863AA" w14:textId="77777777" w:rsidR="003A16DC" w:rsidRDefault="003A16DC" w:rsidP="006B6827">
            <w:pPr>
              <w:spacing w:before="40" w:after="40" w:line="240" w:lineRule="atLeast"/>
              <w:rPr>
                <w:rFonts w:cs="Arial"/>
                <w:sz w:val="18"/>
                <w:szCs w:val="18"/>
                <w:lang w:val="mk-MK"/>
              </w:rPr>
            </w:pPr>
            <w:r>
              <w:rPr>
                <w:rFonts w:cs="Arial"/>
                <w:sz w:val="18"/>
                <w:szCs w:val="18"/>
                <w:lang w:val="mk-MK"/>
              </w:rPr>
              <w:t>МЖСПП</w:t>
            </w:r>
          </w:p>
          <w:p w14:paraId="1BA43D56" w14:textId="77777777" w:rsidR="003A16DC" w:rsidRDefault="003A16DC" w:rsidP="006B6827">
            <w:pPr>
              <w:spacing w:before="40" w:after="40" w:line="240" w:lineRule="atLeast"/>
              <w:rPr>
                <w:rFonts w:cs="Arial"/>
                <w:sz w:val="18"/>
                <w:szCs w:val="18"/>
                <w:lang w:val="mk-MK"/>
              </w:rPr>
            </w:pPr>
            <w:r>
              <w:rPr>
                <w:rFonts w:cs="Arial"/>
                <w:sz w:val="18"/>
                <w:szCs w:val="18"/>
                <w:lang w:val="mk-MK"/>
              </w:rPr>
              <w:t>ЈИПР</w:t>
            </w:r>
          </w:p>
          <w:p w14:paraId="06D1D826" w14:textId="77777777" w:rsidR="003A16DC" w:rsidRDefault="003A16DC" w:rsidP="006B6827">
            <w:pPr>
              <w:spacing w:before="40" w:after="40" w:line="240" w:lineRule="atLeast"/>
              <w:rPr>
                <w:rFonts w:cs="Arial"/>
                <w:sz w:val="18"/>
                <w:szCs w:val="18"/>
                <w:lang w:val="mk-MK"/>
              </w:rPr>
            </w:pPr>
            <w:r w:rsidRPr="005F472C">
              <w:rPr>
                <w:rFonts w:cs="Arial"/>
                <w:sz w:val="18"/>
                <w:szCs w:val="18"/>
                <w:lang w:val="mk-MK"/>
              </w:rPr>
              <w:t>Општина Струмица</w:t>
            </w:r>
          </w:p>
          <w:p w14:paraId="3B5DDD5B" w14:textId="77777777" w:rsidR="003A16DC" w:rsidRPr="0005297F" w:rsidRDefault="003A16DC" w:rsidP="006B6827">
            <w:pPr>
              <w:spacing w:before="40" w:after="40" w:line="240" w:lineRule="atLeast"/>
              <w:rPr>
                <w:rFonts w:cs="Arial"/>
                <w:sz w:val="18"/>
                <w:szCs w:val="18"/>
                <w:lang w:val="mk-MK"/>
              </w:rPr>
            </w:pPr>
            <w:r w:rsidRPr="005F472C">
              <w:rPr>
                <w:rFonts w:cs="Arial"/>
                <w:sz w:val="18"/>
                <w:szCs w:val="18"/>
                <w:lang w:val="mk-MK"/>
              </w:rPr>
              <w:t>ЈП „Македонски Шуми“-Подружница шумско стопанство „Беласица“-Струмица</w:t>
            </w:r>
          </w:p>
          <w:p w14:paraId="1B01C4B4" w14:textId="77777777" w:rsidR="003A16DC" w:rsidRPr="005F472C" w:rsidRDefault="003A16DC" w:rsidP="00880E8E">
            <w:pPr>
              <w:spacing w:before="40" w:after="40" w:line="240" w:lineRule="atLeast"/>
              <w:rPr>
                <w:rFonts w:cs="Arial"/>
                <w:sz w:val="18"/>
                <w:szCs w:val="18"/>
                <w:lang w:val="mk-MK"/>
              </w:rPr>
            </w:pPr>
            <w:r w:rsidRPr="005F472C">
              <w:rPr>
                <w:rFonts w:cs="Arial"/>
                <w:sz w:val="18"/>
                <w:szCs w:val="18"/>
                <w:lang w:val="mk-MK"/>
              </w:rPr>
              <w:t xml:space="preserve"> </w:t>
            </w:r>
          </w:p>
        </w:tc>
        <w:tc>
          <w:tcPr>
            <w:tcW w:w="2070" w:type="dxa"/>
            <w:vMerge w:val="restart"/>
            <w:shd w:val="clear" w:color="auto" w:fill="auto"/>
          </w:tcPr>
          <w:p w14:paraId="2DE3DC4C" w14:textId="77777777" w:rsidR="003A16DC" w:rsidRDefault="003A16DC" w:rsidP="0005297F">
            <w:pPr>
              <w:spacing w:before="40" w:after="40" w:line="240" w:lineRule="atLeast"/>
              <w:rPr>
                <w:rFonts w:cs="Arial"/>
                <w:sz w:val="18"/>
                <w:szCs w:val="18"/>
                <w:lang w:val="mk-MK"/>
              </w:rPr>
            </w:pPr>
            <w:r>
              <w:rPr>
                <w:rFonts w:cs="Arial"/>
                <w:sz w:val="18"/>
                <w:szCs w:val="18"/>
                <w:lang w:val="mk-MK"/>
              </w:rPr>
              <w:t>ИНТЕРРЕГ Програмата на ЕУ</w:t>
            </w:r>
          </w:p>
          <w:p w14:paraId="19871E36" w14:textId="77777777" w:rsidR="003A16DC" w:rsidRDefault="003A16DC" w:rsidP="0005297F">
            <w:pPr>
              <w:spacing w:before="40" w:after="40" w:line="240" w:lineRule="atLeast"/>
              <w:rPr>
                <w:rFonts w:cs="Arial"/>
                <w:sz w:val="18"/>
                <w:szCs w:val="18"/>
                <w:lang w:val="mk-MK"/>
              </w:rPr>
            </w:pPr>
            <w:r>
              <w:rPr>
                <w:rFonts w:cs="Arial"/>
                <w:sz w:val="18"/>
                <w:szCs w:val="18"/>
                <w:lang w:val="mk-MK"/>
              </w:rPr>
              <w:t>Програма за животна средина на МЖСПП</w:t>
            </w:r>
          </w:p>
          <w:p w14:paraId="6F9EC5D8" w14:textId="77777777" w:rsidR="003A16DC" w:rsidRDefault="003A16DC" w:rsidP="0005297F">
            <w:pPr>
              <w:spacing w:before="40" w:after="40" w:line="240" w:lineRule="atLeast"/>
              <w:rPr>
                <w:rFonts w:cs="Arial"/>
                <w:sz w:val="18"/>
                <w:szCs w:val="18"/>
                <w:lang w:val="mk-MK"/>
              </w:rPr>
            </w:pPr>
            <w:r>
              <w:rPr>
                <w:rFonts w:cs="Arial"/>
                <w:sz w:val="18"/>
                <w:szCs w:val="18"/>
                <w:lang w:val="mk-MK"/>
              </w:rPr>
              <w:t>Буџет на општина Струмица, Буџет на ЈИПР</w:t>
            </w:r>
          </w:p>
          <w:p w14:paraId="3918F391" w14:textId="77777777" w:rsidR="003A16DC" w:rsidRPr="005F472C" w:rsidRDefault="003A16DC" w:rsidP="00880E8E">
            <w:pPr>
              <w:spacing w:before="40" w:after="40" w:line="240" w:lineRule="atLeast"/>
              <w:rPr>
                <w:rFonts w:cs="Arial"/>
                <w:sz w:val="18"/>
                <w:szCs w:val="18"/>
                <w:lang w:val="mk-MK"/>
              </w:rPr>
            </w:pPr>
            <w:r>
              <w:rPr>
                <w:rFonts w:cs="Arial"/>
                <w:sz w:val="18"/>
                <w:szCs w:val="18"/>
                <w:lang w:val="mk-MK"/>
              </w:rPr>
              <w:t>Билатерална помош</w:t>
            </w:r>
          </w:p>
          <w:p w14:paraId="0D44E482" w14:textId="77777777" w:rsidR="003A16DC" w:rsidRPr="005F472C" w:rsidRDefault="003A16DC" w:rsidP="00880E8E">
            <w:pPr>
              <w:spacing w:before="40" w:after="40" w:line="240" w:lineRule="atLeast"/>
              <w:rPr>
                <w:rFonts w:cs="Arial"/>
                <w:sz w:val="18"/>
                <w:szCs w:val="18"/>
                <w:lang w:val="mk-MK"/>
              </w:rPr>
            </w:pPr>
            <w:r>
              <w:rPr>
                <w:rFonts w:cs="Arial"/>
                <w:sz w:val="18"/>
                <w:szCs w:val="18"/>
                <w:lang w:val="mk-MK"/>
              </w:rPr>
              <w:t>Меѓународни донаторски организации</w:t>
            </w:r>
          </w:p>
        </w:tc>
      </w:tr>
      <w:tr w:rsidR="003A16DC" w:rsidRPr="005F472C" w14:paraId="4FC7BD2D" w14:textId="77777777" w:rsidTr="00BE0D7B">
        <w:trPr>
          <w:trHeight w:val="2006"/>
        </w:trPr>
        <w:tc>
          <w:tcPr>
            <w:tcW w:w="2088" w:type="dxa"/>
            <w:vMerge/>
          </w:tcPr>
          <w:p w14:paraId="2372FE65" w14:textId="77777777" w:rsidR="003A16DC" w:rsidRPr="005F472C" w:rsidRDefault="003A16DC" w:rsidP="00A7190F">
            <w:pPr>
              <w:spacing w:before="40" w:after="40" w:line="240" w:lineRule="atLeast"/>
              <w:rPr>
                <w:rFonts w:cs="Arial"/>
                <w:bCs/>
                <w:sz w:val="18"/>
                <w:szCs w:val="18"/>
                <w:lang w:val="mk-MK"/>
              </w:rPr>
            </w:pPr>
          </w:p>
        </w:tc>
        <w:tc>
          <w:tcPr>
            <w:tcW w:w="4140" w:type="dxa"/>
            <w:shd w:val="clear" w:color="auto" w:fill="auto"/>
          </w:tcPr>
          <w:p w14:paraId="0D963D83" w14:textId="77777777" w:rsidR="003A16DC" w:rsidRPr="005F472C" w:rsidRDefault="003A16DC" w:rsidP="000C0F00">
            <w:pPr>
              <w:spacing w:before="40" w:after="40" w:line="240" w:lineRule="atLeast"/>
              <w:rPr>
                <w:rFonts w:cs="Arial"/>
                <w:bCs/>
                <w:sz w:val="18"/>
                <w:szCs w:val="18"/>
                <w:lang w:val="mk-MK"/>
              </w:rPr>
            </w:pPr>
            <w:r>
              <w:rPr>
                <w:rFonts w:cs="Arial"/>
                <w:bCs/>
                <w:sz w:val="18"/>
                <w:szCs w:val="18"/>
                <w:lang w:val="mk-MK"/>
              </w:rPr>
              <w:t>Мониторинг на состојбите и подготовка на Елаборат за валоризација на вредностите на планината Беласица, заради нејзино идно прогласување во соодветна категорија на заштита (Закон за заштита на природата)</w:t>
            </w:r>
          </w:p>
        </w:tc>
        <w:tc>
          <w:tcPr>
            <w:tcW w:w="1350" w:type="dxa"/>
            <w:shd w:val="clear" w:color="auto" w:fill="auto"/>
          </w:tcPr>
          <w:p w14:paraId="57C295BE" w14:textId="77777777" w:rsidR="003A16DC" w:rsidRPr="00D1111D" w:rsidRDefault="003A16DC" w:rsidP="00880E8E">
            <w:pPr>
              <w:spacing w:before="40" w:after="40" w:line="240" w:lineRule="atLeast"/>
              <w:jc w:val="center"/>
              <w:rPr>
                <w:rFonts w:cs="Arial"/>
                <w:sz w:val="18"/>
                <w:szCs w:val="18"/>
              </w:rPr>
            </w:pPr>
            <w:r w:rsidRPr="00D1111D">
              <w:rPr>
                <w:rFonts w:cs="Arial"/>
                <w:sz w:val="18"/>
                <w:szCs w:val="18"/>
              </w:rPr>
              <w:t>I</w:t>
            </w:r>
          </w:p>
        </w:tc>
        <w:tc>
          <w:tcPr>
            <w:tcW w:w="1440" w:type="dxa"/>
            <w:shd w:val="clear" w:color="auto" w:fill="auto"/>
          </w:tcPr>
          <w:p w14:paraId="5EF77AFB" w14:textId="714F78E6" w:rsidR="003A16DC" w:rsidRPr="00D1111D" w:rsidDel="000C0F00" w:rsidRDefault="001B3C8A" w:rsidP="000C0F00">
            <w:pPr>
              <w:spacing w:before="40" w:after="40" w:line="240" w:lineRule="atLeast"/>
              <w:jc w:val="center"/>
              <w:rPr>
                <w:rFonts w:cs="Arial"/>
                <w:sz w:val="18"/>
                <w:szCs w:val="18"/>
              </w:rPr>
            </w:pPr>
            <w:r w:rsidRPr="00D1111D">
              <w:rPr>
                <w:rFonts w:cs="Arial"/>
                <w:sz w:val="18"/>
                <w:szCs w:val="18"/>
                <w:lang w:val="mk-MK"/>
              </w:rPr>
              <w:t>20</w:t>
            </w:r>
            <w:r w:rsidRPr="00D1111D">
              <w:rPr>
                <w:rFonts w:cs="Arial"/>
                <w:sz w:val="18"/>
                <w:szCs w:val="18"/>
              </w:rPr>
              <w:t>24</w:t>
            </w:r>
            <w:r w:rsidRPr="00D1111D">
              <w:rPr>
                <w:rFonts w:cs="Arial"/>
                <w:sz w:val="18"/>
                <w:szCs w:val="18"/>
                <w:lang w:val="mk-MK"/>
              </w:rPr>
              <w:t>-20</w:t>
            </w:r>
            <w:r w:rsidRPr="00D1111D">
              <w:rPr>
                <w:rFonts w:cs="Arial"/>
                <w:sz w:val="18"/>
                <w:szCs w:val="18"/>
              </w:rPr>
              <w:t>2</w:t>
            </w:r>
            <w:r w:rsidRPr="00D1111D">
              <w:rPr>
                <w:rFonts w:cs="Arial"/>
                <w:sz w:val="18"/>
                <w:szCs w:val="18"/>
                <w:lang w:val="mk-MK"/>
              </w:rPr>
              <w:t>9</w:t>
            </w:r>
          </w:p>
        </w:tc>
        <w:tc>
          <w:tcPr>
            <w:tcW w:w="1980" w:type="dxa"/>
            <w:shd w:val="clear" w:color="auto" w:fill="auto"/>
          </w:tcPr>
          <w:p w14:paraId="5735CAAC" w14:textId="77777777" w:rsidR="003A16DC" w:rsidRPr="0005297F" w:rsidRDefault="003A16DC" w:rsidP="00880E8E">
            <w:pPr>
              <w:spacing w:before="40" w:after="40" w:line="240" w:lineRule="atLeast"/>
              <w:jc w:val="center"/>
              <w:rPr>
                <w:rFonts w:cs="Arial"/>
                <w:sz w:val="18"/>
                <w:szCs w:val="18"/>
              </w:rPr>
            </w:pPr>
            <w:r>
              <w:rPr>
                <w:rFonts w:cs="Arial"/>
                <w:sz w:val="18"/>
                <w:szCs w:val="18"/>
              </w:rPr>
              <w:t>60.000</w:t>
            </w:r>
          </w:p>
        </w:tc>
        <w:tc>
          <w:tcPr>
            <w:tcW w:w="1620" w:type="dxa"/>
            <w:vMerge/>
            <w:shd w:val="clear" w:color="auto" w:fill="auto"/>
          </w:tcPr>
          <w:p w14:paraId="45ACFA02" w14:textId="77777777" w:rsidR="003A16DC" w:rsidRPr="0005297F" w:rsidRDefault="003A16DC" w:rsidP="00880E8E">
            <w:pPr>
              <w:spacing w:before="40" w:after="40" w:line="240" w:lineRule="atLeast"/>
              <w:rPr>
                <w:rFonts w:cs="Arial"/>
                <w:sz w:val="18"/>
                <w:szCs w:val="18"/>
                <w:lang w:val="mk-MK"/>
              </w:rPr>
            </w:pPr>
          </w:p>
        </w:tc>
        <w:tc>
          <w:tcPr>
            <w:tcW w:w="2070" w:type="dxa"/>
            <w:vMerge/>
            <w:shd w:val="clear" w:color="auto" w:fill="auto"/>
          </w:tcPr>
          <w:p w14:paraId="17FFEA2F" w14:textId="77777777" w:rsidR="003A16DC" w:rsidRPr="005F472C" w:rsidRDefault="003A16DC" w:rsidP="00880E8E">
            <w:pPr>
              <w:spacing w:before="40" w:after="40" w:line="240" w:lineRule="atLeast"/>
              <w:rPr>
                <w:rFonts w:cs="Arial"/>
                <w:sz w:val="18"/>
                <w:szCs w:val="18"/>
                <w:lang w:val="mk-MK"/>
              </w:rPr>
            </w:pPr>
          </w:p>
        </w:tc>
      </w:tr>
      <w:tr w:rsidR="003A16DC" w:rsidRPr="006838F4" w14:paraId="67734791" w14:textId="77777777" w:rsidTr="00BE0D7B">
        <w:tc>
          <w:tcPr>
            <w:tcW w:w="2088" w:type="dxa"/>
            <w:vMerge/>
          </w:tcPr>
          <w:p w14:paraId="3CB158B7" w14:textId="77777777" w:rsidR="003A16DC" w:rsidRPr="005F472C" w:rsidRDefault="003A16DC" w:rsidP="00A7190F">
            <w:pPr>
              <w:spacing w:before="40" w:after="40" w:line="240" w:lineRule="atLeast"/>
              <w:rPr>
                <w:rFonts w:cs="Arial"/>
                <w:bCs/>
                <w:sz w:val="18"/>
                <w:szCs w:val="18"/>
                <w:lang w:val="mk-MK"/>
              </w:rPr>
            </w:pPr>
          </w:p>
        </w:tc>
        <w:tc>
          <w:tcPr>
            <w:tcW w:w="4140" w:type="dxa"/>
            <w:shd w:val="clear" w:color="auto" w:fill="auto"/>
          </w:tcPr>
          <w:p w14:paraId="7AA5377F" w14:textId="77777777" w:rsidR="003A16DC" w:rsidRPr="005F472C" w:rsidRDefault="003A16DC" w:rsidP="00A7190F">
            <w:pPr>
              <w:spacing w:before="40" w:after="40" w:line="240" w:lineRule="atLeast"/>
              <w:rPr>
                <w:rFonts w:cs="Arial"/>
                <w:sz w:val="18"/>
                <w:szCs w:val="18"/>
                <w:lang w:val="mk-MK"/>
              </w:rPr>
            </w:pPr>
            <w:r w:rsidRPr="005F472C">
              <w:rPr>
                <w:rFonts w:cs="Arial"/>
                <w:sz w:val="18"/>
                <w:szCs w:val="18"/>
                <w:lang w:val="mk-MK"/>
              </w:rPr>
              <w:t xml:space="preserve">Реставрација на уништените  заедници, карактеристични за </w:t>
            </w:r>
            <w:r>
              <w:rPr>
                <w:rFonts w:cs="Arial"/>
                <w:sz w:val="18"/>
                <w:szCs w:val="18"/>
                <w:lang w:val="mk-MK"/>
              </w:rPr>
              <w:t>п</w:t>
            </w:r>
            <w:r w:rsidRPr="005F472C">
              <w:rPr>
                <w:rFonts w:cs="Arial"/>
                <w:sz w:val="18"/>
                <w:szCs w:val="18"/>
                <w:lang w:val="mk-MK"/>
              </w:rPr>
              <w:t>ланината</w:t>
            </w:r>
          </w:p>
        </w:tc>
        <w:tc>
          <w:tcPr>
            <w:tcW w:w="1350" w:type="dxa"/>
            <w:shd w:val="clear" w:color="auto" w:fill="auto"/>
          </w:tcPr>
          <w:p w14:paraId="2F4F0D3B" w14:textId="77777777" w:rsidR="003A16DC" w:rsidRPr="00D1111D" w:rsidRDefault="003A16DC" w:rsidP="00880E8E">
            <w:pPr>
              <w:spacing w:before="40" w:after="40" w:line="240" w:lineRule="atLeast"/>
              <w:jc w:val="center"/>
              <w:rPr>
                <w:rFonts w:cs="Arial"/>
                <w:sz w:val="18"/>
                <w:szCs w:val="18"/>
                <w:lang w:val="mk-MK"/>
              </w:rPr>
            </w:pPr>
            <w:r w:rsidRPr="00D1111D">
              <w:rPr>
                <w:rFonts w:cs="Arial"/>
                <w:sz w:val="18"/>
                <w:szCs w:val="18"/>
                <w:lang w:val="mk-MK"/>
              </w:rPr>
              <w:t>II</w:t>
            </w:r>
          </w:p>
        </w:tc>
        <w:tc>
          <w:tcPr>
            <w:tcW w:w="1440" w:type="dxa"/>
            <w:shd w:val="clear" w:color="auto" w:fill="auto"/>
          </w:tcPr>
          <w:p w14:paraId="06BB6149" w14:textId="27536BFD" w:rsidR="003A16DC" w:rsidRPr="00D1111D" w:rsidRDefault="001B3C8A" w:rsidP="00880E8E">
            <w:pPr>
              <w:spacing w:before="40" w:after="40" w:line="240" w:lineRule="atLeast"/>
              <w:jc w:val="center"/>
              <w:rPr>
                <w:rFonts w:cs="Arial"/>
                <w:sz w:val="18"/>
                <w:szCs w:val="18"/>
                <w:lang w:val="mk-MK"/>
              </w:rPr>
            </w:pPr>
            <w:r w:rsidRPr="00D1111D">
              <w:rPr>
                <w:rFonts w:cs="Arial"/>
                <w:sz w:val="18"/>
                <w:szCs w:val="18"/>
                <w:lang w:val="mk-MK"/>
              </w:rPr>
              <w:t>20</w:t>
            </w:r>
            <w:r w:rsidRPr="00D1111D">
              <w:rPr>
                <w:rFonts w:cs="Arial"/>
                <w:sz w:val="18"/>
                <w:szCs w:val="18"/>
              </w:rPr>
              <w:t>24</w:t>
            </w:r>
            <w:r w:rsidRPr="00D1111D">
              <w:rPr>
                <w:rFonts w:cs="Arial"/>
                <w:sz w:val="18"/>
                <w:szCs w:val="18"/>
                <w:lang w:val="mk-MK"/>
              </w:rPr>
              <w:t>-20</w:t>
            </w:r>
            <w:r w:rsidRPr="00D1111D">
              <w:rPr>
                <w:rFonts w:cs="Arial"/>
                <w:sz w:val="18"/>
                <w:szCs w:val="18"/>
              </w:rPr>
              <w:t>2</w:t>
            </w:r>
            <w:r w:rsidRPr="00D1111D">
              <w:rPr>
                <w:rFonts w:cs="Arial"/>
                <w:sz w:val="18"/>
                <w:szCs w:val="18"/>
                <w:lang w:val="mk-MK"/>
              </w:rPr>
              <w:t>9</w:t>
            </w:r>
          </w:p>
        </w:tc>
        <w:tc>
          <w:tcPr>
            <w:tcW w:w="1980" w:type="dxa"/>
            <w:shd w:val="clear" w:color="auto" w:fill="auto"/>
          </w:tcPr>
          <w:p w14:paraId="5D8FE09F" w14:textId="77777777" w:rsidR="003A16DC" w:rsidRPr="005F472C" w:rsidRDefault="003A16DC" w:rsidP="00880E8E">
            <w:pPr>
              <w:spacing w:before="40" w:after="40" w:line="240" w:lineRule="atLeast"/>
              <w:jc w:val="center"/>
              <w:rPr>
                <w:rFonts w:cs="Arial"/>
                <w:color w:val="FF0000"/>
                <w:sz w:val="18"/>
                <w:szCs w:val="18"/>
                <w:lang w:val="mk-MK"/>
              </w:rPr>
            </w:pPr>
            <w:r w:rsidRPr="005F472C">
              <w:rPr>
                <w:rFonts w:cs="Arial"/>
                <w:sz w:val="18"/>
                <w:szCs w:val="18"/>
                <w:lang w:val="mk-MK"/>
              </w:rPr>
              <w:t xml:space="preserve">Во согласност со </w:t>
            </w:r>
            <w:r>
              <w:rPr>
                <w:rFonts w:cs="Arial"/>
                <w:sz w:val="18"/>
                <w:szCs w:val="18"/>
                <w:lang w:val="mk-MK"/>
              </w:rPr>
              <w:t xml:space="preserve">проценката на состојбите и </w:t>
            </w:r>
            <w:r w:rsidRPr="005F472C">
              <w:rPr>
                <w:rFonts w:cs="Arial"/>
                <w:sz w:val="18"/>
                <w:szCs w:val="18"/>
                <w:lang w:val="mk-MK"/>
              </w:rPr>
              <w:t>техничката документација</w:t>
            </w:r>
          </w:p>
        </w:tc>
        <w:tc>
          <w:tcPr>
            <w:tcW w:w="1620" w:type="dxa"/>
            <w:vMerge/>
            <w:shd w:val="clear" w:color="auto" w:fill="auto"/>
          </w:tcPr>
          <w:p w14:paraId="73A908F4" w14:textId="77777777" w:rsidR="003A16DC" w:rsidRPr="005F472C" w:rsidRDefault="003A16DC" w:rsidP="00880E8E">
            <w:pPr>
              <w:spacing w:before="40" w:after="40" w:line="240" w:lineRule="atLeast"/>
              <w:rPr>
                <w:rFonts w:cs="Arial"/>
                <w:sz w:val="18"/>
                <w:szCs w:val="18"/>
                <w:lang w:val="mk-MK"/>
              </w:rPr>
            </w:pPr>
          </w:p>
        </w:tc>
        <w:tc>
          <w:tcPr>
            <w:tcW w:w="2070" w:type="dxa"/>
            <w:vMerge/>
            <w:shd w:val="clear" w:color="auto" w:fill="auto"/>
          </w:tcPr>
          <w:p w14:paraId="36C966A3" w14:textId="77777777" w:rsidR="003A16DC" w:rsidRPr="005F472C" w:rsidRDefault="003A16DC" w:rsidP="00880E8E">
            <w:pPr>
              <w:spacing w:before="40" w:after="40" w:line="240" w:lineRule="atLeast"/>
              <w:rPr>
                <w:rFonts w:cs="Arial"/>
                <w:sz w:val="18"/>
                <w:szCs w:val="18"/>
                <w:lang w:val="mk-MK"/>
              </w:rPr>
            </w:pPr>
          </w:p>
        </w:tc>
      </w:tr>
    </w:tbl>
    <w:p w14:paraId="27E1EC0A" w14:textId="77777777" w:rsidR="00291A3C" w:rsidRDefault="00291A3C" w:rsidP="006B6827">
      <w:pPr>
        <w:rPr>
          <w:rFonts w:cs="Arial"/>
          <w:b/>
          <w:caps/>
          <w:sz w:val="18"/>
          <w:szCs w:val="18"/>
          <w:lang w:val="mk-MK"/>
        </w:rPr>
      </w:pPr>
    </w:p>
    <w:p w14:paraId="4C8D6309" w14:textId="33FA642D" w:rsidR="006B6827" w:rsidRPr="005F472C" w:rsidRDefault="00BE0D7B" w:rsidP="006B6827">
      <w:pPr>
        <w:rPr>
          <w:rFonts w:cs="Arial"/>
          <w:b/>
          <w:bCs/>
          <w:sz w:val="18"/>
          <w:szCs w:val="18"/>
          <w:lang w:val="mk-MK"/>
        </w:rPr>
      </w:pPr>
      <w:r>
        <w:rPr>
          <w:rFonts w:cs="Arial"/>
          <w:b/>
          <w:caps/>
          <w:sz w:val="18"/>
          <w:szCs w:val="18"/>
          <w:lang w:val="mk-MK"/>
        </w:rPr>
        <w:lastRenderedPageBreak/>
        <w:t>4.</w:t>
      </w:r>
      <w:r w:rsidR="006B6827" w:rsidRPr="005F472C">
        <w:rPr>
          <w:rFonts w:cs="Arial"/>
          <w:b/>
          <w:caps/>
          <w:sz w:val="18"/>
          <w:szCs w:val="18"/>
          <w:lang w:val="mk-MK"/>
        </w:rPr>
        <w:t xml:space="preserve"> Проблем: ЗаГРОЗУВАЊЕ НА биолошката разновидност На планината еленица</w:t>
      </w:r>
    </w:p>
    <w:p w14:paraId="671D368B" w14:textId="77777777" w:rsidR="006B6827" w:rsidRPr="005F472C" w:rsidRDefault="006B6827" w:rsidP="00AE673E">
      <w:pPr>
        <w:outlineLvl w:val="0"/>
        <w:rPr>
          <w:rFonts w:cs="Arial"/>
          <w:b/>
          <w:caps/>
          <w:sz w:val="18"/>
          <w:szCs w:val="18"/>
          <w:lang w:val="mk-MK"/>
        </w:rPr>
      </w:pPr>
      <w:bookmarkStart w:id="1270" w:name="_Toc465957516"/>
      <w:bookmarkStart w:id="1271" w:name="_Toc142606978"/>
      <w:r w:rsidRPr="005F472C">
        <w:rPr>
          <w:rFonts w:cs="Arial"/>
          <w:b/>
          <w:bCs/>
          <w:sz w:val="18"/>
          <w:szCs w:val="18"/>
          <w:lang w:val="mk-MK"/>
        </w:rPr>
        <w:t xml:space="preserve">ЦЕЛ: ЗАЧУВУВАЊЕ НА ИНТЕГРИТЕТОТ НА </w:t>
      </w:r>
      <w:r w:rsidRPr="005F472C">
        <w:rPr>
          <w:rFonts w:cs="Arial"/>
          <w:b/>
          <w:caps/>
          <w:sz w:val="18"/>
          <w:szCs w:val="18"/>
          <w:lang w:val="mk-MK"/>
        </w:rPr>
        <w:t>биолошката разновидност НА планината еленица</w:t>
      </w:r>
      <w:bookmarkEnd w:id="1270"/>
      <w:bookmarkEnd w:id="1271"/>
    </w:p>
    <w:tbl>
      <w:tblPr>
        <w:tblW w:w="1468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1927"/>
        <w:gridCol w:w="4528"/>
        <w:gridCol w:w="1280"/>
        <w:gridCol w:w="1455"/>
        <w:gridCol w:w="1654"/>
        <w:gridCol w:w="1773"/>
        <w:gridCol w:w="2071"/>
      </w:tblGrid>
      <w:tr w:rsidR="003A16DC" w:rsidRPr="005F472C" w14:paraId="36E5C26B" w14:textId="77777777" w:rsidTr="00BE0D7B">
        <w:tc>
          <w:tcPr>
            <w:tcW w:w="0" w:type="auto"/>
            <w:shd w:val="clear" w:color="auto" w:fill="99CC00"/>
          </w:tcPr>
          <w:p w14:paraId="66C27060" w14:textId="77777777" w:rsidR="006B6827" w:rsidRPr="005F472C" w:rsidRDefault="006B6827" w:rsidP="00880E8E">
            <w:pPr>
              <w:rPr>
                <w:rFonts w:cs="Arial"/>
                <w:b/>
                <w:bCs/>
                <w:sz w:val="18"/>
                <w:szCs w:val="18"/>
                <w:lang w:val="mk-MK"/>
              </w:rPr>
            </w:pPr>
            <w:r w:rsidRPr="005F472C">
              <w:rPr>
                <w:rFonts w:cs="Arial"/>
                <w:b/>
                <w:bCs/>
                <w:sz w:val="18"/>
                <w:szCs w:val="18"/>
                <w:lang w:val="mk-MK"/>
              </w:rPr>
              <w:t>Мерки</w:t>
            </w:r>
          </w:p>
        </w:tc>
        <w:tc>
          <w:tcPr>
            <w:tcW w:w="0" w:type="auto"/>
            <w:shd w:val="clear" w:color="auto" w:fill="99CC00"/>
          </w:tcPr>
          <w:p w14:paraId="4C5DF2B5" w14:textId="77777777" w:rsidR="006B6827" w:rsidRPr="005F472C" w:rsidRDefault="006B6827" w:rsidP="00880E8E">
            <w:pPr>
              <w:rPr>
                <w:rFonts w:cs="Arial"/>
                <w:b/>
                <w:bCs/>
                <w:sz w:val="18"/>
                <w:szCs w:val="18"/>
                <w:lang w:val="mk-MK"/>
              </w:rPr>
            </w:pPr>
            <w:r w:rsidRPr="005F472C">
              <w:rPr>
                <w:rFonts w:cs="Arial"/>
                <w:b/>
                <w:bCs/>
                <w:sz w:val="18"/>
                <w:szCs w:val="18"/>
                <w:lang w:val="mk-MK"/>
              </w:rPr>
              <w:t>Активност</w:t>
            </w:r>
          </w:p>
        </w:tc>
        <w:tc>
          <w:tcPr>
            <w:tcW w:w="0" w:type="auto"/>
            <w:shd w:val="clear" w:color="auto" w:fill="99CC00"/>
          </w:tcPr>
          <w:p w14:paraId="4B34EFCE" w14:textId="77777777" w:rsidR="006B6827" w:rsidRPr="005F472C" w:rsidRDefault="006B6827" w:rsidP="00880E8E">
            <w:pPr>
              <w:jc w:val="center"/>
              <w:rPr>
                <w:rFonts w:cs="Arial"/>
                <w:b/>
                <w:bCs/>
                <w:sz w:val="18"/>
                <w:szCs w:val="18"/>
                <w:lang w:val="mk-MK"/>
              </w:rPr>
            </w:pPr>
            <w:r w:rsidRPr="005F472C">
              <w:rPr>
                <w:rFonts w:cs="Arial"/>
                <w:b/>
                <w:bCs/>
                <w:sz w:val="18"/>
                <w:szCs w:val="18"/>
                <w:lang w:val="mk-MK"/>
              </w:rPr>
              <w:t>Приоритет за решавање</w:t>
            </w:r>
          </w:p>
        </w:tc>
        <w:tc>
          <w:tcPr>
            <w:tcW w:w="0" w:type="auto"/>
            <w:shd w:val="clear" w:color="auto" w:fill="99CC00"/>
          </w:tcPr>
          <w:p w14:paraId="48E09ACF" w14:textId="77777777" w:rsidR="006B6827" w:rsidRPr="005F472C" w:rsidRDefault="006B6827" w:rsidP="00880E8E">
            <w:pPr>
              <w:jc w:val="center"/>
              <w:rPr>
                <w:rFonts w:cs="Arial"/>
                <w:b/>
                <w:bCs/>
                <w:sz w:val="18"/>
                <w:szCs w:val="18"/>
                <w:lang w:val="mk-MK"/>
              </w:rPr>
            </w:pPr>
            <w:r w:rsidRPr="005F472C">
              <w:rPr>
                <w:rFonts w:cs="Arial"/>
                <w:b/>
                <w:bCs/>
                <w:sz w:val="18"/>
                <w:szCs w:val="18"/>
                <w:lang w:val="mk-MK"/>
              </w:rPr>
              <w:t>Временска рамка</w:t>
            </w:r>
          </w:p>
        </w:tc>
        <w:tc>
          <w:tcPr>
            <w:tcW w:w="0" w:type="auto"/>
            <w:shd w:val="clear" w:color="auto" w:fill="99CC00"/>
          </w:tcPr>
          <w:p w14:paraId="6B9FE365" w14:textId="77777777" w:rsidR="006B6827" w:rsidRPr="005F472C" w:rsidRDefault="006B6827" w:rsidP="00880E8E">
            <w:pPr>
              <w:rPr>
                <w:rFonts w:cs="Arial"/>
                <w:b/>
                <w:bCs/>
                <w:sz w:val="18"/>
                <w:szCs w:val="18"/>
                <w:lang w:val="mk-MK"/>
              </w:rPr>
            </w:pPr>
            <w:r w:rsidRPr="005F472C">
              <w:rPr>
                <w:rFonts w:cs="Arial"/>
                <w:b/>
                <w:bCs/>
                <w:sz w:val="18"/>
                <w:szCs w:val="18"/>
                <w:lang w:val="mk-MK"/>
              </w:rPr>
              <w:t>Финансиска рамка/евра</w:t>
            </w:r>
          </w:p>
        </w:tc>
        <w:tc>
          <w:tcPr>
            <w:tcW w:w="0" w:type="auto"/>
            <w:shd w:val="clear" w:color="auto" w:fill="99CC00"/>
          </w:tcPr>
          <w:p w14:paraId="6FE37E9E" w14:textId="77777777" w:rsidR="006B6827" w:rsidRPr="005F472C" w:rsidRDefault="006B6827" w:rsidP="00880E8E">
            <w:pPr>
              <w:rPr>
                <w:rFonts w:cs="Arial"/>
                <w:b/>
                <w:bCs/>
                <w:sz w:val="18"/>
                <w:szCs w:val="18"/>
                <w:lang w:val="mk-MK"/>
              </w:rPr>
            </w:pPr>
            <w:r w:rsidRPr="005F472C">
              <w:rPr>
                <w:rFonts w:cs="Arial"/>
                <w:b/>
                <w:bCs/>
                <w:sz w:val="18"/>
                <w:szCs w:val="18"/>
                <w:lang w:val="mk-MK"/>
              </w:rPr>
              <w:t>Одговорна институција</w:t>
            </w:r>
          </w:p>
        </w:tc>
        <w:tc>
          <w:tcPr>
            <w:tcW w:w="2071" w:type="dxa"/>
            <w:shd w:val="clear" w:color="auto" w:fill="99CC00"/>
          </w:tcPr>
          <w:p w14:paraId="057D6704" w14:textId="77777777" w:rsidR="006B6827" w:rsidRPr="005F472C" w:rsidRDefault="006B6827" w:rsidP="00880E8E">
            <w:pPr>
              <w:rPr>
                <w:rFonts w:cs="Arial"/>
                <w:b/>
                <w:bCs/>
                <w:sz w:val="18"/>
                <w:szCs w:val="18"/>
                <w:lang w:val="mk-MK"/>
              </w:rPr>
            </w:pPr>
            <w:r w:rsidRPr="005F472C">
              <w:rPr>
                <w:rFonts w:cs="Arial"/>
                <w:b/>
                <w:bCs/>
                <w:sz w:val="18"/>
                <w:szCs w:val="18"/>
                <w:lang w:val="mk-MK"/>
              </w:rPr>
              <w:t>Можни извори на инвестиции</w:t>
            </w:r>
          </w:p>
        </w:tc>
      </w:tr>
      <w:tr w:rsidR="003A16DC" w:rsidRPr="006838F4" w14:paraId="23564AED" w14:textId="77777777" w:rsidTr="00BE0D7B">
        <w:tc>
          <w:tcPr>
            <w:tcW w:w="0" w:type="auto"/>
            <w:vMerge w:val="restart"/>
          </w:tcPr>
          <w:p w14:paraId="27606507" w14:textId="77777777" w:rsidR="003A16DC" w:rsidRPr="0003082A" w:rsidRDefault="00A64D03" w:rsidP="0033127F">
            <w:pPr>
              <w:keepNext/>
              <w:spacing w:before="40" w:after="40" w:line="240" w:lineRule="atLeast"/>
              <w:outlineLvl w:val="0"/>
              <w:rPr>
                <w:rFonts w:cs="Arial"/>
                <w:sz w:val="18"/>
                <w:szCs w:val="18"/>
                <w:lang w:val="mk-MK"/>
              </w:rPr>
            </w:pPr>
            <w:bookmarkStart w:id="1272" w:name="_Toc465957517"/>
            <w:bookmarkStart w:id="1273" w:name="_Toc142606979"/>
            <w:r w:rsidRPr="0003082A">
              <w:rPr>
                <w:rFonts w:cs="Arial"/>
                <w:bCs/>
                <w:sz w:val="18"/>
                <w:szCs w:val="18"/>
                <w:lang w:val="mk-MK"/>
              </w:rPr>
              <w:t>Заштита на биолошката разновидност на планината Еленица од натамошна деградација</w:t>
            </w:r>
            <w:bookmarkEnd w:id="1272"/>
            <w:bookmarkEnd w:id="1273"/>
            <w:r w:rsidRPr="0003082A">
              <w:rPr>
                <w:rFonts w:cs="Arial"/>
                <w:bCs/>
                <w:sz w:val="18"/>
                <w:szCs w:val="18"/>
                <w:lang w:val="mk-MK"/>
              </w:rPr>
              <w:t xml:space="preserve"> </w:t>
            </w:r>
          </w:p>
          <w:p w14:paraId="3810956F" w14:textId="77777777" w:rsidR="003A16DC" w:rsidRPr="00474E69" w:rsidRDefault="003A16DC" w:rsidP="00A7190F">
            <w:pPr>
              <w:spacing w:before="40" w:after="40" w:line="240" w:lineRule="atLeast"/>
              <w:rPr>
                <w:rFonts w:cs="Arial"/>
                <w:bCs/>
                <w:color w:val="FF0000"/>
                <w:sz w:val="18"/>
                <w:szCs w:val="18"/>
                <w:lang w:val="mk-MK"/>
              </w:rPr>
            </w:pPr>
          </w:p>
          <w:p w14:paraId="6F419FA2" w14:textId="77777777" w:rsidR="003A16DC" w:rsidRPr="005F472C" w:rsidRDefault="003A16DC" w:rsidP="00A7190F">
            <w:pPr>
              <w:spacing w:before="40" w:after="40" w:line="240" w:lineRule="atLeast"/>
              <w:rPr>
                <w:rFonts w:cs="Arial"/>
                <w:sz w:val="18"/>
                <w:szCs w:val="18"/>
                <w:lang w:val="mk-MK"/>
              </w:rPr>
            </w:pPr>
          </w:p>
        </w:tc>
        <w:tc>
          <w:tcPr>
            <w:tcW w:w="0" w:type="auto"/>
            <w:shd w:val="clear" w:color="auto" w:fill="auto"/>
          </w:tcPr>
          <w:p w14:paraId="439601A9" w14:textId="77777777" w:rsidR="003A16DC" w:rsidRPr="005F472C" w:rsidRDefault="003A16DC" w:rsidP="00A7190F">
            <w:pPr>
              <w:spacing w:before="40" w:after="40" w:line="240" w:lineRule="atLeast"/>
              <w:rPr>
                <w:rFonts w:cs="Arial"/>
                <w:color w:val="FF0000"/>
                <w:sz w:val="18"/>
                <w:szCs w:val="18"/>
                <w:lang w:val="mk-MK"/>
              </w:rPr>
            </w:pPr>
            <w:r w:rsidRPr="005F472C">
              <w:rPr>
                <w:rFonts w:cs="Arial"/>
                <w:bCs/>
                <w:sz w:val="18"/>
                <w:szCs w:val="18"/>
                <w:lang w:val="mk-MK"/>
              </w:rPr>
              <w:t xml:space="preserve">Покренување иницијатива на седница на Советот за одредување на степенот на заштита на </w:t>
            </w:r>
            <w:r>
              <w:rPr>
                <w:rFonts w:cs="Arial"/>
                <w:bCs/>
                <w:sz w:val="18"/>
                <w:szCs w:val="18"/>
                <w:lang w:val="mk-MK"/>
              </w:rPr>
              <w:t>п</w:t>
            </w:r>
            <w:r w:rsidRPr="005F472C">
              <w:rPr>
                <w:rFonts w:cs="Arial"/>
                <w:bCs/>
                <w:sz w:val="18"/>
                <w:szCs w:val="18"/>
                <w:lang w:val="mk-MK"/>
              </w:rPr>
              <w:t>ланината Еленица</w:t>
            </w:r>
          </w:p>
        </w:tc>
        <w:tc>
          <w:tcPr>
            <w:tcW w:w="0" w:type="auto"/>
            <w:shd w:val="clear" w:color="auto" w:fill="auto"/>
          </w:tcPr>
          <w:p w14:paraId="6CCA9B51" w14:textId="77777777" w:rsidR="003A16DC" w:rsidRPr="00D1111D" w:rsidRDefault="003A16DC" w:rsidP="00880E8E">
            <w:pPr>
              <w:spacing w:before="40" w:after="40" w:line="240" w:lineRule="atLeast"/>
              <w:jc w:val="center"/>
              <w:rPr>
                <w:rFonts w:cs="Arial"/>
                <w:sz w:val="18"/>
                <w:szCs w:val="18"/>
                <w:lang w:val="mk-MK"/>
              </w:rPr>
            </w:pPr>
            <w:r w:rsidRPr="00D1111D">
              <w:rPr>
                <w:rFonts w:cs="Arial"/>
                <w:sz w:val="18"/>
                <w:szCs w:val="18"/>
                <w:lang w:val="mk-MK"/>
              </w:rPr>
              <w:t>I</w:t>
            </w:r>
          </w:p>
        </w:tc>
        <w:tc>
          <w:tcPr>
            <w:tcW w:w="0" w:type="auto"/>
            <w:shd w:val="clear" w:color="auto" w:fill="auto"/>
          </w:tcPr>
          <w:p w14:paraId="33B553FC" w14:textId="58B911C1" w:rsidR="003A16DC" w:rsidRPr="00D1111D" w:rsidRDefault="001B3C8A" w:rsidP="003A16DC">
            <w:pPr>
              <w:spacing w:before="40" w:after="40" w:line="240" w:lineRule="atLeast"/>
              <w:jc w:val="center"/>
              <w:rPr>
                <w:rFonts w:cs="Arial"/>
                <w:sz w:val="18"/>
                <w:szCs w:val="18"/>
                <w:lang w:val="mk-MK"/>
              </w:rPr>
            </w:pPr>
            <w:r w:rsidRPr="00D1111D">
              <w:rPr>
                <w:rFonts w:cs="Arial"/>
                <w:sz w:val="18"/>
                <w:szCs w:val="18"/>
                <w:lang w:val="mk-MK"/>
              </w:rPr>
              <w:t>20</w:t>
            </w:r>
            <w:r w:rsidRPr="00D1111D">
              <w:rPr>
                <w:rFonts w:cs="Arial"/>
                <w:sz w:val="18"/>
                <w:szCs w:val="18"/>
              </w:rPr>
              <w:t>24</w:t>
            </w:r>
            <w:r w:rsidRPr="00D1111D">
              <w:rPr>
                <w:rFonts w:cs="Arial"/>
                <w:sz w:val="18"/>
                <w:szCs w:val="18"/>
                <w:lang w:val="mk-MK"/>
              </w:rPr>
              <w:t>-20</w:t>
            </w:r>
            <w:r w:rsidRPr="00D1111D">
              <w:rPr>
                <w:rFonts w:cs="Arial"/>
                <w:sz w:val="18"/>
                <w:szCs w:val="18"/>
              </w:rPr>
              <w:t>2</w:t>
            </w:r>
            <w:r w:rsidRPr="00D1111D">
              <w:rPr>
                <w:rFonts w:cs="Arial"/>
                <w:sz w:val="18"/>
                <w:szCs w:val="18"/>
                <w:lang w:val="mk-MK"/>
              </w:rPr>
              <w:t>9</w:t>
            </w:r>
            <w:r w:rsidR="003A16DC" w:rsidRPr="00D1111D">
              <w:rPr>
                <w:rFonts w:cs="Arial"/>
                <w:sz w:val="18"/>
                <w:szCs w:val="18"/>
                <w:lang w:val="mk-MK"/>
              </w:rPr>
              <w:t>и континуирано</w:t>
            </w:r>
          </w:p>
        </w:tc>
        <w:tc>
          <w:tcPr>
            <w:tcW w:w="0" w:type="auto"/>
            <w:shd w:val="clear" w:color="auto" w:fill="auto"/>
          </w:tcPr>
          <w:p w14:paraId="4E63B134" w14:textId="77777777" w:rsidR="003A16DC" w:rsidRPr="005F472C" w:rsidRDefault="003A16DC" w:rsidP="00880E8E">
            <w:pPr>
              <w:spacing w:before="40" w:after="40" w:line="240" w:lineRule="atLeast"/>
              <w:jc w:val="center"/>
              <w:rPr>
                <w:rFonts w:cs="Arial"/>
                <w:sz w:val="18"/>
                <w:szCs w:val="18"/>
                <w:lang w:val="mk-MK"/>
              </w:rPr>
            </w:pPr>
            <w:r w:rsidRPr="005F472C">
              <w:rPr>
                <w:rFonts w:cs="Arial"/>
                <w:sz w:val="18"/>
                <w:szCs w:val="18"/>
                <w:lang w:val="mk-MK"/>
              </w:rPr>
              <w:t>/</w:t>
            </w:r>
          </w:p>
        </w:tc>
        <w:tc>
          <w:tcPr>
            <w:tcW w:w="0" w:type="auto"/>
            <w:vMerge w:val="restart"/>
            <w:shd w:val="clear" w:color="auto" w:fill="auto"/>
          </w:tcPr>
          <w:p w14:paraId="6191FCBE" w14:textId="77777777" w:rsidR="003A16DC" w:rsidRPr="0003082A" w:rsidRDefault="00A64D03" w:rsidP="003A16DC">
            <w:pPr>
              <w:spacing w:before="40" w:after="40" w:line="240" w:lineRule="atLeast"/>
              <w:rPr>
                <w:rFonts w:cs="Arial"/>
                <w:sz w:val="18"/>
                <w:szCs w:val="18"/>
                <w:lang w:val="mk-MK"/>
              </w:rPr>
            </w:pPr>
            <w:r w:rsidRPr="0003082A">
              <w:rPr>
                <w:rFonts w:cs="Arial"/>
                <w:sz w:val="18"/>
                <w:szCs w:val="18"/>
                <w:lang w:val="mk-MK"/>
              </w:rPr>
              <w:t>МЖСПП</w:t>
            </w:r>
          </w:p>
          <w:p w14:paraId="3899F198" w14:textId="77777777" w:rsidR="003A16DC" w:rsidRPr="0003082A" w:rsidRDefault="00A64D03" w:rsidP="003A16DC">
            <w:pPr>
              <w:spacing w:before="40" w:after="40" w:line="240" w:lineRule="atLeast"/>
              <w:rPr>
                <w:rFonts w:cs="Arial"/>
                <w:sz w:val="18"/>
                <w:szCs w:val="18"/>
                <w:lang w:val="mk-MK"/>
              </w:rPr>
            </w:pPr>
            <w:r w:rsidRPr="0003082A">
              <w:rPr>
                <w:rFonts w:cs="Arial"/>
                <w:sz w:val="18"/>
                <w:szCs w:val="18"/>
                <w:lang w:val="mk-MK"/>
              </w:rPr>
              <w:t>ЈИПР</w:t>
            </w:r>
          </w:p>
          <w:p w14:paraId="04D635A1" w14:textId="77777777" w:rsidR="003A16DC" w:rsidRPr="0003082A" w:rsidRDefault="00A64D03" w:rsidP="003A16DC">
            <w:pPr>
              <w:spacing w:before="40" w:after="40" w:line="240" w:lineRule="atLeast"/>
              <w:rPr>
                <w:rFonts w:cs="Arial"/>
                <w:sz w:val="18"/>
                <w:szCs w:val="18"/>
                <w:lang w:val="mk-MK"/>
              </w:rPr>
            </w:pPr>
            <w:r w:rsidRPr="0003082A">
              <w:rPr>
                <w:rFonts w:cs="Arial"/>
                <w:sz w:val="18"/>
                <w:szCs w:val="18"/>
                <w:lang w:val="mk-MK"/>
              </w:rPr>
              <w:t>Општина Струмица</w:t>
            </w:r>
          </w:p>
          <w:p w14:paraId="28D41A10" w14:textId="77777777" w:rsidR="003A16DC" w:rsidRPr="0003082A" w:rsidRDefault="00A64D03" w:rsidP="003A16DC">
            <w:pPr>
              <w:spacing w:before="40" w:after="40" w:line="240" w:lineRule="atLeast"/>
              <w:rPr>
                <w:rFonts w:cs="Arial"/>
                <w:sz w:val="18"/>
                <w:szCs w:val="18"/>
                <w:lang w:val="mk-MK"/>
              </w:rPr>
            </w:pPr>
            <w:r w:rsidRPr="0003082A">
              <w:rPr>
                <w:rFonts w:cs="Arial"/>
                <w:sz w:val="18"/>
                <w:szCs w:val="18"/>
                <w:lang w:val="mk-MK"/>
              </w:rPr>
              <w:t>ЈП „Македонски Шуми“-Подружница шумско стопанство „Беласица“-Струмица</w:t>
            </w:r>
          </w:p>
          <w:p w14:paraId="6BF8909B" w14:textId="77777777" w:rsidR="003A16DC" w:rsidRPr="0003082A" w:rsidRDefault="003A16DC" w:rsidP="00880E8E">
            <w:pPr>
              <w:spacing w:before="40" w:after="40" w:line="240" w:lineRule="atLeast"/>
              <w:rPr>
                <w:rFonts w:cs="Arial"/>
                <w:sz w:val="18"/>
                <w:szCs w:val="18"/>
                <w:lang w:val="mk-MK"/>
              </w:rPr>
            </w:pPr>
          </w:p>
          <w:p w14:paraId="39D07E60" w14:textId="77777777" w:rsidR="003A16DC" w:rsidRPr="0003082A" w:rsidRDefault="003A16DC" w:rsidP="00880E8E">
            <w:pPr>
              <w:spacing w:before="40" w:after="40" w:line="240" w:lineRule="atLeast"/>
              <w:rPr>
                <w:rFonts w:cs="Arial"/>
                <w:sz w:val="18"/>
                <w:szCs w:val="18"/>
                <w:lang w:val="mk-MK"/>
              </w:rPr>
            </w:pPr>
          </w:p>
          <w:p w14:paraId="0E8CEA4A" w14:textId="77777777" w:rsidR="003A16DC" w:rsidRPr="0003082A" w:rsidRDefault="00A64D03" w:rsidP="00880E8E">
            <w:pPr>
              <w:spacing w:before="40" w:after="40" w:line="240" w:lineRule="atLeast"/>
              <w:rPr>
                <w:rFonts w:cs="Arial"/>
                <w:sz w:val="18"/>
                <w:szCs w:val="18"/>
                <w:lang w:val="mk-MK"/>
              </w:rPr>
            </w:pPr>
            <w:r w:rsidRPr="0003082A">
              <w:rPr>
                <w:rFonts w:cs="Arial"/>
                <w:sz w:val="18"/>
                <w:szCs w:val="18"/>
                <w:lang w:val="mk-MK"/>
              </w:rPr>
              <w:t xml:space="preserve"> </w:t>
            </w:r>
          </w:p>
          <w:p w14:paraId="4F04E250" w14:textId="77777777" w:rsidR="003A16DC" w:rsidRPr="0003082A" w:rsidRDefault="00A64D03" w:rsidP="00880E8E">
            <w:pPr>
              <w:spacing w:before="40" w:after="40" w:line="240" w:lineRule="atLeast"/>
              <w:rPr>
                <w:rFonts w:cs="Arial"/>
                <w:sz w:val="18"/>
                <w:szCs w:val="18"/>
                <w:lang w:val="mk-MK"/>
              </w:rPr>
            </w:pPr>
            <w:r w:rsidRPr="0003082A">
              <w:rPr>
                <w:rFonts w:cs="Arial"/>
                <w:sz w:val="18"/>
                <w:szCs w:val="18"/>
                <w:lang w:val="mk-MK"/>
              </w:rPr>
              <w:t xml:space="preserve"> </w:t>
            </w:r>
          </w:p>
          <w:p w14:paraId="096AF134" w14:textId="77777777" w:rsidR="003A16DC" w:rsidRPr="0003082A" w:rsidRDefault="003A16DC" w:rsidP="00880E8E">
            <w:pPr>
              <w:spacing w:before="40" w:after="40" w:line="240" w:lineRule="atLeast"/>
              <w:rPr>
                <w:rFonts w:cs="Arial"/>
                <w:sz w:val="18"/>
                <w:szCs w:val="18"/>
                <w:lang w:val="mk-MK"/>
              </w:rPr>
            </w:pPr>
            <w:r w:rsidRPr="0003082A">
              <w:rPr>
                <w:rFonts w:cs="Arial"/>
                <w:sz w:val="18"/>
                <w:szCs w:val="18"/>
                <w:lang w:val="mk-MK"/>
              </w:rPr>
              <w:t xml:space="preserve"> </w:t>
            </w:r>
          </w:p>
        </w:tc>
        <w:tc>
          <w:tcPr>
            <w:tcW w:w="2071" w:type="dxa"/>
            <w:vMerge w:val="restart"/>
            <w:shd w:val="clear" w:color="auto" w:fill="auto"/>
          </w:tcPr>
          <w:p w14:paraId="66B41F12" w14:textId="77777777" w:rsidR="00474E69" w:rsidRPr="0003082A" w:rsidRDefault="00A64D03" w:rsidP="00474E69">
            <w:pPr>
              <w:spacing w:before="40" w:after="40" w:line="240" w:lineRule="atLeast"/>
              <w:rPr>
                <w:rFonts w:cs="Arial"/>
                <w:sz w:val="18"/>
                <w:szCs w:val="18"/>
                <w:lang w:val="mk-MK"/>
              </w:rPr>
            </w:pPr>
            <w:r w:rsidRPr="0003082A">
              <w:rPr>
                <w:rFonts w:cs="Arial"/>
                <w:sz w:val="18"/>
                <w:szCs w:val="18"/>
                <w:lang w:val="mk-MK"/>
              </w:rPr>
              <w:t>ИНТЕРРЕГ Програмата на ЕУ</w:t>
            </w:r>
          </w:p>
          <w:p w14:paraId="2718E4CF" w14:textId="77777777" w:rsidR="00474E69" w:rsidRPr="0003082A" w:rsidRDefault="00A64D03" w:rsidP="00474E69">
            <w:pPr>
              <w:spacing w:before="40" w:after="40" w:line="240" w:lineRule="atLeast"/>
              <w:rPr>
                <w:rFonts w:cs="Arial"/>
                <w:sz w:val="18"/>
                <w:szCs w:val="18"/>
                <w:lang w:val="mk-MK"/>
              </w:rPr>
            </w:pPr>
            <w:r w:rsidRPr="0003082A">
              <w:rPr>
                <w:rFonts w:cs="Arial"/>
                <w:sz w:val="18"/>
                <w:szCs w:val="18"/>
                <w:lang w:val="mk-MK"/>
              </w:rPr>
              <w:t>Програма за животна средина на МЖСПП</w:t>
            </w:r>
          </w:p>
          <w:p w14:paraId="010EA8ED" w14:textId="77777777" w:rsidR="00474E69" w:rsidRPr="0003082A" w:rsidRDefault="00A64D03" w:rsidP="00474E69">
            <w:pPr>
              <w:spacing w:before="40" w:after="40" w:line="240" w:lineRule="atLeast"/>
              <w:rPr>
                <w:rFonts w:cs="Arial"/>
                <w:sz w:val="18"/>
                <w:szCs w:val="18"/>
                <w:lang w:val="mk-MK"/>
              </w:rPr>
            </w:pPr>
            <w:r w:rsidRPr="0003082A">
              <w:rPr>
                <w:rFonts w:cs="Arial"/>
                <w:sz w:val="18"/>
                <w:szCs w:val="18"/>
                <w:lang w:val="mk-MK"/>
              </w:rPr>
              <w:t>Буџет на општина Струмица, Буџет на ЈИПР</w:t>
            </w:r>
          </w:p>
          <w:p w14:paraId="2A7349C4" w14:textId="77777777" w:rsidR="00474E69" w:rsidRPr="0003082A" w:rsidRDefault="00A64D03" w:rsidP="00474E69">
            <w:pPr>
              <w:spacing w:before="40" w:after="40" w:line="240" w:lineRule="atLeast"/>
              <w:rPr>
                <w:rFonts w:cs="Arial"/>
                <w:sz w:val="18"/>
                <w:szCs w:val="18"/>
                <w:lang w:val="mk-MK"/>
              </w:rPr>
            </w:pPr>
            <w:r w:rsidRPr="0003082A">
              <w:rPr>
                <w:rFonts w:cs="Arial"/>
                <w:sz w:val="18"/>
                <w:szCs w:val="18"/>
                <w:lang w:val="mk-MK"/>
              </w:rPr>
              <w:t>Билатерална помош</w:t>
            </w:r>
          </w:p>
          <w:p w14:paraId="23E1AA7D" w14:textId="77777777" w:rsidR="003A16DC" w:rsidRPr="0003082A" w:rsidRDefault="00A64D03" w:rsidP="00880E8E">
            <w:pPr>
              <w:spacing w:before="40" w:after="40" w:line="240" w:lineRule="atLeast"/>
              <w:rPr>
                <w:rFonts w:cs="Arial"/>
                <w:sz w:val="18"/>
                <w:szCs w:val="18"/>
                <w:lang w:val="mk-MK"/>
              </w:rPr>
            </w:pPr>
            <w:r w:rsidRPr="0003082A">
              <w:rPr>
                <w:rFonts w:cs="Arial"/>
                <w:sz w:val="18"/>
                <w:szCs w:val="18"/>
                <w:lang w:val="mk-MK"/>
              </w:rPr>
              <w:t>Меѓународни донаторски организации</w:t>
            </w:r>
          </w:p>
        </w:tc>
      </w:tr>
      <w:tr w:rsidR="003A16DC" w:rsidRPr="005F472C" w14:paraId="6849C1CF" w14:textId="77777777" w:rsidTr="00BE0D7B">
        <w:trPr>
          <w:trHeight w:val="1232"/>
        </w:trPr>
        <w:tc>
          <w:tcPr>
            <w:tcW w:w="0" w:type="auto"/>
            <w:vMerge/>
          </w:tcPr>
          <w:p w14:paraId="40852932" w14:textId="77777777" w:rsidR="003A16DC" w:rsidRPr="005F472C" w:rsidRDefault="003A16DC" w:rsidP="00A7190F">
            <w:pPr>
              <w:spacing w:before="40" w:after="40" w:line="240" w:lineRule="atLeast"/>
              <w:rPr>
                <w:rFonts w:cs="Arial"/>
                <w:bCs/>
                <w:sz w:val="18"/>
                <w:szCs w:val="18"/>
                <w:lang w:val="mk-MK"/>
              </w:rPr>
            </w:pPr>
          </w:p>
        </w:tc>
        <w:tc>
          <w:tcPr>
            <w:tcW w:w="0" w:type="auto"/>
            <w:shd w:val="clear" w:color="auto" w:fill="auto"/>
          </w:tcPr>
          <w:p w14:paraId="4F8A431C" w14:textId="77777777" w:rsidR="003A16DC" w:rsidRPr="005F472C" w:rsidRDefault="003A16DC" w:rsidP="003A16DC">
            <w:pPr>
              <w:tabs>
                <w:tab w:val="num" w:pos="180"/>
              </w:tabs>
              <w:spacing w:before="40" w:after="40" w:line="240" w:lineRule="atLeast"/>
              <w:rPr>
                <w:rFonts w:cs="Arial"/>
                <w:bCs/>
                <w:sz w:val="18"/>
                <w:szCs w:val="18"/>
                <w:lang w:val="mk-MK"/>
              </w:rPr>
            </w:pPr>
            <w:r>
              <w:rPr>
                <w:rFonts w:cs="Arial"/>
                <w:bCs/>
                <w:sz w:val="18"/>
                <w:szCs w:val="18"/>
                <w:lang w:val="mk-MK"/>
              </w:rPr>
              <w:t>Спроведување на мониторинг над состобите на биолошката разновидност, живеалиштата и пределот, п</w:t>
            </w:r>
            <w:r w:rsidRPr="005F472C">
              <w:rPr>
                <w:rFonts w:cs="Arial"/>
                <w:bCs/>
                <w:sz w:val="18"/>
                <w:szCs w:val="18"/>
                <w:lang w:val="mk-MK"/>
              </w:rPr>
              <w:t>одготовка на документација за валоризација на планината Еленица и предлог за одредени подрачја, живеалишта или видови, заради нивна заштита и соодветно управување</w:t>
            </w:r>
          </w:p>
        </w:tc>
        <w:tc>
          <w:tcPr>
            <w:tcW w:w="0" w:type="auto"/>
            <w:shd w:val="clear" w:color="auto" w:fill="auto"/>
          </w:tcPr>
          <w:p w14:paraId="063D6689" w14:textId="77777777" w:rsidR="003A16DC" w:rsidRPr="00D1111D" w:rsidRDefault="003A16DC" w:rsidP="00880E8E">
            <w:pPr>
              <w:spacing w:before="40" w:after="40" w:line="240" w:lineRule="atLeast"/>
              <w:jc w:val="center"/>
              <w:rPr>
                <w:rFonts w:cs="Arial"/>
                <w:sz w:val="18"/>
                <w:szCs w:val="18"/>
                <w:lang w:val="mk-MK"/>
              </w:rPr>
            </w:pPr>
            <w:r w:rsidRPr="00D1111D">
              <w:rPr>
                <w:rFonts w:cs="Arial"/>
                <w:sz w:val="18"/>
                <w:szCs w:val="18"/>
                <w:lang w:val="mk-MK"/>
              </w:rPr>
              <w:t>II</w:t>
            </w:r>
          </w:p>
        </w:tc>
        <w:tc>
          <w:tcPr>
            <w:tcW w:w="0" w:type="auto"/>
            <w:vMerge w:val="restart"/>
            <w:shd w:val="clear" w:color="auto" w:fill="auto"/>
          </w:tcPr>
          <w:p w14:paraId="3B4AF217" w14:textId="0DDF2292" w:rsidR="003A16DC" w:rsidRPr="00D1111D" w:rsidRDefault="001B3C8A" w:rsidP="00880E8E">
            <w:pPr>
              <w:spacing w:before="40" w:after="40" w:line="240" w:lineRule="atLeast"/>
              <w:jc w:val="center"/>
              <w:rPr>
                <w:rFonts w:cs="Arial"/>
                <w:sz w:val="18"/>
                <w:szCs w:val="18"/>
                <w:lang w:val="mk-MK"/>
              </w:rPr>
            </w:pPr>
            <w:r w:rsidRPr="00D1111D">
              <w:rPr>
                <w:rFonts w:cs="Arial"/>
                <w:sz w:val="18"/>
                <w:szCs w:val="18"/>
                <w:lang w:val="mk-MK"/>
              </w:rPr>
              <w:t>20</w:t>
            </w:r>
            <w:r w:rsidRPr="00D1111D">
              <w:rPr>
                <w:rFonts w:cs="Arial"/>
                <w:sz w:val="18"/>
                <w:szCs w:val="18"/>
              </w:rPr>
              <w:t>24</w:t>
            </w:r>
            <w:r w:rsidRPr="00D1111D">
              <w:rPr>
                <w:rFonts w:cs="Arial"/>
                <w:sz w:val="18"/>
                <w:szCs w:val="18"/>
                <w:lang w:val="mk-MK"/>
              </w:rPr>
              <w:t>-20</w:t>
            </w:r>
            <w:r w:rsidRPr="00D1111D">
              <w:rPr>
                <w:rFonts w:cs="Arial"/>
                <w:sz w:val="18"/>
                <w:szCs w:val="18"/>
              </w:rPr>
              <w:t>2</w:t>
            </w:r>
            <w:r w:rsidRPr="00D1111D">
              <w:rPr>
                <w:rFonts w:cs="Arial"/>
                <w:sz w:val="18"/>
                <w:szCs w:val="18"/>
                <w:lang w:val="mk-MK"/>
              </w:rPr>
              <w:t>9</w:t>
            </w:r>
          </w:p>
          <w:p w14:paraId="45363C30" w14:textId="77777777" w:rsidR="003A16DC" w:rsidRPr="00D1111D" w:rsidRDefault="003A16DC" w:rsidP="00880E8E">
            <w:pPr>
              <w:spacing w:before="40" w:after="40" w:line="240" w:lineRule="atLeast"/>
              <w:jc w:val="center"/>
              <w:rPr>
                <w:rFonts w:cs="Arial"/>
                <w:sz w:val="18"/>
                <w:szCs w:val="18"/>
                <w:lang w:val="mk-MK"/>
              </w:rPr>
            </w:pPr>
          </w:p>
          <w:p w14:paraId="4CAFE37D" w14:textId="77777777" w:rsidR="003A16DC" w:rsidRPr="00D1111D" w:rsidRDefault="003A16DC" w:rsidP="00880E8E">
            <w:pPr>
              <w:spacing w:before="40" w:after="40" w:line="240" w:lineRule="atLeast"/>
              <w:jc w:val="center"/>
              <w:rPr>
                <w:rFonts w:cs="Arial"/>
                <w:sz w:val="18"/>
                <w:szCs w:val="18"/>
                <w:lang w:val="mk-MK"/>
              </w:rPr>
            </w:pPr>
          </w:p>
        </w:tc>
        <w:tc>
          <w:tcPr>
            <w:tcW w:w="0" w:type="auto"/>
            <w:shd w:val="clear" w:color="auto" w:fill="auto"/>
          </w:tcPr>
          <w:p w14:paraId="12B71B63" w14:textId="77777777" w:rsidR="003A16DC" w:rsidRPr="005F472C" w:rsidRDefault="003A16DC" w:rsidP="00880E8E">
            <w:pPr>
              <w:spacing w:before="40" w:after="40" w:line="240" w:lineRule="atLeast"/>
              <w:jc w:val="center"/>
              <w:rPr>
                <w:rFonts w:cs="Arial"/>
                <w:sz w:val="18"/>
                <w:szCs w:val="18"/>
                <w:lang w:val="mk-MK"/>
              </w:rPr>
            </w:pPr>
            <w:r>
              <w:rPr>
                <w:rFonts w:cs="Arial"/>
                <w:sz w:val="18"/>
                <w:szCs w:val="18"/>
                <w:lang w:val="mk-MK"/>
              </w:rPr>
              <w:t>50.000</w:t>
            </w:r>
          </w:p>
        </w:tc>
        <w:tc>
          <w:tcPr>
            <w:tcW w:w="0" w:type="auto"/>
            <w:vMerge/>
            <w:shd w:val="clear" w:color="auto" w:fill="auto"/>
          </w:tcPr>
          <w:p w14:paraId="15A26ACD" w14:textId="77777777" w:rsidR="003A16DC" w:rsidRPr="005F472C" w:rsidRDefault="003A16DC" w:rsidP="00880E8E">
            <w:pPr>
              <w:spacing w:before="40" w:after="40" w:line="240" w:lineRule="atLeast"/>
              <w:rPr>
                <w:rFonts w:cs="Arial"/>
                <w:sz w:val="18"/>
                <w:szCs w:val="18"/>
                <w:lang w:val="mk-MK"/>
              </w:rPr>
            </w:pPr>
          </w:p>
        </w:tc>
        <w:tc>
          <w:tcPr>
            <w:tcW w:w="2071" w:type="dxa"/>
            <w:vMerge/>
            <w:shd w:val="clear" w:color="auto" w:fill="auto"/>
          </w:tcPr>
          <w:p w14:paraId="12E7F90A" w14:textId="77777777" w:rsidR="003A16DC" w:rsidRPr="005F472C" w:rsidRDefault="003A16DC" w:rsidP="00880E8E">
            <w:pPr>
              <w:spacing w:before="40" w:after="40" w:line="240" w:lineRule="atLeast"/>
              <w:rPr>
                <w:rFonts w:cs="Arial"/>
                <w:sz w:val="18"/>
                <w:szCs w:val="18"/>
                <w:lang w:val="mk-MK"/>
              </w:rPr>
            </w:pPr>
          </w:p>
        </w:tc>
      </w:tr>
      <w:tr w:rsidR="003A16DC" w:rsidRPr="005F472C" w14:paraId="12AF6C95" w14:textId="77777777" w:rsidTr="00BE0D7B">
        <w:tc>
          <w:tcPr>
            <w:tcW w:w="0" w:type="auto"/>
            <w:vMerge/>
          </w:tcPr>
          <w:p w14:paraId="709CFF7B" w14:textId="77777777" w:rsidR="003A16DC" w:rsidRPr="005F472C" w:rsidRDefault="003A16DC" w:rsidP="00A7190F">
            <w:pPr>
              <w:spacing w:before="40" w:after="40" w:line="240" w:lineRule="atLeast"/>
              <w:rPr>
                <w:rFonts w:cs="Arial"/>
                <w:bCs/>
                <w:sz w:val="18"/>
                <w:szCs w:val="18"/>
                <w:lang w:val="mk-MK"/>
              </w:rPr>
            </w:pPr>
          </w:p>
        </w:tc>
        <w:tc>
          <w:tcPr>
            <w:tcW w:w="0" w:type="auto"/>
            <w:shd w:val="clear" w:color="auto" w:fill="auto"/>
          </w:tcPr>
          <w:p w14:paraId="5202175B" w14:textId="77777777" w:rsidR="003A16DC" w:rsidRPr="005F472C" w:rsidRDefault="003A16DC" w:rsidP="003A16DC">
            <w:pPr>
              <w:spacing w:before="40" w:after="40" w:line="240" w:lineRule="atLeast"/>
              <w:rPr>
                <w:rFonts w:cs="Arial"/>
                <w:bCs/>
                <w:sz w:val="18"/>
                <w:szCs w:val="18"/>
                <w:lang w:val="mk-MK"/>
              </w:rPr>
            </w:pPr>
            <w:r w:rsidRPr="005F472C">
              <w:rPr>
                <w:rFonts w:cs="Arial"/>
                <w:sz w:val="18"/>
                <w:szCs w:val="18"/>
                <w:lang w:val="mk-MK"/>
              </w:rPr>
              <w:t xml:space="preserve">Подготовка на техничка документација за </w:t>
            </w:r>
            <w:r>
              <w:rPr>
                <w:rFonts w:cs="Arial"/>
                <w:sz w:val="18"/>
                <w:szCs w:val="18"/>
                <w:lang w:val="mk-MK"/>
              </w:rPr>
              <w:t>ревитализација/</w:t>
            </w:r>
            <w:r w:rsidRPr="005F472C">
              <w:rPr>
                <w:rFonts w:cs="Arial"/>
                <w:sz w:val="18"/>
                <w:szCs w:val="18"/>
                <w:lang w:val="mk-MK"/>
              </w:rPr>
              <w:t>реставрација на  уништените  заедници</w:t>
            </w:r>
            <w:r>
              <w:rPr>
                <w:rFonts w:cs="Arial"/>
                <w:sz w:val="18"/>
                <w:szCs w:val="18"/>
                <w:lang w:val="mk-MK"/>
              </w:rPr>
              <w:t>, карактеристични за Планината и  деградираните површини</w:t>
            </w:r>
          </w:p>
        </w:tc>
        <w:tc>
          <w:tcPr>
            <w:tcW w:w="0" w:type="auto"/>
            <w:shd w:val="clear" w:color="auto" w:fill="auto"/>
          </w:tcPr>
          <w:p w14:paraId="3546D9B2" w14:textId="77777777" w:rsidR="003A16DC" w:rsidRPr="00D1111D" w:rsidRDefault="003A16DC" w:rsidP="00880E8E">
            <w:pPr>
              <w:spacing w:before="40" w:after="40" w:line="240" w:lineRule="atLeast"/>
              <w:jc w:val="center"/>
              <w:rPr>
                <w:rFonts w:cs="Arial"/>
                <w:sz w:val="18"/>
                <w:szCs w:val="18"/>
                <w:lang w:val="mk-MK"/>
              </w:rPr>
            </w:pPr>
            <w:r w:rsidRPr="00D1111D">
              <w:rPr>
                <w:rFonts w:cs="Arial"/>
                <w:sz w:val="18"/>
                <w:szCs w:val="18"/>
                <w:lang w:val="mk-MK"/>
              </w:rPr>
              <w:t>II</w:t>
            </w:r>
          </w:p>
        </w:tc>
        <w:tc>
          <w:tcPr>
            <w:tcW w:w="0" w:type="auto"/>
            <w:vMerge/>
            <w:shd w:val="clear" w:color="auto" w:fill="auto"/>
          </w:tcPr>
          <w:p w14:paraId="7A1A611F" w14:textId="77777777" w:rsidR="003A16DC" w:rsidRPr="005F472C" w:rsidRDefault="003A16DC" w:rsidP="00880E8E">
            <w:pPr>
              <w:spacing w:before="40" w:after="40" w:line="240" w:lineRule="atLeast"/>
              <w:jc w:val="center"/>
              <w:rPr>
                <w:rFonts w:cs="Arial"/>
                <w:sz w:val="18"/>
                <w:szCs w:val="18"/>
                <w:lang w:val="mk-MK"/>
              </w:rPr>
            </w:pPr>
          </w:p>
        </w:tc>
        <w:tc>
          <w:tcPr>
            <w:tcW w:w="0" w:type="auto"/>
            <w:shd w:val="clear" w:color="auto" w:fill="auto"/>
          </w:tcPr>
          <w:p w14:paraId="610CCBD6" w14:textId="77777777" w:rsidR="003A16DC" w:rsidRPr="005F472C" w:rsidRDefault="003A16DC" w:rsidP="00474E69">
            <w:pPr>
              <w:spacing w:before="40" w:after="40" w:line="240" w:lineRule="atLeast"/>
              <w:jc w:val="center"/>
              <w:rPr>
                <w:rFonts w:cs="Arial"/>
                <w:color w:val="FF0000"/>
                <w:sz w:val="18"/>
                <w:szCs w:val="18"/>
                <w:lang w:val="mk-MK"/>
              </w:rPr>
            </w:pPr>
            <w:r w:rsidRPr="005F472C">
              <w:rPr>
                <w:rFonts w:cs="Arial"/>
                <w:sz w:val="18"/>
                <w:szCs w:val="18"/>
                <w:lang w:val="mk-MK"/>
              </w:rPr>
              <w:t xml:space="preserve"> </w:t>
            </w:r>
            <w:r w:rsidR="00474E69">
              <w:rPr>
                <w:rFonts w:cs="Arial"/>
                <w:sz w:val="18"/>
                <w:szCs w:val="18"/>
                <w:lang w:val="mk-MK"/>
              </w:rPr>
              <w:t>10.000</w:t>
            </w:r>
          </w:p>
        </w:tc>
        <w:tc>
          <w:tcPr>
            <w:tcW w:w="0" w:type="auto"/>
            <w:vMerge/>
            <w:shd w:val="clear" w:color="auto" w:fill="auto"/>
          </w:tcPr>
          <w:p w14:paraId="42F4A809" w14:textId="77777777" w:rsidR="003A16DC" w:rsidRPr="005F472C" w:rsidRDefault="003A16DC" w:rsidP="00880E8E">
            <w:pPr>
              <w:spacing w:before="40" w:after="40" w:line="240" w:lineRule="atLeast"/>
              <w:rPr>
                <w:rFonts w:cs="Arial"/>
                <w:sz w:val="18"/>
                <w:szCs w:val="18"/>
                <w:lang w:val="mk-MK"/>
              </w:rPr>
            </w:pPr>
          </w:p>
        </w:tc>
        <w:tc>
          <w:tcPr>
            <w:tcW w:w="2071" w:type="dxa"/>
            <w:vMerge/>
            <w:shd w:val="clear" w:color="auto" w:fill="auto"/>
          </w:tcPr>
          <w:p w14:paraId="3EDF2C33" w14:textId="77777777" w:rsidR="003A16DC" w:rsidRPr="005F472C" w:rsidRDefault="003A16DC" w:rsidP="00880E8E">
            <w:pPr>
              <w:spacing w:before="40" w:after="40" w:line="240" w:lineRule="atLeast"/>
              <w:rPr>
                <w:rFonts w:cs="Arial"/>
                <w:sz w:val="18"/>
                <w:szCs w:val="18"/>
                <w:lang w:val="mk-MK"/>
              </w:rPr>
            </w:pPr>
          </w:p>
        </w:tc>
      </w:tr>
      <w:tr w:rsidR="003A16DC" w:rsidRPr="006838F4" w14:paraId="7A08714F" w14:textId="77777777" w:rsidTr="00BE0D7B">
        <w:tc>
          <w:tcPr>
            <w:tcW w:w="0" w:type="auto"/>
            <w:vMerge/>
          </w:tcPr>
          <w:p w14:paraId="6EE5519D" w14:textId="77777777" w:rsidR="003A16DC" w:rsidRPr="005F472C" w:rsidRDefault="003A16DC" w:rsidP="00A7190F">
            <w:pPr>
              <w:spacing w:before="40" w:after="40" w:line="240" w:lineRule="atLeast"/>
              <w:rPr>
                <w:rFonts w:cs="Arial"/>
                <w:bCs/>
                <w:sz w:val="18"/>
                <w:szCs w:val="18"/>
                <w:lang w:val="mk-MK"/>
              </w:rPr>
            </w:pPr>
          </w:p>
        </w:tc>
        <w:tc>
          <w:tcPr>
            <w:tcW w:w="0" w:type="auto"/>
            <w:shd w:val="clear" w:color="auto" w:fill="auto"/>
          </w:tcPr>
          <w:p w14:paraId="6E78EACB" w14:textId="77777777" w:rsidR="003A16DC" w:rsidRPr="005F472C" w:rsidRDefault="00C01FA7" w:rsidP="00C01FA7">
            <w:pPr>
              <w:spacing w:before="40" w:after="40" w:line="240" w:lineRule="atLeast"/>
              <w:rPr>
                <w:rFonts w:cs="Arial"/>
                <w:sz w:val="18"/>
                <w:szCs w:val="18"/>
                <w:lang w:val="mk-MK"/>
              </w:rPr>
            </w:pPr>
            <w:r w:rsidRPr="005F472C">
              <w:rPr>
                <w:rFonts w:cs="Arial"/>
                <w:sz w:val="18"/>
                <w:szCs w:val="18"/>
                <w:lang w:val="mk-MK"/>
              </w:rPr>
              <w:t>Реставрација на уништените заедници, карактеристични за Планината</w:t>
            </w:r>
          </w:p>
        </w:tc>
        <w:tc>
          <w:tcPr>
            <w:tcW w:w="0" w:type="auto"/>
            <w:shd w:val="clear" w:color="auto" w:fill="auto"/>
          </w:tcPr>
          <w:p w14:paraId="2FD46A34" w14:textId="77777777" w:rsidR="003A16DC" w:rsidRPr="00D1111D" w:rsidRDefault="003A16DC" w:rsidP="00880E8E">
            <w:pPr>
              <w:spacing w:before="40" w:after="40" w:line="240" w:lineRule="atLeast"/>
              <w:jc w:val="center"/>
              <w:rPr>
                <w:rFonts w:cs="Arial"/>
                <w:sz w:val="18"/>
                <w:szCs w:val="18"/>
                <w:lang w:val="mk-MK"/>
              </w:rPr>
            </w:pPr>
            <w:r w:rsidRPr="00D1111D">
              <w:rPr>
                <w:rFonts w:cs="Arial"/>
                <w:sz w:val="18"/>
                <w:szCs w:val="18"/>
                <w:lang w:val="mk-MK"/>
              </w:rPr>
              <w:t>II</w:t>
            </w:r>
          </w:p>
        </w:tc>
        <w:tc>
          <w:tcPr>
            <w:tcW w:w="0" w:type="auto"/>
            <w:vMerge/>
            <w:shd w:val="clear" w:color="auto" w:fill="auto"/>
          </w:tcPr>
          <w:p w14:paraId="02FB1B7F" w14:textId="77777777" w:rsidR="003A16DC" w:rsidRPr="005F472C" w:rsidRDefault="003A16DC" w:rsidP="00880E8E">
            <w:pPr>
              <w:spacing w:before="40" w:after="40" w:line="240" w:lineRule="atLeast"/>
              <w:jc w:val="center"/>
              <w:rPr>
                <w:rFonts w:cs="Arial"/>
                <w:sz w:val="18"/>
                <w:szCs w:val="18"/>
                <w:lang w:val="mk-MK"/>
              </w:rPr>
            </w:pPr>
          </w:p>
        </w:tc>
        <w:tc>
          <w:tcPr>
            <w:tcW w:w="0" w:type="auto"/>
            <w:shd w:val="clear" w:color="auto" w:fill="auto"/>
          </w:tcPr>
          <w:p w14:paraId="765A7900" w14:textId="77777777" w:rsidR="003A16DC" w:rsidRPr="005F472C" w:rsidRDefault="003A16DC" w:rsidP="00880E8E">
            <w:pPr>
              <w:spacing w:before="40" w:after="40" w:line="240" w:lineRule="atLeast"/>
              <w:jc w:val="center"/>
              <w:rPr>
                <w:rFonts w:cs="Arial"/>
                <w:color w:val="FF0000"/>
                <w:sz w:val="18"/>
                <w:szCs w:val="18"/>
                <w:lang w:val="mk-MK"/>
              </w:rPr>
            </w:pPr>
            <w:r w:rsidRPr="005F472C">
              <w:rPr>
                <w:rFonts w:cs="Arial"/>
                <w:sz w:val="18"/>
                <w:szCs w:val="18"/>
                <w:lang w:val="mk-MK"/>
              </w:rPr>
              <w:t>Во согласност со техничката документација</w:t>
            </w:r>
          </w:p>
        </w:tc>
        <w:tc>
          <w:tcPr>
            <w:tcW w:w="0" w:type="auto"/>
            <w:vMerge/>
            <w:shd w:val="clear" w:color="auto" w:fill="auto"/>
          </w:tcPr>
          <w:p w14:paraId="07E0F91B" w14:textId="77777777" w:rsidR="003A16DC" w:rsidRPr="005F472C" w:rsidRDefault="003A16DC" w:rsidP="00880E8E">
            <w:pPr>
              <w:spacing w:before="40" w:after="40" w:line="240" w:lineRule="atLeast"/>
              <w:rPr>
                <w:rFonts w:cs="Arial"/>
                <w:sz w:val="18"/>
                <w:szCs w:val="18"/>
                <w:lang w:val="mk-MK"/>
              </w:rPr>
            </w:pPr>
          </w:p>
        </w:tc>
        <w:tc>
          <w:tcPr>
            <w:tcW w:w="2071" w:type="dxa"/>
            <w:vMerge/>
            <w:shd w:val="clear" w:color="auto" w:fill="auto"/>
          </w:tcPr>
          <w:p w14:paraId="5CC12DD7" w14:textId="77777777" w:rsidR="003A16DC" w:rsidRPr="005F472C" w:rsidRDefault="003A16DC" w:rsidP="00880E8E">
            <w:pPr>
              <w:spacing w:before="40" w:after="40" w:line="240" w:lineRule="atLeast"/>
              <w:rPr>
                <w:rFonts w:cs="Arial"/>
                <w:sz w:val="18"/>
                <w:szCs w:val="18"/>
                <w:lang w:val="mk-MK"/>
              </w:rPr>
            </w:pPr>
          </w:p>
        </w:tc>
      </w:tr>
      <w:tr w:rsidR="003A16DC" w:rsidRPr="006838F4" w14:paraId="62E2F253" w14:textId="77777777" w:rsidTr="00BE0D7B">
        <w:tc>
          <w:tcPr>
            <w:tcW w:w="0" w:type="auto"/>
            <w:vMerge/>
          </w:tcPr>
          <w:p w14:paraId="30EFEC98" w14:textId="77777777" w:rsidR="003A16DC" w:rsidRPr="005F472C" w:rsidRDefault="003A16DC" w:rsidP="00880E8E">
            <w:pPr>
              <w:spacing w:before="40" w:after="40" w:line="240" w:lineRule="atLeast"/>
              <w:rPr>
                <w:rFonts w:cs="Arial"/>
                <w:bCs/>
                <w:sz w:val="18"/>
                <w:szCs w:val="18"/>
                <w:lang w:val="mk-MK"/>
              </w:rPr>
            </w:pPr>
          </w:p>
        </w:tc>
        <w:tc>
          <w:tcPr>
            <w:tcW w:w="0" w:type="auto"/>
            <w:shd w:val="clear" w:color="auto" w:fill="auto"/>
          </w:tcPr>
          <w:p w14:paraId="7F5457A9" w14:textId="77777777" w:rsidR="003A16DC" w:rsidRPr="005F472C" w:rsidRDefault="003A16DC" w:rsidP="00880E8E">
            <w:pPr>
              <w:spacing w:before="40" w:after="40" w:line="240" w:lineRule="atLeast"/>
              <w:rPr>
                <w:rFonts w:cs="Arial"/>
                <w:sz w:val="18"/>
                <w:szCs w:val="18"/>
                <w:lang w:val="mk-MK"/>
              </w:rPr>
            </w:pPr>
            <w:r w:rsidRPr="005F472C">
              <w:rPr>
                <w:rFonts w:cs="Arial"/>
                <w:sz w:val="18"/>
                <w:szCs w:val="18"/>
                <w:lang w:val="mk-MK"/>
              </w:rPr>
              <w:t>Подигање на вештачки насади од автохтони дрвенести видови</w:t>
            </w:r>
          </w:p>
        </w:tc>
        <w:tc>
          <w:tcPr>
            <w:tcW w:w="0" w:type="auto"/>
            <w:shd w:val="clear" w:color="auto" w:fill="auto"/>
          </w:tcPr>
          <w:p w14:paraId="61B3E36E" w14:textId="77777777" w:rsidR="003A16DC" w:rsidRPr="00D1111D" w:rsidRDefault="003A16DC" w:rsidP="00880E8E">
            <w:pPr>
              <w:spacing w:before="40" w:after="40" w:line="240" w:lineRule="atLeast"/>
              <w:jc w:val="center"/>
              <w:rPr>
                <w:rFonts w:cs="Arial"/>
                <w:sz w:val="18"/>
                <w:szCs w:val="18"/>
                <w:lang w:val="mk-MK"/>
              </w:rPr>
            </w:pPr>
            <w:r w:rsidRPr="00D1111D">
              <w:rPr>
                <w:rFonts w:cs="Arial"/>
                <w:sz w:val="18"/>
                <w:szCs w:val="18"/>
                <w:lang w:val="mk-MK"/>
              </w:rPr>
              <w:t>II</w:t>
            </w:r>
          </w:p>
        </w:tc>
        <w:tc>
          <w:tcPr>
            <w:tcW w:w="0" w:type="auto"/>
            <w:vMerge/>
            <w:shd w:val="clear" w:color="auto" w:fill="auto"/>
          </w:tcPr>
          <w:p w14:paraId="4D28E8AC" w14:textId="77777777" w:rsidR="003A16DC" w:rsidRPr="005F472C" w:rsidRDefault="003A16DC" w:rsidP="00880E8E">
            <w:pPr>
              <w:spacing w:before="40" w:after="40" w:line="240" w:lineRule="atLeast"/>
              <w:jc w:val="center"/>
              <w:rPr>
                <w:rFonts w:cs="Arial"/>
                <w:sz w:val="18"/>
                <w:szCs w:val="18"/>
                <w:lang w:val="mk-MK"/>
              </w:rPr>
            </w:pPr>
          </w:p>
        </w:tc>
        <w:tc>
          <w:tcPr>
            <w:tcW w:w="0" w:type="auto"/>
            <w:shd w:val="clear" w:color="auto" w:fill="auto"/>
          </w:tcPr>
          <w:p w14:paraId="3572F609" w14:textId="77777777" w:rsidR="003A16DC" w:rsidRPr="005F472C" w:rsidRDefault="003A16DC" w:rsidP="00880E8E">
            <w:pPr>
              <w:spacing w:before="40" w:after="40" w:line="240" w:lineRule="atLeast"/>
              <w:jc w:val="center"/>
              <w:rPr>
                <w:rFonts w:cs="Arial"/>
                <w:sz w:val="18"/>
                <w:szCs w:val="18"/>
                <w:lang w:val="mk-MK"/>
              </w:rPr>
            </w:pPr>
            <w:r w:rsidRPr="005F472C">
              <w:rPr>
                <w:rFonts w:cs="Arial"/>
                <w:sz w:val="18"/>
                <w:szCs w:val="18"/>
                <w:lang w:val="mk-MK"/>
              </w:rPr>
              <w:t>Во согласност со техничката документација</w:t>
            </w:r>
          </w:p>
        </w:tc>
        <w:tc>
          <w:tcPr>
            <w:tcW w:w="0" w:type="auto"/>
            <w:vMerge/>
            <w:shd w:val="clear" w:color="auto" w:fill="auto"/>
          </w:tcPr>
          <w:p w14:paraId="16559229" w14:textId="77777777" w:rsidR="003A16DC" w:rsidRPr="005F472C" w:rsidRDefault="003A16DC" w:rsidP="00880E8E">
            <w:pPr>
              <w:spacing w:before="40" w:after="40" w:line="240" w:lineRule="atLeast"/>
              <w:rPr>
                <w:rFonts w:cs="Arial"/>
                <w:sz w:val="18"/>
                <w:szCs w:val="18"/>
                <w:lang w:val="mk-MK"/>
              </w:rPr>
            </w:pPr>
          </w:p>
        </w:tc>
        <w:tc>
          <w:tcPr>
            <w:tcW w:w="2071" w:type="dxa"/>
            <w:vMerge/>
            <w:shd w:val="clear" w:color="auto" w:fill="auto"/>
          </w:tcPr>
          <w:p w14:paraId="6BD4EF08" w14:textId="77777777" w:rsidR="003A16DC" w:rsidRPr="005F472C" w:rsidRDefault="003A16DC" w:rsidP="00880E8E">
            <w:pPr>
              <w:spacing w:before="40" w:after="40" w:line="240" w:lineRule="atLeast"/>
              <w:rPr>
                <w:rFonts w:cs="Arial"/>
                <w:sz w:val="18"/>
                <w:szCs w:val="18"/>
                <w:lang w:val="mk-MK"/>
              </w:rPr>
            </w:pPr>
          </w:p>
        </w:tc>
      </w:tr>
    </w:tbl>
    <w:p w14:paraId="37775410" w14:textId="77777777" w:rsidR="00E8037F" w:rsidRDefault="00E8037F" w:rsidP="006B6827">
      <w:pPr>
        <w:rPr>
          <w:rFonts w:cs="Arial"/>
          <w:b/>
          <w:caps/>
          <w:sz w:val="18"/>
          <w:szCs w:val="18"/>
          <w:lang w:val="mk-MK"/>
        </w:rPr>
      </w:pPr>
    </w:p>
    <w:p w14:paraId="77E0B197" w14:textId="77777777" w:rsidR="00E8037F" w:rsidRDefault="00E8037F" w:rsidP="006B6827">
      <w:pPr>
        <w:rPr>
          <w:rFonts w:cs="Arial"/>
          <w:b/>
          <w:caps/>
          <w:sz w:val="18"/>
          <w:szCs w:val="18"/>
          <w:lang w:val="mk-MK"/>
        </w:rPr>
      </w:pPr>
    </w:p>
    <w:p w14:paraId="3CD99AC8" w14:textId="77777777" w:rsidR="00291A3C" w:rsidRDefault="00291A3C" w:rsidP="006B6827">
      <w:pPr>
        <w:rPr>
          <w:rFonts w:cs="Arial"/>
          <w:b/>
          <w:caps/>
          <w:sz w:val="18"/>
          <w:szCs w:val="18"/>
          <w:lang w:val="mk-MK"/>
        </w:rPr>
      </w:pPr>
    </w:p>
    <w:p w14:paraId="268BC326" w14:textId="77777777" w:rsidR="00291A3C" w:rsidRDefault="00291A3C" w:rsidP="006B6827">
      <w:pPr>
        <w:rPr>
          <w:rFonts w:cs="Arial"/>
          <w:b/>
          <w:caps/>
          <w:sz w:val="18"/>
          <w:szCs w:val="18"/>
          <w:lang w:val="mk-MK"/>
        </w:rPr>
      </w:pPr>
    </w:p>
    <w:p w14:paraId="0209EE83" w14:textId="0313B823" w:rsidR="006B6827" w:rsidRPr="000E0B58" w:rsidRDefault="00E8037F" w:rsidP="006B6827">
      <w:pPr>
        <w:rPr>
          <w:rFonts w:cs="Arial"/>
          <w:b/>
          <w:caps/>
          <w:sz w:val="18"/>
          <w:szCs w:val="18"/>
          <w:lang w:val="mk-MK"/>
        </w:rPr>
      </w:pPr>
      <w:r w:rsidRPr="005F472C">
        <w:rPr>
          <w:rFonts w:cs="Arial"/>
          <w:b/>
          <w:caps/>
          <w:sz w:val="18"/>
          <w:szCs w:val="18"/>
          <w:lang w:val="mk-MK"/>
        </w:rPr>
        <w:lastRenderedPageBreak/>
        <w:t xml:space="preserve">5.  </w:t>
      </w:r>
      <w:r w:rsidR="006B6827" w:rsidRPr="005F472C">
        <w:rPr>
          <w:rFonts w:cs="Arial"/>
          <w:b/>
          <w:caps/>
          <w:sz w:val="18"/>
          <w:szCs w:val="18"/>
          <w:lang w:val="mk-MK"/>
        </w:rPr>
        <w:t>Проблем: ЗаГРОЗУВАЊЕ НА биолошката разновидност На планината ПЛАВУШ</w:t>
      </w:r>
    </w:p>
    <w:p w14:paraId="520FC66B" w14:textId="77777777" w:rsidR="006B6827" w:rsidRPr="005F472C" w:rsidRDefault="006B6827" w:rsidP="00AE673E">
      <w:pPr>
        <w:outlineLvl w:val="0"/>
        <w:rPr>
          <w:rFonts w:cs="Arial"/>
          <w:b/>
          <w:caps/>
          <w:sz w:val="18"/>
          <w:szCs w:val="18"/>
          <w:lang w:val="mk-MK"/>
        </w:rPr>
      </w:pPr>
      <w:bookmarkStart w:id="1274" w:name="_Toc465957518"/>
      <w:bookmarkStart w:id="1275" w:name="_Toc142606980"/>
      <w:r w:rsidRPr="005F472C">
        <w:rPr>
          <w:rFonts w:cs="Arial"/>
          <w:b/>
          <w:bCs/>
          <w:sz w:val="18"/>
          <w:szCs w:val="18"/>
          <w:lang w:val="mk-MK"/>
        </w:rPr>
        <w:t xml:space="preserve">ЦЕЛ: ЗАЧУВУВАЊЕ НА ИНТЕГРИТЕТОТ НА </w:t>
      </w:r>
      <w:r w:rsidRPr="005F472C">
        <w:rPr>
          <w:rFonts w:cs="Arial"/>
          <w:b/>
          <w:caps/>
          <w:sz w:val="18"/>
          <w:szCs w:val="18"/>
          <w:lang w:val="mk-MK"/>
        </w:rPr>
        <w:t>биолошката разновидност НА планината Плавуш</w:t>
      </w:r>
      <w:bookmarkEnd w:id="1274"/>
      <w:bookmarkEnd w:id="1275"/>
    </w:p>
    <w:tbl>
      <w:tblPr>
        <w:tblW w:w="1468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1908"/>
        <w:gridCol w:w="4500"/>
        <w:gridCol w:w="1350"/>
        <w:gridCol w:w="1440"/>
        <w:gridCol w:w="1620"/>
        <w:gridCol w:w="1800"/>
        <w:gridCol w:w="2070"/>
      </w:tblGrid>
      <w:tr w:rsidR="00474E69" w:rsidRPr="005F472C" w14:paraId="389B9A12" w14:textId="77777777" w:rsidTr="000E0B58">
        <w:tc>
          <w:tcPr>
            <w:tcW w:w="1908" w:type="dxa"/>
            <w:shd w:val="clear" w:color="auto" w:fill="99CC00"/>
          </w:tcPr>
          <w:p w14:paraId="423BE4DE" w14:textId="77777777" w:rsidR="006B6827" w:rsidRPr="005F472C" w:rsidRDefault="006B6827" w:rsidP="00880E8E">
            <w:pPr>
              <w:rPr>
                <w:rFonts w:cs="Arial"/>
                <w:b/>
                <w:bCs/>
                <w:sz w:val="18"/>
                <w:szCs w:val="18"/>
                <w:lang w:val="mk-MK"/>
              </w:rPr>
            </w:pPr>
            <w:r w:rsidRPr="005F472C">
              <w:rPr>
                <w:rFonts w:cs="Arial"/>
                <w:b/>
                <w:bCs/>
                <w:sz w:val="18"/>
                <w:szCs w:val="18"/>
                <w:lang w:val="mk-MK"/>
              </w:rPr>
              <w:t>Мерки</w:t>
            </w:r>
          </w:p>
        </w:tc>
        <w:tc>
          <w:tcPr>
            <w:tcW w:w="4500" w:type="dxa"/>
            <w:shd w:val="clear" w:color="auto" w:fill="99CC00"/>
          </w:tcPr>
          <w:p w14:paraId="0EC7FC02" w14:textId="77777777" w:rsidR="006B6827" w:rsidRPr="005F472C" w:rsidRDefault="006B6827" w:rsidP="00880E8E">
            <w:pPr>
              <w:rPr>
                <w:rFonts w:cs="Arial"/>
                <w:b/>
                <w:bCs/>
                <w:sz w:val="18"/>
                <w:szCs w:val="18"/>
                <w:lang w:val="mk-MK"/>
              </w:rPr>
            </w:pPr>
            <w:r w:rsidRPr="005F472C">
              <w:rPr>
                <w:rFonts w:cs="Arial"/>
                <w:b/>
                <w:bCs/>
                <w:sz w:val="18"/>
                <w:szCs w:val="18"/>
                <w:lang w:val="mk-MK"/>
              </w:rPr>
              <w:t>Активност</w:t>
            </w:r>
          </w:p>
        </w:tc>
        <w:tc>
          <w:tcPr>
            <w:tcW w:w="1350" w:type="dxa"/>
            <w:shd w:val="clear" w:color="auto" w:fill="99CC00"/>
          </w:tcPr>
          <w:p w14:paraId="291B86A9" w14:textId="77777777" w:rsidR="006B6827" w:rsidRPr="005F472C" w:rsidRDefault="006B6827" w:rsidP="00880E8E">
            <w:pPr>
              <w:jc w:val="center"/>
              <w:rPr>
                <w:rFonts w:cs="Arial"/>
                <w:b/>
                <w:bCs/>
                <w:sz w:val="18"/>
                <w:szCs w:val="18"/>
                <w:lang w:val="mk-MK"/>
              </w:rPr>
            </w:pPr>
            <w:r w:rsidRPr="005F472C">
              <w:rPr>
                <w:rFonts w:cs="Arial"/>
                <w:b/>
                <w:bCs/>
                <w:sz w:val="18"/>
                <w:szCs w:val="18"/>
                <w:lang w:val="mk-MK"/>
              </w:rPr>
              <w:t>Приоритет за решавање</w:t>
            </w:r>
          </w:p>
        </w:tc>
        <w:tc>
          <w:tcPr>
            <w:tcW w:w="1440" w:type="dxa"/>
            <w:shd w:val="clear" w:color="auto" w:fill="99CC00"/>
          </w:tcPr>
          <w:p w14:paraId="2009C223" w14:textId="77777777" w:rsidR="006B6827" w:rsidRPr="005F472C" w:rsidRDefault="006B6827" w:rsidP="00880E8E">
            <w:pPr>
              <w:jc w:val="center"/>
              <w:rPr>
                <w:rFonts w:cs="Arial"/>
                <w:b/>
                <w:bCs/>
                <w:sz w:val="18"/>
                <w:szCs w:val="18"/>
                <w:lang w:val="mk-MK"/>
              </w:rPr>
            </w:pPr>
            <w:r w:rsidRPr="005F472C">
              <w:rPr>
                <w:rFonts w:cs="Arial"/>
                <w:b/>
                <w:bCs/>
                <w:sz w:val="18"/>
                <w:szCs w:val="18"/>
                <w:lang w:val="mk-MK"/>
              </w:rPr>
              <w:t>Временска рамка</w:t>
            </w:r>
          </w:p>
        </w:tc>
        <w:tc>
          <w:tcPr>
            <w:tcW w:w="1620" w:type="dxa"/>
            <w:shd w:val="clear" w:color="auto" w:fill="99CC00"/>
          </w:tcPr>
          <w:p w14:paraId="316969CB" w14:textId="77777777" w:rsidR="006B6827" w:rsidRPr="005F472C" w:rsidRDefault="006B6827" w:rsidP="00880E8E">
            <w:pPr>
              <w:rPr>
                <w:rFonts w:cs="Arial"/>
                <w:b/>
                <w:bCs/>
                <w:sz w:val="18"/>
                <w:szCs w:val="18"/>
                <w:lang w:val="mk-MK"/>
              </w:rPr>
            </w:pPr>
            <w:r w:rsidRPr="005F472C">
              <w:rPr>
                <w:rFonts w:cs="Arial"/>
                <w:b/>
                <w:bCs/>
                <w:sz w:val="18"/>
                <w:szCs w:val="18"/>
                <w:lang w:val="mk-MK"/>
              </w:rPr>
              <w:t>Финансиска рамка/евра</w:t>
            </w:r>
          </w:p>
        </w:tc>
        <w:tc>
          <w:tcPr>
            <w:tcW w:w="1800" w:type="dxa"/>
            <w:shd w:val="clear" w:color="auto" w:fill="99CC00"/>
          </w:tcPr>
          <w:p w14:paraId="340C699D" w14:textId="77777777" w:rsidR="006B6827" w:rsidRPr="005F472C" w:rsidRDefault="006B6827" w:rsidP="00880E8E">
            <w:pPr>
              <w:rPr>
                <w:rFonts w:cs="Arial"/>
                <w:b/>
                <w:bCs/>
                <w:sz w:val="18"/>
                <w:szCs w:val="18"/>
                <w:lang w:val="mk-MK"/>
              </w:rPr>
            </w:pPr>
            <w:r w:rsidRPr="005F472C">
              <w:rPr>
                <w:rFonts w:cs="Arial"/>
                <w:b/>
                <w:bCs/>
                <w:sz w:val="18"/>
                <w:szCs w:val="18"/>
                <w:lang w:val="mk-MK"/>
              </w:rPr>
              <w:t>Одговорна институција</w:t>
            </w:r>
          </w:p>
        </w:tc>
        <w:tc>
          <w:tcPr>
            <w:tcW w:w="2070" w:type="dxa"/>
            <w:shd w:val="clear" w:color="auto" w:fill="99CC00"/>
          </w:tcPr>
          <w:p w14:paraId="5B3C6FD8" w14:textId="77777777" w:rsidR="006B6827" w:rsidRPr="005F472C" w:rsidRDefault="006B6827" w:rsidP="00880E8E">
            <w:pPr>
              <w:rPr>
                <w:rFonts w:cs="Arial"/>
                <w:b/>
                <w:bCs/>
                <w:sz w:val="18"/>
                <w:szCs w:val="18"/>
                <w:lang w:val="mk-MK"/>
              </w:rPr>
            </w:pPr>
            <w:r w:rsidRPr="005F472C">
              <w:rPr>
                <w:rFonts w:cs="Arial"/>
                <w:b/>
                <w:bCs/>
                <w:sz w:val="18"/>
                <w:szCs w:val="18"/>
                <w:lang w:val="mk-MK"/>
              </w:rPr>
              <w:t>Можни извори на инвестиции</w:t>
            </w:r>
          </w:p>
        </w:tc>
      </w:tr>
      <w:tr w:rsidR="00474E69" w:rsidRPr="005F472C" w14:paraId="6C9C9988" w14:textId="77777777" w:rsidTr="000E0B58">
        <w:tc>
          <w:tcPr>
            <w:tcW w:w="1908" w:type="dxa"/>
            <w:vMerge w:val="restart"/>
          </w:tcPr>
          <w:p w14:paraId="44726DE5" w14:textId="77777777" w:rsidR="00474E69" w:rsidRPr="00396679" w:rsidRDefault="00474E69" w:rsidP="00474E69">
            <w:pPr>
              <w:spacing w:before="40" w:after="40" w:line="240" w:lineRule="atLeast"/>
              <w:rPr>
                <w:rFonts w:cs="Arial"/>
                <w:sz w:val="18"/>
                <w:szCs w:val="18"/>
                <w:lang w:val="mk-MK"/>
              </w:rPr>
            </w:pPr>
            <w:r w:rsidRPr="00396679">
              <w:rPr>
                <w:rFonts w:cs="Arial"/>
                <w:bCs/>
                <w:sz w:val="18"/>
                <w:szCs w:val="18"/>
                <w:lang w:val="mk-MK"/>
              </w:rPr>
              <w:t xml:space="preserve">Заштита на биолошката разновидност на планината Плавуш од натамошна деградација </w:t>
            </w:r>
          </w:p>
          <w:p w14:paraId="74EEBD5C" w14:textId="77777777" w:rsidR="00474E69" w:rsidRPr="005F472C" w:rsidRDefault="00474E69" w:rsidP="00A7190F">
            <w:pPr>
              <w:spacing w:before="40" w:after="40" w:line="240" w:lineRule="atLeast"/>
              <w:rPr>
                <w:rFonts w:cs="Arial"/>
                <w:sz w:val="18"/>
                <w:szCs w:val="18"/>
                <w:lang w:val="mk-MK"/>
              </w:rPr>
            </w:pPr>
          </w:p>
          <w:p w14:paraId="05E36418" w14:textId="77777777" w:rsidR="00474E69" w:rsidRPr="005F472C" w:rsidRDefault="00474E69" w:rsidP="006B6827">
            <w:pPr>
              <w:spacing w:before="40" w:after="40" w:line="240" w:lineRule="atLeast"/>
              <w:rPr>
                <w:rFonts w:cs="Arial"/>
                <w:bCs/>
                <w:sz w:val="18"/>
                <w:szCs w:val="18"/>
                <w:lang w:val="mk-MK"/>
              </w:rPr>
            </w:pPr>
          </w:p>
          <w:p w14:paraId="7F838EF5" w14:textId="77777777" w:rsidR="00474E69" w:rsidRPr="005F472C" w:rsidRDefault="00474E69" w:rsidP="006B6827">
            <w:pPr>
              <w:spacing w:before="40" w:after="40" w:line="240" w:lineRule="atLeast"/>
              <w:rPr>
                <w:rFonts w:cs="Arial"/>
                <w:sz w:val="18"/>
                <w:szCs w:val="18"/>
                <w:lang w:val="mk-MK"/>
              </w:rPr>
            </w:pPr>
          </w:p>
        </w:tc>
        <w:tc>
          <w:tcPr>
            <w:tcW w:w="4500" w:type="dxa"/>
            <w:shd w:val="clear" w:color="auto" w:fill="auto"/>
          </w:tcPr>
          <w:p w14:paraId="75104D94" w14:textId="77777777" w:rsidR="00474E69" w:rsidRPr="00EA3BF1" w:rsidRDefault="00474E69" w:rsidP="006B6827">
            <w:pPr>
              <w:spacing w:before="40" w:after="40" w:line="240" w:lineRule="atLeast"/>
              <w:rPr>
                <w:rFonts w:cs="Arial"/>
                <w:color w:val="FF0000"/>
                <w:sz w:val="18"/>
                <w:szCs w:val="18"/>
                <w:lang w:val="mk-MK"/>
              </w:rPr>
            </w:pPr>
            <w:r w:rsidRPr="00EA3BF1">
              <w:rPr>
                <w:rFonts w:cs="Arial"/>
                <w:bCs/>
                <w:sz w:val="18"/>
                <w:szCs w:val="18"/>
                <w:lang w:val="mk-MK"/>
              </w:rPr>
              <w:t>Покренување иницијатива на седница на Советот за одредување на степенот на заштита на Планината Плавуш</w:t>
            </w:r>
          </w:p>
        </w:tc>
        <w:tc>
          <w:tcPr>
            <w:tcW w:w="1350" w:type="dxa"/>
            <w:shd w:val="clear" w:color="auto" w:fill="auto"/>
          </w:tcPr>
          <w:p w14:paraId="0D7D1B48" w14:textId="77777777" w:rsidR="00474E69" w:rsidRPr="00D1111D" w:rsidRDefault="00474E69" w:rsidP="00880E8E">
            <w:pPr>
              <w:spacing w:before="40" w:after="40" w:line="240" w:lineRule="atLeast"/>
              <w:jc w:val="center"/>
              <w:rPr>
                <w:rFonts w:cs="Arial"/>
                <w:sz w:val="18"/>
                <w:szCs w:val="18"/>
                <w:lang w:val="mk-MK"/>
              </w:rPr>
            </w:pPr>
            <w:r w:rsidRPr="00D1111D">
              <w:rPr>
                <w:rFonts w:cs="Arial"/>
                <w:sz w:val="18"/>
                <w:szCs w:val="18"/>
                <w:lang w:val="mk-MK"/>
              </w:rPr>
              <w:t>I</w:t>
            </w:r>
          </w:p>
        </w:tc>
        <w:tc>
          <w:tcPr>
            <w:tcW w:w="1440" w:type="dxa"/>
            <w:vMerge w:val="restart"/>
            <w:shd w:val="clear" w:color="auto" w:fill="auto"/>
          </w:tcPr>
          <w:p w14:paraId="138C5E05" w14:textId="69905535" w:rsidR="00474E69" w:rsidRPr="00D9157E" w:rsidRDefault="001B3C8A" w:rsidP="00474E69">
            <w:pPr>
              <w:spacing w:before="40" w:after="40" w:line="240" w:lineRule="atLeast"/>
              <w:jc w:val="center"/>
              <w:rPr>
                <w:rFonts w:cs="Arial"/>
                <w:sz w:val="18"/>
                <w:szCs w:val="18"/>
                <w:highlight w:val="green"/>
                <w:lang w:val="mk-MK"/>
              </w:rPr>
            </w:pPr>
            <w:r w:rsidRPr="00D1111D">
              <w:rPr>
                <w:rFonts w:cs="Arial"/>
                <w:sz w:val="18"/>
                <w:szCs w:val="18"/>
                <w:lang w:val="mk-MK"/>
              </w:rPr>
              <w:t>20</w:t>
            </w:r>
            <w:r w:rsidRPr="00D1111D">
              <w:rPr>
                <w:rFonts w:cs="Arial"/>
                <w:sz w:val="18"/>
                <w:szCs w:val="18"/>
              </w:rPr>
              <w:t>24</w:t>
            </w:r>
            <w:r w:rsidRPr="00D1111D">
              <w:rPr>
                <w:rFonts w:cs="Arial"/>
                <w:sz w:val="18"/>
                <w:szCs w:val="18"/>
                <w:lang w:val="mk-MK"/>
              </w:rPr>
              <w:t>-20</w:t>
            </w:r>
            <w:r w:rsidRPr="00D1111D">
              <w:rPr>
                <w:rFonts w:cs="Arial"/>
                <w:sz w:val="18"/>
                <w:szCs w:val="18"/>
              </w:rPr>
              <w:t>2</w:t>
            </w:r>
            <w:r w:rsidRPr="00D1111D">
              <w:rPr>
                <w:rFonts w:cs="Arial"/>
                <w:sz w:val="18"/>
                <w:szCs w:val="18"/>
                <w:lang w:val="mk-MK"/>
              </w:rPr>
              <w:t>9</w:t>
            </w:r>
          </w:p>
        </w:tc>
        <w:tc>
          <w:tcPr>
            <w:tcW w:w="1620" w:type="dxa"/>
            <w:shd w:val="clear" w:color="auto" w:fill="auto"/>
          </w:tcPr>
          <w:p w14:paraId="0AFF9686" w14:textId="77777777" w:rsidR="00474E69" w:rsidRPr="005F472C" w:rsidRDefault="00474E69" w:rsidP="00880E8E">
            <w:pPr>
              <w:spacing w:before="40" w:after="40" w:line="240" w:lineRule="atLeast"/>
              <w:jc w:val="center"/>
              <w:rPr>
                <w:rFonts w:cs="Arial"/>
                <w:sz w:val="18"/>
                <w:szCs w:val="18"/>
                <w:lang w:val="mk-MK"/>
              </w:rPr>
            </w:pPr>
            <w:r w:rsidRPr="005F472C">
              <w:rPr>
                <w:rFonts w:cs="Arial"/>
                <w:sz w:val="18"/>
                <w:szCs w:val="18"/>
                <w:lang w:val="mk-MK"/>
              </w:rPr>
              <w:t>/</w:t>
            </w:r>
          </w:p>
        </w:tc>
        <w:tc>
          <w:tcPr>
            <w:tcW w:w="1800" w:type="dxa"/>
            <w:vMerge w:val="restart"/>
            <w:shd w:val="clear" w:color="auto" w:fill="auto"/>
          </w:tcPr>
          <w:p w14:paraId="0A3E48B5" w14:textId="77777777" w:rsidR="00474E69" w:rsidRPr="00396679" w:rsidRDefault="00474E69" w:rsidP="00474E69">
            <w:pPr>
              <w:spacing w:before="40" w:after="40" w:line="240" w:lineRule="atLeast"/>
              <w:rPr>
                <w:rFonts w:cs="Arial"/>
                <w:sz w:val="18"/>
                <w:szCs w:val="18"/>
                <w:lang w:val="mk-MK"/>
              </w:rPr>
            </w:pPr>
            <w:r w:rsidRPr="00396679">
              <w:rPr>
                <w:rFonts w:cs="Arial"/>
                <w:sz w:val="18"/>
                <w:szCs w:val="18"/>
                <w:lang w:val="mk-MK"/>
              </w:rPr>
              <w:t>МЖСПП</w:t>
            </w:r>
          </w:p>
          <w:p w14:paraId="1277F9CF" w14:textId="77777777" w:rsidR="00474E69" w:rsidRPr="00396679" w:rsidRDefault="00474E69" w:rsidP="00474E69">
            <w:pPr>
              <w:spacing w:before="40" w:after="40" w:line="240" w:lineRule="atLeast"/>
              <w:rPr>
                <w:rFonts w:cs="Arial"/>
                <w:sz w:val="18"/>
                <w:szCs w:val="18"/>
                <w:lang w:val="mk-MK"/>
              </w:rPr>
            </w:pPr>
            <w:r w:rsidRPr="00396679">
              <w:rPr>
                <w:rFonts w:cs="Arial"/>
                <w:sz w:val="18"/>
                <w:szCs w:val="18"/>
                <w:lang w:val="mk-MK"/>
              </w:rPr>
              <w:t>ЈИПР</w:t>
            </w:r>
          </w:p>
          <w:p w14:paraId="1FB73A91" w14:textId="77777777" w:rsidR="00474E69" w:rsidRPr="00396679" w:rsidRDefault="00474E69" w:rsidP="00474E69">
            <w:pPr>
              <w:spacing w:before="40" w:after="40" w:line="240" w:lineRule="atLeast"/>
              <w:rPr>
                <w:rFonts w:cs="Arial"/>
                <w:sz w:val="18"/>
                <w:szCs w:val="18"/>
                <w:lang w:val="mk-MK"/>
              </w:rPr>
            </w:pPr>
            <w:r w:rsidRPr="00396679">
              <w:rPr>
                <w:rFonts w:cs="Arial"/>
                <w:sz w:val="18"/>
                <w:szCs w:val="18"/>
                <w:lang w:val="mk-MK"/>
              </w:rPr>
              <w:t>Општина Струмица</w:t>
            </w:r>
          </w:p>
          <w:p w14:paraId="534E8146" w14:textId="77777777" w:rsidR="00474E69" w:rsidRPr="00396679" w:rsidRDefault="00474E69" w:rsidP="00474E69">
            <w:pPr>
              <w:spacing w:before="40" w:after="40" w:line="240" w:lineRule="atLeast"/>
              <w:rPr>
                <w:rFonts w:cs="Arial"/>
                <w:sz w:val="18"/>
                <w:szCs w:val="18"/>
                <w:lang w:val="mk-MK"/>
              </w:rPr>
            </w:pPr>
            <w:r w:rsidRPr="00396679">
              <w:rPr>
                <w:rFonts w:cs="Arial"/>
                <w:sz w:val="18"/>
                <w:szCs w:val="18"/>
                <w:lang w:val="mk-MK"/>
              </w:rPr>
              <w:t>ЈП „Македонски Шуми“-Подружница шумско стопанство „Беласица“-Струмица</w:t>
            </w:r>
          </w:p>
          <w:p w14:paraId="05C247E7" w14:textId="77777777" w:rsidR="00474E69" w:rsidRPr="005F472C" w:rsidRDefault="00474E69" w:rsidP="00880E8E">
            <w:pPr>
              <w:spacing w:before="40" w:after="40" w:line="240" w:lineRule="atLeast"/>
              <w:rPr>
                <w:rFonts w:cs="Arial"/>
                <w:sz w:val="18"/>
                <w:szCs w:val="18"/>
                <w:lang w:val="mk-MK"/>
              </w:rPr>
            </w:pPr>
            <w:r w:rsidRPr="00396679">
              <w:rPr>
                <w:rFonts w:cs="Arial"/>
                <w:sz w:val="18"/>
                <w:szCs w:val="18"/>
                <w:lang w:val="mk-MK"/>
              </w:rPr>
              <w:t xml:space="preserve"> </w:t>
            </w:r>
          </w:p>
        </w:tc>
        <w:tc>
          <w:tcPr>
            <w:tcW w:w="2070" w:type="dxa"/>
            <w:vMerge w:val="restart"/>
            <w:shd w:val="clear" w:color="auto" w:fill="auto"/>
          </w:tcPr>
          <w:p w14:paraId="094D2ADC" w14:textId="77777777" w:rsidR="00474E69" w:rsidRPr="000E0B58" w:rsidRDefault="0003082A" w:rsidP="00880E8E">
            <w:pPr>
              <w:spacing w:before="40" w:after="40" w:line="240" w:lineRule="atLeast"/>
              <w:rPr>
                <w:rFonts w:cs="Arial"/>
                <w:sz w:val="18"/>
                <w:szCs w:val="18"/>
                <w:lang w:val="ru-RU"/>
              </w:rPr>
            </w:pPr>
            <w:r w:rsidRPr="0003082A">
              <w:rPr>
                <w:rFonts w:cs="Arial"/>
                <w:sz w:val="18"/>
                <w:szCs w:val="18"/>
                <w:lang w:val="mk-MK"/>
              </w:rPr>
              <w:t>ИНТЕРРЕГ</w:t>
            </w:r>
          </w:p>
          <w:p w14:paraId="7071E767" w14:textId="77777777" w:rsidR="00474E69" w:rsidRPr="00396679" w:rsidRDefault="00474E69" w:rsidP="00474E69">
            <w:pPr>
              <w:spacing w:before="40" w:after="40" w:line="240" w:lineRule="atLeast"/>
              <w:rPr>
                <w:rFonts w:cs="Arial"/>
                <w:sz w:val="18"/>
                <w:szCs w:val="18"/>
                <w:lang w:val="mk-MK"/>
              </w:rPr>
            </w:pPr>
            <w:r w:rsidRPr="00396679">
              <w:rPr>
                <w:rFonts w:cs="Arial"/>
                <w:sz w:val="18"/>
                <w:szCs w:val="18"/>
                <w:lang w:val="mk-MK"/>
              </w:rPr>
              <w:t>Програмата на ЕУ</w:t>
            </w:r>
          </w:p>
          <w:p w14:paraId="5CC73E12" w14:textId="77777777" w:rsidR="00474E69" w:rsidRPr="00396679" w:rsidRDefault="00474E69" w:rsidP="00474E69">
            <w:pPr>
              <w:spacing w:before="40" w:after="40" w:line="240" w:lineRule="atLeast"/>
              <w:rPr>
                <w:rFonts w:cs="Arial"/>
                <w:sz w:val="18"/>
                <w:szCs w:val="18"/>
                <w:lang w:val="mk-MK"/>
              </w:rPr>
            </w:pPr>
            <w:r w:rsidRPr="00396679">
              <w:rPr>
                <w:rFonts w:cs="Arial"/>
                <w:sz w:val="18"/>
                <w:szCs w:val="18"/>
                <w:lang w:val="mk-MK"/>
              </w:rPr>
              <w:t>Програма за животна средина на МЖСПП</w:t>
            </w:r>
          </w:p>
          <w:p w14:paraId="62A528DB" w14:textId="77777777" w:rsidR="00474E69" w:rsidRPr="00396679" w:rsidRDefault="00474E69" w:rsidP="00474E69">
            <w:pPr>
              <w:spacing w:before="40" w:after="40" w:line="240" w:lineRule="atLeast"/>
              <w:rPr>
                <w:rFonts w:cs="Arial"/>
                <w:sz w:val="18"/>
                <w:szCs w:val="18"/>
                <w:lang w:val="mk-MK"/>
              </w:rPr>
            </w:pPr>
            <w:r w:rsidRPr="00396679">
              <w:rPr>
                <w:rFonts w:cs="Arial"/>
                <w:sz w:val="18"/>
                <w:szCs w:val="18"/>
                <w:lang w:val="mk-MK"/>
              </w:rPr>
              <w:t>Буџет на општина Струмица, Буџет на ЈИПР</w:t>
            </w:r>
          </w:p>
          <w:p w14:paraId="751D3E1C" w14:textId="77777777" w:rsidR="00474E69" w:rsidRPr="00396679" w:rsidRDefault="00474E69" w:rsidP="00474E69">
            <w:pPr>
              <w:spacing w:before="40" w:after="40" w:line="240" w:lineRule="atLeast"/>
              <w:rPr>
                <w:rFonts w:cs="Arial"/>
                <w:sz w:val="18"/>
                <w:szCs w:val="18"/>
                <w:lang w:val="mk-MK"/>
              </w:rPr>
            </w:pPr>
            <w:r w:rsidRPr="00396679">
              <w:rPr>
                <w:rFonts w:cs="Arial"/>
                <w:sz w:val="18"/>
                <w:szCs w:val="18"/>
                <w:lang w:val="mk-MK"/>
              </w:rPr>
              <w:t>Билатерална помош</w:t>
            </w:r>
          </w:p>
          <w:p w14:paraId="7DE4AF3B" w14:textId="77777777" w:rsidR="00474E69" w:rsidRPr="005F472C" w:rsidRDefault="00474E69" w:rsidP="00474E69">
            <w:pPr>
              <w:spacing w:before="40" w:after="40" w:line="240" w:lineRule="atLeast"/>
              <w:rPr>
                <w:rFonts w:cs="Arial"/>
                <w:sz w:val="18"/>
                <w:szCs w:val="18"/>
                <w:lang w:val="mk-MK"/>
              </w:rPr>
            </w:pPr>
            <w:r w:rsidRPr="00396679">
              <w:rPr>
                <w:rFonts w:cs="Arial"/>
                <w:sz w:val="18"/>
                <w:szCs w:val="18"/>
                <w:lang w:val="mk-MK"/>
              </w:rPr>
              <w:t>Меѓународни донаторски организации</w:t>
            </w:r>
          </w:p>
          <w:p w14:paraId="49235C66" w14:textId="77777777" w:rsidR="00474E69" w:rsidRPr="005F472C" w:rsidRDefault="00474E69" w:rsidP="00880E8E">
            <w:pPr>
              <w:spacing w:before="40" w:after="40" w:line="240" w:lineRule="atLeast"/>
              <w:rPr>
                <w:rFonts w:cs="Arial"/>
                <w:sz w:val="18"/>
                <w:szCs w:val="18"/>
                <w:lang w:val="mk-MK"/>
              </w:rPr>
            </w:pPr>
          </w:p>
        </w:tc>
      </w:tr>
      <w:tr w:rsidR="00474E69" w:rsidRPr="005F472C" w14:paraId="4E780079" w14:textId="77777777" w:rsidTr="000E0B58">
        <w:trPr>
          <w:trHeight w:val="1232"/>
        </w:trPr>
        <w:tc>
          <w:tcPr>
            <w:tcW w:w="1908" w:type="dxa"/>
            <w:vMerge/>
          </w:tcPr>
          <w:p w14:paraId="4EBAE680" w14:textId="77777777" w:rsidR="00474E69" w:rsidRPr="005F472C" w:rsidRDefault="00474E69" w:rsidP="006B6827">
            <w:pPr>
              <w:spacing w:before="40" w:after="40" w:line="240" w:lineRule="atLeast"/>
              <w:rPr>
                <w:rFonts w:cs="Arial"/>
                <w:bCs/>
                <w:sz w:val="18"/>
                <w:szCs w:val="18"/>
                <w:lang w:val="mk-MK"/>
              </w:rPr>
            </w:pPr>
          </w:p>
        </w:tc>
        <w:tc>
          <w:tcPr>
            <w:tcW w:w="4500" w:type="dxa"/>
            <w:shd w:val="clear" w:color="auto" w:fill="auto"/>
          </w:tcPr>
          <w:p w14:paraId="73298C25" w14:textId="77777777" w:rsidR="00474E69" w:rsidRPr="00EA3BF1" w:rsidRDefault="00474E69" w:rsidP="006B6827">
            <w:pPr>
              <w:tabs>
                <w:tab w:val="num" w:pos="180"/>
              </w:tabs>
              <w:spacing w:before="40" w:after="40" w:line="240" w:lineRule="atLeast"/>
              <w:rPr>
                <w:rFonts w:cs="Arial"/>
                <w:bCs/>
                <w:sz w:val="18"/>
                <w:szCs w:val="18"/>
                <w:lang w:val="mk-MK"/>
              </w:rPr>
            </w:pPr>
            <w:r w:rsidRPr="00EA3BF1">
              <w:rPr>
                <w:rFonts w:cs="Arial"/>
                <w:bCs/>
                <w:sz w:val="18"/>
                <w:szCs w:val="18"/>
                <w:lang w:val="mk-MK"/>
              </w:rPr>
              <w:t>Подготовка на документација за валоризација на планината Плавуш и предлог за одредени подрачја, живеалишта или видови, заради нивна заштита и соодветно управување</w:t>
            </w:r>
          </w:p>
        </w:tc>
        <w:tc>
          <w:tcPr>
            <w:tcW w:w="1350" w:type="dxa"/>
            <w:shd w:val="clear" w:color="auto" w:fill="auto"/>
          </w:tcPr>
          <w:p w14:paraId="1BF26ADE" w14:textId="77777777" w:rsidR="00474E69" w:rsidRPr="00D1111D" w:rsidRDefault="00474E69" w:rsidP="00880E8E">
            <w:pPr>
              <w:spacing w:before="40" w:after="40" w:line="240" w:lineRule="atLeast"/>
              <w:jc w:val="center"/>
              <w:rPr>
                <w:rFonts w:cs="Arial"/>
                <w:sz w:val="18"/>
                <w:szCs w:val="18"/>
                <w:lang w:val="mk-MK"/>
              </w:rPr>
            </w:pPr>
            <w:r w:rsidRPr="00D1111D">
              <w:rPr>
                <w:rFonts w:cs="Arial"/>
                <w:sz w:val="18"/>
                <w:szCs w:val="18"/>
                <w:lang w:val="mk-MK"/>
              </w:rPr>
              <w:t>II</w:t>
            </w:r>
          </w:p>
        </w:tc>
        <w:tc>
          <w:tcPr>
            <w:tcW w:w="1440" w:type="dxa"/>
            <w:vMerge/>
            <w:shd w:val="clear" w:color="auto" w:fill="auto"/>
          </w:tcPr>
          <w:p w14:paraId="3DFA9134" w14:textId="77777777" w:rsidR="00474E69" w:rsidRPr="00D9157E" w:rsidRDefault="00474E69" w:rsidP="00880E8E">
            <w:pPr>
              <w:spacing w:before="40" w:after="40" w:line="240" w:lineRule="atLeast"/>
              <w:jc w:val="center"/>
              <w:rPr>
                <w:rFonts w:cs="Arial"/>
                <w:sz w:val="18"/>
                <w:szCs w:val="18"/>
                <w:highlight w:val="green"/>
                <w:lang w:val="mk-MK"/>
              </w:rPr>
            </w:pPr>
          </w:p>
        </w:tc>
        <w:tc>
          <w:tcPr>
            <w:tcW w:w="1620" w:type="dxa"/>
            <w:shd w:val="clear" w:color="auto" w:fill="auto"/>
          </w:tcPr>
          <w:p w14:paraId="50A14777" w14:textId="77777777" w:rsidR="00474E69" w:rsidRPr="005F472C" w:rsidRDefault="00474E69" w:rsidP="00880E8E">
            <w:pPr>
              <w:spacing w:before="40" w:after="40" w:line="240" w:lineRule="atLeast"/>
              <w:jc w:val="center"/>
              <w:rPr>
                <w:rFonts w:cs="Arial"/>
                <w:sz w:val="18"/>
                <w:szCs w:val="18"/>
                <w:lang w:val="mk-MK"/>
              </w:rPr>
            </w:pPr>
            <w:r>
              <w:rPr>
                <w:rFonts w:cs="Arial"/>
                <w:sz w:val="18"/>
                <w:szCs w:val="18"/>
                <w:lang w:val="mk-MK"/>
              </w:rPr>
              <w:t>50.000</w:t>
            </w:r>
          </w:p>
        </w:tc>
        <w:tc>
          <w:tcPr>
            <w:tcW w:w="1800" w:type="dxa"/>
            <w:vMerge/>
            <w:shd w:val="clear" w:color="auto" w:fill="auto"/>
          </w:tcPr>
          <w:p w14:paraId="563F7652" w14:textId="77777777" w:rsidR="00474E69" w:rsidRPr="005F472C" w:rsidRDefault="00474E69" w:rsidP="00880E8E">
            <w:pPr>
              <w:spacing w:before="40" w:after="40" w:line="240" w:lineRule="atLeast"/>
              <w:rPr>
                <w:rFonts w:cs="Arial"/>
                <w:sz w:val="18"/>
                <w:szCs w:val="18"/>
                <w:lang w:val="mk-MK"/>
              </w:rPr>
            </w:pPr>
          </w:p>
        </w:tc>
        <w:tc>
          <w:tcPr>
            <w:tcW w:w="2070" w:type="dxa"/>
            <w:vMerge/>
            <w:shd w:val="clear" w:color="auto" w:fill="auto"/>
          </w:tcPr>
          <w:p w14:paraId="5BAB1CAD" w14:textId="77777777" w:rsidR="00474E69" w:rsidRPr="005F472C" w:rsidRDefault="00474E69" w:rsidP="00880E8E">
            <w:pPr>
              <w:spacing w:before="40" w:after="40" w:line="240" w:lineRule="atLeast"/>
              <w:rPr>
                <w:rFonts w:cs="Arial"/>
                <w:sz w:val="18"/>
                <w:szCs w:val="18"/>
                <w:lang w:val="mk-MK"/>
              </w:rPr>
            </w:pPr>
          </w:p>
        </w:tc>
      </w:tr>
      <w:tr w:rsidR="00474E69" w:rsidRPr="005F472C" w14:paraId="769A52D1" w14:textId="77777777" w:rsidTr="000E0B58">
        <w:tc>
          <w:tcPr>
            <w:tcW w:w="1908" w:type="dxa"/>
            <w:vMerge/>
          </w:tcPr>
          <w:p w14:paraId="6CB703D0" w14:textId="77777777" w:rsidR="00474E69" w:rsidRPr="005F472C" w:rsidRDefault="00474E69" w:rsidP="006B6827">
            <w:pPr>
              <w:spacing w:before="40" w:after="40" w:line="240" w:lineRule="atLeast"/>
              <w:rPr>
                <w:rFonts w:cs="Arial"/>
                <w:bCs/>
                <w:sz w:val="18"/>
                <w:szCs w:val="18"/>
                <w:lang w:val="mk-MK"/>
              </w:rPr>
            </w:pPr>
          </w:p>
        </w:tc>
        <w:tc>
          <w:tcPr>
            <w:tcW w:w="4500" w:type="dxa"/>
            <w:shd w:val="clear" w:color="auto" w:fill="auto"/>
          </w:tcPr>
          <w:p w14:paraId="441A24F2" w14:textId="77777777" w:rsidR="00474E69" w:rsidRPr="00EA3BF1" w:rsidRDefault="00474E69" w:rsidP="006B6827">
            <w:pPr>
              <w:spacing w:before="40" w:after="40" w:line="240" w:lineRule="atLeast"/>
              <w:rPr>
                <w:rFonts w:cs="Arial"/>
                <w:bCs/>
                <w:sz w:val="18"/>
                <w:szCs w:val="18"/>
                <w:lang w:val="mk-MK"/>
              </w:rPr>
            </w:pPr>
            <w:r w:rsidRPr="00EA3BF1">
              <w:rPr>
                <w:rFonts w:cs="Arial"/>
                <w:sz w:val="18"/>
                <w:szCs w:val="18"/>
                <w:lang w:val="mk-MK"/>
              </w:rPr>
              <w:t>Подготовка на техничка документација за реставрација на Планината Плавуш</w:t>
            </w:r>
          </w:p>
        </w:tc>
        <w:tc>
          <w:tcPr>
            <w:tcW w:w="1350" w:type="dxa"/>
            <w:shd w:val="clear" w:color="auto" w:fill="auto"/>
          </w:tcPr>
          <w:p w14:paraId="3A081E6C" w14:textId="77777777" w:rsidR="00474E69" w:rsidRPr="00D1111D" w:rsidRDefault="00474E69" w:rsidP="00880E8E">
            <w:pPr>
              <w:spacing w:before="40" w:after="40" w:line="240" w:lineRule="atLeast"/>
              <w:jc w:val="center"/>
              <w:rPr>
                <w:rFonts w:cs="Arial"/>
                <w:sz w:val="18"/>
                <w:szCs w:val="18"/>
                <w:lang w:val="mk-MK"/>
              </w:rPr>
            </w:pPr>
            <w:r w:rsidRPr="00D1111D">
              <w:rPr>
                <w:rFonts w:cs="Arial"/>
                <w:sz w:val="18"/>
                <w:szCs w:val="18"/>
                <w:lang w:val="mk-MK"/>
              </w:rPr>
              <w:t>II</w:t>
            </w:r>
          </w:p>
        </w:tc>
        <w:tc>
          <w:tcPr>
            <w:tcW w:w="1440" w:type="dxa"/>
            <w:vMerge/>
            <w:shd w:val="clear" w:color="auto" w:fill="auto"/>
          </w:tcPr>
          <w:p w14:paraId="6483EC26" w14:textId="77777777" w:rsidR="00474E69" w:rsidRPr="00D9157E" w:rsidRDefault="00474E69" w:rsidP="00880E8E">
            <w:pPr>
              <w:spacing w:before="40" w:after="40" w:line="240" w:lineRule="atLeast"/>
              <w:jc w:val="center"/>
              <w:rPr>
                <w:rFonts w:cs="Arial"/>
                <w:sz w:val="18"/>
                <w:szCs w:val="18"/>
                <w:highlight w:val="green"/>
                <w:lang w:val="mk-MK"/>
              </w:rPr>
            </w:pPr>
          </w:p>
        </w:tc>
        <w:tc>
          <w:tcPr>
            <w:tcW w:w="1620" w:type="dxa"/>
            <w:shd w:val="clear" w:color="auto" w:fill="auto"/>
          </w:tcPr>
          <w:p w14:paraId="3407629E" w14:textId="77777777" w:rsidR="00474E69" w:rsidRPr="005F472C" w:rsidRDefault="00474E69" w:rsidP="00880E8E">
            <w:pPr>
              <w:spacing w:before="40" w:after="40" w:line="240" w:lineRule="atLeast"/>
              <w:jc w:val="center"/>
              <w:rPr>
                <w:rFonts w:cs="Arial"/>
                <w:color w:val="FF0000"/>
                <w:sz w:val="18"/>
                <w:szCs w:val="18"/>
                <w:lang w:val="mk-MK"/>
              </w:rPr>
            </w:pPr>
            <w:r>
              <w:rPr>
                <w:rFonts w:cs="Arial"/>
                <w:sz w:val="18"/>
                <w:szCs w:val="18"/>
                <w:lang w:val="mk-MK"/>
              </w:rPr>
              <w:t>10.000</w:t>
            </w:r>
          </w:p>
        </w:tc>
        <w:tc>
          <w:tcPr>
            <w:tcW w:w="1800" w:type="dxa"/>
            <w:vMerge/>
            <w:shd w:val="clear" w:color="auto" w:fill="auto"/>
          </w:tcPr>
          <w:p w14:paraId="1A5F280F" w14:textId="77777777" w:rsidR="00474E69" w:rsidRPr="005F472C" w:rsidRDefault="00474E69" w:rsidP="00880E8E">
            <w:pPr>
              <w:spacing w:before="40" w:after="40" w:line="240" w:lineRule="atLeast"/>
              <w:rPr>
                <w:rFonts w:cs="Arial"/>
                <w:sz w:val="18"/>
                <w:szCs w:val="18"/>
                <w:lang w:val="mk-MK"/>
              </w:rPr>
            </w:pPr>
          </w:p>
        </w:tc>
        <w:tc>
          <w:tcPr>
            <w:tcW w:w="2070" w:type="dxa"/>
            <w:vMerge/>
            <w:shd w:val="clear" w:color="auto" w:fill="auto"/>
          </w:tcPr>
          <w:p w14:paraId="4F908710" w14:textId="77777777" w:rsidR="00474E69" w:rsidRPr="005F472C" w:rsidRDefault="00474E69" w:rsidP="00880E8E">
            <w:pPr>
              <w:spacing w:before="40" w:after="40" w:line="240" w:lineRule="atLeast"/>
              <w:rPr>
                <w:rFonts w:cs="Arial"/>
                <w:sz w:val="18"/>
                <w:szCs w:val="18"/>
                <w:lang w:val="mk-MK"/>
              </w:rPr>
            </w:pPr>
          </w:p>
        </w:tc>
      </w:tr>
      <w:tr w:rsidR="00474E69" w:rsidRPr="006838F4" w14:paraId="3F0E87C6" w14:textId="77777777" w:rsidTr="000E0B58">
        <w:tc>
          <w:tcPr>
            <w:tcW w:w="1908" w:type="dxa"/>
            <w:vMerge/>
          </w:tcPr>
          <w:p w14:paraId="19680C3F" w14:textId="77777777" w:rsidR="00474E69" w:rsidRPr="005F472C" w:rsidRDefault="00474E69" w:rsidP="006B6827">
            <w:pPr>
              <w:spacing w:before="40" w:after="40" w:line="240" w:lineRule="atLeast"/>
              <w:rPr>
                <w:rFonts w:cs="Arial"/>
                <w:bCs/>
                <w:sz w:val="18"/>
                <w:szCs w:val="18"/>
                <w:lang w:val="mk-MK"/>
              </w:rPr>
            </w:pPr>
          </w:p>
        </w:tc>
        <w:tc>
          <w:tcPr>
            <w:tcW w:w="4500" w:type="dxa"/>
            <w:shd w:val="clear" w:color="auto" w:fill="auto"/>
          </w:tcPr>
          <w:p w14:paraId="47AA8B27" w14:textId="77777777" w:rsidR="00474E69" w:rsidRPr="00EA3BF1" w:rsidRDefault="00474E69" w:rsidP="006B6827">
            <w:pPr>
              <w:spacing w:before="40" w:after="40" w:line="240" w:lineRule="atLeast"/>
              <w:rPr>
                <w:rFonts w:cs="Arial"/>
                <w:sz w:val="18"/>
                <w:szCs w:val="18"/>
                <w:lang w:val="mk-MK"/>
              </w:rPr>
            </w:pPr>
            <w:r w:rsidRPr="00EA3BF1">
              <w:rPr>
                <w:rFonts w:cs="Arial"/>
                <w:sz w:val="18"/>
                <w:szCs w:val="18"/>
                <w:lang w:val="mk-MK"/>
              </w:rPr>
              <w:t>Реставрација на уништените  заедници, карактеристични за Планината Плавуш</w:t>
            </w:r>
          </w:p>
        </w:tc>
        <w:tc>
          <w:tcPr>
            <w:tcW w:w="1350" w:type="dxa"/>
            <w:shd w:val="clear" w:color="auto" w:fill="auto"/>
          </w:tcPr>
          <w:p w14:paraId="74A92ED5" w14:textId="77777777" w:rsidR="00474E69" w:rsidRPr="00D1111D" w:rsidRDefault="00474E69" w:rsidP="00880E8E">
            <w:pPr>
              <w:spacing w:before="40" w:after="40" w:line="240" w:lineRule="atLeast"/>
              <w:jc w:val="center"/>
              <w:rPr>
                <w:rFonts w:cs="Arial"/>
                <w:sz w:val="18"/>
                <w:szCs w:val="18"/>
                <w:lang w:val="mk-MK"/>
              </w:rPr>
            </w:pPr>
            <w:r w:rsidRPr="00D1111D">
              <w:rPr>
                <w:rFonts w:cs="Arial"/>
                <w:sz w:val="18"/>
                <w:szCs w:val="18"/>
                <w:lang w:val="mk-MK"/>
              </w:rPr>
              <w:t>II</w:t>
            </w:r>
          </w:p>
        </w:tc>
        <w:tc>
          <w:tcPr>
            <w:tcW w:w="1440" w:type="dxa"/>
            <w:vMerge/>
            <w:shd w:val="clear" w:color="auto" w:fill="auto"/>
          </w:tcPr>
          <w:p w14:paraId="19768F27" w14:textId="77777777" w:rsidR="00474E69" w:rsidRPr="00D1111D" w:rsidRDefault="00474E69" w:rsidP="00880E8E">
            <w:pPr>
              <w:spacing w:before="40" w:after="40" w:line="240" w:lineRule="atLeast"/>
              <w:jc w:val="center"/>
              <w:rPr>
                <w:rFonts w:cs="Arial"/>
                <w:sz w:val="18"/>
                <w:szCs w:val="18"/>
                <w:lang w:val="mk-MK"/>
              </w:rPr>
            </w:pPr>
          </w:p>
        </w:tc>
        <w:tc>
          <w:tcPr>
            <w:tcW w:w="1620" w:type="dxa"/>
            <w:shd w:val="clear" w:color="auto" w:fill="auto"/>
          </w:tcPr>
          <w:p w14:paraId="745E82B0" w14:textId="77777777" w:rsidR="00474E69" w:rsidRPr="005F472C" w:rsidRDefault="00474E69" w:rsidP="00880E8E">
            <w:pPr>
              <w:spacing w:before="40" w:after="40" w:line="240" w:lineRule="atLeast"/>
              <w:jc w:val="center"/>
              <w:rPr>
                <w:rFonts w:cs="Arial"/>
                <w:color w:val="FF0000"/>
                <w:sz w:val="18"/>
                <w:szCs w:val="18"/>
                <w:lang w:val="mk-MK"/>
              </w:rPr>
            </w:pPr>
            <w:r w:rsidRPr="005F472C">
              <w:rPr>
                <w:rFonts w:cs="Arial"/>
                <w:sz w:val="18"/>
                <w:szCs w:val="18"/>
                <w:lang w:val="mk-MK"/>
              </w:rPr>
              <w:t>Во согласност со техничката документација</w:t>
            </w:r>
          </w:p>
        </w:tc>
        <w:tc>
          <w:tcPr>
            <w:tcW w:w="1800" w:type="dxa"/>
            <w:vMerge/>
            <w:shd w:val="clear" w:color="auto" w:fill="auto"/>
          </w:tcPr>
          <w:p w14:paraId="68C88AA1" w14:textId="77777777" w:rsidR="00474E69" w:rsidRPr="005F472C" w:rsidRDefault="00474E69" w:rsidP="00880E8E">
            <w:pPr>
              <w:spacing w:before="40" w:after="40" w:line="240" w:lineRule="atLeast"/>
              <w:rPr>
                <w:rFonts w:cs="Arial"/>
                <w:sz w:val="18"/>
                <w:szCs w:val="18"/>
                <w:lang w:val="mk-MK"/>
              </w:rPr>
            </w:pPr>
          </w:p>
        </w:tc>
        <w:tc>
          <w:tcPr>
            <w:tcW w:w="2070" w:type="dxa"/>
            <w:vMerge/>
            <w:shd w:val="clear" w:color="auto" w:fill="auto"/>
          </w:tcPr>
          <w:p w14:paraId="707B2385" w14:textId="77777777" w:rsidR="00474E69" w:rsidRPr="005F472C" w:rsidRDefault="00474E69" w:rsidP="00880E8E">
            <w:pPr>
              <w:spacing w:before="40" w:after="40" w:line="240" w:lineRule="atLeast"/>
              <w:rPr>
                <w:rFonts w:cs="Arial"/>
                <w:sz w:val="18"/>
                <w:szCs w:val="18"/>
                <w:lang w:val="mk-MK"/>
              </w:rPr>
            </w:pPr>
          </w:p>
        </w:tc>
      </w:tr>
      <w:tr w:rsidR="00474E69" w:rsidRPr="006838F4" w14:paraId="6635112D" w14:textId="77777777" w:rsidTr="000E0B58">
        <w:tc>
          <w:tcPr>
            <w:tcW w:w="1908" w:type="dxa"/>
            <w:vMerge/>
          </w:tcPr>
          <w:p w14:paraId="2B7B847B" w14:textId="77777777" w:rsidR="00474E69" w:rsidRPr="005F472C" w:rsidRDefault="00474E69" w:rsidP="00880E8E">
            <w:pPr>
              <w:spacing w:before="40" w:after="40" w:line="240" w:lineRule="atLeast"/>
              <w:rPr>
                <w:rFonts w:cs="Arial"/>
                <w:bCs/>
                <w:sz w:val="18"/>
                <w:szCs w:val="18"/>
                <w:lang w:val="mk-MK"/>
              </w:rPr>
            </w:pPr>
          </w:p>
        </w:tc>
        <w:tc>
          <w:tcPr>
            <w:tcW w:w="4500" w:type="dxa"/>
            <w:shd w:val="clear" w:color="auto" w:fill="auto"/>
          </w:tcPr>
          <w:p w14:paraId="3C963C73" w14:textId="77777777" w:rsidR="00474E69" w:rsidRPr="005F472C" w:rsidRDefault="00474E69" w:rsidP="00880E8E">
            <w:pPr>
              <w:spacing w:before="40" w:after="40" w:line="240" w:lineRule="atLeast"/>
              <w:rPr>
                <w:rFonts w:cs="Arial"/>
                <w:sz w:val="18"/>
                <w:szCs w:val="18"/>
                <w:lang w:val="mk-MK"/>
              </w:rPr>
            </w:pPr>
            <w:r w:rsidRPr="005F472C">
              <w:rPr>
                <w:rFonts w:cs="Arial"/>
                <w:sz w:val="18"/>
                <w:szCs w:val="18"/>
                <w:lang w:val="mk-MK"/>
              </w:rPr>
              <w:t>Подигање на вештачки насади од автохтони дрвенести видови</w:t>
            </w:r>
          </w:p>
        </w:tc>
        <w:tc>
          <w:tcPr>
            <w:tcW w:w="1350" w:type="dxa"/>
            <w:shd w:val="clear" w:color="auto" w:fill="auto"/>
          </w:tcPr>
          <w:p w14:paraId="6A99D27B" w14:textId="77777777" w:rsidR="00474E69" w:rsidRPr="00D1111D" w:rsidRDefault="00474E69" w:rsidP="00880E8E">
            <w:pPr>
              <w:spacing w:before="40" w:after="40" w:line="240" w:lineRule="atLeast"/>
              <w:jc w:val="center"/>
              <w:rPr>
                <w:rFonts w:cs="Arial"/>
                <w:sz w:val="18"/>
                <w:szCs w:val="18"/>
                <w:lang w:val="mk-MK"/>
              </w:rPr>
            </w:pPr>
            <w:r w:rsidRPr="00D1111D">
              <w:rPr>
                <w:rFonts w:cs="Arial"/>
                <w:sz w:val="18"/>
                <w:szCs w:val="18"/>
                <w:lang w:val="mk-MK"/>
              </w:rPr>
              <w:t>II</w:t>
            </w:r>
          </w:p>
        </w:tc>
        <w:tc>
          <w:tcPr>
            <w:tcW w:w="1440" w:type="dxa"/>
            <w:shd w:val="clear" w:color="auto" w:fill="auto"/>
          </w:tcPr>
          <w:p w14:paraId="2A2C9632" w14:textId="10C54311" w:rsidR="00474E69" w:rsidRPr="00D1111D" w:rsidRDefault="00474E69" w:rsidP="00880E8E">
            <w:pPr>
              <w:spacing w:before="40" w:after="40" w:line="240" w:lineRule="atLeast"/>
              <w:jc w:val="center"/>
              <w:rPr>
                <w:rFonts w:cs="Arial"/>
                <w:sz w:val="18"/>
                <w:szCs w:val="18"/>
                <w:lang w:val="mk-MK"/>
              </w:rPr>
            </w:pPr>
            <w:r w:rsidRPr="00D1111D">
              <w:rPr>
                <w:rFonts w:cs="Arial"/>
                <w:sz w:val="18"/>
                <w:szCs w:val="18"/>
                <w:lang w:val="mk-MK"/>
              </w:rPr>
              <w:t>20</w:t>
            </w:r>
            <w:r w:rsidR="001B3C8A" w:rsidRPr="00D1111D">
              <w:rPr>
                <w:rFonts w:cs="Arial"/>
                <w:sz w:val="18"/>
                <w:szCs w:val="18"/>
              </w:rPr>
              <w:t>24</w:t>
            </w:r>
            <w:r w:rsidRPr="00D1111D">
              <w:rPr>
                <w:rFonts w:cs="Arial"/>
                <w:sz w:val="18"/>
                <w:szCs w:val="18"/>
                <w:lang w:val="mk-MK"/>
              </w:rPr>
              <w:t xml:space="preserve"> и континуирано</w:t>
            </w:r>
          </w:p>
        </w:tc>
        <w:tc>
          <w:tcPr>
            <w:tcW w:w="1620" w:type="dxa"/>
            <w:shd w:val="clear" w:color="auto" w:fill="auto"/>
          </w:tcPr>
          <w:p w14:paraId="0B8ACA05" w14:textId="77777777" w:rsidR="00474E69" w:rsidRPr="005F472C" w:rsidRDefault="00474E69" w:rsidP="00880E8E">
            <w:pPr>
              <w:spacing w:before="40" w:after="40" w:line="240" w:lineRule="atLeast"/>
              <w:jc w:val="center"/>
              <w:rPr>
                <w:rFonts w:cs="Arial"/>
                <w:sz w:val="18"/>
                <w:szCs w:val="18"/>
                <w:lang w:val="mk-MK"/>
              </w:rPr>
            </w:pPr>
            <w:r w:rsidRPr="005F472C">
              <w:rPr>
                <w:rFonts w:cs="Arial"/>
                <w:sz w:val="18"/>
                <w:szCs w:val="18"/>
                <w:lang w:val="mk-MK"/>
              </w:rPr>
              <w:t>Во согласност со техничката документација</w:t>
            </w:r>
          </w:p>
        </w:tc>
        <w:tc>
          <w:tcPr>
            <w:tcW w:w="1800" w:type="dxa"/>
            <w:vMerge/>
            <w:shd w:val="clear" w:color="auto" w:fill="auto"/>
          </w:tcPr>
          <w:p w14:paraId="6674CABA" w14:textId="77777777" w:rsidR="00474E69" w:rsidRPr="005F472C" w:rsidRDefault="00474E69" w:rsidP="00880E8E">
            <w:pPr>
              <w:spacing w:before="40" w:after="40" w:line="240" w:lineRule="atLeast"/>
              <w:rPr>
                <w:rFonts w:cs="Arial"/>
                <w:sz w:val="18"/>
                <w:szCs w:val="18"/>
                <w:lang w:val="mk-MK"/>
              </w:rPr>
            </w:pPr>
          </w:p>
        </w:tc>
        <w:tc>
          <w:tcPr>
            <w:tcW w:w="2070" w:type="dxa"/>
            <w:vMerge/>
            <w:shd w:val="clear" w:color="auto" w:fill="auto"/>
          </w:tcPr>
          <w:p w14:paraId="29922228" w14:textId="77777777" w:rsidR="00474E69" w:rsidRPr="005F472C" w:rsidRDefault="00474E69" w:rsidP="00880E8E">
            <w:pPr>
              <w:spacing w:before="40" w:after="40" w:line="240" w:lineRule="atLeast"/>
              <w:rPr>
                <w:rFonts w:cs="Arial"/>
                <w:sz w:val="18"/>
                <w:szCs w:val="18"/>
                <w:lang w:val="mk-MK"/>
              </w:rPr>
            </w:pPr>
          </w:p>
        </w:tc>
      </w:tr>
    </w:tbl>
    <w:p w14:paraId="4A2341B2" w14:textId="77777777" w:rsidR="00291A3C" w:rsidRDefault="00291A3C" w:rsidP="008D32FA">
      <w:pPr>
        <w:rPr>
          <w:rFonts w:cs="Arial"/>
          <w:b/>
          <w:caps/>
          <w:sz w:val="18"/>
          <w:szCs w:val="18"/>
          <w:lang w:val="mk-MK"/>
        </w:rPr>
      </w:pPr>
    </w:p>
    <w:p w14:paraId="4953F591" w14:textId="77777777" w:rsidR="00181BC9" w:rsidRDefault="00181BC9" w:rsidP="008D32FA">
      <w:pPr>
        <w:rPr>
          <w:rFonts w:cs="Arial"/>
          <w:b/>
          <w:caps/>
          <w:sz w:val="18"/>
          <w:szCs w:val="18"/>
          <w:lang w:val="mk-MK"/>
        </w:rPr>
      </w:pPr>
    </w:p>
    <w:p w14:paraId="73F3096C" w14:textId="77777777" w:rsidR="00181BC9" w:rsidRDefault="00181BC9" w:rsidP="008D32FA">
      <w:pPr>
        <w:rPr>
          <w:rFonts w:cs="Arial"/>
          <w:b/>
          <w:caps/>
          <w:sz w:val="18"/>
          <w:szCs w:val="18"/>
          <w:lang w:val="mk-MK"/>
        </w:rPr>
      </w:pPr>
    </w:p>
    <w:p w14:paraId="7670F24B" w14:textId="77777777" w:rsidR="00181BC9" w:rsidRDefault="00181BC9" w:rsidP="008D32FA">
      <w:pPr>
        <w:rPr>
          <w:rFonts w:cs="Arial"/>
          <w:b/>
          <w:caps/>
          <w:sz w:val="18"/>
          <w:szCs w:val="18"/>
          <w:lang w:val="mk-MK"/>
        </w:rPr>
      </w:pPr>
    </w:p>
    <w:p w14:paraId="7A18E6B1" w14:textId="77777777" w:rsidR="00181BC9" w:rsidRDefault="00181BC9" w:rsidP="008D32FA">
      <w:pPr>
        <w:rPr>
          <w:rFonts w:cs="Arial"/>
          <w:b/>
          <w:caps/>
          <w:sz w:val="18"/>
          <w:szCs w:val="18"/>
          <w:lang w:val="mk-MK"/>
        </w:rPr>
      </w:pPr>
    </w:p>
    <w:p w14:paraId="301386AD" w14:textId="77777777" w:rsidR="00181BC9" w:rsidRDefault="00181BC9" w:rsidP="008D32FA">
      <w:pPr>
        <w:rPr>
          <w:rFonts w:cs="Arial"/>
          <w:b/>
          <w:caps/>
          <w:sz w:val="18"/>
          <w:szCs w:val="18"/>
          <w:lang w:val="mk-MK"/>
        </w:rPr>
      </w:pPr>
    </w:p>
    <w:p w14:paraId="1CE0D17A" w14:textId="73EC4516" w:rsidR="008D32FA" w:rsidRPr="005F472C" w:rsidRDefault="008D32FA" w:rsidP="008D32FA">
      <w:pPr>
        <w:rPr>
          <w:rFonts w:cs="Arial"/>
          <w:b/>
          <w:caps/>
          <w:sz w:val="18"/>
          <w:szCs w:val="18"/>
          <w:lang w:val="mk-MK"/>
        </w:rPr>
      </w:pPr>
      <w:r w:rsidRPr="005F472C">
        <w:rPr>
          <w:rFonts w:cs="Arial"/>
          <w:b/>
          <w:caps/>
          <w:sz w:val="18"/>
          <w:szCs w:val="18"/>
          <w:lang w:val="mk-MK"/>
        </w:rPr>
        <w:lastRenderedPageBreak/>
        <w:t xml:space="preserve">6.  Проблем: НЕЦЕЛОСНА ОФОРМЕНОСТ, НЕУРЕДНи И ЗАПУШТЕНи ЗЕЛЕНИ ПОВРШИНИ </w:t>
      </w:r>
    </w:p>
    <w:p w14:paraId="77D0FEE6" w14:textId="77777777" w:rsidR="008D32FA" w:rsidRPr="005F472C" w:rsidRDefault="008D32FA" w:rsidP="00AE673E">
      <w:pPr>
        <w:tabs>
          <w:tab w:val="left" w:pos="2070"/>
        </w:tabs>
        <w:outlineLvl w:val="0"/>
        <w:rPr>
          <w:rFonts w:cs="Arial"/>
          <w:b/>
          <w:bCs/>
          <w:sz w:val="18"/>
          <w:szCs w:val="18"/>
          <w:lang w:val="mk-MK"/>
        </w:rPr>
      </w:pPr>
      <w:bookmarkStart w:id="1276" w:name="_Toc465957519"/>
      <w:bookmarkStart w:id="1277" w:name="_Toc142606981"/>
      <w:r w:rsidRPr="005F472C">
        <w:rPr>
          <w:rFonts w:cs="Arial"/>
          <w:b/>
          <w:bCs/>
          <w:sz w:val="18"/>
          <w:szCs w:val="18"/>
          <w:lang w:val="mk-MK"/>
        </w:rPr>
        <w:t>ЦЕЛ: СООДВЕТНО ОДРЖУВАЊЕ НА ЗЕЛЕНИЛОТО</w:t>
      </w:r>
      <w:bookmarkEnd w:id="1276"/>
      <w:bookmarkEnd w:id="1277"/>
    </w:p>
    <w:tbl>
      <w:tblPr>
        <w:tblW w:w="5213"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020"/>
        <w:gridCol w:w="4285"/>
        <w:gridCol w:w="1334"/>
        <w:gridCol w:w="1475"/>
        <w:gridCol w:w="1516"/>
        <w:gridCol w:w="1769"/>
        <w:gridCol w:w="2123"/>
      </w:tblGrid>
      <w:tr w:rsidR="000E0B58" w:rsidRPr="005F472C" w14:paraId="3DE6DB3C" w14:textId="77777777" w:rsidTr="000E0B58">
        <w:tc>
          <w:tcPr>
            <w:tcW w:w="695" w:type="pct"/>
            <w:shd w:val="clear" w:color="auto" w:fill="99CC00"/>
          </w:tcPr>
          <w:p w14:paraId="27CFA5A2" w14:textId="77777777" w:rsidR="008D32FA" w:rsidRPr="005F472C" w:rsidRDefault="008D32FA" w:rsidP="00880E8E">
            <w:pPr>
              <w:spacing w:before="40" w:after="40" w:line="240" w:lineRule="atLeast"/>
              <w:rPr>
                <w:rFonts w:cs="Arial"/>
                <w:b/>
                <w:bCs/>
                <w:sz w:val="18"/>
                <w:szCs w:val="18"/>
                <w:lang w:val="mk-MK"/>
              </w:rPr>
            </w:pPr>
            <w:r w:rsidRPr="005F472C">
              <w:rPr>
                <w:rFonts w:cs="Arial"/>
                <w:b/>
                <w:bCs/>
                <w:sz w:val="18"/>
                <w:szCs w:val="18"/>
                <w:lang w:val="mk-MK"/>
              </w:rPr>
              <w:t>Мерки</w:t>
            </w:r>
          </w:p>
        </w:tc>
        <w:tc>
          <w:tcPr>
            <w:tcW w:w="1475" w:type="pct"/>
            <w:shd w:val="clear" w:color="auto" w:fill="99CC00"/>
          </w:tcPr>
          <w:p w14:paraId="6411F6DD" w14:textId="77777777" w:rsidR="008D32FA" w:rsidRPr="005F472C" w:rsidRDefault="008D32FA" w:rsidP="00880E8E">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459" w:type="pct"/>
            <w:shd w:val="clear" w:color="auto" w:fill="99CC00"/>
          </w:tcPr>
          <w:p w14:paraId="20387346" w14:textId="77777777" w:rsidR="008D32FA" w:rsidRPr="005F472C" w:rsidRDefault="008D32FA" w:rsidP="00880E8E">
            <w:pPr>
              <w:spacing w:before="40" w:after="40" w:line="240" w:lineRule="atLeast"/>
              <w:jc w:val="center"/>
              <w:rPr>
                <w:rFonts w:cs="Arial"/>
                <w:b/>
                <w:bCs/>
                <w:sz w:val="18"/>
                <w:szCs w:val="18"/>
                <w:lang w:val="mk-MK"/>
              </w:rPr>
            </w:pPr>
            <w:r w:rsidRPr="005F472C">
              <w:rPr>
                <w:rFonts w:cs="Arial"/>
                <w:b/>
                <w:bCs/>
                <w:sz w:val="18"/>
                <w:szCs w:val="18"/>
                <w:lang w:val="mk-MK"/>
              </w:rPr>
              <w:t>Приоритет за решавање</w:t>
            </w:r>
          </w:p>
        </w:tc>
        <w:tc>
          <w:tcPr>
            <w:tcW w:w="508" w:type="pct"/>
            <w:shd w:val="clear" w:color="auto" w:fill="99CC00"/>
          </w:tcPr>
          <w:p w14:paraId="30AB08FE" w14:textId="77777777" w:rsidR="008D32FA" w:rsidRPr="005F472C" w:rsidRDefault="008D32FA" w:rsidP="00880E8E">
            <w:pPr>
              <w:spacing w:before="40" w:after="40" w:line="240" w:lineRule="atLeast"/>
              <w:jc w:val="center"/>
              <w:rPr>
                <w:rFonts w:cs="Arial"/>
                <w:b/>
                <w:bCs/>
                <w:sz w:val="18"/>
                <w:szCs w:val="18"/>
                <w:lang w:val="mk-MK"/>
              </w:rPr>
            </w:pPr>
            <w:r w:rsidRPr="005F472C">
              <w:rPr>
                <w:rFonts w:cs="Arial"/>
                <w:b/>
                <w:bCs/>
                <w:sz w:val="18"/>
                <w:szCs w:val="18"/>
                <w:lang w:val="mk-MK"/>
              </w:rPr>
              <w:t>Временска рамка</w:t>
            </w:r>
          </w:p>
        </w:tc>
        <w:tc>
          <w:tcPr>
            <w:tcW w:w="522" w:type="pct"/>
            <w:shd w:val="clear" w:color="auto" w:fill="99CC00"/>
          </w:tcPr>
          <w:p w14:paraId="2C84B378" w14:textId="77777777" w:rsidR="008D32FA" w:rsidRPr="005F472C" w:rsidRDefault="008D32FA" w:rsidP="00880E8E">
            <w:pPr>
              <w:spacing w:before="40" w:after="40" w:line="240" w:lineRule="atLeast"/>
              <w:rPr>
                <w:rFonts w:cs="Arial"/>
                <w:b/>
                <w:bCs/>
                <w:sz w:val="18"/>
                <w:szCs w:val="18"/>
                <w:lang w:val="mk-MK"/>
              </w:rPr>
            </w:pPr>
            <w:r w:rsidRPr="005F472C">
              <w:rPr>
                <w:rFonts w:cs="Arial"/>
                <w:b/>
                <w:bCs/>
                <w:sz w:val="18"/>
                <w:szCs w:val="18"/>
                <w:lang w:val="mk-MK"/>
              </w:rPr>
              <w:t>Финансиска рамка/евра</w:t>
            </w:r>
          </w:p>
        </w:tc>
        <w:tc>
          <w:tcPr>
            <w:tcW w:w="609" w:type="pct"/>
            <w:shd w:val="clear" w:color="auto" w:fill="99CC00"/>
          </w:tcPr>
          <w:p w14:paraId="79E5C919" w14:textId="77777777" w:rsidR="008D32FA" w:rsidRPr="005F472C" w:rsidRDefault="008D32FA" w:rsidP="00880E8E">
            <w:pPr>
              <w:spacing w:before="40" w:after="40" w:line="240" w:lineRule="atLeast"/>
              <w:rPr>
                <w:rFonts w:cs="Arial"/>
                <w:b/>
                <w:bCs/>
                <w:sz w:val="18"/>
                <w:szCs w:val="18"/>
                <w:lang w:val="mk-MK"/>
              </w:rPr>
            </w:pPr>
            <w:r w:rsidRPr="005F472C">
              <w:rPr>
                <w:rFonts w:cs="Arial"/>
                <w:b/>
                <w:bCs/>
                <w:sz w:val="18"/>
                <w:szCs w:val="18"/>
                <w:lang w:val="mk-MK"/>
              </w:rPr>
              <w:t>Одговорна институција</w:t>
            </w:r>
          </w:p>
        </w:tc>
        <w:tc>
          <w:tcPr>
            <w:tcW w:w="731" w:type="pct"/>
            <w:shd w:val="clear" w:color="auto" w:fill="99CC00"/>
          </w:tcPr>
          <w:p w14:paraId="7F60C15C" w14:textId="77777777" w:rsidR="008D32FA" w:rsidRPr="005F472C" w:rsidRDefault="008D32FA" w:rsidP="00880E8E">
            <w:pPr>
              <w:spacing w:before="40" w:after="40" w:line="240" w:lineRule="atLeast"/>
              <w:rPr>
                <w:rFonts w:cs="Arial"/>
                <w:b/>
                <w:bCs/>
                <w:sz w:val="18"/>
                <w:szCs w:val="18"/>
                <w:lang w:val="mk-MK"/>
              </w:rPr>
            </w:pPr>
            <w:r w:rsidRPr="005F472C">
              <w:rPr>
                <w:rFonts w:cs="Arial"/>
                <w:b/>
                <w:bCs/>
                <w:sz w:val="18"/>
                <w:szCs w:val="18"/>
                <w:lang w:val="mk-MK"/>
              </w:rPr>
              <w:t>Можни извори на инвестиции</w:t>
            </w:r>
          </w:p>
        </w:tc>
      </w:tr>
      <w:tr w:rsidR="000E0B58" w:rsidRPr="006838F4" w14:paraId="6B9CCB18" w14:textId="77777777" w:rsidTr="000E0B58">
        <w:tc>
          <w:tcPr>
            <w:tcW w:w="695" w:type="pct"/>
            <w:vMerge w:val="restart"/>
          </w:tcPr>
          <w:p w14:paraId="5C756D87" w14:textId="77777777" w:rsidR="00474E69" w:rsidRPr="005F472C" w:rsidRDefault="00474E69" w:rsidP="003533E8">
            <w:pPr>
              <w:spacing w:before="40" w:after="40" w:line="240" w:lineRule="atLeast"/>
              <w:rPr>
                <w:rFonts w:cs="Arial"/>
                <w:sz w:val="18"/>
                <w:szCs w:val="18"/>
                <w:lang w:val="mk-MK"/>
              </w:rPr>
            </w:pPr>
            <w:r w:rsidRPr="005F472C">
              <w:rPr>
                <w:rFonts w:cs="Arial"/>
                <w:sz w:val="18"/>
                <w:szCs w:val="18"/>
                <w:lang w:val="mk-MK"/>
              </w:rPr>
              <w:t xml:space="preserve">Зголемување на </w:t>
            </w:r>
            <w:r>
              <w:rPr>
                <w:rFonts w:cs="Arial"/>
                <w:sz w:val="18"/>
                <w:szCs w:val="18"/>
                <w:lang w:val="mk-MK"/>
              </w:rPr>
              <w:t>процентот</w:t>
            </w:r>
            <w:r w:rsidRPr="005F472C">
              <w:rPr>
                <w:rFonts w:cs="Arial"/>
                <w:sz w:val="18"/>
                <w:szCs w:val="18"/>
                <w:lang w:val="mk-MK"/>
              </w:rPr>
              <w:t xml:space="preserve"> на паркови и улично зеленило</w:t>
            </w:r>
          </w:p>
        </w:tc>
        <w:tc>
          <w:tcPr>
            <w:tcW w:w="1475" w:type="pct"/>
            <w:shd w:val="clear" w:color="auto" w:fill="auto"/>
          </w:tcPr>
          <w:p w14:paraId="1FF7C0FE" w14:textId="77777777" w:rsidR="00474E69" w:rsidRPr="005F472C" w:rsidRDefault="00474E69" w:rsidP="00880E8E">
            <w:pPr>
              <w:spacing w:before="40" w:after="40" w:line="240" w:lineRule="atLeast"/>
              <w:rPr>
                <w:rFonts w:cs="Arial"/>
                <w:sz w:val="18"/>
                <w:szCs w:val="18"/>
                <w:lang w:val="mk-MK"/>
              </w:rPr>
            </w:pPr>
            <w:r w:rsidRPr="005F472C">
              <w:rPr>
                <w:rFonts w:cs="Arial"/>
                <w:sz w:val="18"/>
                <w:szCs w:val="18"/>
                <w:lang w:val="mk-MK"/>
              </w:rPr>
              <w:t>Подготовка на Програма за зголемување на % на паркови и улично зеленило</w:t>
            </w:r>
          </w:p>
        </w:tc>
        <w:tc>
          <w:tcPr>
            <w:tcW w:w="459" w:type="pct"/>
            <w:shd w:val="clear" w:color="auto" w:fill="auto"/>
          </w:tcPr>
          <w:p w14:paraId="7EB387CB" w14:textId="77777777" w:rsidR="00474E69" w:rsidRPr="005F472C" w:rsidRDefault="00474E69" w:rsidP="00880E8E">
            <w:pPr>
              <w:spacing w:before="40" w:after="40" w:line="240" w:lineRule="atLeast"/>
              <w:jc w:val="center"/>
              <w:rPr>
                <w:rFonts w:cs="Arial"/>
                <w:sz w:val="18"/>
                <w:szCs w:val="18"/>
                <w:lang w:val="mk-MK"/>
              </w:rPr>
            </w:pPr>
            <w:r w:rsidRPr="005F472C">
              <w:rPr>
                <w:rFonts w:cs="Arial"/>
                <w:sz w:val="18"/>
                <w:szCs w:val="18"/>
                <w:lang w:val="mk-MK"/>
              </w:rPr>
              <w:t>I</w:t>
            </w:r>
          </w:p>
        </w:tc>
        <w:tc>
          <w:tcPr>
            <w:tcW w:w="508" w:type="pct"/>
            <w:shd w:val="clear" w:color="auto" w:fill="auto"/>
          </w:tcPr>
          <w:p w14:paraId="486D6770" w14:textId="25408B04" w:rsidR="00474E69" w:rsidRPr="005F472C" w:rsidRDefault="00474E69" w:rsidP="00880E8E">
            <w:pPr>
              <w:spacing w:before="40" w:after="40" w:line="240" w:lineRule="atLeast"/>
              <w:jc w:val="center"/>
              <w:rPr>
                <w:rFonts w:cs="Arial"/>
                <w:sz w:val="18"/>
                <w:szCs w:val="18"/>
                <w:lang w:val="mk-MK"/>
              </w:rPr>
            </w:pPr>
            <w:r w:rsidRPr="00D1111D">
              <w:rPr>
                <w:rFonts w:cs="Arial"/>
                <w:sz w:val="18"/>
                <w:szCs w:val="18"/>
                <w:lang w:val="mk-MK"/>
              </w:rPr>
              <w:t>20</w:t>
            </w:r>
            <w:r w:rsidR="001B3C8A" w:rsidRPr="00D1111D">
              <w:rPr>
                <w:rFonts w:cs="Arial"/>
                <w:sz w:val="18"/>
                <w:szCs w:val="18"/>
              </w:rPr>
              <w:t>24</w:t>
            </w:r>
            <w:r w:rsidRPr="00D1111D">
              <w:rPr>
                <w:rFonts w:cs="Arial"/>
                <w:sz w:val="18"/>
                <w:szCs w:val="18"/>
                <w:lang w:val="mk-MK"/>
              </w:rPr>
              <w:t xml:space="preserve"> и континуирано</w:t>
            </w:r>
          </w:p>
        </w:tc>
        <w:tc>
          <w:tcPr>
            <w:tcW w:w="522" w:type="pct"/>
            <w:shd w:val="clear" w:color="auto" w:fill="auto"/>
          </w:tcPr>
          <w:p w14:paraId="282614B9" w14:textId="77777777" w:rsidR="00474E69" w:rsidRPr="005F472C" w:rsidRDefault="00474E69" w:rsidP="00880E8E">
            <w:pPr>
              <w:spacing w:before="40" w:after="40" w:line="240" w:lineRule="atLeast"/>
              <w:jc w:val="center"/>
              <w:rPr>
                <w:rFonts w:cs="Arial"/>
                <w:color w:val="FF0000"/>
                <w:sz w:val="18"/>
                <w:szCs w:val="18"/>
                <w:lang w:val="mk-MK"/>
              </w:rPr>
            </w:pPr>
            <w:r w:rsidRPr="005F472C">
              <w:rPr>
                <w:rFonts w:cs="Arial"/>
                <w:sz w:val="18"/>
                <w:szCs w:val="18"/>
                <w:lang w:val="mk-MK"/>
              </w:rPr>
              <w:t>Трошоци од редовно работење</w:t>
            </w:r>
          </w:p>
        </w:tc>
        <w:tc>
          <w:tcPr>
            <w:tcW w:w="609" w:type="pct"/>
            <w:vMerge w:val="restart"/>
            <w:shd w:val="clear" w:color="auto" w:fill="auto"/>
          </w:tcPr>
          <w:p w14:paraId="57F5B94C" w14:textId="77777777" w:rsidR="00474E69" w:rsidRPr="005F472C" w:rsidRDefault="00474E69" w:rsidP="00880E8E">
            <w:pPr>
              <w:spacing w:before="40" w:after="40" w:line="240" w:lineRule="atLeast"/>
              <w:rPr>
                <w:rFonts w:cs="Arial"/>
                <w:sz w:val="18"/>
                <w:szCs w:val="18"/>
                <w:lang w:val="mk-MK"/>
              </w:rPr>
            </w:pPr>
            <w:r w:rsidRPr="005F472C">
              <w:rPr>
                <w:rFonts w:cs="Arial"/>
                <w:sz w:val="18"/>
                <w:szCs w:val="18"/>
                <w:lang w:val="mk-MK"/>
              </w:rPr>
              <w:t>Општина Струмица</w:t>
            </w:r>
          </w:p>
          <w:p w14:paraId="08D28C61" w14:textId="77777777" w:rsidR="00474E69" w:rsidRPr="005F472C" w:rsidRDefault="00474E69" w:rsidP="00880E8E">
            <w:pPr>
              <w:spacing w:before="40" w:after="40" w:line="240" w:lineRule="atLeast"/>
              <w:rPr>
                <w:rFonts w:cs="Arial"/>
                <w:sz w:val="18"/>
                <w:szCs w:val="18"/>
                <w:lang w:val="mk-MK"/>
              </w:rPr>
            </w:pPr>
            <w:r w:rsidRPr="005F472C">
              <w:rPr>
                <w:rFonts w:cs="Arial"/>
                <w:sz w:val="18"/>
                <w:szCs w:val="18"/>
                <w:lang w:val="mk-MK"/>
              </w:rPr>
              <w:t>ЈПКД „Комуналец“</w:t>
            </w:r>
          </w:p>
          <w:p w14:paraId="10600AB5" w14:textId="77777777" w:rsidR="00474E69" w:rsidRPr="005F472C" w:rsidRDefault="00474E69" w:rsidP="00880E8E">
            <w:pPr>
              <w:spacing w:before="40" w:after="40" w:line="240" w:lineRule="atLeast"/>
              <w:rPr>
                <w:rFonts w:cs="Arial"/>
                <w:sz w:val="18"/>
                <w:szCs w:val="18"/>
                <w:lang w:val="mk-MK"/>
              </w:rPr>
            </w:pPr>
          </w:p>
        </w:tc>
        <w:tc>
          <w:tcPr>
            <w:tcW w:w="731" w:type="pct"/>
            <w:vMerge w:val="restart"/>
            <w:shd w:val="clear" w:color="auto" w:fill="auto"/>
          </w:tcPr>
          <w:p w14:paraId="4F876E56" w14:textId="77777777" w:rsidR="00474E69" w:rsidRPr="005F472C" w:rsidRDefault="00474E69" w:rsidP="00880E8E">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19A0B602" w14:textId="77777777" w:rsidR="00474E69" w:rsidRPr="005F472C" w:rsidRDefault="00474E69" w:rsidP="00880E8E">
            <w:pPr>
              <w:spacing w:before="40" w:after="40" w:line="240" w:lineRule="atLeast"/>
              <w:rPr>
                <w:rFonts w:cs="Arial"/>
                <w:sz w:val="18"/>
                <w:szCs w:val="18"/>
                <w:lang w:val="mk-MK"/>
              </w:rPr>
            </w:pPr>
            <w:r w:rsidRPr="005F472C">
              <w:rPr>
                <w:rFonts w:cs="Arial"/>
                <w:sz w:val="18"/>
                <w:szCs w:val="18"/>
                <w:lang w:val="mk-MK"/>
              </w:rPr>
              <w:t>ЈПКД „Комуналец“</w:t>
            </w:r>
          </w:p>
          <w:p w14:paraId="45731942" w14:textId="77777777" w:rsidR="00474E69" w:rsidRPr="005F472C" w:rsidRDefault="00474E69" w:rsidP="00880E8E">
            <w:pPr>
              <w:spacing w:before="40" w:after="40" w:line="240" w:lineRule="atLeast"/>
              <w:rPr>
                <w:rFonts w:cs="Arial"/>
                <w:sz w:val="18"/>
                <w:szCs w:val="18"/>
                <w:lang w:val="mk-MK"/>
              </w:rPr>
            </w:pPr>
          </w:p>
        </w:tc>
      </w:tr>
      <w:tr w:rsidR="000E0B58" w:rsidRPr="006838F4" w14:paraId="7D4F3FBF" w14:textId="77777777" w:rsidTr="000E0B58">
        <w:tc>
          <w:tcPr>
            <w:tcW w:w="695" w:type="pct"/>
            <w:vMerge/>
          </w:tcPr>
          <w:p w14:paraId="79285AEA" w14:textId="77777777" w:rsidR="00474E69" w:rsidRPr="005F472C" w:rsidRDefault="00474E69" w:rsidP="00880E8E">
            <w:pPr>
              <w:spacing w:before="40" w:after="40" w:line="240" w:lineRule="atLeast"/>
              <w:rPr>
                <w:rFonts w:cs="Arial"/>
                <w:sz w:val="18"/>
                <w:szCs w:val="18"/>
                <w:lang w:val="mk-MK"/>
              </w:rPr>
            </w:pPr>
          </w:p>
        </w:tc>
        <w:tc>
          <w:tcPr>
            <w:tcW w:w="1475" w:type="pct"/>
            <w:shd w:val="clear" w:color="auto" w:fill="auto"/>
          </w:tcPr>
          <w:p w14:paraId="1C34C550" w14:textId="77777777" w:rsidR="00474E69" w:rsidRPr="005F472C" w:rsidRDefault="00474E69" w:rsidP="00880E8E">
            <w:pPr>
              <w:spacing w:before="40" w:after="40" w:line="240" w:lineRule="atLeast"/>
              <w:rPr>
                <w:rFonts w:cs="Arial"/>
                <w:sz w:val="18"/>
                <w:szCs w:val="18"/>
                <w:lang w:val="mk-MK"/>
              </w:rPr>
            </w:pPr>
            <w:r w:rsidRPr="005F472C">
              <w:rPr>
                <w:rFonts w:cs="Arial"/>
                <w:sz w:val="18"/>
                <w:szCs w:val="18"/>
                <w:lang w:val="mk-MK"/>
              </w:rPr>
              <w:t>Воведување ефикасен и економичен систем за наводнување на зелените градски површини</w:t>
            </w:r>
          </w:p>
        </w:tc>
        <w:tc>
          <w:tcPr>
            <w:tcW w:w="459" w:type="pct"/>
            <w:shd w:val="clear" w:color="auto" w:fill="auto"/>
          </w:tcPr>
          <w:p w14:paraId="2F823CBF" w14:textId="77777777" w:rsidR="00474E69" w:rsidRPr="005F472C" w:rsidRDefault="00474E69" w:rsidP="00880E8E">
            <w:pPr>
              <w:spacing w:before="40" w:after="40" w:line="240" w:lineRule="atLeast"/>
              <w:jc w:val="center"/>
              <w:rPr>
                <w:rFonts w:cs="Arial"/>
                <w:sz w:val="18"/>
                <w:szCs w:val="18"/>
                <w:lang w:val="mk-MK"/>
              </w:rPr>
            </w:pPr>
            <w:r w:rsidRPr="005F472C">
              <w:rPr>
                <w:rFonts w:cs="Arial"/>
                <w:sz w:val="18"/>
                <w:szCs w:val="18"/>
                <w:lang w:val="mk-MK"/>
              </w:rPr>
              <w:t>I</w:t>
            </w:r>
          </w:p>
        </w:tc>
        <w:tc>
          <w:tcPr>
            <w:tcW w:w="508" w:type="pct"/>
            <w:shd w:val="clear" w:color="auto" w:fill="auto"/>
          </w:tcPr>
          <w:p w14:paraId="32612515" w14:textId="77777777" w:rsidR="00474E69" w:rsidRPr="005F472C" w:rsidRDefault="00474E69" w:rsidP="00880E8E">
            <w:pPr>
              <w:spacing w:before="40" w:after="40" w:line="240" w:lineRule="atLeast"/>
              <w:jc w:val="center"/>
              <w:rPr>
                <w:rFonts w:cs="Arial"/>
                <w:sz w:val="18"/>
                <w:szCs w:val="18"/>
                <w:lang w:val="mk-MK"/>
              </w:rPr>
            </w:pPr>
            <w:r w:rsidRPr="005F472C">
              <w:rPr>
                <w:rFonts w:cs="Arial"/>
                <w:sz w:val="18"/>
                <w:szCs w:val="18"/>
                <w:lang w:val="mk-MK"/>
              </w:rPr>
              <w:t>2016 и кон</w:t>
            </w:r>
            <w:r>
              <w:rPr>
                <w:rFonts w:cs="Arial"/>
                <w:sz w:val="18"/>
                <w:szCs w:val="18"/>
                <w:lang w:val="mk-MK"/>
              </w:rPr>
              <w:t>т</w:t>
            </w:r>
            <w:r w:rsidRPr="005F472C">
              <w:rPr>
                <w:rFonts w:cs="Arial"/>
                <w:sz w:val="18"/>
                <w:szCs w:val="18"/>
                <w:lang w:val="mk-MK"/>
              </w:rPr>
              <w:t>инуирано</w:t>
            </w:r>
          </w:p>
        </w:tc>
        <w:tc>
          <w:tcPr>
            <w:tcW w:w="522" w:type="pct"/>
            <w:shd w:val="clear" w:color="auto" w:fill="auto"/>
          </w:tcPr>
          <w:p w14:paraId="53D86B39" w14:textId="77777777" w:rsidR="00474E69" w:rsidRPr="005F472C" w:rsidRDefault="00474E69" w:rsidP="00880E8E">
            <w:pPr>
              <w:spacing w:before="40" w:after="40" w:line="240" w:lineRule="atLeast"/>
              <w:jc w:val="center"/>
              <w:rPr>
                <w:rFonts w:cs="Arial"/>
                <w:sz w:val="18"/>
                <w:szCs w:val="18"/>
                <w:lang w:val="mk-MK"/>
              </w:rPr>
            </w:pPr>
            <w:r w:rsidRPr="005F472C">
              <w:rPr>
                <w:rFonts w:cs="Arial"/>
                <w:sz w:val="18"/>
                <w:szCs w:val="18"/>
                <w:lang w:val="mk-MK"/>
              </w:rPr>
              <w:t>Во согласност со техничка документација</w:t>
            </w:r>
          </w:p>
        </w:tc>
        <w:tc>
          <w:tcPr>
            <w:tcW w:w="609" w:type="pct"/>
            <w:vMerge/>
            <w:shd w:val="clear" w:color="auto" w:fill="auto"/>
          </w:tcPr>
          <w:p w14:paraId="30964652" w14:textId="77777777" w:rsidR="00474E69" w:rsidRPr="005F472C" w:rsidRDefault="00474E69" w:rsidP="00880E8E">
            <w:pPr>
              <w:spacing w:before="40" w:after="40" w:line="240" w:lineRule="atLeast"/>
              <w:rPr>
                <w:rFonts w:cs="Arial"/>
                <w:sz w:val="18"/>
                <w:szCs w:val="18"/>
                <w:lang w:val="mk-MK"/>
              </w:rPr>
            </w:pPr>
          </w:p>
        </w:tc>
        <w:tc>
          <w:tcPr>
            <w:tcW w:w="731" w:type="pct"/>
            <w:vMerge/>
            <w:shd w:val="clear" w:color="auto" w:fill="auto"/>
          </w:tcPr>
          <w:p w14:paraId="10147EC0" w14:textId="77777777" w:rsidR="00474E69" w:rsidRPr="005F472C" w:rsidRDefault="00474E69" w:rsidP="00880E8E">
            <w:pPr>
              <w:spacing w:before="40" w:after="40" w:line="240" w:lineRule="atLeast"/>
              <w:rPr>
                <w:rFonts w:cs="Arial"/>
                <w:sz w:val="18"/>
                <w:szCs w:val="18"/>
                <w:lang w:val="mk-MK"/>
              </w:rPr>
            </w:pPr>
          </w:p>
        </w:tc>
      </w:tr>
    </w:tbl>
    <w:p w14:paraId="644D84D6" w14:textId="77777777" w:rsidR="008D32FA" w:rsidRPr="005F472C" w:rsidRDefault="00305F9F" w:rsidP="008D32FA">
      <w:pPr>
        <w:rPr>
          <w:rFonts w:cs="Arial"/>
          <w:b/>
          <w:bCs/>
          <w:sz w:val="18"/>
          <w:szCs w:val="18"/>
          <w:lang w:val="mk-MK"/>
        </w:rPr>
      </w:pPr>
      <w:r w:rsidRPr="005F472C">
        <w:rPr>
          <w:rFonts w:cs="Arial"/>
          <w:b/>
          <w:caps/>
          <w:sz w:val="18"/>
          <w:szCs w:val="18"/>
          <w:lang w:val="mk-MK"/>
        </w:rPr>
        <w:t>7.</w:t>
      </w:r>
      <w:r w:rsidR="008D32FA" w:rsidRPr="005F472C">
        <w:rPr>
          <w:rFonts w:cs="Arial"/>
          <w:b/>
          <w:caps/>
          <w:sz w:val="18"/>
          <w:szCs w:val="18"/>
          <w:lang w:val="mk-MK"/>
        </w:rPr>
        <w:t xml:space="preserve">Проблем: НЕПРОПИСНО ЗаФАЌАЊЕ И ЗАГРОЗУВАЊЕ НА ЗЕЛЕНИТЕ ПОВРШИНИ </w:t>
      </w:r>
    </w:p>
    <w:p w14:paraId="0CEDE8BA" w14:textId="77777777" w:rsidR="008D32FA" w:rsidRPr="005F472C" w:rsidRDefault="008D32FA" w:rsidP="00AE673E">
      <w:pPr>
        <w:outlineLvl w:val="0"/>
        <w:rPr>
          <w:rFonts w:cs="Arial"/>
          <w:b/>
          <w:bCs/>
          <w:sz w:val="18"/>
          <w:szCs w:val="18"/>
          <w:lang w:val="mk-MK"/>
        </w:rPr>
      </w:pPr>
      <w:bookmarkStart w:id="1278" w:name="_Toc465957520"/>
      <w:bookmarkStart w:id="1279" w:name="_Toc142606982"/>
      <w:r w:rsidRPr="005F472C">
        <w:rPr>
          <w:rFonts w:cs="Arial"/>
          <w:b/>
          <w:bCs/>
          <w:sz w:val="18"/>
          <w:szCs w:val="18"/>
          <w:lang w:val="mk-MK"/>
        </w:rPr>
        <w:t xml:space="preserve">ЦЕЛ: ЗАЧУВУВАЊЕ НА </w:t>
      </w:r>
      <w:r w:rsidRPr="005F472C">
        <w:rPr>
          <w:rFonts w:cs="Arial"/>
          <w:b/>
          <w:caps/>
          <w:sz w:val="18"/>
          <w:szCs w:val="18"/>
          <w:lang w:val="mk-MK"/>
        </w:rPr>
        <w:t>ЗЕЛЕНИТЕ ПОВРШИНИ ОД ДЕГРАДАЦИЈА И НИВНО ОБНОВУВАЊЕ</w:t>
      </w:r>
      <w:bookmarkEnd w:id="1278"/>
      <w:bookmarkEnd w:id="1279"/>
      <w:r w:rsidRPr="005F472C">
        <w:rPr>
          <w:rFonts w:cs="Arial"/>
          <w:b/>
          <w:caps/>
          <w:sz w:val="18"/>
          <w:szCs w:val="18"/>
          <w:lang w:val="mk-MK"/>
        </w:rPr>
        <w:t xml:space="preserve"> </w:t>
      </w:r>
    </w:p>
    <w:tbl>
      <w:tblPr>
        <w:tblW w:w="5169"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015"/>
        <w:gridCol w:w="4283"/>
        <w:gridCol w:w="1333"/>
        <w:gridCol w:w="1475"/>
        <w:gridCol w:w="1665"/>
        <w:gridCol w:w="1714"/>
        <w:gridCol w:w="1915"/>
      </w:tblGrid>
      <w:tr w:rsidR="008D32FA" w:rsidRPr="005F472C" w14:paraId="265C9C78" w14:textId="77777777" w:rsidTr="00880E8E">
        <w:tc>
          <w:tcPr>
            <w:tcW w:w="700" w:type="pct"/>
            <w:shd w:val="clear" w:color="auto" w:fill="99CC00"/>
          </w:tcPr>
          <w:p w14:paraId="1E05D906" w14:textId="77777777" w:rsidR="008D32FA" w:rsidRPr="005F472C" w:rsidRDefault="008D32FA" w:rsidP="00880E8E">
            <w:pPr>
              <w:spacing w:before="40" w:after="40" w:line="240" w:lineRule="atLeast"/>
              <w:rPr>
                <w:rFonts w:cs="Arial"/>
                <w:b/>
                <w:bCs/>
                <w:sz w:val="18"/>
                <w:szCs w:val="18"/>
                <w:lang w:val="mk-MK"/>
              </w:rPr>
            </w:pPr>
            <w:r w:rsidRPr="005F472C">
              <w:rPr>
                <w:rFonts w:cs="Arial"/>
                <w:b/>
                <w:bCs/>
                <w:sz w:val="18"/>
                <w:szCs w:val="18"/>
                <w:lang w:val="mk-MK"/>
              </w:rPr>
              <w:t>Мерки</w:t>
            </w:r>
          </w:p>
        </w:tc>
        <w:tc>
          <w:tcPr>
            <w:tcW w:w="1487" w:type="pct"/>
            <w:shd w:val="clear" w:color="auto" w:fill="99CC00"/>
          </w:tcPr>
          <w:p w14:paraId="61639085" w14:textId="77777777" w:rsidR="008D32FA" w:rsidRPr="005F472C" w:rsidRDefault="008D32FA" w:rsidP="00880E8E">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463" w:type="pct"/>
            <w:shd w:val="clear" w:color="auto" w:fill="99CC00"/>
          </w:tcPr>
          <w:p w14:paraId="43AC3A3F" w14:textId="77777777" w:rsidR="008D32FA" w:rsidRPr="005F472C" w:rsidRDefault="008D32FA" w:rsidP="00880E8E">
            <w:pPr>
              <w:spacing w:before="40" w:after="40" w:line="240" w:lineRule="atLeast"/>
              <w:jc w:val="center"/>
              <w:rPr>
                <w:rFonts w:cs="Arial"/>
                <w:b/>
                <w:bCs/>
                <w:sz w:val="18"/>
                <w:szCs w:val="18"/>
                <w:lang w:val="mk-MK"/>
              </w:rPr>
            </w:pPr>
            <w:r w:rsidRPr="005F472C">
              <w:rPr>
                <w:rFonts w:cs="Arial"/>
                <w:b/>
                <w:bCs/>
                <w:sz w:val="18"/>
                <w:szCs w:val="18"/>
                <w:lang w:val="mk-MK"/>
              </w:rPr>
              <w:t>Приоритет за решавање</w:t>
            </w:r>
          </w:p>
        </w:tc>
        <w:tc>
          <w:tcPr>
            <w:tcW w:w="512" w:type="pct"/>
            <w:shd w:val="clear" w:color="auto" w:fill="99CC00"/>
          </w:tcPr>
          <w:p w14:paraId="41436D5C" w14:textId="77777777" w:rsidR="008D32FA" w:rsidRPr="005F472C" w:rsidRDefault="008D32FA" w:rsidP="00880E8E">
            <w:pPr>
              <w:spacing w:before="40" w:after="40" w:line="240" w:lineRule="atLeast"/>
              <w:jc w:val="center"/>
              <w:rPr>
                <w:rFonts w:cs="Arial"/>
                <w:b/>
                <w:bCs/>
                <w:sz w:val="18"/>
                <w:szCs w:val="18"/>
                <w:lang w:val="mk-MK"/>
              </w:rPr>
            </w:pPr>
            <w:r w:rsidRPr="005F472C">
              <w:rPr>
                <w:rFonts w:cs="Arial"/>
                <w:b/>
                <w:bCs/>
                <w:sz w:val="18"/>
                <w:szCs w:val="18"/>
                <w:lang w:val="mk-MK"/>
              </w:rPr>
              <w:t>Временска рамка</w:t>
            </w:r>
          </w:p>
        </w:tc>
        <w:tc>
          <w:tcPr>
            <w:tcW w:w="578" w:type="pct"/>
            <w:shd w:val="clear" w:color="auto" w:fill="99CC00"/>
          </w:tcPr>
          <w:p w14:paraId="52C74088" w14:textId="77777777" w:rsidR="008D32FA" w:rsidRPr="005F472C" w:rsidRDefault="008D32FA" w:rsidP="00880E8E">
            <w:pPr>
              <w:spacing w:before="40" w:after="40" w:line="240" w:lineRule="atLeast"/>
              <w:rPr>
                <w:rFonts w:cs="Arial"/>
                <w:b/>
                <w:bCs/>
                <w:sz w:val="18"/>
                <w:szCs w:val="18"/>
                <w:lang w:val="mk-MK"/>
              </w:rPr>
            </w:pPr>
            <w:r w:rsidRPr="005F472C">
              <w:rPr>
                <w:rFonts w:cs="Arial"/>
                <w:b/>
                <w:bCs/>
                <w:sz w:val="18"/>
                <w:szCs w:val="18"/>
                <w:lang w:val="mk-MK"/>
              </w:rPr>
              <w:t>Финансиска рамка/евра</w:t>
            </w:r>
          </w:p>
        </w:tc>
        <w:tc>
          <w:tcPr>
            <w:tcW w:w="595" w:type="pct"/>
            <w:shd w:val="clear" w:color="auto" w:fill="99CC00"/>
          </w:tcPr>
          <w:p w14:paraId="410380A4" w14:textId="77777777" w:rsidR="008D32FA" w:rsidRPr="005F472C" w:rsidRDefault="008D32FA" w:rsidP="00880E8E">
            <w:pPr>
              <w:spacing w:before="40" w:after="40" w:line="240" w:lineRule="atLeast"/>
              <w:rPr>
                <w:rFonts w:cs="Arial"/>
                <w:b/>
                <w:bCs/>
                <w:sz w:val="18"/>
                <w:szCs w:val="18"/>
                <w:lang w:val="mk-MK"/>
              </w:rPr>
            </w:pPr>
            <w:r w:rsidRPr="005F472C">
              <w:rPr>
                <w:rFonts w:cs="Arial"/>
                <w:b/>
                <w:bCs/>
                <w:sz w:val="18"/>
                <w:szCs w:val="18"/>
                <w:lang w:val="mk-MK"/>
              </w:rPr>
              <w:t>Одговорна институција</w:t>
            </w:r>
          </w:p>
        </w:tc>
        <w:tc>
          <w:tcPr>
            <w:tcW w:w="665" w:type="pct"/>
            <w:shd w:val="clear" w:color="auto" w:fill="99CC00"/>
          </w:tcPr>
          <w:p w14:paraId="3E6AE83F" w14:textId="77777777" w:rsidR="008D32FA" w:rsidRPr="005F472C" w:rsidRDefault="008D32FA" w:rsidP="00880E8E">
            <w:pPr>
              <w:spacing w:before="40" w:after="40" w:line="240" w:lineRule="atLeast"/>
              <w:rPr>
                <w:rFonts w:cs="Arial"/>
                <w:b/>
                <w:bCs/>
                <w:sz w:val="18"/>
                <w:szCs w:val="18"/>
                <w:lang w:val="mk-MK"/>
              </w:rPr>
            </w:pPr>
            <w:r w:rsidRPr="005F472C">
              <w:rPr>
                <w:rFonts w:cs="Arial"/>
                <w:b/>
                <w:bCs/>
                <w:sz w:val="18"/>
                <w:szCs w:val="18"/>
                <w:lang w:val="mk-MK"/>
              </w:rPr>
              <w:t>Можни извори на инвестиции</w:t>
            </w:r>
          </w:p>
        </w:tc>
      </w:tr>
      <w:tr w:rsidR="008D32FA" w:rsidRPr="005F472C" w14:paraId="4C819124" w14:textId="77777777" w:rsidTr="00880E8E">
        <w:tc>
          <w:tcPr>
            <w:tcW w:w="700" w:type="pct"/>
          </w:tcPr>
          <w:p w14:paraId="49EB6A6E" w14:textId="77777777" w:rsidR="008D32FA" w:rsidRPr="005F472C" w:rsidRDefault="008D32FA" w:rsidP="00880E8E">
            <w:pPr>
              <w:spacing w:before="40" w:after="40" w:line="240" w:lineRule="atLeast"/>
              <w:rPr>
                <w:rFonts w:cs="Arial"/>
                <w:sz w:val="18"/>
                <w:szCs w:val="18"/>
                <w:lang w:val="mk-MK"/>
              </w:rPr>
            </w:pPr>
            <w:r w:rsidRPr="005F472C">
              <w:rPr>
                <w:rFonts w:cs="Arial"/>
                <w:sz w:val="18"/>
                <w:szCs w:val="18"/>
                <w:lang w:val="mk-MK"/>
              </w:rPr>
              <w:t>Расчистување на зелените површини и спречување на нивно повторно деградирање</w:t>
            </w:r>
          </w:p>
        </w:tc>
        <w:tc>
          <w:tcPr>
            <w:tcW w:w="1487" w:type="pct"/>
            <w:shd w:val="clear" w:color="auto" w:fill="auto"/>
          </w:tcPr>
          <w:p w14:paraId="675ED8B2" w14:textId="77777777" w:rsidR="008D32FA" w:rsidRPr="005F472C" w:rsidRDefault="008D32FA" w:rsidP="00880E8E">
            <w:pPr>
              <w:spacing w:before="40" w:after="40" w:line="240" w:lineRule="atLeast"/>
              <w:rPr>
                <w:rFonts w:cs="Arial"/>
                <w:sz w:val="18"/>
                <w:szCs w:val="18"/>
                <w:lang w:val="mk-MK"/>
              </w:rPr>
            </w:pPr>
            <w:r w:rsidRPr="005F472C">
              <w:rPr>
                <w:rFonts w:cs="Arial"/>
                <w:sz w:val="18"/>
                <w:szCs w:val="18"/>
                <w:lang w:val="mk-MK"/>
              </w:rPr>
              <w:t>Имплементација на режимот на паркирање</w:t>
            </w:r>
          </w:p>
          <w:p w14:paraId="3CAC2398" w14:textId="77777777" w:rsidR="008D32FA" w:rsidRPr="005F472C" w:rsidRDefault="008D32FA" w:rsidP="00880E8E">
            <w:pPr>
              <w:spacing w:before="40" w:after="40" w:line="240" w:lineRule="atLeast"/>
              <w:rPr>
                <w:rFonts w:cs="Arial"/>
                <w:sz w:val="18"/>
                <w:szCs w:val="18"/>
                <w:lang w:val="mk-MK"/>
              </w:rPr>
            </w:pPr>
            <w:r w:rsidRPr="005F472C">
              <w:rPr>
                <w:rFonts w:cs="Arial"/>
                <w:sz w:val="18"/>
                <w:szCs w:val="18"/>
                <w:lang w:val="mk-MK"/>
              </w:rPr>
              <w:t>Применување на мандатни казни за прекршок-</w:t>
            </w:r>
            <w:r w:rsidR="003533E8">
              <w:rPr>
                <w:rFonts w:cs="Arial"/>
                <w:sz w:val="18"/>
                <w:szCs w:val="18"/>
                <w:lang w:val="mk-MK"/>
              </w:rPr>
              <w:t xml:space="preserve"> </w:t>
            </w:r>
            <w:r w:rsidRPr="005F472C">
              <w:rPr>
                <w:rFonts w:cs="Arial"/>
                <w:sz w:val="18"/>
                <w:szCs w:val="18"/>
                <w:lang w:val="mk-MK"/>
              </w:rPr>
              <w:t>паркирање во зеленило</w:t>
            </w:r>
          </w:p>
        </w:tc>
        <w:tc>
          <w:tcPr>
            <w:tcW w:w="463" w:type="pct"/>
            <w:shd w:val="clear" w:color="auto" w:fill="auto"/>
          </w:tcPr>
          <w:p w14:paraId="32DE4C85" w14:textId="77777777" w:rsidR="008D32FA" w:rsidRPr="005F472C" w:rsidRDefault="008D32FA" w:rsidP="00880E8E">
            <w:pPr>
              <w:spacing w:before="40" w:after="40" w:line="240" w:lineRule="atLeast"/>
              <w:jc w:val="center"/>
              <w:rPr>
                <w:rFonts w:cs="Arial"/>
                <w:sz w:val="18"/>
                <w:szCs w:val="18"/>
                <w:lang w:val="mk-MK"/>
              </w:rPr>
            </w:pPr>
            <w:r w:rsidRPr="005F472C">
              <w:rPr>
                <w:rFonts w:cs="Arial"/>
                <w:sz w:val="18"/>
                <w:szCs w:val="18"/>
                <w:lang w:val="mk-MK"/>
              </w:rPr>
              <w:t>I</w:t>
            </w:r>
          </w:p>
        </w:tc>
        <w:tc>
          <w:tcPr>
            <w:tcW w:w="512" w:type="pct"/>
            <w:shd w:val="clear" w:color="auto" w:fill="auto"/>
          </w:tcPr>
          <w:p w14:paraId="152A5D0A" w14:textId="31EAF790" w:rsidR="008D32FA" w:rsidRPr="00D9157E" w:rsidRDefault="008D32FA" w:rsidP="00880E8E">
            <w:pPr>
              <w:spacing w:before="40" w:after="40" w:line="240" w:lineRule="atLeast"/>
              <w:jc w:val="center"/>
              <w:rPr>
                <w:rFonts w:cs="Arial"/>
                <w:sz w:val="18"/>
                <w:szCs w:val="18"/>
                <w:highlight w:val="green"/>
                <w:lang w:val="mk-MK"/>
              </w:rPr>
            </w:pPr>
            <w:r w:rsidRPr="00D1111D">
              <w:rPr>
                <w:rFonts w:cs="Arial"/>
                <w:sz w:val="18"/>
                <w:szCs w:val="18"/>
                <w:lang w:val="mk-MK"/>
              </w:rPr>
              <w:t>20</w:t>
            </w:r>
            <w:r w:rsidR="001B3C8A" w:rsidRPr="00D1111D">
              <w:rPr>
                <w:rFonts w:cs="Arial"/>
                <w:sz w:val="18"/>
                <w:szCs w:val="18"/>
              </w:rPr>
              <w:t>24</w:t>
            </w:r>
            <w:r w:rsidRPr="00D1111D">
              <w:rPr>
                <w:rFonts w:cs="Arial"/>
                <w:sz w:val="18"/>
                <w:szCs w:val="18"/>
                <w:lang w:val="mk-MK"/>
              </w:rPr>
              <w:t xml:space="preserve"> и континуирано</w:t>
            </w:r>
          </w:p>
        </w:tc>
        <w:tc>
          <w:tcPr>
            <w:tcW w:w="578" w:type="pct"/>
            <w:shd w:val="clear" w:color="auto" w:fill="auto"/>
          </w:tcPr>
          <w:p w14:paraId="1540107E" w14:textId="77777777" w:rsidR="008D32FA" w:rsidRPr="005F472C" w:rsidRDefault="008D32FA" w:rsidP="00880E8E">
            <w:pPr>
              <w:spacing w:before="40" w:after="40" w:line="240" w:lineRule="atLeast"/>
              <w:jc w:val="center"/>
              <w:rPr>
                <w:rFonts w:cs="Arial"/>
                <w:sz w:val="18"/>
                <w:szCs w:val="18"/>
                <w:lang w:val="mk-MK"/>
              </w:rPr>
            </w:pPr>
            <w:r w:rsidRPr="005F472C">
              <w:rPr>
                <w:rFonts w:cs="Arial"/>
                <w:sz w:val="18"/>
                <w:szCs w:val="18"/>
                <w:lang w:val="mk-MK"/>
              </w:rPr>
              <w:t>Во рамките на постојна Програма</w:t>
            </w:r>
          </w:p>
        </w:tc>
        <w:tc>
          <w:tcPr>
            <w:tcW w:w="595" w:type="pct"/>
            <w:shd w:val="clear" w:color="auto" w:fill="auto"/>
          </w:tcPr>
          <w:p w14:paraId="55C56CAB" w14:textId="77777777" w:rsidR="008D32FA" w:rsidRPr="005F472C" w:rsidRDefault="008D32FA" w:rsidP="00880E8E">
            <w:pPr>
              <w:spacing w:before="40" w:after="40" w:line="240" w:lineRule="atLeast"/>
              <w:rPr>
                <w:rFonts w:cs="Arial"/>
                <w:sz w:val="18"/>
                <w:szCs w:val="18"/>
                <w:lang w:val="mk-MK"/>
              </w:rPr>
            </w:pPr>
            <w:r w:rsidRPr="005F472C">
              <w:rPr>
                <w:rFonts w:cs="Arial"/>
                <w:sz w:val="18"/>
                <w:szCs w:val="18"/>
                <w:lang w:val="mk-MK"/>
              </w:rPr>
              <w:t>Општина Струмица</w:t>
            </w:r>
          </w:p>
          <w:p w14:paraId="11E6AD1F" w14:textId="77777777" w:rsidR="008D32FA" w:rsidRDefault="008D32FA" w:rsidP="00880E8E">
            <w:pPr>
              <w:spacing w:before="40" w:after="40" w:line="240" w:lineRule="atLeast"/>
              <w:rPr>
                <w:rFonts w:cs="Arial"/>
                <w:sz w:val="18"/>
                <w:szCs w:val="18"/>
                <w:lang w:val="mk-MK"/>
              </w:rPr>
            </w:pPr>
            <w:r w:rsidRPr="005F472C">
              <w:rPr>
                <w:rFonts w:cs="Arial"/>
                <w:sz w:val="18"/>
                <w:szCs w:val="18"/>
                <w:lang w:val="mk-MK"/>
              </w:rPr>
              <w:t>ЈПКД „Комуналец“</w:t>
            </w:r>
          </w:p>
          <w:p w14:paraId="598C3F4C" w14:textId="77777777" w:rsidR="00753FA0" w:rsidRPr="005F472C" w:rsidRDefault="00753FA0" w:rsidP="00880E8E">
            <w:pPr>
              <w:spacing w:before="40" w:after="40" w:line="240" w:lineRule="atLeast"/>
              <w:rPr>
                <w:rFonts w:cs="Arial"/>
                <w:sz w:val="18"/>
                <w:szCs w:val="18"/>
                <w:lang w:val="mk-MK"/>
              </w:rPr>
            </w:pPr>
            <w:r>
              <w:rPr>
                <w:rFonts w:cs="Arial"/>
                <w:sz w:val="18"/>
                <w:szCs w:val="18"/>
                <w:lang w:val="mk-MK"/>
              </w:rPr>
              <w:t>МВР Струмица</w:t>
            </w:r>
          </w:p>
        </w:tc>
        <w:tc>
          <w:tcPr>
            <w:tcW w:w="665" w:type="pct"/>
            <w:shd w:val="clear" w:color="auto" w:fill="auto"/>
          </w:tcPr>
          <w:p w14:paraId="746539EC" w14:textId="77777777" w:rsidR="008D32FA" w:rsidRPr="005F472C" w:rsidRDefault="008D32FA" w:rsidP="00880E8E">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6A6C017A" w14:textId="77777777" w:rsidR="008D32FA" w:rsidRPr="005F472C" w:rsidRDefault="008D32FA" w:rsidP="00880E8E">
            <w:pPr>
              <w:spacing w:before="40" w:after="40" w:line="240" w:lineRule="atLeast"/>
              <w:rPr>
                <w:rFonts w:cs="Arial"/>
                <w:sz w:val="18"/>
                <w:szCs w:val="18"/>
                <w:lang w:val="mk-MK"/>
              </w:rPr>
            </w:pPr>
          </w:p>
        </w:tc>
      </w:tr>
    </w:tbl>
    <w:p w14:paraId="1C87BC5F" w14:textId="77777777" w:rsidR="00291A3C" w:rsidRDefault="00291A3C" w:rsidP="00BA465D">
      <w:pPr>
        <w:spacing w:after="120"/>
        <w:rPr>
          <w:rFonts w:cs="Arial"/>
          <w:b/>
          <w:bCs/>
          <w:lang w:val="mk-MK"/>
        </w:rPr>
      </w:pPr>
    </w:p>
    <w:p w14:paraId="5D02F42F" w14:textId="77777777" w:rsidR="00181BC9" w:rsidRDefault="00181BC9" w:rsidP="00BA465D">
      <w:pPr>
        <w:spacing w:after="120"/>
        <w:rPr>
          <w:rFonts w:cs="Arial"/>
          <w:b/>
          <w:bCs/>
          <w:lang w:val="mk-MK"/>
        </w:rPr>
      </w:pPr>
    </w:p>
    <w:p w14:paraId="2B5D5524" w14:textId="77777777" w:rsidR="00181BC9" w:rsidRDefault="00181BC9" w:rsidP="00BA465D">
      <w:pPr>
        <w:spacing w:after="120"/>
        <w:rPr>
          <w:rFonts w:cs="Arial"/>
          <w:b/>
          <w:bCs/>
          <w:lang w:val="mk-MK"/>
        </w:rPr>
      </w:pPr>
    </w:p>
    <w:p w14:paraId="02446C1F" w14:textId="77777777" w:rsidR="00181BC9" w:rsidRDefault="00181BC9" w:rsidP="00BA465D">
      <w:pPr>
        <w:spacing w:after="120"/>
        <w:rPr>
          <w:rFonts w:cs="Arial"/>
          <w:b/>
          <w:bCs/>
          <w:lang w:val="mk-MK"/>
        </w:rPr>
      </w:pPr>
    </w:p>
    <w:p w14:paraId="60D8C0E8" w14:textId="77777777" w:rsidR="00181BC9" w:rsidRDefault="00181BC9" w:rsidP="00BA465D">
      <w:pPr>
        <w:spacing w:after="120"/>
        <w:rPr>
          <w:rFonts w:cs="Arial"/>
          <w:b/>
          <w:bCs/>
          <w:lang w:val="mk-MK"/>
        </w:rPr>
      </w:pPr>
    </w:p>
    <w:p w14:paraId="5CBDBD10" w14:textId="77777777" w:rsidR="00181BC9" w:rsidRDefault="00181BC9" w:rsidP="00BA465D">
      <w:pPr>
        <w:spacing w:after="120"/>
        <w:rPr>
          <w:rFonts w:cs="Arial"/>
          <w:b/>
          <w:bCs/>
          <w:lang w:val="mk-MK"/>
        </w:rPr>
      </w:pPr>
    </w:p>
    <w:p w14:paraId="21A9FA88" w14:textId="46F0BCCC" w:rsidR="00BA465D" w:rsidRPr="005F472C" w:rsidRDefault="008D32FA" w:rsidP="00BA465D">
      <w:pPr>
        <w:spacing w:after="120"/>
        <w:rPr>
          <w:rFonts w:cs="Arial"/>
          <w:b/>
          <w:bCs/>
          <w:lang w:val="mk-MK"/>
        </w:rPr>
      </w:pPr>
      <w:r w:rsidRPr="005F472C">
        <w:rPr>
          <w:rFonts w:cs="Arial"/>
          <w:b/>
          <w:bCs/>
          <w:lang w:val="mk-MK"/>
        </w:rPr>
        <w:lastRenderedPageBreak/>
        <w:t>IX</w:t>
      </w:r>
      <w:r w:rsidR="00BA465D" w:rsidRPr="005F472C">
        <w:rPr>
          <w:rFonts w:cs="Arial"/>
          <w:b/>
          <w:bCs/>
          <w:lang w:val="mk-MK"/>
        </w:rPr>
        <w:t xml:space="preserve">. Тематска област-Подигање на јавна свест </w:t>
      </w:r>
    </w:p>
    <w:p w14:paraId="10FCEED4" w14:textId="77777777" w:rsidR="00BA465D" w:rsidRPr="005F472C" w:rsidRDefault="00BA465D" w:rsidP="00AE673E">
      <w:pPr>
        <w:pStyle w:val="CommentText"/>
        <w:spacing w:line="320" w:lineRule="atLeast"/>
        <w:outlineLvl w:val="0"/>
        <w:rPr>
          <w:rFonts w:cs="Arial"/>
          <w:sz w:val="18"/>
          <w:szCs w:val="18"/>
        </w:rPr>
      </w:pPr>
      <w:bookmarkStart w:id="1280" w:name="_Toc465957521"/>
      <w:bookmarkStart w:id="1281" w:name="_Toc142606983"/>
      <w:r w:rsidRPr="005F472C">
        <w:rPr>
          <w:rFonts w:cs="Arial"/>
          <w:b/>
          <w:caps/>
          <w:sz w:val="18"/>
          <w:szCs w:val="18"/>
        </w:rPr>
        <w:t xml:space="preserve">1. ПРОБЛЕМ: </w:t>
      </w:r>
      <w:r w:rsidRPr="005F472C">
        <w:rPr>
          <w:rFonts w:cs="Arial"/>
          <w:b/>
          <w:bCs/>
          <w:sz w:val="18"/>
          <w:szCs w:val="18"/>
        </w:rPr>
        <w:t>СЛАБА ИНФОРМИРАНОСТ НА ГРАЃАНИТЕ ЗА ОБВРСКИ, КОИ ПРОИЗЛЕГУВААТ ОД ЗАКОНСКАТА РЕГУЛАТИВА ЗА ЖИВОТНАТА СРЕДИНА</w:t>
      </w:r>
      <w:bookmarkEnd w:id="1280"/>
      <w:bookmarkEnd w:id="1281"/>
      <w:r w:rsidRPr="005F472C">
        <w:rPr>
          <w:rFonts w:cs="Arial"/>
          <w:b/>
          <w:bCs/>
          <w:sz w:val="18"/>
          <w:szCs w:val="18"/>
        </w:rPr>
        <w:t xml:space="preserve"> </w:t>
      </w:r>
    </w:p>
    <w:p w14:paraId="5262F010" w14:textId="77777777" w:rsidR="00BA465D" w:rsidRPr="005F472C" w:rsidRDefault="00BA465D" w:rsidP="00AE673E">
      <w:pPr>
        <w:outlineLvl w:val="0"/>
        <w:rPr>
          <w:rFonts w:cs="Arial"/>
          <w:b/>
          <w:bCs/>
          <w:sz w:val="18"/>
          <w:szCs w:val="18"/>
          <w:lang w:val="mk-MK"/>
        </w:rPr>
      </w:pPr>
      <w:bookmarkStart w:id="1282" w:name="_Toc465957522"/>
      <w:bookmarkStart w:id="1283" w:name="_Toc142606984"/>
      <w:r w:rsidRPr="005F472C">
        <w:rPr>
          <w:rFonts w:cs="Arial"/>
          <w:b/>
          <w:bCs/>
          <w:sz w:val="18"/>
          <w:szCs w:val="18"/>
          <w:lang w:val="mk-MK"/>
        </w:rPr>
        <w:t>ЦЕЛ: ЗГОЛЕМЕНА СВЕСТ КАЈ ГРАЃАНИТЕ ЗА ЗАШТИТА И ЗАЧУВУВАЊЕ НА ЖИВОТНАТА СРЕДИНА</w:t>
      </w:r>
      <w:bookmarkEnd w:id="1282"/>
      <w:bookmarkEnd w:id="1283"/>
      <w:r w:rsidRPr="005F472C">
        <w:rPr>
          <w:rFonts w:cs="Arial"/>
          <w:b/>
          <w:bCs/>
          <w:sz w:val="18"/>
          <w:szCs w:val="18"/>
          <w:lang w:val="mk-MK"/>
        </w:rPr>
        <w:t xml:space="preserve"> </w:t>
      </w:r>
    </w:p>
    <w:tbl>
      <w:tblPr>
        <w:tblW w:w="5169"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015"/>
        <w:gridCol w:w="4283"/>
        <w:gridCol w:w="1333"/>
        <w:gridCol w:w="1521"/>
        <w:gridCol w:w="1619"/>
        <w:gridCol w:w="1714"/>
        <w:gridCol w:w="1915"/>
      </w:tblGrid>
      <w:tr w:rsidR="00BA465D" w:rsidRPr="005F472C" w14:paraId="5ED22AA6" w14:textId="77777777" w:rsidTr="001D251B">
        <w:tc>
          <w:tcPr>
            <w:tcW w:w="700" w:type="pct"/>
            <w:shd w:val="clear" w:color="auto" w:fill="99CC00"/>
          </w:tcPr>
          <w:p w14:paraId="38A086BB"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Мерки</w:t>
            </w:r>
          </w:p>
        </w:tc>
        <w:tc>
          <w:tcPr>
            <w:tcW w:w="1487" w:type="pct"/>
            <w:shd w:val="clear" w:color="auto" w:fill="99CC00"/>
          </w:tcPr>
          <w:p w14:paraId="015D8383"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463" w:type="pct"/>
            <w:shd w:val="clear" w:color="auto" w:fill="99CC00"/>
          </w:tcPr>
          <w:p w14:paraId="7B8AE851" w14:textId="77777777" w:rsidR="00BA465D" w:rsidRPr="005F472C" w:rsidRDefault="00BA465D" w:rsidP="00C44F9A">
            <w:pPr>
              <w:spacing w:before="40" w:after="40" w:line="240" w:lineRule="atLeast"/>
              <w:jc w:val="center"/>
              <w:rPr>
                <w:rFonts w:cs="Arial"/>
                <w:b/>
                <w:bCs/>
                <w:sz w:val="18"/>
                <w:szCs w:val="18"/>
                <w:lang w:val="mk-MK"/>
              </w:rPr>
            </w:pPr>
            <w:r w:rsidRPr="005F472C">
              <w:rPr>
                <w:rFonts w:cs="Arial"/>
                <w:b/>
                <w:bCs/>
                <w:sz w:val="18"/>
                <w:szCs w:val="18"/>
                <w:lang w:val="mk-MK"/>
              </w:rPr>
              <w:t>Приоритет за решавање</w:t>
            </w:r>
          </w:p>
        </w:tc>
        <w:tc>
          <w:tcPr>
            <w:tcW w:w="528" w:type="pct"/>
            <w:shd w:val="clear" w:color="auto" w:fill="99CC00"/>
          </w:tcPr>
          <w:p w14:paraId="1AFF6051" w14:textId="77777777" w:rsidR="00BA465D" w:rsidRPr="005F472C" w:rsidRDefault="00BA465D" w:rsidP="00C44F9A">
            <w:pPr>
              <w:spacing w:before="40" w:after="40" w:line="240" w:lineRule="atLeast"/>
              <w:jc w:val="center"/>
              <w:rPr>
                <w:rFonts w:cs="Arial"/>
                <w:b/>
                <w:bCs/>
                <w:sz w:val="18"/>
                <w:szCs w:val="18"/>
                <w:lang w:val="mk-MK"/>
              </w:rPr>
            </w:pPr>
            <w:r w:rsidRPr="005F472C">
              <w:rPr>
                <w:rFonts w:cs="Arial"/>
                <w:b/>
                <w:bCs/>
                <w:sz w:val="18"/>
                <w:szCs w:val="18"/>
                <w:lang w:val="mk-MK"/>
              </w:rPr>
              <w:t>Временска рамка</w:t>
            </w:r>
          </w:p>
        </w:tc>
        <w:tc>
          <w:tcPr>
            <w:tcW w:w="562" w:type="pct"/>
            <w:shd w:val="clear" w:color="auto" w:fill="99CC00"/>
          </w:tcPr>
          <w:p w14:paraId="521ED03A"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Финансиска рамка/евра</w:t>
            </w:r>
          </w:p>
        </w:tc>
        <w:tc>
          <w:tcPr>
            <w:tcW w:w="595" w:type="pct"/>
            <w:shd w:val="clear" w:color="auto" w:fill="99CC00"/>
          </w:tcPr>
          <w:p w14:paraId="032721E2"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Одговорна институција</w:t>
            </w:r>
          </w:p>
        </w:tc>
        <w:tc>
          <w:tcPr>
            <w:tcW w:w="665" w:type="pct"/>
            <w:shd w:val="clear" w:color="auto" w:fill="99CC00"/>
          </w:tcPr>
          <w:p w14:paraId="0F4B824B"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Можни извори на инвестиции</w:t>
            </w:r>
          </w:p>
        </w:tc>
      </w:tr>
      <w:tr w:rsidR="00753FA0" w:rsidRPr="006838F4" w14:paraId="41F7ADE7" w14:textId="77777777" w:rsidTr="001D251B">
        <w:tc>
          <w:tcPr>
            <w:tcW w:w="700" w:type="pct"/>
            <w:vMerge w:val="restart"/>
          </w:tcPr>
          <w:p w14:paraId="3FBB0403" w14:textId="77777777" w:rsidR="00753FA0" w:rsidRPr="005F472C" w:rsidRDefault="00753FA0" w:rsidP="00753FA0">
            <w:pPr>
              <w:spacing w:before="40" w:after="40" w:line="240" w:lineRule="atLeast"/>
              <w:rPr>
                <w:rFonts w:cs="Arial"/>
                <w:sz w:val="18"/>
                <w:szCs w:val="18"/>
                <w:highlight w:val="yellow"/>
                <w:lang w:val="mk-MK"/>
              </w:rPr>
            </w:pPr>
            <w:r w:rsidRPr="005F472C">
              <w:rPr>
                <w:rFonts w:cs="Arial"/>
                <w:sz w:val="18"/>
                <w:szCs w:val="18"/>
                <w:lang w:val="mk-MK"/>
              </w:rPr>
              <w:t xml:space="preserve">Формирање еколошки информативен центар </w:t>
            </w:r>
          </w:p>
        </w:tc>
        <w:tc>
          <w:tcPr>
            <w:tcW w:w="1487" w:type="pct"/>
            <w:shd w:val="clear" w:color="auto" w:fill="auto"/>
          </w:tcPr>
          <w:p w14:paraId="0495BB8A" w14:textId="77777777" w:rsidR="00753FA0" w:rsidRPr="005F472C" w:rsidRDefault="00753FA0" w:rsidP="002F7735">
            <w:pPr>
              <w:spacing w:before="40" w:after="40" w:line="240" w:lineRule="atLeast"/>
              <w:rPr>
                <w:rFonts w:cs="Arial"/>
                <w:sz w:val="18"/>
                <w:szCs w:val="18"/>
                <w:lang w:val="mk-MK"/>
              </w:rPr>
            </w:pPr>
            <w:r w:rsidRPr="005F472C">
              <w:rPr>
                <w:rFonts w:cs="Arial"/>
                <w:sz w:val="18"/>
                <w:szCs w:val="18"/>
                <w:lang w:val="mk-MK"/>
              </w:rPr>
              <w:t>Организирање трибини, семинари, работилници, стручни предавања</w:t>
            </w:r>
            <w:r w:rsidR="002F7735">
              <w:rPr>
                <w:rFonts w:cs="Arial"/>
                <w:sz w:val="18"/>
                <w:szCs w:val="18"/>
                <w:lang w:val="mk-MK"/>
              </w:rPr>
              <w:t>.</w:t>
            </w:r>
            <w:r>
              <w:rPr>
                <w:rFonts w:cs="Arial"/>
                <w:sz w:val="18"/>
                <w:szCs w:val="18"/>
                <w:lang w:val="mk-MK"/>
              </w:rPr>
              <w:t xml:space="preserve"> </w:t>
            </w:r>
          </w:p>
        </w:tc>
        <w:tc>
          <w:tcPr>
            <w:tcW w:w="463" w:type="pct"/>
            <w:shd w:val="clear" w:color="auto" w:fill="auto"/>
          </w:tcPr>
          <w:p w14:paraId="7F484571" w14:textId="77777777" w:rsidR="00753FA0" w:rsidRPr="005F472C" w:rsidRDefault="00753FA0" w:rsidP="00C44F9A">
            <w:pPr>
              <w:spacing w:before="40" w:after="40" w:line="240" w:lineRule="atLeast"/>
              <w:jc w:val="center"/>
              <w:rPr>
                <w:rFonts w:cs="Arial"/>
                <w:sz w:val="18"/>
                <w:szCs w:val="18"/>
                <w:lang w:val="mk-MK"/>
              </w:rPr>
            </w:pPr>
            <w:r w:rsidRPr="005F472C">
              <w:rPr>
                <w:rFonts w:cs="Arial"/>
                <w:sz w:val="18"/>
                <w:szCs w:val="18"/>
                <w:lang w:val="mk-MK"/>
              </w:rPr>
              <w:t>I</w:t>
            </w:r>
          </w:p>
        </w:tc>
        <w:tc>
          <w:tcPr>
            <w:tcW w:w="528" w:type="pct"/>
            <w:shd w:val="clear" w:color="auto" w:fill="auto"/>
          </w:tcPr>
          <w:p w14:paraId="129CF59E" w14:textId="77777777" w:rsidR="00753FA0" w:rsidRPr="005F472C" w:rsidRDefault="00753FA0" w:rsidP="00C44F9A">
            <w:pPr>
              <w:spacing w:before="40" w:after="40" w:line="240" w:lineRule="atLeast"/>
              <w:jc w:val="center"/>
              <w:rPr>
                <w:rFonts w:cs="Arial"/>
                <w:sz w:val="18"/>
                <w:szCs w:val="18"/>
                <w:lang w:val="mk-MK"/>
              </w:rPr>
            </w:pPr>
            <w:r w:rsidRPr="005F472C">
              <w:rPr>
                <w:rFonts w:cs="Arial"/>
                <w:sz w:val="18"/>
                <w:szCs w:val="18"/>
                <w:lang w:val="mk-MK"/>
              </w:rPr>
              <w:t>Континуирано</w:t>
            </w:r>
          </w:p>
        </w:tc>
        <w:tc>
          <w:tcPr>
            <w:tcW w:w="562" w:type="pct"/>
            <w:shd w:val="clear" w:color="auto" w:fill="auto"/>
          </w:tcPr>
          <w:p w14:paraId="2A8761BA" w14:textId="77777777" w:rsidR="00753FA0" w:rsidRPr="005F472C" w:rsidRDefault="00753FA0" w:rsidP="00C44F9A">
            <w:pPr>
              <w:spacing w:before="40" w:after="40" w:line="240" w:lineRule="atLeast"/>
              <w:jc w:val="center"/>
              <w:rPr>
                <w:rFonts w:cs="Arial"/>
                <w:sz w:val="18"/>
                <w:szCs w:val="18"/>
                <w:lang w:val="mk-MK"/>
              </w:rPr>
            </w:pPr>
            <w:r w:rsidRPr="005F472C">
              <w:rPr>
                <w:rFonts w:cs="Arial"/>
                <w:sz w:val="18"/>
                <w:szCs w:val="18"/>
                <w:lang w:val="mk-MK"/>
              </w:rPr>
              <w:t>Во рамки на годишни планови за организирање информативни настани</w:t>
            </w:r>
          </w:p>
        </w:tc>
        <w:tc>
          <w:tcPr>
            <w:tcW w:w="595" w:type="pct"/>
            <w:shd w:val="clear" w:color="auto" w:fill="auto"/>
          </w:tcPr>
          <w:p w14:paraId="26BCE04F" w14:textId="77777777" w:rsidR="00753FA0" w:rsidRPr="005F472C" w:rsidRDefault="00753FA0" w:rsidP="00C44F9A">
            <w:pPr>
              <w:spacing w:before="40" w:after="40" w:line="240" w:lineRule="atLeast"/>
              <w:rPr>
                <w:rFonts w:cs="Arial"/>
                <w:sz w:val="18"/>
                <w:szCs w:val="18"/>
                <w:lang w:val="mk-MK"/>
              </w:rPr>
            </w:pPr>
            <w:r w:rsidRPr="005F472C">
              <w:rPr>
                <w:rFonts w:cs="Arial"/>
                <w:sz w:val="18"/>
                <w:szCs w:val="18"/>
                <w:lang w:val="mk-MK"/>
              </w:rPr>
              <w:t>Општина Струмица</w:t>
            </w:r>
          </w:p>
          <w:p w14:paraId="36F5F1F8" w14:textId="77777777" w:rsidR="00753FA0" w:rsidRPr="005F472C" w:rsidRDefault="00753FA0" w:rsidP="00C44F9A">
            <w:pPr>
              <w:spacing w:before="40" w:after="40" w:line="240" w:lineRule="atLeast"/>
              <w:rPr>
                <w:rFonts w:cs="Arial"/>
                <w:sz w:val="18"/>
                <w:szCs w:val="18"/>
                <w:lang w:val="mk-MK"/>
              </w:rPr>
            </w:pPr>
            <w:r w:rsidRPr="005F472C">
              <w:rPr>
                <w:rFonts w:cs="Arial"/>
                <w:sz w:val="18"/>
                <w:szCs w:val="18"/>
                <w:lang w:val="mk-MK"/>
              </w:rPr>
              <w:t>МЖСПП</w:t>
            </w:r>
          </w:p>
        </w:tc>
        <w:tc>
          <w:tcPr>
            <w:tcW w:w="665" w:type="pct"/>
            <w:vMerge w:val="restart"/>
            <w:shd w:val="clear" w:color="auto" w:fill="auto"/>
          </w:tcPr>
          <w:p w14:paraId="14508493" w14:textId="77777777" w:rsidR="00753FA0" w:rsidRPr="005F472C" w:rsidRDefault="00753FA0" w:rsidP="00C44F9A">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6FFAA7D5" w14:textId="77777777" w:rsidR="00753FA0" w:rsidRDefault="00753FA0" w:rsidP="00C44F9A">
            <w:pPr>
              <w:spacing w:before="40" w:after="40" w:line="240" w:lineRule="atLeast"/>
              <w:rPr>
                <w:rFonts w:cs="Arial"/>
                <w:sz w:val="18"/>
                <w:szCs w:val="18"/>
                <w:lang w:val="mk-MK"/>
              </w:rPr>
            </w:pPr>
            <w:r w:rsidRPr="005F472C">
              <w:rPr>
                <w:rFonts w:cs="Arial"/>
                <w:sz w:val="18"/>
                <w:szCs w:val="18"/>
                <w:lang w:val="mk-MK"/>
              </w:rPr>
              <w:t>Програма за животна средина на МЖСПП</w:t>
            </w:r>
          </w:p>
          <w:p w14:paraId="7E058B90" w14:textId="77777777" w:rsidR="00753FA0" w:rsidRDefault="00753FA0" w:rsidP="00C44F9A">
            <w:pPr>
              <w:spacing w:before="40" w:after="40" w:line="240" w:lineRule="atLeast"/>
              <w:rPr>
                <w:rFonts w:cs="Arial"/>
                <w:sz w:val="18"/>
                <w:szCs w:val="18"/>
                <w:lang w:val="mk-MK"/>
              </w:rPr>
            </w:pPr>
            <w:r>
              <w:rPr>
                <w:rFonts w:cs="Arial"/>
                <w:sz w:val="18"/>
                <w:szCs w:val="18"/>
                <w:lang w:val="mk-MK"/>
              </w:rPr>
              <w:t>Буџет на ЈИПР</w:t>
            </w:r>
          </w:p>
          <w:p w14:paraId="35C816D0" w14:textId="77777777" w:rsidR="00753FA0" w:rsidRDefault="00753FA0" w:rsidP="00C44F9A">
            <w:pPr>
              <w:spacing w:before="40" w:after="40" w:line="240" w:lineRule="atLeast"/>
              <w:rPr>
                <w:rFonts w:cs="Arial"/>
                <w:sz w:val="18"/>
                <w:szCs w:val="18"/>
                <w:lang w:val="mk-MK"/>
              </w:rPr>
            </w:pPr>
            <w:r>
              <w:rPr>
                <w:rFonts w:cs="Arial"/>
                <w:sz w:val="18"/>
                <w:szCs w:val="18"/>
                <w:lang w:val="mk-MK"/>
              </w:rPr>
              <w:t>Билатерална помош</w:t>
            </w:r>
          </w:p>
          <w:p w14:paraId="581FFB02" w14:textId="77777777" w:rsidR="00753FA0" w:rsidRDefault="00753FA0" w:rsidP="00C44F9A">
            <w:pPr>
              <w:spacing w:before="40" w:after="40" w:line="240" w:lineRule="atLeast"/>
              <w:rPr>
                <w:rFonts w:cs="Arial"/>
                <w:sz w:val="18"/>
                <w:szCs w:val="18"/>
                <w:lang w:val="mk-MK"/>
              </w:rPr>
            </w:pPr>
            <w:r>
              <w:rPr>
                <w:rFonts w:cs="Arial"/>
                <w:sz w:val="18"/>
                <w:szCs w:val="18"/>
                <w:lang w:val="mk-MK"/>
              </w:rPr>
              <w:t>ИНТЕРРЕГ Програмата на ЕУ</w:t>
            </w:r>
          </w:p>
          <w:p w14:paraId="5DED6693" w14:textId="77777777" w:rsidR="00753FA0" w:rsidRPr="005F472C" w:rsidRDefault="00753FA0" w:rsidP="00C44F9A">
            <w:pPr>
              <w:spacing w:before="40" w:after="40" w:line="240" w:lineRule="atLeast"/>
              <w:rPr>
                <w:rFonts w:cs="Arial"/>
                <w:sz w:val="18"/>
                <w:szCs w:val="18"/>
                <w:lang w:val="mk-MK"/>
              </w:rPr>
            </w:pPr>
          </w:p>
          <w:p w14:paraId="7784EFFD" w14:textId="77777777" w:rsidR="00753FA0" w:rsidRPr="005F472C" w:rsidRDefault="00753FA0" w:rsidP="00753FA0">
            <w:pPr>
              <w:spacing w:before="40" w:after="40" w:line="240" w:lineRule="atLeast"/>
              <w:rPr>
                <w:rFonts w:cs="Arial"/>
                <w:sz w:val="18"/>
                <w:szCs w:val="18"/>
                <w:lang w:val="mk-MK"/>
              </w:rPr>
            </w:pPr>
          </w:p>
        </w:tc>
      </w:tr>
      <w:tr w:rsidR="00753FA0" w:rsidRPr="005F472C" w14:paraId="7812BF53" w14:textId="77777777" w:rsidTr="001D251B">
        <w:tc>
          <w:tcPr>
            <w:tcW w:w="700" w:type="pct"/>
            <w:vMerge/>
          </w:tcPr>
          <w:p w14:paraId="55D74D76" w14:textId="77777777" w:rsidR="00753FA0" w:rsidRPr="005F472C" w:rsidRDefault="00753FA0" w:rsidP="00C44F9A">
            <w:pPr>
              <w:spacing w:before="40" w:after="40" w:line="240" w:lineRule="atLeast"/>
              <w:rPr>
                <w:rFonts w:cs="Arial"/>
                <w:sz w:val="18"/>
                <w:szCs w:val="18"/>
                <w:lang w:val="mk-MK"/>
              </w:rPr>
            </w:pPr>
          </w:p>
        </w:tc>
        <w:tc>
          <w:tcPr>
            <w:tcW w:w="1487" w:type="pct"/>
            <w:shd w:val="clear" w:color="auto" w:fill="auto"/>
          </w:tcPr>
          <w:p w14:paraId="3FC379D7" w14:textId="77777777" w:rsidR="00753FA0" w:rsidRPr="005F472C" w:rsidRDefault="00753FA0" w:rsidP="00C44F9A">
            <w:pPr>
              <w:spacing w:before="40" w:after="40" w:line="240" w:lineRule="atLeast"/>
              <w:rPr>
                <w:rFonts w:cs="Arial"/>
                <w:sz w:val="18"/>
                <w:szCs w:val="18"/>
                <w:lang w:val="mk-MK"/>
              </w:rPr>
            </w:pPr>
            <w:r w:rsidRPr="005F472C">
              <w:rPr>
                <w:rFonts w:cs="Arial"/>
                <w:sz w:val="18"/>
                <w:szCs w:val="18"/>
                <w:lang w:val="mk-MK"/>
              </w:rPr>
              <w:t xml:space="preserve">Постојано надополнување на веб-страницата со активности поврзани со животната средина </w:t>
            </w:r>
          </w:p>
        </w:tc>
        <w:tc>
          <w:tcPr>
            <w:tcW w:w="463" w:type="pct"/>
            <w:shd w:val="clear" w:color="auto" w:fill="auto"/>
          </w:tcPr>
          <w:p w14:paraId="4925FC01" w14:textId="77777777" w:rsidR="00753FA0" w:rsidRPr="005F472C" w:rsidRDefault="00753FA0" w:rsidP="00C44F9A">
            <w:pPr>
              <w:spacing w:before="40" w:after="40" w:line="240" w:lineRule="atLeast"/>
              <w:jc w:val="center"/>
              <w:rPr>
                <w:rFonts w:cs="Arial"/>
                <w:sz w:val="18"/>
                <w:szCs w:val="18"/>
                <w:lang w:val="mk-MK"/>
              </w:rPr>
            </w:pPr>
            <w:r w:rsidRPr="005F472C">
              <w:rPr>
                <w:rFonts w:cs="Arial"/>
                <w:sz w:val="18"/>
                <w:szCs w:val="18"/>
                <w:lang w:val="mk-MK"/>
              </w:rPr>
              <w:t>I</w:t>
            </w:r>
          </w:p>
        </w:tc>
        <w:tc>
          <w:tcPr>
            <w:tcW w:w="528" w:type="pct"/>
            <w:shd w:val="clear" w:color="auto" w:fill="auto"/>
          </w:tcPr>
          <w:p w14:paraId="51419677" w14:textId="77777777" w:rsidR="00753FA0" w:rsidRPr="005F472C" w:rsidRDefault="00753FA0" w:rsidP="00C44F9A">
            <w:pPr>
              <w:spacing w:before="40" w:after="40" w:line="240" w:lineRule="atLeast"/>
              <w:jc w:val="center"/>
              <w:rPr>
                <w:rFonts w:cs="Arial"/>
                <w:sz w:val="18"/>
                <w:szCs w:val="18"/>
                <w:lang w:val="mk-MK"/>
              </w:rPr>
            </w:pPr>
            <w:r w:rsidRPr="005F472C">
              <w:rPr>
                <w:rFonts w:cs="Arial"/>
                <w:sz w:val="18"/>
                <w:szCs w:val="18"/>
                <w:lang w:val="mk-MK"/>
              </w:rPr>
              <w:t>Континуирано</w:t>
            </w:r>
          </w:p>
        </w:tc>
        <w:tc>
          <w:tcPr>
            <w:tcW w:w="562" w:type="pct"/>
            <w:shd w:val="clear" w:color="auto" w:fill="auto"/>
          </w:tcPr>
          <w:p w14:paraId="5C3646D8" w14:textId="77777777" w:rsidR="00753FA0" w:rsidRPr="005F472C" w:rsidRDefault="00753FA0" w:rsidP="00C44F9A">
            <w:pPr>
              <w:spacing w:before="40" w:after="40" w:line="240" w:lineRule="atLeast"/>
              <w:jc w:val="center"/>
              <w:rPr>
                <w:rFonts w:cs="Arial"/>
                <w:sz w:val="18"/>
                <w:szCs w:val="18"/>
                <w:lang w:val="mk-MK"/>
              </w:rPr>
            </w:pPr>
            <w:r w:rsidRPr="005F472C">
              <w:rPr>
                <w:rFonts w:cs="Arial"/>
                <w:sz w:val="18"/>
                <w:szCs w:val="18"/>
                <w:lang w:val="mk-MK"/>
              </w:rPr>
              <w:t>Трошоци од редовно работење</w:t>
            </w:r>
          </w:p>
        </w:tc>
        <w:tc>
          <w:tcPr>
            <w:tcW w:w="595" w:type="pct"/>
            <w:vMerge w:val="restart"/>
            <w:shd w:val="clear" w:color="auto" w:fill="auto"/>
          </w:tcPr>
          <w:p w14:paraId="2948B0B9" w14:textId="77777777" w:rsidR="00753FA0" w:rsidRPr="005F472C" w:rsidRDefault="00753FA0" w:rsidP="008D32FA">
            <w:pPr>
              <w:spacing w:before="40" w:after="40" w:line="240" w:lineRule="atLeast"/>
              <w:rPr>
                <w:rFonts w:cs="Arial"/>
                <w:sz w:val="18"/>
                <w:szCs w:val="18"/>
                <w:lang w:val="mk-MK"/>
              </w:rPr>
            </w:pPr>
            <w:r w:rsidRPr="005F472C">
              <w:rPr>
                <w:rFonts w:cs="Arial"/>
                <w:sz w:val="18"/>
                <w:szCs w:val="18"/>
                <w:lang w:val="mk-MK"/>
              </w:rPr>
              <w:t>Општина Струмица</w:t>
            </w:r>
          </w:p>
          <w:p w14:paraId="64B08465" w14:textId="77777777" w:rsidR="00753FA0" w:rsidRPr="005F472C" w:rsidRDefault="00753FA0" w:rsidP="008D32FA">
            <w:pPr>
              <w:spacing w:before="40" w:after="40" w:line="240" w:lineRule="atLeast"/>
              <w:rPr>
                <w:rFonts w:cs="Arial"/>
                <w:sz w:val="18"/>
                <w:szCs w:val="18"/>
                <w:lang w:val="mk-MK"/>
              </w:rPr>
            </w:pPr>
          </w:p>
        </w:tc>
        <w:tc>
          <w:tcPr>
            <w:tcW w:w="665" w:type="pct"/>
            <w:vMerge/>
            <w:shd w:val="clear" w:color="auto" w:fill="auto"/>
          </w:tcPr>
          <w:p w14:paraId="62D3F2B4" w14:textId="77777777" w:rsidR="00753FA0" w:rsidRPr="005F472C" w:rsidRDefault="00753FA0" w:rsidP="008D32FA">
            <w:pPr>
              <w:spacing w:before="40" w:after="40" w:line="240" w:lineRule="atLeast"/>
              <w:rPr>
                <w:rFonts w:cs="Arial"/>
                <w:sz w:val="18"/>
                <w:szCs w:val="18"/>
                <w:lang w:val="mk-MK"/>
              </w:rPr>
            </w:pPr>
          </w:p>
        </w:tc>
      </w:tr>
      <w:tr w:rsidR="00753FA0" w:rsidRPr="005F472C" w14:paraId="0233E03A" w14:textId="77777777" w:rsidTr="001D251B">
        <w:tc>
          <w:tcPr>
            <w:tcW w:w="700" w:type="pct"/>
            <w:vMerge/>
          </w:tcPr>
          <w:p w14:paraId="0242CE7D" w14:textId="77777777" w:rsidR="00753FA0" w:rsidRPr="005F472C" w:rsidRDefault="00753FA0" w:rsidP="00C44F9A">
            <w:pPr>
              <w:spacing w:before="40" w:after="40" w:line="240" w:lineRule="atLeast"/>
              <w:rPr>
                <w:rFonts w:cs="Arial"/>
                <w:sz w:val="18"/>
                <w:szCs w:val="18"/>
                <w:lang w:val="mk-MK"/>
              </w:rPr>
            </w:pPr>
          </w:p>
        </w:tc>
        <w:tc>
          <w:tcPr>
            <w:tcW w:w="1487" w:type="pct"/>
            <w:shd w:val="clear" w:color="auto" w:fill="auto"/>
          </w:tcPr>
          <w:p w14:paraId="57F84449" w14:textId="77777777" w:rsidR="00753FA0" w:rsidRPr="005F472C" w:rsidRDefault="00753FA0" w:rsidP="00C44F9A">
            <w:pPr>
              <w:spacing w:before="40" w:after="40" w:line="240" w:lineRule="atLeast"/>
              <w:rPr>
                <w:rFonts w:cs="Arial"/>
                <w:sz w:val="18"/>
                <w:szCs w:val="18"/>
                <w:lang w:val="mk-MK"/>
              </w:rPr>
            </w:pPr>
            <w:r w:rsidRPr="005F472C">
              <w:rPr>
                <w:rFonts w:cs="Arial"/>
                <w:sz w:val="18"/>
                <w:szCs w:val="18"/>
                <w:lang w:val="mk-MK"/>
              </w:rPr>
              <w:t>Издавање месечен билтен за реализација на мерки за подобрување на животната средина, урбанизацијата и здравјето</w:t>
            </w:r>
          </w:p>
          <w:p w14:paraId="6A608B2C" w14:textId="77777777" w:rsidR="00753FA0" w:rsidRDefault="00753FA0" w:rsidP="00C44F9A">
            <w:pPr>
              <w:spacing w:before="40" w:after="40" w:line="240" w:lineRule="atLeast"/>
              <w:rPr>
                <w:rFonts w:cs="Arial"/>
                <w:sz w:val="18"/>
                <w:szCs w:val="18"/>
                <w:lang w:val="mk-MK"/>
              </w:rPr>
            </w:pPr>
            <w:r w:rsidRPr="005F472C">
              <w:rPr>
                <w:rFonts w:cs="Arial"/>
                <w:sz w:val="18"/>
                <w:szCs w:val="18"/>
                <w:lang w:val="mk-MK"/>
              </w:rPr>
              <w:t>Поставување на информативни табли и дисплеи на кои ќе се објавуваат податоци од квалитетот на воздух, води, бучава и сл.</w:t>
            </w:r>
          </w:p>
          <w:p w14:paraId="14C801FC" w14:textId="77777777" w:rsidR="00753FA0" w:rsidRPr="005F472C" w:rsidRDefault="00753FA0" w:rsidP="00C44F9A">
            <w:pPr>
              <w:spacing w:before="40" w:after="40" w:line="240" w:lineRule="atLeast"/>
              <w:rPr>
                <w:rFonts w:cs="Arial"/>
                <w:sz w:val="18"/>
                <w:szCs w:val="18"/>
                <w:lang w:val="mk-MK"/>
              </w:rPr>
            </w:pPr>
            <w:r>
              <w:rPr>
                <w:rFonts w:cs="Arial"/>
                <w:sz w:val="18"/>
                <w:szCs w:val="18"/>
                <w:lang w:val="mk-MK"/>
              </w:rPr>
              <w:t>Подготовка на други информативни материјали</w:t>
            </w:r>
          </w:p>
        </w:tc>
        <w:tc>
          <w:tcPr>
            <w:tcW w:w="463" w:type="pct"/>
            <w:shd w:val="clear" w:color="auto" w:fill="auto"/>
          </w:tcPr>
          <w:p w14:paraId="5800E2B5" w14:textId="77777777" w:rsidR="00753FA0" w:rsidRPr="005F472C" w:rsidRDefault="00753FA0" w:rsidP="00C44F9A">
            <w:pPr>
              <w:spacing w:before="40" w:after="40" w:line="240" w:lineRule="atLeast"/>
              <w:jc w:val="center"/>
              <w:rPr>
                <w:rFonts w:cs="Arial"/>
                <w:sz w:val="18"/>
                <w:szCs w:val="18"/>
                <w:lang w:val="mk-MK"/>
              </w:rPr>
            </w:pPr>
            <w:r w:rsidRPr="005F472C">
              <w:rPr>
                <w:rFonts w:cs="Arial"/>
                <w:sz w:val="18"/>
                <w:szCs w:val="18"/>
                <w:lang w:val="mk-MK"/>
              </w:rPr>
              <w:t>I</w:t>
            </w:r>
          </w:p>
        </w:tc>
        <w:tc>
          <w:tcPr>
            <w:tcW w:w="528" w:type="pct"/>
            <w:shd w:val="clear" w:color="auto" w:fill="auto"/>
          </w:tcPr>
          <w:p w14:paraId="35062281" w14:textId="3DBA3467" w:rsidR="00753FA0" w:rsidRPr="00D1111D" w:rsidRDefault="00753FA0" w:rsidP="008D32FA">
            <w:pPr>
              <w:spacing w:before="40" w:after="40" w:line="240" w:lineRule="atLeast"/>
              <w:jc w:val="center"/>
              <w:rPr>
                <w:rFonts w:cs="Arial"/>
                <w:sz w:val="18"/>
                <w:szCs w:val="18"/>
                <w:lang w:val="mk-MK"/>
              </w:rPr>
            </w:pPr>
            <w:r w:rsidRPr="00D1111D">
              <w:rPr>
                <w:rFonts w:cs="Arial"/>
                <w:sz w:val="18"/>
                <w:szCs w:val="18"/>
                <w:lang w:val="mk-MK"/>
              </w:rPr>
              <w:t xml:space="preserve"> 20</w:t>
            </w:r>
            <w:r w:rsidR="001B3C8A" w:rsidRPr="00D1111D">
              <w:rPr>
                <w:rFonts w:cs="Arial"/>
                <w:sz w:val="18"/>
                <w:szCs w:val="18"/>
              </w:rPr>
              <w:t>24</w:t>
            </w:r>
            <w:r w:rsidRPr="00D1111D">
              <w:rPr>
                <w:rFonts w:cs="Arial"/>
                <w:sz w:val="18"/>
                <w:szCs w:val="18"/>
                <w:lang w:val="mk-MK"/>
              </w:rPr>
              <w:t xml:space="preserve"> и континуирано</w:t>
            </w:r>
          </w:p>
        </w:tc>
        <w:tc>
          <w:tcPr>
            <w:tcW w:w="562" w:type="pct"/>
            <w:shd w:val="clear" w:color="auto" w:fill="auto"/>
          </w:tcPr>
          <w:p w14:paraId="47668628" w14:textId="77777777" w:rsidR="00753FA0" w:rsidRPr="005F472C" w:rsidRDefault="00753FA0" w:rsidP="00753FA0">
            <w:pPr>
              <w:spacing w:before="40" w:after="40" w:line="240" w:lineRule="atLeast"/>
              <w:jc w:val="center"/>
              <w:rPr>
                <w:rFonts w:cs="Arial"/>
                <w:sz w:val="18"/>
                <w:szCs w:val="18"/>
                <w:lang w:val="mk-MK"/>
              </w:rPr>
            </w:pPr>
            <w:r w:rsidRPr="005F472C">
              <w:rPr>
                <w:rFonts w:cs="Arial"/>
                <w:sz w:val="18"/>
                <w:szCs w:val="18"/>
                <w:lang w:val="mk-MK"/>
              </w:rPr>
              <w:t>1</w:t>
            </w:r>
            <w:r>
              <w:rPr>
                <w:rFonts w:cs="Arial"/>
                <w:sz w:val="18"/>
                <w:szCs w:val="18"/>
                <w:lang w:val="mk-MK"/>
              </w:rPr>
              <w:t>5</w:t>
            </w:r>
            <w:r w:rsidRPr="005F472C">
              <w:rPr>
                <w:rFonts w:cs="Arial"/>
                <w:sz w:val="18"/>
                <w:szCs w:val="18"/>
                <w:lang w:val="mk-MK"/>
              </w:rPr>
              <w:t>.000 примероци на годишно ниво</w:t>
            </w:r>
          </w:p>
        </w:tc>
        <w:tc>
          <w:tcPr>
            <w:tcW w:w="595" w:type="pct"/>
            <w:vMerge/>
            <w:shd w:val="clear" w:color="auto" w:fill="auto"/>
          </w:tcPr>
          <w:p w14:paraId="43357776" w14:textId="77777777" w:rsidR="00753FA0" w:rsidRPr="005F472C" w:rsidRDefault="00753FA0" w:rsidP="008D32FA">
            <w:pPr>
              <w:spacing w:before="40" w:after="40" w:line="240" w:lineRule="atLeast"/>
              <w:rPr>
                <w:rFonts w:cs="Arial"/>
                <w:sz w:val="18"/>
                <w:szCs w:val="18"/>
                <w:lang w:val="mk-MK"/>
              </w:rPr>
            </w:pPr>
          </w:p>
        </w:tc>
        <w:tc>
          <w:tcPr>
            <w:tcW w:w="665" w:type="pct"/>
            <w:vMerge/>
            <w:shd w:val="clear" w:color="auto" w:fill="auto"/>
          </w:tcPr>
          <w:p w14:paraId="7534B5EB" w14:textId="77777777" w:rsidR="00753FA0" w:rsidRPr="005F472C" w:rsidRDefault="00753FA0" w:rsidP="008D32FA">
            <w:pPr>
              <w:spacing w:before="40" w:after="40" w:line="240" w:lineRule="atLeast"/>
              <w:rPr>
                <w:rFonts w:cs="Arial"/>
                <w:sz w:val="18"/>
                <w:szCs w:val="18"/>
                <w:lang w:val="mk-MK"/>
              </w:rPr>
            </w:pPr>
          </w:p>
        </w:tc>
      </w:tr>
      <w:tr w:rsidR="00753FA0" w:rsidRPr="005F472C" w14:paraId="60AF4AE7" w14:textId="77777777" w:rsidTr="001D251B">
        <w:tc>
          <w:tcPr>
            <w:tcW w:w="700" w:type="pct"/>
            <w:vMerge/>
          </w:tcPr>
          <w:p w14:paraId="1B2DBB42" w14:textId="77777777" w:rsidR="00753FA0" w:rsidRPr="005F472C" w:rsidRDefault="00753FA0" w:rsidP="00C44F9A">
            <w:pPr>
              <w:spacing w:before="40" w:after="40" w:line="240" w:lineRule="atLeast"/>
              <w:rPr>
                <w:rFonts w:cs="Arial"/>
                <w:sz w:val="18"/>
                <w:szCs w:val="18"/>
                <w:lang w:val="mk-MK"/>
              </w:rPr>
            </w:pPr>
          </w:p>
        </w:tc>
        <w:tc>
          <w:tcPr>
            <w:tcW w:w="1487" w:type="pct"/>
            <w:shd w:val="clear" w:color="auto" w:fill="auto"/>
          </w:tcPr>
          <w:p w14:paraId="44759092" w14:textId="77777777" w:rsidR="00753FA0" w:rsidRPr="005F472C" w:rsidRDefault="00753FA0" w:rsidP="00753FA0">
            <w:pPr>
              <w:spacing w:before="40" w:after="40" w:line="240" w:lineRule="atLeast"/>
              <w:rPr>
                <w:rFonts w:cs="Arial"/>
                <w:sz w:val="18"/>
                <w:szCs w:val="18"/>
                <w:lang w:val="mk-MK"/>
              </w:rPr>
            </w:pPr>
            <w:r w:rsidRPr="005F472C">
              <w:rPr>
                <w:rFonts w:cs="Arial"/>
                <w:sz w:val="18"/>
                <w:szCs w:val="18"/>
                <w:lang w:val="mk-MK"/>
              </w:rPr>
              <w:t>Формирање библиотека од областа на животната средина</w:t>
            </w:r>
          </w:p>
        </w:tc>
        <w:tc>
          <w:tcPr>
            <w:tcW w:w="463" w:type="pct"/>
            <w:shd w:val="clear" w:color="auto" w:fill="auto"/>
          </w:tcPr>
          <w:p w14:paraId="6D38075B" w14:textId="77777777" w:rsidR="00753FA0" w:rsidRPr="005F472C" w:rsidRDefault="00753FA0" w:rsidP="00C44F9A">
            <w:pPr>
              <w:spacing w:before="40" w:after="40" w:line="240" w:lineRule="atLeast"/>
              <w:jc w:val="center"/>
              <w:rPr>
                <w:rFonts w:cs="Arial"/>
                <w:sz w:val="18"/>
                <w:szCs w:val="18"/>
                <w:lang w:val="mk-MK"/>
              </w:rPr>
            </w:pPr>
            <w:r w:rsidRPr="005F472C">
              <w:rPr>
                <w:rFonts w:cs="Arial"/>
                <w:sz w:val="18"/>
                <w:szCs w:val="18"/>
                <w:lang w:val="mk-MK"/>
              </w:rPr>
              <w:t>I</w:t>
            </w:r>
          </w:p>
        </w:tc>
        <w:tc>
          <w:tcPr>
            <w:tcW w:w="528" w:type="pct"/>
            <w:shd w:val="clear" w:color="auto" w:fill="auto"/>
          </w:tcPr>
          <w:p w14:paraId="197F117E" w14:textId="7059B873" w:rsidR="00753FA0" w:rsidRPr="00D1111D" w:rsidRDefault="00753FA0" w:rsidP="008D32FA">
            <w:pPr>
              <w:spacing w:before="40" w:after="40" w:line="240" w:lineRule="atLeast"/>
              <w:jc w:val="center"/>
              <w:rPr>
                <w:rFonts w:cs="Arial"/>
                <w:sz w:val="18"/>
                <w:szCs w:val="18"/>
                <w:lang w:val="mk-MK"/>
              </w:rPr>
            </w:pPr>
            <w:r w:rsidRPr="00D1111D">
              <w:rPr>
                <w:rFonts w:cs="Arial"/>
                <w:sz w:val="18"/>
                <w:szCs w:val="18"/>
                <w:lang w:val="mk-MK"/>
              </w:rPr>
              <w:t>20</w:t>
            </w:r>
            <w:r w:rsidR="001B3C8A" w:rsidRPr="00D1111D">
              <w:rPr>
                <w:rFonts w:cs="Arial"/>
                <w:sz w:val="18"/>
                <w:szCs w:val="18"/>
              </w:rPr>
              <w:t>24</w:t>
            </w:r>
            <w:r w:rsidRPr="00D1111D">
              <w:rPr>
                <w:rFonts w:cs="Arial"/>
                <w:sz w:val="18"/>
                <w:szCs w:val="18"/>
                <w:lang w:val="mk-MK"/>
              </w:rPr>
              <w:t xml:space="preserve"> и континуирано</w:t>
            </w:r>
          </w:p>
        </w:tc>
        <w:tc>
          <w:tcPr>
            <w:tcW w:w="562" w:type="pct"/>
            <w:shd w:val="clear" w:color="auto" w:fill="auto"/>
          </w:tcPr>
          <w:p w14:paraId="3ACEC3C0" w14:textId="77777777" w:rsidR="00753FA0" w:rsidRPr="005F472C" w:rsidRDefault="00753FA0" w:rsidP="00C44F9A">
            <w:pPr>
              <w:spacing w:before="40" w:after="40" w:line="240" w:lineRule="atLeast"/>
              <w:jc w:val="center"/>
              <w:rPr>
                <w:rFonts w:cs="Arial"/>
                <w:sz w:val="18"/>
                <w:szCs w:val="18"/>
                <w:lang w:val="mk-MK"/>
              </w:rPr>
            </w:pPr>
            <w:r w:rsidRPr="005F472C">
              <w:rPr>
                <w:rFonts w:cs="Arial"/>
                <w:sz w:val="18"/>
                <w:szCs w:val="18"/>
                <w:lang w:val="mk-MK"/>
              </w:rPr>
              <w:t>Недефинирано</w:t>
            </w:r>
          </w:p>
        </w:tc>
        <w:tc>
          <w:tcPr>
            <w:tcW w:w="595" w:type="pct"/>
            <w:vMerge/>
            <w:shd w:val="clear" w:color="auto" w:fill="auto"/>
          </w:tcPr>
          <w:p w14:paraId="29386056" w14:textId="77777777" w:rsidR="00753FA0" w:rsidRPr="005F472C" w:rsidRDefault="00753FA0" w:rsidP="008D32FA">
            <w:pPr>
              <w:spacing w:before="40" w:after="40" w:line="240" w:lineRule="atLeast"/>
              <w:rPr>
                <w:rFonts w:cs="Arial"/>
                <w:sz w:val="18"/>
                <w:szCs w:val="18"/>
                <w:lang w:val="mk-MK"/>
              </w:rPr>
            </w:pPr>
          </w:p>
        </w:tc>
        <w:tc>
          <w:tcPr>
            <w:tcW w:w="665" w:type="pct"/>
            <w:vMerge/>
            <w:shd w:val="clear" w:color="auto" w:fill="auto"/>
          </w:tcPr>
          <w:p w14:paraId="72D496EF" w14:textId="77777777" w:rsidR="00753FA0" w:rsidRPr="005F472C" w:rsidRDefault="00753FA0" w:rsidP="008D32FA">
            <w:pPr>
              <w:spacing w:before="40" w:after="40" w:line="240" w:lineRule="atLeast"/>
              <w:rPr>
                <w:rFonts w:cs="Arial"/>
                <w:sz w:val="18"/>
                <w:szCs w:val="18"/>
                <w:lang w:val="mk-MK"/>
              </w:rPr>
            </w:pPr>
          </w:p>
        </w:tc>
      </w:tr>
      <w:tr w:rsidR="00753FA0" w:rsidRPr="005F472C" w14:paraId="3D7300F2" w14:textId="77777777" w:rsidTr="001D251B">
        <w:tc>
          <w:tcPr>
            <w:tcW w:w="700" w:type="pct"/>
            <w:vMerge/>
          </w:tcPr>
          <w:p w14:paraId="3FD97854" w14:textId="77777777" w:rsidR="00753FA0" w:rsidRPr="005F472C" w:rsidRDefault="00753FA0" w:rsidP="00C44F9A">
            <w:pPr>
              <w:spacing w:before="40" w:after="40" w:line="240" w:lineRule="atLeast"/>
              <w:rPr>
                <w:rFonts w:cs="Arial"/>
                <w:sz w:val="18"/>
                <w:szCs w:val="18"/>
                <w:lang w:val="mk-MK"/>
              </w:rPr>
            </w:pPr>
          </w:p>
        </w:tc>
        <w:tc>
          <w:tcPr>
            <w:tcW w:w="1487" w:type="pct"/>
            <w:shd w:val="clear" w:color="auto" w:fill="auto"/>
          </w:tcPr>
          <w:p w14:paraId="14EA0463" w14:textId="77777777" w:rsidR="00753FA0" w:rsidRPr="005F472C" w:rsidRDefault="00753FA0" w:rsidP="00753FA0">
            <w:pPr>
              <w:spacing w:before="40" w:after="40" w:line="240" w:lineRule="atLeast"/>
              <w:rPr>
                <w:rFonts w:cs="Arial"/>
                <w:sz w:val="18"/>
                <w:szCs w:val="18"/>
                <w:lang w:val="mk-MK"/>
              </w:rPr>
            </w:pPr>
            <w:r w:rsidRPr="005F472C">
              <w:rPr>
                <w:rFonts w:cs="Arial"/>
                <w:sz w:val="18"/>
                <w:szCs w:val="18"/>
                <w:lang w:val="mk-MK"/>
              </w:rPr>
              <w:t>Поставување кутија за коментари пред Општината и на јавни места</w:t>
            </w:r>
          </w:p>
        </w:tc>
        <w:tc>
          <w:tcPr>
            <w:tcW w:w="463" w:type="pct"/>
            <w:shd w:val="clear" w:color="auto" w:fill="auto"/>
          </w:tcPr>
          <w:p w14:paraId="70B70395" w14:textId="77777777" w:rsidR="00753FA0" w:rsidRPr="005F472C" w:rsidRDefault="00753FA0" w:rsidP="00C44F9A">
            <w:pPr>
              <w:spacing w:before="40" w:after="40" w:line="240" w:lineRule="atLeast"/>
              <w:jc w:val="center"/>
              <w:rPr>
                <w:rFonts w:cs="Arial"/>
                <w:sz w:val="18"/>
                <w:szCs w:val="18"/>
                <w:lang w:val="mk-MK"/>
              </w:rPr>
            </w:pPr>
            <w:r w:rsidRPr="005F472C">
              <w:rPr>
                <w:rFonts w:cs="Arial"/>
                <w:sz w:val="18"/>
                <w:szCs w:val="18"/>
                <w:lang w:val="mk-MK"/>
              </w:rPr>
              <w:t>I</w:t>
            </w:r>
          </w:p>
        </w:tc>
        <w:tc>
          <w:tcPr>
            <w:tcW w:w="528" w:type="pct"/>
            <w:shd w:val="clear" w:color="auto" w:fill="auto"/>
          </w:tcPr>
          <w:p w14:paraId="38115F1E" w14:textId="486A9287" w:rsidR="00753FA0" w:rsidRPr="00D1111D" w:rsidRDefault="00753FA0" w:rsidP="008D32FA">
            <w:pPr>
              <w:spacing w:before="40" w:after="40" w:line="240" w:lineRule="atLeast"/>
              <w:jc w:val="center"/>
              <w:rPr>
                <w:rFonts w:cs="Arial"/>
                <w:sz w:val="18"/>
                <w:szCs w:val="18"/>
                <w:lang w:val="mk-MK"/>
              </w:rPr>
            </w:pPr>
            <w:r w:rsidRPr="00D1111D">
              <w:rPr>
                <w:rFonts w:cs="Arial"/>
                <w:sz w:val="18"/>
                <w:szCs w:val="18"/>
                <w:lang w:val="mk-MK"/>
              </w:rPr>
              <w:t>20</w:t>
            </w:r>
            <w:r w:rsidR="001B3C8A" w:rsidRPr="00D1111D">
              <w:rPr>
                <w:rFonts w:cs="Arial"/>
                <w:sz w:val="18"/>
                <w:szCs w:val="18"/>
              </w:rPr>
              <w:t>24</w:t>
            </w:r>
            <w:r w:rsidRPr="00D1111D">
              <w:rPr>
                <w:rFonts w:cs="Arial"/>
                <w:sz w:val="18"/>
                <w:szCs w:val="18"/>
                <w:lang w:val="mk-MK"/>
              </w:rPr>
              <w:t xml:space="preserve"> и континуирано</w:t>
            </w:r>
          </w:p>
        </w:tc>
        <w:tc>
          <w:tcPr>
            <w:tcW w:w="562" w:type="pct"/>
            <w:shd w:val="clear" w:color="auto" w:fill="auto"/>
          </w:tcPr>
          <w:p w14:paraId="0D7AE2A2" w14:textId="77777777" w:rsidR="00753FA0" w:rsidRPr="005F472C" w:rsidRDefault="00753FA0" w:rsidP="00C44F9A">
            <w:pPr>
              <w:spacing w:before="40" w:after="40" w:line="240" w:lineRule="atLeast"/>
              <w:jc w:val="center"/>
              <w:rPr>
                <w:rFonts w:cs="Arial"/>
                <w:sz w:val="18"/>
                <w:szCs w:val="18"/>
                <w:lang w:val="mk-MK"/>
              </w:rPr>
            </w:pPr>
            <w:r w:rsidRPr="005F472C">
              <w:rPr>
                <w:rFonts w:cs="Arial"/>
                <w:sz w:val="18"/>
                <w:szCs w:val="18"/>
                <w:lang w:val="mk-MK"/>
              </w:rPr>
              <w:t>/</w:t>
            </w:r>
          </w:p>
        </w:tc>
        <w:tc>
          <w:tcPr>
            <w:tcW w:w="595" w:type="pct"/>
            <w:vMerge/>
            <w:shd w:val="clear" w:color="auto" w:fill="auto"/>
          </w:tcPr>
          <w:p w14:paraId="3E55276F" w14:textId="77777777" w:rsidR="00753FA0" w:rsidRPr="005F472C" w:rsidRDefault="00753FA0" w:rsidP="008D32FA">
            <w:pPr>
              <w:spacing w:before="40" w:after="40" w:line="240" w:lineRule="atLeast"/>
              <w:rPr>
                <w:rFonts w:cs="Arial"/>
                <w:sz w:val="18"/>
                <w:szCs w:val="18"/>
                <w:lang w:val="mk-MK"/>
              </w:rPr>
            </w:pPr>
          </w:p>
        </w:tc>
        <w:tc>
          <w:tcPr>
            <w:tcW w:w="665" w:type="pct"/>
            <w:vMerge/>
            <w:shd w:val="clear" w:color="auto" w:fill="auto"/>
          </w:tcPr>
          <w:p w14:paraId="63D6AB35" w14:textId="77777777" w:rsidR="00753FA0" w:rsidRPr="005F472C" w:rsidRDefault="00753FA0" w:rsidP="008D32FA">
            <w:pPr>
              <w:spacing w:before="40" w:after="40" w:line="240" w:lineRule="atLeast"/>
              <w:rPr>
                <w:rFonts w:cs="Arial"/>
                <w:sz w:val="18"/>
                <w:szCs w:val="18"/>
                <w:lang w:val="mk-MK"/>
              </w:rPr>
            </w:pPr>
          </w:p>
        </w:tc>
      </w:tr>
      <w:tr w:rsidR="00753FA0" w:rsidRPr="005F472C" w14:paraId="4DD716B0" w14:textId="77777777" w:rsidTr="001D251B">
        <w:tc>
          <w:tcPr>
            <w:tcW w:w="700" w:type="pct"/>
            <w:vMerge/>
          </w:tcPr>
          <w:p w14:paraId="7FF824F1" w14:textId="77777777" w:rsidR="00753FA0" w:rsidRPr="005F472C" w:rsidRDefault="00753FA0" w:rsidP="00C44F9A">
            <w:pPr>
              <w:spacing w:before="40" w:after="40" w:line="240" w:lineRule="atLeast"/>
              <w:rPr>
                <w:rFonts w:cs="Arial"/>
                <w:sz w:val="18"/>
                <w:szCs w:val="18"/>
                <w:lang w:val="mk-MK"/>
              </w:rPr>
            </w:pPr>
          </w:p>
        </w:tc>
        <w:tc>
          <w:tcPr>
            <w:tcW w:w="1487" w:type="pct"/>
            <w:shd w:val="clear" w:color="auto" w:fill="auto"/>
          </w:tcPr>
          <w:p w14:paraId="6DAE3A5E" w14:textId="77777777" w:rsidR="00753FA0" w:rsidRPr="005F472C" w:rsidRDefault="00753FA0" w:rsidP="00C44F9A">
            <w:pPr>
              <w:spacing w:before="40" w:after="40" w:line="240" w:lineRule="atLeast"/>
              <w:rPr>
                <w:rFonts w:cs="Arial"/>
                <w:sz w:val="18"/>
                <w:szCs w:val="18"/>
                <w:lang w:val="mk-MK"/>
              </w:rPr>
            </w:pPr>
            <w:r w:rsidRPr="005F472C">
              <w:rPr>
                <w:rFonts w:cs="Arial"/>
                <w:sz w:val="18"/>
                <w:szCs w:val="18"/>
                <w:lang w:val="mk-MK"/>
              </w:rPr>
              <w:t>Децидно имплементирање на законските одредби, кои се однесуваат на достапност до информации и учество на јавноста во донесување на одлуки</w:t>
            </w:r>
          </w:p>
        </w:tc>
        <w:tc>
          <w:tcPr>
            <w:tcW w:w="463" w:type="pct"/>
            <w:shd w:val="clear" w:color="auto" w:fill="auto"/>
          </w:tcPr>
          <w:p w14:paraId="50021C10" w14:textId="77777777" w:rsidR="00753FA0" w:rsidRPr="005F472C" w:rsidRDefault="00753FA0" w:rsidP="00C44F9A">
            <w:pPr>
              <w:spacing w:before="40" w:after="40" w:line="240" w:lineRule="atLeast"/>
              <w:jc w:val="center"/>
              <w:rPr>
                <w:rFonts w:cs="Arial"/>
                <w:sz w:val="18"/>
                <w:szCs w:val="18"/>
                <w:lang w:val="mk-MK"/>
              </w:rPr>
            </w:pPr>
            <w:r w:rsidRPr="005F472C">
              <w:rPr>
                <w:rFonts w:cs="Arial"/>
                <w:sz w:val="18"/>
                <w:szCs w:val="18"/>
                <w:lang w:val="mk-MK"/>
              </w:rPr>
              <w:t>I</w:t>
            </w:r>
          </w:p>
        </w:tc>
        <w:tc>
          <w:tcPr>
            <w:tcW w:w="528" w:type="pct"/>
            <w:shd w:val="clear" w:color="auto" w:fill="auto"/>
          </w:tcPr>
          <w:p w14:paraId="7BFB6BA6" w14:textId="764150F6" w:rsidR="00753FA0" w:rsidRPr="00D1111D" w:rsidRDefault="00753FA0" w:rsidP="008D32FA">
            <w:pPr>
              <w:spacing w:before="40" w:after="40" w:line="240" w:lineRule="atLeast"/>
              <w:jc w:val="center"/>
              <w:rPr>
                <w:rFonts w:cs="Arial"/>
                <w:sz w:val="18"/>
                <w:szCs w:val="18"/>
                <w:lang w:val="mk-MK"/>
              </w:rPr>
            </w:pPr>
            <w:r w:rsidRPr="00D1111D">
              <w:rPr>
                <w:rFonts w:cs="Arial"/>
                <w:sz w:val="18"/>
                <w:szCs w:val="18"/>
                <w:lang w:val="mk-MK"/>
              </w:rPr>
              <w:t>20</w:t>
            </w:r>
            <w:r w:rsidR="001B3C8A" w:rsidRPr="00D1111D">
              <w:rPr>
                <w:rFonts w:cs="Arial"/>
                <w:sz w:val="18"/>
                <w:szCs w:val="18"/>
              </w:rPr>
              <w:t>24</w:t>
            </w:r>
            <w:r w:rsidRPr="00D1111D">
              <w:rPr>
                <w:rFonts w:cs="Arial"/>
                <w:sz w:val="18"/>
                <w:szCs w:val="18"/>
                <w:lang w:val="mk-MK"/>
              </w:rPr>
              <w:t xml:space="preserve"> и континуирано</w:t>
            </w:r>
          </w:p>
        </w:tc>
        <w:tc>
          <w:tcPr>
            <w:tcW w:w="562" w:type="pct"/>
            <w:shd w:val="clear" w:color="auto" w:fill="auto"/>
          </w:tcPr>
          <w:p w14:paraId="775DB756" w14:textId="77777777" w:rsidR="00753FA0" w:rsidRPr="005F472C" w:rsidRDefault="00753FA0" w:rsidP="00C44F9A">
            <w:pPr>
              <w:spacing w:before="40" w:after="40" w:line="240" w:lineRule="atLeast"/>
              <w:jc w:val="center"/>
              <w:rPr>
                <w:rFonts w:cs="Arial"/>
                <w:sz w:val="18"/>
                <w:szCs w:val="18"/>
                <w:lang w:val="mk-MK"/>
              </w:rPr>
            </w:pPr>
            <w:r w:rsidRPr="005F472C">
              <w:rPr>
                <w:rFonts w:cs="Arial"/>
                <w:sz w:val="18"/>
                <w:szCs w:val="18"/>
                <w:lang w:val="mk-MK"/>
              </w:rPr>
              <w:t>Трошоци од редовно работење</w:t>
            </w:r>
          </w:p>
        </w:tc>
        <w:tc>
          <w:tcPr>
            <w:tcW w:w="595" w:type="pct"/>
            <w:vMerge/>
            <w:shd w:val="clear" w:color="auto" w:fill="auto"/>
          </w:tcPr>
          <w:p w14:paraId="614F5E25" w14:textId="77777777" w:rsidR="00753FA0" w:rsidRPr="005F472C" w:rsidRDefault="00753FA0" w:rsidP="008D32FA">
            <w:pPr>
              <w:spacing w:before="40" w:after="40" w:line="240" w:lineRule="atLeast"/>
              <w:rPr>
                <w:rFonts w:cs="Arial"/>
                <w:sz w:val="18"/>
                <w:szCs w:val="18"/>
                <w:lang w:val="mk-MK"/>
              </w:rPr>
            </w:pPr>
          </w:p>
        </w:tc>
        <w:tc>
          <w:tcPr>
            <w:tcW w:w="665" w:type="pct"/>
            <w:vMerge/>
            <w:shd w:val="clear" w:color="auto" w:fill="auto"/>
          </w:tcPr>
          <w:p w14:paraId="3CDB8DAE" w14:textId="77777777" w:rsidR="00753FA0" w:rsidRPr="005F472C" w:rsidRDefault="00753FA0" w:rsidP="008D32FA">
            <w:pPr>
              <w:spacing w:before="40" w:after="40" w:line="240" w:lineRule="atLeast"/>
              <w:rPr>
                <w:rFonts w:cs="Arial"/>
                <w:sz w:val="18"/>
                <w:szCs w:val="18"/>
                <w:lang w:val="mk-MK"/>
              </w:rPr>
            </w:pPr>
          </w:p>
        </w:tc>
      </w:tr>
    </w:tbl>
    <w:p w14:paraId="1C1BD9E0" w14:textId="77777777" w:rsidR="00181BC9" w:rsidRDefault="00181BC9" w:rsidP="00C44F9A">
      <w:pPr>
        <w:pStyle w:val="CommentText"/>
        <w:spacing w:line="320" w:lineRule="atLeast"/>
        <w:rPr>
          <w:rFonts w:cs="Arial"/>
          <w:b/>
          <w:caps/>
          <w:sz w:val="18"/>
          <w:szCs w:val="18"/>
        </w:rPr>
      </w:pPr>
    </w:p>
    <w:p w14:paraId="4F8E4CE8" w14:textId="760AEC65" w:rsidR="00BA465D" w:rsidRPr="005F472C" w:rsidRDefault="00BA465D" w:rsidP="00C44F9A">
      <w:pPr>
        <w:pStyle w:val="CommentText"/>
        <w:spacing w:line="320" w:lineRule="atLeast"/>
        <w:rPr>
          <w:rFonts w:cs="Arial"/>
          <w:b/>
          <w:bCs/>
          <w:sz w:val="18"/>
          <w:szCs w:val="18"/>
        </w:rPr>
      </w:pPr>
      <w:r w:rsidRPr="005F472C">
        <w:rPr>
          <w:rFonts w:cs="Arial"/>
          <w:b/>
          <w:caps/>
          <w:sz w:val="18"/>
          <w:szCs w:val="18"/>
        </w:rPr>
        <w:lastRenderedPageBreak/>
        <w:t>2. ПРОБЛЕМ: НЕДОВОЛНО РАЗВИЕНА ЈАВНА СВЕСТ ЗА НАЧИНОТ НА УПРАВУВАЊЕ СО РАЗЛИЧНИ ВИДОВИ НА ОТПАД</w:t>
      </w:r>
    </w:p>
    <w:p w14:paraId="21293A7F" w14:textId="77777777" w:rsidR="00BA465D" w:rsidRPr="005F472C" w:rsidRDefault="00BA465D" w:rsidP="00C44F9A">
      <w:pPr>
        <w:rPr>
          <w:rFonts w:cs="Arial"/>
          <w:b/>
          <w:caps/>
          <w:sz w:val="18"/>
          <w:szCs w:val="18"/>
          <w:lang w:val="mk-MK"/>
        </w:rPr>
      </w:pPr>
      <w:r w:rsidRPr="005F472C">
        <w:rPr>
          <w:rFonts w:cs="Arial"/>
          <w:b/>
          <w:caps/>
          <w:sz w:val="18"/>
          <w:szCs w:val="18"/>
          <w:lang w:val="mk-MK"/>
        </w:rPr>
        <w:t>ЦЕЛ: инфОРМИРАЊЕ на јавноста и подигање на јавната свест, ЗАРАДИ СООДВЕТНО УПРАВУВАЊЕ СО ОТПАДОТ И ЗАШТИТА НА МЕДИУМИТЕ од загадување</w:t>
      </w:r>
    </w:p>
    <w:tbl>
      <w:tblPr>
        <w:tblW w:w="5169"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015"/>
        <w:gridCol w:w="4283"/>
        <w:gridCol w:w="1325"/>
        <w:gridCol w:w="1529"/>
        <w:gridCol w:w="1619"/>
        <w:gridCol w:w="1714"/>
        <w:gridCol w:w="1915"/>
      </w:tblGrid>
      <w:tr w:rsidR="00BA465D" w:rsidRPr="005F472C" w14:paraId="083ACE48" w14:textId="77777777" w:rsidTr="001D251B">
        <w:tc>
          <w:tcPr>
            <w:tcW w:w="700" w:type="pct"/>
            <w:tcBorders>
              <w:bottom w:val="single" w:sz="4" w:space="0" w:color="auto"/>
            </w:tcBorders>
            <w:shd w:val="clear" w:color="auto" w:fill="99CC00"/>
          </w:tcPr>
          <w:p w14:paraId="45B5E849"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Мерки</w:t>
            </w:r>
          </w:p>
        </w:tc>
        <w:tc>
          <w:tcPr>
            <w:tcW w:w="1487" w:type="pct"/>
            <w:tcBorders>
              <w:bottom w:val="single" w:sz="4" w:space="0" w:color="auto"/>
            </w:tcBorders>
            <w:shd w:val="clear" w:color="auto" w:fill="99CC00"/>
          </w:tcPr>
          <w:p w14:paraId="6E9D23AA"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460" w:type="pct"/>
            <w:tcBorders>
              <w:bottom w:val="single" w:sz="4" w:space="0" w:color="auto"/>
            </w:tcBorders>
            <w:shd w:val="clear" w:color="auto" w:fill="99CC00"/>
          </w:tcPr>
          <w:p w14:paraId="1D6E2739" w14:textId="77777777" w:rsidR="00BA465D" w:rsidRPr="005F472C" w:rsidRDefault="00BA465D" w:rsidP="00C44F9A">
            <w:pPr>
              <w:spacing w:before="40" w:after="40" w:line="240" w:lineRule="atLeast"/>
              <w:jc w:val="center"/>
              <w:rPr>
                <w:rFonts w:cs="Arial"/>
                <w:b/>
                <w:bCs/>
                <w:sz w:val="18"/>
                <w:szCs w:val="18"/>
                <w:lang w:val="mk-MK"/>
              </w:rPr>
            </w:pPr>
            <w:r w:rsidRPr="005F472C">
              <w:rPr>
                <w:rFonts w:cs="Arial"/>
                <w:b/>
                <w:bCs/>
                <w:sz w:val="18"/>
                <w:szCs w:val="18"/>
                <w:lang w:val="mk-MK"/>
              </w:rPr>
              <w:t>Приоритет за решавање</w:t>
            </w:r>
          </w:p>
        </w:tc>
        <w:tc>
          <w:tcPr>
            <w:tcW w:w="531" w:type="pct"/>
            <w:tcBorders>
              <w:bottom w:val="single" w:sz="4" w:space="0" w:color="auto"/>
            </w:tcBorders>
            <w:shd w:val="clear" w:color="auto" w:fill="99CC00"/>
          </w:tcPr>
          <w:p w14:paraId="25E36FEE" w14:textId="77777777" w:rsidR="00BA465D" w:rsidRPr="005F472C" w:rsidRDefault="00BA465D" w:rsidP="00C44F9A">
            <w:pPr>
              <w:spacing w:before="40" w:after="40" w:line="240" w:lineRule="atLeast"/>
              <w:jc w:val="center"/>
              <w:rPr>
                <w:rFonts w:cs="Arial"/>
                <w:b/>
                <w:bCs/>
                <w:sz w:val="18"/>
                <w:szCs w:val="18"/>
                <w:lang w:val="mk-MK"/>
              </w:rPr>
            </w:pPr>
            <w:r w:rsidRPr="005F472C">
              <w:rPr>
                <w:rFonts w:cs="Arial"/>
                <w:b/>
                <w:bCs/>
                <w:sz w:val="18"/>
                <w:szCs w:val="18"/>
                <w:lang w:val="mk-MK"/>
              </w:rPr>
              <w:t>Временска рамка</w:t>
            </w:r>
          </w:p>
        </w:tc>
        <w:tc>
          <w:tcPr>
            <w:tcW w:w="562" w:type="pct"/>
            <w:tcBorders>
              <w:bottom w:val="single" w:sz="4" w:space="0" w:color="auto"/>
            </w:tcBorders>
            <w:shd w:val="clear" w:color="auto" w:fill="99CC00"/>
          </w:tcPr>
          <w:p w14:paraId="2149B61C"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Финансиска рамка/евра</w:t>
            </w:r>
          </w:p>
        </w:tc>
        <w:tc>
          <w:tcPr>
            <w:tcW w:w="595" w:type="pct"/>
            <w:tcBorders>
              <w:bottom w:val="single" w:sz="4" w:space="0" w:color="auto"/>
            </w:tcBorders>
            <w:shd w:val="clear" w:color="auto" w:fill="99CC00"/>
          </w:tcPr>
          <w:p w14:paraId="23DC0FF0"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Одговорна институција</w:t>
            </w:r>
          </w:p>
        </w:tc>
        <w:tc>
          <w:tcPr>
            <w:tcW w:w="665" w:type="pct"/>
            <w:tcBorders>
              <w:bottom w:val="single" w:sz="4" w:space="0" w:color="auto"/>
            </w:tcBorders>
            <w:shd w:val="clear" w:color="auto" w:fill="99CC00"/>
          </w:tcPr>
          <w:p w14:paraId="4C5C33C4"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Можни извори на инвестиции</w:t>
            </w:r>
          </w:p>
        </w:tc>
      </w:tr>
      <w:tr w:rsidR="00753FA0" w:rsidRPr="006838F4" w14:paraId="44BF750E" w14:textId="77777777" w:rsidTr="00E0053A">
        <w:tc>
          <w:tcPr>
            <w:tcW w:w="700" w:type="pct"/>
            <w:vMerge w:val="restart"/>
            <w:tcBorders>
              <w:top w:val="single" w:sz="4" w:space="0" w:color="auto"/>
            </w:tcBorders>
            <w:shd w:val="clear" w:color="auto" w:fill="auto"/>
          </w:tcPr>
          <w:p w14:paraId="53085F18" w14:textId="77777777" w:rsidR="00753FA0" w:rsidRPr="005F472C" w:rsidRDefault="00753FA0" w:rsidP="00C44F9A">
            <w:pPr>
              <w:spacing w:before="40" w:after="40" w:line="240" w:lineRule="atLeast"/>
              <w:rPr>
                <w:rFonts w:cs="Arial"/>
                <w:sz w:val="18"/>
                <w:szCs w:val="18"/>
                <w:lang w:val="mk-MK"/>
              </w:rPr>
            </w:pPr>
            <w:r w:rsidRPr="005F472C">
              <w:rPr>
                <w:rFonts w:cs="Arial"/>
                <w:sz w:val="18"/>
                <w:szCs w:val="18"/>
                <w:lang w:val="mk-MK"/>
              </w:rPr>
              <w:t>Подигање на јавната свест за начинот на управување со различни видови на отпад</w:t>
            </w:r>
          </w:p>
        </w:tc>
        <w:tc>
          <w:tcPr>
            <w:tcW w:w="1487" w:type="pct"/>
            <w:tcBorders>
              <w:top w:val="single" w:sz="4" w:space="0" w:color="auto"/>
              <w:bottom w:val="single" w:sz="4" w:space="0" w:color="auto"/>
            </w:tcBorders>
            <w:shd w:val="clear" w:color="auto" w:fill="auto"/>
          </w:tcPr>
          <w:p w14:paraId="03350BBE" w14:textId="77777777" w:rsidR="00753FA0" w:rsidRPr="005F472C" w:rsidRDefault="00753FA0" w:rsidP="00C44F9A">
            <w:pPr>
              <w:spacing w:before="40" w:after="40" w:line="240" w:lineRule="atLeast"/>
              <w:rPr>
                <w:rFonts w:cs="Arial"/>
                <w:sz w:val="18"/>
                <w:szCs w:val="18"/>
                <w:lang w:val="mk-MK"/>
              </w:rPr>
            </w:pPr>
            <w:r w:rsidRPr="005F472C">
              <w:rPr>
                <w:rFonts w:cs="Arial"/>
                <w:sz w:val="18"/>
                <w:szCs w:val="18"/>
                <w:lang w:val="mk-MK"/>
              </w:rPr>
              <w:t>Информирање и едукација на различните  категории популација за начинот на управување со отпадот, негово минимизирање, селектирање и реупотреба</w:t>
            </w:r>
          </w:p>
        </w:tc>
        <w:tc>
          <w:tcPr>
            <w:tcW w:w="460" w:type="pct"/>
            <w:tcBorders>
              <w:top w:val="single" w:sz="4" w:space="0" w:color="auto"/>
              <w:bottom w:val="single" w:sz="4" w:space="0" w:color="auto"/>
            </w:tcBorders>
            <w:shd w:val="clear" w:color="auto" w:fill="auto"/>
          </w:tcPr>
          <w:p w14:paraId="25101A58" w14:textId="77777777" w:rsidR="00753FA0" w:rsidRPr="005F472C" w:rsidRDefault="00753FA0" w:rsidP="00C44F9A">
            <w:pPr>
              <w:spacing w:before="40" w:after="40" w:line="240" w:lineRule="atLeast"/>
              <w:jc w:val="center"/>
              <w:rPr>
                <w:rFonts w:cs="Arial"/>
                <w:sz w:val="18"/>
                <w:szCs w:val="18"/>
                <w:lang w:val="mk-MK"/>
              </w:rPr>
            </w:pPr>
            <w:r w:rsidRPr="005F472C">
              <w:rPr>
                <w:rFonts w:cs="Arial"/>
                <w:sz w:val="18"/>
                <w:szCs w:val="18"/>
                <w:lang w:val="mk-MK"/>
              </w:rPr>
              <w:t>I</w:t>
            </w:r>
          </w:p>
          <w:p w14:paraId="75CF5CC9" w14:textId="77777777" w:rsidR="00753FA0" w:rsidRPr="005F472C" w:rsidRDefault="00753FA0" w:rsidP="00C44F9A">
            <w:pPr>
              <w:spacing w:before="40" w:after="40" w:line="240" w:lineRule="atLeast"/>
              <w:jc w:val="center"/>
              <w:rPr>
                <w:rFonts w:cs="Arial"/>
                <w:sz w:val="18"/>
                <w:szCs w:val="18"/>
                <w:lang w:val="mk-MK"/>
              </w:rPr>
            </w:pPr>
          </w:p>
        </w:tc>
        <w:tc>
          <w:tcPr>
            <w:tcW w:w="531" w:type="pct"/>
            <w:tcBorders>
              <w:top w:val="single" w:sz="4" w:space="0" w:color="auto"/>
              <w:bottom w:val="single" w:sz="4" w:space="0" w:color="auto"/>
            </w:tcBorders>
            <w:shd w:val="clear" w:color="auto" w:fill="auto"/>
          </w:tcPr>
          <w:p w14:paraId="2F27926B" w14:textId="67E357AE" w:rsidR="00753FA0" w:rsidRPr="00D1111D" w:rsidRDefault="00753FA0" w:rsidP="00C44F9A">
            <w:pPr>
              <w:spacing w:before="40" w:after="40" w:line="240" w:lineRule="atLeast"/>
              <w:jc w:val="center"/>
              <w:rPr>
                <w:rFonts w:cs="Arial"/>
                <w:sz w:val="18"/>
                <w:szCs w:val="18"/>
                <w:lang w:val="mk-MK"/>
              </w:rPr>
            </w:pPr>
            <w:r w:rsidRPr="00D1111D">
              <w:rPr>
                <w:rFonts w:cs="Arial"/>
                <w:sz w:val="18"/>
                <w:szCs w:val="18"/>
                <w:lang w:val="mk-MK"/>
              </w:rPr>
              <w:t>20</w:t>
            </w:r>
            <w:r w:rsidR="001B3C8A" w:rsidRPr="00D1111D">
              <w:rPr>
                <w:rFonts w:cs="Arial"/>
                <w:sz w:val="18"/>
                <w:szCs w:val="18"/>
              </w:rPr>
              <w:t>24</w:t>
            </w:r>
            <w:r w:rsidRPr="00D1111D">
              <w:rPr>
                <w:rFonts w:cs="Arial"/>
                <w:sz w:val="18"/>
                <w:szCs w:val="18"/>
                <w:lang w:val="mk-MK"/>
              </w:rPr>
              <w:t xml:space="preserve"> и континуирано</w:t>
            </w:r>
          </w:p>
          <w:p w14:paraId="1C28CF0B" w14:textId="77777777" w:rsidR="00753FA0" w:rsidRPr="00D1111D" w:rsidRDefault="00753FA0" w:rsidP="00C44F9A">
            <w:pPr>
              <w:spacing w:before="40" w:after="40" w:line="240" w:lineRule="atLeast"/>
              <w:jc w:val="center"/>
              <w:rPr>
                <w:rFonts w:cs="Arial"/>
                <w:sz w:val="18"/>
                <w:szCs w:val="18"/>
                <w:lang w:val="mk-MK"/>
              </w:rPr>
            </w:pPr>
          </w:p>
        </w:tc>
        <w:tc>
          <w:tcPr>
            <w:tcW w:w="562" w:type="pct"/>
            <w:tcBorders>
              <w:top w:val="single" w:sz="4" w:space="0" w:color="auto"/>
              <w:bottom w:val="single" w:sz="4" w:space="0" w:color="auto"/>
            </w:tcBorders>
            <w:shd w:val="clear" w:color="auto" w:fill="auto"/>
          </w:tcPr>
          <w:p w14:paraId="649B8700" w14:textId="77777777" w:rsidR="00753FA0" w:rsidRPr="005F472C" w:rsidRDefault="00753FA0" w:rsidP="00C44F9A">
            <w:pPr>
              <w:spacing w:before="40" w:after="40" w:line="240" w:lineRule="atLeast"/>
              <w:rPr>
                <w:rFonts w:cs="Arial"/>
                <w:sz w:val="18"/>
                <w:szCs w:val="18"/>
                <w:lang w:val="mk-MK"/>
              </w:rPr>
            </w:pPr>
            <w:r w:rsidRPr="005F472C">
              <w:rPr>
                <w:rFonts w:cs="Arial"/>
                <w:sz w:val="18"/>
                <w:szCs w:val="18"/>
                <w:lang w:val="mk-MK"/>
              </w:rPr>
              <w:t>Дадено во Мерката-Формирање еколошки информативен систем</w:t>
            </w:r>
          </w:p>
        </w:tc>
        <w:tc>
          <w:tcPr>
            <w:tcW w:w="595" w:type="pct"/>
            <w:vMerge w:val="restart"/>
            <w:tcBorders>
              <w:top w:val="single" w:sz="4" w:space="0" w:color="auto"/>
            </w:tcBorders>
            <w:shd w:val="clear" w:color="auto" w:fill="auto"/>
          </w:tcPr>
          <w:p w14:paraId="3D96F912" w14:textId="77777777" w:rsidR="00753FA0" w:rsidRPr="005F472C" w:rsidRDefault="00753FA0" w:rsidP="00C44F9A">
            <w:pPr>
              <w:spacing w:before="40" w:after="40" w:line="240" w:lineRule="atLeast"/>
              <w:rPr>
                <w:rFonts w:cs="Arial"/>
                <w:sz w:val="18"/>
                <w:szCs w:val="18"/>
                <w:lang w:val="mk-MK"/>
              </w:rPr>
            </w:pPr>
            <w:r w:rsidRPr="005F472C">
              <w:rPr>
                <w:rFonts w:cs="Arial"/>
                <w:sz w:val="18"/>
                <w:szCs w:val="18"/>
                <w:lang w:val="mk-MK"/>
              </w:rPr>
              <w:t>Општина Струмица</w:t>
            </w:r>
          </w:p>
          <w:p w14:paraId="63DDFADC" w14:textId="77777777" w:rsidR="00753FA0" w:rsidRPr="005F472C" w:rsidRDefault="00753FA0" w:rsidP="002B4955">
            <w:pPr>
              <w:spacing w:before="40" w:after="40" w:line="240" w:lineRule="atLeast"/>
              <w:rPr>
                <w:rFonts w:cs="Arial"/>
                <w:sz w:val="18"/>
                <w:szCs w:val="18"/>
                <w:lang w:val="mk-MK"/>
              </w:rPr>
            </w:pPr>
          </w:p>
        </w:tc>
        <w:tc>
          <w:tcPr>
            <w:tcW w:w="665" w:type="pct"/>
            <w:vMerge w:val="restart"/>
            <w:tcBorders>
              <w:top w:val="single" w:sz="4" w:space="0" w:color="auto"/>
            </w:tcBorders>
            <w:shd w:val="clear" w:color="auto" w:fill="auto"/>
          </w:tcPr>
          <w:p w14:paraId="55EDA329" w14:textId="77777777" w:rsidR="00753FA0" w:rsidRPr="005F472C" w:rsidRDefault="00753FA0" w:rsidP="00753FA0">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1899428D" w14:textId="77777777" w:rsidR="00753FA0" w:rsidRDefault="00753FA0" w:rsidP="00753FA0">
            <w:pPr>
              <w:spacing w:before="40" w:after="40" w:line="240" w:lineRule="atLeast"/>
              <w:rPr>
                <w:rFonts w:cs="Arial"/>
                <w:sz w:val="18"/>
                <w:szCs w:val="18"/>
                <w:lang w:val="mk-MK"/>
              </w:rPr>
            </w:pPr>
            <w:r w:rsidRPr="005F472C">
              <w:rPr>
                <w:rFonts w:cs="Arial"/>
                <w:sz w:val="18"/>
                <w:szCs w:val="18"/>
                <w:lang w:val="mk-MK"/>
              </w:rPr>
              <w:t>Програма за животна средина на МЖСПП</w:t>
            </w:r>
          </w:p>
          <w:p w14:paraId="4A9AC8DB" w14:textId="77777777" w:rsidR="00753FA0" w:rsidRDefault="00753FA0" w:rsidP="00753FA0">
            <w:pPr>
              <w:spacing w:before="40" w:after="40" w:line="240" w:lineRule="atLeast"/>
              <w:rPr>
                <w:rFonts w:cs="Arial"/>
                <w:sz w:val="18"/>
                <w:szCs w:val="18"/>
                <w:lang w:val="mk-MK"/>
              </w:rPr>
            </w:pPr>
            <w:r>
              <w:rPr>
                <w:rFonts w:cs="Arial"/>
                <w:sz w:val="18"/>
                <w:szCs w:val="18"/>
                <w:lang w:val="mk-MK"/>
              </w:rPr>
              <w:t>Буџет на ЈИПР</w:t>
            </w:r>
          </w:p>
          <w:p w14:paraId="2F1844CA" w14:textId="77777777" w:rsidR="00753FA0" w:rsidRDefault="00753FA0" w:rsidP="00753FA0">
            <w:pPr>
              <w:spacing w:before="40" w:after="40" w:line="240" w:lineRule="atLeast"/>
              <w:rPr>
                <w:rFonts w:cs="Arial"/>
                <w:sz w:val="18"/>
                <w:szCs w:val="18"/>
                <w:lang w:val="mk-MK"/>
              </w:rPr>
            </w:pPr>
            <w:r>
              <w:rPr>
                <w:rFonts w:cs="Arial"/>
                <w:sz w:val="18"/>
                <w:szCs w:val="18"/>
                <w:lang w:val="mk-MK"/>
              </w:rPr>
              <w:t>Билатерална помош</w:t>
            </w:r>
          </w:p>
          <w:p w14:paraId="5113BAF2" w14:textId="77777777" w:rsidR="00753FA0" w:rsidRDefault="00753FA0" w:rsidP="00753FA0">
            <w:pPr>
              <w:spacing w:before="40" w:after="40" w:line="240" w:lineRule="atLeast"/>
              <w:rPr>
                <w:rFonts w:cs="Arial"/>
                <w:sz w:val="18"/>
                <w:szCs w:val="18"/>
                <w:lang w:val="mk-MK"/>
              </w:rPr>
            </w:pPr>
            <w:r>
              <w:rPr>
                <w:rFonts w:cs="Arial"/>
                <w:sz w:val="18"/>
                <w:szCs w:val="18"/>
                <w:lang w:val="mk-MK"/>
              </w:rPr>
              <w:t>ИНТЕРРЕГ Програмата на ЕУ</w:t>
            </w:r>
          </w:p>
          <w:p w14:paraId="7CF7AD47" w14:textId="77777777" w:rsidR="00753FA0" w:rsidRPr="005F472C" w:rsidRDefault="00753FA0" w:rsidP="002B4955">
            <w:pPr>
              <w:spacing w:before="40" w:after="40" w:line="240" w:lineRule="atLeast"/>
              <w:rPr>
                <w:rFonts w:cs="Arial"/>
                <w:sz w:val="18"/>
                <w:szCs w:val="18"/>
                <w:lang w:val="mk-MK"/>
              </w:rPr>
            </w:pPr>
          </w:p>
        </w:tc>
      </w:tr>
      <w:tr w:rsidR="00753FA0" w:rsidRPr="006838F4" w14:paraId="67AE5EC8" w14:textId="77777777" w:rsidTr="00E0053A">
        <w:tc>
          <w:tcPr>
            <w:tcW w:w="700" w:type="pct"/>
            <w:vMerge/>
            <w:shd w:val="clear" w:color="auto" w:fill="auto"/>
          </w:tcPr>
          <w:p w14:paraId="7FFA6217" w14:textId="77777777" w:rsidR="00753FA0" w:rsidRPr="005F472C" w:rsidRDefault="00753FA0" w:rsidP="00C44F9A">
            <w:pPr>
              <w:spacing w:before="40" w:after="40" w:line="240" w:lineRule="atLeast"/>
              <w:rPr>
                <w:rFonts w:cs="Arial"/>
                <w:sz w:val="18"/>
                <w:szCs w:val="18"/>
                <w:lang w:val="mk-MK"/>
              </w:rPr>
            </w:pPr>
          </w:p>
        </w:tc>
        <w:tc>
          <w:tcPr>
            <w:tcW w:w="1487" w:type="pct"/>
            <w:tcBorders>
              <w:top w:val="single" w:sz="4" w:space="0" w:color="auto"/>
              <w:bottom w:val="single" w:sz="4" w:space="0" w:color="auto"/>
            </w:tcBorders>
            <w:shd w:val="clear" w:color="auto" w:fill="auto"/>
          </w:tcPr>
          <w:p w14:paraId="4391FB8D" w14:textId="77777777" w:rsidR="00753FA0" w:rsidRPr="005F472C" w:rsidRDefault="00753FA0" w:rsidP="00C44F9A">
            <w:pPr>
              <w:spacing w:before="40" w:after="40" w:line="240" w:lineRule="atLeast"/>
              <w:rPr>
                <w:rFonts w:cs="Arial"/>
                <w:sz w:val="18"/>
                <w:szCs w:val="18"/>
                <w:lang w:val="mk-MK"/>
              </w:rPr>
            </w:pPr>
            <w:r w:rsidRPr="005F472C">
              <w:rPr>
                <w:rFonts w:cs="Arial"/>
                <w:sz w:val="18"/>
                <w:szCs w:val="18"/>
                <w:lang w:val="mk-MK"/>
              </w:rPr>
              <w:t>Печатење на материјали</w:t>
            </w:r>
            <w:r>
              <w:rPr>
                <w:rFonts w:cs="Arial"/>
                <w:sz w:val="18"/>
                <w:szCs w:val="18"/>
                <w:lang w:val="mk-MK"/>
              </w:rPr>
              <w:t xml:space="preserve"> за информирање</w:t>
            </w:r>
            <w:r w:rsidRPr="005F472C">
              <w:rPr>
                <w:rFonts w:cs="Arial"/>
                <w:sz w:val="18"/>
                <w:szCs w:val="18"/>
                <w:lang w:val="mk-MK"/>
              </w:rPr>
              <w:t xml:space="preserve"> и поставување на информативни табли за кодексот на однесување и постапување со отпадот</w:t>
            </w:r>
          </w:p>
          <w:p w14:paraId="526C18FA" w14:textId="77777777" w:rsidR="00753FA0" w:rsidRPr="005F472C" w:rsidRDefault="00753FA0" w:rsidP="00C44F9A">
            <w:pPr>
              <w:spacing w:before="40" w:after="40" w:line="240" w:lineRule="atLeast"/>
              <w:rPr>
                <w:rFonts w:cs="Arial"/>
                <w:sz w:val="18"/>
                <w:szCs w:val="18"/>
                <w:lang w:val="mk-MK"/>
              </w:rPr>
            </w:pPr>
          </w:p>
        </w:tc>
        <w:tc>
          <w:tcPr>
            <w:tcW w:w="460" w:type="pct"/>
            <w:tcBorders>
              <w:top w:val="single" w:sz="4" w:space="0" w:color="auto"/>
              <w:bottom w:val="single" w:sz="4" w:space="0" w:color="auto"/>
            </w:tcBorders>
            <w:shd w:val="clear" w:color="auto" w:fill="auto"/>
          </w:tcPr>
          <w:p w14:paraId="180716F9" w14:textId="77777777" w:rsidR="00753FA0" w:rsidRPr="005F472C" w:rsidRDefault="00753FA0" w:rsidP="00C44F9A">
            <w:pPr>
              <w:spacing w:before="40" w:after="40" w:line="240" w:lineRule="atLeast"/>
              <w:jc w:val="center"/>
              <w:rPr>
                <w:rFonts w:cs="Arial"/>
                <w:sz w:val="18"/>
                <w:szCs w:val="18"/>
                <w:lang w:val="mk-MK"/>
              </w:rPr>
            </w:pPr>
            <w:r w:rsidRPr="005F472C">
              <w:rPr>
                <w:rFonts w:cs="Arial"/>
                <w:sz w:val="18"/>
                <w:szCs w:val="18"/>
                <w:lang w:val="mk-MK"/>
              </w:rPr>
              <w:t>I</w:t>
            </w:r>
          </w:p>
          <w:p w14:paraId="6309145D" w14:textId="77777777" w:rsidR="00753FA0" w:rsidRPr="005F472C" w:rsidRDefault="00753FA0" w:rsidP="00C44F9A">
            <w:pPr>
              <w:spacing w:before="40" w:after="40" w:line="240" w:lineRule="atLeast"/>
              <w:rPr>
                <w:rFonts w:cs="Arial"/>
                <w:sz w:val="18"/>
                <w:szCs w:val="18"/>
                <w:lang w:val="mk-MK"/>
              </w:rPr>
            </w:pPr>
          </w:p>
        </w:tc>
        <w:tc>
          <w:tcPr>
            <w:tcW w:w="531" w:type="pct"/>
            <w:tcBorders>
              <w:top w:val="single" w:sz="4" w:space="0" w:color="auto"/>
              <w:bottom w:val="single" w:sz="4" w:space="0" w:color="auto"/>
            </w:tcBorders>
            <w:shd w:val="clear" w:color="auto" w:fill="auto"/>
          </w:tcPr>
          <w:p w14:paraId="6E5F1FAE" w14:textId="4031A781" w:rsidR="00753FA0" w:rsidRPr="00D1111D" w:rsidRDefault="00753FA0" w:rsidP="00C44F9A">
            <w:pPr>
              <w:spacing w:before="40" w:after="40" w:line="240" w:lineRule="atLeast"/>
              <w:jc w:val="center"/>
              <w:rPr>
                <w:rFonts w:cs="Arial"/>
                <w:sz w:val="18"/>
                <w:szCs w:val="18"/>
                <w:lang w:val="mk-MK"/>
              </w:rPr>
            </w:pPr>
            <w:r w:rsidRPr="00D1111D">
              <w:rPr>
                <w:rFonts w:cs="Arial"/>
                <w:sz w:val="18"/>
                <w:szCs w:val="18"/>
                <w:lang w:val="mk-MK"/>
              </w:rPr>
              <w:t>20</w:t>
            </w:r>
            <w:r w:rsidR="001B3C8A" w:rsidRPr="00D1111D">
              <w:rPr>
                <w:rFonts w:cs="Arial"/>
                <w:sz w:val="18"/>
                <w:szCs w:val="18"/>
              </w:rPr>
              <w:t>24</w:t>
            </w:r>
            <w:r w:rsidRPr="00D1111D">
              <w:rPr>
                <w:rFonts w:cs="Arial"/>
                <w:sz w:val="18"/>
                <w:szCs w:val="18"/>
                <w:lang w:val="mk-MK"/>
              </w:rPr>
              <w:t xml:space="preserve"> и континуирано</w:t>
            </w:r>
          </w:p>
          <w:p w14:paraId="524F45A1" w14:textId="77777777" w:rsidR="00753FA0" w:rsidRPr="00D1111D" w:rsidRDefault="00753FA0" w:rsidP="00C44F9A">
            <w:pPr>
              <w:spacing w:before="40" w:after="40" w:line="240" w:lineRule="atLeast"/>
              <w:rPr>
                <w:rFonts w:cs="Arial"/>
                <w:sz w:val="18"/>
                <w:szCs w:val="18"/>
                <w:lang w:val="mk-MK"/>
              </w:rPr>
            </w:pPr>
          </w:p>
        </w:tc>
        <w:tc>
          <w:tcPr>
            <w:tcW w:w="562" w:type="pct"/>
            <w:tcBorders>
              <w:top w:val="single" w:sz="4" w:space="0" w:color="auto"/>
              <w:bottom w:val="single" w:sz="4" w:space="0" w:color="auto"/>
            </w:tcBorders>
            <w:shd w:val="clear" w:color="auto" w:fill="auto"/>
          </w:tcPr>
          <w:p w14:paraId="462F0F39" w14:textId="77777777" w:rsidR="00753FA0" w:rsidRPr="005F472C" w:rsidRDefault="00753FA0" w:rsidP="00C44F9A">
            <w:pPr>
              <w:spacing w:before="40" w:after="40" w:line="240" w:lineRule="atLeast"/>
              <w:rPr>
                <w:rFonts w:cs="Arial"/>
                <w:sz w:val="18"/>
                <w:szCs w:val="18"/>
                <w:lang w:val="mk-MK"/>
              </w:rPr>
            </w:pPr>
            <w:r w:rsidRPr="005F472C">
              <w:rPr>
                <w:rFonts w:cs="Arial"/>
                <w:sz w:val="18"/>
                <w:szCs w:val="18"/>
                <w:lang w:val="mk-MK"/>
              </w:rPr>
              <w:t>Дадено во Мерката-Формирање еколошки информативен систем</w:t>
            </w:r>
          </w:p>
        </w:tc>
        <w:tc>
          <w:tcPr>
            <w:tcW w:w="595" w:type="pct"/>
            <w:vMerge/>
            <w:shd w:val="clear" w:color="auto" w:fill="auto"/>
          </w:tcPr>
          <w:p w14:paraId="1667E077" w14:textId="77777777" w:rsidR="00753FA0" w:rsidRPr="005F472C" w:rsidRDefault="00753FA0" w:rsidP="002B4955">
            <w:pPr>
              <w:spacing w:before="40" w:after="40" w:line="240" w:lineRule="atLeast"/>
              <w:rPr>
                <w:rFonts w:cs="Arial"/>
                <w:sz w:val="18"/>
                <w:szCs w:val="18"/>
                <w:lang w:val="mk-MK"/>
              </w:rPr>
            </w:pPr>
          </w:p>
        </w:tc>
        <w:tc>
          <w:tcPr>
            <w:tcW w:w="665" w:type="pct"/>
            <w:vMerge/>
            <w:shd w:val="clear" w:color="auto" w:fill="auto"/>
          </w:tcPr>
          <w:p w14:paraId="2A1AF825" w14:textId="77777777" w:rsidR="00753FA0" w:rsidRPr="005F472C" w:rsidRDefault="00753FA0" w:rsidP="002B4955">
            <w:pPr>
              <w:spacing w:before="40" w:after="40" w:line="240" w:lineRule="atLeast"/>
              <w:rPr>
                <w:rFonts w:cs="Arial"/>
                <w:sz w:val="18"/>
                <w:szCs w:val="18"/>
                <w:lang w:val="mk-MK"/>
              </w:rPr>
            </w:pPr>
          </w:p>
        </w:tc>
      </w:tr>
      <w:tr w:rsidR="00753FA0" w:rsidRPr="006838F4" w14:paraId="551960E1" w14:textId="77777777" w:rsidTr="00E0053A">
        <w:tc>
          <w:tcPr>
            <w:tcW w:w="700" w:type="pct"/>
            <w:vMerge/>
            <w:tcBorders>
              <w:bottom w:val="double" w:sz="4" w:space="0" w:color="auto"/>
            </w:tcBorders>
            <w:shd w:val="clear" w:color="auto" w:fill="auto"/>
          </w:tcPr>
          <w:p w14:paraId="27771977" w14:textId="77777777" w:rsidR="00753FA0" w:rsidRPr="005F472C" w:rsidRDefault="00753FA0" w:rsidP="00C44F9A">
            <w:pPr>
              <w:spacing w:before="40" w:after="40" w:line="240" w:lineRule="atLeast"/>
              <w:rPr>
                <w:rFonts w:cs="Arial"/>
                <w:sz w:val="18"/>
                <w:szCs w:val="18"/>
                <w:lang w:val="mk-MK"/>
              </w:rPr>
            </w:pPr>
          </w:p>
        </w:tc>
        <w:tc>
          <w:tcPr>
            <w:tcW w:w="1487" w:type="pct"/>
            <w:tcBorders>
              <w:top w:val="single" w:sz="4" w:space="0" w:color="auto"/>
              <w:bottom w:val="double" w:sz="4" w:space="0" w:color="auto"/>
            </w:tcBorders>
            <w:shd w:val="clear" w:color="auto" w:fill="auto"/>
          </w:tcPr>
          <w:p w14:paraId="1F18B8E8" w14:textId="77777777" w:rsidR="00753FA0" w:rsidRPr="005F472C" w:rsidRDefault="00753FA0" w:rsidP="00C44F9A">
            <w:pPr>
              <w:spacing w:before="40" w:after="40" w:line="240" w:lineRule="atLeast"/>
              <w:rPr>
                <w:rFonts w:cs="Arial"/>
                <w:sz w:val="18"/>
                <w:szCs w:val="18"/>
                <w:lang w:val="mk-MK"/>
              </w:rPr>
            </w:pPr>
            <w:r w:rsidRPr="005F472C">
              <w:rPr>
                <w:rFonts w:cs="Arial"/>
                <w:sz w:val="18"/>
                <w:szCs w:val="18"/>
                <w:lang w:val="mk-MK"/>
              </w:rPr>
              <w:t xml:space="preserve">Организирање на едукативни настани за најмладата генерација (опфат:градинки-голема група и основно образование), има организирано едукативни настани–Општината </w:t>
            </w:r>
          </w:p>
        </w:tc>
        <w:tc>
          <w:tcPr>
            <w:tcW w:w="460" w:type="pct"/>
            <w:tcBorders>
              <w:top w:val="single" w:sz="4" w:space="0" w:color="auto"/>
              <w:bottom w:val="double" w:sz="4" w:space="0" w:color="auto"/>
            </w:tcBorders>
            <w:shd w:val="clear" w:color="auto" w:fill="auto"/>
          </w:tcPr>
          <w:p w14:paraId="127A6B7C" w14:textId="77777777" w:rsidR="00753FA0" w:rsidRPr="005F472C" w:rsidRDefault="00753FA0" w:rsidP="00C44F9A">
            <w:pPr>
              <w:spacing w:before="40" w:after="40" w:line="240" w:lineRule="atLeast"/>
              <w:jc w:val="center"/>
              <w:rPr>
                <w:rFonts w:cs="Arial"/>
                <w:sz w:val="18"/>
                <w:szCs w:val="18"/>
                <w:lang w:val="mk-MK"/>
              </w:rPr>
            </w:pPr>
            <w:r w:rsidRPr="005F472C">
              <w:rPr>
                <w:rFonts w:cs="Arial"/>
                <w:sz w:val="18"/>
                <w:szCs w:val="18"/>
                <w:lang w:val="mk-MK"/>
              </w:rPr>
              <w:t>I</w:t>
            </w:r>
          </w:p>
        </w:tc>
        <w:tc>
          <w:tcPr>
            <w:tcW w:w="531" w:type="pct"/>
            <w:tcBorders>
              <w:top w:val="single" w:sz="4" w:space="0" w:color="auto"/>
              <w:bottom w:val="double" w:sz="4" w:space="0" w:color="auto"/>
            </w:tcBorders>
            <w:shd w:val="clear" w:color="auto" w:fill="auto"/>
          </w:tcPr>
          <w:p w14:paraId="7D7A274B" w14:textId="20D7AAB8" w:rsidR="00753FA0" w:rsidRPr="00D1111D" w:rsidRDefault="00753FA0" w:rsidP="002B4955">
            <w:pPr>
              <w:spacing w:before="40" w:after="40" w:line="240" w:lineRule="atLeast"/>
              <w:jc w:val="center"/>
              <w:rPr>
                <w:rFonts w:cs="Arial"/>
                <w:sz w:val="18"/>
                <w:szCs w:val="18"/>
                <w:lang w:val="mk-MK"/>
              </w:rPr>
            </w:pPr>
            <w:r w:rsidRPr="00D1111D">
              <w:rPr>
                <w:rFonts w:cs="Arial"/>
                <w:sz w:val="18"/>
                <w:szCs w:val="18"/>
                <w:lang w:val="mk-MK"/>
              </w:rPr>
              <w:t>20</w:t>
            </w:r>
            <w:r w:rsidR="001B3C8A" w:rsidRPr="00D1111D">
              <w:rPr>
                <w:rFonts w:cs="Arial"/>
                <w:sz w:val="18"/>
                <w:szCs w:val="18"/>
              </w:rPr>
              <w:t>24</w:t>
            </w:r>
            <w:r w:rsidRPr="00D1111D">
              <w:rPr>
                <w:rFonts w:cs="Arial"/>
                <w:sz w:val="18"/>
                <w:szCs w:val="18"/>
                <w:lang w:val="mk-MK"/>
              </w:rPr>
              <w:t xml:space="preserve"> и континуирано</w:t>
            </w:r>
          </w:p>
        </w:tc>
        <w:tc>
          <w:tcPr>
            <w:tcW w:w="562" w:type="pct"/>
            <w:tcBorders>
              <w:top w:val="single" w:sz="4" w:space="0" w:color="auto"/>
              <w:bottom w:val="double" w:sz="4" w:space="0" w:color="auto"/>
            </w:tcBorders>
            <w:shd w:val="clear" w:color="auto" w:fill="auto"/>
          </w:tcPr>
          <w:p w14:paraId="524271BD" w14:textId="77777777" w:rsidR="00753FA0" w:rsidRPr="005F472C" w:rsidRDefault="00753FA0" w:rsidP="00C44F9A">
            <w:pPr>
              <w:spacing w:before="40" w:after="40" w:line="240" w:lineRule="atLeast"/>
              <w:rPr>
                <w:rFonts w:cs="Arial"/>
                <w:sz w:val="18"/>
                <w:szCs w:val="18"/>
                <w:lang w:val="mk-MK"/>
              </w:rPr>
            </w:pPr>
            <w:r w:rsidRPr="005F472C">
              <w:rPr>
                <w:rFonts w:cs="Arial"/>
                <w:sz w:val="18"/>
                <w:szCs w:val="18"/>
                <w:lang w:val="mk-MK"/>
              </w:rPr>
              <w:t>Дадено во Мерката -Формирање еколошки информативен систем</w:t>
            </w:r>
          </w:p>
        </w:tc>
        <w:tc>
          <w:tcPr>
            <w:tcW w:w="595" w:type="pct"/>
            <w:vMerge/>
            <w:tcBorders>
              <w:bottom w:val="double" w:sz="4" w:space="0" w:color="auto"/>
            </w:tcBorders>
            <w:shd w:val="clear" w:color="auto" w:fill="auto"/>
          </w:tcPr>
          <w:p w14:paraId="5A12457D" w14:textId="77777777" w:rsidR="00753FA0" w:rsidRPr="005F472C" w:rsidRDefault="00753FA0" w:rsidP="002B4955">
            <w:pPr>
              <w:spacing w:before="40" w:after="40" w:line="240" w:lineRule="atLeast"/>
              <w:rPr>
                <w:rFonts w:cs="Arial"/>
                <w:sz w:val="18"/>
                <w:szCs w:val="18"/>
                <w:lang w:val="mk-MK"/>
              </w:rPr>
            </w:pPr>
          </w:p>
        </w:tc>
        <w:tc>
          <w:tcPr>
            <w:tcW w:w="665" w:type="pct"/>
            <w:vMerge/>
            <w:tcBorders>
              <w:bottom w:val="double" w:sz="4" w:space="0" w:color="auto"/>
            </w:tcBorders>
            <w:shd w:val="clear" w:color="auto" w:fill="auto"/>
          </w:tcPr>
          <w:p w14:paraId="0A00A07C" w14:textId="77777777" w:rsidR="00753FA0" w:rsidRPr="005F472C" w:rsidRDefault="00753FA0" w:rsidP="002B4955">
            <w:pPr>
              <w:spacing w:before="40" w:after="40" w:line="240" w:lineRule="atLeast"/>
              <w:rPr>
                <w:rFonts w:cs="Arial"/>
                <w:sz w:val="18"/>
                <w:szCs w:val="18"/>
                <w:lang w:val="mk-MK"/>
              </w:rPr>
            </w:pPr>
          </w:p>
        </w:tc>
      </w:tr>
    </w:tbl>
    <w:p w14:paraId="607E7252" w14:textId="77777777" w:rsidR="00291A3C" w:rsidRDefault="00291A3C" w:rsidP="00C44F9A">
      <w:pPr>
        <w:rPr>
          <w:rFonts w:cs="Arial"/>
          <w:b/>
          <w:caps/>
          <w:sz w:val="18"/>
          <w:szCs w:val="18"/>
          <w:lang w:val="mk-MK"/>
        </w:rPr>
      </w:pPr>
    </w:p>
    <w:p w14:paraId="64B2E900" w14:textId="77777777" w:rsidR="00181BC9" w:rsidRDefault="00181BC9" w:rsidP="00C44F9A">
      <w:pPr>
        <w:rPr>
          <w:rFonts w:cs="Arial"/>
          <w:b/>
          <w:caps/>
          <w:sz w:val="18"/>
          <w:szCs w:val="18"/>
          <w:lang w:val="mk-MK"/>
        </w:rPr>
      </w:pPr>
    </w:p>
    <w:p w14:paraId="54D0CCAC" w14:textId="77777777" w:rsidR="00181BC9" w:rsidRDefault="00181BC9" w:rsidP="00C44F9A">
      <w:pPr>
        <w:rPr>
          <w:rFonts w:cs="Arial"/>
          <w:b/>
          <w:caps/>
          <w:sz w:val="18"/>
          <w:szCs w:val="18"/>
          <w:lang w:val="mk-MK"/>
        </w:rPr>
      </w:pPr>
    </w:p>
    <w:p w14:paraId="28C932AB" w14:textId="77777777" w:rsidR="00181BC9" w:rsidRDefault="00181BC9" w:rsidP="00C44F9A">
      <w:pPr>
        <w:rPr>
          <w:rFonts w:cs="Arial"/>
          <w:b/>
          <w:caps/>
          <w:sz w:val="18"/>
          <w:szCs w:val="18"/>
          <w:lang w:val="mk-MK"/>
        </w:rPr>
      </w:pPr>
    </w:p>
    <w:p w14:paraId="08BC8BCE" w14:textId="77777777" w:rsidR="00181BC9" w:rsidRDefault="00181BC9" w:rsidP="00C44F9A">
      <w:pPr>
        <w:rPr>
          <w:rFonts w:cs="Arial"/>
          <w:b/>
          <w:caps/>
          <w:sz w:val="18"/>
          <w:szCs w:val="18"/>
          <w:lang w:val="mk-MK"/>
        </w:rPr>
      </w:pPr>
    </w:p>
    <w:p w14:paraId="49A67B8B" w14:textId="43F31BCD" w:rsidR="00BA465D" w:rsidRPr="005F472C" w:rsidRDefault="00BA465D" w:rsidP="00C44F9A">
      <w:pPr>
        <w:rPr>
          <w:rFonts w:cs="Arial"/>
          <w:b/>
          <w:caps/>
          <w:sz w:val="18"/>
          <w:szCs w:val="18"/>
          <w:lang w:val="mk-MK"/>
        </w:rPr>
      </w:pPr>
      <w:r w:rsidRPr="005F472C">
        <w:rPr>
          <w:rFonts w:cs="Arial"/>
          <w:b/>
          <w:caps/>
          <w:sz w:val="18"/>
          <w:szCs w:val="18"/>
          <w:lang w:val="mk-MK"/>
        </w:rPr>
        <w:lastRenderedPageBreak/>
        <w:t>3. ПРОБЛЕМ: НЕДОВОЛНО РАЗВИЕНА ЈАВНА СВЕСТ ЗА ЗАШТИТА НА водите</w:t>
      </w:r>
    </w:p>
    <w:p w14:paraId="12DE5B3D" w14:textId="77777777" w:rsidR="00BA465D" w:rsidRPr="005F472C" w:rsidRDefault="00BA465D" w:rsidP="00AE673E">
      <w:pPr>
        <w:outlineLvl w:val="0"/>
        <w:rPr>
          <w:rFonts w:cs="Arial"/>
          <w:b/>
          <w:caps/>
          <w:sz w:val="18"/>
          <w:szCs w:val="18"/>
          <w:lang w:val="mk-MK"/>
        </w:rPr>
      </w:pPr>
      <w:bookmarkStart w:id="1284" w:name="_Toc465957523"/>
      <w:bookmarkStart w:id="1285" w:name="_Toc142606985"/>
      <w:r w:rsidRPr="005F472C">
        <w:rPr>
          <w:rFonts w:cs="Arial"/>
          <w:b/>
          <w:caps/>
          <w:sz w:val="18"/>
          <w:szCs w:val="18"/>
          <w:lang w:val="mk-MK"/>
        </w:rPr>
        <w:t>ЦЕЛ: инфОРМИРАЊЕ на јавноста и подигање на јавната свест, ЗАРАДИ ЗАШТИТА НА водите од загадување</w:t>
      </w:r>
      <w:bookmarkEnd w:id="1284"/>
      <w:bookmarkEnd w:id="1285"/>
    </w:p>
    <w:tbl>
      <w:tblPr>
        <w:tblW w:w="5169"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015"/>
        <w:gridCol w:w="4283"/>
        <w:gridCol w:w="1333"/>
        <w:gridCol w:w="1521"/>
        <w:gridCol w:w="1619"/>
        <w:gridCol w:w="1714"/>
        <w:gridCol w:w="1915"/>
      </w:tblGrid>
      <w:tr w:rsidR="00BA465D" w:rsidRPr="005F472C" w14:paraId="65CCE7D1" w14:textId="77777777" w:rsidTr="001D251B">
        <w:tc>
          <w:tcPr>
            <w:tcW w:w="700" w:type="pct"/>
            <w:shd w:val="clear" w:color="auto" w:fill="99CC00"/>
          </w:tcPr>
          <w:p w14:paraId="775F0188"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Мерки</w:t>
            </w:r>
          </w:p>
        </w:tc>
        <w:tc>
          <w:tcPr>
            <w:tcW w:w="1487" w:type="pct"/>
            <w:shd w:val="clear" w:color="auto" w:fill="99CC00"/>
          </w:tcPr>
          <w:p w14:paraId="12CABE76"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463" w:type="pct"/>
            <w:shd w:val="clear" w:color="auto" w:fill="99CC00"/>
          </w:tcPr>
          <w:p w14:paraId="06F978AE" w14:textId="77777777" w:rsidR="00BA465D" w:rsidRPr="005F472C" w:rsidRDefault="00BA465D" w:rsidP="00C44F9A">
            <w:pPr>
              <w:spacing w:before="40" w:after="40" w:line="240" w:lineRule="atLeast"/>
              <w:jc w:val="center"/>
              <w:rPr>
                <w:rFonts w:cs="Arial"/>
                <w:b/>
                <w:bCs/>
                <w:sz w:val="18"/>
                <w:szCs w:val="18"/>
                <w:lang w:val="mk-MK"/>
              </w:rPr>
            </w:pPr>
            <w:r w:rsidRPr="005F472C">
              <w:rPr>
                <w:rFonts w:cs="Arial"/>
                <w:b/>
                <w:bCs/>
                <w:sz w:val="18"/>
                <w:szCs w:val="18"/>
                <w:lang w:val="mk-MK"/>
              </w:rPr>
              <w:t>Приоритет за решавање</w:t>
            </w:r>
          </w:p>
        </w:tc>
        <w:tc>
          <w:tcPr>
            <w:tcW w:w="528" w:type="pct"/>
            <w:shd w:val="clear" w:color="auto" w:fill="99CC00"/>
          </w:tcPr>
          <w:p w14:paraId="2B976D73" w14:textId="77777777" w:rsidR="00BA465D" w:rsidRPr="005F472C" w:rsidRDefault="00BA465D" w:rsidP="00C44F9A">
            <w:pPr>
              <w:spacing w:before="40" w:after="40" w:line="240" w:lineRule="atLeast"/>
              <w:jc w:val="center"/>
              <w:rPr>
                <w:rFonts w:cs="Arial"/>
                <w:b/>
                <w:bCs/>
                <w:sz w:val="18"/>
                <w:szCs w:val="18"/>
                <w:lang w:val="mk-MK"/>
              </w:rPr>
            </w:pPr>
            <w:r w:rsidRPr="005F472C">
              <w:rPr>
                <w:rFonts w:cs="Arial"/>
                <w:b/>
                <w:bCs/>
                <w:sz w:val="18"/>
                <w:szCs w:val="18"/>
                <w:lang w:val="mk-MK"/>
              </w:rPr>
              <w:t>Временска рамка</w:t>
            </w:r>
          </w:p>
        </w:tc>
        <w:tc>
          <w:tcPr>
            <w:tcW w:w="562" w:type="pct"/>
            <w:shd w:val="clear" w:color="auto" w:fill="99CC00"/>
          </w:tcPr>
          <w:p w14:paraId="6B4E9E21"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Финансиска рамка/евра</w:t>
            </w:r>
          </w:p>
        </w:tc>
        <w:tc>
          <w:tcPr>
            <w:tcW w:w="595" w:type="pct"/>
            <w:shd w:val="clear" w:color="auto" w:fill="99CC00"/>
          </w:tcPr>
          <w:p w14:paraId="42155186"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Одговорна институција</w:t>
            </w:r>
          </w:p>
        </w:tc>
        <w:tc>
          <w:tcPr>
            <w:tcW w:w="665" w:type="pct"/>
            <w:shd w:val="clear" w:color="auto" w:fill="99CC00"/>
          </w:tcPr>
          <w:p w14:paraId="46E54D22"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Можни извори на инвестиции</w:t>
            </w:r>
          </w:p>
        </w:tc>
      </w:tr>
      <w:tr w:rsidR="00BA465D" w:rsidRPr="005F472C" w14:paraId="16ABDC09" w14:textId="77777777" w:rsidTr="001D251B">
        <w:trPr>
          <w:trHeight w:val="1213"/>
        </w:trPr>
        <w:tc>
          <w:tcPr>
            <w:tcW w:w="700" w:type="pct"/>
          </w:tcPr>
          <w:p w14:paraId="00E62E4C"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Информирање на јавноста за квалитетот на водите</w:t>
            </w:r>
          </w:p>
        </w:tc>
        <w:tc>
          <w:tcPr>
            <w:tcW w:w="1487" w:type="pct"/>
            <w:shd w:val="clear" w:color="auto" w:fill="auto"/>
          </w:tcPr>
          <w:p w14:paraId="198AC645" w14:textId="77777777" w:rsidR="00A16503" w:rsidRPr="005F472C" w:rsidRDefault="00BA465D" w:rsidP="00C44F9A">
            <w:pPr>
              <w:spacing w:before="40" w:after="40" w:line="240" w:lineRule="atLeast"/>
              <w:rPr>
                <w:rFonts w:cs="Arial"/>
                <w:sz w:val="18"/>
                <w:szCs w:val="18"/>
                <w:lang w:val="mk-MK"/>
              </w:rPr>
            </w:pPr>
            <w:r w:rsidRPr="005F472C">
              <w:rPr>
                <w:rFonts w:cs="Arial"/>
                <w:sz w:val="18"/>
                <w:szCs w:val="18"/>
                <w:lang w:val="mk-MK"/>
              </w:rPr>
              <w:t>Пристап на јавноста и на сите инволвирани страни до податоците од ката</w:t>
            </w:r>
            <w:r w:rsidR="00A16503" w:rsidRPr="005F472C">
              <w:rPr>
                <w:rFonts w:cs="Arial"/>
                <w:sz w:val="18"/>
                <w:szCs w:val="18"/>
                <w:lang w:val="mk-MK"/>
              </w:rPr>
              <w:t>старот на загадувачи на водите</w:t>
            </w:r>
          </w:p>
          <w:p w14:paraId="7BE5026E" w14:textId="77777777" w:rsidR="00BA465D" w:rsidRPr="005F472C" w:rsidRDefault="00186A22" w:rsidP="00C44F9A">
            <w:pPr>
              <w:spacing w:before="40" w:after="40" w:line="240" w:lineRule="atLeast"/>
              <w:rPr>
                <w:rFonts w:cs="Arial"/>
                <w:sz w:val="18"/>
                <w:szCs w:val="18"/>
                <w:lang w:val="mk-MK"/>
              </w:rPr>
            </w:pPr>
            <w:r w:rsidRPr="005F472C">
              <w:rPr>
                <w:rFonts w:cs="Arial"/>
                <w:sz w:val="18"/>
                <w:szCs w:val="18"/>
                <w:lang w:val="mk-MK"/>
              </w:rPr>
              <w:t>Објавување на податоците на веб-</w:t>
            </w:r>
            <w:r w:rsidR="00BA465D" w:rsidRPr="005F472C">
              <w:rPr>
                <w:rFonts w:cs="Arial"/>
                <w:sz w:val="18"/>
                <w:szCs w:val="18"/>
                <w:lang w:val="mk-MK"/>
              </w:rPr>
              <w:t>стр</w:t>
            </w:r>
            <w:r w:rsidRPr="005F472C">
              <w:rPr>
                <w:rFonts w:cs="Arial"/>
                <w:sz w:val="18"/>
                <w:szCs w:val="18"/>
                <w:lang w:val="mk-MK"/>
              </w:rPr>
              <w:t xml:space="preserve">аницата </w:t>
            </w:r>
            <w:r w:rsidR="00BA465D" w:rsidRPr="005F472C">
              <w:rPr>
                <w:rFonts w:cs="Arial"/>
                <w:sz w:val="18"/>
                <w:szCs w:val="18"/>
                <w:lang w:val="mk-MK"/>
              </w:rPr>
              <w:t>на Општината</w:t>
            </w:r>
          </w:p>
        </w:tc>
        <w:tc>
          <w:tcPr>
            <w:tcW w:w="463" w:type="pct"/>
            <w:shd w:val="clear" w:color="auto" w:fill="auto"/>
          </w:tcPr>
          <w:p w14:paraId="1B9B389A" w14:textId="77777777" w:rsidR="00BA465D" w:rsidRPr="005F472C" w:rsidRDefault="00BA465D" w:rsidP="00C44F9A">
            <w:pPr>
              <w:spacing w:before="40" w:after="40" w:line="240" w:lineRule="atLeast"/>
              <w:jc w:val="center"/>
              <w:rPr>
                <w:rFonts w:cs="Arial"/>
                <w:sz w:val="18"/>
                <w:szCs w:val="18"/>
                <w:lang w:val="mk-MK"/>
              </w:rPr>
            </w:pPr>
            <w:r w:rsidRPr="005F472C">
              <w:rPr>
                <w:rFonts w:cs="Arial"/>
                <w:sz w:val="18"/>
                <w:szCs w:val="18"/>
                <w:lang w:val="mk-MK"/>
              </w:rPr>
              <w:t>I</w:t>
            </w:r>
          </w:p>
        </w:tc>
        <w:tc>
          <w:tcPr>
            <w:tcW w:w="528" w:type="pct"/>
            <w:tcBorders>
              <w:bottom w:val="single" w:sz="4" w:space="0" w:color="auto"/>
            </w:tcBorders>
            <w:shd w:val="clear" w:color="auto" w:fill="auto"/>
          </w:tcPr>
          <w:p w14:paraId="2CD726C4" w14:textId="77777777" w:rsidR="00BA465D" w:rsidRPr="005F472C" w:rsidRDefault="00BA465D" w:rsidP="00C44F9A">
            <w:pPr>
              <w:spacing w:before="40" w:after="40" w:line="240" w:lineRule="atLeast"/>
              <w:jc w:val="center"/>
              <w:rPr>
                <w:rFonts w:cs="Arial"/>
                <w:sz w:val="18"/>
                <w:szCs w:val="18"/>
                <w:lang w:val="mk-MK"/>
              </w:rPr>
            </w:pPr>
            <w:r w:rsidRPr="005F472C">
              <w:rPr>
                <w:rFonts w:cs="Arial"/>
                <w:sz w:val="18"/>
                <w:szCs w:val="18"/>
                <w:lang w:val="mk-MK"/>
              </w:rPr>
              <w:t>Континуирано</w:t>
            </w:r>
          </w:p>
        </w:tc>
        <w:tc>
          <w:tcPr>
            <w:tcW w:w="562" w:type="pct"/>
            <w:shd w:val="clear" w:color="auto" w:fill="auto"/>
          </w:tcPr>
          <w:p w14:paraId="54F6F73B"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Дадено во Мерката-Формирање еколошки информативен систем</w:t>
            </w:r>
          </w:p>
        </w:tc>
        <w:tc>
          <w:tcPr>
            <w:tcW w:w="595" w:type="pct"/>
            <w:shd w:val="clear" w:color="auto" w:fill="auto"/>
          </w:tcPr>
          <w:p w14:paraId="21777DF5" w14:textId="77777777" w:rsidR="00BA465D" w:rsidRPr="005F472C" w:rsidRDefault="00BA465D" w:rsidP="002B4955">
            <w:pPr>
              <w:spacing w:before="40" w:after="40" w:line="240" w:lineRule="atLeast"/>
              <w:rPr>
                <w:rFonts w:cs="Arial"/>
                <w:sz w:val="18"/>
                <w:szCs w:val="18"/>
                <w:lang w:val="mk-MK"/>
              </w:rPr>
            </w:pPr>
            <w:r w:rsidRPr="005F472C">
              <w:rPr>
                <w:rFonts w:cs="Arial"/>
                <w:sz w:val="18"/>
                <w:szCs w:val="18"/>
                <w:lang w:val="mk-MK"/>
              </w:rPr>
              <w:t xml:space="preserve">Општина </w:t>
            </w:r>
            <w:r w:rsidR="002B4955" w:rsidRPr="005F472C">
              <w:rPr>
                <w:rFonts w:cs="Arial"/>
                <w:sz w:val="18"/>
                <w:szCs w:val="18"/>
                <w:lang w:val="mk-MK"/>
              </w:rPr>
              <w:t>Струмица</w:t>
            </w:r>
          </w:p>
        </w:tc>
        <w:tc>
          <w:tcPr>
            <w:tcW w:w="665" w:type="pct"/>
            <w:shd w:val="clear" w:color="auto" w:fill="auto"/>
          </w:tcPr>
          <w:p w14:paraId="0027EC96" w14:textId="77777777" w:rsidR="00BA465D" w:rsidRPr="005F472C" w:rsidRDefault="00BA465D" w:rsidP="002B4955">
            <w:pPr>
              <w:spacing w:before="40" w:after="40" w:line="240" w:lineRule="atLeast"/>
              <w:rPr>
                <w:rFonts w:cs="Arial"/>
                <w:sz w:val="18"/>
                <w:szCs w:val="18"/>
                <w:lang w:val="mk-MK"/>
              </w:rPr>
            </w:pPr>
            <w:r w:rsidRPr="005F472C">
              <w:rPr>
                <w:rFonts w:cs="Arial"/>
                <w:sz w:val="18"/>
                <w:szCs w:val="18"/>
                <w:lang w:val="mk-MK"/>
              </w:rPr>
              <w:t xml:space="preserve">Буџет на Општина </w:t>
            </w:r>
            <w:r w:rsidR="002B4955" w:rsidRPr="005F472C">
              <w:rPr>
                <w:rFonts w:cs="Arial"/>
                <w:sz w:val="18"/>
                <w:szCs w:val="18"/>
                <w:lang w:val="mk-MK"/>
              </w:rPr>
              <w:t>Струмица</w:t>
            </w:r>
          </w:p>
        </w:tc>
      </w:tr>
      <w:tr w:rsidR="00BA465D" w:rsidRPr="006838F4" w14:paraId="118278BE" w14:textId="77777777" w:rsidTr="001D251B">
        <w:tc>
          <w:tcPr>
            <w:tcW w:w="700" w:type="pct"/>
            <w:vMerge w:val="restart"/>
          </w:tcPr>
          <w:p w14:paraId="5A24F8D2"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Подигање на јавната свест за заштита на водите од загадување</w:t>
            </w:r>
          </w:p>
        </w:tc>
        <w:tc>
          <w:tcPr>
            <w:tcW w:w="1487" w:type="pct"/>
            <w:shd w:val="clear" w:color="auto" w:fill="auto"/>
          </w:tcPr>
          <w:p w14:paraId="576A774C"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 xml:space="preserve">Соработка со невладините организации со цел спроведување на проекти за подигнување на јавната свест за заштита на водите </w:t>
            </w:r>
          </w:p>
        </w:tc>
        <w:tc>
          <w:tcPr>
            <w:tcW w:w="463" w:type="pct"/>
            <w:shd w:val="clear" w:color="auto" w:fill="auto"/>
          </w:tcPr>
          <w:p w14:paraId="2A6F76F4" w14:textId="77777777" w:rsidR="00BA465D" w:rsidRPr="005F472C" w:rsidRDefault="00BA465D" w:rsidP="00C44F9A">
            <w:pPr>
              <w:spacing w:before="40" w:after="40" w:line="240" w:lineRule="atLeast"/>
              <w:jc w:val="center"/>
              <w:rPr>
                <w:rFonts w:cs="Arial"/>
                <w:sz w:val="18"/>
                <w:szCs w:val="18"/>
                <w:lang w:val="mk-MK"/>
              </w:rPr>
            </w:pPr>
            <w:r w:rsidRPr="005F472C">
              <w:rPr>
                <w:rFonts w:cs="Arial"/>
                <w:sz w:val="18"/>
                <w:szCs w:val="18"/>
                <w:lang w:val="mk-MK"/>
              </w:rPr>
              <w:t>I</w:t>
            </w:r>
          </w:p>
        </w:tc>
        <w:tc>
          <w:tcPr>
            <w:tcW w:w="528" w:type="pct"/>
            <w:tcBorders>
              <w:top w:val="single" w:sz="4" w:space="0" w:color="auto"/>
            </w:tcBorders>
            <w:shd w:val="clear" w:color="auto" w:fill="auto"/>
          </w:tcPr>
          <w:p w14:paraId="1133280A" w14:textId="77777777" w:rsidR="00BA465D" w:rsidRPr="005F472C" w:rsidRDefault="00BA465D" w:rsidP="00C44F9A">
            <w:pPr>
              <w:spacing w:before="40" w:after="40" w:line="240" w:lineRule="atLeast"/>
              <w:jc w:val="center"/>
              <w:rPr>
                <w:rFonts w:cs="Arial"/>
                <w:sz w:val="18"/>
                <w:szCs w:val="18"/>
                <w:lang w:val="mk-MK"/>
              </w:rPr>
            </w:pPr>
            <w:r w:rsidRPr="005F472C">
              <w:rPr>
                <w:rFonts w:cs="Arial"/>
                <w:sz w:val="18"/>
                <w:szCs w:val="18"/>
                <w:lang w:val="mk-MK"/>
              </w:rPr>
              <w:t>Континуирано</w:t>
            </w:r>
          </w:p>
        </w:tc>
        <w:tc>
          <w:tcPr>
            <w:tcW w:w="562" w:type="pct"/>
            <w:shd w:val="clear" w:color="auto" w:fill="auto"/>
          </w:tcPr>
          <w:p w14:paraId="7293C05A" w14:textId="77777777" w:rsidR="00BA465D" w:rsidRPr="005F472C" w:rsidRDefault="00BA465D" w:rsidP="00C44F9A">
            <w:pPr>
              <w:spacing w:before="40" w:after="40" w:line="240" w:lineRule="atLeast"/>
              <w:jc w:val="center"/>
              <w:rPr>
                <w:rFonts w:cs="Arial"/>
                <w:sz w:val="18"/>
                <w:szCs w:val="18"/>
                <w:lang w:val="mk-MK"/>
              </w:rPr>
            </w:pPr>
            <w:r w:rsidRPr="005F472C">
              <w:rPr>
                <w:rFonts w:cs="Arial"/>
                <w:sz w:val="18"/>
                <w:szCs w:val="18"/>
                <w:lang w:val="mk-MK"/>
              </w:rPr>
              <w:t>/</w:t>
            </w:r>
          </w:p>
        </w:tc>
        <w:tc>
          <w:tcPr>
            <w:tcW w:w="595" w:type="pct"/>
            <w:shd w:val="clear" w:color="auto" w:fill="auto"/>
          </w:tcPr>
          <w:p w14:paraId="294729CB"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 xml:space="preserve">Општина </w:t>
            </w:r>
            <w:r w:rsidR="002B4955" w:rsidRPr="005F472C">
              <w:rPr>
                <w:rFonts w:cs="Arial"/>
                <w:sz w:val="18"/>
                <w:szCs w:val="18"/>
                <w:lang w:val="mk-MK"/>
              </w:rPr>
              <w:t>Струмица</w:t>
            </w:r>
          </w:p>
          <w:p w14:paraId="2A1B1635" w14:textId="77777777" w:rsidR="00E33A8E" w:rsidRPr="005F472C" w:rsidRDefault="00E33A8E" w:rsidP="00C44F9A">
            <w:pPr>
              <w:spacing w:before="40" w:after="40" w:line="240" w:lineRule="atLeast"/>
              <w:rPr>
                <w:rFonts w:cs="Arial"/>
                <w:sz w:val="18"/>
                <w:szCs w:val="18"/>
                <w:lang w:val="mk-MK"/>
              </w:rPr>
            </w:pPr>
            <w:r w:rsidRPr="005F472C">
              <w:rPr>
                <w:rFonts w:cs="Arial"/>
                <w:sz w:val="18"/>
                <w:szCs w:val="18"/>
                <w:lang w:val="mk-MK"/>
              </w:rPr>
              <w:t>НВО</w:t>
            </w:r>
          </w:p>
        </w:tc>
        <w:tc>
          <w:tcPr>
            <w:tcW w:w="665" w:type="pct"/>
            <w:shd w:val="clear" w:color="auto" w:fill="auto"/>
          </w:tcPr>
          <w:p w14:paraId="6C2FB157" w14:textId="77777777" w:rsidR="00BA465D" w:rsidRPr="005F472C" w:rsidRDefault="00BA465D" w:rsidP="00C44F9A">
            <w:pPr>
              <w:spacing w:before="40" w:after="40" w:line="240" w:lineRule="atLeast"/>
              <w:rPr>
                <w:rFonts w:cs="Arial"/>
                <w:bCs/>
                <w:sz w:val="18"/>
                <w:szCs w:val="18"/>
                <w:lang w:val="mk-MK"/>
              </w:rPr>
            </w:pPr>
            <w:r w:rsidRPr="005F472C">
              <w:rPr>
                <w:rFonts w:cs="Arial"/>
                <w:bCs/>
                <w:sz w:val="18"/>
                <w:szCs w:val="18"/>
                <w:lang w:val="mk-MK"/>
              </w:rPr>
              <w:t>Програма за животна средина на МЖСПП</w:t>
            </w:r>
          </w:p>
          <w:p w14:paraId="7CB33862"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 xml:space="preserve">Буџет на Општина </w:t>
            </w:r>
            <w:r w:rsidR="002B4955" w:rsidRPr="005F472C">
              <w:rPr>
                <w:rFonts w:cs="Arial"/>
                <w:sz w:val="18"/>
                <w:szCs w:val="18"/>
                <w:lang w:val="mk-MK"/>
              </w:rPr>
              <w:t>Струмица</w:t>
            </w:r>
          </w:p>
          <w:p w14:paraId="02870975"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Донации</w:t>
            </w:r>
          </w:p>
        </w:tc>
      </w:tr>
      <w:tr w:rsidR="00BA465D" w:rsidRPr="005F472C" w14:paraId="55506BA0" w14:textId="77777777" w:rsidTr="001D251B">
        <w:tc>
          <w:tcPr>
            <w:tcW w:w="700" w:type="pct"/>
            <w:vMerge/>
          </w:tcPr>
          <w:p w14:paraId="555EBD15" w14:textId="77777777" w:rsidR="00BA465D" w:rsidRPr="005F472C" w:rsidRDefault="00BA465D" w:rsidP="00C44F9A">
            <w:pPr>
              <w:spacing w:before="40" w:after="40" w:line="240" w:lineRule="atLeast"/>
              <w:rPr>
                <w:rFonts w:cs="Arial"/>
                <w:sz w:val="18"/>
                <w:szCs w:val="18"/>
                <w:lang w:val="mk-MK"/>
              </w:rPr>
            </w:pPr>
          </w:p>
        </w:tc>
        <w:tc>
          <w:tcPr>
            <w:tcW w:w="1487" w:type="pct"/>
            <w:shd w:val="clear" w:color="auto" w:fill="auto"/>
          </w:tcPr>
          <w:p w14:paraId="2E88B7FB"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 xml:space="preserve">Едукација на земјоделците за видови и количинина агротехнички мерки, кои не се штетни по здравјето на луѓето и површинските и подземните води  </w:t>
            </w:r>
          </w:p>
        </w:tc>
        <w:tc>
          <w:tcPr>
            <w:tcW w:w="463" w:type="pct"/>
            <w:shd w:val="clear" w:color="auto" w:fill="auto"/>
          </w:tcPr>
          <w:p w14:paraId="4E06DA7F" w14:textId="77777777" w:rsidR="00BA465D" w:rsidRPr="005F472C" w:rsidRDefault="00BA465D" w:rsidP="00C44F9A">
            <w:pPr>
              <w:spacing w:before="40" w:after="40" w:line="240" w:lineRule="atLeast"/>
              <w:jc w:val="center"/>
              <w:rPr>
                <w:rFonts w:cs="Arial"/>
                <w:sz w:val="18"/>
                <w:szCs w:val="18"/>
                <w:lang w:val="mk-MK"/>
              </w:rPr>
            </w:pPr>
            <w:r w:rsidRPr="005F472C">
              <w:rPr>
                <w:rFonts w:cs="Arial"/>
                <w:sz w:val="18"/>
                <w:szCs w:val="18"/>
                <w:lang w:val="mk-MK"/>
              </w:rPr>
              <w:t>II</w:t>
            </w:r>
          </w:p>
        </w:tc>
        <w:tc>
          <w:tcPr>
            <w:tcW w:w="528" w:type="pct"/>
            <w:shd w:val="clear" w:color="auto" w:fill="auto"/>
          </w:tcPr>
          <w:p w14:paraId="77F90A75" w14:textId="7404D9ED" w:rsidR="00BA465D" w:rsidRPr="005F472C" w:rsidRDefault="00BA465D" w:rsidP="002B4955">
            <w:pPr>
              <w:spacing w:before="40" w:after="40" w:line="240" w:lineRule="atLeast"/>
              <w:jc w:val="center"/>
              <w:rPr>
                <w:rFonts w:cs="Arial"/>
                <w:sz w:val="18"/>
                <w:szCs w:val="18"/>
                <w:lang w:val="mk-MK"/>
              </w:rPr>
            </w:pPr>
            <w:r w:rsidRPr="005F472C">
              <w:rPr>
                <w:rFonts w:cs="Arial"/>
                <w:sz w:val="18"/>
                <w:szCs w:val="18"/>
                <w:lang w:val="mk-MK"/>
              </w:rPr>
              <w:t>20</w:t>
            </w:r>
            <w:r w:rsidR="000D2748">
              <w:rPr>
                <w:rFonts w:cs="Arial"/>
                <w:sz w:val="18"/>
                <w:szCs w:val="18"/>
                <w:lang w:val="mk-MK"/>
              </w:rPr>
              <w:t>24</w:t>
            </w:r>
            <w:r w:rsidRPr="005F472C">
              <w:rPr>
                <w:rFonts w:cs="Arial"/>
                <w:sz w:val="18"/>
                <w:szCs w:val="18"/>
                <w:lang w:val="mk-MK"/>
              </w:rPr>
              <w:t xml:space="preserve"> и континуирано</w:t>
            </w:r>
          </w:p>
        </w:tc>
        <w:tc>
          <w:tcPr>
            <w:tcW w:w="562" w:type="pct"/>
            <w:shd w:val="clear" w:color="auto" w:fill="auto"/>
          </w:tcPr>
          <w:p w14:paraId="28131FEB"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Дадено во Мерката-Формирање еколошки информативен систем</w:t>
            </w:r>
          </w:p>
        </w:tc>
        <w:tc>
          <w:tcPr>
            <w:tcW w:w="595" w:type="pct"/>
            <w:shd w:val="clear" w:color="auto" w:fill="auto"/>
          </w:tcPr>
          <w:p w14:paraId="00BC4621"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 xml:space="preserve">Општина </w:t>
            </w:r>
            <w:r w:rsidR="002B4955" w:rsidRPr="005F472C">
              <w:rPr>
                <w:rFonts w:cs="Arial"/>
                <w:sz w:val="18"/>
                <w:szCs w:val="18"/>
                <w:lang w:val="mk-MK"/>
              </w:rPr>
              <w:t>Струмица</w:t>
            </w:r>
          </w:p>
          <w:p w14:paraId="51DB059A" w14:textId="77777777" w:rsidR="00E33A8E" w:rsidRPr="005F472C" w:rsidRDefault="00E33A8E" w:rsidP="00C44F9A">
            <w:pPr>
              <w:spacing w:before="40" w:after="40" w:line="240" w:lineRule="atLeast"/>
              <w:rPr>
                <w:rFonts w:cs="Arial"/>
                <w:sz w:val="18"/>
                <w:szCs w:val="18"/>
                <w:lang w:val="mk-MK"/>
              </w:rPr>
            </w:pPr>
            <w:r w:rsidRPr="005F472C">
              <w:rPr>
                <w:rFonts w:cs="Arial"/>
                <w:sz w:val="18"/>
                <w:szCs w:val="18"/>
                <w:lang w:val="mk-MK"/>
              </w:rPr>
              <w:t>МЗШВ</w:t>
            </w:r>
          </w:p>
        </w:tc>
        <w:tc>
          <w:tcPr>
            <w:tcW w:w="665" w:type="pct"/>
            <w:shd w:val="clear" w:color="auto" w:fill="auto"/>
          </w:tcPr>
          <w:p w14:paraId="5A72C5D4"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 xml:space="preserve">Буџет на Општина </w:t>
            </w:r>
            <w:r w:rsidR="002B4955" w:rsidRPr="005F472C">
              <w:rPr>
                <w:rFonts w:cs="Arial"/>
                <w:sz w:val="18"/>
                <w:szCs w:val="18"/>
                <w:lang w:val="mk-MK"/>
              </w:rPr>
              <w:t>Струмица</w:t>
            </w:r>
          </w:p>
          <w:p w14:paraId="001C3601" w14:textId="77777777" w:rsidR="00BA465D" w:rsidRPr="005F472C" w:rsidRDefault="00BA465D" w:rsidP="00C44F9A">
            <w:pPr>
              <w:spacing w:before="40" w:after="40" w:line="240" w:lineRule="atLeast"/>
              <w:rPr>
                <w:rFonts w:cs="Arial"/>
                <w:bCs/>
                <w:sz w:val="18"/>
                <w:szCs w:val="18"/>
                <w:lang w:val="mk-MK"/>
              </w:rPr>
            </w:pPr>
          </w:p>
        </w:tc>
      </w:tr>
    </w:tbl>
    <w:p w14:paraId="5A06E9DE" w14:textId="77777777" w:rsidR="00291A3C" w:rsidRDefault="00291A3C" w:rsidP="00F156D6">
      <w:pPr>
        <w:rPr>
          <w:rFonts w:cs="Arial"/>
          <w:b/>
          <w:caps/>
          <w:sz w:val="18"/>
          <w:szCs w:val="18"/>
          <w:lang w:val="mk-MK"/>
        </w:rPr>
      </w:pPr>
    </w:p>
    <w:p w14:paraId="7347E9C5" w14:textId="77777777" w:rsidR="00291A3C" w:rsidRDefault="00291A3C" w:rsidP="00F156D6">
      <w:pPr>
        <w:rPr>
          <w:rFonts w:cs="Arial"/>
          <w:b/>
          <w:caps/>
          <w:sz w:val="18"/>
          <w:szCs w:val="18"/>
          <w:lang w:val="mk-MK"/>
        </w:rPr>
      </w:pPr>
    </w:p>
    <w:p w14:paraId="3931EC32" w14:textId="77777777" w:rsidR="00291A3C" w:rsidRDefault="00291A3C" w:rsidP="00F156D6">
      <w:pPr>
        <w:rPr>
          <w:rFonts w:cs="Arial"/>
          <w:b/>
          <w:caps/>
          <w:sz w:val="18"/>
          <w:szCs w:val="18"/>
          <w:lang w:val="mk-MK"/>
        </w:rPr>
      </w:pPr>
    </w:p>
    <w:p w14:paraId="4D17A5BC" w14:textId="77777777" w:rsidR="00291A3C" w:rsidRDefault="00291A3C" w:rsidP="00F156D6">
      <w:pPr>
        <w:rPr>
          <w:rFonts w:cs="Arial"/>
          <w:b/>
          <w:caps/>
          <w:sz w:val="18"/>
          <w:szCs w:val="18"/>
          <w:lang w:val="mk-MK"/>
        </w:rPr>
      </w:pPr>
    </w:p>
    <w:p w14:paraId="2780E86A" w14:textId="77777777" w:rsidR="00291A3C" w:rsidRDefault="00291A3C" w:rsidP="00F156D6">
      <w:pPr>
        <w:rPr>
          <w:rFonts w:cs="Arial"/>
          <w:b/>
          <w:caps/>
          <w:sz w:val="18"/>
          <w:szCs w:val="18"/>
          <w:lang w:val="mk-MK"/>
        </w:rPr>
      </w:pPr>
    </w:p>
    <w:p w14:paraId="374C2433" w14:textId="77777777" w:rsidR="00181BC9" w:rsidRDefault="00181BC9" w:rsidP="00F156D6">
      <w:pPr>
        <w:rPr>
          <w:rFonts w:cs="Arial"/>
          <w:b/>
          <w:caps/>
          <w:sz w:val="18"/>
          <w:szCs w:val="18"/>
          <w:lang w:val="mk-MK"/>
        </w:rPr>
      </w:pPr>
    </w:p>
    <w:p w14:paraId="093DB9DD" w14:textId="1F3DF8DD" w:rsidR="00F156D6" w:rsidRPr="005F472C" w:rsidRDefault="00F156D6" w:rsidP="00F156D6">
      <w:pPr>
        <w:rPr>
          <w:rFonts w:cs="Arial"/>
          <w:b/>
          <w:caps/>
          <w:sz w:val="18"/>
          <w:szCs w:val="18"/>
          <w:lang w:val="mk-MK"/>
        </w:rPr>
      </w:pPr>
      <w:r>
        <w:rPr>
          <w:rFonts w:cs="Arial"/>
          <w:b/>
          <w:caps/>
          <w:sz w:val="18"/>
          <w:szCs w:val="18"/>
          <w:lang w:val="mk-MK"/>
        </w:rPr>
        <w:lastRenderedPageBreak/>
        <w:t>4</w:t>
      </w:r>
      <w:r w:rsidRPr="005F472C">
        <w:rPr>
          <w:rFonts w:cs="Arial"/>
          <w:b/>
          <w:caps/>
          <w:sz w:val="18"/>
          <w:szCs w:val="18"/>
          <w:lang w:val="mk-MK"/>
        </w:rPr>
        <w:t xml:space="preserve">. ПРОБЛЕМ: НЕДОВОЛНО РАЗВИЕНА ЈАВНА СВЕСТ ЗА ЗАШТИТА НА </w:t>
      </w:r>
      <w:r>
        <w:rPr>
          <w:rFonts w:cs="Arial"/>
          <w:b/>
          <w:caps/>
          <w:sz w:val="18"/>
          <w:szCs w:val="18"/>
          <w:lang w:val="mk-MK"/>
        </w:rPr>
        <w:t>почвите</w:t>
      </w:r>
    </w:p>
    <w:p w14:paraId="201001E5" w14:textId="77777777" w:rsidR="00F156D6" w:rsidRPr="005F472C" w:rsidRDefault="00F156D6" w:rsidP="00AE673E">
      <w:pPr>
        <w:outlineLvl w:val="0"/>
        <w:rPr>
          <w:rFonts w:cs="Arial"/>
          <w:b/>
          <w:caps/>
          <w:sz w:val="18"/>
          <w:szCs w:val="18"/>
          <w:lang w:val="mk-MK"/>
        </w:rPr>
      </w:pPr>
      <w:bookmarkStart w:id="1286" w:name="_Toc465957524"/>
      <w:bookmarkStart w:id="1287" w:name="_Toc142606986"/>
      <w:r w:rsidRPr="005F472C">
        <w:rPr>
          <w:rFonts w:cs="Arial"/>
          <w:b/>
          <w:caps/>
          <w:sz w:val="18"/>
          <w:szCs w:val="18"/>
          <w:lang w:val="mk-MK"/>
        </w:rPr>
        <w:t xml:space="preserve">ЦЕЛ: подигање на јавната свест, ЗА ЗАШТИТА НА </w:t>
      </w:r>
      <w:r>
        <w:rPr>
          <w:rFonts w:cs="Arial"/>
          <w:b/>
          <w:caps/>
          <w:sz w:val="18"/>
          <w:szCs w:val="18"/>
          <w:lang w:val="mk-MK"/>
        </w:rPr>
        <w:t>почвите</w:t>
      </w:r>
      <w:bookmarkEnd w:id="1286"/>
      <w:bookmarkEnd w:id="1287"/>
      <w:r>
        <w:rPr>
          <w:rFonts w:cs="Arial"/>
          <w:b/>
          <w:caps/>
          <w:sz w:val="18"/>
          <w:szCs w:val="18"/>
          <w:lang w:val="mk-MK"/>
        </w:rPr>
        <w:t xml:space="preserve"> </w:t>
      </w:r>
    </w:p>
    <w:tbl>
      <w:tblPr>
        <w:tblW w:w="5169"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015"/>
        <w:gridCol w:w="4283"/>
        <w:gridCol w:w="1333"/>
        <w:gridCol w:w="1521"/>
        <w:gridCol w:w="1619"/>
        <w:gridCol w:w="1714"/>
        <w:gridCol w:w="1915"/>
      </w:tblGrid>
      <w:tr w:rsidR="00F156D6" w:rsidRPr="005F472C" w14:paraId="65083446" w14:textId="77777777" w:rsidTr="00E0053A">
        <w:tc>
          <w:tcPr>
            <w:tcW w:w="700" w:type="pct"/>
            <w:shd w:val="clear" w:color="auto" w:fill="99CC00"/>
          </w:tcPr>
          <w:p w14:paraId="212560EC" w14:textId="77777777" w:rsidR="00F156D6" w:rsidRPr="005F472C" w:rsidRDefault="00F156D6" w:rsidP="00E0053A">
            <w:pPr>
              <w:spacing w:before="40" w:after="40" w:line="240" w:lineRule="atLeast"/>
              <w:rPr>
                <w:rFonts w:cs="Arial"/>
                <w:b/>
                <w:bCs/>
                <w:sz w:val="18"/>
                <w:szCs w:val="18"/>
                <w:lang w:val="mk-MK"/>
              </w:rPr>
            </w:pPr>
            <w:r w:rsidRPr="005F472C">
              <w:rPr>
                <w:rFonts w:cs="Arial"/>
                <w:b/>
                <w:bCs/>
                <w:sz w:val="18"/>
                <w:szCs w:val="18"/>
                <w:lang w:val="mk-MK"/>
              </w:rPr>
              <w:t>Мерки</w:t>
            </w:r>
          </w:p>
        </w:tc>
        <w:tc>
          <w:tcPr>
            <w:tcW w:w="1487" w:type="pct"/>
            <w:shd w:val="clear" w:color="auto" w:fill="99CC00"/>
          </w:tcPr>
          <w:p w14:paraId="3203F016" w14:textId="77777777" w:rsidR="00F156D6" w:rsidRPr="005F472C" w:rsidRDefault="00F156D6" w:rsidP="00E0053A">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463" w:type="pct"/>
            <w:shd w:val="clear" w:color="auto" w:fill="99CC00"/>
          </w:tcPr>
          <w:p w14:paraId="5C1E583A" w14:textId="77777777" w:rsidR="00F156D6" w:rsidRPr="005F472C" w:rsidRDefault="00F156D6" w:rsidP="00E0053A">
            <w:pPr>
              <w:spacing w:before="40" w:after="40" w:line="240" w:lineRule="atLeast"/>
              <w:jc w:val="center"/>
              <w:rPr>
                <w:rFonts w:cs="Arial"/>
                <w:b/>
                <w:bCs/>
                <w:sz w:val="18"/>
                <w:szCs w:val="18"/>
                <w:lang w:val="mk-MK"/>
              </w:rPr>
            </w:pPr>
            <w:r w:rsidRPr="005F472C">
              <w:rPr>
                <w:rFonts w:cs="Arial"/>
                <w:b/>
                <w:bCs/>
                <w:sz w:val="18"/>
                <w:szCs w:val="18"/>
                <w:lang w:val="mk-MK"/>
              </w:rPr>
              <w:t>Приоритет за решавање</w:t>
            </w:r>
          </w:p>
        </w:tc>
        <w:tc>
          <w:tcPr>
            <w:tcW w:w="528" w:type="pct"/>
            <w:shd w:val="clear" w:color="auto" w:fill="99CC00"/>
          </w:tcPr>
          <w:p w14:paraId="132B99EA" w14:textId="77777777" w:rsidR="00F156D6" w:rsidRPr="005F472C" w:rsidRDefault="00F156D6" w:rsidP="00E0053A">
            <w:pPr>
              <w:spacing w:before="40" w:after="40" w:line="240" w:lineRule="atLeast"/>
              <w:jc w:val="center"/>
              <w:rPr>
                <w:rFonts w:cs="Arial"/>
                <w:b/>
                <w:bCs/>
                <w:sz w:val="18"/>
                <w:szCs w:val="18"/>
                <w:lang w:val="mk-MK"/>
              </w:rPr>
            </w:pPr>
            <w:r w:rsidRPr="005F472C">
              <w:rPr>
                <w:rFonts w:cs="Arial"/>
                <w:b/>
                <w:bCs/>
                <w:sz w:val="18"/>
                <w:szCs w:val="18"/>
                <w:lang w:val="mk-MK"/>
              </w:rPr>
              <w:t>Временска рамка</w:t>
            </w:r>
          </w:p>
        </w:tc>
        <w:tc>
          <w:tcPr>
            <w:tcW w:w="562" w:type="pct"/>
            <w:shd w:val="clear" w:color="auto" w:fill="99CC00"/>
          </w:tcPr>
          <w:p w14:paraId="0ABC6E9E" w14:textId="77777777" w:rsidR="00F156D6" w:rsidRPr="005F472C" w:rsidRDefault="00F156D6" w:rsidP="00E0053A">
            <w:pPr>
              <w:spacing w:before="40" w:after="40" w:line="240" w:lineRule="atLeast"/>
              <w:rPr>
                <w:rFonts w:cs="Arial"/>
                <w:b/>
                <w:bCs/>
                <w:sz w:val="18"/>
                <w:szCs w:val="18"/>
                <w:lang w:val="mk-MK"/>
              </w:rPr>
            </w:pPr>
            <w:r w:rsidRPr="005F472C">
              <w:rPr>
                <w:rFonts w:cs="Arial"/>
                <w:b/>
                <w:bCs/>
                <w:sz w:val="18"/>
                <w:szCs w:val="18"/>
                <w:lang w:val="mk-MK"/>
              </w:rPr>
              <w:t>Финансиска рамка/евра</w:t>
            </w:r>
          </w:p>
        </w:tc>
        <w:tc>
          <w:tcPr>
            <w:tcW w:w="595" w:type="pct"/>
            <w:shd w:val="clear" w:color="auto" w:fill="99CC00"/>
          </w:tcPr>
          <w:p w14:paraId="79EC573F" w14:textId="77777777" w:rsidR="00F156D6" w:rsidRPr="005F472C" w:rsidRDefault="00F156D6" w:rsidP="00E0053A">
            <w:pPr>
              <w:spacing w:before="40" w:after="40" w:line="240" w:lineRule="atLeast"/>
              <w:rPr>
                <w:rFonts w:cs="Arial"/>
                <w:b/>
                <w:bCs/>
                <w:sz w:val="18"/>
                <w:szCs w:val="18"/>
                <w:lang w:val="mk-MK"/>
              </w:rPr>
            </w:pPr>
            <w:r w:rsidRPr="005F472C">
              <w:rPr>
                <w:rFonts w:cs="Arial"/>
                <w:b/>
                <w:bCs/>
                <w:sz w:val="18"/>
                <w:szCs w:val="18"/>
                <w:lang w:val="mk-MK"/>
              </w:rPr>
              <w:t>Одговорна институција</w:t>
            </w:r>
          </w:p>
        </w:tc>
        <w:tc>
          <w:tcPr>
            <w:tcW w:w="665" w:type="pct"/>
            <w:shd w:val="clear" w:color="auto" w:fill="99CC00"/>
          </w:tcPr>
          <w:p w14:paraId="7ADC0066" w14:textId="77777777" w:rsidR="00F156D6" w:rsidRPr="005F472C" w:rsidRDefault="00F156D6" w:rsidP="00E0053A">
            <w:pPr>
              <w:spacing w:before="40" w:after="40" w:line="240" w:lineRule="atLeast"/>
              <w:rPr>
                <w:rFonts w:cs="Arial"/>
                <w:b/>
                <w:bCs/>
                <w:sz w:val="18"/>
                <w:szCs w:val="18"/>
                <w:lang w:val="mk-MK"/>
              </w:rPr>
            </w:pPr>
            <w:r w:rsidRPr="005F472C">
              <w:rPr>
                <w:rFonts w:cs="Arial"/>
                <w:b/>
                <w:bCs/>
                <w:sz w:val="18"/>
                <w:szCs w:val="18"/>
                <w:lang w:val="mk-MK"/>
              </w:rPr>
              <w:t>Можни извори на инвестиции</w:t>
            </w:r>
          </w:p>
        </w:tc>
      </w:tr>
      <w:tr w:rsidR="00F156D6" w:rsidRPr="006838F4" w14:paraId="03499811" w14:textId="77777777" w:rsidTr="00E0053A">
        <w:trPr>
          <w:trHeight w:val="1213"/>
        </w:trPr>
        <w:tc>
          <w:tcPr>
            <w:tcW w:w="700" w:type="pct"/>
          </w:tcPr>
          <w:p w14:paraId="06CA5EF0" w14:textId="77777777" w:rsidR="00F156D6" w:rsidRPr="005F472C" w:rsidRDefault="00EB0EC9" w:rsidP="00F156D6">
            <w:pPr>
              <w:spacing w:before="40" w:after="40" w:line="240" w:lineRule="atLeast"/>
              <w:rPr>
                <w:rFonts w:cs="Arial"/>
                <w:sz w:val="18"/>
                <w:szCs w:val="18"/>
                <w:lang w:val="mk-MK"/>
              </w:rPr>
            </w:pPr>
            <w:r w:rsidRPr="00EB0EC9">
              <w:rPr>
                <w:rFonts w:cs="Arial"/>
                <w:sz w:val="18"/>
                <w:szCs w:val="18"/>
                <w:lang w:val="mk-MK"/>
              </w:rPr>
              <w:t>Јакнење на јавната свест за иновации во земјоделството и заштита на почвата</w:t>
            </w:r>
          </w:p>
        </w:tc>
        <w:tc>
          <w:tcPr>
            <w:tcW w:w="1487" w:type="pct"/>
            <w:shd w:val="clear" w:color="auto" w:fill="auto"/>
          </w:tcPr>
          <w:p w14:paraId="1CA8DA2E" w14:textId="77777777" w:rsidR="00F156D6" w:rsidRPr="005F472C" w:rsidRDefault="00EB0EC9" w:rsidP="00F156D6">
            <w:pPr>
              <w:spacing w:before="40" w:after="40" w:line="240" w:lineRule="atLeast"/>
              <w:rPr>
                <w:rFonts w:cs="Arial"/>
                <w:sz w:val="18"/>
                <w:szCs w:val="18"/>
                <w:lang w:val="mk-MK"/>
              </w:rPr>
            </w:pPr>
            <w:r w:rsidRPr="00EB0EC9">
              <w:rPr>
                <w:rFonts w:cs="Arial"/>
                <w:sz w:val="18"/>
                <w:szCs w:val="18"/>
                <w:lang w:val="mk-MK"/>
              </w:rPr>
              <w:t>Подобрување на свеста кај земјоделците/производителите на храна за примена на агротехнички мерки, замена на култури и воведување органско земјоделско производство</w:t>
            </w:r>
          </w:p>
        </w:tc>
        <w:tc>
          <w:tcPr>
            <w:tcW w:w="463" w:type="pct"/>
            <w:shd w:val="clear" w:color="auto" w:fill="auto"/>
          </w:tcPr>
          <w:p w14:paraId="14C6EB02" w14:textId="77777777" w:rsidR="0073208E" w:rsidRPr="00D1111D" w:rsidRDefault="00EB0EC9">
            <w:pPr>
              <w:spacing w:before="40" w:after="40" w:line="240" w:lineRule="atLeast"/>
              <w:rPr>
                <w:rFonts w:cs="Arial"/>
                <w:sz w:val="18"/>
                <w:szCs w:val="18"/>
                <w:lang w:val="mk-MK"/>
              </w:rPr>
            </w:pPr>
            <w:r w:rsidRPr="00D1111D">
              <w:rPr>
                <w:rFonts w:cs="Arial"/>
                <w:sz w:val="18"/>
                <w:szCs w:val="18"/>
                <w:lang w:val="mk-MK"/>
              </w:rPr>
              <w:t>I</w:t>
            </w:r>
          </w:p>
        </w:tc>
        <w:tc>
          <w:tcPr>
            <w:tcW w:w="528" w:type="pct"/>
            <w:tcBorders>
              <w:bottom w:val="single" w:sz="4" w:space="0" w:color="auto"/>
            </w:tcBorders>
            <w:shd w:val="clear" w:color="auto" w:fill="auto"/>
          </w:tcPr>
          <w:p w14:paraId="2E326C77" w14:textId="38E13B1B" w:rsidR="0073208E" w:rsidRPr="00D1111D" w:rsidRDefault="00AF6A28">
            <w:pPr>
              <w:spacing w:before="40" w:after="40" w:line="240" w:lineRule="atLeast"/>
              <w:rPr>
                <w:rFonts w:cs="Arial"/>
                <w:sz w:val="18"/>
                <w:szCs w:val="18"/>
                <w:lang w:val="mk-MK"/>
              </w:rPr>
            </w:pPr>
            <w:r w:rsidRPr="00D1111D">
              <w:rPr>
                <w:rFonts w:cs="Arial"/>
                <w:sz w:val="18"/>
                <w:szCs w:val="18"/>
                <w:lang w:val="mk-MK"/>
              </w:rPr>
              <w:t>20</w:t>
            </w:r>
            <w:r w:rsidRPr="00D1111D">
              <w:rPr>
                <w:rFonts w:cs="Arial"/>
                <w:sz w:val="18"/>
                <w:szCs w:val="18"/>
              </w:rPr>
              <w:t>24</w:t>
            </w:r>
            <w:r w:rsidRPr="00D1111D">
              <w:rPr>
                <w:rFonts w:cs="Arial"/>
                <w:sz w:val="18"/>
                <w:szCs w:val="18"/>
                <w:lang w:val="mk-MK"/>
              </w:rPr>
              <w:t>-20</w:t>
            </w:r>
            <w:r w:rsidRPr="00D1111D">
              <w:rPr>
                <w:rFonts w:cs="Arial"/>
                <w:sz w:val="18"/>
                <w:szCs w:val="18"/>
              </w:rPr>
              <w:t>2</w:t>
            </w:r>
            <w:r w:rsidRPr="00D1111D">
              <w:rPr>
                <w:rFonts w:cs="Arial"/>
                <w:sz w:val="18"/>
                <w:szCs w:val="18"/>
                <w:lang w:val="mk-MK"/>
              </w:rPr>
              <w:t>9</w:t>
            </w:r>
          </w:p>
        </w:tc>
        <w:tc>
          <w:tcPr>
            <w:tcW w:w="562" w:type="pct"/>
            <w:shd w:val="clear" w:color="auto" w:fill="auto"/>
          </w:tcPr>
          <w:p w14:paraId="5F77E8AC" w14:textId="77777777" w:rsidR="00F156D6" w:rsidRPr="005F472C" w:rsidRDefault="00EB0EC9" w:rsidP="00F156D6">
            <w:pPr>
              <w:spacing w:before="40" w:after="40" w:line="240" w:lineRule="atLeast"/>
              <w:rPr>
                <w:rFonts w:cs="Arial"/>
                <w:sz w:val="18"/>
                <w:szCs w:val="18"/>
                <w:lang w:val="mk-MK"/>
              </w:rPr>
            </w:pPr>
            <w:r w:rsidRPr="00EB0EC9">
              <w:rPr>
                <w:rFonts w:cs="Arial"/>
                <w:sz w:val="18"/>
                <w:szCs w:val="18"/>
                <w:lang w:val="mk-MK"/>
              </w:rPr>
              <w:t>10.000</w:t>
            </w:r>
          </w:p>
        </w:tc>
        <w:tc>
          <w:tcPr>
            <w:tcW w:w="595" w:type="pct"/>
            <w:shd w:val="clear" w:color="auto" w:fill="auto"/>
          </w:tcPr>
          <w:p w14:paraId="1625E75A" w14:textId="77777777" w:rsidR="00F156D6" w:rsidRDefault="00EB0EC9" w:rsidP="00F156D6">
            <w:pPr>
              <w:spacing w:before="40" w:after="40" w:line="240" w:lineRule="atLeast"/>
              <w:rPr>
                <w:rFonts w:cs="Arial"/>
                <w:sz w:val="18"/>
                <w:szCs w:val="18"/>
                <w:lang w:val="mk-MK"/>
              </w:rPr>
            </w:pPr>
            <w:r w:rsidRPr="00EB0EC9">
              <w:rPr>
                <w:rFonts w:cs="Arial"/>
                <w:sz w:val="18"/>
                <w:szCs w:val="18"/>
                <w:lang w:val="mk-MK"/>
              </w:rPr>
              <w:t>Центар на Југо-Источен плански регион</w:t>
            </w:r>
          </w:p>
          <w:p w14:paraId="47292B81" w14:textId="77777777" w:rsidR="00F156D6" w:rsidRPr="005F472C" w:rsidRDefault="00F156D6" w:rsidP="00F156D6">
            <w:pPr>
              <w:spacing w:before="40" w:after="40" w:line="240" w:lineRule="atLeast"/>
              <w:rPr>
                <w:rFonts w:cs="Arial"/>
                <w:sz w:val="18"/>
                <w:szCs w:val="18"/>
                <w:lang w:val="mk-MK"/>
              </w:rPr>
            </w:pPr>
            <w:r>
              <w:rPr>
                <w:rFonts w:cs="Arial"/>
                <w:sz w:val="18"/>
                <w:szCs w:val="18"/>
                <w:lang w:val="mk-MK"/>
              </w:rPr>
              <w:t>Општина струмица</w:t>
            </w:r>
          </w:p>
        </w:tc>
        <w:tc>
          <w:tcPr>
            <w:tcW w:w="665" w:type="pct"/>
            <w:shd w:val="clear" w:color="auto" w:fill="auto"/>
          </w:tcPr>
          <w:p w14:paraId="1176DC77" w14:textId="77777777" w:rsidR="00F156D6" w:rsidRPr="00F156D6" w:rsidRDefault="00F156D6" w:rsidP="00F156D6">
            <w:pPr>
              <w:spacing w:before="40" w:after="40" w:line="240" w:lineRule="atLeast"/>
              <w:rPr>
                <w:rFonts w:cs="Arial"/>
                <w:sz w:val="18"/>
                <w:szCs w:val="18"/>
                <w:lang w:val="mk-MK"/>
              </w:rPr>
            </w:pPr>
            <w:r w:rsidRPr="00F156D6">
              <w:rPr>
                <w:rFonts w:cs="Arial"/>
                <w:sz w:val="18"/>
                <w:szCs w:val="18"/>
                <w:lang w:val="mk-MK"/>
              </w:rPr>
              <w:t>Програма за животна средина на МЖСПП</w:t>
            </w:r>
          </w:p>
          <w:p w14:paraId="17F48A97" w14:textId="77777777" w:rsidR="00F156D6" w:rsidRPr="00F156D6" w:rsidRDefault="00F156D6" w:rsidP="00F156D6">
            <w:pPr>
              <w:spacing w:before="40" w:after="40" w:line="240" w:lineRule="atLeast"/>
              <w:rPr>
                <w:rFonts w:cs="Arial"/>
                <w:sz w:val="18"/>
                <w:szCs w:val="18"/>
                <w:lang w:val="mk-MK"/>
              </w:rPr>
            </w:pPr>
            <w:r w:rsidRPr="00F156D6">
              <w:rPr>
                <w:rFonts w:cs="Arial"/>
                <w:sz w:val="18"/>
                <w:szCs w:val="18"/>
                <w:lang w:val="mk-MK"/>
              </w:rPr>
              <w:t>Буџет на Општина Струмица</w:t>
            </w:r>
          </w:p>
          <w:p w14:paraId="1B756FAA" w14:textId="77777777" w:rsidR="00F156D6" w:rsidRPr="005F472C" w:rsidRDefault="00F156D6" w:rsidP="00F156D6">
            <w:pPr>
              <w:spacing w:before="40" w:after="40" w:line="240" w:lineRule="atLeast"/>
              <w:rPr>
                <w:rFonts w:cs="Arial"/>
                <w:sz w:val="18"/>
                <w:szCs w:val="18"/>
                <w:lang w:val="mk-MK"/>
              </w:rPr>
            </w:pPr>
            <w:r w:rsidRPr="00F156D6">
              <w:rPr>
                <w:rFonts w:cs="Arial"/>
                <w:sz w:val="18"/>
                <w:szCs w:val="18"/>
                <w:lang w:val="mk-MK"/>
              </w:rPr>
              <w:t>Донации</w:t>
            </w:r>
          </w:p>
        </w:tc>
      </w:tr>
    </w:tbl>
    <w:p w14:paraId="395B6658" w14:textId="77777777" w:rsidR="00BA465D" w:rsidRPr="005F472C" w:rsidRDefault="00F156D6" w:rsidP="00C44F9A">
      <w:pPr>
        <w:pStyle w:val="CommentText"/>
        <w:spacing w:line="320" w:lineRule="atLeast"/>
        <w:rPr>
          <w:rFonts w:cs="Arial"/>
          <w:b/>
          <w:bCs/>
          <w:sz w:val="18"/>
          <w:szCs w:val="18"/>
        </w:rPr>
      </w:pPr>
      <w:r>
        <w:rPr>
          <w:rFonts w:cs="Arial"/>
          <w:b/>
          <w:caps/>
          <w:sz w:val="18"/>
          <w:szCs w:val="18"/>
        </w:rPr>
        <w:t>5</w:t>
      </w:r>
      <w:r w:rsidR="00BA465D" w:rsidRPr="005F472C">
        <w:rPr>
          <w:rFonts w:cs="Arial"/>
          <w:b/>
          <w:caps/>
          <w:sz w:val="18"/>
          <w:szCs w:val="18"/>
        </w:rPr>
        <w:t>. ПРОБЛЕМ: НЕДОВОЛНО РАЗВИЕНА ЈАВНА СВЕСТ За  заштита на воздухот од загадување</w:t>
      </w:r>
    </w:p>
    <w:p w14:paraId="02721138" w14:textId="77777777" w:rsidR="00BA465D" w:rsidRPr="005F472C" w:rsidRDefault="00BA465D" w:rsidP="00AE673E">
      <w:pPr>
        <w:outlineLvl w:val="0"/>
        <w:rPr>
          <w:rFonts w:cs="Arial"/>
          <w:b/>
          <w:caps/>
          <w:sz w:val="18"/>
          <w:szCs w:val="18"/>
          <w:lang w:val="mk-MK"/>
        </w:rPr>
      </w:pPr>
      <w:bookmarkStart w:id="1288" w:name="_Toc465957525"/>
      <w:bookmarkStart w:id="1289" w:name="_Toc142606987"/>
      <w:r w:rsidRPr="005F472C">
        <w:rPr>
          <w:rFonts w:cs="Arial"/>
          <w:b/>
          <w:caps/>
          <w:sz w:val="18"/>
          <w:szCs w:val="18"/>
          <w:lang w:val="mk-MK"/>
        </w:rPr>
        <w:t>ЦЕЛ: инфОРМИРАЊЕ на јавноста и подигање на јавната свест, за заштита на воздухот од загадување</w:t>
      </w:r>
      <w:bookmarkEnd w:id="1288"/>
      <w:bookmarkEnd w:id="1289"/>
    </w:p>
    <w:tbl>
      <w:tblPr>
        <w:tblW w:w="5169"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015"/>
        <w:gridCol w:w="4283"/>
        <w:gridCol w:w="1333"/>
        <w:gridCol w:w="1521"/>
        <w:gridCol w:w="1619"/>
        <w:gridCol w:w="1714"/>
        <w:gridCol w:w="1915"/>
      </w:tblGrid>
      <w:tr w:rsidR="00BA465D" w:rsidRPr="005F472C" w14:paraId="5B0FB298" w14:textId="77777777" w:rsidTr="001D251B">
        <w:tc>
          <w:tcPr>
            <w:tcW w:w="700" w:type="pct"/>
            <w:shd w:val="clear" w:color="auto" w:fill="99CC00"/>
          </w:tcPr>
          <w:p w14:paraId="6D0B5441"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Мерки</w:t>
            </w:r>
          </w:p>
        </w:tc>
        <w:tc>
          <w:tcPr>
            <w:tcW w:w="1487" w:type="pct"/>
            <w:shd w:val="clear" w:color="auto" w:fill="99CC00"/>
          </w:tcPr>
          <w:p w14:paraId="66AC2352"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463" w:type="pct"/>
            <w:shd w:val="clear" w:color="auto" w:fill="99CC00"/>
          </w:tcPr>
          <w:p w14:paraId="74D3EC4F" w14:textId="77777777" w:rsidR="00BA465D" w:rsidRPr="005F472C" w:rsidRDefault="00BA465D" w:rsidP="00C44F9A">
            <w:pPr>
              <w:spacing w:before="40" w:after="40" w:line="240" w:lineRule="atLeast"/>
              <w:jc w:val="center"/>
              <w:rPr>
                <w:rFonts w:cs="Arial"/>
                <w:b/>
                <w:bCs/>
                <w:sz w:val="18"/>
                <w:szCs w:val="18"/>
                <w:lang w:val="mk-MK"/>
              </w:rPr>
            </w:pPr>
            <w:r w:rsidRPr="005F472C">
              <w:rPr>
                <w:rFonts w:cs="Arial"/>
                <w:b/>
                <w:bCs/>
                <w:sz w:val="18"/>
                <w:szCs w:val="18"/>
                <w:lang w:val="mk-MK"/>
              </w:rPr>
              <w:t>Приоритет за решавање</w:t>
            </w:r>
          </w:p>
        </w:tc>
        <w:tc>
          <w:tcPr>
            <w:tcW w:w="528" w:type="pct"/>
            <w:shd w:val="clear" w:color="auto" w:fill="99CC00"/>
          </w:tcPr>
          <w:p w14:paraId="011D85A5" w14:textId="77777777" w:rsidR="00BA465D" w:rsidRPr="005F472C" w:rsidRDefault="00BA465D" w:rsidP="00C44F9A">
            <w:pPr>
              <w:spacing w:before="40" w:after="40" w:line="240" w:lineRule="atLeast"/>
              <w:jc w:val="center"/>
              <w:rPr>
                <w:rFonts w:cs="Arial"/>
                <w:b/>
                <w:bCs/>
                <w:sz w:val="18"/>
                <w:szCs w:val="18"/>
                <w:lang w:val="mk-MK"/>
              </w:rPr>
            </w:pPr>
            <w:r w:rsidRPr="005F472C">
              <w:rPr>
                <w:rFonts w:cs="Arial"/>
                <w:b/>
                <w:bCs/>
                <w:sz w:val="18"/>
                <w:szCs w:val="18"/>
                <w:lang w:val="mk-MK"/>
              </w:rPr>
              <w:t>Временска рамка</w:t>
            </w:r>
          </w:p>
        </w:tc>
        <w:tc>
          <w:tcPr>
            <w:tcW w:w="562" w:type="pct"/>
            <w:shd w:val="clear" w:color="auto" w:fill="99CC00"/>
          </w:tcPr>
          <w:p w14:paraId="649CB0A1"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Финансиска рамка/евра</w:t>
            </w:r>
          </w:p>
        </w:tc>
        <w:tc>
          <w:tcPr>
            <w:tcW w:w="595" w:type="pct"/>
            <w:shd w:val="clear" w:color="auto" w:fill="99CC00"/>
          </w:tcPr>
          <w:p w14:paraId="6A30F856"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Одговорна институција</w:t>
            </w:r>
          </w:p>
        </w:tc>
        <w:tc>
          <w:tcPr>
            <w:tcW w:w="665" w:type="pct"/>
            <w:shd w:val="clear" w:color="auto" w:fill="99CC00"/>
          </w:tcPr>
          <w:p w14:paraId="73B3FD77"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Можни извори на инвестиции</w:t>
            </w:r>
          </w:p>
        </w:tc>
      </w:tr>
      <w:tr w:rsidR="00BA465D" w:rsidRPr="005F472C" w14:paraId="47C7CF95" w14:textId="77777777" w:rsidTr="001D251B">
        <w:trPr>
          <w:trHeight w:val="1213"/>
        </w:trPr>
        <w:tc>
          <w:tcPr>
            <w:tcW w:w="700" w:type="pct"/>
          </w:tcPr>
          <w:p w14:paraId="04434E82"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Подигање на јавната свест за заштита на воздухот од загадување</w:t>
            </w:r>
          </w:p>
        </w:tc>
        <w:tc>
          <w:tcPr>
            <w:tcW w:w="1487" w:type="pct"/>
            <w:shd w:val="clear" w:color="auto" w:fill="auto"/>
          </w:tcPr>
          <w:p w14:paraId="25278A2D" w14:textId="77777777" w:rsidR="00BA465D" w:rsidRPr="005F472C" w:rsidRDefault="00BA465D" w:rsidP="00E0053A">
            <w:pPr>
              <w:spacing w:before="40" w:after="40" w:line="240" w:lineRule="atLeast"/>
              <w:rPr>
                <w:rFonts w:cs="Arial"/>
                <w:sz w:val="18"/>
                <w:szCs w:val="18"/>
                <w:lang w:val="mk-MK"/>
              </w:rPr>
            </w:pPr>
            <w:r w:rsidRPr="005F472C">
              <w:rPr>
                <w:sz w:val="18"/>
                <w:szCs w:val="18"/>
                <w:lang w:val="mk-MK"/>
              </w:rPr>
              <w:t xml:space="preserve">Едукација на населението во </w:t>
            </w:r>
            <w:r w:rsidR="003533E8">
              <w:rPr>
                <w:sz w:val="18"/>
                <w:szCs w:val="18"/>
                <w:lang w:val="mk-MK"/>
              </w:rPr>
              <w:t>о</w:t>
            </w:r>
            <w:r w:rsidR="003533E8" w:rsidRPr="005F472C">
              <w:rPr>
                <w:sz w:val="18"/>
                <w:szCs w:val="18"/>
                <w:lang w:val="mk-MK"/>
              </w:rPr>
              <w:t xml:space="preserve">пштината </w:t>
            </w:r>
            <w:r w:rsidRPr="005F472C">
              <w:rPr>
                <w:sz w:val="18"/>
                <w:szCs w:val="18"/>
                <w:lang w:val="mk-MK"/>
              </w:rPr>
              <w:t>за користење на алтернативни видови превоз</w:t>
            </w:r>
            <w:r w:rsidR="00651F80">
              <w:rPr>
                <w:sz w:val="18"/>
                <w:szCs w:val="18"/>
                <w:lang w:val="mk-MK"/>
              </w:rPr>
              <w:t xml:space="preserve"> и гориво</w:t>
            </w:r>
            <w:r w:rsidR="00E0053A">
              <w:rPr>
                <w:sz w:val="18"/>
                <w:szCs w:val="18"/>
                <w:lang w:val="mk-MK"/>
              </w:rPr>
              <w:t xml:space="preserve"> за загревање.</w:t>
            </w:r>
          </w:p>
        </w:tc>
        <w:tc>
          <w:tcPr>
            <w:tcW w:w="463" w:type="pct"/>
            <w:shd w:val="clear" w:color="auto" w:fill="auto"/>
          </w:tcPr>
          <w:p w14:paraId="78EC959E" w14:textId="77777777" w:rsidR="00BA465D" w:rsidRPr="005F472C" w:rsidRDefault="00BA465D" w:rsidP="00C44F9A">
            <w:pPr>
              <w:spacing w:before="40" w:after="40" w:line="240" w:lineRule="atLeast"/>
              <w:jc w:val="center"/>
              <w:rPr>
                <w:rFonts w:cs="Arial"/>
                <w:sz w:val="18"/>
                <w:szCs w:val="18"/>
                <w:lang w:val="mk-MK"/>
              </w:rPr>
            </w:pPr>
            <w:r w:rsidRPr="005F472C">
              <w:rPr>
                <w:rFonts w:cs="Arial"/>
                <w:sz w:val="18"/>
                <w:szCs w:val="18"/>
                <w:lang w:val="mk-MK"/>
              </w:rPr>
              <w:t>I</w:t>
            </w:r>
          </w:p>
        </w:tc>
        <w:tc>
          <w:tcPr>
            <w:tcW w:w="528" w:type="pct"/>
            <w:shd w:val="clear" w:color="auto" w:fill="auto"/>
          </w:tcPr>
          <w:p w14:paraId="2734D439" w14:textId="42D7EAC5" w:rsidR="00BA465D" w:rsidRPr="005F472C" w:rsidRDefault="00BA465D" w:rsidP="002B4955">
            <w:pPr>
              <w:spacing w:before="40" w:after="40" w:line="240" w:lineRule="atLeast"/>
              <w:jc w:val="center"/>
              <w:rPr>
                <w:rFonts w:cs="Arial"/>
                <w:sz w:val="18"/>
                <w:szCs w:val="18"/>
                <w:lang w:val="mk-MK"/>
              </w:rPr>
            </w:pPr>
            <w:r w:rsidRPr="005F472C">
              <w:rPr>
                <w:rFonts w:cs="Arial"/>
                <w:sz w:val="18"/>
                <w:szCs w:val="18"/>
                <w:lang w:val="mk-MK"/>
              </w:rPr>
              <w:t>20</w:t>
            </w:r>
            <w:r w:rsidR="000D2748">
              <w:rPr>
                <w:rFonts w:cs="Arial"/>
                <w:sz w:val="18"/>
                <w:szCs w:val="18"/>
                <w:lang w:val="mk-MK"/>
              </w:rPr>
              <w:t>24</w:t>
            </w:r>
          </w:p>
        </w:tc>
        <w:tc>
          <w:tcPr>
            <w:tcW w:w="562" w:type="pct"/>
            <w:shd w:val="clear" w:color="auto" w:fill="auto"/>
          </w:tcPr>
          <w:p w14:paraId="30BE5212" w14:textId="77777777" w:rsidR="00BA465D" w:rsidRPr="005F472C" w:rsidRDefault="00BA465D" w:rsidP="00C44F9A">
            <w:pPr>
              <w:spacing w:before="40" w:after="40" w:line="240" w:lineRule="atLeast"/>
              <w:jc w:val="center"/>
              <w:rPr>
                <w:rFonts w:cs="Arial"/>
                <w:sz w:val="18"/>
                <w:szCs w:val="18"/>
                <w:lang w:val="mk-MK"/>
              </w:rPr>
            </w:pPr>
            <w:r w:rsidRPr="005F472C">
              <w:rPr>
                <w:rFonts w:cs="Arial"/>
                <w:sz w:val="18"/>
                <w:szCs w:val="18"/>
                <w:lang w:val="mk-MK"/>
              </w:rPr>
              <w:t>Недефинирана</w:t>
            </w:r>
          </w:p>
        </w:tc>
        <w:tc>
          <w:tcPr>
            <w:tcW w:w="595" w:type="pct"/>
            <w:shd w:val="clear" w:color="auto" w:fill="auto"/>
          </w:tcPr>
          <w:p w14:paraId="105F3B55"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МЖСПП</w:t>
            </w:r>
          </w:p>
          <w:p w14:paraId="3073E799" w14:textId="77777777" w:rsidR="00BA465D" w:rsidRPr="005F472C" w:rsidRDefault="00BA465D" w:rsidP="002B4955">
            <w:pPr>
              <w:spacing w:before="40" w:after="40" w:line="240" w:lineRule="atLeast"/>
              <w:rPr>
                <w:rFonts w:cs="Arial"/>
                <w:sz w:val="18"/>
                <w:szCs w:val="18"/>
                <w:lang w:val="mk-MK"/>
              </w:rPr>
            </w:pPr>
            <w:r w:rsidRPr="005F472C">
              <w:rPr>
                <w:rFonts w:cs="Arial"/>
                <w:sz w:val="18"/>
                <w:szCs w:val="18"/>
                <w:lang w:val="mk-MK"/>
              </w:rPr>
              <w:t xml:space="preserve">Општина </w:t>
            </w:r>
            <w:r w:rsidR="002B4955" w:rsidRPr="005F472C">
              <w:rPr>
                <w:rFonts w:cs="Arial"/>
                <w:sz w:val="18"/>
                <w:szCs w:val="18"/>
                <w:lang w:val="mk-MK"/>
              </w:rPr>
              <w:t>Струмица</w:t>
            </w:r>
          </w:p>
        </w:tc>
        <w:tc>
          <w:tcPr>
            <w:tcW w:w="665" w:type="pct"/>
            <w:shd w:val="clear" w:color="auto" w:fill="auto"/>
          </w:tcPr>
          <w:p w14:paraId="6988A981"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Буџет на МЖСПП</w:t>
            </w:r>
          </w:p>
          <w:p w14:paraId="3ADB9A4C"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 xml:space="preserve">Буџет на Општина </w:t>
            </w:r>
            <w:r w:rsidR="002B4955" w:rsidRPr="005F472C">
              <w:rPr>
                <w:rFonts w:cs="Arial"/>
                <w:sz w:val="18"/>
                <w:szCs w:val="18"/>
                <w:lang w:val="mk-MK"/>
              </w:rPr>
              <w:t>Струмица</w:t>
            </w:r>
          </w:p>
          <w:p w14:paraId="15BB26AF"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Донации</w:t>
            </w:r>
          </w:p>
        </w:tc>
      </w:tr>
    </w:tbl>
    <w:p w14:paraId="57734FF5" w14:textId="77777777" w:rsidR="00863F54" w:rsidRDefault="00863F54" w:rsidP="00BA465D">
      <w:pPr>
        <w:rPr>
          <w:rFonts w:cs="Arial"/>
          <w:lang w:val="mk-MK"/>
        </w:rPr>
      </w:pPr>
    </w:p>
    <w:p w14:paraId="7DCF591E" w14:textId="77777777" w:rsidR="00E8037F" w:rsidRDefault="00E8037F" w:rsidP="00BA465D">
      <w:pPr>
        <w:rPr>
          <w:rFonts w:cs="Arial"/>
          <w:lang w:val="mk-MK"/>
        </w:rPr>
      </w:pPr>
    </w:p>
    <w:p w14:paraId="7D2A9BF2" w14:textId="77777777" w:rsidR="00291A3C" w:rsidRDefault="00291A3C" w:rsidP="00BA465D">
      <w:pPr>
        <w:rPr>
          <w:rFonts w:cs="Arial"/>
          <w:lang w:val="mk-MK"/>
        </w:rPr>
      </w:pPr>
    </w:p>
    <w:p w14:paraId="29317768" w14:textId="77777777" w:rsidR="00291A3C" w:rsidRDefault="00291A3C" w:rsidP="00BA465D">
      <w:pPr>
        <w:rPr>
          <w:rFonts w:cs="Arial"/>
          <w:lang w:val="mk-MK"/>
        </w:rPr>
      </w:pPr>
    </w:p>
    <w:p w14:paraId="43DED670" w14:textId="77777777" w:rsidR="00291A3C" w:rsidRPr="00E8037F" w:rsidRDefault="00291A3C" w:rsidP="00BA465D">
      <w:pPr>
        <w:rPr>
          <w:rFonts w:cs="Arial"/>
          <w:lang w:val="mk-MK"/>
        </w:rPr>
      </w:pPr>
    </w:p>
    <w:p w14:paraId="169AE26A" w14:textId="77777777" w:rsidR="00BA465D" w:rsidRPr="005F472C" w:rsidRDefault="00BA465D" w:rsidP="00BA465D">
      <w:pPr>
        <w:pStyle w:val="Heading1"/>
        <w:rPr>
          <w:rFonts w:cs="Arial"/>
          <w:lang w:val="mk-MK"/>
        </w:rPr>
      </w:pPr>
      <w:bookmarkStart w:id="1290" w:name="_Toc315761860"/>
      <w:bookmarkStart w:id="1291" w:name="_Toc364081150"/>
      <w:bookmarkStart w:id="1292" w:name="_Toc364084572"/>
      <w:bookmarkStart w:id="1293" w:name="_Toc364084979"/>
      <w:bookmarkStart w:id="1294" w:name="_Toc142606988"/>
      <w:r w:rsidRPr="005F472C">
        <w:rPr>
          <w:lang w:val="mk-MK"/>
        </w:rPr>
        <w:lastRenderedPageBreak/>
        <w:t>ПЛАН ЗА НАБЉУДУВАЊЕ И ОЦЕНУВАЊЕ</w:t>
      </w:r>
      <w:bookmarkEnd w:id="1290"/>
      <w:bookmarkEnd w:id="1291"/>
      <w:bookmarkEnd w:id="1292"/>
      <w:bookmarkEnd w:id="1293"/>
      <w:bookmarkEnd w:id="1294"/>
      <w:r w:rsidRPr="005F472C">
        <w:rPr>
          <w:lang w:val="mk-MK"/>
        </w:rPr>
        <w:t xml:space="preserve"> </w:t>
      </w:r>
    </w:p>
    <w:p w14:paraId="4EECC291" w14:textId="77777777" w:rsidR="00BA465D" w:rsidRPr="005F472C" w:rsidRDefault="00BA465D" w:rsidP="00AE673E">
      <w:pPr>
        <w:outlineLvl w:val="0"/>
        <w:rPr>
          <w:rFonts w:cs="Arial"/>
          <w:b/>
          <w:caps/>
          <w:sz w:val="18"/>
          <w:szCs w:val="18"/>
          <w:lang w:val="mk-MK"/>
        </w:rPr>
      </w:pPr>
      <w:bookmarkStart w:id="1295" w:name="_Toc465957527"/>
      <w:bookmarkStart w:id="1296" w:name="_Toc142606989"/>
      <w:r w:rsidRPr="005F472C">
        <w:rPr>
          <w:rFonts w:cs="Arial"/>
          <w:b/>
          <w:caps/>
          <w:sz w:val="18"/>
          <w:szCs w:val="18"/>
          <w:lang w:val="mk-MK"/>
        </w:rPr>
        <w:t>Цел</w:t>
      </w:r>
      <w:r w:rsidRPr="005F472C">
        <w:rPr>
          <w:rFonts w:cs="Arial"/>
          <w:caps/>
          <w:sz w:val="18"/>
          <w:szCs w:val="18"/>
          <w:lang w:val="mk-MK"/>
        </w:rPr>
        <w:t xml:space="preserve">: </w:t>
      </w:r>
      <w:r w:rsidRPr="005F472C">
        <w:rPr>
          <w:rFonts w:cs="Arial"/>
          <w:b/>
          <w:caps/>
          <w:sz w:val="18"/>
          <w:szCs w:val="18"/>
          <w:lang w:val="mk-MK"/>
        </w:rPr>
        <w:t>Комплетна имплементација на барањата од ЗАКОНСКАТА И СТРАТЕШКА РАМКА ЗА ЖИВОТНА СРЕДИНА</w:t>
      </w:r>
      <w:bookmarkEnd w:id="1295"/>
      <w:bookmarkEnd w:id="1296"/>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2698"/>
        <w:gridCol w:w="3014"/>
        <w:gridCol w:w="1892"/>
        <w:gridCol w:w="2104"/>
        <w:gridCol w:w="1824"/>
        <w:gridCol w:w="2397"/>
      </w:tblGrid>
      <w:tr w:rsidR="00BA465D" w:rsidRPr="005F472C" w14:paraId="5A62F2AD" w14:textId="77777777" w:rsidTr="001D251B">
        <w:tc>
          <w:tcPr>
            <w:tcW w:w="0" w:type="auto"/>
            <w:shd w:val="clear" w:color="auto" w:fill="99CC00"/>
          </w:tcPr>
          <w:p w14:paraId="6BF10825"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Мерки</w:t>
            </w:r>
          </w:p>
        </w:tc>
        <w:tc>
          <w:tcPr>
            <w:tcW w:w="0" w:type="auto"/>
            <w:shd w:val="clear" w:color="auto" w:fill="99CC00"/>
          </w:tcPr>
          <w:p w14:paraId="18D25A9F"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0" w:type="auto"/>
            <w:shd w:val="clear" w:color="auto" w:fill="99CC00"/>
          </w:tcPr>
          <w:p w14:paraId="58EB3DE2" w14:textId="77777777" w:rsidR="00BA465D" w:rsidRPr="005F472C" w:rsidRDefault="00BA465D" w:rsidP="00C44F9A">
            <w:pPr>
              <w:spacing w:before="40" w:after="40" w:line="240" w:lineRule="atLeast"/>
              <w:rPr>
                <w:rFonts w:cs="Arial"/>
                <w:b/>
                <w:bCs/>
                <w:sz w:val="18"/>
                <w:szCs w:val="18"/>
                <w:lang w:val="mk-MK" w:eastAsia="en-GB"/>
              </w:rPr>
            </w:pPr>
            <w:r w:rsidRPr="005F472C">
              <w:rPr>
                <w:rFonts w:cs="Arial"/>
                <w:b/>
                <w:bCs/>
                <w:sz w:val="18"/>
                <w:szCs w:val="18"/>
                <w:lang w:val="mk-MK"/>
              </w:rPr>
              <w:t>Очекувани резултати</w:t>
            </w:r>
          </w:p>
        </w:tc>
        <w:tc>
          <w:tcPr>
            <w:tcW w:w="0" w:type="auto"/>
            <w:shd w:val="clear" w:color="auto" w:fill="99CC00"/>
          </w:tcPr>
          <w:p w14:paraId="53B1E2D0" w14:textId="77777777" w:rsidR="00F37F17"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 xml:space="preserve">Индикатори на </w:t>
            </w:r>
          </w:p>
          <w:p w14:paraId="6A572BFD" w14:textId="77777777" w:rsidR="00BA465D" w:rsidRPr="005F472C" w:rsidRDefault="00BA465D" w:rsidP="00C44F9A">
            <w:pPr>
              <w:spacing w:before="40" w:after="40" w:line="240" w:lineRule="atLeast"/>
              <w:rPr>
                <w:rFonts w:cs="Arial"/>
                <w:b/>
                <w:bCs/>
                <w:sz w:val="18"/>
                <w:szCs w:val="18"/>
                <w:lang w:val="mk-MK" w:eastAsia="en-GB"/>
              </w:rPr>
            </w:pPr>
            <w:r w:rsidRPr="005F472C">
              <w:rPr>
                <w:rFonts w:cs="Arial"/>
                <w:b/>
                <w:bCs/>
                <w:sz w:val="18"/>
                <w:szCs w:val="18"/>
                <w:lang w:val="mk-MK"/>
              </w:rPr>
              <w:t>успех</w:t>
            </w:r>
          </w:p>
        </w:tc>
        <w:tc>
          <w:tcPr>
            <w:tcW w:w="0" w:type="auto"/>
            <w:shd w:val="clear" w:color="auto" w:fill="99CC00"/>
          </w:tcPr>
          <w:p w14:paraId="2D3F6E5D" w14:textId="77777777" w:rsidR="00BA465D" w:rsidRPr="005F472C" w:rsidRDefault="00BA465D" w:rsidP="00C44F9A">
            <w:pPr>
              <w:spacing w:before="40" w:after="40" w:line="240" w:lineRule="atLeast"/>
              <w:rPr>
                <w:rFonts w:cs="Arial"/>
                <w:b/>
                <w:bCs/>
                <w:sz w:val="18"/>
                <w:szCs w:val="18"/>
                <w:lang w:val="mk-MK" w:eastAsia="en-GB"/>
              </w:rPr>
            </w:pPr>
            <w:r w:rsidRPr="005F472C">
              <w:rPr>
                <w:rFonts w:cs="Arial"/>
                <w:b/>
                <w:bCs/>
                <w:sz w:val="18"/>
                <w:szCs w:val="18"/>
                <w:lang w:val="mk-MK"/>
              </w:rPr>
              <w:t>Фреквенција на следење на индикаторите</w:t>
            </w:r>
          </w:p>
        </w:tc>
        <w:tc>
          <w:tcPr>
            <w:tcW w:w="0" w:type="auto"/>
            <w:shd w:val="clear" w:color="auto" w:fill="99CC00"/>
          </w:tcPr>
          <w:p w14:paraId="7579BD60"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Одговорна институција/лице</w:t>
            </w:r>
          </w:p>
        </w:tc>
      </w:tr>
      <w:tr w:rsidR="00BA465D" w:rsidRPr="00263539" w14:paraId="7182FE66" w14:textId="77777777" w:rsidTr="001D251B">
        <w:trPr>
          <w:trHeight w:val="1384"/>
        </w:trPr>
        <w:tc>
          <w:tcPr>
            <w:tcW w:w="0" w:type="auto"/>
          </w:tcPr>
          <w:p w14:paraId="2104B8C8"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Обезбедување финансиски средства за реализација на активности од ЛЕАП и други стратегии за животна средина</w:t>
            </w:r>
          </w:p>
        </w:tc>
        <w:tc>
          <w:tcPr>
            <w:tcW w:w="0" w:type="auto"/>
            <w:shd w:val="clear" w:color="auto" w:fill="auto"/>
          </w:tcPr>
          <w:p w14:paraId="4D3193A4" w14:textId="77777777" w:rsidR="0003082A" w:rsidRPr="00D1111D" w:rsidRDefault="0003082A" w:rsidP="0003082A">
            <w:pPr>
              <w:spacing w:before="40" w:after="40" w:line="240" w:lineRule="atLeast"/>
              <w:rPr>
                <w:rFonts w:cs="Arial"/>
                <w:sz w:val="18"/>
                <w:szCs w:val="18"/>
                <w:lang w:val="mk-MK"/>
              </w:rPr>
            </w:pPr>
            <w:r w:rsidRPr="00D1111D">
              <w:rPr>
                <w:rFonts w:cs="Arial"/>
                <w:sz w:val="18"/>
                <w:szCs w:val="18"/>
                <w:lang w:val="mk-MK"/>
              </w:rPr>
              <w:t>Формирање на буџетска линија во Буџетот на Општината со намена за инвестирање во животната средина</w:t>
            </w:r>
          </w:p>
          <w:p w14:paraId="01F9E342" w14:textId="77777777" w:rsidR="0003082A" w:rsidRDefault="0003082A" w:rsidP="0003082A">
            <w:pPr>
              <w:spacing w:before="40" w:after="40" w:line="240" w:lineRule="atLeast"/>
              <w:rPr>
                <w:rFonts w:cs="Arial"/>
                <w:sz w:val="18"/>
                <w:szCs w:val="18"/>
                <w:lang w:val="mk-MK"/>
              </w:rPr>
            </w:pPr>
            <w:r w:rsidRPr="00D1111D">
              <w:rPr>
                <w:rFonts w:cs="Arial"/>
                <w:sz w:val="18"/>
                <w:szCs w:val="18"/>
                <w:lang w:val="mk-MK"/>
              </w:rPr>
              <w:t xml:space="preserve">Аплицирање на проектни активности во Програмата за </w:t>
            </w:r>
            <w:r w:rsidRPr="00EA3BF1">
              <w:rPr>
                <w:rFonts w:cs="Arial"/>
                <w:sz w:val="18"/>
                <w:szCs w:val="18"/>
                <w:lang w:val="mk-MK"/>
              </w:rPr>
              <w:t>животна средина на МЖСПП и програмите на ЕУ ИНТЕРРЕГ, ЛАЈФ, ИПА Програмата на ЕУ</w:t>
            </w:r>
            <w:r>
              <w:rPr>
                <w:rFonts w:cs="Arial"/>
                <w:sz w:val="18"/>
                <w:szCs w:val="18"/>
                <w:lang w:val="mk-MK"/>
              </w:rPr>
              <w:t xml:space="preserve"> </w:t>
            </w:r>
          </w:p>
          <w:p w14:paraId="6A9004EF" w14:textId="77777777" w:rsidR="00BA465D" w:rsidRPr="005F472C" w:rsidRDefault="00BA465D" w:rsidP="00E0053A">
            <w:pPr>
              <w:spacing w:before="40" w:after="40" w:line="240" w:lineRule="atLeast"/>
              <w:rPr>
                <w:rFonts w:cs="Arial"/>
                <w:sz w:val="18"/>
                <w:szCs w:val="18"/>
                <w:lang w:val="mk-MK"/>
              </w:rPr>
            </w:pPr>
          </w:p>
        </w:tc>
        <w:tc>
          <w:tcPr>
            <w:tcW w:w="0" w:type="auto"/>
            <w:shd w:val="clear" w:color="auto" w:fill="auto"/>
          </w:tcPr>
          <w:p w14:paraId="321A3A3E"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Подобрен квалитет на медиумите во животната средина</w:t>
            </w:r>
          </w:p>
        </w:tc>
        <w:tc>
          <w:tcPr>
            <w:tcW w:w="0" w:type="auto"/>
            <w:shd w:val="clear" w:color="auto" w:fill="auto"/>
          </w:tcPr>
          <w:p w14:paraId="333918D8"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Во буџетот на Општината постои ставка за финансирање на активности</w:t>
            </w:r>
          </w:p>
        </w:tc>
        <w:tc>
          <w:tcPr>
            <w:tcW w:w="0" w:type="auto"/>
            <w:shd w:val="clear" w:color="auto" w:fill="auto"/>
          </w:tcPr>
          <w:p w14:paraId="307AD26A" w14:textId="77777777" w:rsidR="00BA465D" w:rsidRPr="00124F3F" w:rsidRDefault="00124F3F" w:rsidP="0003082A">
            <w:pPr>
              <w:spacing w:before="40" w:after="40" w:line="240" w:lineRule="atLeast"/>
              <w:rPr>
                <w:rFonts w:cs="Arial"/>
                <w:sz w:val="18"/>
                <w:szCs w:val="18"/>
                <w:lang w:val="mk-MK"/>
              </w:rPr>
            </w:pPr>
            <w:r>
              <w:rPr>
                <w:rFonts w:cs="Arial"/>
                <w:sz w:val="18"/>
                <w:szCs w:val="18"/>
                <w:lang w:val="mk-MK"/>
              </w:rPr>
              <w:t>Континуирано</w:t>
            </w:r>
          </w:p>
        </w:tc>
        <w:tc>
          <w:tcPr>
            <w:tcW w:w="0" w:type="auto"/>
            <w:shd w:val="clear" w:color="auto" w:fill="auto"/>
          </w:tcPr>
          <w:p w14:paraId="72E6EBF8" w14:textId="77777777" w:rsidR="00124F3F" w:rsidRPr="005F472C" w:rsidRDefault="00124F3F" w:rsidP="00124F3F">
            <w:pPr>
              <w:spacing w:before="40" w:after="40" w:line="240" w:lineRule="atLeast"/>
              <w:rPr>
                <w:rFonts w:cs="Arial"/>
                <w:sz w:val="18"/>
                <w:szCs w:val="18"/>
                <w:lang w:val="mk-MK"/>
              </w:rPr>
            </w:pPr>
            <w:r w:rsidRPr="005F472C">
              <w:rPr>
                <w:rFonts w:cs="Arial"/>
                <w:sz w:val="18"/>
                <w:szCs w:val="18"/>
                <w:lang w:val="mk-MK"/>
              </w:rPr>
              <w:t>Општина Струмица/Градо-</w:t>
            </w:r>
          </w:p>
          <w:p w14:paraId="1FF78387" w14:textId="77777777" w:rsidR="00124F3F" w:rsidRPr="005F472C" w:rsidRDefault="00124F3F" w:rsidP="00124F3F">
            <w:pPr>
              <w:spacing w:before="40" w:after="40" w:line="240" w:lineRule="atLeast"/>
              <w:rPr>
                <w:rFonts w:cs="Arial"/>
                <w:sz w:val="18"/>
                <w:szCs w:val="18"/>
                <w:lang w:val="mk-MK"/>
              </w:rPr>
            </w:pPr>
            <w:r w:rsidRPr="005F472C">
              <w:rPr>
                <w:rFonts w:cs="Arial"/>
                <w:sz w:val="18"/>
                <w:szCs w:val="18"/>
                <w:lang w:val="mk-MK"/>
              </w:rPr>
              <w:t>началник</w:t>
            </w:r>
          </w:p>
          <w:p w14:paraId="757DA463" w14:textId="77777777" w:rsidR="00124F3F" w:rsidRDefault="00124F3F" w:rsidP="00124F3F">
            <w:pPr>
              <w:spacing w:before="40" w:after="40" w:line="240" w:lineRule="atLeast"/>
              <w:rPr>
                <w:rFonts w:cs="Arial"/>
                <w:sz w:val="18"/>
                <w:szCs w:val="18"/>
                <w:lang w:val="mk-MK"/>
              </w:rPr>
            </w:pPr>
            <w:r w:rsidRPr="006D1E7B">
              <w:rPr>
                <w:rFonts w:cs="Arial"/>
                <w:sz w:val="18"/>
                <w:szCs w:val="18"/>
                <w:lang w:val="mk-MK"/>
              </w:rPr>
              <w:t>Министерство за животна средина и просторно планирање (МЖСПП)</w:t>
            </w:r>
          </w:p>
          <w:p w14:paraId="70185BB4" w14:textId="77777777" w:rsidR="00BA465D" w:rsidRPr="005F472C" w:rsidRDefault="00124F3F" w:rsidP="00124F3F">
            <w:pPr>
              <w:spacing w:before="40" w:after="40" w:line="240" w:lineRule="atLeast"/>
              <w:rPr>
                <w:rFonts w:cs="Arial"/>
                <w:sz w:val="18"/>
                <w:szCs w:val="18"/>
                <w:lang w:val="mk-MK"/>
              </w:rPr>
            </w:pPr>
            <w:r>
              <w:rPr>
                <w:rFonts w:cs="Arial"/>
                <w:sz w:val="18"/>
                <w:szCs w:val="18"/>
                <w:lang w:val="mk-MK"/>
              </w:rPr>
              <w:t>Југоисточен Регион</w:t>
            </w:r>
          </w:p>
        </w:tc>
      </w:tr>
      <w:tr w:rsidR="00BA465D" w:rsidRPr="005F472C" w14:paraId="27168FCD" w14:textId="77777777" w:rsidTr="001D251B">
        <w:tc>
          <w:tcPr>
            <w:tcW w:w="0" w:type="auto"/>
          </w:tcPr>
          <w:p w14:paraId="4966928E"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Зголемен пристап кон домашни и странски инвестициони програми за заштита на биолошката разновидност</w:t>
            </w:r>
          </w:p>
        </w:tc>
        <w:tc>
          <w:tcPr>
            <w:tcW w:w="0" w:type="auto"/>
            <w:shd w:val="clear" w:color="auto" w:fill="auto"/>
          </w:tcPr>
          <w:p w14:paraId="7F112308" w14:textId="77777777" w:rsidR="00BA465D" w:rsidRPr="005F472C" w:rsidRDefault="0003082A" w:rsidP="00C44F9A">
            <w:pPr>
              <w:spacing w:before="40" w:after="40" w:line="240" w:lineRule="atLeast"/>
              <w:rPr>
                <w:rFonts w:cs="Arial"/>
                <w:sz w:val="18"/>
                <w:szCs w:val="18"/>
                <w:lang w:val="mk-MK"/>
              </w:rPr>
            </w:pPr>
            <w:r w:rsidRPr="005F472C">
              <w:rPr>
                <w:rFonts w:cs="Arial"/>
                <w:sz w:val="18"/>
                <w:szCs w:val="18"/>
                <w:lang w:val="mk-MK"/>
              </w:rPr>
              <w:t>Континуирано истражување на пазарот, заради изнаоѓање на инвестициони програми за истражување на биолошката разновидност и живеалишта</w:t>
            </w:r>
          </w:p>
        </w:tc>
        <w:tc>
          <w:tcPr>
            <w:tcW w:w="0" w:type="auto"/>
            <w:shd w:val="clear" w:color="auto" w:fill="auto"/>
          </w:tcPr>
          <w:p w14:paraId="4F79D4C1" w14:textId="77777777" w:rsidR="00BA465D" w:rsidRPr="005F472C" w:rsidRDefault="00BA465D" w:rsidP="00124F3F">
            <w:pPr>
              <w:spacing w:before="40" w:after="40" w:line="240" w:lineRule="atLeast"/>
              <w:rPr>
                <w:rFonts w:cs="Arial"/>
                <w:sz w:val="18"/>
                <w:szCs w:val="18"/>
                <w:lang w:val="mk-MK"/>
              </w:rPr>
            </w:pPr>
            <w:r w:rsidRPr="005F472C">
              <w:rPr>
                <w:rFonts w:cs="Arial"/>
                <w:sz w:val="18"/>
                <w:szCs w:val="18"/>
                <w:lang w:val="mk-MK"/>
              </w:rPr>
              <w:t xml:space="preserve">Зголемена заштита на </w:t>
            </w:r>
            <w:r w:rsidR="00124F3F">
              <w:rPr>
                <w:rFonts w:cs="Arial"/>
                <w:sz w:val="18"/>
                <w:szCs w:val="18"/>
                <w:lang w:val="mk-MK"/>
              </w:rPr>
              <w:t>биолошката разновидност</w:t>
            </w:r>
          </w:p>
        </w:tc>
        <w:tc>
          <w:tcPr>
            <w:tcW w:w="0" w:type="auto"/>
            <w:shd w:val="clear" w:color="auto" w:fill="auto"/>
          </w:tcPr>
          <w:p w14:paraId="0FE3CADB" w14:textId="77777777" w:rsidR="00BA465D" w:rsidRPr="005F472C" w:rsidRDefault="007A2CAE" w:rsidP="00C44F9A">
            <w:pPr>
              <w:spacing w:before="40" w:after="40" w:line="240" w:lineRule="atLeast"/>
              <w:rPr>
                <w:rFonts w:cs="Arial"/>
                <w:sz w:val="18"/>
                <w:szCs w:val="18"/>
                <w:lang w:val="mk-MK"/>
              </w:rPr>
            </w:pPr>
            <w:r w:rsidRPr="005F472C">
              <w:rPr>
                <w:rFonts w:cs="Arial"/>
                <w:sz w:val="18"/>
                <w:szCs w:val="18"/>
                <w:lang w:val="mk-MK"/>
              </w:rPr>
              <w:t xml:space="preserve">% на </w:t>
            </w:r>
            <w:r w:rsidR="00BA465D" w:rsidRPr="005F472C">
              <w:rPr>
                <w:rFonts w:cs="Arial"/>
                <w:sz w:val="18"/>
                <w:szCs w:val="18"/>
                <w:lang w:val="mk-MK"/>
              </w:rPr>
              <w:t>реализирани активности за заштита на биолошката разновидност</w:t>
            </w:r>
          </w:p>
        </w:tc>
        <w:tc>
          <w:tcPr>
            <w:tcW w:w="0" w:type="auto"/>
            <w:shd w:val="clear" w:color="auto" w:fill="auto"/>
          </w:tcPr>
          <w:p w14:paraId="30E9E5C3" w14:textId="77777777" w:rsidR="00BA465D" w:rsidRPr="005F472C" w:rsidRDefault="00BA465D" w:rsidP="00C44F9A">
            <w:pPr>
              <w:spacing w:before="40" w:after="40" w:line="240" w:lineRule="atLeast"/>
              <w:rPr>
                <w:rFonts w:cs="Arial"/>
                <w:bCs/>
                <w:color w:val="FF0000"/>
                <w:sz w:val="18"/>
                <w:szCs w:val="18"/>
                <w:highlight w:val="green"/>
                <w:lang w:val="mk-MK"/>
              </w:rPr>
            </w:pPr>
            <w:r w:rsidRPr="005F472C">
              <w:rPr>
                <w:rFonts w:cs="Arial"/>
                <w:sz w:val="18"/>
                <w:szCs w:val="18"/>
                <w:lang w:val="mk-MK"/>
              </w:rPr>
              <w:t>Еднаш годишно</w:t>
            </w:r>
          </w:p>
        </w:tc>
        <w:tc>
          <w:tcPr>
            <w:tcW w:w="0" w:type="auto"/>
            <w:shd w:val="clear" w:color="auto" w:fill="auto"/>
          </w:tcPr>
          <w:p w14:paraId="18203825" w14:textId="77777777" w:rsidR="00BA465D" w:rsidRPr="005F472C" w:rsidRDefault="00BA465D" w:rsidP="00F721FE">
            <w:pPr>
              <w:spacing w:before="40" w:after="40" w:line="240" w:lineRule="atLeast"/>
              <w:rPr>
                <w:rFonts w:cs="Arial"/>
                <w:sz w:val="18"/>
                <w:szCs w:val="18"/>
                <w:lang w:val="mk-MK"/>
              </w:rPr>
            </w:pPr>
            <w:r w:rsidRPr="005F472C">
              <w:rPr>
                <w:rFonts w:cs="Arial"/>
                <w:sz w:val="18"/>
                <w:szCs w:val="18"/>
                <w:lang w:val="mk-MK"/>
              </w:rPr>
              <w:t xml:space="preserve">Општина </w:t>
            </w:r>
            <w:r w:rsidR="00F721FE" w:rsidRPr="005F472C">
              <w:rPr>
                <w:rFonts w:cs="Arial"/>
                <w:sz w:val="18"/>
                <w:szCs w:val="18"/>
                <w:lang w:val="mk-MK"/>
              </w:rPr>
              <w:t>Струмица</w:t>
            </w:r>
          </w:p>
        </w:tc>
      </w:tr>
    </w:tbl>
    <w:p w14:paraId="27977355" w14:textId="77777777" w:rsidR="00BA465D" w:rsidRPr="005F472C" w:rsidRDefault="00BA465D" w:rsidP="00C44F9A">
      <w:pPr>
        <w:rPr>
          <w:rFonts w:cs="Arial"/>
          <w:lang w:val="mk-MK"/>
        </w:rPr>
      </w:pPr>
      <w:r w:rsidRPr="005F472C">
        <w:rPr>
          <w:rFonts w:cs="Arial"/>
          <w:b/>
          <w:caps/>
          <w:sz w:val="18"/>
          <w:szCs w:val="18"/>
          <w:lang w:val="mk-MK"/>
        </w:rPr>
        <w:t xml:space="preserve">Цел: </w:t>
      </w:r>
      <w:r w:rsidRPr="005F472C">
        <w:rPr>
          <w:rFonts w:cs="Arial"/>
          <w:b/>
          <w:sz w:val="18"/>
          <w:szCs w:val="18"/>
          <w:lang w:val="mk-MK"/>
        </w:rPr>
        <w:t>КОНТИНУИРАНА ЗАШТИТА НА СИТЕ МЕДИУМИ</w:t>
      </w:r>
    </w:p>
    <w:tbl>
      <w:tblPr>
        <w:tblW w:w="499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584"/>
        <w:gridCol w:w="2652"/>
        <w:gridCol w:w="2035"/>
        <w:gridCol w:w="2032"/>
        <w:gridCol w:w="1857"/>
        <w:gridCol w:w="2741"/>
      </w:tblGrid>
      <w:tr w:rsidR="00BA465D" w:rsidRPr="005F472C" w14:paraId="7EBCD6FE" w14:textId="77777777" w:rsidTr="00136831">
        <w:tc>
          <w:tcPr>
            <w:tcW w:w="929" w:type="pct"/>
            <w:shd w:val="clear" w:color="auto" w:fill="99CC00"/>
          </w:tcPr>
          <w:p w14:paraId="78303EC5"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Мерки</w:t>
            </w:r>
          </w:p>
        </w:tc>
        <w:tc>
          <w:tcPr>
            <w:tcW w:w="954" w:type="pct"/>
            <w:shd w:val="clear" w:color="auto" w:fill="99CC00"/>
          </w:tcPr>
          <w:p w14:paraId="6DE502ED"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732" w:type="pct"/>
            <w:shd w:val="clear" w:color="auto" w:fill="99CC00"/>
          </w:tcPr>
          <w:p w14:paraId="05AE2594" w14:textId="77777777" w:rsidR="00BA465D" w:rsidRPr="005F472C" w:rsidRDefault="00BA465D" w:rsidP="00C44F9A">
            <w:pPr>
              <w:spacing w:before="40" w:after="40" w:line="240" w:lineRule="atLeast"/>
              <w:rPr>
                <w:rFonts w:cs="Arial"/>
                <w:b/>
                <w:bCs/>
                <w:sz w:val="18"/>
                <w:szCs w:val="18"/>
                <w:lang w:val="mk-MK" w:eastAsia="en-GB"/>
              </w:rPr>
            </w:pPr>
            <w:r w:rsidRPr="005F472C">
              <w:rPr>
                <w:rFonts w:cs="Arial"/>
                <w:b/>
                <w:bCs/>
                <w:sz w:val="18"/>
                <w:szCs w:val="18"/>
                <w:lang w:val="mk-MK"/>
              </w:rPr>
              <w:t>Очекувани резултати</w:t>
            </w:r>
          </w:p>
        </w:tc>
        <w:tc>
          <w:tcPr>
            <w:tcW w:w="731" w:type="pct"/>
            <w:shd w:val="clear" w:color="auto" w:fill="99CC00"/>
          </w:tcPr>
          <w:p w14:paraId="04E44C67" w14:textId="77777777" w:rsidR="00BA465D" w:rsidRPr="005F472C" w:rsidRDefault="00BA465D" w:rsidP="00C44F9A">
            <w:pPr>
              <w:spacing w:before="40" w:after="40" w:line="240" w:lineRule="atLeast"/>
              <w:rPr>
                <w:rFonts w:cs="Arial"/>
                <w:b/>
                <w:bCs/>
                <w:sz w:val="18"/>
                <w:szCs w:val="18"/>
                <w:lang w:val="mk-MK" w:eastAsia="en-GB"/>
              </w:rPr>
            </w:pPr>
            <w:r w:rsidRPr="005F472C">
              <w:rPr>
                <w:rFonts w:cs="Arial"/>
                <w:b/>
                <w:bCs/>
                <w:sz w:val="18"/>
                <w:szCs w:val="18"/>
                <w:lang w:val="mk-MK"/>
              </w:rPr>
              <w:t>Индикатори на успех</w:t>
            </w:r>
          </w:p>
        </w:tc>
        <w:tc>
          <w:tcPr>
            <w:tcW w:w="668" w:type="pct"/>
            <w:shd w:val="clear" w:color="auto" w:fill="99CC00"/>
          </w:tcPr>
          <w:p w14:paraId="4553B048" w14:textId="77777777" w:rsidR="00BA465D" w:rsidRPr="005F472C" w:rsidRDefault="00BA465D" w:rsidP="00C44F9A">
            <w:pPr>
              <w:spacing w:before="40" w:after="40" w:line="240" w:lineRule="atLeast"/>
              <w:rPr>
                <w:rFonts w:cs="Arial"/>
                <w:b/>
                <w:bCs/>
                <w:sz w:val="18"/>
                <w:szCs w:val="18"/>
                <w:lang w:val="mk-MK" w:eastAsia="en-GB"/>
              </w:rPr>
            </w:pPr>
            <w:r w:rsidRPr="005F472C">
              <w:rPr>
                <w:rFonts w:cs="Arial"/>
                <w:b/>
                <w:bCs/>
                <w:sz w:val="18"/>
                <w:szCs w:val="18"/>
                <w:lang w:val="mk-MK"/>
              </w:rPr>
              <w:t>Фреквенција на следење на индикаторите</w:t>
            </w:r>
          </w:p>
        </w:tc>
        <w:tc>
          <w:tcPr>
            <w:tcW w:w="986" w:type="pct"/>
            <w:shd w:val="clear" w:color="auto" w:fill="99CC00"/>
          </w:tcPr>
          <w:p w14:paraId="369EA215"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Одговорна институција/лице</w:t>
            </w:r>
          </w:p>
        </w:tc>
      </w:tr>
      <w:tr w:rsidR="00BA465D" w:rsidRPr="005F472C" w14:paraId="741FE9B7" w14:textId="77777777" w:rsidTr="00136831">
        <w:tc>
          <w:tcPr>
            <w:tcW w:w="929" w:type="pct"/>
          </w:tcPr>
          <w:p w14:paraId="2D90C689" w14:textId="77777777" w:rsidR="00BA465D" w:rsidRPr="005F472C" w:rsidRDefault="00BA465D" w:rsidP="00E0053A">
            <w:pPr>
              <w:spacing w:before="40" w:after="40" w:line="240" w:lineRule="atLeast"/>
              <w:rPr>
                <w:rFonts w:cs="Arial"/>
                <w:sz w:val="18"/>
                <w:szCs w:val="18"/>
                <w:lang w:val="mk-MK"/>
              </w:rPr>
            </w:pPr>
            <w:r w:rsidRPr="005F472C">
              <w:rPr>
                <w:rFonts w:cs="Arial"/>
                <w:sz w:val="18"/>
                <w:szCs w:val="18"/>
                <w:lang w:val="mk-MK"/>
              </w:rPr>
              <w:t xml:space="preserve">Соодветно управување </w:t>
            </w:r>
            <w:r w:rsidR="004D4F08" w:rsidRPr="005F472C">
              <w:rPr>
                <w:rFonts w:cs="Arial"/>
                <w:sz w:val="18"/>
                <w:szCs w:val="18"/>
                <w:lang w:val="mk-MK"/>
              </w:rPr>
              <w:t>со отпад</w:t>
            </w:r>
          </w:p>
        </w:tc>
        <w:tc>
          <w:tcPr>
            <w:tcW w:w="954" w:type="pct"/>
            <w:shd w:val="clear" w:color="auto" w:fill="auto"/>
          </w:tcPr>
          <w:p w14:paraId="261D3DC7" w14:textId="77777777" w:rsidR="00BA465D" w:rsidRPr="005F472C" w:rsidRDefault="00E0053A" w:rsidP="00E0053A">
            <w:pPr>
              <w:spacing w:before="40" w:after="40" w:line="240" w:lineRule="atLeast"/>
              <w:rPr>
                <w:rFonts w:cs="Arial"/>
                <w:sz w:val="18"/>
                <w:szCs w:val="18"/>
                <w:lang w:val="mk-MK"/>
              </w:rPr>
            </w:pPr>
            <w:r>
              <w:rPr>
                <w:rFonts w:cs="Arial"/>
                <w:sz w:val="18"/>
                <w:szCs w:val="18"/>
                <w:lang w:val="mk-MK"/>
              </w:rPr>
              <w:t>Д</w:t>
            </w:r>
            <w:r w:rsidRPr="005F472C">
              <w:rPr>
                <w:rFonts w:cs="Arial"/>
                <w:sz w:val="18"/>
                <w:szCs w:val="18"/>
                <w:lang w:val="mk-MK"/>
              </w:rPr>
              <w:t>онесување подзаконски локални акти</w:t>
            </w:r>
            <w:r>
              <w:rPr>
                <w:rFonts w:cs="Arial"/>
                <w:sz w:val="18"/>
                <w:szCs w:val="18"/>
                <w:lang w:val="mk-MK"/>
              </w:rPr>
              <w:t>, у</w:t>
            </w:r>
            <w:r w:rsidR="00BA465D" w:rsidRPr="005F472C">
              <w:rPr>
                <w:rFonts w:cs="Arial"/>
                <w:sz w:val="18"/>
                <w:szCs w:val="18"/>
                <w:lang w:val="mk-MK"/>
              </w:rPr>
              <w:t>соглас</w:t>
            </w:r>
            <w:r>
              <w:rPr>
                <w:rFonts w:cs="Arial"/>
                <w:sz w:val="18"/>
                <w:szCs w:val="18"/>
                <w:lang w:val="mk-MK"/>
              </w:rPr>
              <w:t>ени</w:t>
            </w:r>
            <w:r w:rsidR="00BA465D" w:rsidRPr="005F472C">
              <w:rPr>
                <w:rFonts w:cs="Arial"/>
                <w:sz w:val="18"/>
                <w:szCs w:val="18"/>
                <w:lang w:val="mk-MK"/>
              </w:rPr>
              <w:t xml:space="preserve"> одредбите на Законот за управување со отпад</w:t>
            </w:r>
          </w:p>
        </w:tc>
        <w:tc>
          <w:tcPr>
            <w:tcW w:w="732" w:type="pct"/>
            <w:shd w:val="clear" w:color="auto" w:fill="auto"/>
          </w:tcPr>
          <w:p w14:paraId="4AD7C41F"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Соодветно управување со отпадот на ниво на Општина</w:t>
            </w:r>
          </w:p>
        </w:tc>
        <w:tc>
          <w:tcPr>
            <w:tcW w:w="731" w:type="pct"/>
            <w:shd w:val="clear" w:color="auto" w:fill="auto"/>
          </w:tcPr>
          <w:p w14:paraId="528BC861" w14:textId="77777777" w:rsidR="00BA465D" w:rsidRPr="005F472C" w:rsidRDefault="00E0053A" w:rsidP="00E0053A">
            <w:pPr>
              <w:spacing w:before="40" w:after="40" w:line="240" w:lineRule="atLeast"/>
              <w:rPr>
                <w:rFonts w:cs="Arial"/>
                <w:sz w:val="18"/>
                <w:szCs w:val="18"/>
                <w:lang w:val="mk-MK"/>
              </w:rPr>
            </w:pPr>
            <w:r>
              <w:rPr>
                <w:rFonts w:cs="Arial"/>
                <w:sz w:val="18"/>
                <w:szCs w:val="18"/>
                <w:lang w:val="mk-MK"/>
              </w:rPr>
              <w:t>% донесени л</w:t>
            </w:r>
            <w:r w:rsidR="00BA465D" w:rsidRPr="005F472C">
              <w:rPr>
                <w:rFonts w:cs="Arial"/>
                <w:sz w:val="18"/>
                <w:szCs w:val="18"/>
                <w:lang w:val="mk-MK"/>
              </w:rPr>
              <w:t xml:space="preserve">окални </w:t>
            </w:r>
            <w:r>
              <w:rPr>
                <w:rFonts w:cs="Arial"/>
                <w:sz w:val="18"/>
                <w:szCs w:val="18"/>
                <w:lang w:val="mk-MK"/>
              </w:rPr>
              <w:t>одлуки/</w:t>
            </w:r>
            <w:r w:rsidR="00BA465D" w:rsidRPr="005F472C">
              <w:rPr>
                <w:rFonts w:cs="Arial"/>
                <w:sz w:val="18"/>
                <w:szCs w:val="18"/>
                <w:lang w:val="mk-MK"/>
              </w:rPr>
              <w:t>акти за управување со отпад</w:t>
            </w:r>
            <w:r>
              <w:rPr>
                <w:rFonts w:cs="Arial"/>
                <w:sz w:val="18"/>
                <w:szCs w:val="18"/>
                <w:lang w:val="mk-MK"/>
              </w:rPr>
              <w:t>от</w:t>
            </w:r>
          </w:p>
        </w:tc>
        <w:tc>
          <w:tcPr>
            <w:tcW w:w="668" w:type="pct"/>
            <w:shd w:val="clear" w:color="auto" w:fill="auto"/>
          </w:tcPr>
          <w:p w14:paraId="57931963" w14:textId="77777777" w:rsidR="00BA465D" w:rsidRPr="005F472C" w:rsidRDefault="00BA465D" w:rsidP="00C44F9A">
            <w:pPr>
              <w:spacing w:before="40" w:after="40" w:line="240" w:lineRule="atLeast"/>
              <w:rPr>
                <w:rFonts w:cs="Arial"/>
                <w:color w:val="FF0000"/>
                <w:sz w:val="18"/>
                <w:szCs w:val="18"/>
                <w:lang w:val="mk-MK"/>
              </w:rPr>
            </w:pPr>
            <w:r w:rsidRPr="005F472C">
              <w:rPr>
                <w:rFonts w:cs="Arial"/>
                <w:sz w:val="18"/>
                <w:szCs w:val="18"/>
                <w:lang w:val="mk-MK"/>
              </w:rPr>
              <w:t>Еднаш годишно/Реализација на програма за работа</w:t>
            </w:r>
          </w:p>
        </w:tc>
        <w:tc>
          <w:tcPr>
            <w:tcW w:w="986" w:type="pct"/>
            <w:shd w:val="clear" w:color="auto" w:fill="auto"/>
          </w:tcPr>
          <w:p w14:paraId="4141D73D"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 xml:space="preserve">Општина </w:t>
            </w:r>
            <w:r w:rsidR="00F721FE" w:rsidRPr="005F472C">
              <w:rPr>
                <w:rFonts w:cs="Arial"/>
                <w:sz w:val="18"/>
                <w:szCs w:val="18"/>
                <w:lang w:val="mk-MK"/>
              </w:rPr>
              <w:t>Струмица</w:t>
            </w:r>
          </w:p>
          <w:p w14:paraId="15EB04B2" w14:textId="77777777" w:rsidR="00BA465D" w:rsidRPr="005F472C" w:rsidRDefault="00BA465D" w:rsidP="00F721FE">
            <w:pPr>
              <w:spacing w:before="40" w:after="40" w:line="240" w:lineRule="atLeast"/>
              <w:rPr>
                <w:rFonts w:cs="Arial"/>
                <w:sz w:val="18"/>
                <w:szCs w:val="18"/>
                <w:lang w:val="mk-MK"/>
              </w:rPr>
            </w:pPr>
            <w:r w:rsidRPr="005F472C">
              <w:rPr>
                <w:rFonts w:cs="Arial"/>
                <w:sz w:val="18"/>
                <w:szCs w:val="18"/>
                <w:lang w:val="mk-MK"/>
              </w:rPr>
              <w:t>ЈП</w:t>
            </w:r>
            <w:r w:rsidR="00F721FE" w:rsidRPr="005F472C">
              <w:rPr>
                <w:rFonts w:cs="Arial"/>
                <w:sz w:val="18"/>
                <w:szCs w:val="18"/>
                <w:lang w:val="mk-MK"/>
              </w:rPr>
              <w:t>КД</w:t>
            </w:r>
            <w:r w:rsidRPr="005F472C">
              <w:rPr>
                <w:rFonts w:cs="Arial"/>
                <w:sz w:val="18"/>
                <w:szCs w:val="18"/>
                <w:lang w:val="mk-MK"/>
              </w:rPr>
              <w:t xml:space="preserve"> „</w:t>
            </w:r>
            <w:r w:rsidR="00F721FE" w:rsidRPr="005F472C">
              <w:rPr>
                <w:rFonts w:cs="Arial"/>
                <w:sz w:val="18"/>
                <w:szCs w:val="18"/>
                <w:lang w:val="mk-MK"/>
              </w:rPr>
              <w:t>Комуналец</w:t>
            </w:r>
            <w:r w:rsidRPr="005F472C">
              <w:rPr>
                <w:rFonts w:cs="Arial"/>
                <w:sz w:val="18"/>
                <w:szCs w:val="18"/>
                <w:lang w:val="mk-MK"/>
              </w:rPr>
              <w:t>“</w:t>
            </w:r>
          </w:p>
        </w:tc>
      </w:tr>
      <w:tr w:rsidR="00BA465D" w:rsidRPr="005F472C" w14:paraId="4C3D9526" w14:textId="77777777" w:rsidTr="00136831">
        <w:trPr>
          <w:trHeight w:val="2006"/>
        </w:trPr>
        <w:tc>
          <w:tcPr>
            <w:tcW w:w="929" w:type="pct"/>
          </w:tcPr>
          <w:p w14:paraId="07561582"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lastRenderedPageBreak/>
              <w:t>Усогласување на законската регулатива за управување и заштита на шумите, со онаа на ЕУ</w:t>
            </w:r>
          </w:p>
        </w:tc>
        <w:tc>
          <w:tcPr>
            <w:tcW w:w="954" w:type="pct"/>
            <w:shd w:val="clear" w:color="auto" w:fill="auto"/>
          </w:tcPr>
          <w:p w14:paraId="0C83D1CE"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Зајакнување на соработката помеѓу централната и локалната власт (Министерство за земјоделство и шумските стопанства со локалната самоуправа и овластените инспектори)</w:t>
            </w:r>
          </w:p>
        </w:tc>
        <w:tc>
          <w:tcPr>
            <w:tcW w:w="732" w:type="pct"/>
            <w:shd w:val="clear" w:color="auto" w:fill="auto"/>
          </w:tcPr>
          <w:p w14:paraId="38147A71" w14:textId="77777777" w:rsidR="00BA465D" w:rsidRPr="005F472C" w:rsidRDefault="00BA465D" w:rsidP="00B34CA4">
            <w:pPr>
              <w:spacing w:before="40" w:after="40" w:line="240" w:lineRule="atLeast"/>
              <w:rPr>
                <w:rFonts w:cs="Arial"/>
                <w:sz w:val="18"/>
                <w:szCs w:val="18"/>
                <w:lang w:val="mk-MK"/>
              </w:rPr>
            </w:pPr>
            <w:r w:rsidRPr="005F472C">
              <w:rPr>
                <w:rFonts w:cs="Arial"/>
                <w:sz w:val="18"/>
                <w:szCs w:val="18"/>
                <w:lang w:val="mk-MK"/>
              </w:rPr>
              <w:t>Соодветно управување и заштита на шумите</w:t>
            </w:r>
          </w:p>
        </w:tc>
        <w:tc>
          <w:tcPr>
            <w:tcW w:w="731" w:type="pct"/>
            <w:shd w:val="clear" w:color="auto" w:fill="auto"/>
          </w:tcPr>
          <w:p w14:paraId="04AA1A25"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Зголемена соработка на МЗШВ и локалната власт</w:t>
            </w:r>
          </w:p>
        </w:tc>
        <w:tc>
          <w:tcPr>
            <w:tcW w:w="668" w:type="pct"/>
            <w:shd w:val="clear" w:color="auto" w:fill="auto"/>
          </w:tcPr>
          <w:p w14:paraId="0CB9AFCC"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 xml:space="preserve">Континуирано </w:t>
            </w:r>
          </w:p>
        </w:tc>
        <w:tc>
          <w:tcPr>
            <w:tcW w:w="986" w:type="pct"/>
            <w:shd w:val="clear" w:color="auto" w:fill="auto"/>
          </w:tcPr>
          <w:p w14:paraId="4A99DAFC"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МЗШВ</w:t>
            </w:r>
          </w:p>
          <w:p w14:paraId="0B72C007" w14:textId="77777777" w:rsidR="00BA465D" w:rsidRPr="005F472C" w:rsidRDefault="00BA465D" w:rsidP="00C44F9A">
            <w:pPr>
              <w:spacing w:before="40" w:after="40" w:line="240" w:lineRule="atLeast"/>
              <w:rPr>
                <w:rFonts w:cs="Arial"/>
                <w:color w:val="FF0000"/>
                <w:sz w:val="18"/>
                <w:szCs w:val="18"/>
                <w:lang w:val="mk-MK"/>
              </w:rPr>
            </w:pPr>
            <w:r w:rsidRPr="005F472C">
              <w:rPr>
                <w:rFonts w:cs="Arial"/>
                <w:sz w:val="18"/>
                <w:szCs w:val="18"/>
                <w:lang w:val="mk-MK"/>
              </w:rPr>
              <w:t>Локална власт</w:t>
            </w:r>
          </w:p>
        </w:tc>
      </w:tr>
    </w:tbl>
    <w:p w14:paraId="718FAD04" w14:textId="77777777" w:rsidR="00BA465D" w:rsidRPr="005F472C" w:rsidRDefault="00BA465D" w:rsidP="00C44F9A">
      <w:pPr>
        <w:rPr>
          <w:rFonts w:cs="Arial"/>
          <w:b/>
          <w:caps/>
          <w:sz w:val="18"/>
          <w:szCs w:val="18"/>
          <w:lang w:val="mk-MK"/>
        </w:rPr>
      </w:pPr>
      <w:r w:rsidRPr="005F472C">
        <w:rPr>
          <w:rFonts w:cs="Arial"/>
          <w:b/>
          <w:caps/>
          <w:sz w:val="18"/>
          <w:szCs w:val="18"/>
          <w:lang w:val="mk-MK"/>
        </w:rPr>
        <w:t xml:space="preserve">ЦЕЛ: СООДВЕТНО УПРАВУВАЊЕ СО РАЗЛИЧНИТЕ ВИДОВИ ОТПАД </w:t>
      </w:r>
    </w:p>
    <w:tbl>
      <w:tblPr>
        <w:tblW w:w="499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684"/>
        <w:gridCol w:w="2688"/>
        <w:gridCol w:w="2127"/>
        <w:gridCol w:w="1985"/>
        <w:gridCol w:w="1843"/>
        <w:gridCol w:w="2574"/>
      </w:tblGrid>
      <w:tr w:rsidR="00E0053A" w:rsidRPr="005F472C" w14:paraId="0034E578" w14:textId="77777777" w:rsidTr="00E0053A">
        <w:tc>
          <w:tcPr>
            <w:tcW w:w="965" w:type="pct"/>
            <w:shd w:val="clear" w:color="auto" w:fill="99CC00"/>
          </w:tcPr>
          <w:p w14:paraId="2FED66F8" w14:textId="77777777" w:rsidR="00136831" w:rsidRPr="005F472C" w:rsidRDefault="00136831" w:rsidP="00F87A0B">
            <w:pPr>
              <w:spacing w:before="40" w:after="40" w:line="240" w:lineRule="atLeast"/>
              <w:rPr>
                <w:rFonts w:cs="Arial"/>
                <w:b/>
                <w:bCs/>
                <w:sz w:val="18"/>
                <w:szCs w:val="18"/>
                <w:lang w:val="mk-MK"/>
              </w:rPr>
            </w:pPr>
            <w:r w:rsidRPr="005F472C">
              <w:rPr>
                <w:rFonts w:cs="Arial"/>
                <w:b/>
                <w:bCs/>
                <w:sz w:val="18"/>
                <w:szCs w:val="18"/>
                <w:lang w:val="mk-MK"/>
              </w:rPr>
              <w:t>Мерки</w:t>
            </w:r>
          </w:p>
        </w:tc>
        <w:tc>
          <w:tcPr>
            <w:tcW w:w="967" w:type="pct"/>
            <w:shd w:val="clear" w:color="auto" w:fill="99CC00"/>
          </w:tcPr>
          <w:p w14:paraId="4193FCF4" w14:textId="77777777" w:rsidR="00136831" w:rsidRPr="005F472C" w:rsidRDefault="00136831" w:rsidP="00F87A0B">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765" w:type="pct"/>
            <w:shd w:val="clear" w:color="auto" w:fill="99CC00"/>
          </w:tcPr>
          <w:p w14:paraId="655BF3B5" w14:textId="77777777" w:rsidR="00136831" w:rsidRPr="005F472C" w:rsidRDefault="00136831" w:rsidP="00F87A0B">
            <w:pPr>
              <w:spacing w:before="40" w:after="40" w:line="240" w:lineRule="atLeast"/>
              <w:rPr>
                <w:rFonts w:cs="Arial"/>
                <w:b/>
                <w:bCs/>
                <w:sz w:val="18"/>
                <w:szCs w:val="18"/>
                <w:lang w:val="mk-MK" w:eastAsia="en-GB"/>
              </w:rPr>
            </w:pPr>
            <w:r w:rsidRPr="005F472C">
              <w:rPr>
                <w:rFonts w:cs="Arial"/>
                <w:b/>
                <w:bCs/>
                <w:sz w:val="18"/>
                <w:szCs w:val="18"/>
                <w:lang w:val="mk-MK"/>
              </w:rPr>
              <w:t>Очекувани резултати</w:t>
            </w:r>
          </w:p>
        </w:tc>
        <w:tc>
          <w:tcPr>
            <w:tcW w:w="714" w:type="pct"/>
            <w:shd w:val="clear" w:color="auto" w:fill="99CC00"/>
          </w:tcPr>
          <w:p w14:paraId="13A14325" w14:textId="77777777" w:rsidR="00136831" w:rsidRPr="005F472C" w:rsidRDefault="00136831" w:rsidP="00F87A0B">
            <w:pPr>
              <w:spacing w:before="40" w:after="40" w:line="240" w:lineRule="atLeast"/>
              <w:rPr>
                <w:rFonts w:cs="Arial"/>
                <w:b/>
                <w:bCs/>
                <w:sz w:val="18"/>
                <w:szCs w:val="18"/>
                <w:lang w:val="mk-MK" w:eastAsia="en-GB"/>
              </w:rPr>
            </w:pPr>
            <w:r w:rsidRPr="005F472C">
              <w:rPr>
                <w:rFonts w:cs="Arial"/>
                <w:b/>
                <w:bCs/>
                <w:sz w:val="18"/>
                <w:szCs w:val="18"/>
                <w:lang w:val="mk-MK"/>
              </w:rPr>
              <w:t>Индикатори на успех</w:t>
            </w:r>
          </w:p>
        </w:tc>
        <w:tc>
          <w:tcPr>
            <w:tcW w:w="663" w:type="pct"/>
            <w:shd w:val="clear" w:color="auto" w:fill="99CC00"/>
          </w:tcPr>
          <w:p w14:paraId="2C99947F" w14:textId="77777777" w:rsidR="00136831" w:rsidRPr="005F472C" w:rsidRDefault="00136831" w:rsidP="00F87A0B">
            <w:pPr>
              <w:spacing w:before="40" w:after="40" w:line="240" w:lineRule="atLeast"/>
              <w:rPr>
                <w:rFonts w:cs="Arial"/>
                <w:b/>
                <w:bCs/>
                <w:sz w:val="18"/>
                <w:szCs w:val="18"/>
                <w:lang w:val="mk-MK" w:eastAsia="en-GB"/>
              </w:rPr>
            </w:pPr>
            <w:r w:rsidRPr="005F472C">
              <w:rPr>
                <w:rFonts w:cs="Arial"/>
                <w:b/>
                <w:bCs/>
                <w:sz w:val="18"/>
                <w:szCs w:val="18"/>
                <w:lang w:val="mk-MK"/>
              </w:rPr>
              <w:t>Фреквенција на следење на индикаторите</w:t>
            </w:r>
          </w:p>
        </w:tc>
        <w:tc>
          <w:tcPr>
            <w:tcW w:w="926" w:type="pct"/>
            <w:shd w:val="clear" w:color="auto" w:fill="99CC00"/>
          </w:tcPr>
          <w:p w14:paraId="1AE28C81" w14:textId="77777777" w:rsidR="00136831" w:rsidRPr="005F472C" w:rsidRDefault="00136831" w:rsidP="00F87A0B">
            <w:pPr>
              <w:spacing w:before="40" w:after="40" w:line="240" w:lineRule="atLeast"/>
              <w:rPr>
                <w:rFonts w:cs="Arial"/>
                <w:b/>
                <w:bCs/>
                <w:sz w:val="18"/>
                <w:szCs w:val="18"/>
                <w:lang w:val="mk-MK"/>
              </w:rPr>
            </w:pPr>
            <w:r w:rsidRPr="005F472C">
              <w:rPr>
                <w:rFonts w:cs="Arial"/>
                <w:b/>
                <w:bCs/>
                <w:sz w:val="18"/>
                <w:szCs w:val="18"/>
                <w:lang w:val="mk-MK"/>
              </w:rPr>
              <w:t>Одговорна институција/лице</w:t>
            </w:r>
          </w:p>
        </w:tc>
      </w:tr>
      <w:tr w:rsidR="00E0053A" w:rsidRPr="005F472C" w14:paraId="20F79C30" w14:textId="77777777" w:rsidTr="00E0053A">
        <w:tc>
          <w:tcPr>
            <w:tcW w:w="965" w:type="pct"/>
          </w:tcPr>
          <w:p w14:paraId="0853CD57" w14:textId="77777777" w:rsidR="00136831" w:rsidRPr="005F472C" w:rsidRDefault="00E0053A" w:rsidP="00F87A0B">
            <w:pPr>
              <w:spacing w:before="40" w:after="40" w:line="240" w:lineRule="atLeast"/>
              <w:rPr>
                <w:rFonts w:cs="Arial"/>
                <w:sz w:val="18"/>
                <w:szCs w:val="18"/>
                <w:lang w:val="mk-MK"/>
              </w:rPr>
            </w:pPr>
            <w:r>
              <w:rPr>
                <w:rFonts w:cs="Arial"/>
                <w:sz w:val="18"/>
                <w:szCs w:val="18"/>
                <w:lang w:val="mk-MK"/>
              </w:rPr>
              <w:t>П</w:t>
            </w:r>
            <w:r w:rsidR="00136831" w:rsidRPr="005F472C">
              <w:rPr>
                <w:rFonts w:cs="Arial"/>
                <w:sz w:val="18"/>
                <w:szCs w:val="18"/>
                <w:lang w:val="mk-MK"/>
              </w:rPr>
              <w:t>ристап кон податоци за создавачи на сите видови отпад и начин на негово управување</w:t>
            </w:r>
          </w:p>
        </w:tc>
        <w:tc>
          <w:tcPr>
            <w:tcW w:w="967" w:type="pct"/>
            <w:shd w:val="clear" w:color="auto" w:fill="auto"/>
          </w:tcPr>
          <w:p w14:paraId="11F9448C"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Подобрување на интерсекторската комуникација меѓу јавните претпријатија и секторите во Општината</w:t>
            </w:r>
          </w:p>
          <w:p w14:paraId="22C76AB8"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 xml:space="preserve">Подготовка на дигитализирана база на податоци </w:t>
            </w:r>
          </w:p>
        </w:tc>
        <w:tc>
          <w:tcPr>
            <w:tcW w:w="765" w:type="pct"/>
            <w:shd w:val="clear" w:color="auto" w:fill="auto"/>
          </w:tcPr>
          <w:p w14:paraId="5755E474"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Подобрена евиденција на генерираните количини на сите видови отпад и начинот на нивно управување</w:t>
            </w:r>
          </w:p>
        </w:tc>
        <w:tc>
          <w:tcPr>
            <w:tcW w:w="714" w:type="pct"/>
            <w:shd w:val="clear" w:color="auto" w:fill="auto"/>
          </w:tcPr>
          <w:p w14:paraId="152A22E7" w14:textId="7D8F79A2"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 xml:space="preserve">Формирана база на видови и количини на отпад </w:t>
            </w:r>
          </w:p>
        </w:tc>
        <w:tc>
          <w:tcPr>
            <w:tcW w:w="663" w:type="pct"/>
            <w:shd w:val="clear" w:color="auto" w:fill="auto"/>
          </w:tcPr>
          <w:p w14:paraId="0C89B12B" w14:textId="240F66C3"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Еднаш во 20</w:t>
            </w:r>
            <w:r w:rsidR="004C1981">
              <w:rPr>
                <w:rFonts w:cs="Arial"/>
                <w:sz w:val="18"/>
                <w:szCs w:val="18"/>
                <w:lang w:val="mk-MK"/>
              </w:rPr>
              <w:t>24</w:t>
            </w:r>
            <w:r w:rsidRPr="005F472C">
              <w:rPr>
                <w:rFonts w:cs="Arial"/>
                <w:sz w:val="18"/>
                <w:szCs w:val="18"/>
                <w:lang w:val="mk-MK"/>
              </w:rPr>
              <w:t xml:space="preserve"> и континуирано</w:t>
            </w:r>
          </w:p>
        </w:tc>
        <w:tc>
          <w:tcPr>
            <w:tcW w:w="926" w:type="pct"/>
            <w:shd w:val="clear" w:color="auto" w:fill="auto"/>
          </w:tcPr>
          <w:p w14:paraId="195E6968"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Општина Струмица</w:t>
            </w:r>
          </w:p>
          <w:p w14:paraId="55FE89C1"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ЈКПД „Комуналец“</w:t>
            </w:r>
          </w:p>
        </w:tc>
      </w:tr>
      <w:tr w:rsidR="00136831" w:rsidRPr="00030E03" w14:paraId="5A1F991A" w14:textId="77777777" w:rsidTr="00E0053A">
        <w:tc>
          <w:tcPr>
            <w:tcW w:w="965" w:type="pct"/>
          </w:tcPr>
          <w:p w14:paraId="562FA691"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Соодветно управување со отпадот</w:t>
            </w:r>
          </w:p>
        </w:tc>
        <w:tc>
          <w:tcPr>
            <w:tcW w:w="967" w:type="pct"/>
            <w:shd w:val="clear" w:color="auto" w:fill="auto"/>
          </w:tcPr>
          <w:p w14:paraId="7D15ED4D"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Примена на регионалниот систем за управување со отпадот-усогласено со Стратегијата за управување со отпад на Република Македонија (2008-2020) Целосна примена на Законот за управување со отпад и подзаконските акти</w:t>
            </w:r>
          </w:p>
          <w:p w14:paraId="4D3DA100" w14:textId="77777777" w:rsidR="0005041C" w:rsidRPr="005F472C" w:rsidRDefault="0005041C" w:rsidP="0005041C">
            <w:pPr>
              <w:spacing w:before="40" w:after="40" w:line="240" w:lineRule="atLeast"/>
              <w:rPr>
                <w:rFonts w:cs="Arial"/>
                <w:sz w:val="18"/>
                <w:szCs w:val="18"/>
                <w:lang w:val="mk-MK"/>
              </w:rPr>
            </w:pPr>
            <w:r w:rsidRPr="005F472C">
              <w:rPr>
                <w:rFonts w:cs="Arial"/>
                <w:sz w:val="18"/>
                <w:szCs w:val="18"/>
                <w:lang w:val="mk-MK"/>
              </w:rPr>
              <w:t>Подготовка на регионален план и општински план за управување со отпад</w:t>
            </w:r>
          </w:p>
          <w:p w14:paraId="50566AEB" w14:textId="77777777" w:rsidR="0005041C" w:rsidRPr="005F472C" w:rsidRDefault="0005041C" w:rsidP="00F87A0B">
            <w:pPr>
              <w:spacing w:before="40" w:after="40" w:line="240" w:lineRule="atLeast"/>
              <w:rPr>
                <w:rFonts w:cs="Arial"/>
                <w:sz w:val="18"/>
                <w:szCs w:val="18"/>
                <w:lang w:val="mk-MK"/>
              </w:rPr>
            </w:pPr>
            <w:r w:rsidRPr="005F472C">
              <w:rPr>
                <w:rFonts w:cs="Arial"/>
                <w:sz w:val="18"/>
                <w:szCs w:val="18"/>
                <w:lang w:val="mk-MK"/>
              </w:rPr>
              <w:t xml:space="preserve">Подготовка на тендерска документација за јавно </w:t>
            </w:r>
            <w:r w:rsidRPr="005F472C">
              <w:rPr>
                <w:rFonts w:cs="Arial"/>
                <w:sz w:val="18"/>
                <w:szCs w:val="18"/>
                <w:lang w:val="mk-MK"/>
              </w:rPr>
              <w:lastRenderedPageBreak/>
              <w:t>приватно партнерство за доделување на концесија за регионално интегрирано управување со отпад</w:t>
            </w:r>
          </w:p>
          <w:p w14:paraId="1E50A51F" w14:textId="77777777" w:rsidR="0005041C" w:rsidRPr="005F472C" w:rsidRDefault="0005041C" w:rsidP="00F87A0B">
            <w:pPr>
              <w:spacing w:before="40" w:after="40" w:line="240" w:lineRule="atLeast"/>
              <w:rPr>
                <w:rFonts w:cs="Arial"/>
                <w:sz w:val="18"/>
                <w:szCs w:val="18"/>
                <w:lang w:val="mk-MK"/>
              </w:rPr>
            </w:pPr>
            <w:r w:rsidRPr="005F472C">
              <w:rPr>
                <w:rFonts w:cs="Arial"/>
                <w:sz w:val="18"/>
                <w:szCs w:val="18"/>
                <w:lang w:val="mk-MK"/>
              </w:rPr>
              <w:t>Поголемо и активно вклучување на администрацијата од општина Струмица во регионалното управување со отпад</w:t>
            </w:r>
          </w:p>
          <w:p w14:paraId="16DB5162" w14:textId="77777777" w:rsidR="00136831" w:rsidRPr="005F472C" w:rsidRDefault="00124F3F" w:rsidP="00F87A0B">
            <w:pPr>
              <w:spacing w:before="40" w:after="40" w:line="240" w:lineRule="atLeast"/>
              <w:rPr>
                <w:rFonts w:cs="Arial"/>
                <w:sz w:val="18"/>
                <w:szCs w:val="18"/>
                <w:lang w:val="mk-MK"/>
              </w:rPr>
            </w:pPr>
            <w:r w:rsidRPr="005F472C">
              <w:rPr>
                <w:rFonts w:cs="Arial"/>
                <w:sz w:val="18"/>
                <w:szCs w:val="18"/>
                <w:lang w:val="mk-MK"/>
              </w:rPr>
              <w:t>Опрем</w:t>
            </w:r>
            <w:r>
              <w:rPr>
                <w:rFonts w:cs="Arial"/>
                <w:sz w:val="18"/>
                <w:szCs w:val="18"/>
                <w:lang w:val="mk-MK"/>
              </w:rPr>
              <w:t>ув</w:t>
            </w:r>
            <w:r w:rsidRPr="005F472C">
              <w:rPr>
                <w:rFonts w:cs="Arial"/>
                <w:sz w:val="18"/>
                <w:szCs w:val="18"/>
                <w:lang w:val="mk-MK"/>
              </w:rPr>
              <w:t>ање на ЈКПД Комуналец со кадар, возила за собирање на отпад, контејнери и возила (опслужување на целата територија на општината со комунални услуги)</w:t>
            </w:r>
          </w:p>
        </w:tc>
        <w:tc>
          <w:tcPr>
            <w:tcW w:w="765" w:type="pct"/>
            <w:shd w:val="clear" w:color="auto" w:fill="auto"/>
          </w:tcPr>
          <w:p w14:paraId="76CDDC23" w14:textId="77777777" w:rsidR="00136831" w:rsidRPr="00D1111D" w:rsidRDefault="00136831" w:rsidP="00F87A0B">
            <w:pPr>
              <w:spacing w:before="40" w:after="40" w:line="240" w:lineRule="atLeast"/>
              <w:rPr>
                <w:rFonts w:cs="Arial"/>
                <w:sz w:val="18"/>
                <w:szCs w:val="18"/>
                <w:lang w:val="mk-MK"/>
              </w:rPr>
            </w:pPr>
            <w:r w:rsidRPr="00D1111D">
              <w:rPr>
                <w:rFonts w:cs="Arial"/>
                <w:sz w:val="18"/>
                <w:szCs w:val="18"/>
                <w:lang w:val="mk-MK"/>
              </w:rPr>
              <w:lastRenderedPageBreak/>
              <w:t>Планско управување со отпадот</w:t>
            </w:r>
          </w:p>
          <w:p w14:paraId="52832C1D" w14:textId="32ABA687" w:rsidR="00136831" w:rsidRPr="00D1111D" w:rsidRDefault="00136831" w:rsidP="00F87A0B">
            <w:pPr>
              <w:spacing w:before="40" w:after="40" w:line="240" w:lineRule="atLeast"/>
              <w:rPr>
                <w:rFonts w:cs="Arial"/>
                <w:sz w:val="18"/>
                <w:szCs w:val="18"/>
                <w:lang w:val="mk-MK"/>
              </w:rPr>
            </w:pPr>
            <w:r w:rsidRPr="00D1111D">
              <w:rPr>
                <w:rFonts w:cs="Arial"/>
                <w:sz w:val="18"/>
                <w:szCs w:val="18"/>
                <w:lang w:val="mk-MK"/>
              </w:rPr>
              <w:t>Намален</w:t>
            </w:r>
            <w:r w:rsidR="00D1111D">
              <w:rPr>
                <w:rFonts w:cs="Arial"/>
                <w:sz w:val="18"/>
                <w:szCs w:val="18"/>
                <w:lang w:val="mk-MK"/>
              </w:rPr>
              <w:t xml:space="preserve">и количини на создаден </w:t>
            </w:r>
            <w:r w:rsidRPr="00D1111D">
              <w:rPr>
                <w:rFonts w:cs="Arial"/>
                <w:sz w:val="18"/>
                <w:szCs w:val="18"/>
                <w:lang w:val="mk-MK"/>
              </w:rPr>
              <w:t xml:space="preserve"> отпад на ниво на година</w:t>
            </w:r>
          </w:p>
        </w:tc>
        <w:tc>
          <w:tcPr>
            <w:tcW w:w="714" w:type="pct"/>
            <w:shd w:val="clear" w:color="auto" w:fill="auto"/>
          </w:tcPr>
          <w:p w14:paraId="0D40490D" w14:textId="77777777" w:rsidR="00136831" w:rsidRPr="00D1111D" w:rsidRDefault="00136831" w:rsidP="00F87A0B">
            <w:pPr>
              <w:spacing w:before="40" w:after="40" w:line="240" w:lineRule="atLeast"/>
              <w:rPr>
                <w:rFonts w:cs="Arial"/>
                <w:sz w:val="18"/>
                <w:szCs w:val="18"/>
                <w:lang w:val="mk-MK"/>
              </w:rPr>
            </w:pPr>
            <w:r w:rsidRPr="00D1111D">
              <w:rPr>
                <w:rFonts w:cs="Arial"/>
                <w:sz w:val="18"/>
                <w:szCs w:val="18"/>
                <w:lang w:val="mk-MK"/>
              </w:rPr>
              <w:t>50% Опремено ЈКПД „Комуналец“ во 2017</w:t>
            </w:r>
          </w:p>
          <w:p w14:paraId="763F3C81" w14:textId="77777777" w:rsidR="00136831" w:rsidRPr="00D1111D" w:rsidRDefault="00136831" w:rsidP="0077534A">
            <w:pPr>
              <w:spacing w:before="40" w:after="40" w:line="240" w:lineRule="atLeast"/>
              <w:rPr>
                <w:rFonts w:cs="Arial"/>
                <w:sz w:val="18"/>
                <w:szCs w:val="18"/>
                <w:lang w:val="mk-MK"/>
              </w:rPr>
            </w:pPr>
            <w:r w:rsidRPr="00D1111D">
              <w:rPr>
                <w:rFonts w:cs="Arial"/>
                <w:sz w:val="18"/>
                <w:szCs w:val="18"/>
                <w:lang w:val="mk-MK"/>
              </w:rPr>
              <w:t>Поставен регионален систем во 201</w:t>
            </w:r>
            <w:r w:rsidR="0077534A" w:rsidRPr="00D1111D">
              <w:rPr>
                <w:rFonts w:cs="Arial"/>
                <w:sz w:val="18"/>
                <w:szCs w:val="18"/>
                <w:lang w:val="mk-MK"/>
              </w:rPr>
              <w:t>7</w:t>
            </w:r>
            <w:r w:rsidRPr="00D1111D">
              <w:rPr>
                <w:rFonts w:cs="Arial"/>
                <w:sz w:val="18"/>
                <w:szCs w:val="18"/>
                <w:lang w:val="mk-MK"/>
              </w:rPr>
              <w:t xml:space="preserve"> година</w:t>
            </w:r>
          </w:p>
        </w:tc>
        <w:tc>
          <w:tcPr>
            <w:tcW w:w="663" w:type="pct"/>
            <w:shd w:val="clear" w:color="auto" w:fill="auto"/>
          </w:tcPr>
          <w:p w14:paraId="73011752" w14:textId="77777777" w:rsidR="00136831" w:rsidRPr="005F472C" w:rsidRDefault="00136831" w:rsidP="00F87A0B">
            <w:pPr>
              <w:spacing w:before="40" w:after="40" w:line="240" w:lineRule="atLeast"/>
              <w:rPr>
                <w:rFonts w:cs="Arial"/>
                <w:color w:val="FF0000"/>
                <w:sz w:val="18"/>
                <w:szCs w:val="18"/>
                <w:lang w:val="mk-MK"/>
              </w:rPr>
            </w:pPr>
            <w:r w:rsidRPr="005F472C">
              <w:rPr>
                <w:rFonts w:cs="Arial"/>
                <w:sz w:val="18"/>
                <w:szCs w:val="18"/>
                <w:lang w:val="mk-MK"/>
              </w:rPr>
              <w:t>Еднаш годишно</w:t>
            </w:r>
          </w:p>
        </w:tc>
        <w:tc>
          <w:tcPr>
            <w:tcW w:w="926" w:type="pct"/>
            <w:shd w:val="clear" w:color="auto" w:fill="auto"/>
          </w:tcPr>
          <w:p w14:paraId="0BE8ABBD" w14:textId="77777777" w:rsidR="00124F3F" w:rsidRPr="00124F3F" w:rsidRDefault="00124F3F" w:rsidP="00124F3F">
            <w:pPr>
              <w:spacing w:before="40" w:after="40" w:line="240" w:lineRule="atLeast"/>
              <w:rPr>
                <w:rFonts w:cs="Arial"/>
                <w:sz w:val="18"/>
                <w:szCs w:val="18"/>
                <w:lang w:val="mk-MK"/>
              </w:rPr>
            </w:pPr>
            <w:r w:rsidRPr="00124F3F">
              <w:rPr>
                <w:rFonts w:cs="Arial"/>
                <w:sz w:val="18"/>
                <w:szCs w:val="18"/>
                <w:lang w:val="mk-MK"/>
              </w:rPr>
              <w:t>Општина Струмица</w:t>
            </w:r>
          </w:p>
          <w:p w14:paraId="78112A61" w14:textId="77777777" w:rsidR="00124F3F" w:rsidRPr="00124F3F" w:rsidRDefault="00124F3F" w:rsidP="00124F3F">
            <w:pPr>
              <w:spacing w:before="40" w:after="40" w:line="240" w:lineRule="atLeast"/>
              <w:rPr>
                <w:rFonts w:cs="Arial"/>
                <w:sz w:val="18"/>
                <w:szCs w:val="18"/>
                <w:lang w:val="mk-MK"/>
              </w:rPr>
            </w:pPr>
            <w:r w:rsidRPr="00124F3F">
              <w:rPr>
                <w:rFonts w:cs="Arial"/>
                <w:sz w:val="18"/>
                <w:szCs w:val="18"/>
                <w:lang w:val="mk-MK"/>
              </w:rPr>
              <w:t>ЈПКД „Комуналец“</w:t>
            </w:r>
          </w:p>
          <w:p w14:paraId="4593B855" w14:textId="77777777" w:rsidR="00DD4CF6" w:rsidRPr="005F472C" w:rsidRDefault="00030E03" w:rsidP="00DD4CF6">
            <w:pPr>
              <w:spacing w:before="40" w:after="40" w:line="240" w:lineRule="atLeast"/>
              <w:rPr>
                <w:rFonts w:cs="Arial"/>
                <w:sz w:val="18"/>
                <w:szCs w:val="18"/>
                <w:lang w:val="mk-MK"/>
              </w:rPr>
            </w:pPr>
            <w:r>
              <w:rPr>
                <w:rFonts w:cs="Arial"/>
                <w:sz w:val="18"/>
                <w:szCs w:val="18"/>
                <w:lang w:val="mk-MK"/>
              </w:rPr>
              <w:t>Ј</w:t>
            </w:r>
            <w:r w:rsidR="00DD4CF6">
              <w:rPr>
                <w:rFonts w:cs="Arial"/>
                <w:sz w:val="18"/>
                <w:szCs w:val="18"/>
                <w:lang w:val="mk-MK"/>
              </w:rPr>
              <w:t>угоисточен</w:t>
            </w:r>
            <w:r w:rsidR="00DD4CF6" w:rsidRPr="005F472C">
              <w:rPr>
                <w:rFonts w:cs="Arial"/>
                <w:sz w:val="18"/>
                <w:szCs w:val="18"/>
                <w:lang w:val="mk-MK"/>
              </w:rPr>
              <w:t xml:space="preserve"> </w:t>
            </w:r>
            <w:r w:rsidR="00DD4CF6">
              <w:rPr>
                <w:rFonts w:cs="Arial"/>
                <w:sz w:val="18"/>
                <w:szCs w:val="18"/>
                <w:lang w:val="mk-MK"/>
              </w:rPr>
              <w:t>р</w:t>
            </w:r>
            <w:r w:rsidR="00DD4CF6" w:rsidRPr="005F472C">
              <w:rPr>
                <w:rFonts w:cs="Arial"/>
                <w:sz w:val="18"/>
                <w:szCs w:val="18"/>
                <w:lang w:val="mk-MK"/>
              </w:rPr>
              <w:t>егион</w:t>
            </w:r>
          </w:p>
          <w:p w14:paraId="4F1380B3" w14:textId="77777777" w:rsidR="00124F3F" w:rsidRPr="00124F3F" w:rsidRDefault="00124F3F" w:rsidP="00124F3F">
            <w:pPr>
              <w:spacing w:before="40" w:after="40" w:line="240" w:lineRule="atLeast"/>
              <w:rPr>
                <w:rFonts w:cs="Arial"/>
                <w:sz w:val="18"/>
                <w:szCs w:val="18"/>
                <w:lang w:val="mk-MK"/>
              </w:rPr>
            </w:pPr>
            <w:r w:rsidRPr="00124F3F">
              <w:rPr>
                <w:rFonts w:cs="Arial"/>
                <w:sz w:val="18"/>
                <w:szCs w:val="18"/>
                <w:lang w:val="mk-MK"/>
              </w:rPr>
              <w:t>Јавно-приватно партнерство</w:t>
            </w:r>
          </w:p>
          <w:p w14:paraId="3A3D3B7A" w14:textId="77777777" w:rsidR="00136831" w:rsidRPr="00124F3F" w:rsidRDefault="00124F3F" w:rsidP="00124F3F">
            <w:pPr>
              <w:spacing w:before="40" w:after="40" w:line="240" w:lineRule="atLeast"/>
              <w:rPr>
                <w:rFonts w:cs="Arial"/>
                <w:sz w:val="18"/>
                <w:szCs w:val="18"/>
                <w:lang w:val="mk-MK"/>
              </w:rPr>
            </w:pPr>
            <w:r w:rsidRPr="00124F3F">
              <w:rPr>
                <w:rFonts w:cs="Arial"/>
                <w:sz w:val="18"/>
                <w:szCs w:val="18"/>
                <w:lang w:val="mk-MK"/>
              </w:rPr>
              <w:t>МЖСПП</w:t>
            </w:r>
          </w:p>
        </w:tc>
      </w:tr>
      <w:tr w:rsidR="00136831" w:rsidRPr="005F472C" w14:paraId="1CFE74E9" w14:textId="77777777" w:rsidTr="00E0053A">
        <w:tc>
          <w:tcPr>
            <w:tcW w:w="965" w:type="pct"/>
          </w:tcPr>
          <w:p w14:paraId="094155DD" w14:textId="77777777" w:rsidR="00136831" w:rsidRPr="005F472C" w:rsidRDefault="00136831" w:rsidP="00F87A0B">
            <w:pPr>
              <w:spacing w:before="40" w:after="40" w:line="240" w:lineRule="atLeast"/>
              <w:rPr>
                <w:rFonts w:cs="Arial"/>
                <w:sz w:val="18"/>
                <w:szCs w:val="18"/>
                <w:lang w:val="mk-MK"/>
              </w:rPr>
            </w:pPr>
            <w:r w:rsidRPr="005F472C">
              <w:rPr>
                <w:sz w:val="18"/>
                <w:szCs w:val="18"/>
                <w:lang w:val="mk-MK"/>
              </w:rPr>
              <w:t>Решавање на проблемот со собирање на рециклабилниот отпад од страна на неформалниот сектор</w:t>
            </w:r>
          </w:p>
        </w:tc>
        <w:tc>
          <w:tcPr>
            <w:tcW w:w="967" w:type="pct"/>
            <w:shd w:val="clear" w:color="auto" w:fill="auto"/>
          </w:tcPr>
          <w:p w14:paraId="2A87A37A"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Имплементација на мерките во Локален акционен план за вклучување на неформалните собира</w:t>
            </w:r>
            <w:r w:rsidR="00BC624C" w:rsidRPr="005F472C">
              <w:rPr>
                <w:rFonts w:cs="Arial"/>
                <w:sz w:val="18"/>
                <w:szCs w:val="18"/>
                <w:lang w:val="mk-MK"/>
              </w:rPr>
              <w:t>чи на отпад во Општина Струмица</w:t>
            </w:r>
          </w:p>
          <w:p w14:paraId="30974EE5"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Засилена контрола и инспекција од страна на општината и ЈКПД „Комуналец“, воведување на казни за неформалниот сектор</w:t>
            </w:r>
          </w:p>
        </w:tc>
        <w:tc>
          <w:tcPr>
            <w:tcW w:w="765" w:type="pct"/>
            <w:shd w:val="clear" w:color="auto" w:fill="auto"/>
          </w:tcPr>
          <w:p w14:paraId="37BA7D49"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Соодветно управување со ПЕТ отпад</w:t>
            </w:r>
          </w:p>
        </w:tc>
        <w:tc>
          <w:tcPr>
            <w:tcW w:w="714" w:type="pct"/>
            <w:shd w:val="clear" w:color="auto" w:fill="auto"/>
          </w:tcPr>
          <w:p w14:paraId="0865280C"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 на вработени неформални собирачи</w:t>
            </w:r>
          </w:p>
          <w:p w14:paraId="2BBE15A0" w14:textId="77777777" w:rsidR="00136831" w:rsidRPr="005F472C" w:rsidRDefault="00136831" w:rsidP="00F87A0B">
            <w:pPr>
              <w:spacing w:before="40" w:after="40" w:line="240" w:lineRule="atLeast"/>
              <w:rPr>
                <w:rFonts w:cs="Arial"/>
                <w:sz w:val="18"/>
                <w:szCs w:val="18"/>
                <w:lang w:val="mk-MK"/>
              </w:rPr>
            </w:pPr>
          </w:p>
        </w:tc>
        <w:tc>
          <w:tcPr>
            <w:tcW w:w="663" w:type="pct"/>
            <w:shd w:val="clear" w:color="auto" w:fill="auto"/>
          </w:tcPr>
          <w:p w14:paraId="3650569E"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По потреба на годишно ниво</w:t>
            </w:r>
          </w:p>
        </w:tc>
        <w:tc>
          <w:tcPr>
            <w:tcW w:w="926" w:type="pct"/>
            <w:shd w:val="clear" w:color="auto" w:fill="auto"/>
          </w:tcPr>
          <w:p w14:paraId="4317CDC8"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Општина Струмица</w:t>
            </w:r>
          </w:p>
          <w:p w14:paraId="033E3818"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ЈКПД „Комуналец“</w:t>
            </w:r>
          </w:p>
          <w:p w14:paraId="04FA9A4F" w14:textId="77777777" w:rsidR="00136831" w:rsidRPr="005F472C" w:rsidRDefault="00136831" w:rsidP="00F87A0B">
            <w:pPr>
              <w:spacing w:before="40" w:after="40" w:line="240" w:lineRule="atLeast"/>
              <w:rPr>
                <w:rFonts w:cs="Arial"/>
                <w:sz w:val="18"/>
                <w:szCs w:val="18"/>
                <w:lang w:val="mk-MK"/>
              </w:rPr>
            </w:pPr>
          </w:p>
        </w:tc>
      </w:tr>
    </w:tbl>
    <w:p w14:paraId="68D7DF8E" w14:textId="77777777" w:rsidR="00DD4CF6" w:rsidRDefault="00DD4CF6" w:rsidP="00C44F9A">
      <w:pPr>
        <w:rPr>
          <w:rFonts w:cs="Arial"/>
          <w:b/>
          <w:caps/>
          <w:sz w:val="18"/>
          <w:szCs w:val="18"/>
          <w:lang w:val="mk-MK"/>
        </w:rPr>
      </w:pPr>
    </w:p>
    <w:p w14:paraId="3CA84222" w14:textId="77777777" w:rsidR="00E8037F" w:rsidRDefault="00E8037F" w:rsidP="00C44F9A">
      <w:pPr>
        <w:rPr>
          <w:rFonts w:cs="Arial"/>
          <w:b/>
          <w:caps/>
          <w:sz w:val="18"/>
          <w:szCs w:val="18"/>
          <w:lang w:val="mk-MK"/>
        </w:rPr>
      </w:pPr>
    </w:p>
    <w:p w14:paraId="1DFDF7F5" w14:textId="77777777" w:rsidR="00E8037F" w:rsidRDefault="00E8037F" w:rsidP="00C44F9A">
      <w:pPr>
        <w:rPr>
          <w:rFonts w:cs="Arial"/>
          <w:b/>
          <w:caps/>
          <w:sz w:val="18"/>
          <w:szCs w:val="18"/>
          <w:lang w:val="mk-MK"/>
        </w:rPr>
      </w:pPr>
    </w:p>
    <w:p w14:paraId="76611710" w14:textId="77777777" w:rsidR="00181BC9" w:rsidRPr="00E8037F" w:rsidRDefault="00181BC9" w:rsidP="00C44F9A">
      <w:pPr>
        <w:rPr>
          <w:rFonts w:cs="Arial"/>
          <w:b/>
          <w:caps/>
          <w:sz w:val="18"/>
          <w:szCs w:val="18"/>
          <w:lang w:val="mk-MK"/>
        </w:rPr>
      </w:pPr>
    </w:p>
    <w:p w14:paraId="331E312B" w14:textId="77777777" w:rsidR="00BA465D" w:rsidRPr="005F472C" w:rsidRDefault="00BA465D" w:rsidP="00C44F9A">
      <w:pPr>
        <w:rPr>
          <w:rFonts w:cs="Arial"/>
          <w:b/>
          <w:caps/>
          <w:sz w:val="18"/>
          <w:szCs w:val="18"/>
          <w:lang w:val="mk-MK"/>
        </w:rPr>
      </w:pPr>
      <w:r w:rsidRPr="005F472C">
        <w:rPr>
          <w:rFonts w:cs="Arial"/>
          <w:b/>
          <w:caps/>
          <w:sz w:val="18"/>
          <w:szCs w:val="18"/>
          <w:lang w:val="mk-MK"/>
        </w:rPr>
        <w:lastRenderedPageBreak/>
        <w:t>ЦЕЛ: СНАБДУВАЊЕ НА НАСЕЛЕНИЕТО СО КВАЛИТЕТНА ВОДА ЗА ПИЕЊЕ</w:t>
      </w:r>
    </w:p>
    <w:tbl>
      <w:tblPr>
        <w:tblW w:w="499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684"/>
        <w:gridCol w:w="2727"/>
        <w:gridCol w:w="2124"/>
        <w:gridCol w:w="2035"/>
        <w:gridCol w:w="1857"/>
        <w:gridCol w:w="2474"/>
      </w:tblGrid>
      <w:tr w:rsidR="00136831" w:rsidRPr="005F472C" w14:paraId="070D553F" w14:textId="77777777" w:rsidTr="00F87A0B">
        <w:tc>
          <w:tcPr>
            <w:tcW w:w="965" w:type="pct"/>
            <w:shd w:val="clear" w:color="auto" w:fill="99CC00"/>
          </w:tcPr>
          <w:p w14:paraId="28511D2F" w14:textId="77777777" w:rsidR="00136831" w:rsidRPr="005F472C" w:rsidRDefault="00136831" w:rsidP="00F87A0B">
            <w:pPr>
              <w:spacing w:before="40" w:after="40" w:line="240" w:lineRule="atLeast"/>
              <w:rPr>
                <w:rFonts w:cs="Arial"/>
                <w:b/>
                <w:bCs/>
                <w:sz w:val="18"/>
                <w:szCs w:val="18"/>
                <w:lang w:val="mk-MK"/>
              </w:rPr>
            </w:pPr>
            <w:r w:rsidRPr="005F472C">
              <w:rPr>
                <w:rFonts w:cs="Arial"/>
                <w:b/>
                <w:bCs/>
                <w:sz w:val="18"/>
                <w:szCs w:val="18"/>
                <w:lang w:val="mk-MK"/>
              </w:rPr>
              <w:t>Мерки</w:t>
            </w:r>
          </w:p>
        </w:tc>
        <w:tc>
          <w:tcPr>
            <w:tcW w:w="981" w:type="pct"/>
            <w:shd w:val="clear" w:color="auto" w:fill="99CC00"/>
          </w:tcPr>
          <w:p w14:paraId="4AD95064" w14:textId="77777777" w:rsidR="00136831" w:rsidRPr="005F472C" w:rsidRDefault="00136831" w:rsidP="00F87A0B">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764" w:type="pct"/>
            <w:shd w:val="clear" w:color="auto" w:fill="99CC00"/>
          </w:tcPr>
          <w:p w14:paraId="0DEDEEA3" w14:textId="77777777" w:rsidR="00136831" w:rsidRPr="005F472C" w:rsidRDefault="00136831" w:rsidP="00F87A0B">
            <w:pPr>
              <w:spacing w:before="40" w:after="40" w:line="240" w:lineRule="atLeast"/>
              <w:rPr>
                <w:rFonts w:cs="Arial"/>
                <w:b/>
                <w:bCs/>
                <w:sz w:val="18"/>
                <w:szCs w:val="18"/>
                <w:lang w:val="mk-MK" w:eastAsia="en-GB"/>
              </w:rPr>
            </w:pPr>
            <w:r w:rsidRPr="005F472C">
              <w:rPr>
                <w:rFonts w:cs="Arial"/>
                <w:b/>
                <w:bCs/>
                <w:sz w:val="18"/>
                <w:szCs w:val="18"/>
                <w:lang w:val="mk-MK"/>
              </w:rPr>
              <w:t>Очекувани резултати</w:t>
            </w:r>
          </w:p>
        </w:tc>
        <w:tc>
          <w:tcPr>
            <w:tcW w:w="732" w:type="pct"/>
            <w:shd w:val="clear" w:color="auto" w:fill="99CC00"/>
          </w:tcPr>
          <w:p w14:paraId="7BE8A2AD" w14:textId="77777777" w:rsidR="00136831" w:rsidRPr="00EA3BF1" w:rsidRDefault="00136831" w:rsidP="00F87A0B">
            <w:pPr>
              <w:spacing w:before="40" w:after="40" w:line="240" w:lineRule="atLeast"/>
              <w:rPr>
                <w:rFonts w:cs="Arial"/>
                <w:b/>
                <w:bCs/>
                <w:sz w:val="18"/>
                <w:szCs w:val="18"/>
                <w:lang w:val="mk-MK" w:eastAsia="en-GB"/>
              </w:rPr>
            </w:pPr>
            <w:r w:rsidRPr="00EA3BF1">
              <w:rPr>
                <w:rFonts w:cs="Arial"/>
                <w:b/>
                <w:bCs/>
                <w:sz w:val="18"/>
                <w:szCs w:val="18"/>
                <w:lang w:val="mk-MK"/>
              </w:rPr>
              <w:t>Индикатори на успех</w:t>
            </w:r>
          </w:p>
        </w:tc>
        <w:tc>
          <w:tcPr>
            <w:tcW w:w="668" w:type="pct"/>
            <w:shd w:val="clear" w:color="auto" w:fill="99CC00"/>
          </w:tcPr>
          <w:p w14:paraId="26B5C148" w14:textId="77777777" w:rsidR="00136831" w:rsidRPr="005F472C" w:rsidRDefault="00136831" w:rsidP="00F87A0B">
            <w:pPr>
              <w:spacing w:before="40" w:after="40" w:line="240" w:lineRule="atLeast"/>
              <w:rPr>
                <w:rFonts w:cs="Arial"/>
                <w:b/>
                <w:bCs/>
                <w:sz w:val="18"/>
                <w:szCs w:val="18"/>
                <w:lang w:val="mk-MK" w:eastAsia="en-GB"/>
              </w:rPr>
            </w:pPr>
            <w:r w:rsidRPr="005F472C">
              <w:rPr>
                <w:rFonts w:cs="Arial"/>
                <w:b/>
                <w:bCs/>
                <w:sz w:val="18"/>
                <w:szCs w:val="18"/>
                <w:lang w:val="mk-MK"/>
              </w:rPr>
              <w:t>Фреквенција на следење на индикаторите</w:t>
            </w:r>
          </w:p>
        </w:tc>
        <w:tc>
          <w:tcPr>
            <w:tcW w:w="891" w:type="pct"/>
            <w:shd w:val="clear" w:color="auto" w:fill="99CC00"/>
          </w:tcPr>
          <w:p w14:paraId="25C4B981" w14:textId="77777777" w:rsidR="00136831" w:rsidRPr="005F472C" w:rsidRDefault="00136831" w:rsidP="00F87A0B">
            <w:pPr>
              <w:spacing w:before="40" w:after="40" w:line="240" w:lineRule="atLeast"/>
              <w:rPr>
                <w:rFonts w:cs="Arial"/>
                <w:b/>
                <w:bCs/>
                <w:sz w:val="18"/>
                <w:szCs w:val="18"/>
                <w:lang w:val="mk-MK"/>
              </w:rPr>
            </w:pPr>
            <w:r w:rsidRPr="005F472C">
              <w:rPr>
                <w:rFonts w:cs="Arial"/>
                <w:b/>
                <w:bCs/>
                <w:sz w:val="18"/>
                <w:szCs w:val="18"/>
                <w:lang w:val="mk-MK"/>
              </w:rPr>
              <w:t>Одговорна институција/лице</w:t>
            </w:r>
          </w:p>
        </w:tc>
      </w:tr>
      <w:tr w:rsidR="00136831" w:rsidRPr="006838F4" w14:paraId="7C1CEEB3" w14:textId="77777777" w:rsidTr="00F87A0B">
        <w:tc>
          <w:tcPr>
            <w:tcW w:w="965" w:type="pct"/>
          </w:tcPr>
          <w:p w14:paraId="258BFB06" w14:textId="77777777" w:rsidR="00136831" w:rsidRPr="005F472C" w:rsidRDefault="00164ACF" w:rsidP="00F87A0B">
            <w:pPr>
              <w:spacing w:before="40" w:after="40" w:line="240" w:lineRule="atLeast"/>
              <w:rPr>
                <w:rFonts w:cs="Arial"/>
                <w:sz w:val="18"/>
                <w:szCs w:val="18"/>
                <w:lang w:val="mk-MK"/>
              </w:rPr>
            </w:pPr>
            <w:r>
              <w:rPr>
                <w:rFonts w:cs="Arial"/>
                <w:sz w:val="18"/>
                <w:szCs w:val="18"/>
                <w:lang w:val="mk-MK"/>
              </w:rPr>
              <w:t>Комплетирање на водоснабдителниот систем за сите населени места во општина Струмица</w:t>
            </w:r>
          </w:p>
        </w:tc>
        <w:tc>
          <w:tcPr>
            <w:tcW w:w="981" w:type="pct"/>
            <w:shd w:val="clear" w:color="auto" w:fill="auto"/>
          </w:tcPr>
          <w:p w14:paraId="0629E44F"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Изградба на водовдна мрежа во населено место Мемешли и поставување на уреди за дези</w:t>
            </w:r>
            <w:r w:rsidR="003533E8">
              <w:rPr>
                <w:rFonts w:cs="Arial"/>
                <w:sz w:val="18"/>
                <w:szCs w:val="18"/>
                <w:lang w:val="mk-MK"/>
              </w:rPr>
              <w:t>н</w:t>
            </w:r>
            <w:r w:rsidRPr="005F472C">
              <w:rPr>
                <w:rFonts w:cs="Arial"/>
                <w:sz w:val="18"/>
                <w:szCs w:val="18"/>
                <w:lang w:val="mk-MK"/>
              </w:rPr>
              <w:t>фицирање</w:t>
            </w:r>
          </w:p>
          <w:p w14:paraId="102856FC"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Изградба на водов</w:t>
            </w:r>
            <w:r w:rsidR="003533E8">
              <w:rPr>
                <w:rFonts w:cs="Arial"/>
                <w:sz w:val="18"/>
                <w:szCs w:val="18"/>
                <w:lang w:val="mk-MK"/>
              </w:rPr>
              <w:t>о</w:t>
            </w:r>
            <w:r w:rsidRPr="005F472C">
              <w:rPr>
                <w:rFonts w:cs="Arial"/>
                <w:sz w:val="18"/>
                <w:szCs w:val="18"/>
                <w:lang w:val="mk-MK"/>
              </w:rPr>
              <w:t>дна мрежа во населено место Орманли и поставување на уреди за дези</w:t>
            </w:r>
            <w:r w:rsidR="003533E8">
              <w:rPr>
                <w:rFonts w:cs="Arial"/>
                <w:sz w:val="18"/>
                <w:szCs w:val="18"/>
                <w:lang w:val="mk-MK"/>
              </w:rPr>
              <w:t>н</w:t>
            </w:r>
            <w:r w:rsidRPr="005F472C">
              <w:rPr>
                <w:rFonts w:cs="Arial"/>
                <w:sz w:val="18"/>
                <w:szCs w:val="18"/>
                <w:lang w:val="mk-MK"/>
              </w:rPr>
              <w:t>фицирање</w:t>
            </w:r>
          </w:p>
          <w:p w14:paraId="769DC26F"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Изградба на водов</w:t>
            </w:r>
            <w:r w:rsidR="003533E8">
              <w:rPr>
                <w:rFonts w:cs="Arial"/>
                <w:sz w:val="18"/>
                <w:szCs w:val="18"/>
                <w:lang w:val="mk-MK"/>
              </w:rPr>
              <w:t>о</w:t>
            </w:r>
            <w:r w:rsidRPr="005F472C">
              <w:rPr>
                <w:rFonts w:cs="Arial"/>
                <w:sz w:val="18"/>
                <w:szCs w:val="18"/>
                <w:lang w:val="mk-MK"/>
              </w:rPr>
              <w:t>дна мрежа во населено место Дорломбос и поставување на уреди за дези</w:t>
            </w:r>
            <w:r w:rsidR="003533E8">
              <w:rPr>
                <w:rFonts w:cs="Arial"/>
                <w:sz w:val="18"/>
                <w:szCs w:val="18"/>
                <w:lang w:val="mk-MK"/>
              </w:rPr>
              <w:t>н</w:t>
            </w:r>
            <w:r w:rsidRPr="005F472C">
              <w:rPr>
                <w:rFonts w:cs="Arial"/>
                <w:sz w:val="18"/>
                <w:szCs w:val="18"/>
                <w:lang w:val="mk-MK"/>
              </w:rPr>
              <w:t>фицирање</w:t>
            </w:r>
          </w:p>
          <w:p w14:paraId="1D3901B4" w14:textId="16621572" w:rsidR="0077534A" w:rsidRPr="005F472C" w:rsidRDefault="0077534A" w:rsidP="00F87A0B">
            <w:pPr>
              <w:spacing w:before="40" w:after="40" w:line="240" w:lineRule="atLeast"/>
              <w:rPr>
                <w:rFonts w:cs="Arial"/>
                <w:sz w:val="18"/>
                <w:szCs w:val="18"/>
                <w:lang w:val="mk-MK"/>
              </w:rPr>
            </w:pPr>
            <w:r w:rsidRPr="005F472C">
              <w:rPr>
                <w:rFonts w:cs="Arial"/>
                <w:sz w:val="18"/>
                <w:szCs w:val="18"/>
                <w:lang w:val="mk-MK"/>
              </w:rPr>
              <w:t xml:space="preserve">Реконструкција на останатите </w:t>
            </w:r>
            <w:r w:rsidR="00291A3C">
              <w:rPr>
                <w:rFonts w:cs="Arial"/>
                <w:sz w:val="18"/>
                <w:szCs w:val="18"/>
                <w:lang w:val="mk-MK"/>
              </w:rPr>
              <w:t>1</w:t>
            </w:r>
            <w:r w:rsidRPr="005F472C">
              <w:rPr>
                <w:rFonts w:cs="Arial"/>
                <w:sz w:val="18"/>
                <w:szCs w:val="18"/>
                <w:lang w:val="mk-MK"/>
              </w:rPr>
              <w:t>0% од водоводната мрежа/замена на азбестни цевки со ПВЦ</w:t>
            </w:r>
          </w:p>
        </w:tc>
        <w:tc>
          <w:tcPr>
            <w:tcW w:w="764" w:type="pct"/>
            <w:shd w:val="clear" w:color="auto" w:fill="auto"/>
          </w:tcPr>
          <w:p w14:paraId="2F032717" w14:textId="77777777" w:rsidR="00136831" w:rsidRPr="005F472C" w:rsidRDefault="00136831" w:rsidP="00164ACF">
            <w:pPr>
              <w:spacing w:before="40" w:after="40" w:line="240" w:lineRule="atLeast"/>
              <w:rPr>
                <w:rFonts w:cs="Arial"/>
                <w:sz w:val="18"/>
                <w:szCs w:val="18"/>
                <w:lang w:val="mk-MK"/>
              </w:rPr>
            </w:pPr>
            <w:r w:rsidRPr="005F472C">
              <w:rPr>
                <w:rFonts w:cs="Arial"/>
                <w:sz w:val="18"/>
                <w:szCs w:val="18"/>
                <w:lang w:val="mk-MK"/>
              </w:rPr>
              <w:t xml:space="preserve">Подобрување на </w:t>
            </w:r>
            <w:r w:rsidR="00164ACF">
              <w:rPr>
                <w:rFonts w:cs="Arial"/>
                <w:sz w:val="18"/>
                <w:szCs w:val="18"/>
                <w:lang w:val="mk-MK"/>
              </w:rPr>
              <w:t>здравјето на населението</w:t>
            </w:r>
          </w:p>
        </w:tc>
        <w:tc>
          <w:tcPr>
            <w:tcW w:w="732" w:type="pct"/>
            <w:shd w:val="clear" w:color="auto" w:fill="auto"/>
          </w:tcPr>
          <w:p w14:paraId="26FF68E3" w14:textId="4E0C9A86" w:rsidR="00136831" w:rsidRPr="00EA3BF1" w:rsidRDefault="00136831" w:rsidP="00F87A0B">
            <w:pPr>
              <w:spacing w:before="40" w:after="40" w:line="240" w:lineRule="atLeast"/>
              <w:rPr>
                <w:rFonts w:cs="Arial"/>
                <w:sz w:val="18"/>
                <w:szCs w:val="18"/>
                <w:lang w:val="mk-MK"/>
              </w:rPr>
            </w:pPr>
            <w:r w:rsidRPr="00EA3BF1">
              <w:rPr>
                <w:rFonts w:cs="Arial"/>
                <w:sz w:val="18"/>
                <w:szCs w:val="18"/>
                <w:lang w:val="mk-MK"/>
              </w:rPr>
              <w:t xml:space="preserve">изградбата и  реконструкцијата </w:t>
            </w:r>
            <w:r w:rsidR="002C512F">
              <w:rPr>
                <w:rFonts w:cs="Arial"/>
                <w:sz w:val="18"/>
                <w:szCs w:val="18"/>
                <w:lang w:val="mk-MK"/>
              </w:rPr>
              <w:t>на водоснабдителен систем</w:t>
            </w:r>
          </w:p>
          <w:p w14:paraId="2F67838A" w14:textId="77777777" w:rsidR="00164ACF" w:rsidRPr="00EA3BF1" w:rsidRDefault="00164ACF" w:rsidP="00164ACF">
            <w:pPr>
              <w:spacing w:before="40" w:after="40" w:line="240" w:lineRule="atLeast"/>
              <w:rPr>
                <w:rFonts w:cs="Arial"/>
                <w:sz w:val="18"/>
                <w:szCs w:val="18"/>
                <w:lang w:val="mk-MK"/>
              </w:rPr>
            </w:pPr>
            <w:r w:rsidRPr="00EA3BF1">
              <w:rPr>
                <w:rFonts w:cs="Arial"/>
                <w:sz w:val="18"/>
                <w:szCs w:val="18"/>
                <w:lang w:val="mk-MK"/>
              </w:rPr>
              <w:t>% на намалени цревни заболувања кај населението</w:t>
            </w:r>
          </w:p>
        </w:tc>
        <w:tc>
          <w:tcPr>
            <w:tcW w:w="668" w:type="pct"/>
            <w:shd w:val="clear" w:color="auto" w:fill="auto"/>
          </w:tcPr>
          <w:p w14:paraId="312E0C04" w14:textId="4CC52F3B" w:rsidR="00136831" w:rsidRPr="005F472C" w:rsidRDefault="002C512F" w:rsidP="00F87A0B">
            <w:pPr>
              <w:spacing w:before="40" w:after="40" w:line="240" w:lineRule="atLeast"/>
              <w:rPr>
                <w:rFonts w:cs="Arial"/>
                <w:sz w:val="18"/>
                <w:szCs w:val="18"/>
                <w:lang w:val="mk-MK"/>
              </w:rPr>
            </w:pPr>
            <w:r>
              <w:rPr>
                <w:rFonts w:cs="Arial"/>
                <w:sz w:val="18"/>
                <w:szCs w:val="18"/>
                <w:lang w:val="mk-MK"/>
              </w:rPr>
              <w:t>2024 континуирано</w:t>
            </w:r>
          </w:p>
        </w:tc>
        <w:tc>
          <w:tcPr>
            <w:tcW w:w="891" w:type="pct"/>
            <w:shd w:val="clear" w:color="auto" w:fill="auto"/>
          </w:tcPr>
          <w:p w14:paraId="4E8FC8D9"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ЈПКД „Комуналец“</w:t>
            </w:r>
          </w:p>
          <w:p w14:paraId="7D190D09" w14:textId="77777777" w:rsidR="00136831" w:rsidRPr="005F472C" w:rsidRDefault="00136831" w:rsidP="0077534A">
            <w:pPr>
              <w:spacing w:before="40" w:after="40" w:line="240" w:lineRule="atLeast"/>
              <w:rPr>
                <w:rFonts w:cs="Arial"/>
                <w:bCs/>
                <w:sz w:val="18"/>
                <w:szCs w:val="18"/>
                <w:lang w:val="mk-MK"/>
              </w:rPr>
            </w:pPr>
            <w:r w:rsidRPr="005F472C">
              <w:rPr>
                <w:rFonts w:cs="Arial"/>
                <w:sz w:val="18"/>
                <w:szCs w:val="18"/>
                <w:lang w:val="mk-MK"/>
              </w:rPr>
              <w:t>Општина Струмица</w:t>
            </w:r>
            <w:r w:rsidRPr="005F472C">
              <w:rPr>
                <w:rFonts w:cs="Arial"/>
                <w:bCs/>
                <w:sz w:val="18"/>
                <w:szCs w:val="18"/>
                <w:lang w:val="mk-MK"/>
              </w:rPr>
              <w:t xml:space="preserve"> </w:t>
            </w:r>
          </w:p>
          <w:p w14:paraId="45161B2A" w14:textId="77777777" w:rsidR="0077534A" w:rsidRPr="005F472C" w:rsidRDefault="0077534A" w:rsidP="0077534A">
            <w:pPr>
              <w:spacing w:before="40" w:after="40" w:line="240" w:lineRule="atLeast"/>
              <w:rPr>
                <w:rFonts w:cs="Arial"/>
                <w:sz w:val="18"/>
                <w:szCs w:val="18"/>
                <w:lang w:val="mk-MK"/>
              </w:rPr>
            </w:pPr>
            <w:r w:rsidRPr="005F472C">
              <w:rPr>
                <w:rFonts w:cs="Arial"/>
                <w:bCs/>
                <w:sz w:val="18"/>
                <w:szCs w:val="18"/>
                <w:lang w:val="mk-MK"/>
              </w:rPr>
              <w:t>Министерство за транспорт и врски -Сектор за комунални работи</w:t>
            </w:r>
          </w:p>
        </w:tc>
      </w:tr>
      <w:tr w:rsidR="00136831" w:rsidRPr="005F472C" w14:paraId="340D4E22" w14:textId="77777777" w:rsidTr="00F87A0B">
        <w:tc>
          <w:tcPr>
            <w:tcW w:w="965" w:type="pct"/>
          </w:tcPr>
          <w:p w14:paraId="7CFE3E10" w14:textId="77777777" w:rsidR="00136831" w:rsidRPr="005F472C" w:rsidRDefault="00136831" w:rsidP="00164ACF">
            <w:pPr>
              <w:spacing w:before="40" w:after="40" w:line="240" w:lineRule="atLeast"/>
              <w:rPr>
                <w:rFonts w:cs="Arial"/>
                <w:sz w:val="18"/>
                <w:szCs w:val="18"/>
                <w:lang w:val="mk-MK"/>
              </w:rPr>
            </w:pPr>
            <w:r w:rsidRPr="005F472C">
              <w:rPr>
                <w:rFonts w:cs="Arial"/>
                <w:sz w:val="18"/>
                <w:szCs w:val="18"/>
                <w:lang w:val="mk-MK"/>
              </w:rPr>
              <w:t>Определување заштитн</w:t>
            </w:r>
            <w:r w:rsidR="00830ECF" w:rsidRPr="005F472C">
              <w:rPr>
                <w:rFonts w:cs="Arial"/>
                <w:sz w:val="18"/>
                <w:szCs w:val="18"/>
                <w:lang w:val="mk-MK"/>
              </w:rPr>
              <w:t xml:space="preserve">и зони околу зафатите за вода на </w:t>
            </w:r>
            <w:r w:rsidRPr="005F472C">
              <w:rPr>
                <w:rFonts w:cs="Arial"/>
                <w:sz w:val="18"/>
                <w:szCs w:val="18"/>
                <w:lang w:val="mk-MK"/>
              </w:rPr>
              <w:t>водотеци и вештачките езера</w:t>
            </w:r>
          </w:p>
        </w:tc>
        <w:tc>
          <w:tcPr>
            <w:tcW w:w="981" w:type="pct"/>
            <w:shd w:val="clear" w:color="auto" w:fill="auto"/>
          </w:tcPr>
          <w:p w14:paraId="409FE186" w14:textId="77777777" w:rsidR="00136831" w:rsidRPr="005F472C" w:rsidRDefault="00136831" w:rsidP="00164ACF">
            <w:pPr>
              <w:spacing w:before="40" w:after="40" w:line="240" w:lineRule="atLeast"/>
              <w:rPr>
                <w:rFonts w:cs="Arial"/>
                <w:sz w:val="18"/>
                <w:szCs w:val="18"/>
                <w:lang w:val="mk-MK"/>
              </w:rPr>
            </w:pPr>
            <w:r w:rsidRPr="005F472C">
              <w:rPr>
                <w:rFonts w:cs="Arial"/>
                <w:sz w:val="18"/>
                <w:szCs w:val="18"/>
                <w:lang w:val="mk-MK"/>
              </w:rPr>
              <w:t xml:space="preserve">Изработка на елаборати за заштитни зони околу зафатите </w:t>
            </w:r>
            <w:r w:rsidR="00164ACF">
              <w:rPr>
                <w:rFonts w:cs="Arial"/>
                <w:sz w:val="18"/>
                <w:szCs w:val="18"/>
                <w:lang w:val="mk-MK"/>
              </w:rPr>
              <w:t>на</w:t>
            </w:r>
            <w:r w:rsidR="00164ACF" w:rsidRPr="005F472C">
              <w:rPr>
                <w:rFonts w:cs="Arial"/>
                <w:sz w:val="18"/>
                <w:szCs w:val="18"/>
                <w:lang w:val="mk-MK"/>
              </w:rPr>
              <w:t xml:space="preserve"> </w:t>
            </w:r>
            <w:r w:rsidRPr="005F472C">
              <w:rPr>
                <w:rFonts w:cs="Arial"/>
                <w:sz w:val="18"/>
                <w:szCs w:val="18"/>
                <w:lang w:val="mk-MK"/>
              </w:rPr>
              <w:t xml:space="preserve">вода за пиење </w:t>
            </w:r>
            <w:r w:rsidR="0077534A" w:rsidRPr="005F472C">
              <w:rPr>
                <w:rFonts w:cs="Arial"/>
                <w:sz w:val="18"/>
                <w:szCs w:val="18"/>
                <w:lang w:val="mk-MK"/>
              </w:rPr>
              <w:t>од водотеци и вештачките езера</w:t>
            </w:r>
          </w:p>
        </w:tc>
        <w:tc>
          <w:tcPr>
            <w:tcW w:w="764" w:type="pct"/>
            <w:shd w:val="clear" w:color="auto" w:fill="auto"/>
          </w:tcPr>
          <w:p w14:paraId="509BB94E" w14:textId="77777777" w:rsidR="00136831" w:rsidRPr="005F472C" w:rsidRDefault="00830ECF" w:rsidP="00164ACF">
            <w:pPr>
              <w:spacing w:before="40" w:after="40" w:line="240" w:lineRule="atLeast"/>
              <w:rPr>
                <w:rFonts w:cs="Arial"/>
                <w:sz w:val="18"/>
                <w:szCs w:val="18"/>
                <w:lang w:val="mk-MK"/>
              </w:rPr>
            </w:pPr>
            <w:r w:rsidRPr="005F472C">
              <w:rPr>
                <w:rFonts w:cs="Arial"/>
                <w:sz w:val="18"/>
                <w:szCs w:val="18"/>
                <w:lang w:val="mk-MK"/>
              </w:rPr>
              <w:t xml:space="preserve">Зачувување </w:t>
            </w:r>
            <w:r w:rsidR="00136831" w:rsidRPr="005F472C">
              <w:rPr>
                <w:rFonts w:cs="Arial"/>
                <w:sz w:val="18"/>
                <w:szCs w:val="18"/>
                <w:lang w:val="mk-MK"/>
              </w:rPr>
              <w:t xml:space="preserve"> квалитетот на </w:t>
            </w:r>
            <w:r w:rsidRPr="005F472C">
              <w:rPr>
                <w:rFonts w:cs="Arial"/>
                <w:sz w:val="18"/>
                <w:szCs w:val="18"/>
                <w:lang w:val="mk-MK"/>
              </w:rPr>
              <w:t xml:space="preserve">водата и здравјето на луѓето </w:t>
            </w:r>
          </w:p>
        </w:tc>
        <w:tc>
          <w:tcPr>
            <w:tcW w:w="732" w:type="pct"/>
            <w:shd w:val="clear" w:color="auto" w:fill="auto"/>
          </w:tcPr>
          <w:p w14:paraId="0120C732" w14:textId="77777777" w:rsidR="00136831" w:rsidRPr="005F472C" w:rsidRDefault="00136831" w:rsidP="00F87A0B">
            <w:pPr>
              <w:spacing w:before="40" w:after="40" w:line="240" w:lineRule="atLeast"/>
              <w:rPr>
                <w:rFonts w:cs="Arial"/>
                <w:sz w:val="18"/>
                <w:szCs w:val="18"/>
                <w:lang w:val="mk-MK"/>
              </w:rPr>
            </w:pPr>
            <w:r w:rsidRPr="00D1111D">
              <w:rPr>
                <w:rFonts w:cs="Arial"/>
                <w:sz w:val="18"/>
                <w:szCs w:val="18"/>
                <w:lang w:val="mk-MK"/>
              </w:rPr>
              <w:t>Во 2017 изработени се 2 елаборати</w:t>
            </w:r>
          </w:p>
        </w:tc>
        <w:tc>
          <w:tcPr>
            <w:tcW w:w="668" w:type="pct"/>
            <w:shd w:val="clear" w:color="auto" w:fill="auto"/>
          </w:tcPr>
          <w:p w14:paraId="6186852E" w14:textId="70566A3F"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20</w:t>
            </w:r>
            <w:r w:rsidR="000D2748">
              <w:rPr>
                <w:rFonts w:cs="Arial"/>
                <w:sz w:val="18"/>
                <w:szCs w:val="18"/>
                <w:lang w:val="mk-MK"/>
              </w:rPr>
              <w:t>24</w:t>
            </w:r>
            <w:r w:rsidRPr="005F472C">
              <w:rPr>
                <w:rFonts w:cs="Arial"/>
                <w:sz w:val="18"/>
                <w:szCs w:val="18"/>
                <w:lang w:val="mk-MK"/>
              </w:rPr>
              <w:t xml:space="preserve"> и континуирано</w:t>
            </w:r>
          </w:p>
        </w:tc>
        <w:tc>
          <w:tcPr>
            <w:tcW w:w="891" w:type="pct"/>
            <w:shd w:val="clear" w:color="auto" w:fill="auto"/>
          </w:tcPr>
          <w:p w14:paraId="00B02283" w14:textId="77777777" w:rsidR="00136831" w:rsidRPr="005F472C" w:rsidRDefault="00136831" w:rsidP="00F87A0B">
            <w:pPr>
              <w:spacing w:before="40" w:after="40" w:line="240" w:lineRule="atLeast"/>
              <w:rPr>
                <w:rFonts w:cs="Arial"/>
                <w:bCs/>
                <w:sz w:val="18"/>
                <w:szCs w:val="18"/>
                <w:lang w:val="mk-MK"/>
              </w:rPr>
            </w:pPr>
            <w:r w:rsidRPr="005F472C">
              <w:rPr>
                <w:rFonts w:cs="Arial"/>
                <w:sz w:val="18"/>
                <w:szCs w:val="18"/>
                <w:lang w:val="mk-MK"/>
              </w:rPr>
              <w:t>Општина Струмица</w:t>
            </w:r>
            <w:r w:rsidRPr="005F472C">
              <w:rPr>
                <w:rFonts w:cs="Arial"/>
                <w:bCs/>
                <w:sz w:val="18"/>
                <w:szCs w:val="18"/>
                <w:lang w:val="mk-MK"/>
              </w:rPr>
              <w:t xml:space="preserve"> </w:t>
            </w:r>
          </w:p>
          <w:p w14:paraId="0028B0A5" w14:textId="77777777" w:rsidR="00136831" w:rsidRPr="005F472C" w:rsidRDefault="00136831" w:rsidP="00F87A0B">
            <w:pPr>
              <w:spacing w:before="40" w:after="40" w:line="240" w:lineRule="atLeast"/>
              <w:rPr>
                <w:rFonts w:cs="Arial"/>
                <w:sz w:val="18"/>
                <w:szCs w:val="18"/>
                <w:lang w:val="mk-MK"/>
              </w:rPr>
            </w:pPr>
          </w:p>
        </w:tc>
      </w:tr>
      <w:tr w:rsidR="00136831" w:rsidRPr="005F472C" w14:paraId="33A95DD0" w14:textId="77777777" w:rsidTr="00F87A0B">
        <w:tc>
          <w:tcPr>
            <w:tcW w:w="965" w:type="pct"/>
          </w:tcPr>
          <w:p w14:paraId="7D7B496C"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Решавање на проблемот со губиток на вода</w:t>
            </w:r>
          </w:p>
        </w:tc>
        <w:tc>
          <w:tcPr>
            <w:tcW w:w="981" w:type="pct"/>
            <w:shd w:val="clear" w:color="auto" w:fill="auto"/>
          </w:tcPr>
          <w:p w14:paraId="7DBCAB38"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Идентификација на губитоците на вода и слабостите на водоводното јавно претпријатие</w:t>
            </w:r>
            <w:r w:rsidR="00164ACF">
              <w:rPr>
                <w:rFonts w:cs="Arial"/>
                <w:sz w:val="18"/>
                <w:szCs w:val="18"/>
                <w:lang w:val="mk-MK"/>
              </w:rPr>
              <w:t>, вовдеување на ГИС апликација</w:t>
            </w:r>
          </w:p>
          <w:p w14:paraId="4A016E44" w14:textId="77777777" w:rsidR="00136831" w:rsidRPr="005F472C" w:rsidRDefault="00136831" w:rsidP="00F87A0B">
            <w:pPr>
              <w:spacing w:before="40" w:after="40" w:line="240" w:lineRule="atLeast"/>
              <w:rPr>
                <w:rFonts w:cs="Arial"/>
                <w:sz w:val="18"/>
                <w:szCs w:val="18"/>
                <w:lang w:val="mk-MK"/>
              </w:rPr>
            </w:pPr>
          </w:p>
        </w:tc>
        <w:tc>
          <w:tcPr>
            <w:tcW w:w="764" w:type="pct"/>
            <w:shd w:val="clear" w:color="auto" w:fill="auto"/>
          </w:tcPr>
          <w:p w14:paraId="33F00856" w14:textId="77777777" w:rsidR="00136831" w:rsidRPr="005F472C" w:rsidRDefault="00136831" w:rsidP="00164ACF">
            <w:pPr>
              <w:spacing w:before="40" w:after="40" w:line="240" w:lineRule="atLeast"/>
              <w:rPr>
                <w:rFonts w:cs="Arial"/>
                <w:sz w:val="18"/>
                <w:szCs w:val="18"/>
                <w:lang w:val="mk-MK"/>
              </w:rPr>
            </w:pPr>
            <w:r w:rsidRPr="005F472C">
              <w:rPr>
                <w:rFonts w:cs="Arial"/>
                <w:sz w:val="18"/>
                <w:szCs w:val="18"/>
                <w:lang w:val="mk-MK"/>
              </w:rPr>
              <w:t xml:space="preserve">Подобрување на слабостите на водводното претпријатие и идентификувани губитоци на вода, целосна замена на </w:t>
            </w:r>
            <w:r w:rsidR="00164ACF">
              <w:rPr>
                <w:rFonts w:cs="Arial"/>
                <w:sz w:val="18"/>
                <w:szCs w:val="18"/>
                <w:lang w:val="mk-MK"/>
              </w:rPr>
              <w:t>старите цевки.</w:t>
            </w:r>
            <w:r w:rsidRPr="005F472C">
              <w:rPr>
                <w:rFonts w:cs="Arial"/>
                <w:sz w:val="18"/>
                <w:szCs w:val="18"/>
                <w:lang w:val="mk-MK"/>
              </w:rPr>
              <w:t xml:space="preserve"> </w:t>
            </w:r>
          </w:p>
        </w:tc>
        <w:tc>
          <w:tcPr>
            <w:tcW w:w="732" w:type="pct"/>
            <w:shd w:val="clear" w:color="auto" w:fill="auto"/>
          </w:tcPr>
          <w:p w14:paraId="1A7C98B8"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Намален % на губиток на вода</w:t>
            </w:r>
          </w:p>
          <w:p w14:paraId="27DB6B68"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Подобрен квалитет на водата за пиење</w:t>
            </w:r>
          </w:p>
        </w:tc>
        <w:tc>
          <w:tcPr>
            <w:tcW w:w="668" w:type="pct"/>
            <w:shd w:val="clear" w:color="auto" w:fill="auto"/>
          </w:tcPr>
          <w:p w14:paraId="27B42B8E" w14:textId="77777777" w:rsidR="00136831" w:rsidRPr="005F472C" w:rsidRDefault="00124F3F" w:rsidP="00F87A0B">
            <w:pPr>
              <w:spacing w:before="40" w:after="40" w:line="240" w:lineRule="atLeast"/>
              <w:rPr>
                <w:rFonts w:cs="Arial"/>
                <w:sz w:val="18"/>
                <w:szCs w:val="18"/>
                <w:lang w:val="mk-MK"/>
              </w:rPr>
            </w:pPr>
            <w:r>
              <w:rPr>
                <w:rFonts w:cs="Arial"/>
                <w:sz w:val="18"/>
                <w:szCs w:val="18"/>
                <w:lang w:val="mk-MK"/>
              </w:rPr>
              <w:t>К</w:t>
            </w:r>
            <w:r w:rsidR="00164ACF">
              <w:rPr>
                <w:rFonts w:cs="Arial"/>
                <w:sz w:val="18"/>
                <w:szCs w:val="18"/>
                <w:lang w:val="mk-MK"/>
              </w:rPr>
              <w:t>онтинуирано</w:t>
            </w:r>
          </w:p>
        </w:tc>
        <w:tc>
          <w:tcPr>
            <w:tcW w:w="891" w:type="pct"/>
            <w:shd w:val="clear" w:color="auto" w:fill="auto"/>
          </w:tcPr>
          <w:p w14:paraId="45F7B7F5" w14:textId="77777777" w:rsidR="00136831" w:rsidRPr="005F472C" w:rsidRDefault="00136831" w:rsidP="00A7716B">
            <w:pPr>
              <w:spacing w:before="40" w:after="40" w:line="240" w:lineRule="atLeast"/>
              <w:rPr>
                <w:rFonts w:cs="Arial"/>
                <w:sz w:val="18"/>
                <w:szCs w:val="18"/>
                <w:lang w:val="mk-MK"/>
              </w:rPr>
            </w:pPr>
            <w:r w:rsidRPr="005F472C">
              <w:rPr>
                <w:rFonts w:cs="Arial"/>
                <w:sz w:val="18"/>
                <w:szCs w:val="18"/>
                <w:lang w:val="mk-MK"/>
              </w:rPr>
              <w:t>ЈПКД „Комуналец“</w:t>
            </w:r>
          </w:p>
          <w:p w14:paraId="4B5915E2" w14:textId="77777777" w:rsidR="00A7716B" w:rsidRPr="005F472C" w:rsidRDefault="00A7716B" w:rsidP="00A7716B">
            <w:pPr>
              <w:spacing w:before="40" w:after="40" w:line="240" w:lineRule="atLeast"/>
              <w:rPr>
                <w:rFonts w:cs="Arial"/>
                <w:sz w:val="18"/>
                <w:szCs w:val="18"/>
                <w:lang w:val="mk-MK"/>
              </w:rPr>
            </w:pPr>
            <w:r w:rsidRPr="005F472C">
              <w:rPr>
                <w:rFonts w:cs="Arial"/>
                <w:sz w:val="18"/>
                <w:szCs w:val="18"/>
                <w:lang w:val="mk-MK"/>
              </w:rPr>
              <w:t>Општина Струмица</w:t>
            </w:r>
          </w:p>
        </w:tc>
      </w:tr>
    </w:tbl>
    <w:p w14:paraId="01980CDC" w14:textId="77777777" w:rsidR="00181BC9" w:rsidRDefault="00181BC9" w:rsidP="00C44F9A">
      <w:pPr>
        <w:rPr>
          <w:rFonts w:cs="Arial"/>
          <w:b/>
          <w:caps/>
          <w:sz w:val="18"/>
          <w:szCs w:val="18"/>
          <w:lang w:val="mk-MK"/>
        </w:rPr>
      </w:pPr>
    </w:p>
    <w:p w14:paraId="0380BED2" w14:textId="05BEBE52" w:rsidR="00BA465D" w:rsidRPr="005F472C" w:rsidRDefault="00BA465D" w:rsidP="00C44F9A">
      <w:pPr>
        <w:rPr>
          <w:rFonts w:cs="Arial"/>
          <w:b/>
          <w:caps/>
          <w:sz w:val="18"/>
          <w:szCs w:val="18"/>
          <w:lang w:val="mk-MK"/>
        </w:rPr>
      </w:pPr>
      <w:r w:rsidRPr="005F472C">
        <w:rPr>
          <w:rFonts w:cs="Arial"/>
          <w:b/>
          <w:caps/>
          <w:sz w:val="18"/>
          <w:szCs w:val="18"/>
          <w:lang w:val="mk-MK"/>
        </w:rPr>
        <w:lastRenderedPageBreak/>
        <w:t xml:space="preserve">ЦЕЛ: ЗАШТИТА НА ВОДИТЕ ОД ЗАГАДУВАЊЕ, заштита од поплави НА СЛИВНОТО ПОДРАЧЈЕ НА РЕКА </w:t>
      </w:r>
      <w:r w:rsidR="00136831" w:rsidRPr="005F472C">
        <w:rPr>
          <w:rFonts w:cs="Arial"/>
          <w:b/>
          <w:caps/>
          <w:sz w:val="18"/>
          <w:szCs w:val="18"/>
          <w:lang w:val="mk-MK"/>
        </w:rPr>
        <w:t>Струмица</w:t>
      </w:r>
    </w:p>
    <w:tbl>
      <w:tblPr>
        <w:tblW w:w="499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684"/>
        <w:gridCol w:w="2727"/>
        <w:gridCol w:w="2124"/>
        <w:gridCol w:w="2035"/>
        <w:gridCol w:w="1857"/>
        <w:gridCol w:w="2474"/>
      </w:tblGrid>
      <w:tr w:rsidR="00136831" w:rsidRPr="005F472C" w14:paraId="1F973C39" w14:textId="77777777" w:rsidTr="00D41D70">
        <w:tc>
          <w:tcPr>
            <w:tcW w:w="965" w:type="pct"/>
            <w:shd w:val="clear" w:color="auto" w:fill="99CC00"/>
          </w:tcPr>
          <w:p w14:paraId="7D2531FC" w14:textId="77777777" w:rsidR="00136831" w:rsidRPr="005F472C" w:rsidRDefault="00136831" w:rsidP="00F87A0B">
            <w:pPr>
              <w:spacing w:before="40" w:after="40" w:line="240" w:lineRule="atLeast"/>
              <w:rPr>
                <w:rFonts w:cs="Arial"/>
                <w:b/>
                <w:bCs/>
                <w:sz w:val="18"/>
                <w:szCs w:val="18"/>
                <w:lang w:val="mk-MK"/>
              </w:rPr>
            </w:pPr>
            <w:r w:rsidRPr="005F472C">
              <w:rPr>
                <w:rFonts w:cs="Arial"/>
                <w:b/>
                <w:bCs/>
                <w:sz w:val="18"/>
                <w:szCs w:val="18"/>
                <w:lang w:val="mk-MK"/>
              </w:rPr>
              <w:t>Мерки</w:t>
            </w:r>
          </w:p>
        </w:tc>
        <w:tc>
          <w:tcPr>
            <w:tcW w:w="981" w:type="pct"/>
            <w:shd w:val="clear" w:color="auto" w:fill="99CC00"/>
          </w:tcPr>
          <w:p w14:paraId="16FB9D7D" w14:textId="77777777" w:rsidR="00136831" w:rsidRPr="005F472C" w:rsidRDefault="00136831" w:rsidP="00F87A0B">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764" w:type="pct"/>
            <w:shd w:val="clear" w:color="auto" w:fill="99CC00"/>
          </w:tcPr>
          <w:p w14:paraId="4DD59183" w14:textId="77777777" w:rsidR="00136831" w:rsidRPr="005F472C" w:rsidRDefault="00136831" w:rsidP="00F87A0B">
            <w:pPr>
              <w:spacing w:before="40" w:after="40" w:line="240" w:lineRule="atLeast"/>
              <w:rPr>
                <w:rFonts w:cs="Arial"/>
                <w:b/>
                <w:bCs/>
                <w:sz w:val="18"/>
                <w:szCs w:val="18"/>
                <w:lang w:val="mk-MK" w:eastAsia="en-GB"/>
              </w:rPr>
            </w:pPr>
            <w:r w:rsidRPr="005F472C">
              <w:rPr>
                <w:rFonts w:cs="Arial"/>
                <w:b/>
                <w:bCs/>
                <w:sz w:val="18"/>
                <w:szCs w:val="18"/>
                <w:lang w:val="mk-MK"/>
              </w:rPr>
              <w:t>Очекувани резултати</w:t>
            </w:r>
          </w:p>
        </w:tc>
        <w:tc>
          <w:tcPr>
            <w:tcW w:w="732" w:type="pct"/>
            <w:shd w:val="clear" w:color="auto" w:fill="99CC00"/>
          </w:tcPr>
          <w:p w14:paraId="153C24E9" w14:textId="77777777" w:rsidR="00136831" w:rsidRPr="005F472C" w:rsidRDefault="00136831" w:rsidP="00F87A0B">
            <w:pPr>
              <w:spacing w:before="40" w:after="40" w:line="240" w:lineRule="atLeast"/>
              <w:rPr>
                <w:rFonts w:cs="Arial"/>
                <w:b/>
                <w:bCs/>
                <w:sz w:val="18"/>
                <w:szCs w:val="18"/>
                <w:lang w:val="mk-MK" w:eastAsia="en-GB"/>
              </w:rPr>
            </w:pPr>
            <w:r w:rsidRPr="005F472C">
              <w:rPr>
                <w:rFonts w:cs="Arial"/>
                <w:b/>
                <w:bCs/>
                <w:sz w:val="18"/>
                <w:szCs w:val="18"/>
                <w:lang w:val="mk-MK"/>
              </w:rPr>
              <w:t>Индикатори на успех</w:t>
            </w:r>
          </w:p>
        </w:tc>
        <w:tc>
          <w:tcPr>
            <w:tcW w:w="668" w:type="pct"/>
            <w:shd w:val="clear" w:color="auto" w:fill="99CC00"/>
          </w:tcPr>
          <w:p w14:paraId="3F60BBB6" w14:textId="77777777" w:rsidR="00136831" w:rsidRPr="005F472C" w:rsidRDefault="00136831" w:rsidP="00F87A0B">
            <w:pPr>
              <w:spacing w:before="40" w:after="40" w:line="240" w:lineRule="atLeast"/>
              <w:rPr>
                <w:rFonts w:cs="Arial"/>
                <w:b/>
                <w:bCs/>
                <w:sz w:val="18"/>
                <w:szCs w:val="18"/>
                <w:lang w:val="mk-MK" w:eastAsia="en-GB"/>
              </w:rPr>
            </w:pPr>
            <w:r w:rsidRPr="005F472C">
              <w:rPr>
                <w:rFonts w:cs="Arial"/>
                <w:b/>
                <w:bCs/>
                <w:sz w:val="18"/>
                <w:szCs w:val="18"/>
                <w:lang w:val="mk-MK"/>
              </w:rPr>
              <w:t>Фреквенција на следење на индикаторите</w:t>
            </w:r>
          </w:p>
        </w:tc>
        <w:tc>
          <w:tcPr>
            <w:tcW w:w="890" w:type="pct"/>
            <w:shd w:val="clear" w:color="auto" w:fill="99CC00"/>
          </w:tcPr>
          <w:p w14:paraId="7D0E1060" w14:textId="77777777" w:rsidR="00136831" w:rsidRPr="005F472C" w:rsidRDefault="00136831" w:rsidP="00F87A0B">
            <w:pPr>
              <w:spacing w:before="40" w:after="40" w:line="240" w:lineRule="atLeast"/>
              <w:rPr>
                <w:rFonts w:cs="Arial"/>
                <w:b/>
                <w:bCs/>
                <w:sz w:val="18"/>
                <w:szCs w:val="18"/>
                <w:lang w:val="mk-MK"/>
              </w:rPr>
            </w:pPr>
            <w:r w:rsidRPr="005F472C">
              <w:rPr>
                <w:rFonts w:cs="Arial"/>
                <w:b/>
                <w:bCs/>
                <w:sz w:val="18"/>
                <w:szCs w:val="18"/>
                <w:lang w:val="mk-MK"/>
              </w:rPr>
              <w:t>Одговорна институција/лице</w:t>
            </w:r>
          </w:p>
        </w:tc>
      </w:tr>
      <w:tr w:rsidR="00136831" w:rsidRPr="005F472C" w14:paraId="49577157" w14:textId="77777777" w:rsidTr="00D41D70">
        <w:tc>
          <w:tcPr>
            <w:tcW w:w="965" w:type="pct"/>
          </w:tcPr>
          <w:p w14:paraId="07EE083D"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Следење на квалитетот на подземните и површинските води на сливното подрачје на р. Струмица</w:t>
            </w:r>
          </w:p>
        </w:tc>
        <w:tc>
          <w:tcPr>
            <w:tcW w:w="981" w:type="pct"/>
            <w:shd w:val="clear" w:color="auto" w:fill="auto"/>
          </w:tcPr>
          <w:p w14:paraId="51BEC21C"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Имплементација на мерките дадени во Планот за управување со речниот слив на река Струмица.</w:t>
            </w:r>
          </w:p>
          <w:p w14:paraId="1E297D9F"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Имплементација на Мони</w:t>
            </w:r>
            <w:r w:rsidR="003533E8">
              <w:rPr>
                <w:rFonts w:cs="Arial"/>
                <w:sz w:val="18"/>
                <w:szCs w:val="18"/>
                <w:lang w:val="mk-MK"/>
              </w:rPr>
              <w:t>т</w:t>
            </w:r>
            <w:r w:rsidRPr="005F472C">
              <w:rPr>
                <w:rFonts w:cs="Arial"/>
                <w:sz w:val="18"/>
                <w:szCs w:val="18"/>
                <w:lang w:val="mk-MK"/>
              </w:rPr>
              <w:t>оринг програмата за управување за сливот на река Струмица</w:t>
            </w:r>
          </w:p>
        </w:tc>
        <w:tc>
          <w:tcPr>
            <w:tcW w:w="764" w:type="pct"/>
            <w:shd w:val="clear" w:color="auto" w:fill="auto"/>
          </w:tcPr>
          <w:p w14:paraId="38C5013F"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Подобрување на квалитетот на водите во р. Струмица</w:t>
            </w:r>
          </w:p>
        </w:tc>
        <w:tc>
          <w:tcPr>
            <w:tcW w:w="732" w:type="pct"/>
            <w:shd w:val="clear" w:color="auto" w:fill="auto"/>
          </w:tcPr>
          <w:p w14:paraId="78CDA879" w14:textId="77777777" w:rsidR="00136831" w:rsidRPr="005F472C" w:rsidRDefault="00164ACF" w:rsidP="00F87A0B">
            <w:pPr>
              <w:spacing w:before="40" w:after="40" w:line="240" w:lineRule="atLeast"/>
              <w:rPr>
                <w:rFonts w:cs="Arial"/>
                <w:sz w:val="18"/>
                <w:szCs w:val="18"/>
                <w:lang w:val="mk-MK"/>
              </w:rPr>
            </w:pPr>
            <w:r>
              <w:rPr>
                <w:rFonts w:cs="Arial"/>
                <w:sz w:val="18"/>
                <w:szCs w:val="18"/>
                <w:lang w:val="mk-MK"/>
              </w:rPr>
              <w:t>% на реализација на Мониторинг Програмата</w:t>
            </w:r>
          </w:p>
        </w:tc>
        <w:tc>
          <w:tcPr>
            <w:tcW w:w="668" w:type="pct"/>
            <w:shd w:val="clear" w:color="auto" w:fill="auto"/>
          </w:tcPr>
          <w:p w14:paraId="04C51AF4" w14:textId="77777777" w:rsidR="00136831" w:rsidRPr="005F472C" w:rsidRDefault="00136831" w:rsidP="00F87A0B">
            <w:pPr>
              <w:spacing w:before="40" w:after="40" w:line="240" w:lineRule="atLeast"/>
              <w:rPr>
                <w:rFonts w:cs="Arial"/>
                <w:sz w:val="18"/>
                <w:szCs w:val="18"/>
                <w:highlight w:val="yellow"/>
                <w:lang w:val="mk-MK"/>
              </w:rPr>
            </w:pPr>
            <w:r w:rsidRPr="005F472C">
              <w:rPr>
                <w:rFonts w:cs="Arial"/>
                <w:sz w:val="18"/>
                <w:szCs w:val="18"/>
                <w:lang w:val="mk-MK"/>
              </w:rPr>
              <w:t>Еднаш годишно</w:t>
            </w:r>
          </w:p>
        </w:tc>
        <w:tc>
          <w:tcPr>
            <w:tcW w:w="890" w:type="pct"/>
            <w:shd w:val="clear" w:color="auto" w:fill="auto"/>
          </w:tcPr>
          <w:p w14:paraId="18A7B2D2"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МЖСПП</w:t>
            </w:r>
          </w:p>
          <w:p w14:paraId="7483F442" w14:textId="77777777" w:rsidR="003533E8" w:rsidRPr="005F472C" w:rsidRDefault="00030E03" w:rsidP="003533E8">
            <w:pPr>
              <w:spacing w:before="40" w:after="40" w:line="240" w:lineRule="atLeast"/>
              <w:rPr>
                <w:rFonts w:cs="Arial"/>
                <w:sz w:val="18"/>
                <w:szCs w:val="18"/>
                <w:lang w:val="mk-MK"/>
              </w:rPr>
            </w:pPr>
            <w:r>
              <w:rPr>
                <w:rFonts w:cs="Arial"/>
                <w:sz w:val="18"/>
                <w:szCs w:val="18"/>
                <w:lang w:val="mk-MK"/>
              </w:rPr>
              <w:t>Ј</w:t>
            </w:r>
            <w:r w:rsidR="003533E8">
              <w:rPr>
                <w:rFonts w:cs="Arial"/>
                <w:sz w:val="18"/>
                <w:szCs w:val="18"/>
                <w:lang w:val="mk-MK"/>
              </w:rPr>
              <w:t>угоисточен</w:t>
            </w:r>
            <w:r w:rsidR="003533E8" w:rsidRPr="005F472C">
              <w:rPr>
                <w:rFonts w:cs="Arial"/>
                <w:sz w:val="18"/>
                <w:szCs w:val="18"/>
                <w:lang w:val="mk-MK"/>
              </w:rPr>
              <w:t xml:space="preserve"> </w:t>
            </w:r>
            <w:r w:rsidR="003533E8">
              <w:rPr>
                <w:rFonts w:cs="Arial"/>
                <w:sz w:val="18"/>
                <w:szCs w:val="18"/>
                <w:lang w:val="mk-MK"/>
              </w:rPr>
              <w:t>р</w:t>
            </w:r>
            <w:r w:rsidR="003533E8" w:rsidRPr="005F472C">
              <w:rPr>
                <w:rFonts w:cs="Arial"/>
                <w:sz w:val="18"/>
                <w:szCs w:val="18"/>
                <w:lang w:val="mk-MK"/>
              </w:rPr>
              <w:t>егион</w:t>
            </w:r>
          </w:p>
          <w:p w14:paraId="053E7D3E" w14:textId="77777777" w:rsidR="00136831" w:rsidRPr="005F472C" w:rsidRDefault="00136831" w:rsidP="00F87A0B">
            <w:pPr>
              <w:spacing w:before="40" w:after="40" w:line="240" w:lineRule="atLeast"/>
              <w:rPr>
                <w:rFonts w:cs="Arial"/>
                <w:color w:val="FF0000"/>
                <w:sz w:val="18"/>
                <w:szCs w:val="18"/>
                <w:highlight w:val="yellow"/>
                <w:lang w:val="mk-MK"/>
              </w:rPr>
            </w:pPr>
          </w:p>
        </w:tc>
      </w:tr>
      <w:tr w:rsidR="00136831" w:rsidRPr="005F472C" w14:paraId="52B6432C" w14:textId="77777777" w:rsidTr="00D41D70">
        <w:tc>
          <w:tcPr>
            <w:tcW w:w="965" w:type="pct"/>
          </w:tcPr>
          <w:p w14:paraId="3AA3EAD3"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Намалување на загадувањето на површинските и подземните води</w:t>
            </w:r>
          </w:p>
        </w:tc>
        <w:tc>
          <w:tcPr>
            <w:tcW w:w="981" w:type="pct"/>
            <w:shd w:val="clear" w:color="auto" w:fill="auto"/>
          </w:tcPr>
          <w:p w14:paraId="3D7480C9"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Подготовка на подземен катастар на водоводна и канализациона мрежа</w:t>
            </w:r>
          </w:p>
          <w:p w14:paraId="397D7A95" w14:textId="77777777" w:rsidR="00136831" w:rsidRPr="005F472C" w:rsidRDefault="00136831" w:rsidP="00F87A0B">
            <w:pPr>
              <w:spacing w:before="40" w:after="40" w:line="240" w:lineRule="atLeast"/>
              <w:rPr>
                <w:rFonts w:cs="Arial"/>
                <w:sz w:val="18"/>
                <w:szCs w:val="18"/>
                <w:lang w:val="mk-MK"/>
              </w:rPr>
            </w:pPr>
          </w:p>
        </w:tc>
        <w:tc>
          <w:tcPr>
            <w:tcW w:w="764" w:type="pct"/>
            <w:shd w:val="clear" w:color="auto" w:fill="auto"/>
          </w:tcPr>
          <w:p w14:paraId="1DD47E9F"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Подобрување на квалитетот на водите во сливот на р. Струмица</w:t>
            </w:r>
          </w:p>
        </w:tc>
        <w:tc>
          <w:tcPr>
            <w:tcW w:w="732" w:type="pct"/>
            <w:shd w:val="clear" w:color="auto" w:fill="auto"/>
          </w:tcPr>
          <w:p w14:paraId="7C0A6117"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Постигнување на класа и категорија на вода во согласност со</w:t>
            </w:r>
            <w:r w:rsidRPr="005F472C">
              <w:rPr>
                <w:rFonts w:cs="Arial"/>
                <w:color w:val="FF0000"/>
                <w:sz w:val="18"/>
                <w:szCs w:val="18"/>
                <w:lang w:val="mk-MK"/>
              </w:rPr>
              <w:t xml:space="preserve"> </w:t>
            </w:r>
            <w:r w:rsidRPr="005F472C">
              <w:rPr>
                <w:rFonts w:cs="Arial"/>
                <w:sz w:val="18"/>
                <w:szCs w:val="18"/>
                <w:lang w:val="mk-MK"/>
              </w:rPr>
              <w:t>Уредбата  за класификација на водите („Сл. весник на РМ“ бр. 18/99)  и Уредбата за категоризација на водотеците, езерата, акумулациите и подземните води („Сл.весник на РМ“ бр. 18/99 и 71/99)</w:t>
            </w:r>
          </w:p>
        </w:tc>
        <w:tc>
          <w:tcPr>
            <w:tcW w:w="668" w:type="pct"/>
            <w:shd w:val="clear" w:color="auto" w:fill="auto"/>
          </w:tcPr>
          <w:p w14:paraId="353BAC90"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Еднаш годишно</w:t>
            </w:r>
          </w:p>
        </w:tc>
        <w:tc>
          <w:tcPr>
            <w:tcW w:w="890" w:type="pct"/>
            <w:shd w:val="clear" w:color="auto" w:fill="auto"/>
          </w:tcPr>
          <w:p w14:paraId="4D57D7DE"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ЈПКД „Комуналец“</w:t>
            </w:r>
          </w:p>
          <w:p w14:paraId="3E014B65" w14:textId="77777777" w:rsidR="00136831" w:rsidRPr="005F472C" w:rsidRDefault="00136831" w:rsidP="00A7716B">
            <w:pPr>
              <w:spacing w:before="40" w:after="40" w:line="240" w:lineRule="atLeast"/>
              <w:rPr>
                <w:rFonts w:cs="Arial"/>
                <w:sz w:val="18"/>
                <w:szCs w:val="18"/>
                <w:lang w:val="mk-MK"/>
              </w:rPr>
            </w:pPr>
            <w:r w:rsidRPr="005F472C">
              <w:rPr>
                <w:rFonts w:cs="Arial"/>
                <w:sz w:val="18"/>
                <w:szCs w:val="18"/>
                <w:lang w:val="mk-MK"/>
              </w:rPr>
              <w:t xml:space="preserve">Општина Струмица </w:t>
            </w:r>
          </w:p>
        </w:tc>
      </w:tr>
      <w:tr w:rsidR="00136831" w:rsidRPr="005F472C" w14:paraId="0087B715" w14:textId="77777777" w:rsidTr="00D41D70">
        <w:tc>
          <w:tcPr>
            <w:tcW w:w="965" w:type="pct"/>
          </w:tcPr>
          <w:p w14:paraId="353BD4E3"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Превенција од поплави</w:t>
            </w:r>
            <w:r w:rsidR="00942EB6" w:rsidRPr="005F472C">
              <w:rPr>
                <w:rFonts w:cs="Arial"/>
                <w:sz w:val="18"/>
                <w:szCs w:val="18"/>
                <w:lang w:val="mk-MK"/>
              </w:rPr>
              <w:t xml:space="preserve"> и ерозија</w:t>
            </w:r>
          </w:p>
        </w:tc>
        <w:tc>
          <w:tcPr>
            <w:tcW w:w="981" w:type="pct"/>
            <w:shd w:val="clear" w:color="auto" w:fill="auto"/>
          </w:tcPr>
          <w:p w14:paraId="5362E380"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Чистење на река Водочница, и канали за одводнување од подземни води</w:t>
            </w:r>
          </w:p>
          <w:p w14:paraId="13BE99F1" w14:textId="77777777" w:rsidR="00942EB6" w:rsidRPr="005F472C" w:rsidRDefault="00942EB6" w:rsidP="00942EB6">
            <w:pPr>
              <w:spacing w:before="40" w:after="40" w:line="240" w:lineRule="atLeast"/>
              <w:rPr>
                <w:rFonts w:cs="Arial"/>
                <w:sz w:val="18"/>
                <w:szCs w:val="18"/>
                <w:lang w:val="mk-MK"/>
              </w:rPr>
            </w:pPr>
            <w:r w:rsidRPr="005F472C">
              <w:rPr>
                <w:rFonts w:cs="Arial"/>
                <w:sz w:val="18"/>
                <w:szCs w:val="18"/>
                <w:lang w:val="mk-MK"/>
              </w:rPr>
              <w:t>Одржување и реконструкција на изградените канали како би се задоволиле целосно потребите за заштита од порои</w:t>
            </w:r>
          </w:p>
          <w:p w14:paraId="1224705F" w14:textId="77777777" w:rsidR="00136831" w:rsidRPr="005F472C" w:rsidRDefault="00942EB6" w:rsidP="00942EB6">
            <w:pPr>
              <w:spacing w:before="40" w:after="40" w:line="240" w:lineRule="atLeast"/>
              <w:rPr>
                <w:rFonts w:cs="Arial"/>
                <w:sz w:val="18"/>
                <w:szCs w:val="18"/>
                <w:lang w:val="mk-MK"/>
              </w:rPr>
            </w:pPr>
            <w:r w:rsidRPr="005F472C">
              <w:rPr>
                <w:rFonts w:cs="Arial"/>
                <w:sz w:val="18"/>
                <w:szCs w:val="18"/>
                <w:lang w:val="mk-MK"/>
              </w:rPr>
              <w:lastRenderedPageBreak/>
              <w:t>Изградба на одводни канали и потпорни ѕидови да се доведат ерозивните појави во контролирана граница</w:t>
            </w:r>
          </w:p>
        </w:tc>
        <w:tc>
          <w:tcPr>
            <w:tcW w:w="764" w:type="pct"/>
            <w:shd w:val="clear" w:color="auto" w:fill="auto"/>
          </w:tcPr>
          <w:p w14:paraId="1AF79A5F" w14:textId="77777777" w:rsidR="00136831" w:rsidRPr="00850560" w:rsidRDefault="00136831" w:rsidP="00164ACF">
            <w:pPr>
              <w:spacing w:before="40" w:after="40" w:line="240" w:lineRule="atLeast"/>
              <w:rPr>
                <w:rFonts w:cs="Arial"/>
                <w:sz w:val="18"/>
                <w:szCs w:val="18"/>
                <w:lang w:val="mk-MK"/>
              </w:rPr>
            </w:pPr>
            <w:r w:rsidRPr="00850560">
              <w:rPr>
                <w:rFonts w:cs="Arial"/>
                <w:sz w:val="18"/>
                <w:szCs w:val="18"/>
                <w:lang w:val="mk-MK"/>
              </w:rPr>
              <w:lastRenderedPageBreak/>
              <w:t>Минимизирање</w:t>
            </w:r>
            <w:r w:rsidR="00164ACF" w:rsidRPr="00850560">
              <w:rPr>
                <w:rFonts w:cs="Arial"/>
                <w:sz w:val="18"/>
                <w:szCs w:val="18"/>
                <w:lang w:val="mk-MK"/>
              </w:rPr>
              <w:t xml:space="preserve"> и спречување на поплави,</w:t>
            </w:r>
            <w:r w:rsidRPr="00850560">
              <w:rPr>
                <w:rFonts w:cs="Arial"/>
                <w:sz w:val="18"/>
                <w:szCs w:val="18"/>
                <w:lang w:val="mk-MK"/>
              </w:rPr>
              <w:t xml:space="preserve"> онаму каде е можно </w:t>
            </w:r>
          </w:p>
        </w:tc>
        <w:tc>
          <w:tcPr>
            <w:tcW w:w="732" w:type="pct"/>
            <w:shd w:val="clear" w:color="auto" w:fill="auto"/>
          </w:tcPr>
          <w:p w14:paraId="27E9E849"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Спроведени активности кои произлегуваат од Програмата на Центарот за управување со кризи</w:t>
            </w:r>
          </w:p>
        </w:tc>
        <w:tc>
          <w:tcPr>
            <w:tcW w:w="668" w:type="pct"/>
            <w:shd w:val="clear" w:color="auto" w:fill="auto"/>
          </w:tcPr>
          <w:p w14:paraId="5380EDB8" w14:textId="77777777" w:rsidR="00136831" w:rsidRPr="005F472C" w:rsidRDefault="00D41D70" w:rsidP="00D41D70">
            <w:pPr>
              <w:spacing w:before="40" w:after="40" w:line="240" w:lineRule="atLeast"/>
              <w:rPr>
                <w:rFonts w:cs="Arial"/>
                <w:color w:val="FF0000"/>
                <w:sz w:val="18"/>
                <w:szCs w:val="18"/>
                <w:lang w:val="mk-MK"/>
              </w:rPr>
            </w:pPr>
            <w:r>
              <w:rPr>
                <w:rFonts w:cs="Arial"/>
                <w:sz w:val="18"/>
                <w:szCs w:val="18"/>
                <w:lang w:val="mk-MK"/>
              </w:rPr>
              <w:t>Континуирано</w:t>
            </w:r>
          </w:p>
        </w:tc>
        <w:tc>
          <w:tcPr>
            <w:tcW w:w="890" w:type="pct"/>
            <w:shd w:val="clear" w:color="auto" w:fill="auto"/>
          </w:tcPr>
          <w:p w14:paraId="142C8456" w14:textId="77777777" w:rsidR="00136831" w:rsidRPr="005F472C" w:rsidRDefault="00136831" w:rsidP="00F87A0B">
            <w:pPr>
              <w:spacing w:before="40" w:after="40" w:line="240" w:lineRule="atLeast"/>
              <w:rPr>
                <w:rFonts w:cs="Arial"/>
                <w:bCs/>
                <w:sz w:val="18"/>
                <w:szCs w:val="18"/>
                <w:lang w:val="mk-MK"/>
              </w:rPr>
            </w:pPr>
            <w:r w:rsidRPr="005F472C">
              <w:rPr>
                <w:rFonts w:cs="Arial"/>
                <w:bCs/>
                <w:sz w:val="18"/>
                <w:szCs w:val="18"/>
                <w:lang w:val="mk-MK"/>
              </w:rPr>
              <w:t>ЈПКД „Комуналец”</w:t>
            </w:r>
          </w:p>
          <w:p w14:paraId="0ADD9E94" w14:textId="77777777" w:rsidR="00136831" w:rsidRPr="005F472C" w:rsidRDefault="00136831" w:rsidP="00F87A0B">
            <w:pPr>
              <w:spacing w:before="40" w:after="40" w:line="240" w:lineRule="atLeast"/>
              <w:rPr>
                <w:rFonts w:cs="Arial"/>
                <w:bCs/>
                <w:sz w:val="18"/>
                <w:szCs w:val="18"/>
                <w:lang w:val="mk-MK"/>
              </w:rPr>
            </w:pPr>
            <w:r w:rsidRPr="005F472C">
              <w:rPr>
                <w:rFonts w:cs="Arial"/>
                <w:bCs/>
                <w:sz w:val="18"/>
                <w:szCs w:val="18"/>
                <w:lang w:val="mk-MK"/>
              </w:rPr>
              <w:t>ЦУК</w:t>
            </w:r>
          </w:p>
          <w:p w14:paraId="7319443E" w14:textId="77777777" w:rsidR="00136831" w:rsidRPr="005F472C" w:rsidRDefault="00136831" w:rsidP="00F87A0B">
            <w:pPr>
              <w:spacing w:before="40" w:after="40" w:line="240" w:lineRule="atLeast"/>
              <w:rPr>
                <w:rFonts w:cs="Arial"/>
                <w:bCs/>
                <w:sz w:val="18"/>
                <w:szCs w:val="18"/>
                <w:lang w:val="mk-MK"/>
              </w:rPr>
            </w:pPr>
            <w:r w:rsidRPr="005F472C">
              <w:rPr>
                <w:rFonts w:cs="Arial"/>
                <w:sz w:val="18"/>
                <w:szCs w:val="18"/>
                <w:lang w:val="mk-MK"/>
              </w:rPr>
              <w:t>Општина Струмица</w:t>
            </w:r>
          </w:p>
          <w:p w14:paraId="2B5BEC5F" w14:textId="77777777" w:rsidR="00136831" w:rsidRPr="005F472C" w:rsidRDefault="00136831" w:rsidP="00F87A0B">
            <w:pPr>
              <w:spacing w:before="40" w:after="40" w:line="240" w:lineRule="atLeast"/>
              <w:rPr>
                <w:rFonts w:cs="Arial"/>
                <w:sz w:val="18"/>
                <w:szCs w:val="18"/>
                <w:lang w:val="mk-MK"/>
              </w:rPr>
            </w:pPr>
          </w:p>
        </w:tc>
      </w:tr>
      <w:tr w:rsidR="00136831" w:rsidRPr="005F472C" w14:paraId="6EBD20E5" w14:textId="77777777" w:rsidTr="00D41D70">
        <w:tc>
          <w:tcPr>
            <w:tcW w:w="965" w:type="pct"/>
          </w:tcPr>
          <w:p w14:paraId="71874770"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Управување со  индустриски отпадни води</w:t>
            </w:r>
          </w:p>
        </w:tc>
        <w:tc>
          <w:tcPr>
            <w:tcW w:w="981" w:type="pct"/>
            <w:shd w:val="clear" w:color="auto" w:fill="auto"/>
          </w:tcPr>
          <w:p w14:paraId="6DCC9756"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 xml:space="preserve">Подготовка на Локален катастар за отпадни води </w:t>
            </w:r>
          </w:p>
          <w:p w14:paraId="5CD6A92A" w14:textId="77777777" w:rsidR="00D41D70" w:rsidRPr="009A0FF1" w:rsidRDefault="00D41D70" w:rsidP="00D41D70">
            <w:pPr>
              <w:spacing w:before="40" w:after="40" w:line="240" w:lineRule="atLeast"/>
              <w:rPr>
                <w:rFonts w:cs="Arial"/>
                <w:sz w:val="18"/>
                <w:szCs w:val="18"/>
                <w:lang w:val="mk-MK"/>
              </w:rPr>
            </w:pPr>
            <w:r w:rsidRPr="009A0FF1">
              <w:rPr>
                <w:rFonts w:cs="Arial"/>
                <w:sz w:val="18"/>
                <w:szCs w:val="18"/>
                <w:lang w:val="mk-MK"/>
              </w:rPr>
              <w:t>Децидна имплементација на ИСКЗ дозволите во однос на испуштената  отпадна вода</w:t>
            </w:r>
          </w:p>
          <w:p w14:paraId="322491E4" w14:textId="77777777" w:rsidR="00136831" w:rsidRPr="005F472C" w:rsidRDefault="00D41D70" w:rsidP="00D41D70">
            <w:pPr>
              <w:spacing w:before="40" w:after="40" w:line="240" w:lineRule="atLeast"/>
              <w:rPr>
                <w:rFonts w:cs="Arial"/>
                <w:color w:val="FF0000"/>
                <w:sz w:val="18"/>
                <w:szCs w:val="18"/>
                <w:lang w:val="mk-MK"/>
              </w:rPr>
            </w:pPr>
            <w:r w:rsidRPr="009A0FF1">
              <w:rPr>
                <w:rFonts w:cs="Arial"/>
                <w:sz w:val="18"/>
                <w:szCs w:val="18"/>
                <w:lang w:val="mk-MK"/>
              </w:rPr>
              <w:t>Изградба на предтретман станици кај индустриските субјекти кои користат вода во технолошките процеси и контрола на квалитетот на испуштена вода во рецепиент</w:t>
            </w:r>
          </w:p>
        </w:tc>
        <w:tc>
          <w:tcPr>
            <w:tcW w:w="764" w:type="pct"/>
            <w:shd w:val="clear" w:color="auto" w:fill="auto"/>
          </w:tcPr>
          <w:p w14:paraId="3FFDA54E"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Соодветно управување со комуналните отпадни води</w:t>
            </w:r>
          </w:p>
        </w:tc>
        <w:tc>
          <w:tcPr>
            <w:tcW w:w="732" w:type="pct"/>
            <w:shd w:val="clear" w:color="auto" w:fill="auto"/>
          </w:tcPr>
          <w:p w14:paraId="00BB7423" w14:textId="77777777" w:rsidR="00136831" w:rsidRPr="005F472C" w:rsidRDefault="00D41D70" w:rsidP="00D41D70">
            <w:pPr>
              <w:spacing w:before="40" w:after="40" w:line="240" w:lineRule="atLeast"/>
              <w:rPr>
                <w:rFonts w:cs="Arial"/>
                <w:sz w:val="18"/>
                <w:szCs w:val="18"/>
                <w:lang w:val="mk-MK"/>
              </w:rPr>
            </w:pPr>
            <w:r>
              <w:rPr>
                <w:rFonts w:cs="Arial"/>
                <w:sz w:val="18"/>
                <w:szCs w:val="18"/>
                <w:lang w:val="mk-MK"/>
              </w:rPr>
              <w:t xml:space="preserve">% на изградени предтретман или третман  </w:t>
            </w:r>
            <w:r w:rsidR="00136831" w:rsidRPr="005F472C">
              <w:rPr>
                <w:rFonts w:cs="Arial"/>
                <w:sz w:val="18"/>
                <w:szCs w:val="18"/>
                <w:lang w:val="mk-MK"/>
              </w:rPr>
              <w:t>станиц</w:t>
            </w:r>
            <w:r>
              <w:rPr>
                <w:rFonts w:cs="Arial"/>
                <w:sz w:val="18"/>
                <w:szCs w:val="18"/>
                <w:lang w:val="mk-MK"/>
              </w:rPr>
              <w:t>и</w:t>
            </w:r>
          </w:p>
        </w:tc>
        <w:tc>
          <w:tcPr>
            <w:tcW w:w="668" w:type="pct"/>
            <w:shd w:val="clear" w:color="auto" w:fill="auto"/>
          </w:tcPr>
          <w:p w14:paraId="32630B2D" w14:textId="77777777" w:rsidR="00136831" w:rsidRPr="005F472C" w:rsidRDefault="00030E03" w:rsidP="00F87A0B">
            <w:pPr>
              <w:spacing w:before="40" w:after="40" w:line="240" w:lineRule="atLeast"/>
              <w:rPr>
                <w:rFonts w:cs="Arial"/>
                <w:color w:val="FF0000"/>
                <w:sz w:val="18"/>
                <w:szCs w:val="18"/>
                <w:lang w:val="mk-MK"/>
              </w:rPr>
            </w:pPr>
            <w:r>
              <w:rPr>
                <w:rFonts w:cs="Arial"/>
                <w:sz w:val="18"/>
                <w:szCs w:val="18"/>
                <w:lang w:val="mk-MK"/>
              </w:rPr>
              <w:t>К</w:t>
            </w:r>
            <w:r w:rsidR="00D41D70">
              <w:rPr>
                <w:rFonts w:cs="Arial"/>
                <w:sz w:val="18"/>
                <w:szCs w:val="18"/>
                <w:lang w:val="mk-MK"/>
              </w:rPr>
              <w:t>онтинуирано</w:t>
            </w:r>
          </w:p>
        </w:tc>
        <w:tc>
          <w:tcPr>
            <w:tcW w:w="890" w:type="pct"/>
            <w:shd w:val="clear" w:color="auto" w:fill="auto"/>
          </w:tcPr>
          <w:p w14:paraId="1CB09A7D"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Општина Струмица</w:t>
            </w:r>
          </w:p>
          <w:p w14:paraId="3E2363EC"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ЈПКД „Комуналец“</w:t>
            </w:r>
          </w:p>
        </w:tc>
      </w:tr>
      <w:tr w:rsidR="00136831" w:rsidRPr="006838F4" w14:paraId="324AE9C8" w14:textId="77777777" w:rsidTr="00D41D70">
        <w:tc>
          <w:tcPr>
            <w:tcW w:w="965" w:type="pct"/>
          </w:tcPr>
          <w:p w14:paraId="68A3F6B6"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Довршување на канализационата инфраструктура на територијата на Општина Струмица</w:t>
            </w:r>
          </w:p>
        </w:tc>
        <w:tc>
          <w:tcPr>
            <w:tcW w:w="981" w:type="pct"/>
            <w:shd w:val="clear" w:color="auto" w:fill="auto"/>
          </w:tcPr>
          <w:p w14:paraId="753C9854"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 xml:space="preserve">Комплетирање на канализационата мрежа за сепаратно зафаќање на отпадните, фекалните и </w:t>
            </w:r>
            <w:r w:rsidR="003533E8" w:rsidRPr="005F472C">
              <w:rPr>
                <w:rFonts w:cs="Arial"/>
                <w:sz w:val="18"/>
                <w:szCs w:val="18"/>
                <w:lang w:val="mk-MK"/>
              </w:rPr>
              <w:t>атмос</w:t>
            </w:r>
            <w:r w:rsidR="003533E8">
              <w:rPr>
                <w:rFonts w:cs="Arial"/>
                <w:sz w:val="18"/>
                <w:szCs w:val="18"/>
                <w:lang w:val="mk-MK"/>
              </w:rPr>
              <w:t>ф</w:t>
            </w:r>
            <w:r w:rsidR="003533E8" w:rsidRPr="005F472C">
              <w:rPr>
                <w:rFonts w:cs="Arial"/>
                <w:sz w:val="18"/>
                <w:szCs w:val="18"/>
                <w:lang w:val="mk-MK"/>
              </w:rPr>
              <w:t xml:space="preserve">ерки </w:t>
            </w:r>
            <w:r w:rsidRPr="005F472C">
              <w:rPr>
                <w:rFonts w:cs="Arial"/>
                <w:sz w:val="18"/>
                <w:szCs w:val="18"/>
                <w:lang w:val="mk-MK"/>
              </w:rPr>
              <w:t>води во индустриска зона СЕВЕР</w:t>
            </w:r>
          </w:p>
          <w:p w14:paraId="30ACC428" w14:textId="77777777" w:rsidR="00136831" w:rsidRPr="005F472C" w:rsidRDefault="00136831" w:rsidP="00136831">
            <w:pPr>
              <w:spacing w:before="40" w:after="40" w:line="240" w:lineRule="atLeast"/>
              <w:rPr>
                <w:rFonts w:cs="Arial"/>
                <w:sz w:val="18"/>
                <w:szCs w:val="18"/>
                <w:lang w:val="mk-MK"/>
              </w:rPr>
            </w:pPr>
            <w:r w:rsidRPr="005F472C">
              <w:rPr>
                <w:rFonts w:cs="Arial"/>
                <w:sz w:val="18"/>
                <w:szCs w:val="18"/>
                <w:lang w:val="mk-MK"/>
              </w:rPr>
              <w:t>Комплетирање на фекалната</w:t>
            </w:r>
            <w:r w:rsidR="00235885" w:rsidRPr="005F472C">
              <w:rPr>
                <w:rFonts w:cs="Arial"/>
                <w:sz w:val="18"/>
                <w:szCs w:val="18"/>
                <w:lang w:val="mk-MK"/>
              </w:rPr>
              <w:t xml:space="preserve"> и </w:t>
            </w:r>
            <w:r w:rsidR="003533E8" w:rsidRPr="005F472C">
              <w:rPr>
                <w:rFonts w:cs="Arial"/>
                <w:sz w:val="18"/>
                <w:szCs w:val="18"/>
                <w:lang w:val="mk-MK"/>
              </w:rPr>
              <w:t>атмос</w:t>
            </w:r>
            <w:r w:rsidR="003533E8">
              <w:rPr>
                <w:rFonts w:cs="Arial"/>
                <w:sz w:val="18"/>
                <w:szCs w:val="18"/>
                <w:lang w:val="mk-MK"/>
              </w:rPr>
              <w:t>ф</w:t>
            </w:r>
            <w:r w:rsidR="003533E8" w:rsidRPr="005F472C">
              <w:rPr>
                <w:rFonts w:cs="Arial"/>
                <w:sz w:val="18"/>
                <w:szCs w:val="18"/>
                <w:lang w:val="mk-MK"/>
              </w:rPr>
              <w:t xml:space="preserve">ерска </w:t>
            </w:r>
            <w:r w:rsidRPr="005F472C">
              <w:rPr>
                <w:rFonts w:cs="Arial"/>
                <w:sz w:val="18"/>
                <w:szCs w:val="18"/>
                <w:lang w:val="mk-MK"/>
              </w:rPr>
              <w:t>канализациона мрежа за населените места  (Добрејци и Дабиље)</w:t>
            </w:r>
          </w:p>
          <w:p w14:paraId="6EEDECE6" w14:textId="77777777" w:rsidR="00136831" w:rsidRPr="005F472C" w:rsidRDefault="00136831" w:rsidP="00136831">
            <w:pPr>
              <w:spacing w:before="40" w:after="40" w:line="240" w:lineRule="atLeast"/>
              <w:rPr>
                <w:rFonts w:cs="Arial"/>
                <w:sz w:val="18"/>
                <w:szCs w:val="18"/>
                <w:lang w:val="mk-MK"/>
              </w:rPr>
            </w:pPr>
            <w:r w:rsidRPr="005F472C">
              <w:rPr>
                <w:rFonts w:cs="Arial"/>
                <w:sz w:val="18"/>
                <w:szCs w:val="18"/>
                <w:lang w:val="mk-MK"/>
              </w:rPr>
              <w:t>Изградба на пречистителна станица за град Струмица и населените места: Баница, Добрејци, Градско Балдовци, Сачево, Дабиље, Муртино, Просениково, како и Слобо</w:t>
            </w:r>
            <w:r w:rsidR="00235885" w:rsidRPr="005F472C">
              <w:rPr>
                <w:rFonts w:cs="Arial"/>
                <w:sz w:val="18"/>
                <w:szCs w:val="18"/>
                <w:lang w:val="mk-MK"/>
              </w:rPr>
              <w:t>дната Индустриска Зона „Сачево“</w:t>
            </w:r>
          </w:p>
          <w:p w14:paraId="38A62080" w14:textId="77777777" w:rsidR="00136831" w:rsidRPr="005F472C" w:rsidRDefault="00136831" w:rsidP="00136831">
            <w:pPr>
              <w:spacing w:before="40" w:after="40" w:line="240" w:lineRule="atLeast"/>
              <w:rPr>
                <w:rFonts w:cs="Arial"/>
                <w:sz w:val="18"/>
                <w:szCs w:val="18"/>
                <w:lang w:val="mk-MK"/>
              </w:rPr>
            </w:pPr>
            <w:r w:rsidRPr="005F472C">
              <w:rPr>
                <w:rFonts w:cs="Arial"/>
                <w:sz w:val="18"/>
                <w:szCs w:val="18"/>
                <w:lang w:val="mk-MK"/>
              </w:rPr>
              <w:lastRenderedPageBreak/>
              <w:t>Доизградбата на колекторскиот сист</w:t>
            </w:r>
            <w:r w:rsidR="00235885" w:rsidRPr="005F472C">
              <w:rPr>
                <w:rFonts w:cs="Arial"/>
                <w:sz w:val="18"/>
                <w:szCs w:val="18"/>
                <w:lang w:val="mk-MK"/>
              </w:rPr>
              <w:t>ем до станицата за прочистување</w:t>
            </w:r>
          </w:p>
        </w:tc>
        <w:tc>
          <w:tcPr>
            <w:tcW w:w="764" w:type="pct"/>
            <w:shd w:val="clear" w:color="auto" w:fill="auto"/>
          </w:tcPr>
          <w:p w14:paraId="5839AC89" w14:textId="77777777" w:rsidR="00136831" w:rsidRPr="005F472C" w:rsidRDefault="00D41D70" w:rsidP="00F87A0B">
            <w:pPr>
              <w:spacing w:before="40" w:after="40" w:line="240" w:lineRule="atLeast"/>
              <w:rPr>
                <w:rFonts w:cs="Arial"/>
                <w:sz w:val="18"/>
                <w:szCs w:val="18"/>
                <w:lang w:val="mk-MK"/>
              </w:rPr>
            </w:pPr>
            <w:r>
              <w:rPr>
                <w:rFonts w:cs="Arial"/>
                <w:sz w:val="18"/>
                <w:szCs w:val="18"/>
                <w:lang w:val="mk-MK"/>
              </w:rPr>
              <w:lastRenderedPageBreak/>
              <w:t>Подобрен квалитет</w:t>
            </w:r>
            <w:r w:rsidR="00136831" w:rsidRPr="005F472C">
              <w:rPr>
                <w:rFonts w:cs="Arial"/>
                <w:sz w:val="18"/>
                <w:szCs w:val="18"/>
                <w:lang w:val="mk-MK"/>
              </w:rPr>
              <w:t xml:space="preserve"> </w:t>
            </w:r>
            <w:r>
              <w:rPr>
                <w:rFonts w:cs="Arial"/>
                <w:sz w:val="18"/>
                <w:szCs w:val="18"/>
                <w:lang w:val="mk-MK"/>
              </w:rPr>
              <w:t xml:space="preserve">на </w:t>
            </w:r>
            <w:r w:rsidR="00136831" w:rsidRPr="005F472C">
              <w:rPr>
                <w:rFonts w:cs="Arial"/>
                <w:sz w:val="18"/>
                <w:szCs w:val="18"/>
                <w:lang w:val="mk-MK"/>
              </w:rPr>
              <w:t xml:space="preserve">површински </w:t>
            </w:r>
            <w:r>
              <w:rPr>
                <w:rFonts w:cs="Arial"/>
                <w:sz w:val="18"/>
                <w:szCs w:val="18"/>
                <w:lang w:val="mk-MK"/>
              </w:rPr>
              <w:t xml:space="preserve">и подземни </w:t>
            </w:r>
            <w:r w:rsidR="00136831" w:rsidRPr="005F472C">
              <w:rPr>
                <w:rFonts w:cs="Arial"/>
                <w:sz w:val="18"/>
                <w:szCs w:val="18"/>
                <w:lang w:val="mk-MK"/>
              </w:rPr>
              <w:t xml:space="preserve">води  </w:t>
            </w:r>
          </w:p>
        </w:tc>
        <w:tc>
          <w:tcPr>
            <w:tcW w:w="732" w:type="pct"/>
            <w:shd w:val="clear" w:color="auto" w:fill="auto"/>
          </w:tcPr>
          <w:p w14:paraId="379CDC09" w14:textId="77777777" w:rsidR="00136831" w:rsidRPr="005F472C" w:rsidRDefault="00136831" w:rsidP="00F87A0B">
            <w:pPr>
              <w:spacing w:before="40" w:after="40" w:line="240" w:lineRule="atLeast"/>
              <w:rPr>
                <w:rFonts w:cs="Arial"/>
                <w:sz w:val="18"/>
                <w:szCs w:val="18"/>
                <w:lang w:val="mk-MK"/>
              </w:rPr>
            </w:pPr>
            <w:r w:rsidRPr="00D1111D">
              <w:rPr>
                <w:rFonts w:cs="Arial"/>
                <w:sz w:val="18"/>
                <w:szCs w:val="18"/>
                <w:lang w:val="mk-MK"/>
              </w:rPr>
              <w:t>Во 2017</w:t>
            </w:r>
            <w:r w:rsidR="00D41D70" w:rsidRPr="00D1111D">
              <w:rPr>
                <w:rFonts w:cs="Arial"/>
                <w:sz w:val="18"/>
                <w:szCs w:val="18"/>
                <w:lang w:val="mk-MK"/>
              </w:rPr>
              <w:t xml:space="preserve"> </w:t>
            </w:r>
            <w:r w:rsidRPr="00D1111D">
              <w:rPr>
                <w:rFonts w:cs="Arial"/>
                <w:sz w:val="18"/>
                <w:szCs w:val="18"/>
                <w:lang w:val="mk-MK"/>
              </w:rPr>
              <w:t>реализирана 20% од канализационата инфраструктура на територијата на Општина Струмица и  Во 2017 Изградена пречистителна станица и ставена во функција</w:t>
            </w:r>
            <w:r w:rsidRPr="005F472C">
              <w:rPr>
                <w:rFonts w:cs="Arial"/>
                <w:sz w:val="18"/>
                <w:szCs w:val="18"/>
                <w:lang w:val="mk-MK"/>
              </w:rPr>
              <w:t xml:space="preserve"> </w:t>
            </w:r>
          </w:p>
        </w:tc>
        <w:tc>
          <w:tcPr>
            <w:tcW w:w="668" w:type="pct"/>
            <w:shd w:val="clear" w:color="auto" w:fill="auto"/>
          </w:tcPr>
          <w:p w14:paraId="17B21E10" w14:textId="77777777" w:rsidR="00136831" w:rsidRPr="005F472C" w:rsidRDefault="00D41D70" w:rsidP="00F87A0B">
            <w:pPr>
              <w:spacing w:before="40" w:after="40" w:line="240" w:lineRule="atLeast"/>
              <w:rPr>
                <w:rFonts w:cs="Arial"/>
                <w:color w:val="FF0000"/>
                <w:sz w:val="18"/>
                <w:szCs w:val="18"/>
                <w:lang w:val="mk-MK"/>
              </w:rPr>
            </w:pPr>
            <w:r>
              <w:rPr>
                <w:rFonts w:cs="Arial"/>
                <w:sz w:val="18"/>
                <w:szCs w:val="18"/>
                <w:lang w:val="mk-MK"/>
              </w:rPr>
              <w:t>Континуирано</w:t>
            </w:r>
          </w:p>
        </w:tc>
        <w:tc>
          <w:tcPr>
            <w:tcW w:w="890" w:type="pct"/>
            <w:shd w:val="clear" w:color="auto" w:fill="auto"/>
          </w:tcPr>
          <w:p w14:paraId="273808A8"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МЖСПП</w:t>
            </w:r>
          </w:p>
          <w:p w14:paraId="2BB0DB64"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Општина Струмица</w:t>
            </w:r>
          </w:p>
          <w:p w14:paraId="3ADD544F" w14:textId="77777777" w:rsidR="00136831" w:rsidRPr="005F472C" w:rsidRDefault="00136831" w:rsidP="00F87A0B">
            <w:pPr>
              <w:spacing w:before="40" w:after="40" w:line="240" w:lineRule="atLeast"/>
              <w:rPr>
                <w:rFonts w:cs="Arial"/>
                <w:sz w:val="18"/>
                <w:szCs w:val="18"/>
                <w:lang w:val="mk-MK"/>
              </w:rPr>
            </w:pPr>
            <w:r w:rsidRPr="005F472C">
              <w:rPr>
                <w:rFonts w:cs="Arial"/>
                <w:sz w:val="18"/>
                <w:szCs w:val="18"/>
                <w:lang w:val="mk-MK"/>
              </w:rPr>
              <w:t>ЈПКД „Комуналец“</w:t>
            </w:r>
          </w:p>
          <w:p w14:paraId="57F83164" w14:textId="77777777" w:rsidR="00136831" w:rsidRPr="005F472C" w:rsidRDefault="00136831" w:rsidP="00F87A0B">
            <w:pPr>
              <w:spacing w:before="40" w:after="40" w:line="240" w:lineRule="atLeast"/>
              <w:rPr>
                <w:rFonts w:cs="Arial"/>
                <w:sz w:val="18"/>
                <w:szCs w:val="18"/>
                <w:lang w:val="mk-MK"/>
              </w:rPr>
            </w:pPr>
          </w:p>
          <w:p w14:paraId="678BA93C" w14:textId="77777777" w:rsidR="00136831" w:rsidRPr="005F472C" w:rsidRDefault="00136831" w:rsidP="00F87A0B">
            <w:pPr>
              <w:spacing w:before="40" w:after="40" w:line="240" w:lineRule="atLeast"/>
              <w:rPr>
                <w:rFonts w:cs="Arial"/>
                <w:sz w:val="18"/>
                <w:szCs w:val="18"/>
                <w:lang w:val="mk-MK"/>
              </w:rPr>
            </w:pPr>
          </w:p>
          <w:p w14:paraId="73E84FD1" w14:textId="77777777" w:rsidR="00136831" w:rsidRPr="005F472C" w:rsidRDefault="00136831" w:rsidP="00F87A0B">
            <w:pPr>
              <w:spacing w:before="40" w:after="40" w:line="240" w:lineRule="atLeast"/>
              <w:rPr>
                <w:rFonts w:cs="Arial"/>
                <w:sz w:val="18"/>
                <w:szCs w:val="18"/>
                <w:lang w:val="mk-MK"/>
              </w:rPr>
            </w:pPr>
          </w:p>
        </w:tc>
      </w:tr>
    </w:tbl>
    <w:p w14:paraId="7EF76403" w14:textId="77777777" w:rsidR="00BA465D" w:rsidRPr="005F472C" w:rsidRDefault="00BA465D" w:rsidP="00C44F9A">
      <w:pPr>
        <w:tabs>
          <w:tab w:val="left" w:pos="1230"/>
        </w:tabs>
        <w:rPr>
          <w:rFonts w:cs="Arial"/>
          <w:b/>
          <w:caps/>
          <w:sz w:val="18"/>
          <w:szCs w:val="18"/>
          <w:lang w:val="mk-MK"/>
        </w:rPr>
      </w:pPr>
      <w:r w:rsidRPr="005F472C">
        <w:rPr>
          <w:rFonts w:cs="Arial"/>
          <w:b/>
          <w:caps/>
          <w:sz w:val="18"/>
          <w:szCs w:val="18"/>
          <w:lang w:val="mk-MK"/>
        </w:rPr>
        <w:t>ЦЕЛ: СЛЕДЕЊЕ НА КВАЛИТЕТОТ НА ВОЗДУХОТ И НЕГОВА ЗАШТИТА ОД ЗАГАДУВАЊЕ</w:t>
      </w:r>
    </w:p>
    <w:tbl>
      <w:tblPr>
        <w:tblW w:w="499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684"/>
        <w:gridCol w:w="2727"/>
        <w:gridCol w:w="2124"/>
        <w:gridCol w:w="2035"/>
        <w:gridCol w:w="1857"/>
        <w:gridCol w:w="2474"/>
      </w:tblGrid>
      <w:tr w:rsidR="00562618" w:rsidRPr="005F472C" w14:paraId="141EE900" w14:textId="77777777" w:rsidTr="00223D7D">
        <w:tc>
          <w:tcPr>
            <w:tcW w:w="965" w:type="pct"/>
            <w:shd w:val="clear" w:color="auto" w:fill="99CC00"/>
          </w:tcPr>
          <w:p w14:paraId="73C4B66E" w14:textId="77777777" w:rsidR="00562618" w:rsidRPr="005F472C" w:rsidRDefault="00562618" w:rsidP="00223D7D">
            <w:pPr>
              <w:spacing w:before="40" w:after="40" w:line="240" w:lineRule="atLeast"/>
              <w:rPr>
                <w:rFonts w:cs="Arial"/>
                <w:b/>
                <w:bCs/>
                <w:sz w:val="18"/>
                <w:szCs w:val="18"/>
                <w:lang w:val="mk-MK"/>
              </w:rPr>
            </w:pPr>
            <w:r w:rsidRPr="005F472C">
              <w:rPr>
                <w:rFonts w:cs="Arial"/>
                <w:b/>
                <w:bCs/>
                <w:sz w:val="18"/>
                <w:szCs w:val="18"/>
                <w:lang w:val="mk-MK"/>
              </w:rPr>
              <w:t>Мерки</w:t>
            </w:r>
          </w:p>
        </w:tc>
        <w:tc>
          <w:tcPr>
            <w:tcW w:w="981" w:type="pct"/>
            <w:shd w:val="clear" w:color="auto" w:fill="99CC00"/>
          </w:tcPr>
          <w:p w14:paraId="5C97972A" w14:textId="77777777" w:rsidR="00562618" w:rsidRPr="005F472C" w:rsidRDefault="00562618" w:rsidP="00223D7D">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764" w:type="pct"/>
            <w:shd w:val="clear" w:color="auto" w:fill="99CC00"/>
          </w:tcPr>
          <w:p w14:paraId="3E8F142E" w14:textId="77777777" w:rsidR="00562618" w:rsidRPr="005F472C" w:rsidRDefault="00562618" w:rsidP="00223D7D">
            <w:pPr>
              <w:spacing w:before="40" w:after="40" w:line="240" w:lineRule="atLeast"/>
              <w:rPr>
                <w:rFonts w:cs="Arial"/>
                <w:b/>
                <w:bCs/>
                <w:sz w:val="18"/>
                <w:szCs w:val="18"/>
                <w:lang w:val="mk-MK" w:eastAsia="en-GB"/>
              </w:rPr>
            </w:pPr>
            <w:r w:rsidRPr="005F472C">
              <w:rPr>
                <w:rFonts w:cs="Arial"/>
                <w:b/>
                <w:bCs/>
                <w:sz w:val="18"/>
                <w:szCs w:val="18"/>
                <w:lang w:val="mk-MK"/>
              </w:rPr>
              <w:t>Очекувани резултати</w:t>
            </w:r>
          </w:p>
        </w:tc>
        <w:tc>
          <w:tcPr>
            <w:tcW w:w="732" w:type="pct"/>
            <w:shd w:val="clear" w:color="auto" w:fill="99CC00"/>
          </w:tcPr>
          <w:p w14:paraId="1205EE19" w14:textId="77777777" w:rsidR="00562618" w:rsidRPr="005F472C" w:rsidRDefault="00562618" w:rsidP="00223D7D">
            <w:pPr>
              <w:spacing w:before="40" w:after="40" w:line="240" w:lineRule="atLeast"/>
              <w:rPr>
                <w:rFonts w:cs="Arial"/>
                <w:b/>
                <w:bCs/>
                <w:sz w:val="18"/>
                <w:szCs w:val="18"/>
                <w:lang w:val="mk-MK" w:eastAsia="en-GB"/>
              </w:rPr>
            </w:pPr>
            <w:r w:rsidRPr="005F472C">
              <w:rPr>
                <w:rFonts w:cs="Arial"/>
                <w:b/>
                <w:bCs/>
                <w:sz w:val="18"/>
                <w:szCs w:val="18"/>
                <w:lang w:val="mk-MK"/>
              </w:rPr>
              <w:t>Индикатори на успех</w:t>
            </w:r>
          </w:p>
        </w:tc>
        <w:tc>
          <w:tcPr>
            <w:tcW w:w="668" w:type="pct"/>
            <w:shd w:val="clear" w:color="auto" w:fill="99CC00"/>
          </w:tcPr>
          <w:p w14:paraId="088BF034" w14:textId="77777777" w:rsidR="00562618" w:rsidRPr="005F472C" w:rsidRDefault="00562618" w:rsidP="00223D7D">
            <w:pPr>
              <w:spacing w:before="40" w:after="40" w:line="240" w:lineRule="atLeast"/>
              <w:rPr>
                <w:rFonts w:cs="Arial"/>
                <w:b/>
                <w:bCs/>
                <w:sz w:val="18"/>
                <w:szCs w:val="18"/>
                <w:lang w:val="mk-MK" w:eastAsia="en-GB"/>
              </w:rPr>
            </w:pPr>
            <w:r w:rsidRPr="005F472C">
              <w:rPr>
                <w:rFonts w:cs="Arial"/>
                <w:b/>
                <w:bCs/>
                <w:sz w:val="18"/>
                <w:szCs w:val="18"/>
                <w:lang w:val="mk-MK"/>
              </w:rPr>
              <w:t>Фреквенција на следење на индикаторите</w:t>
            </w:r>
          </w:p>
        </w:tc>
        <w:tc>
          <w:tcPr>
            <w:tcW w:w="890" w:type="pct"/>
            <w:shd w:val="clear" w:color="auto" w:fill="99CC00"/>
          </w:tcPr>
          <w:p w14:paraId="7B8ABA6D" w14:textId="77777777" w:rsidR="00562618" w:rsidRPr="005F472C" w:rsidRDefault="00562618" w:rsidP="00223D7D">
            <w:pPr>
              <w:spacing w:before="40" w:after="40" w:line="240" w:lineRule="atLeast"/>
              <w:rPr>
                <w:rFonts w:cs="Arial"/>
                <w:b/>
                <w:bCs/>
                <w:sz w:val="18"/>
                <w:szCs w:val="18"/>
                <w:lang w:val="mk-MK"/>
              </w:rPr>
            </w:pPr>
            <w:r w:rsidRPr="005F472C">
              <w:rPr>
                <w:rFonts w:cs="Arial"/>
                <w:b/>
                <w:bCs/>
                <w:sz w:val="18"/>
                <w:szCs w:val="18"/>
                <w:lang w:val="mk-MK"/>
              </w:rPr>
              <w:t>Одговорна институција/лице</w:t>
            </w:r>
          </w:p>
        </w:tc>
      </w:tr>
      <w:tr w:rsidR="00562618" w:rsidRPr="005F472C" w14:paraId="5E9BB346" w14:textId="77777777" w:rsidTr="00223D7D">
        <w:tc>
          <w:tcPr>
            <w:tcW w:w="965" w:type="pct"/>
          </w:tcPr>
          <w:p w14:paraId="00DD7328"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t>Мониторинг на квалитетот на воздухот</w:t>
            </w:r>
          </w:p>
          <w:p w14:paraId="4A9763F4" w14:textId="77777777" w:rsidR="00562618" w:rsidRPr="005F472C" w:rsidRDefault="00562618" w:rsidP="00223D7D">
            <w:pPr>
              <w:spacing w:before="40" w:after="40" w:line="240" w:lineRule="atLeast"/>
              <w:rPr>
                <w:rFonts w:cs="Arial"/>
                <w:color w:val="FF0000"/>
                <w:sz w:val="18"/>
                <w:szCs w:val="18"/>
                <w:lang w:val="mk-MK"/>
              </w:rPr>
            </w:pPr>
          </w:p>
        </w:tc>
        <w:tc>
          <w:tcPr>
            <w:tcW w:w="981" w:type="pct"/>
            <w:shd w:val="clear" w:color="auto" w:fill="auto"/>
          </w:tcPr>
          <w:p w14:paraId="2CE257BE"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t>Воспоставување локална мрежа од мерни</w:t>
            </w:r>
            <w:r w:rsidR="00C66A26">
              <w:rPr>
                <w:rFonts w:cs="Arial"/>
                <w:sz w:val="18"/>
                <w:szCs w:val="18"/>
                <w:lang w:val="mk-MK"/>
              </w:rPr>
              <w:t xml:space="preserve"> (фи</w:t>
            </w:r>
            <w:r w:rsidR="00A338AB" w:rsidRPr="005F472C">
              <w:rPr>
                <w:rFonts w:cs="Arial"/>
                <w:sz w:val="18"/>
                <w:szCs w:val="18"/>
                <w:lang w:val="mk-MK"/>
              </w:rPr>
              <w:t>ксни или мобилни)</w:t>
            </w:r>
            <w:r w:rsidRPr="005F472C">
              <w:rPr>
                <w:rFonts w:cs="Arial"/>
                <w:sz w:val="18"/>
                <w:szCs w:val="18"/>
                <w:lang w:val="mk-MK"/>
              </w:rPr>
              <w:t xml:space="preserve"> станици за следење на квалитетот на воздухот и ја</w:t>
            </w:r>
            <w:r w:rsidR="00F33A92" w:rsidRPr="005F472C">
              <w:rPr>
                <w:rFonts w:cs="Arial"/>
                <w:sz w:val="18"/>
                <w:szCs w:val="18"/>
                <w:lang w:val="mk-MK"/>
              </w:rPr>
              <w:t>вно презентирање на резултатите</w:t>
            </w:r>
          </w:p>
          <w:p w14:paraId="024CD9A3" w14:textId="77777777" w:rsidR="00562618" w:rsidRPr="005F472C" w:rsidRDefault="0083092C" w:rsidP="00223D7D">
            <w:pPr>
              <w:spacing w:before="40" w:after="40" w:line="240" w:lineRule="atLeast"/>
              <w:rPr>
                <w:rFonts w:cs="Arial"/>
                <w:sz w:val="18"/>
                <w:szCs w:val="18"/>
                <w:lang w:val="mk-MK"/>
              </w:rPr>
            </w:pPr>
            <w:r w:rsidRPr="00396679">
              <w:rPr>
                <w:rFonts w:cs="Arial"/>
                <w:sz w:val="18"/>
                <w:szCs w:val="18"/>
                <w:lang w:val="mk-MK"/>
              </w:rPr>
              <w:t>Биомониторинг со видови на мов (акумулација на атмосферски загадувачки супстанци во видовите мов собрани in situ).</w:t>
            </w:r>
          </w:p>
        </w:tc>
        <w:tc>
          <w:tcPr>
            <w:tcW w:w="764" w:type="pct"/>
            <w:shd w:val="clear" w:color="auto" w:fill="auto"/>
          </w:tcPr>
          <w:p w14:paraId="5945EBE0"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t>Контрола на  квалитетот на воздухот и одржување на база на податоци</w:t>
            </w:r>
          </w:p>
          <w:p w14:paraId="6A76C9EA"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t xml:space="preserve">Подобрено информирање и свесност на граѓаните  </w:t>
            </w:r>
          </w:p>
        </w:tc>
        <w:tc>
          <w:tcPr>
            <w:tcW w:w="732" w:type="pct"/>
            <w:shd w:val="clear" w:color="auto" w:fill="auto"/>
          </w:tcPr>
          <w:p w14:paraId="6A2D092C" w14:textId="77777777" w:rsidR="00562618" w:rsidRPr="005F472C" w:rsidRDefault="00562618" w:rsidP="00A338AB">
            <w:pPr>
              <w:spacing w:before="40" w:after="40" w:line="240" w:lineRule="atLeast"/>
              <w:rPr>
                <w:rFonts w:cs="Arial"/>
                <w:sz w:val="18"/>
                <w:szCs w:val="18"/>
                <w:lang w:val="mk-MK"/>
              </w:rPr>
            </w:pPr>
            <w:r w:rsidRPr="00D1111D">
              <w:rPr>
                <w:rFonts w:cs="Arial"/>
                <w:sz w:val="18"/>
                <w:szCs w:val="18"/>
                <w:lang w:val="mk-MK"/>
              </w:rPr>
              <w:t>Во 2019 поставен</w:t>
            </w:r>
            <w:r w:rsidR="00A338AB" w:rsidRPr="00D1111D">
              <w:rPr>
                <w:rFonts w:cs="Arial"/>
                <w:sz w:val="18"/>
                <w:szCs w:val="18"/>
                <w:lang w:val="mk-MK"/>
              </w:rPr>
              <w:t>а</w:t>
            </w:r>
            <w:r w:rsidR="003D6FB3" w:rsidRPr="00D1111D">
              <w:rPr>
                <w:rFonts w:cs="Arial"/>
                <w:sz w:val="18"/>
                <w:szCs w:val="18"/>
                <w:lang w:val="mk-MK"/>
              </w:rPr>
              <w:t xml:space="preserve"> е</w:t>
            </w:r>
            <w:r w:rsidRPr="00D1111D">
              <w:rPr>
                <w:rFonts w:cs="Arial"/>
                <w:sz w:val="18"/>
                <w:szCs w:val="18"/>
                <w:lang w:val="mk-MK"/>
              </w:rPr>
              <w:t xml:space="preserve"> најмалку една мерн</w:t>
            </w:r>
            <w:r w:rsidR="00A338AB" w:rsidRPr="00D1111D">
              <w:rPr>
                <w:rFonts w:cs="Arial"/>
                <w:sz w:val="18"/>
                <w:szCs w:val="18"/>
                <w:lang w:val="mk-MK"/>
              </w:rPr>
              <w:t>а</w:t>
            </w:r>
            <w:r w:rsidRPr="00D1111D">
              <w:rPr>
                <w:rFonts w:cs="Arial"/>
                <w:sz w:val="18"/>
                <w:szCs w:val="18"/>
                <w:lang w:val="mk-MK"/>
              </w:rPr>
              <w:t xml:space="preserve"> станиц</w:t>
            </w:r>
            <w:r w:rsidR="00A338AB" w:rsidRPr="00D1111D">
              <w:rPr>
                <w:rFonts w:cs="Arial"/>
                <w:sz w:val="18"/>
                <w:szCs w:val="18"/>
                <w:lang w:val="mk-MK"/>
              </w:rPr>
              <w:t>а</w:t>
            </w:r>
            <w:r w:rsidRPr="00D1111D">
              <w:rPr>
                <w:rFonts w:cs="Arial"/>
                <w:sz w:val="18"/>
                <w:szCs w:val="18"/>
                <w:lang w:val="mk-MK"/>
              </w:rPr>
              <w:t xml:space="preserve"> и диспле</w:t>
            </w:r>
            <w:r w:rsidR="00A338AB" w:rsidRPr="00D1111D">
              <w:rPr>
                <w:rFonts w:cs="Arial"/>
                <w:sz w:val="18"/>
                <w:szCs w:val="18"/>
                <w:lang w:val="mk-MK"/>
              </w:rPr>
              <w:t>ј</w:t>
            </w:r>
            <w:r w:rsidRPr="00D1111D">
              <w:rPr>
                <w:rFonts w:cs="Arial"/>
                <w:sz w:val="18"/>
                <w:szCs w:val="18"/>
                <w:lang w:val="mk-MK"/>
              </w:rPr>
              <w:t xml:space="preserve"> ко</w:t>
            </w:r>
            <w:r w:rsidR="00A338AB" w:rsidRPr="00D1111D">
              <w:rPr>
                <w:rFonts w:cs="Arial"/>
                <w:sz w:val="18"/>
                <w:szCs w:val="18"/>
                <w:lang w:val="mk-MK"/>
              </w:rPr>
              <w:t>ј</w:t>
            </w:r>
            <w:r w:rsidRPr="00D1111D">
              <w:rPr>
                <w:rFonts w:cs="Arial"/>
                <w:sz w:val="18"/>
                <w:szCs w:val="18"/>
                <w:lang w:val="mk-MK"/>
              </w:rPr>
              <w:t xml:space="preserve"> е во функција</w:t>
            </w:r>
          </w:p>
        </w:tc>
        <w:tc>
          <w:tcPr>
            <w:tcW w:w="668" w:type="pct"/>
            <w:shd w:val="clear" w:color="auto" w:fill="auto"/>
          </w:tcPr>
          <w:p w14:paraId="5CC5BDCA"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t>Најмалку еднаш на 3 месеци</w:t>
            </w:r>
          </w:p>
        </w:tc>
        <w:tc>
          <w:tcPr>
            <w:tcW w:w="890" w:type="pct"/>
            <w:shd w:val="clear" w:color="auto" w:fill="auto"/>
          </w:tcPr>
          <w:p w14:paraId="290EE24C"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t>МЖСПП</w:t>
            </w:r>
          </w:p>
          <w:p w14:paraId="3B0C5760"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t>Општина Струмица</w:t>
            </w:r>
          </w:p>
          <w:p w14:paraId="6380C894"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t xml:space="preserve">УХМР </w:t>
            </w:r>
          </w:p>
        </w:tc>
      </w:tr>
      <w:tr w:rsidR="00562618" w:rsidRPr="005F472C" w14:paraId="2138D674" w14:textId="77777777" w:rsidTr="00223D7D">
        <w:tc>
          <w:tcPr>
            <w:tcW w:w="965" w:type="pct"/>
            <w:vMerge w:val="restart"/>
          </w:tcPr>
          <w:p w14:paraId="163978A5"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t>Соработка на инволвираните страни</w:t>
            </w:r>
          </w:p>
        </w:tc>
        <w:tc>
          <w:tcPr>
            <w:tcW w:w="981" w:type="pct"/>
            <w:shd w:val="clear" w:color="auto" w:fill="auto"/>
          </w:tcPr>
          <w:p w14:paraId="35D62137"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t>Доставување на редовни извештаи од сопствен мониторинг од инсталации (исполнување на барањата на ИСКЗ дозволите, студиите за ОВЖС и елаборатите за заштита на животната средина) до локална и централна власт</w:t>
            </w:r>
          </w:p>
          <w:p w14:paraId="72C51B8F" w14:textId="77777777" w:rsidR="00562618" w:rsidRPr="005F472C" w:rsidRDefault="00562618" w:rsidP="006B09A5">
            <w:pPr>
              <w:spacing w:before="40" w:after="40" w:line="240" w:lineRule="atLeast"/>
              <w:rPr>
                <w:rFonts w:cs="Arial"/>
                <w:sz w:val="18"/>
                <w:szCs w:val="18"/>
                <w:lang w:val="mk-MK"/>
              </w:rPr>
            </w:pPr>
            <w:r w:rsidRPr="005F472C">
              <w:rPr>
                <w:rFonts w:cs="Arial"/>
                <w:sz w:val="18"/>
                <w:szCs w:val="18"/>
                <w:lang w:val="mk-MK"/>
              </w:rPr>
              <w:t>Соработка на Општината со невладините организации и синхронизирање на активностите</w:t>
            </w:r>
          </w:p>
        </w:tc>
        <w:tc>
          <w:tcPr>
            <w:tcW w:w="764" w:type="pct"/>
            <w:shd w:val="clear" w:color="auto" w:fill="auto"/>
          </w:tcPr>
          <w:p w14:paraId="0EBF4253" w14:textId="77777777" w:rsidR="00562618" w:rsidRPr="005F472C" w:rsidRDefault="00562618" w:rsidP="006B09A5">
            <w:pPr>
              <w:spacing w:before="40" w:after="40" w:line="240" w:lineRule="atLeast"/>
              <w:rPr>
                <w:rFonts w:cs="Arial"/>
                <w:sz w:val="18"/>
                <w:szCs w:val="18"/>
                <w:lang w:val="mk-MK"/>
              </w:rPr>
            </w:pPr>
            <w:r w:rsidRPr="005F472C">
              <w:rPr>
                <w:rFonts w:cs="Arial"/>
                <w:sz w:val="18"/>
                <w:szCs w:val="18"/>
                <w:lang w:val="mk-MK"/>
              </w:rPr>
              <w:t xml:space="preserve">Контрола на  квалитетот на воздухот и одржување на сеопфатна база  на податоци  </w:t>
            </w:r>
          </w:p>
        </w:tc>
        <w:tc>
          <w:tcPr>
            <w:tcW w:w="732" w:type="pct"/>
            <w:shd w:val="clear" w:color="auto" w:fill="auto"/>
          </w:tcPr>
          <w:p w14:paraId="5A6029EA"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t xml:space="preserve">На крајот на 2016 година доставени извештаи од 6 инсталации и секоја наредна година доставени по 4 извештаи од нови инсталации </w:t>
            </w:r>
          </w:p>
        </w:tc>
        <w:tc>
          <w:tcPr>
            <w:tcW w:w="668" w:type="pct"/>
            <w:shd w:val="clear" w:color="auto" w:fill="auto"/>
          </w:tcPr>
          <w:p w14:paraId="3634E5F4"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t>Еднаш годишно</w:t>
            </w:r>
          </w:p>
        </w:tc>
        <w:tc>
          <w:tcPr>
            <w:tcW w:w="890" w:type="pct"/>
            <w:shd w:val="clear" w:color="auto" w:fill="auto"/>
          </w:tcPr>
          <w:p w14:paraId="2666835B"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t>Општина Струмица</w:t>
            </w:r>
          </w:p>
          <w:p w14:paraId="45C9F900"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t>Приватен сектор</w:t>
            </w:r>
          </w:p>
          <w:p w14:paraId="70623EA7"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t>МЖСПП</w:t>
            </w:r>
          </w:p>
          <w:p w14:paraId="040A7BB7" w14:textId="77777777" w:rsidR="00562618" w:rsidRPr="005F472C" w:rsidRDefault="00562618" w:rsidP="00223D7D">
            <w:pPr>
              <w:spacing w:before="40" w:after="40" w:line="240" w:lineRule="atLeast"/>
              <w:rPr>
                <w:rFonts w:cs="Arial"/>
                <w:sz w:val="18"/>
                <w:szCs w:val="18"/>
                <w:lang w:val="mk-MK"/>
              </w:rPr>
            </w:pPr>
          </w:p>
        </w:tc>
      </w:tr>
      <w:tr w:rsidR="00562618" w:rsidRPr="006838F4" w14:paraId="326DAF30" w14:textId="77777777" w:rsidTr="00223D7D">
        <w:tc>
          <w:tcPr>
            <w:tcW w:w="965" w:type="pct"/>
            <w:vMerge/>
          </w:tcPr>
          <w:p w14:paraId="1C87D1BF" w14:textId="77777777" w:rsidR="00562618" w:rsidRPr="005F472C" w:rsidRDefault="00562618" w:rsidP="00223D7D">
            <w:pPr>
              <w:spacing w:before="40" w:after="40" w:line="240" w:lineRule="atLeast"/>
              <w:rPr>
                <w:rFonts w:cs="Arial"/>
                <w:sz w:val="18"/>
                <w:szCs w:val="18"/>
                <w:lang w:val="mk-MK"/>
              </w:rPr>
            </w:pPr>
          </w:p>
        </w:tc>
        <w:tc>
          <w:tcPr>
            <w:tcW w:w="981" w:type="pct"/>
            <w:shd w:val="clear" w:color="auto" w:fill="auto"/>
          </w:tcPr>
          <w:p w14:paraId="2186494E"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t xml:space="preserve">Подготовка на анализи, студии за влијанието на </w:t>
            </w:r>
            <w:r w:rsidRPr="005F472C">
              <w:rPr>
                <w:rFonts w:cs="Arial"/>
                <w:sz w:val="18"/>
                <w:szCs w:val="18"/>
                <w:lang w:val="mk-MK"/>
              </w:rPr>
              <w:lastRenderedPageBreak/>
              <w:t>аерозагад</w:t>
            </w:r>
            <w:r w:rsidR="003767F0" w:rsidRPr="005F472C">
              <w:rPr>
                <w:rFonts w:cs="Arial"/>
                <w:sz w:val="18"/>
                <w:szCs w:val="18"/>
                <w:lang w:val="mk-MK"/>
              </w:rPr>
              <w:t>увањето врз здравјето на луѓето</w:t>
            </w:r>
          </w:p>
          <w:p w14:paraId="37B702AA" w14:textId="77777777" w:rsidR="00562618" w:rsidRPr="005F472C" w:rsidRDefault="00562618" w:rsidP="006B09A5">
            <w:pPr>
              <w:spacing w:before="40" w:after="40" w:line="240" w:lineRule="atLeast"/>
              <w:rPr>
                <w:rFonts w:cs="Arial"/>
                <w:sz w:val="18"/>
                <w:szCs w:val="18"/>
                <w:lang w:val="mk-MK"/>
              </w:rPr>
            </w:pPr>
            <w:r w:rsidRPr="005F472C">
              <w:rPr>
                <w:rFonts w:cs="Arial"/>
                <w:sz w:val="18"/>
                <w:szCs w:val="18"/>
                <w:lang w:val="mk-MK"/>
              </w:rPr>
              <w:t>Воспоставување наменски здравствено-еколошки индикатори за процена на ризиците по здравјето</w:t>
            </w:r>
            <w:r w:rsidR="003767F0" w:rsidRPr="005F472C">
              <w:rPr>
                <w:rFonts w:cs="Arial"/>
                <w:sz w:val="18"/>
                <w:szCs w:val="18"/>
                <w:lang w:val="mk-MK"/>
              </w:rPr>
              <w:t xml:space="preserve"> на децата од загадениот воздух</w:t>
            </w:r>
          </w:p>
        </w:tc>
        <w:tc>
          <w:tcPr>
            <w:tcW w:w="764" w:type="pct"/>
            <w:shd w:val="clear" w:color="auto" w:fill="auto"/>
          </w:tcPr>
          <w:p w14:paraId="02EDF89F"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lastRenderedPageBreak/>
              <w:t xml:space="preserve">Детекција на ризиците по здравјето на луѓето </w:t>
            </w:r>
            <w:r w:rsidRPr="005F472C">
              <w:rPr>
                <w:rFonts w:cs="Arial"/>
                <w:sz w:val="18"/>
                <w:szCs w:val="18"/>
                <w:lang w:val="mk-MK"/>
              </w:rPr>
              <w:lastRenderedPageBreak/>
              <w:t>од влијанието на загадениот воздух,</w:t>
            </w:r>
          </w:p>
        </w:tc>
        <w:tc>
          <w:tcPr>
            <w:tcW w:w="732" w:type="pct"/>
            <w:shd w:val="clear" w:color="auto" w:fill="auto"/>
          </w:tcPr>
          <w:p w14:paraId="7E679C76" w14:textId="77777777" w:rsidR="00562618" w:rsidRPr="005F472C" w:rsidRDefault="00562618" w:rsidP="0072077D">
            <w:pPr>
              <w:spacing w:before="40" w:after="40" w:line="240" w:lineRule="atLeast"/>
              <w:rPr>
                <w:rFonts w:cs="Arial"/>
                <w:sz w:val="18"/>
                <w:szCs w:val="18"/>
                <w:highlight w:val="yellow"/>
                <w:lang w:val="mk-MK"/>
              </w:rPr>
            </w:pPr>
            <w:r w:rsidRPr="005F472C">
              <w:rPr>
                <w:rFonts w:cs="Arial"/>
                <w:sz w:val="18"/>
                <w:szCs w:val="18"/>
                <w:lang w:val="mk-MK"/>
              </w:rPr>
              <w:lastRenderedPageBreak/>
              <w:t xml:space="preserve">Во </w:t>
            </w:r>
            <w:r w:rsidR="00A64D03" w:rsidRPr="0072077D">
              <w:rPr>
                <w:rFonts w:cs="Arial"/>
                <w:sz w:val="18"/>
                <w:szCs w:val="18"/>
                <w:lang w:val="mk-MK"/>
              </w:rPr>
              <w:t>202</w:t>
            </w:r>
            <w:r w:rsidR="0072077D" w:rsidRPr="0072077D">
              <w:rPr>
                <w:rFonts w:cs="Arial"/>
                <w:sz w:val="18"/>
                <w:szCs w:val="18"/>
                <w:lang w:val="mk-MK"/>
              </w:rPr>
              <w:t>0</w:t>
            </w:r>
            <w:r w:rsidRPr="005F472C">
              <w:rPr>
                <w:rFonts w:cs="Arial"/>
                <w:sz w:val="18"/>
                <w:szCs w:val="18"/>
                <w:lang w:val="mk-MK"/>
              </w:rPr>
              <w:t xml:space="preserve"> направени се анализи и студии за </w:t>
            </w:r>
            <w:r w:rsidRPr="005F472C">
              <w:rPr>
                <w:rFonts w:cs="Arial"/>
                <w:sz w:val="18"/>
                <w:szCs w:val="18"/>
                <w:lang w:val="mk-MK"/>
              </w:rPr>
              <w:lastRenderedPageBreak/>
              <w:t>влијанието  врз здравјето на луѓето;</w:t>
            </w:r>
          </w:p>
        </w:tc>
        <w:tc>
          <w:tcPr>
            <w:tcW w:w="668" w:type="pct"/>
            <w:shd w:val="clear" w:color="auto" w:fill="auto"/>
          </w:tcPr>
          <w:p w14:paraId="67EA5D9E" w14:textId="55D1578D" w:rsidR="00562618" w:rsidRPr="005F472C" w:rsidRDefault="00562618" w:rsidP="0072077D">
            <w:pPr>
              <w:spacing w:before="40" w:after="40" w:line="240" w:lineRule="atLeast"/>
              <w:rPr>
                <w:rFonts w:cs="Arial"/>
                <w:sz w:val="18"/>
                <w:szCs w:val="18"/>
                <w:highlight w:val="yellow"/>
                <w:lang w:val="mk-MK"/>
              </w:rPr>
            </w:pPr>
            <w:r w:rsidRPr="005F472C">
              <w:rPr>
                <w:rFonts w:cs="Arial"/>
                <w:sz w:val="18"/>
                <w:szCs w:val="18"/>
                <w:lang w:val="mk-MK"/>
              </w:rPr>
              <w:lastRenderedPageBreak/>
              <w:t xml:space="preserve">Еднаш годишно по </w:t>
            </w:r>
            <w:r w:rsidR="00A64D03" w:rsidRPr="0072077D">
              <w:rPr>
                <w:rFonts w:cs="Arial"/>
                <w:sz w:val="18"/>
                <w:szCs w:val="18"/>
                <w:lang w:val="mk-MK"/>
              </w:rPr>
              <w:t>202</w:t>
            </w:r>
            <w:r w:rsidR="004C1981">
              <w:rPr>
                <w:rFonts w:cs="Arial"/>
                <w:sz w:val="18"/>
                <w:szCs w:val="18"/>
                <w:lang w:val="mk-MK"/>
              </w:rPr>
              <w:t>4</w:t>
            </w:r>
          </w:p>
        </w:tc>
        <w:tc>
          <w:tcPr>
            <w:tcW w:w="890" w:type="pct"/>
            <w:shd w:val="clear" w:color="auto" w:fill="auto"/>
          </w:tcPr>
          <w:p w14:paraId="251665D2"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t>Општина Струмица</w:t>
            </w:r>
          </w:p>
          <w:p w14:paraId="674CE096"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t>МЖСПП</w:t>
            </w:r>
          </w:p>
          <w:p w14:paraId="0B50B648"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lastRenderedPageBreak/>
              <w:t>Завод за здравствена заштита</w:t>
            </w:r>
          </w:p>
        </w:tc>
      </w:tr>
      <w:tr w:rsidR="00562618" w:rsidRPr="006838F4" w14:paraId="43DCA4E3" w14:textId="77777777" w:rsidTr="00223D7D">
        <w:trPr>
          <w:trHeight w:val="440"/>
        </w:trPr>
        <w:tc>
          <w:tcPr>
            <w:tcW w:w="965" w:type="pct"/>
            <w:vMerge w:val="restart"/>
          </w:tcPr>
          <w:p w14:paraId="34E6A5C5"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t>Намалување на загадувањата на воздухот</w:t>
            </w:r>
          </w:p>
        </w:tc>
        <w:tc>
          <w:tcPr>
            <w:tcW w:w="981" w:type="pct"/>
            <w:shd w:val="clear" w:color="auto" w:fill="auto"/>
          </w:tcPr>
          <w:p w14:paraId="0F724E89" w14:textId="77777777" w:rsidR="00562618" w:rsidRDefault="00562618" w:rsidP="00223D7D">
            <w:pPr>
              <w:spacing w:before="40" w:after="40" w:line="240" w:lineRule="atLeast"/>
              <w:rPr>
                <w:rFonts w:cs="Arial"/>
                <w:sz w:val="18"/>
                <w:szCs w:val="18"/>
                <w:lang w:val="mk-MK"/>
              </w:rPr>
            </w:pPr>
            <w:r w:rsidRPr="005F472C">
              <w:rPr>
                <w:rFonts w:cs="Arial"/>
                <w:sz w:val="18"/>
                <w:szCs w:val="18"/>
                <w:lang w:val="mk-MK"/>
              </w:rPr>
              <w:t>Стимулрање на приклучување на индивидуалните обј</w:t>
            </w:r>
            <w:r w:rsidR="0097768B">
              <w:rPr>
                <w:rFonts w:cs="Arial"/>
                <w:sz w:val="18"/>
                <w:szCs w:val="18"/>
                <w:lang w:val="mk-MK"/>
              </w:rPr>
              <w:t>е</w:t>
            </w:r>
            <w:r w:rsidRPr="005F472C">
              <w:rPr>
                <w:rFonts w:cs="Arial"/>
                <w:sz w:val="18"/>
                <w:szCs w:val="18"/>
                <w:lang w:val="mk-MK"/>
              </w:rPr>
              <w:t>кти за домување и индустриските капацитети за приклучување на гасоводната мрежа</w:t>
            </w:r>
          </w:p>
          <w:p w14:paraId="2F3B9AB0" w14:textId="77777777" w:rsidR="006B09A5" w:rsidRPr="005F472C" w:rsidRDefault="006B09A5" w:rsidP="00223D7D">
            <w:pPr>
              <w:spacing w:before="40" w:after="40" w:line="240" w:lineRule="atLeast"/>
              <w:rPr>
                <w:rFonts w:cs="Arial"/>
                <w:sz w:val="18"/>
                <w:szCs w:val="18"/>
                <w:lang w:val="mk-MK"/>
              </w:rPr>
            </w:pPr>
            <w:r>
              <w:rPr>
                <w:rFonts w:cs="Arial"/>
                <w:sz w:val="18"/>
                <w:szCs w:val="18"/>
                <w:lang w:val="mk-MK"/>
              </w:rPr>
              <w:t>Имплементација на А и Б ИСКЗ дозволите</w:t>
            </w:r>
          </w:p>
        </w:tc>
        <w:tc>
          <w:tcPr>
            <w:tcW w:w="764" w:type="pct"/>
            <w:shd w:val="clear" w:color="auto" w:fill="auto"/>
          </w:tcPr>
          <w:p w14:paraId="1CAA1F44"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t>Намалување на загадувањето и заштита на воздухот од загадување</w:t>
            </w:r>
          </w:p>
        </w:tc>
        <w:tc>
          <w:tcPr>
            <w:tcW w:w="732" w:type="pct"/>
            <w:shd w:val="clear" w:color="auto" w:fill="auto"/>
          </w:tcPr>
          <w:p w14:paraId="457E3890" w14:textId="77777777" w:rsidR="00562618" w:rsidRDefault="00562618" w:rsidP="00223D7D">
            <w:pPr>
              <w:spacing w:before="40" w:after="40" w:line="240" w:lineRule="atLeast"/>
              <w:rPr>
                <w:rFonts w:cs="Arial"/>
                <w:sz w:val="18"/>
                <w:szCs w:val="18"/>
                <w:lang w:val="mk-MK"/>
              </w:rPr>
            </w:pPr>
            <w:r w:rsidRPr="005F472C">
              <w:rPr>
                <w:rFonts w:cs="Arial"/>
                <w:sz w:val="18"/>
                <w:szCs w:val="18"/>
                <w:lang w:val="mk-MK"/>
              </w:rPr>
              <w:t xml:space="preserve">Во </w:t>
            </w:r>
            <w:r w:rsidR="00A64D03" w:rsidRPr="0072077D">
              <w:rPr>
                <w:rFonts w:cs="Arial"/>
                <w:sz w:val="18"/>
                <w:szCs w:val="18"/>
                <w:lang w:val="mk-MK"/>
              </w:rPr>
              <w:t>202</w:t>
            </w:r>
            <w:r w:rsidR="0072077D" w:rsidRPr="0072077D">
              <w:rPr>
                <w:rFonts w:cs="Arial"/>
                <w:sz w:val="18"/>
                <w:szCs w:val="18"/>
                <w:lang w:val="mk-MK"/>
              </w:rPr>
              <w:t>0</w:t>
            </w:r>
            <w:r w:rsidRPr="005F472C">
              <w:rPr>
                <w:rFonts w:cs="Arial"/>
                <w:sz w:val="18"/>
                <w:szCs w:val="18"/>
                <w:lang w:val="mk-MK"/>
              </w:rPr>
              <w:t xml:space="preserve"> на гасоводот е приклучено 50% од населението и 50% индустриски капацитети, со што се намалени емисиите во воздухот </w:t>
            </w:r>
          </w:p>
          <w:p w14:paraId="164CC362" w14:textId="77777777" w:rsidR="006B09A5" w:rsidRPr="005F472C" w:rsidRDefault="00CE65CE" w:rsidP="005829C0">
            <w:pPr>
              <w:spacing w:before="40" w:after="40" w:line="240" w:lineRule="atLeast"/>
              <w:rPr>
                <w:rFonts w:cs="Arial"/>
                <w:sz w:val="18"/>
                <w:szCs w:val="18"/>
                <w:lang w:val="mk-MK"/>
              </w:rPr>
            </w:pPr>
            <w:r>
              <w:rPr>
                <w:rFonts w:cs="Arial"/>
                <w:sz w:val="18"/>
                <w:szCs w:val="18"/>
                <w:lang w:val="mk-MK"/>
              </w:rPr>
              <w:t>50% од Инсталациите се во граници на</w:t>
            </w:r>
            <w:r w:rsidR="00697A1E">
              <w:rPr>
                <w:rFonts w:cs="Arial"/>
                <w:sz w:val="18"/>
                <w:szCs w:val="18"/>
                <w:lang w:val="mk-MK"/>
              </w:rPr>
              <w:t xml:space="preserve"> </w:t>
            </w:r>
            <w:r w:rsidR="009A0FF1">
              <w:rPr>
                <w:rFonts w:cs="Arial"/>
                <w:sz w:val="18"/>
                <w:szCs w:val="18"/>
                <w:lang w:val="mk-MK"/>
              </w:rPr>
              <w:t>дозволените</w:t>
            </w:r>
            <w:r w:rsidR="00697A1E">
              <w:rPr>
                <w:rFonts w:cs="Arial"/>
                <w:sz w:val="18"/>
                <w:szCs w:val="18"/>
                <w:lang w:val="mk-MK"/>
              </w:rPr>
              <w:t xml:space="preserve"> гранични вредности дефинирани во Правилникот за </w:t>
            </w:r>
            <w:r>
              <w:rPr>
                <w:rFonts w:cs="Arial"/>
                <w:sz w:val="18"/>
                <w:szCs w:val="18"/>
                <w:lang w:val="mk-MK"/>
              </w:rPr>
              <w:t xml:space="preserve">максимално дозволените </w:t>
            </w:r>
            <w:r w:rsidR="005829C0">
              <w:rPr>
                <w:rFonts w:cs="Arial"/>
                <w:sz w:val="18"/>
                <w:szCs w:val="18"/>
                <w:lang w:val="mk-MK"/>
              </w:rPr>
              <w:t>концентрации</w:t>
            </w:r>
            <w:r w:rsidR="00697A1E">
              <w:rPr>
                <w:rFonts w:cs="Arial"/>
                <w:sz w:val="18"/>
                <w:szCs w:val="18"/>
                <w:lang w:val="mk-MK"/>
              </w:rPr>
              <w:t xml:space="preserve">  и количество за други штетни материи што може да се испуштаат во воздухот од одделни извори на загадување</w:t>
            </w:r>
          </w:p>
        </w:tc>
        <w:tc>
          <w:tcPr>
            <w:tcW w:w="668" w:type="pct"/>
            <w:shd w:val="clear" w:color="auto" w:fill="auto"/>
          </w:tcPr>
          <w:p w14:paraId="19F03CA1" w14:textId="798E5C66" w:rsidR="00562618" w:rsidRPr="005F472C" w:rsidRDefault="00562618" w:rsidP="0072077D">
            <w:pPr>
              <w:spacing w:before="40" w:after="40" w:line="240" w:lineRule="atLeast"/>
              <w:rPr>
                <w:rFonts w:cs="Arial"/>
                <w:sz w:val="18"/>
                <w:szCs w:val="18"/>
                <w:lang w:val="mk-MK"/>
              </w:rPr>
            </w:pPr>
            <w:r w:rsidRPr="005F472C">
              <w:rPr>
                <w:rFonts w:cs="Arial"/>
                <w:sz w:val="18"/>
                <w:szCs w:val="18"/>
                <w:lang w:val="mk-MK"/>
              </w:rPr>
              <w:t xml:space="preserve">Еднаш годишно по </w:t>
            </w:r>
            <w:r w:rsidR="00A64D03" w:rsidRPr="0072077D">
              <w:rPr>
                <w:rFonts w:cs="Arial"/>
                <w:sz w:val="18"/>
                <w:szCs w:val="18"/>
                <w:lang w:val="mk-MK"/>
              </w:rPr>
              <w:t>202</w:t>
            </w:r>
            <w:r w:rsidR="004C1981">
              <w:rPr>
                <w:rFonts w:cs="Arial"/>
                <w:sz w:val="18"/>
                <w:szCs w:val="18"/>
                <w:lang w:val="mk-MK"/>
              </w:rPr>
              <w:t>4</w:t>
            </w:r>
          </w:p>
        </w:tc>
        <w:tc>
          <w:tcPr>
            <w:tcW w:w="890" w:type="pct"/>
            <w:shd w:val="clear" w:color="auto" w:fill="auto"/>
          </w:tcPr>
          <w:p w14:paraId="30529E8B" w14:textId="77777777" w:rsidR="00562618" w:rsidRPr="005F472C" w:rsidRDefault="00030E03" w:rsidP="00223D7D">
            <w:pPr>
              <w:tabs>
                <w:tab w:val="right" w:pos="1910"/>
              </w:tabs>
              <w:spacing w:before="40" w:after="40" w:line="240" w:lineRule="atLeast"/>
              <w:rPr>
                <w:rFonts w:cs="Arial"/>
                <w:sz w:val="18"/>
                <w:szCs w:val="18"/>
                <w:lang w:val="mk-MK"/>
              </w:rPr>
            </w:pPr>
            <w:r>
              <w:rPr>
                <w:rFonts w:cs="Arial"/>
                <w:sz w:val="18"/>
                <w:szCs w:val="18"/>
                <w:lang w:val="mk-MK"/>
              </w:rPr>
              <w:t>ЈП Струмица</w:t>
            </w:r>
            <w:r w:rsidR="00562618" w:rsidRPr="005F472C">
              <w:rPr>
                <w:rFonts w:cs="Arial"/>
                <w:sz w:val="18"/>
                <w:szCs w:val="18"/>
                <w:lang w:val="mk-MK"/>
              </w:rPr>
              <w:t>-Гас</w:t>
            </w:r>
          </w:p>
          <w:p w14:paraId="6C98FADB" w14:textId="77777777" w:rsidR="00562618" w:rsidRPr="005F472C" w:rsidRDefault="00562618" w:rsidP="00223D7D">
            <w:pPr>
              <w:tabs>
                <w:tab w:val="right" w:pos="1910"/>
              </w:tabs>
              <w:spacing w:before="40" w:after="40" w:line="240" w:lineRule="atLeast"/>
              <w:rPr>
                <w:rFonts w:cs="Arial"/>
                <w:sz w:val="18"/>
                <w:szCs w:val="18"/>
                <w:lang w:val="mk-MK"/>
              </w:rPr>
            </w:pPr>
            <w:r w:rsidRPr="005F472C">
              <w:rPr>
                <w:rFonts w:cs="Arial"/>
                <w:sz w:val="18"/>
                <w:szCs w:val="18"/>
                <w:lang w:val="mk-MK"/>
              </w:rPr>
              <w:t>Општина Струмица</w:t>
            </w:r>
            <w:r w:rsidRPr="005F472C">
              <w:rPr>
                <w:rFonts w:cs="Arial"/>
                <w:sz w:val="18"/>
                <w:szCs w:val="18"/>
                <w:lang w:val="mk-MK"/>
              </w:rPr>
              <w:tab/>
            </w:r>
          </w:p>
        </w:tc>
      </w:tr>
      <w:tr w:rsidR="00562618" w:rsidRPr="006838F4" w14:paraId="35F415F8" w14:textId="77777777" w:rsidTr="00223D7D">
        <w:trPr>
          <w:trHeight w:val="1340"/>
        </w:trPr>
        <w:tc>
          <w:tcPr>
            <w:tcW w:w="965" w:type="pct"/>
            <w:vMerge/>
          </w:tcPr>
          <w:p w14:paraId="02AE5FBA" w14:textId="77777777" w:rsidR="00562618" w:rsidRPr="005F472C" w:rsidRDefault="00562618" w:rsidP="00223D7D">
            <w:pPr>
              <w:spacing w:before="40" w:after="40" w:line="240" w:lineRule="atLeast"/>
              <w:rPr>
                <w:rFonts w:cs="Arial"/>
                <w:sz w:val="18"/>
                <w:szCs w:val="18"/>
                <w:lang w:val="mk-MK"/>
              </w:rPr>
            </w:pPr>
          </w:p>
        </w:tc>
        <w:tc>
          <w:tcPr>
            <w:tcW w:w="981" w:type="pct"/>
            <w:shd w:val="clear" w:color="auto" w:fill="auto"/>
          </w:tcPr>
          <w:p w14:paraId="769B0C14" w14:textId="77777777" w:rsidR="00562618" w:rsidRPr="005F472C" w:rsidRDefault="00562618" w:rsidP="00223D7D">
            <w:pPr>
              <w:autoSpaceDE w:val="0"/>
              <w:autoSpaceDN w:val="0"/>
              <w:adjustRightInd w:val="0"/>
              <w:spacing w:before="40" w:after="40" w:line="240" w:lineRule="atLeast"/>
              <w:rPr>
                <w:rFonts w:cs="Arial"/>
                <w:sz w:val="18"/>
                <w:szCs w:val="18"/>
                <w:lang w:val="mk-MK"/>
              </w:rPr>
            </w:pPr>
            <w:r w:rsidRPr="005F472C">
              <w:rPr>
                <w:rFonts w:cs="Arial"/>
                <w:sz w:val="18"/>
                <w:szCs w:val="18"/>
                <w:lang w:val="mk-MK"/>
              </w:rPr>
              <w:t>Замена на енергетските котли од мазут, нафта, јаглен или дрво на природен гас</w:t>
            </w:r>
          </w:p>
          <w:p w14:paraId="352B4D3C" w14:textId="77777777" w:rsidR="00562618" w:rsidRPr="005F472C" w:rsidRDefault="00562618" w:rsidP="00223D7D">
            <w:pPr>
              <w:spacing w:before="40" w:after="40" w:line="240" w:lineRule="atLeast"/>
              <w:rPr>
                <w:rFonts w:cs="Arial"/>
                <w:sz w:val="18"/>
                <w:szCs w:val="18"/>
                <w:lang w:val="mk-MK"/>
              </w:rPr>
            </w:pPr>
          </w:p>
        </w:tc>
        <w:tc>
          <w:tcPr>
            <w:tcW w:w="764" w:type="pct"/>
            <w:shd w:val="clear" w:color="auto" w:fill="auto"/>
          </w:tcPr>
          <w:p w14:paraId="593ECBD7"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t>Намалување на загадувањето и заштита на воздухот од загадување</w:t>
            </w:r>
          </w:p>
        </w:tc>
        <w:tc>
          <w:tcPr>
            <w:tcW w:w="732" w:type="pct"/>
            <w:shd w:val="clear" w:color="auto" w:fill="auto"/>
          </w:tcPr>
          <w:p w14:paraId="591ED72A" w14:textId="0DB0095C" w:rsidR="00562618" w:rsidRPr="005F472C" w:rsidRDefault="00562618" w:rsidP="0072077D">
            <w:pPr>
              <w:spacing w:before="40" w:after="40" w:line="240" w:lineRule="atLeast"/>
              <w:rPr>
                <w:rFonts w:cs="Arial"/>
                <w:sz w:val="18"/>
                <w:szCs w:val="18"/>
                <w:lang w:val="mk-MK"/>
              </w:rPr>
            </w:pPr>
            <w:r w:rsidRPr="005F472C">
              <w:rPr>
                <w:rFonts w:cs="Arial"/>
                <w:sz w:val="18"/>
                <w:szCs w:val="18"/>
                <w:lang w:val="mk-MK"/>
              </w:rPr>
              <w:t xml:space="preserve">Во </w:t>
            </w:r>
            <w:r w:rsidR="00A64D03" w:rsidRPr="0072077D">
              <w:rPr>
                <w:rFonts w:cs="Arial"/>
                <w:sz w:val="18"/>
                <w:szCs w:val="18"/>
                <w:lang w:val="mk-MK"/>
              </w:rPr>
              <w:t>202</w:t>
            </w:r>
            <w:r w:rsidR="004C1981">
              <w:rPr>
                <w:rFonts w:cs="Arial"/>
                <w:sz w:val="18"/>
                <w:szCs w:val="18"/>
                <w:lang w:val="mk-MK"/>
              </w:rPr>
              <w:t>9</w:t>
            </w:r>
            <w:r w:rsidRPr="005F472C">
              <w:rPr>
                <w:rFonts w:cs="Arial"/>
                <w:sz w:val="18"/>
                <w:szCs w:val="18"/>
                <w:lang w:val="mk-MK"/>
              </w:rPr>
              <w:t xml:space="preserve"> направена е замена на 50% енергетските котли од мазут, нафта, јаглен или дрво на природен гас</w:t>
            </w:r>
          </w:p>
        </w:tc>
        <w:tc>
          <w:tcPr>
            <w:tcW w:w="668" w:type="pct"/>
            <w:shd w:val="clear" w:color="auto" w:fill="auto"/>
          </w:tcPr>
          <w:p w14:paraId="0F313ADB" w14:textId="4C67532A" w:rsidR="00562618" w:rsidRPr="005F472C" w:rsidRDefault="00562618" w:rsidP="0072077D">
            <w:pPr>
              <w:spacing w:before="40" w:after="40" w:line="240" w:lineRule="atLeast"/>
              <w:rPr>
                <w:rFonts w:cs="Arial"/>
                <w:sz w:val="18"/>
                <w:szCs w:val="18"/>
                <w:lang w:val="mk-MK"/>
              </w:rPr>
            </w:pPr>
            <w:r w:rsidRPr="005F472C">
              <w:rPr>
                <w:rFonts w:cs="Arial"/>
                <w:sz w:val="18"/>
                <w:szCs w:val="18"/>
                <w:lang w:val="mk-MK"/>
              </w:rPr>
              <w:t xml:space="preserve">Еднаш годишно по </w:t>
            </w:r>
            <w:r w:rsidR="00A64D03" w:rsidRPr="0072077D">
              <w:rPr>
                <w:rFonts w:cs="Arial"/>
                <w:sz w:val="18"/>
                <w:szCs w:val="18"/>
                <w:lang w:val="mk-MK"/>
              </w:rPr>
              <w:t>202</w:t>
            </w:r>
            <w:r w:rsidR="004C1981">
              <w:rPr>
                <w:rFonts w:cs="Arial"/>
                <w:sz w:val="18"/>
                <w:szCs w:val="18"/>
                <w:lang w:val="mk-MK"/>
              </w:rPr>
              <w:t>4</w:t>
            </w:r>
          </w:p>
        </w:tc>
        <w:tc>
          <w:tcPr>
            <w:tcW w:w="890" w:type="pct"/>
            <w:shd w:val="clear" w:color="auto" w:fill="auto"/>
          </w:tcPr>
          <w:p w14:paraId="6EAB99CE"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t>ЈП Струмица-Гас</w:t>
            </w:r>
          </w:p>
          <w:p w14:paraId="48386128"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t>Општина Струмица</w:t>
            </w:r>
          </w:p>
        </w:tc>
      </w:tr>
      <w:tr w:rsidR="00562618" w:rsidRPr="005F472C" w14:paraId="48E8CE89" w14:textId="77777777" w:rsidTr="00223D7D">
        <w:trPr>
          <w:trHeight w:val="1340"/>
        </w:trPr>
        <w:tc>
          <w:tcPr>
            <w:tcW w:w="965" w:type="pct"/>
          </w:tcPr>
          <w:p w14:paraId="6FFBAE25"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t>Искористување на геотермалниот потенцијал</w:t>
            </w:r>
          </w:p>
        </w:tc>
        <w:tc>
          <w:tcPr>
            <w:tcW w:w="981" w:type="pct"/>
            <w:shd w:val="clear" w:color="auto" w:fill="auto"/>
          </w:tcPr>
          <w:p w14:paraId="2554C697" w14:textId="77777777" w:rsidR="00562618" w:rsidRPr="005F472C" w:rsidRDefault="00562618" w:rsidP="00223D7D">
            <w:pPr>
              <w:autoSpaceDE w:val="0"/>
              <w:autoSpaceDN w:val="0"/>
              <w:adjustRightInd w:val="0"/>
              <w:spacing w:before="40" w:after="40" w:line="240" w:lineRule="atLeast"/>
              <w:rPr>
                <w:rFonts w:cs="Arial"/>
                <w:sz w:val="18"/>
                <w:szCs w:val="18"/>
                <w:lang w:val="mk-MK"/>
              </w:rPr>
            </w:pPr>
            <w:r w:rsidRPr="005F472C">
              <w:rPr>
                <w:rFonts w:cs="Arial"/>
                <w:sz w:val="18"/>
                <w:szCs w:val="18"/>
                <w:lang w:val="mk-MK"/>
              </w:rPr>
              <w:t xml:space="preserve">Подготовка на Студија за искористување на геотермалниот потенцијал во Општина Струмица </w:t>
            </w:r>
          </w:p>
          <w:p w14:paraId="40536027" w14:textId="77777777" w:rsidR="00562618" w:rsidRPr="005F472C" w:rsidRDefault="00562618" w:rsidP="00223D7D">
            <w:pPr>
              <w:autoSpaceDE w:val="0"/>
              <w:autoSpaceDN w:val="0"/>
              <w:adjustRightInd w:val="0"/>
              <w:spacing w:before="40" w:after="40" w:line="240" w:lineRule="atLeast"/>
              <w:rPr>
                <w:rFonts w:cs="Arial"/>
                <w:sz w:val="18"/>
                <w:szCs w:val="18"/>
                <w:lang w:val="mk-MK"/>
              </w:rPr>
            </w:pPr>
          </w:p>
        </w:tc>
        <w:tc>
          <w:tcPr>
            <w:tcW w:w="764" w:type="pct"/>
            <w:shd w:val="clear" w:color="auto" w:fill="auto"/>
          </w:tcPr>
          <w:p w14:paraId="599C9514"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t>Искористување на обновливите извори на енергија</w:t>
            </w:r>
          </w:p>
        </w:tc>
        <w:tc>
          <w:tcPr>
            <w:tcW w:w="732" w:type="pct"/>
            <w:shd w:val="clear" w:color="auto" w:fill="auto"/>
          </w:tcPr>
          <w:p w14:paraId="67100318" w14:textId="3EA53788" w:rsidR="00562618" w:rsidRPr="005F472C" w:rsidRDefault="00562618" w:rsidP="00CE65CE">
            <w:pPr>
              <w:spacing w:before="40" w:after="40" w:line="240" w:lineRule="atLeast"/>
              <w:rPr>
                <w:rFonts w:cs="Arial"/>
                <w:sz w:val="18"/>
                <w:szCs w:val="18"/>
                <w:lang w:val="mk-MK"/>
              </w:rPr>
            </w:pPr>
            <w:r w:rsidRPr="005F472C">
              <w:rPr>
                <w:rFonts w:cs="Arial"/>
                <w:sz w:val="18"/>
                <w:szCs w:val="18"/>
                <w:lang w:val="mk-MK"/>
              </w:rPr>
              <w:t xml:space="preserve">Во </w:t>
            </w:r>
            <w:r w:rsidR="00CE65CE" w:rsidRPr="005F472C">
              <w:rPr>
                <w:rFonts w:cs="Arial"/>
                <w:sz w:val="18"/>
                <w:szCs w:val="18"/>
                <w:lang w:val="mk-MK"/>
              </w:rPr>
              <w:t>20</w:t>
            </w:r>
            <w:r w:rsidR="004C1981">
              <w:rPr>
                <w:rFonts w:cs="Arial"/>
                <w:sz w:val="18"/>
                <w:szCs w:val="18"/>
                <w:lang w:val="mk-MK"/>
              </w:rPr>
              <w:t>2</w:t>
            </w:r>
            <w:r w:rsidR="00CE65CE">
              <w:rPr>
                <w:rFonts w:cs="Arial"/>
                <w:sz w:val="18"/>
                <w:szCs w:val="18"/>
                <w:lang w:val="mk-MK"/>
              </w:rPr>
              <w:t xml:space="preserve">9 година </w:t>
            </w:r>
            <w:r w:rsidRPr="005F472C">
              <w:rPr>
                <w:rFonts w:cs="Arial"/>
                <w:sz w:val="18"/>
                <w:szCs w:val="18"/>
                <w:lang w:val="mk-MK"/>
              </w:rPr>
              <w:t>подготвена е Студијата и воспоставена е институционална рамка за управување со геотермалните води</w:t>
            </w:r>
          </w:p>
        </w:tc>
        <w:tc>
          <w:tcPr>
            <w:tcW w:w="668" w:type="pct"/>
            <w:shd w:val="clear" w:color="auto" w:fill="auto"/>
          </w:tcPr>
          <w:p w14:paraId="6C539FF5" w14:textId="77777777" w:rsidR="00CE65CE" w:rsidRPr="005F472C" w:rsidRDefault="00CE65CE" w:rsidP="00030E03">
            <w:pPr>
              <w:spacing w:before="40" w:after="40" w:line="240" w:lineRule="atLeast"/>
              <w:rPr>
                <w:rFonts w:cs="Arial"/>
                <w:sz w:val="18"/>
                <w:szCs w:val="18"/>
                <w:lang w:val="mk-MK"/>
              </w:rPr>
            </w:pPr>
            <w:r>
              <w:rPr>
                <w:rFonts w:cs="Arial"/>
                <w:sz w:val="18"/>
                <w:szCs w:val="18"/>
                <w:lang w:val="mk-MK"/>
              </w:rPr>
              <w:t>Еднаш годишно во време на реализација на конкретниот проект</w:t>
            </w:r>
          </w:p>
        </w:tc>
        <w:tc>
          <w:tcPr>
            <w:tcW w:w="890" w:type="pct"/>
            <w:shd w:val="clear" w:color="auto" w:fill="auto"/>
          </w:tcPr>
          <w:p w14:paraId="5F2C7DF3" w14:textId="77777777" w:rsidR="00562618" w:rsidRPr="005F472C" w:rsidRDefault="00562618" w:rsidP="00223D7D">
            <w:pPr>
              <w:spacing w:before="40" w:after="40" w:line="240" w:lineRule="atLeast"/>
              <w:rPr>
                <w:rFonts w:cs="Arial"/>
                <w:sz w:val="18"/>
                <w:szCs w:val="18"/>
                <w:lang w:val="mk-MK"/>
              </w:rPr>
            </w:pPr>
            <w:r w:rsidRPr="005F472C">
              <w:rPr>
                <w:rFonts w:cs="Arial"/>
                <w:sz w:val="18"/>
                <w:szCs w:val="18"/>
                <w:lang w:val="mk-MK"/>
              </w:rPr>
              <w:t>Општина Струмица</w:t>
            </w:r>
          </w:p>
        </w:tc>
      </w:tr>
    </w:tbl>
    <w:p w14:paraId="26482FE5" w14:textId="77777777" w:rsidR="00BA465D" w:rsidRPr="005F472C" w:rsidRDefault="00BA465D" w:rsidP="00C44F9A">
      <w:pPr>
        <w:rPr>
          <w:rFonts w:cs="Arial"/>
          <w:b/>
          <w:caps/>
          <w:sz w:val="18"/>
          <w:szCs w:val="18"/>
          <w:lang w:val="mk-MK"/>
        </w:rPr>
      </w:pPr>
      <w:r w:rsidRPr="005F472C">
        <w:rPr>
          <w:rFonts w:cs="Arial"/>
          <w:b/>
          <w:caps/>
          <w:sz w:val="18"/>
          <w:szCs w:val="18"/>
          <w:lang w:val="mk-MK"/>
        </w:rPr>
        <w:t xml:space="preserve">ЦЕЛ: </w:t>
      </w:r>
      <w:r w:rsidR="00E154A3">
        <w:rPr>
          <w:rFonts w:cs="Arial"/>
          <w:b/>
          <w:caps/>
          <w:sz w:val="18"/>
          <w:szCs w:val="18"/>
          <w:lang w:val="mk-MK"/>
        </w:rPr>
        <w:t>намалување</w:t>
      </w:r>
      <w:r w:rsidRPr="005F472C">
        <w:rPr>
          <w:rFonts w:cs="Arial"/>
          <w:b/>
          <w:caps/>
          <w:sz w:val="18"/>
          <w:szCs w:val="18"/>
          <w:lang w:val="mk-MK"/>
        </w:rPr>
        <w:t xml:space="preserve"> НА </w:t>
      </w:r>
      <w:r w:rsidR="00E154A3">
        <w:rPr>
          <w:rFonts w:cs="Arial"/>
          <w:b/>
          <w:caps/>
          <w:sz w:val="18"/>
          <w:szCs w:val="18"/>
          <w:lang w:val="mk-MK"/>
        </w:rPr>
        <w:t xml:space="preserve">амбиенталната </w:t>
      </w:r>
      <w:r w:rsidRPr="005F472C">
        <w:rPr>
          <w:rFonts w:cs="Arial"/>
          <w:b/>
          <w:caps/>
          <w:sz w:val="18"/>
          <w:szCs w:val="18"/>
          <w:lang w:val="mk-MK"/>
        </w:rPr>
        <w:t xml:space="preserve">БУЧАВА </w:t>
      </w:r>
    </w:p>
    <w:tbl>
      <w:tblPr>
        <w:tblW w:w="499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684"/>
        <w:gridCol w:w="2727"/>
        <w:gridCol w:w="2124"/>
        <w:gridCol w:w="2035"/>
        <w:gridCol w:w="1857"/>
        <w:gridCol w:w="2474"/>
      </w:tblGrid>
      <w:tr w:rsidR="003C7792" w:rsidRPr="005F472C" w14:paraId="5DB74E1F" w14:textId="77777777" w:rsidTr="00223D7D">
        <w:tc>
          <w:tcPr>
            <w:tcW w:w="965" w:type="pct"/>
            <w:shd w:val="clear" w:color="auto" w:fill="99CC00"/>
          </w:tcPr>
          <w:p w14:paraId="3A621AAA" w14:textId="77777777" w:rsidR="003C7792" w:rsidRPr="005F472C" w:rsidRDefault="003C7792" w:rsidP="00223D7D">
            <w:pPr>
              <w:spacing w:before="40" w:after="40" w:line="240" w:lineRule="atLeast"/>
              <w:rPr>
                <w:rFonts w:cs="Arial"/>
                <w:b/>
                <w:bCs/>
                <w:sz w:val="18"/>
                <w:szCs w:val="18"/>
                <w:lang w:val="mk-MK"/>
              </w:rPr>
            </w:pPr>
            <w:r w:rsidRPr="005F472C">
              <w:rPr>
                <w:rFonts w:cs="Arial"/>
                <w:b/>
                <w:bCs/>
                <w:sz w:val="18"/>
                <w:szCs w:val="18"/>
                <w:lang w:val="mk-MK"/>
              </w:rPr>
              <w:t>Мерки</w:t>
            </w:r>
          </w:p>
        </w:tc>
        <w:tc>
          <w:tcPr>
            <w:tcW w:w="981" w:type="pct"/>
            <w:shd w:val="clear" w:color="auto" w:fill="99CC00"/>
          </w:tcPr>
          <w:p w14:paraId="60A5C79E" w14:textId="77777777" w:rsidR="003C7792" w:rsidRPr="005F472C" w:rsidRDefault="003C7792" w:rsidP="00223D7D">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764" w:type="pct"/>
            <w:shd w:val="clear" w:color="auto" w:fill="99CC00"/>
          </w:tcPr>
          <w:p w14:paraId="52E7ECC3" w14:textId="77777777" w:rsidR="003C7792" w:rsidRPr="005F472C" w:rsidRDefault="003C7792" w:rsidP="00223D7D">
            <w:pPr>
              <w:spacing w:before="40" w:after="40" w:line="240" w:lineRule="atLeast"/>
              <w:rPr>
                <w:rFonts w:cs="Arial"/>
                <w:b/>
                <w:bCs/>
                <w:sz w:val="18"/>
                <w:szCs w:val="18"/>
                <w:lang w:val="mk-MK" w:eastAsia="en-GB"/>
              </w:rPr>
            </w:pPr>
            <w:r w:rsidRPr="005F472C">
              <w:rPr>
                <w:rFonts w:cs="Arial"/>
                <w:b/>
                <w:bCs/>
                <w:sz w:val="18"/>
                <w:szCs w:val="18"/>
                <w:lang w:val="mk-MK"/>
              </w:rPr>
              <w:t>Очекувани резултати</w:t>
            </w:r>
          </w:p>
        </w:tc>
        <w:tc>
          <w:tcPr>
            <w:tcW w:w="732" w:type="pct"/>
            <w:shd w:val="clear" w:color="auto" w:fill="99CC00"/>
          </w:tcPr>
          <w:p w14:paraId="2672D20D" w14:textId="77777777" w:rsidR="003C7792" w:rsidRPr="005F472C" w:rsidRDefault="003C7792" w:rsidP="00223D7D">
            <w:pPr>
              <w:spacing w:before="40" w:after="40" w:line="240" w:lineRule="atLeast"/>
              <w:rPr>
                <w:rFonts w:cs="Arial"/>
                <w:b/>
                <w:bCs/>
                <w:sz w:val="18"/>
                <w:szCs w:val="18"/>
                <w:lang w:val="mk-MK" w:eastAsia="en-GB"/>
              </w:rPr>
            </w:pPr>
            <w:r w:rsidRPr="005F472C">
              <w:rPr>
                <w:rFonts w:cs="Arial"/>
                <w:b/>
                <w:bCs/>
                <w:sz w:val="18"/>
                <w:szCs w:val="18"/>
                <w:lang w:val="mk-MK"/>
              </w:rPr>
              <w:t>Индикатори на успех</w:t>
            </w:r>
          </w:p>
        </w:tc>
        <w:tc>
          <w:tcPr>
            <w:tcW w:w="668" w:type="pct"/>
            <w:shd w:val="clear" w:color="auto" w:fill="99CC00"/>
          </w:tcPr>
          <w:p w14:paraId="1DF11511" w14:textId="77777777" w:rsidR="003C7792" w:rsidRPr="005F472C" w:rsidRDefault="003C7792" w:rsidP="00223D7D">
            <w:pPr>
              <w:spacing w:before="40" w:after="40" w:line="240" w:lineRule="atLeast"/>
              <w:rPr>
                <w:rFonts w:cs="Arial"/>
                <w:b/>
                <w:bCs/>
                <w:sz w:val="18"/>
                <w:szCs w:val="18"/>
                <w:lang w:val="mk-MK" w:eastAsia="en-GB"/>
              </w:rPr>
            </w:pPr>
            <w:r w:rsidRPr="005F472C">
              <w:rPr>
                <w:rFonts w:cs="Arial"/>
                <w:b/>
                <w:bCs/>
                <w:sz w:val="18"/>
                <w:szCs w:val="18"/>
                <w:lang w:val="mk-MK"/>
              </w:rPr>
              <w:t>Фреквенција на следење на индикаторите</w:t>
            </w:r>
          </w:p>
        </w:tc>
        <w:tc>
          <w:tcPr>
            <w:tcW w:w="890" w:type="pct"/>
            <w:shd w:val="clear" w:color="auto" w:fill="99CC00"/>
          </w:tcPr>
          <w:p w14:paraId="44C1E692" w14:textId="77777777" w:rsidR="003C7792" w:rsidRPr="005F472C" w:rsidRDefault="003C7792" w:rsidP="00223D7D">
            <w:pPr>
              <w:spacing w:before="40" w:after="40" w:line="240" w:lineRule="atLeast"/>
              <w:rPr>
                <w:rFonts w:cs="Arial"/>
                <w:b/>
                <w:bCs/>
                <w:sz w:val="18"/>
                <w:szCs w:val="18"/>
                <w:lang w:val="mk-MK"/>
              </w:rPr>
            </w:pPr>
            <w:r w:rsidRPr="005F472C">
              <w:rPr>
                <w:rFonts w:cs="Arial"/>
                <w:b/>
                <w:bCs/>
                <w:sz w:val="18"/>
                <w:szCs w:val="18"/>
                <w:lang w:val="mk-MK"/>
              </w:rPr>
              <w:t>Одговорна институција/лице</w:t>
            </w:r>
          </w:p>
        </w:tc>
      </w:tr>
      <w:tr w:rsidR="003C7792" w:rsidRPr="005F472C" w14:paraId="426D47C7" w14:textId="77777777" w:rsidTr="00223D7D">
        <w:tc>
          <w:tcPr>
            <w:tcW w:w="965" w:type="pct"/>
            <w:vMerge w:val="restart"/>
          </w:tcPr>
          <w:p w14:paraId="5C3CE85B"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 xml:space="preserve">Мониторинг </w:t>
            </w:r>
            <w:r w:rsidR="00E154A3">
              <w:rPr>
                <w:rFonts w:cs="Arial"/>
                <w:sz w:val="18"/>
                <w:szCs w:val="18"/>
                <w:lang w:val="mk-MK"/>
              </w:rPr>
              <w:t>на</w:t>
            </w:r>
            <w:r w:rsidRPr="005F472C">
              <w:rPr>
                <w:rFonts w:cs="Arial"/>
                <w:sz w:val="18"/>
                <w:szCs w:val="18"/>
                <w:lang w:val="mk-MK"/>
              </w:rPr>
              <w:t xml:space="preserve"> бучавата</w:t>
            </w:r>
          </w:p>
        </w:tc>
        <w:tc>
          <w:tcPr>
            <w:tcW w:w="981" w:type="pct"/>
            <w:shd w:val="clear" w:color="auto" w:fill="auto"/>
          </w:tcPr>
          <w:p w14:paraId="27AAD6E2" w14:textId="77777777" w:rsidR="003C7792" w:rsidRPr="005F472C" w:rsidRDefault="003C7792" w:rsidP="00223D7D">
            <w:pPr>
              <w:spacing w:before="40" w:after="40" w:line="240" w:lineRule="atLeast"/>
              <w:rPr>
                <w:rFonts w:cs="Arial"/>
                <w:sz w:val="18"/>
                <w:szCs w:val="18"/>
                <w:lang w:val="mk-MK"/>
              </w:rPr>
            </w:pPr>
            <w:r w:rsidRPr="005F472C">
              <w:rPr>
                <w:rFonts w:cs="Arial"/>
                <w:bCs/>
                <w:sz w:val="18"/>
                <w:szCs w:val="18"/>
                <w:lang w:val="mk-MK"/>
              </w:rPr>
              <w:t>Планирање и спроведување на континуиран мониторинг на амбиенталната бучава,</w:t>
            </w:r>
            <w:r w:rsidR="003767F0" w:rsidRPr="005F472C">
              <w:rPr>
                <w:rFonts w:cs="Arial"/>
                <w:bCs/>
                <w:sz w:val="18"/>
                <w:szCs w:val="18"/>
                <w:lang w:val="mk-MK"/>
              </w:rPr>
              <w:t xml:space="preserve"> </w:t>
            </w:r>
            <w:r w:rsidRPr="005F472C">
              <w:rPr>
                <w:rFonts w:cs="Arial"/>
                <w:sz w:val="18"/>
                <w:szCs w:val="18"/>
                <w:lang w:val="mk-MK"/>
              </w:rPr>
              <w:t xml:space="preserve">особено на најфреквентните  места  во Градот </w:t>
            </w:r>
          </w:p>
        </w:tc>
        <w:tc>
          <w:tcPr>
            <w:tcW w:w="764" w:type="pct"/>
            <w:shd w:val="clear" w:color="auto" w:fill="auto"/>
          </w:tcPr>
          <w:p w14:paraId="60025E30"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Следење на интензитетот на бучавата и нејзините извори</w:t>
            </w:r>
          </w:p>
          <w:p w14:paraId="55E43938" w14:textId="77777777" w:rsidR="003C7792" w:rsidRPr="005F472C" w:rsidRDefault="003C7792" w:rsidP="00223D7D">
            <w:pPr>
              <w:spacing w:before="40" w:after="40" w:line="240" w:lineRule="atLeast"/>
              <w:rPr>
                <w:rFonts w:cs="Arial"/>
                <w:sz w:val="18"/>
                <w:szCs w:val="18"/>
                <w:lang w:val="mk-MK"/>
              </w:rPr>
            </w:pPr>
          </w:p>
        </w:tc>
        <w:tc>
          <w:tcPr>
            <w:tcW w:w="732" w:type="pct"/>
            <w:shd w:val="clear" w:color="auto" w:fill="auto"/>
          </w:tcPr>
          <w:p w14:paraId="2F73F4C2"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 на реализирање на Програма за мониторинг изготвена од Општината</w:t>
            </w:r>
          </w:p>
        </w:tc>
        <w:tc>
          <w:tcPr>
            <w:tcW w:w="668" w:type="pct"/>
            <w:shd w:val="clear" w:color="auto" w:fill="auto"/>
          </w:tcPr>
          <w:p w14:paraId="0E818109"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Континуирано</w:t>
            </w:r>
          </w:p>
        </w:tc>
        <w:tc>
          <w:tcPr>
            <w:tcW w:w="890" w:type="pct"/>
            <w:shd w:val="clear" w:color="auto" w:fill="auto"/>
          </w:tcPr>
          <w:p w14:paraId="193FDF7C"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Општина Струмица</w:t>
            </w:r>
          </w:p>
        </w:tc>
      </w:tr>
      <w:tr w:rsidR="003C7792" w:rsidRPr="005F472C" w14:paraId="35BF755C" w14:textId="77777777" w:rsidTr="00223D7D">
        <w:tc>
          <w:tcPr>
            <w:tcW w:w="965" w:type="pct"/>
            <w:vMerge/>
          </w:tcPr>
          <w:p w14:paraId="75676BD1" w14:textId="77777777" w:rsidR="003C7792" w:rsidRPr="005F472C" w:rsidRDefault="003C7792" w:rsidP="00223D7D">
            <w:pPr>
              <w:spacing w:before="40" w:after="40" w:line="240" w:lineRule="atLeast"/>
              <w:rPr>
                <w:rFonts w:cs="Arial"/>
                <w:sz w:val="18"/>
                <w:szCs w:val="18"/>
                <w:lang w:val="mk-MK"/>
              </w:rPr>
            </w:pPr>
          </w:p>
        </w:tc>
        <w:tc>
          <w:tcPr>
            <w:tcW w:w="981" w:type="pct"/>
            <w:shd w:val="clear" w:color="auto" w:fill="auto"/>
          </w:tcPr>
          <w:p w14:paraId="1BA0188E"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Користење на податоците од мониторингот на бучава при изработка на идни урбанистички планови</w:t>
            </w:r>
          </w:p>
          <w:p w14:paraId="67DABB27" w14:textId="77777777" w:rsidR="003C7792" w:rsidRPr="005F472C" w:rsidRDefault="003C7792" w:rsidP="00223D7D">
            <w:pPr>
              <w:spacing w:before="40" w:after="40" w:line="240" w:lineRule="atLeast"/>
              <w:rPr>
                <w:rFonts w:cs="Arial"/>
                <w:sz w:val="18"/>
                <w:szCs w:val="18"/>
                <w:lang w:val="mk-MK"/>
              </w:rPr>
            </w:pPr>
          </w:p>
        </w:tc>
        <w:tc>
          <w:tcPr>
            <w:tcW w:w="764" w:type="pct"/>
            <w:shd w:val="clear" w:color="auto" w:fill="auto"/>
          </w:tcPr>
          <w:p w14:paraId="4D4AB084" w14:textId="77777777" w:rsidR="003C7792" w:rsidRPr="005F472C" w:rsidRDefault="00E154A3" w:rsidP="00223D7D">
            <w:pPr>
              <w:spacing w:before="40" w:after="40" w:line="240" w:lineRule="atLeast"/>
              <w:rPr>
                <w:rFonts w:cs="Arial"/>
                <w:sz w:val="18"/>
                <w:szCs w:val="18"/>
                <w:lang w:val="mk-MK"/>
              </w:rPr>
            </w:pPr>
            <w:r>
              <w:rPr>
                <w:rFonts w:cs="Arial"/>
                <w:sz w:val="18"/>
                <w:szCs w:val="18"/>
                <w:lang w:val="mk-MK"/>
              </w:rPr>
              <w:t>З</w:t>
            </w:r>
            <w:r w:rsidR="003C7792" w:rsidRPr="005F472C">
              <w:rPr>
                <w:rFonts w:cs="Arial"/>
                <w:sz w:val="18"/>
                <w:szCs w:val="18"/>
                <w:lang w:val="mk-MK"/>
              </w:rPr>
              <w:t>аштита од штетна бучава</w:t>
            </w:r>
          </w:p>
        </w:tc>
        <w:tc>
          <w:tcPr>
            <w:tcW w:w="732" w:type="pct"/>
            <w:shd w:val="clear" w:color="auto" w:fill="auto"/>
          </w:tcPr>
          <w:p w14:paraId="4562A0A1"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 на усогласеност на содржините на урбанистичките планови со нивото на бучава</w:t>
            </w:r>
          </w:p>
        </w:tc>
        <w:tc>
          <w:tcPr>
            <w:tcW w:w="668" w:type="pct"/>
            <w:shd w:val="clear" w:color="auto" w:fill="auto"/>
          </w:tcPr>
          <w:p w14:paraId="73B910CF"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Континуирано</w:t>
            </w:r>
          </w:p>
        </w:tc>
        <w:tc>
          <w:tcPr>
            <w:tcW w:w="890" w:type="pct"/>
            <w:shd w:val="clear" w:color="auto" w:fill="auto"/>
          </w:tcPr>
          <w:p w14:paraId="1DC6CA9D"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Општина Струмица</w:t>
            </w:r>
          </w:p>
          <w:p w14:paraId="6E57B4C9" w14:textId="77777777" w:rsidR="003C7792" w:rsidRPr="005F472C" w:rsidRDefault="003C7792" w:rsidP="00223D7D">
            <w:pPr>
              <w:spacing w:before="40" w:after="40" w:line="240" w:lineRule="atLeast"/>
              <w:rPr>
                <w:rFonts w:cs="Arial"/>
                <w:sz w:val="18"/>
                <w:szCs w:val="18"/>
                <w:lang w:val="mk-MK"/>
              </w:rPr>
            </w:pPr>
          </w:p>
        </w:tc>
      </w:tr>
      <w:tr w:rsidR="003C7792" w:rsidRPr="005F472C" w14:paraId="28A14728" w14:textId="77777777" w:rsidTr="00223D7D">
        <w:tc>
          <w:tcPr>
            <w:tcW w:w="965" w:type="pct"/>
            <w:vMerge/>
          </w:tcPr>
          <w:p w14:paraId="0D062B75" w14:textId="77777777" w:rsidR="003C7792" w:rsidRPr="005F472C" w:rsidRDefault="003C7792" w:rsidP="00223D7D">
            <w:pPr>
              <w:spacing w:before="40" w:after="40" w:line="240" w:lineRule="atLeast"/>
              <w:rPr>
                <w:rFonts w:cs="Arial"/>
                <w:sz w:val="18"/>
                <w:szCs w:val="18"/>
                <w:lang w:val="mk-MK"/>
              </w:rPr>
            </w:pPr>
          </w:p>
        </w:tc>
        <w:tc>
          <w:tcPr>
            <w:tcW w:w="981" w:type="pct"/>
            <w:shd w:val="clear" w:color="auto" w:fill="auto"/>
          </w:tcPr>
          <w:p w14:paraId="40BDE399"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Вградување на соодветна звучна изолација во идните градби</w:t>
            </w:r>
          </w:p>
          <w:p w14:paraId="4FD131FB" w14:textId="77777777" w:rsidR="003C7792" w:rsidRPr="005F472C" w:rsidRDefault="003C7792" w:rsidP="00223D7D">
            <w:pPr>
              <w:spacing w:before="40" w:after="40" w:line="240" w:lineRule="atLeast"/>
              <w:rPr>
                <w:rFonts w:cs="Arial"/>
                <w:sz w:val="18"/>
                <w:szCs w:val="18"/>
                <w:lang w:val="mk-MK"/>
              </w:rPr>
            </w:pPr>
          </w:p>
        </w:tc>
        <w:tc>
          <w:tcPr>
            <w:tcW w:w="764" w:type="pct"/>
            <w:shd w:val="clear" w:color="auto" w:fill="auto"/>
          </w:tcPr>
          <w:p w14:paraId="27775C60"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Намалување на бучавата</w:t>
            </w:r>
          </w:p>
        </w:tc>
        <w:tc>
          <w:tcPr>
            <w:tcW w:w="732" w:type="pct"/>
            <w:shd w:val="clear" w:color="auto" w:fill="auto"/>
          </w:tcPr>
          <w:p w14:paraId="291FA1D3" w14:textId="77777777" w:rsidR="003C7792" w:rsidRPr="005F472C" w:rsidRDefault="00E154A3" w:rsidP="00223D7D">
            <w:pPr>
              <w:spacing w:before="40" w:after="40" w:line="240" w:lineRule="atLeast"/>
              <w:rPr>
                <w:rFonts w:cs="Arial"/>
                <w:sz w:val="18"/>
                <w:szCs w:val="18"/>
                <w:lang w:val="mk-MK"/>
              </w:rPr>
            </w:pPr>
            <w:r>
              <w:rPr>
                <w:rFonts w:cs="Arial"/>
                <w:sz w:val="18"/>
                <w:szCs w:val="18"/>
                <w:lang w:val="mk-MK"/>
              </w:rPr>
              <w:t>% на изведени градби со соодветна звучна изолација</w:t>
            </w:r>
          </w:p>
        </w:tc>
        <w:tc>
          <w:tcPr>
            <w:tcW w:w="668" w:type="pct"/>
            <w:shd w:val="clear" w:color="auto" w:fill="auto"/>
          </w:tcPr>
          <w:p w14:paraId="3D8FD20D" w14:textId="77777777" w:rsidR="003C7792" w:rsidRPr="005F472C" w:rsidRDefault="003C7792" w:rsidP="00223D7D">
            <w:pPr>
              <w:spacing w:before="40" w:after="40" w:line="240" w:lineRule="atLeast"/>
              <w:rPr>
                <w:rFonts w:cs="Arial"/>
                <w:color w:val="FF0000"/>
                <w:sz w:val="18"/>
                <w:szCs w:val="18"/>
                <w:lang w:val="mk-MK"/>
              </w:rPr>
            </w:pPr>
            <w:r w:rsidRPr="005F472C">
              <w:rPr>
                <w:rFonts w:cs="Arial"/>
                <w:sz w:val="18"/>
                <w:szCs w:val="18"/>
                <w:lang w:val="mk-MK"/>
              </w:rPr>
              <w:t>Континуирано</w:t>
            </w:r>
          </w:p>
        </w:tc>
        <w:tc>
          <w:tcPr>
            <w:tcW w:w="890" w:type="pct"/>
            <w:shd w:val="clear" w:color="auto" w:fill="auto"/>
          </w:tcPr>
          <w:p w14:paraId="517A119E"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Инвеститорите/сопствениците</w:t>
            </w:r>
          </w:p>
          <w:p w14:paraId="5302AC85"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Општина Струмица</w:t>
            </w:r>
          </w:p>
        </w:tc>
      </w:tr>
      <w:tr w:rsidR="003C7792" w:rsidRPr="006838F4" w14:paraId="6564497E" w14:textId="77777777" w:rsidTr="00223D7D">
        <w:trPr>
          <w:trHeight w:val="1610"/>
        </w:trPr>
        <w:tc>
          <w:tcPr>
            <w:tcW w:w="965" w:type="pct"/>
            <w:vMerge/>
          </w:tcPr>
          <w:p w14:paraId="4E337F08" w14:textId="77777777" w:rsidR="003C7792" w:rsidRPr="005F472C" w:rsidRDefault="003C7792" w:rsidP="00223D7D">
            <w:pPr>
              <w:spacing w:before="40" w:after="40" w:line="240" w:lineRule="atLeast"/>
              <w:rPr>
                <w:rFonts w:cs="Arial"/>
                <w:sz w:val="18"/>
                <w:szCs w:val="18"/>
                <w:lang w:val="mk-MK"/>
              </w:rPr>
            </w:pPr>
          </w:p>
        </w:tc>
        <w:tc>
          <w:tcPr>
            <w:tcW w:w="981" w:type="pct"/>
            <w:shd w:val="clear" w:color="auto" w:fill="auto"/>
          </w:tcPr>
          <w:p w14:paraId="289D23E9" w14:textId="77777777" w:rsidR="003C7792" w:rsidRPr="005F472C" w:rsidRDefault="003C7792" w:rsidP="003C075C">
            <w:pPr>
              <w:spacing w:before="40" w:after="40" w:line="240" w:lineRule="atLeast"/>
              <w:rPr>
                <w:rFonts w:cs="Arial"/>
                <w:sz w:val="18"/>
                <w:szCs w:val="18"/>
                <w:lang w:val="mk-MK"/>
              </w:rPr>
            </w:pPr>
            <w:r w:rsidRPr="005F472C">
              <w:rPr>
                <w:rFonts w:cs="Arial"/>
                <w:sz w:val="18"/>
                <w:szCs w:val="18"/>
                <w:lang w:val="mk-MK"/>
              </w:rPr>
              <w:t>Детекција на ризиците по здравјето на луѓето од влијанието на бучавата низ анализа која ќе ја спроведе Заводот за здравствена заштита.</w:t>
            </w:r>
          </w:p>
        </w:tc>
        <w:tc>
          <w:tcPr>
            <w:tcW w:w="764" w:type="pct"/>
            <w:shd w:val="clear" w:color="auto" w:fill="auto"/>
          </w:tcPr>
          <w:p w14:paraId="2F77587E"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Намалување на штетните (негативните) ефекти врз здравјето на населението</w:t>
            </w:r>
          </w:p>
        </w:tc>
        <w:tc>
          <w:tcPr>
            <w:tcW w:w="732" w:type="pct"/>
            <w:shd w:val="clear" w:color="auto" w:fill="auto"/>
          </w:tcPr>
          <w:p w14:paraId="108AB21E" w14:textId="77777777" w:rsidR="003C7792" w:rsidRPr="005F472C" w:rsidRDefault="00E154A3" w:rsidP="00223D7D">
            <w:pPr>
              <w:spacing w:before="40" w:after="40" w:line="240" w:lineRule="atLeast"/>
              <w:rPr>
                <w:rFonts w:cs="Arial"/>
                <w:sz w:val="18"/>
                <w:szCs w:val="18"/>
                <w:lang w:val="mk-MK"/>
              </w:rPr>
            </w:pPr>
            <w:r>
              <w:rPr>
                <w:rFonts w:cs="Arial"/>
                <w:sz w:val="18"/>
                <w:szCs w:val="18"/>
                <w:lang w:val="mk-MK"/>
              </w:rPr>
              <w:t xml:space="preserve">Изработена анализа и студија за штетни влијанија од бучавата врз здравјето на одредена популација </w:t>
            </w:r>
            <w:r w:rsidR="003C7792" w:rsidRPr="005F472C">
              <w:rPr>
                <w:rFonts w:cs="Arial"/>
                <w:sz w:val="18"/>
                <w:szCs w:val="18"/>
                <w:lang w:val="mk-MK"/>
              </w:rPr>
              <w:t xml:space="preserve"> </w:t>
            </w:r>
          </w:p>
        </w:tc>
        <w:tc>
          <w:tcPr>
            <w:tcW w:w="668" w:type="pct"/>
            <w:shd w:val="clear" w:color="auto" w:fill="auto"/>
          </w:tcPr>
          <w:p w14:paraId="33DFE24B"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Еднаш годишно</w:t>
            </w:r>
          </w:p>
        </w:tc>
        <w:tc>
          <w:tcPr>
            <w:tcW w:w="890" w:type="pct"/>
            <w:shd w:val="clear" w:color="auto" w:fill="auto"/>
          </w:tcPr>
          <w:p w14:paraId="2EF93655"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Општина Струмица</w:t>
            </w:r>
          </w:p>
          <w:p w14:paraId="29A6219D"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Завод за здравстена заштита</w:t>
            </w:r>
          </w:p>
        </w:tc>
      </w:tr>
    </w:tbl>
    <w:p w14:paraId="53644F39" w14:textId="77777777" w:rsidR="00F87A0B" w:rsidRPr="005F472C" w:rsidRDefault="00F87A0B" w:rsidP="00F87A0B">
      <w:pPr>
        <w:rPr>
          <w:rFonts w:cs="Arial"/>
          <w:b/>
          <w:caps/>
          <w:sz w:val="18"/>
          <w:szCs w:val="18"/>
          <w:lang w:val="mk-MK"/>
        </w:rPr>
      </w:pPr>
      <w:r w:rsidRPr="005F472C">
        <w:rPr>
          <w:rFonts w:cs="Arial"/>
          <w:b/>
          <w:caps/>
          <w:sz w:val="18"/>
          <w:szCs w:val="18"/>
          <w:lang w:val="mk-MK"/>
        </w:rPr>
        <w:t xml:space="preserve">ЦЕЛ: НАМАЛУВАЊЕ НА НИВОАТА НА БУЧАВА КОИ СЕ ГЕНЕРИРААТ ОД </w:t>
      </w:r>
      <w:r w:rsidR="000426CE">
        <w:rPr>
          <w:rFonts w:cs="Arial"/>
          <w:b/>
          <w:caps/>
          <w:sz w:val="18"/>
          <w:szCs w:val="18"/>
          <w:lang w:val="mk-MK"/>
        </w:rPr>
        <w:t>УГОСТИТЕЛСКИТЕ И ДРУГИТЕ ДЕЈНОСТИ</w:t>
      </w:r>
    </w:p>
    <w:tbl>
      <w:tblPr>
        <w:tblW w:w="499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684"/>
        <w:gridCol w:w="2727"/>
        <w:gridCol w:w="2124"/>
        <w:gridCol w:w="2035"/>
        <w:gridCol w:w="1857"/>
        <w:gridCol w:w="2474"/>
      </w:tblGrid>
      <w:tr w:rsidR="003C7792" w:rsidRPr="005F472C" w14:paraId="418AA54A" w14:textId="77777777" w:rsidTr="00223D7D">
        <w:tc>
          <w:tcPr>
            <w:tcW w:w="965" w:type="pct"/>
            <w:shd w:val="clear" w:color="auto" w:fill="99CC00"/>
          </w:tcPr>
          <w:p w14:paraId="4A401F7D" w14:textId="77777777" w:rsidR="003C7792" w:rsidRPr="005F472C" w:rsidRDefault="003C7792" w:rsidP="00223D7D">
            <w:pPr>
              <w:spacing w:before="40" w:after="40" w:line="240" w:lineRule="atLeast"/>
              <w:rPr>
                <w:rFonts w:cs="Arial"/>
                <w:b/>
                <w:bCs/>
                <w:sz w:val="18"/>
                <w:szCs w:val="18"/>
                <w:lang w:val="mk-MK"/>
              </w:rPr>
            </w:pPr>
            <w:r w:rsidRPr="005F472C">
              <w:rPr>
                <w:rFonts w:cs="Arial"/>
                <w:b/>
                <w:bCs/>
                <w:sz w:val="18"/>
                <w:szCs w:val="18"/>
                <w:lang w:val="mk-MK"/>
              </w:rPr>
              <w:t>Мерки</w:t>
            </w:r>
          </w:p>
        </w:tc>
        <w:tc>
          <w:tcPr>
            <w:tcW w:w="981" w:type="pct"/>
            <w:shd w:val="clear" w:color="auto" w:fill="99CC00"/>
          </w:tcPr>
          <w:p w14:paraId="1904D9D3" w14:textId="77777777" w:rsidR="003C7792" w:rsidRPr="005F472C" w:rsidRDefault="003C7792" w:rsidP="00223D7D">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764" w:type="pct"/>
            <w:shd w:val="clear" w:color="auto" w:fill="99CC00"/>
          </w:tcPr>
          <w:p w14:paraId="6A253E34" w14:textId="77777777" w:rsidR="003C7792" w:rsidRPr="005F472C" w:rsidRDefault="003C7792" w:rsidP="00223D7D">
            <w:pPr>
              <w:spacing w:before="40" w:after="40" w:line="240" w:lineRule="atLeast"/>
              <w:rPr>
                <w:rFonts w:cs="Arial"/>
                <w:b/>
                <w:bCs/>
                <w:sz w:val="18"/>
                <w:szCs w:val="18"/>
                <w:lang w:val="mk-MK" w:eastAsia="en-GB"/>
              </w:rPr>
            </w:pPr>
            <w:r w:rsidRPr="005F472C">
              <w:rPr>
                <w:rFonts w:cs="Arial"/>
                <w:b/>
                <w:bCs/>
                <w:sz w:val="18"/>
                <w:szCs w:val="18"/>
                <w:lang w:val="mk-MK"/>
              </w:rPr>
              <w:t>Очекувани резултати</w:t>
            </w:r>
          </w:p>
        </w:tc>
        <w:tc>
          <w:tcPr>
            <w:tcW w:w="732" w:type="pct"/>
            <w:shd w:val="clear" w:color="auto" w:fill="99CC00"/>
          </w:tcPr>
          <w:p w14:paraId="31D046D4" w14:textId="77777777" w:rsidR="003C7792" w:rsidRPr="005F472C" w:rsidRDefault="003C7792" w:rsidP="00223D7D">
            <w:pPr>
              <w:spacing w:before="40" w:after="40" w:line="240" w:lineRule="atLeast"/>
              <w:rPr>
                <w:rFonts w:cs="Arial"/>
                <w:b/>
                <w:bCs/>
                <w:sz w:val="18"/>
                <w:szCs w:val="18"/>
                <w:lang w:val="mk-MK" w:eastAsia="en-GB"/>
              </w:rPr>
            </w:pPr>
            <w:r w:rsidRPr="005F472C">
              <w:rPr>
                <w:rFonts w:cs="Arial"/>
                <w:b/>
                <w:bCs/>
                <w:sz w:val="18"/>
                <w:szCs w:val="18"/>
                <w:lang w:val="mk-MK"/>
              </w:rPr>
              <w:t>Индикатори на успех</w:t>
            </w:r>
          </w:p>
        </w:tc>
        <w:tc>
          <w:tcPr>
            <w:tcW w:w="668" w:type="pct"/>
            <w:shd w:val="clear" w:color="auto" w:fill="99CC00"/>
          </w:tcPr>
          <w:p w14:paraId="1E3A091C" w14:textId="77777777" w:rsidR="003C7792" w:rsidRPr="005F472C" w:rsidRDefault="003C7792" w:rsidP="00223D7D">
            <w:pPr>
              <w:spacing w:before="40" w:after="40" w:line="240" w:lineRule="atLeast"/>
              <w:rPr>
                <w:rFonts w:cs="Arial"/>
                <w:b/>
                <w:bCs/>
                <w:sz w:val="18"/>
                <w:szCs w:val="18"/>
                <w:lang w:val="mk-MK" w:eastAsia="en-GB"/>
              </w:rPr>
            </w:pPr>
            <w:r w:rsidRPr="005F472C">
              <w:rPr>
                <w:rFonts w:cs="Arial"/>
                <w:b/>
                <w:bCs/>
                <w:sz w:val="18"/>
                <w:szCs w:val="18"/>
                <w:lang w:val="mk-MK"/>
              </w:rPr>
              <w:t>Фреквенција на следење на индикаторите</w:t>
            </w:r>
          </w:p>
        </w:tc>
        <w:tc>
          <w:tcPr>
            <w:tcW w:w="890" w:type="pct"/>
            <w:shd w:val="clear" w:color="auto" w:fill="99CC00"/>
          </w:tcPr>
          <w:p w14:paraId="337C45B3" w14:textId="77777777" w:rsidR="003C7792" w:rsidRPr="005F472C" w:rsidRDefault="003C7792" w:rsidP="00223D7D">
            <w:pPr>
              <w:spacing w:before="40" w:after="40" w:line="240" w:lineRule="atLeast"/>
              <w:rPr>
                <w:rFonts w:cs="Arial"/>
                <w:b/>
                <w:bCs/>
                <w:sz w:val="18"/>
                <w:szCs w:val="18"/>
                <w:lang w:val="mk-MK"/>
              </w:rPr>
            </w:pPr>
            <w:r w:rsidRPr="005F472C">
              <w:rPr>
                <w:rFonts w:cs="Arial"/>
                <w:b/>
                <w:bCs/>
                <w:sz w:val="18"/>
                <w:szCs w:val="18"/>
                <w:lang w:val="mk-MK"/>
              </w:rPr>
              <w:t>Одговорна институција/лице</w:t>
            </w:r>
          </w:p>
        </w:tc>
      </w:tr>
      <w:tr w:rsidR="003C7792" w:rsidRPr="005F472C" w14:paraId="69D60D75" w14:textId="77777777" w:rsidTr="00223D7D">
        <w:tc>
          <w:tcPr>
            <w:tcW w:w="965" w:type="pct"/>
            <w:tcBorders>
              <w:top w:val="single" w:sz="4" w:space="0" w:color="auto"/>
            </w:tcBorders>
          </w:tcPr>
          <w:p w14:paraId="7EF3E9BC"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 xml:space="preserve">Соодветно планирање на намената и времето на работа во објектите </w:t>
            </w:r>
          </w:p>
        </w:tc>
        <w:tc>
          <w:tcPr>
            <w:tcW w:w="981" w:type="pct"/>
            <w:tcBorders>
              <w:top w:val="single" w:sz="4" w:space="0" w:color="auto"/>
            </w:tcBorders>
            <w:shd w:val="clear" w:color="auto" w:fill="auto"/>
          </w:tcPr>
          <w:p w14:paraId="6E5ADA0A"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Соодветна пренамена на станбен во деловен простор.</w:t>
            </w:r>
          </w:p>
          <w:p w14:paraId="2E6B9E81" w14:textId="77777777" w:rsidR="003C7792" w:rsidRPr="005F472C" w:rsidRDefault="003C7792" w:rsidP="00223D7D">
            <w:pPr>
              <w:spacing w:before="40" w:after="40" w:line="240" w:lineRule="atLeast"/>
              <w:rPr>
                <w:rFonts w:cs="Arial"/>
                <w:bCs/>
                <w:sz w:val="18"/>
                <w:szCs w:val="18"/>
                <w:lang w:val="mk-MK"/>
              </w:rPr>
            </w:pPr>
            <w:r w:rsidRPr="005F472C">
              <w:rPr>
                <w:rFonts w:cs="Arial"/>
                <w:sz w:val="18"/>
                <w:szCs w:val="18"/>
                <w:lang w:val="mk-MK"/>
              </w:rPr>
              <w:t xml:space="preserve">Засилен инспекциски надзор за контрола </w:t>
            </w:r>
            <w:r w:rsidRPr="005F472C">
              <w:rPr>
                <w:rFonts w:cs="Arial"/>
                <w:bCs/>
                <w:sz w:val="18"/>
                <w:szCs w:val="18"/>
                <w:lang w:val="mk-MK"/>
              </w:rPr>
              <w:t>на постапките за издавање решенија за пренамена на станбен во деловен простор и одобренија за вршење дејност, во однос на основната намена на просторот и видот на дејноста за која се бара пренамена од станбен во деловен простор.</w:t>
            </w:r>
          </w:p>
          <w:p w14:paraId="71AC91DA"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Имплементација на обврските од Елаборатите за заштита на животната средина и ИСКЗ дозволите од страна на стопанските субјекти</w:t>
            </w:r>
          </w:p>
        </w:tc>
        <w:tc>
          <w:tcPr>
            <w:tcW w:w="764" w:type="pct"/>
            <w:tcBorders>
              <w:top w:val="single" w:sz="4" w:space="0" w:color="auto"/>
            </w:tcBorders>
            <w:shd w:val="clear" w:color="auto" w:fill="auto"/>
          </w:tcPr>
          <w:p w14:paraId="046453FB"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Намалување на бучавата од трговско- угостителските и индустриските капацитети</w:t>
            </w:r>
          </w:p>
        </w:tc>
        <w:tc>
          <w:tcPr>
            <w:tcW w:w="732" w:type="pct"/>
            <w:tcBorders>
              <w:top w:val="single" w:sz="4" w:space="0" w:color="auto"/>
            </w:tcBorders>
            <w:shd w:val="clear" w:color="auto" w:fill="auto"/>
          </w:tcPr>
          <w:p w14:paraId="17F67A5C"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50% имплементирани мерки, содржани во Елаборатите за заштита на  животната средина и ИСКЗ дозволите за усогласување со оперативен план</w:t>
            </w:r>
          </w:p>
        </w:tc>
        <w:tc>
          <w:tcPr>
            <w:tcW w:w="668" w:type="pct"/>
            <w:tcBorders>
              <w:top w:val="single" w:sz="4" w:space="0" w:color="auto"/>
            </w:tcBorders>
            <w:shd w:val="clear" w:color="auto" w:fill="auto"/>
          </w:tcPr>
          <w:p w14:paraId="65C0DB69"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Континуирано</w:t>
            </w:r>
          </w:p>
        </w:tc>
        <w:tc>
          <w:tcPr>
            <w:tcW w:w="890" w:type="pct"/>
            <w:tcBorders>
              <w:top w:val="single" w:sz="4" w:space="0" w:color="auto"/>
            </w:tcBorders>
            <w:shd w:val="clear" w:color="auto" w:fill="auto"/>
          </w:tcPr>
          <w:p w14:paraId="32AE29A1"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Општина Струмица</w:t>
            </w:r>
          </w:p>
          <w:p w14:paraId="5E7FE133"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Овластен инспектор за животна средина на општина Струмица</w:t>
            </w:r>
          </w:p>
          <w:p w14:paraId="6AEF47F4" w14:textId="77777777" w:rsidR="00D739E8" w:rsidRPr="005F472C" w:rsidRDefault="003C7792" w:rsidP="00D739E8">
            <w:pPr>
              <w:spacing w:before="40" w:after="40" w:line="240" w:lineRule="atLeast"/>
              <w:rPr>
                <w:rFonts w:cs="Arial"/>
                <w:sz w:val="18"/>
                <w:szCs w:val="18"/>
                <w:lang w:val="mk-MK"/>
              </w:rPr>
            </w:pPr>
            <w:r w:rsidRPr="005F472C">
              <w:rPr>
                <w:rFonts w:cs="Arial"/>
                <w:sz w:val="18"/>
                <w:szCs w:val="18"/>
                <w:lang w:val="mk-MK"/>
              </w:rPr>
              <w:t>Градежна инспекција</w:t>
            </w:r>
            <w:r w:rsidR="00D739E8">
              <w:rPr>
                <w:rFonts w:cs="Arial"/>
                <w:sz w:val="18"/>
                <w:szCs w:val="18"/>
                <w:lang w:val="mk-MK"/>
              </w:rPr>
              <w:t xml:space="preserve"> Управен инспектор</w:t>
            </w:r>
          </w:p>
          <w:p w14:paraId="78A84117" w14:textId="77777777" w:rsidR="003C7792" w:rsidRPr="005F472C" w:rsidRDefault="003C7792" w:rsidP="00223D7D">
            <w:pPr>
              <w:spacing w:before="40" w:after="40" w:line="240" w:lineRule="atLeast"/>
              <w:rPr>
                <w:rFonts w:cs="Arial"/>
                <w:sz w:val="18"/>
                <w:szCs w:val="18"/>
                <w:lang w:val="mk-MK"/>
              </w:rPr>
            </w:pPr>
          </w:p>
        </w:tc>
      </w:tr>
    </w:tbl>
    <w:p w14:paraId="53CF3651" w14:textId="77777777" w:rsidR="00D739E8" w:rsidRDefault="00D739E8" w:rsidP="00C44F9A">
      <w:pPr>
        <w:rPr>
          <w:rFonts w:cs="Arial"/>
          <w:b/>
          <w:caps/>
          <w:sz w:val="18"/>
          <w:szCs w:val="18"/>
          <w:lang w:val="mk-MK"/>
        </w:rPr>
      </w:pPr>
    </w:p>
    <w:p w14:paraId="4F63A215" w14:textId="77777777" w:rsidR="00D739E8" w:rsidRDefault="00D739E8" w:rsidP="00C44F9A">
      <w:pPr>
        <w:rPr>
          <w:rFonts w:cs="Arial"/>
          <w:b/>
          <w:caps/>
          <w:sz w:val="18"/>
          <w:szCs w:val="18"/>
          <w:lang w:val="mk-MK"/>
        </w:rPr>
      </w:pPr>
    </w:p>
    <w:p w14:paraId="3C4DE59B" w14:textId="77777777" w:rsidR="00BA465D" w:rsidRPr="005F472C" w:rsidRDefault="00F87A0B" w:rsidP="00C44F9A">
      <w:pPr>
        <w:rPr>
          <w:rFonts w:cs="Arial"/>
          <w:b/>
          <w:caps/>
          <w:sz w:val="18"/>
          <w:szCs w:val="18"/>
          <w:lang w:val="mk-MK"/>
        </w:rPr>
      </w:pPr>
      <w:r w:rsidRPr="005F472C">
        <w:rPr>
          <w:rFonts w:cs="Arial"/>
          <w:b/>
          <w:caps/>
          <w:sz w:val="18"/>
          <w:szCs w:val="18"/>
          <w:lang w:val="mk-MK"/>
        </w:rPr>
        <w:lastRenderedPageBreak/>
        <w:t xml:space="preserve">ЦЕЛ: </w:t>
      </w:r>
      <w:r w:rsidR="00BA465D" w:rsidRPr="005F472C">
        <w:rPr>
          <w:rFonts w:cs="Arial"/>
          <w:b/>
          <w:caps/>
          <w:sz w:val="18"/>
          <w:szCs w:val="18"/>
          <w:lang w:val="mk-MK"/>
        </w:rPr>
        <w:t xml:space="preserve">СООДВЕТНО ПЛАНИРАЊЕ НА ПРОСТОРОТ И УРБАНИЗАЦИЈА, спречување НА НЕПЛАНСКО ГРАДЕЊЕ, ПЛАНИРАЊЕ НА НАЧИНОТ НА УПРАВУВАЊЕ СО ЗЕМЈИШТЕТО </w:t>
      </w:r>
    </w:p>
    <w:tbl>
      <w:tblPr>
        <w:tblW w:w="5083"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614"/>
        <w:gridCol w:w="3183"/>
        <w:gridCol w:w="1844"/>
        <w:gridCol w:w="2410"/>
        <w:gridCol w:w="1702"/>
        <w:gridCol w:w="2407"/>
      </w:tblGrid>
      <w:tr w:rsidR="006B09A5" w:rsidRPr="005F472C" w14:paraId="465A79DE" w14:textId="77777777" w:rsidTr="006B09A5">
        <w:tc>
          <w:tcPr>
            <w:tcW w:w="923" w:type="pct"/>
            <w:shd w:val="clear" w:color="auto" w:fill="99CC00"/>
          </w:tcPr>
          <w:p w14:paraId="136E4D51" w14:textId="77777777" w:rsidR="003C7792" w:rsidRPr="005F472C" w:rsidRDefault="003C7792" w:rsidP="00223D7D">
            <w:pPr>
              <w:spacing w:before="40" w:after="40" w:line="240" w:lineRule="atLeast"/>
              <w:rPr>
                <w:rFonts w:cs="Arial"/>
                <w:b/>
                <w:bCs/>
                <w:sz w:val="18"/>
                <w:szCs w:val="18"/>
                <w:lang w:val="mk-MK"/>
              </w:rPr>
            </w:pPr>
            <w:r w:rsidRPr="005F472C">
              <w:rPr>
                <w:rFonts w:cs="Arial"/>
                <w:b/>
                <w:bCs/>
                <w:sz w:val="18"/>
                <w:szCs w:val="18"/>
                <w:lang w:val="mk-MK"/>
              </w:rPr>
              <w:t>Мерки</w:t>
            </w:r>
          </w:p>
        </w:tc>
        <w:tc>
          <w:tcPr>
            <w:tcW w:w="1124" w:type="pct"/>
            <w:shd w:val="clear" w:color="auto" w:fill="99CC00"/>
          </w:tcPr>
          <w:p w14:paraId="0998E662" w14:textId="77777777" w:rsidR="003C7792" w:rsidRPr="005F472C" w:rsidRDefault="003C7792" w:rsidP="00223D7D">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651" w:type="pct"/>
            <w:shd w:val="clear" w:color="auto" w:fill="99CC00"/>
          </w:tcPr>
          <w:p w14:paraId="49CAFBCB" w14:textId="77777777" w:rsidR="003C7792" w:rsidRPr="005F472C" w:rsidRDefault="003C7792" w:rsidP="00223D7D">
            <w:pPr>
              <w:spacing w:before="40" w:after="40" w:line="240" w:lineRule="atLeast"/>
              <w:rPr>
                <w:rFonts w:cs="Arial"/>
                <w:b/>
                <w:bCs/>
                <w:sz w:val="18"/>
                <w:szCs w:val="18"/>
                <w:lang w:val="mk-MK" w:eastAsia="en-GB"/>
              </w:rPr>
            </w:pPr>
            <w:r w:rsidRPr="005F472C">
              <w:rPr>
                <w:rFonts w:cs="Arial"/>
                <w:b/>
                <w:bCs/>
                <w:sz w:val="18"/>
                <w:szCs w:val="18"/>
                <w:lang w:val="mk-MK"/>
              </w:rPr>
              <w:t>Очекувани резултати</w:t>
            </w:r>
          </w:p>
        </w:tc>
        <w:tc>
          <w:tcPr>
            <w:tcW w:w="851" w:type="pct"/>
            <w:shd w:val="clear" w:color="auto" w:fill="99CC00"/>
          </w:tcPr>
          <w:p w14:paraId="0B2A6B73" w14:textId="77777777" w:rsidR="003C7792" w:rsidRPr="005F472C" w:rsidRDefault="003C7792" w:rsidP="00223D7D">
            <w:pPr>
              <w:spacing w:before="40" w:after="40" w:line="240" w:lineRule="atLeast"/>
              <w:rPr>
                <w:rFonts w:cs="Arial"/>
                <w:b/>
                <w:bCs/>
                <w:sz w:val="18"/>
                <w:szCs w:val="18"/>
                <w:lang w:val="mk-MK" w:eastAsia="en-GB"/>
              </w:rPr>
            </w:pPr>
            <w:r w:rsidRPr="005F472C">
              <w:rPr>
                <w:rFonts w:cs="Arial"/>
                <w:b/>
                <w:bCs/>
                <w:sz w:val="18"/>
                <w:szCs w:val="18"/>
                <w:lang w:val="mk-MK"/>
              </w:rPr>
              <w:t>Индикатори на успех</w:t>
            </w:r>
          </w:p>
        </w:tc>
        <w:tc>
          <w:tcPr>
            <w:tcW w:w="601" w:type="pct"/>
            <w:shd w:val="clear" w:color="auto" w:fill="99CC00"/>
          </w:tcPr>
          <w:p w14:paraId="7568BFF0" w14:textId="77777777" w:rsidR="003C7792" w:rsidRPr="005F472C" w:rsidRDefault="003C7792" w:rsidP="00223D7D">
            <w:pPr>
              <w:spacing w:before="40" w:after="40" w:line="240" w:lineRule="atLeast"/>
              <w:rPr>
                <w:rFonts w:cs="Arial"/>
                <w:b/>
                <w:bCs/>
                <w:sz w:val="18"/>
                <w:szCs w:val="18"/>
                <w:lang w:val="mk-MK" w:eastAsia="en-GB"/>
              </w:rPr>
            </w:pPr>
            <w:r w:rsidRPr="005F472C">
              <w:rPr>
                <w:rFonts w:cs="Arial"/>
                <w:b/>
                <w:bCs/>
                <w:sz w:val="18"/>
                <w:szCs w:val="18"/>
                <w:lang w:val="mk-MK"/>
              </w:rPr>
              <w:t>Фреквенција на следење на индикаторите</w:t>
            </w:r>
          </w:p>
        </w:tc>
        <w:tc>
          <w:tcPr>
            <w:tcW w:w="850" w:type="pct"/>
            <w:shd w:val="clear" w:color="auto" w:fill="99CC00"/>
          </w:tcPr>
          <w:p w14:paraId="4E985DFC" w14:textId="77777777" w:rsidR="003C7792" w:rsidRPr="005F472C" w:rsidRDefault="003C7792" w:rsidP="00223D7D">
            <w:pPr>
              <w:spacing w:before="40" w:after="40" w:line="240" w:lineRule="atLeast"/>
              <w:rPr>
                <w:rFonts w:cs="Arial"/>
                <w:b/>
                <w:bCs/>
                <w:sz w:val="18"/>
                <w:szCs w:val="18"/>
                <w:lang w:val="mk-MK"/>
              </w:rPr>
            </w:pPr>
            <w:r w:rsidRPr="005F472C">
              <w:rPr>
                <w:rFonts w:cs="Arial"/>
                <w:b/>
                <w:bCs/>
                <w:sz w:val="18"/>
                <w:szCs w:val="18"/>
                <w:lang w:val="mk-MK"/>
              </w:rPr>
              <w:t>Одговорна институција/лице</w:t>
            </w:r>
          </w:p>
        </w:tc>
      </w:tr>
      <w:tr w:rsidR="006B09A5" w:rsidRPr="005F472C" w14:paraId="62626707" w14:textId="77777777" w:rsidTr="006B09A5">
        <w:tc>
          <w:tcPr>
            <w:tcW w:w="923" w:type="pct"/>
            <w:vMerge w:val="restart"/>
          </w:tcPr>
          <w:p w14:paraId="18021404"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Воспоставување механизам за ефикасно управување со инфраструктурата и интегрална заштита и управување со животната средина</w:t>
            </w:r>
          </w:p>
        </w:tc>
        <w:tc>
          <w:tcPr>
            <w:tcW w:w="1124" w:type="pct"/>
            <w:shd w:val="clear" w:color="auto" w:fill="auto"/>
          </w:tcPr>
          <w:p w14:paraId="22C6932E"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Докомплетирање на урбанистичката документација</w:t>
            </w:r>
          </w:p>
        </w:tc>
        <w:tc>
          <w:tcPr>
            <w:tcW w:w="651" w:type="pct"/>
            <w:shd w:val="clear" w:color="auto" w:fill="auto"/>
          </w:tcPr>
          <w:p w14:paraId="37090841"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Подобрување на квалитет на живеење</w:t>
            </w:r>
          </w:p>
        </w:tc>
        <w:tc>
          <w:tcPr>
            <w:tcW w:w="851" w:type="pct"/>
            <w:shd w:val="clear" w:color="auto" w:fill="auto"/>
          </w:tcPr>
          <w:p w14:paraId="708E7675" w14:textId="332D2DC0"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 xml:space="preserve">Во </w:t>
            </w:r>
            <w:r w:rsidR="00A64D03" w:rsidRPr="00946765">
              <w:rPr>
                <w:rFonts w:cs="Arial"/>
                <w:sz w:val="18"/>
                <w:szCs w:val="18"/>
                <w:lang w:val="mk-MK"/>
              </w:rPr>
              <w:t>202</w:t>
            </w:r>
            <w:r w:rsidR="004C1981">
              <w:rPr>
                <w:rFonts w:cs="Arial"/>
                <w:sz w:val="18"/>
                <w:szCs w:val="18"/>
                <w:lang w:val="mk-MK"/>
              </w:rPr>
              <w:t>9</w:t>
            </w:r>
            <w:r w:rsidRPr="005F472C">
              <w:rPr>
                <w:rFonts w:cs="Arial"/>
                <w:sz w:val="18"/>
                <w:szCs w:val="18"/>
                <w:lang w:val="mk-MK"/>
              </w:rPr>
              <w:t xml:space="preserve"> комплетирана урбанистичка документација и планско градење</w:t>
            </w:r>
          </w:p>
          <w:p w14:paraId="24636655" w14:textId="77777777" w:rsidR="003C7792" w:rsidRPr="005F472C" w:rsidRDefault="003C7792" w:rsidP="00223D7D">
            <w:pPr>
              <w:spacing w:before="40" w:after="40" w:line="240" w:lineRule="atLeast"/>
              <w:rPr>
                <w:rFonts w:cs="Arial"/>
                <w:sz w:val="18"/>
                <w:szCs w:val="18"/>
                <w:lang w:val="mk-MK"/>
              </w:rPr>
            </w:pPr>
          </w:p>
        </w:tc>
        <w:tc>
          <w:tcPr>
            <w:tcW w:w="601" w:type="pct"/>
            <w:shd w:val="clear" w:color="auto" w:fill="auto"/>
          </w:tcPr>
          <w:p w14:paraId="1459A03A" w14:textId="40E8BAAE" w:rsidR="003C7792" w:rsidRPr="005F472C" w:rsidRDefault="003C7792" w:rsidP="00946765">
            <w:pPr>
              <w:spacing w:before="40" w:after="40" w:line="240" w:lineRule="atLeast"/>
              <w:rPr>
                <w:rFonts w:cs="Arial"/>
                <w:sz w:val="18"/>
                <w:szCs w:val="18"/>
                <w:lang w:val="mk-MK"/>
              </w:rPr>
            </w:pPr>
            <w:r w:rsidRPr="005F472C">
              <w:rPr>
                <w:rFonts w:cs="Arial"/>
                <w:sz w:val="18"/>
                <w:szCs w:val="18"/>
                <w:lang w:val="mk-MK"/>
              </w:rPr>
              <w:t xml:space="preserve">Еднаш годишно по </w:t>
            </w:r>
            <w:r w:rsidR="00A64D03" w:rsidRPr="00946765">
              <w:rPr>
                <w:rFonts w:cs="Arial"/>
                <w:sz w:val="18"/>
                <w:szCs w:val="18"/>
                <w:lang w:val="mk-MK"/>
              </w:rPr>
              <w:t>20</w:t>
            </w:r>
            <w:r w:rsidR="004C1981">
              <w:rPr>
                <w:rFonts w:cs="Arial"/>
                <w:sz w:val="18"/>
                <w:szCs w:val="18"/>
                <w:lang w:val="mk-MK"/>
              </w:rPr>
              <w:t>24</w:t>
            </w:r>
          </w:p>
        </w:tc>
        <w:tc>
          <w:tcPr>
            <w:tcW w:w="850" w:type="pct"/>
            <w:shd w:val="clear" w:color="auto" w:fill="auto"/>
          </w:tcPr>
          <w:p w14:paraId="4D648046"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Општина Струмица</w:t>
            </w:r>
          </w:p>
          <w:p w14:paraId="2399E7E8" w14:textId="77777777" w:rsidR="003C7792" w:rsidRPr="005F472C" w:rsidRDefault="003C7792" w:rsidP="00223D7D">
            <w:pPr>
              <w:spacing w:before="40" w:after="40" w:line="240" w:lineRule="atLeast"/>
              <w:rPr>
                <w:rFonts w:cs="Arial"/>
                <w:sz w:val="18"/>
                <w:szCs w:val="18"/>
                <w:lang w:val="mk-MK"/>
              </w:rPr>
            </w:pPr>
          </w:p>
        </w:tc>
      </w:tr>
      <w:tr w:rsidR="006B09A5" w:rsidRPr="006838F4" w14:paraId="1072AA9D" w14:textId="77777777" w:rsidTr="006B09A5">
        <w:tc>
          <w:tcPr>
            <w:tcW w:w="923" w:type="pct"/>
            <w:vMerge/>
          </w:tcPr>
          <w:p w14:paraId="741756C6" w14:textId="77777777" w:rsidR="003C7792" w:rsidRPr="005F472C" w:rsidRDefault="003C7792" w:rsidP="00223D7D">
            <w:pPr>
              <w:spacing w:before="40" w:after="40" w:line="240" w:lineRule="atLeast"/>
              <w:rPr>
                <w:rFonts w:cs="Arial"/>
                <w:sz w:val="18"/>
                <w:szCs w:val="18"/>
                <w:lang w:val="mk-MK"/>
              </w:rPr>
            </w:pPr>
          </w:p>
        </w:tc>
        <w:tc>
          <w:tcPr>
            <w:tcW w:w="1124" w:type="pct"/>
            <w:shd w:val="clear" w:color="auto" w:fill="auto"/>
          </w:tcPr>
          <w:p w14:paraId="3E68E4F6"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Редовно ажурирање на катастарот на недвижности, зајакнување на капацитетот и опременоста на службите</w:t>
            </w:r>
          </w:p>
        </w:tc>
        <w:tc>
          <w:tcPr>
            <w:tcW w:w="651" w:type="pct"/>
            <w:shd w:val="clear" w:color="auto" w:fill="auto"/>
          </w:tcPr>
          <w:p w14:paraId="59249518"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Подобрување на квалитет на живеење</w:t>
            </w:r>
          </w:p>
        </w:tc>
        <w:tc>
          <w:tcPr>
            <w:tcW w:w="851" w:type="pct"/>
            <w:shd w:val="clear" w:color="auto" w:fill="auto"/>
          </w:tcPr>
          <w:p w14:paraId="6B78B0DA"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Евиденција на недвижности</w:t>
            </w:r>
          </w:p>
        </w:tc>
        <w:tc>
          <w:tcPr>
            <w:tcW w:w="601" w:type="pct"/>
            <w:shd w:val="clear" w:color="auto" w:fill="auto"/>
          </w:tcPr>
          <w:p w14:paraId="1025940F"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Континуирано</w:t>
            </w:r>
          </w:p>
        </w:tc>
        <w:tc>
          <w:tcPr>
            <w:tcW w:w="850" w:type="pct"/>
            <w:shd w:val="clear" w:color="auto" w:fill="auto"/>
          </w:tcPr>
          <w:p w14:paraId="0CADB67B"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Општина Струмица</w:t>
            </w:r>
          </w:p>
          <w:p w14:paraId="7F3E348B"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Катастар на недвижности</w:t>
            </w:r>
          </w:p>
        </w:tc>
      </w:tr>
      <w:tr w:rsidR="006B09A5" w:rsidRPr="006838F4" w14:paraId="5C19E001" w14:textId="77777777" w:rsidTr="006B09A5">
        <w:tc>
          <w:tcPr>
            <w:tcW w:w="923" w:type="pct"/>
          </w:tcPr>
          <w:p w14:paraId="1A081517"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Јасно диференцирање на надлежностите</w:t>
            </w:r>
          </w:p>
        </w:tc>
        <w:tc>
          <w:tcPr>
            <w:tcW w:w="1124" w:type="pct"/>
            <w:shd w:val="clear" w:color="auto" w:fill="auto"/>
          </w:tcPr>
          <w:p w14:paraId="431DD4D8"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Целосно спроведување на децентрализацијата на власта</w:t>
            </w:r>
          </w:p>
        </w:tc>
        <w:tc>
          <w:tcPr>
            <w:tcW w:w="651" w:type="pct"/>
            <w:shd w:val="clear" w:color="auto" w:fill="auto"/>
          </w:tcPr>
          <w:p w14:paraId="6A7B32DD"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Ефикасно спроведување на децентрализација</w:t>
            </w:r>
            <w:r w:rsidR="009D4D4C">
              <w:rPr>
                <w:rFonts w:cs="Arial"/>
                <w:sz w:val="18"/>
                <w:szCs w:val="18"/>
                <w:lang w:val="mk-MK"/>
              </w:rPr>
              <w:t>-</w:t>
            </w:r>
            <w:r w:rsidRPr="005F472C">
              <w:rPr>
                <w:rFonts w:cs="Arial"/>
                <w:sz w:val="18"/>
                <w:szCs w:val="18"/>
                <w:lang w:val="mk-MK"/>
              </w:rPr>
              <w:t>та на власта</w:t>
            </w:r>
          </w:p>
        </w:tc>
        <w:tc>
          <w:tcPr>
            <w:tcW w:w="851" w:type="pct"/>
            <w:shd w:val="clear" w:color="auto" w:fill="auto"/>
          </w:tcPr>
          <w:p w14:paraId="135B44AB" w14:textId="2177A118" w:rsidR="003C7792" w:rsidRPr="005F472C" w:rsidRDefault="00D03F4F" w:rsidP="00223D7D">
            <w:pPr>
              <w:spacing w:before="40" w:after="40" w:line="240" w:lineRule="atLeast"/>
              <w:rPr>
                <w:rFonts w:cs="Arial"/>
                <w:sz w:val="18"/>
                <w:szCs w:val="18"/>
                <w:lang w:val="mk-MK"/>
              </w:rPr>
            </w:pPr>
            <w:r>
              <w:rPr>
                <w:rFonts w:cs="Arial"/>
                <w:sz w:val="18"/>
                <w:szCs w:val="18"/>
                <w:lang w:val="mk-MK"/>
              </w:rPr>
              <w:t xml:space="preserve">100% децентрализација на надлежностите до </w:t>
            </w:r>
            <w:r w:rsidR="004C1981">
              <w:rPr>
                <w:rFonts w:cs="Arial"/>
                <w:sz w:val="18"/>
                <w:szCs w:val="18"/>
                <w:lang w:val="mk-MK"/>
              </w:rPr>
              <w:t>2029</w:t>
            </w:r>
          </w:p>
        </w:tc>
        <w:tc>
          <w:tcPr>
            <w:tcW w:w="601" w:type="pct"/>
            <w:shd w:val="clear" w:color="auto" w:fill="auto"/>
          </w:tcPr>
          <w:p w14:paraId="2F661BAE" w14:textId="77777777" w:rsidR="003C7792" w:rsidRPr="005F472C" w:rsidRDefault="003C7792" w:rsidP="00223D7D">
            <w:pPr>
              <w:spacing w:before="40" w:after="40" w:line="240" w:lineRule="atLeast"/>
              <w:rPr>
                <w:rFonts w:cs="Arial"/>
                <w:color w:val="FF0000"/>
                <w:sz w:val="18"/>
                <w:szCs w:val="18"/>
                <w:lang w:val="mk-MK"/>
              </w:rPr>
            </w:pPr>
            <w:r w:rsidRPr="005F472C">
              <w:rPr>
                <w:rFonts w:cs="Arial"/>
                <w:sz w:val="18"/>
                <w:szCs w:val="18"/>
                <w:lang w:val="mk-MK"/>
              </w:rPr>
              <w:t xml:space="preserve">Континуирано </w:t>
            </w:r>
          </w:p>
        </w:tc>
        <w:tc>
          <w:tcPr>
            <w:tcW w:w="850" w:type="pct"/>
            <w:shd w:val="clear" w:color="auto" w:fill="auto"/>
          </w:tcPr>
          <w:p w14:paraId="7B40A797"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Општина Струмица</w:t>
            </w:r>
          </w:p>
          <w:p w14:paraId="7A6A53B2" w14:textId="77777777" w:rsidR="003C7792" w:rsidRPr="005F472C" w:rsidRDefault="003C7792" w:rsidP="00223D7D">
            <w:pPr>
              <w:spacing w:before="40" w:after="40" w:line="240" w:lineRule="atLeast"/>
              <w:rPr>
                <w:rFonts w:cs="Arial"/>
                <w:sz w:val="18"/>
                <w:szCs w:val="18"/>
                <w:lang w:val="mk-MK"/>
              </w:rPr>
            </w:pPr>
            <w:r w:rsidRPr="005F472C">
              <w:rPr>
                <w:rFonts w:cs="Arial"/>
                <w:sz w:val="18"/>
                <w:szCs w:val="18"/>
                <w:lang w:val="mk-MK"/>
              </w:rPr>
              <w:t>Министерство за транспорт и врски</w:t>
            </w:r>
          </w:p>
        </w:tc>
      </w:tr>
    </w:tbl>
    <w:p w14:paraId="67B36871" w14:textId="77777777" w:rsidR="00F87A0B" w:rsidRPr="005F472C" w:rsidRDefault="00F87A0B" w:rsidP="00F87A0B">
      <w:pPr>
        <w:rPr>
          <w:rFonts w:cs="Arial"/>
          <w:sz w:val="18"/>
          <w:szCs w:val="18"/>
          <w:lang w:val="mk-MK"/>
        </w:rPr>
      </w:pPr>
      <w:r w:rsidRPr="005F472C">
        <w:rPr>
          <w:rFonts w:cs="Arial"/>
          <w:b/>
          <w:caps/>
          <w:sz w:val="18"/>
          <w:szCs w:val="18"/>
          <w:lang w:val="mk-MK"/>
        </w:rPr>
        <w:t>ЦЕЛ: ПЛАНИРАНО КОРИСТЕЊЕ НА ЗЕМЈИШТЕТО И ЗАШТИТА НА ПОЧВАТА ОД ЗАГАДУВАЊЕ</w:t>
      </w:r>
    </w:p>
    <w:tbl>
      <w:tblPr>
        <w:tblW w:w="5134"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609"/>
        <w:gridCol w:w="3189"/>
        <w:gridCol w:w="1845"/>
        <w:gridCol w:w="2406"/>
        <w:gridCol w:w="2268"/>
        <w:gridCol w:w="1985"/>
      </w:tblGrid>
      <w:tr w:rsidR="006B09A5" w:rsidRPr="005F472C" w14:paraId="65136B36" w14:textId="77777777" w:rsidTr="006B09A5">
        <w:tc>
          <w:tcPr>
            <w:tcW w:w="912" w:type="pct"/>
            <w:shd w:val="clear" w:color="auto" w:fill="99CC00"/>
          </w:tcPr>
          <w:p w14:paraId="68BAAE56" w14:textId="77777777" w:rsidR="00F87A0B" w:rsidRPr="005F472C" w:rsidRDefault="00F87A0B" w:rsidP="00F87A0B">
            <w:pPr>
              <w:spacing w:before="40" w:after="40" w:line="240" w:lineRule="atLeast"/>
              <w:rPr>
                <w:rFonts w:cs="Arial"/>
                <w:b/>
                <w:bCs/>
                <w:sz w:val="18"/>
                <w:szCs w:val="18"/>
                <w:lang w:val="mk-MK"/>
              </w:rPr>
            </w:pPr>
            <w:r w:rsidRPr="005F472C">
              <w:rPr>
                <w:rFonts w:cs="Arial"/>
                <w:b/>
                <w:bCs/>
                <w:sz w:val="18"/>
                <w:szCs w:val="18"/>
                <w:lang w:val="mk-MK"/>
              </w:rPr>
              <w:t>Мерки</w:t>
            </w:r>
          </w:p>
        </w:tc>
        <w:tc>
          <w:tcPr>
            <w:tcW w:w="1115" w:type="pct"/>
            <w:shd w:val="clear" w:color="auto" w:fill="99CC00"/>
          </w:tcPr>
          <w:p w14:paraId="5CBEF9AC" w14:textId="77777777" w:rsidR="00F87A0B" w:rsidRPr="005F472C" w:rsidRDefault="00F87A0B" w:rsidP="00F87A0B">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645" w:type="pct"/>
            <w:shd w:val="clear" w:color="auto" w:fill="99CC00"/>
          </w:tcPr>
          <w:p w14:paraId="257D32EC" w14:textId="77777777" w:rsidR="00F87A0B" w:rsidRPr="005F472C" w:rsidRDefault="00F87A0B" w:rsidP="00F87A0B">
            <w:pPr>
              <w:spacing w:before="40" w:after="40" w:line="240" w:lineRule="atLeast"/>
              <w:rPr>
                <w:rFonts w:cs="Arial"/>
                <w:b/>
                <w:bCs/>
                <w:sz w:val="18"/>
                <w:szCs w:val="18"/>
                <w:lang w:val="mk-MK" w:eastAsia="en-GB"/>
              </w:rPr>
            </w:pPr>
            <w:r w:rsidRPr="005F472C">
              <w:rPr>
                <w:rFonts w:cs="Arial"/>
                <w:b/>
                <w:bCs/>
                <w:sz w:val="18"/>
                <w:szCs w:val="18"/>
                <w:lang w:val="mk-MK"/>
              </w:rPr>
              <w:t>Очекувани резултати</w:t>
            </w:r>
          </w:p>
        </w:tc>
        <w:tc>
          <w:tcPr>
            <w:tcW w:w="841" w:type="pct"/>
            <w:shd w:val="clear" w:color="auto" w:fill="99CC00"/>
          </w:tcPr>
          <w:p w14:paraId="4F174FBD" w14:textId="77777777" w:rsidR="00F87A0B" w:rsidRPr="005F472C" w:rsidRDefault="00F87A0B" w:rsidP="00F87A0B">
            <w:pPr>
              <w:spacing w:before="40" w:after="40" w:line="240" w:lineRule="atLeast"/>
              <w:rPr>
                <w:rFonts w:cs="Arial"/>
                <w:b/>
                <w:bCs/>
                <w:sz w:val="18"/>
                <w:szCs w:val="18"/>
                <w:lang w:val="mk-MK" w:eastAsia="en-GB"/>
              </w:rPr>
            </w:pPr>
            <w:r w:rsidRPr="005F472C">
              <w:rPr>
                <w:rFonts w:cs="Arial"/>
                <w:b/>
                <w:bCs/>
                <w:sz w:val="18"/>
                <w:szCs w:val="18"/>
                <w:lang w:val="mk-MK"/>
              </w:rPr>
              <w:t>Индикатори на успех</w:t>
            </w:r>
          </w:p>
        </w:tc>
        <w:tc>
          <w:tcPr>
            <w:tcW w:w="793" w:type="pct"/>
            <w:shd w:val="clear" w:color="auto" w:fill="99CC00"/>
          </w:tcPr>
          <w:p w14:paraId="4C5AF4DA" w14:textId="77777777" w:rsidR="00F87A0B" w:rsidRPr="005F472C" w:rsidRDefault="00F87A0B" w:rsidP="00F87A0B">
            <w:pPr>
              <w:spacing w:before="40" w:after="40" w:line="240" w:lineRule="atLeast"/>
              <w:rPr>
                <w:rFonts w:cs="Arial"/>
                <w:b/>
                <w:bCs/>
                <w:sz w:val="18"/>
                <w:szCs w:val="18"/>
                <w:lang w:val="mk-MK" w:eastAsia="en-GB"/>
              </w:rPr>
            </w:pPr>
            <w:r w:rsidRPr="005F472C">
              <w:rPr>
                <w:rFonts w:cs="Arial"/>
                <w:b/>
                <w:bCs/>
                <w:sz w:val="18"/>
                <w:szCs w:val="18"/>
                <w:lang w:val="mk-MK"/>
              </w:rPr>
              <w:t>Фреквенција на следење на индикаторите</w:t>
            </w:r>
          </w:p>
        </w:tc>
        <w:tc>
          <w:tcPr>
            <w:tcW w:w="694" w:type="pct"/>
            <w:shd w:val="clear" w:color="auto" w:fill="99CC00"/>
          </w:tcPr>
          <w:p w14:paraId="58703E50" w14:textId="77777777" w:rsidR="00F87A0B" w:rsidRPr="005F472C" w:rsidRDefault="00F87A0B" w:rsidP="00F87A0B">
            <w:pPr>
              <w:spacing w:before="40" w:after="40" w:line="240" w:lineRule="atLeast"/>
              <w:rPr>
                <w:rFonts w:cs="Arial"/>
                <w:b/>
                <w:bCs/>
                <w:sz w:val="18"/>
                <w:szCs w:val="18"/>
                <w:lang w:val="mk-MK"/>
              </w:rPr>
            </w:pPr>
            <w:r w:rsidRPr="005F472C">
              <w:rPr>
                <w:rFonts w:cs="Arial"/>
                <w:b/>
                <w:bCs/>
                <w:sz w:val="18"/>
                <w:szCs w:val="18"/>
                <w:lang w:val="mk-MK"/>
              </w:rPr>
              <w:t>Одговорна институција/лице</w:t>
            </w:r>
          </w:p>
        </w:tc>
      </w:tr>
      <w:tr w:rsidR="006B09A5" w:rsidRPr="006838F4" w14:paraId="48398D29" w14:textId="77777777" w:rsidTr="006B09A5">
        <w:tc>
          <w:tcPr>
            <w:tcW w:w="912" w:type="pct"/>
          </w:tcPr>
          <w:p w14:paraId="3504E2E4" w14:textId="77777777" w:rsidR="00F87A0B" w:rsidRPr="005F472C" w:rsidRDefault="00F87A0B" w:rsidP="00F87A0B">
            <w:pPr>
              <w:spacing w:before="40" w:after="40" w:line="240" w:lineRule="atLeast"/>
              <w:rPr>
                <w:rFonts w:cs="Arial"/>
                <w:sz w:val="18"/>
                <w:szCs w:val="18"/>
                <w:lang w:val="mk-MK"/>
              </w:rPr>
            </w:pPr>
            <w:r w:rsidRPr="005F472C">
              <w:rPr>
                <w:rFonts w:cs="Arial"/>
                <w:sz w:val="18"/>
                <w:szCs w:val="18"/>
                <w:lang w:val="mk-MK"/>
              </w:rPr>
              <w:t>Евиденција на земјоделските активности во руралниот дел на Општината</w:t>
            </w:r>
          </w:p>
        </w:tc>
        <w:tc>
          <w:tcPr>
            <w:tcW w:w="1115" w:type="pct"/>
            <w:shd w:val="clear" w:color="auto" w:fill="auto"/>
          </w:tcPr>
          <w:p w14:paraId="17810A5D" w14:textId="77777777" w:rsidR="00F87A0B" w:rsidRPr="005F472C" w:rsidRDefault="002D6CB3" w:rsidP="00F87A0B">
            <w:pPr>
              <w:spacing w:before="40" w:after="40" w:line="240" w:lineRule="atLeast"/>
              <w:rPr>
                <w:rFonts w:cs="Arial"/>
                <w:sz w:val="18"/>
                <w:szCs w:val="18"/>
                <w:lang w:val="mk-MK"/>
              </w:rPr>
            </w:pPr>
            <w:r>
              <w:rPr>
                <w:rFonts w:cs="Arial"/>
                <w:sz w:val="18"/>
                <w:szCs w:val="18"/>
                <w:lang w:val="mk-MK"/>
              </w:rPr>
              <w:t>Подготовка на дата база за земјоделско обработливо земјиште, квалитет на истото и насадени култури</w:t>
            </w:r>
          </w:p>
        </w:tc>
        <w:tc>
          <w:tcPr>
            <w:tcW w:w="645" w:type="pct"/>
            <w:shd w:val="clear" w:color="auto" w:fill="auto"/>
          </w:tcPr>
          <w:p w14:paraId="4C775AD7" w14:textId="77777777" w:rsidR="00F87A0B" w:rsidRPr="005F472C" w:rsidRDefault="002D6CB3" w:rsidP="00F87A0B">
            <w:pPr>
              <w:spacing w:before="40" w:after="40" w:line="240" w:lineRule="atLeast"/>
              <w:rPr>
                <w:rFonts w:cs="Arial"/>
                <w:sz w:val="18"/>
                <w:szCs w:val="18"/>
                <w:lang w:val="mk-MK"/>
              </w:rPr>
            </w:pPr>
            <w:r>
              <w:rPr>
                <w:rFonts w:cs="Arial"/>
                <w:sz w:val="18"/>
                <w:szCs w:val="18"/>
                <w:lang w:val="mk-MK"/>
              </w:rPr>
              <w:t>Заштита на почвата од дополнителни оптеретувања со несоодветно наѓубрување и користење</w:t>
            </w:r>
          </w:p>
        </w:tc>
        <w:tc>
          <w:tcPr>
            <w:tcW w:w="841" w:type="pct"/>
            <w:shd w:val="clear" w:color="auto" w:fill="auto"/>
          </w:tcPr>
          <w:p w14:paraId="19E4C7C5" w14:textId="4E6A4024" w:rsidR="00F87A0B" w:rsidRPr="005F472C" w:rsidRDefault="00F87A0B" w:rsidP="009D4D4C">
            <w:pPr>
              <w:spacing w:before="40" w:after="40" w:line="240" w:lineRule="atLeast"/>
              <w:rPr>
                <w:rFonts w:cs="Arial"/>
                <w:sz w:val="18"/>
                <w:szCs w:val="18"/>
                <w:lang w:val="mk-MK"/>
              </w:rPr>
            </w:pPr>
            <w:r w:rsidRPr="005F472C">
              <w:rPr>
                <w:rFonts w:cs="Arial"/>
                <w:sz w:val="18"/>
                <w:szCs w:val="18"/>
                <w:lang w:val="mk-MK"/>
              </w:rPr>
              <w:t>Во 20</w:t>
            </w:r>
            <w:r w:rsidR="004C1981">
              <w:rPr>
                <w:rFonts w:cs="Arial"/>
                <w:sz w:val="18"/>
                <w:szCs w:val="18"/>
                <w:lang w:val="mk-MK"/>
              </w:rPr>
              <w:t>29</w:t>
            </w:r>
            <w:r w:rsidRPr="005F472C">
              <w:rPr>
                <w:rFonts w:cs="Arial"/>
                <w:sz w:val="18"/>
                <w:szCs w:val="18"/>
                <w:lang w:val="mk-MK"/>
              </w:rPr>
              <w:t xml:space="preserve"> подготвен</w:t>
            </w:r>
            <w:r w:rsidR="004B6339" w:rsidRPr="005F472C">
              <w:rPr>
                <w:rFonts w:cs="Arial"/>
                <w:sz w:val="18"/>
                <w:szCs w:val="18"/>
                <w:lang w:val="mk-MK"/>
              </w:rPr>
              <w:t xml:space="preserve"> е</w:t>
            </w:r>
            <w:r w:rsidRPr="005F472C">
              <w:rPr>
                <w:rFonts w:cs="Arial"/>
                <w:sz w:val="18"/>
                <w:szCs w:val="18"/>
                <w:lang w:val="mk-MK"/>
              </w:rPr>
              <w:t xml:space="preserve"> катастар на земјоделски активности</w:t>
            </w:r>
            <w:r w:rsidR="002D6CB3">
              <w:rPr>
                <w:rFonts w:cs="Arial"/>
                <w:sz w:val="18"/>
                <w:szCs w:val="18"/>
                <w:lang w:val="mk-MK"/>
              </w:rPr>
              <w:t>, култури и квалитет на почва</w:t>
            </w:r>
          </w:p>
        </w:tc>
        <w:tc>
          <w:tcPr>
            <w:tcW w:w="793" w:type="pct"/>
            <w:shd w:val="clear" w:color="auto" w:fill="auto"/>
          </w:tcPr>
          <w:p w14:paraId="78D085FD" w14:textId="77777777" w:rsidR="00F87A0B" w:rsidRPr="005F472C" w:rsidRDefault="00F87A0B" w:rsidP="00F87A0B">
            <w:pPr>
              <w:spacing w:before="40" w:after="40" w:line="240" w:lineRule="atLeast"/>
              <w:rPr>
                <w:rFonts w:cs="Arial"/>
                <w:color w:val="FF0000"/>
                <w:sz w:val="18"/>
                <w:szCs w:val="18"/>
                <w:lang w:val="mk-MK"/>
              </w:rPr>
            </w:pPr>
            <w:r w:rsidRPr="005F472C">
              <w:rPr>
                <w:rFonts w:cs="Arial"/>
                <w:sz w:val="18"/>
                <w:szCs w:val="18"/>
                <w:lang w:val="mk-MK"/>
              </w:rPr>
              <w:t>Два пати годишно</w:t>
            </w:r>
          </w:p>
        </w:tc>
        <w:tc>
          <w:tcPr>
            <w:tcW w:w="694" w:type="pct"/>
            <w:shd w:val="clear" w:color="auto" w:fill="auto"/>
          </w:tcPr>
          <w:p w14:paraId="72B1284D" w14:textId="77777777" w:rsidR="00F87A0B" w:rsidRPr="005F472C" w:rsidRDefault="00F87A0B" w:rsidP="00F87A0B">
            <w:pPr>
              <w:spacing w:before="40" w:after="40" w:line="240" w:lineRule="atLeast"/>
              <w:rPr>
                <w:rFonts w:cs="Arial"/>
                <w:sz w:val="18"/>
                <w:szCs w:val="18"/>
                <w:lang w:val="mk-MK"/>
              </w:rPr>
            </w:pPr>
            <w:r w:rsidRPr="005F472C">
              <w:rPr>
                <w:rFonts w:cs="Arial"/>
                <w:sz w:val="18"/>
                <w:szCs w:val="18"/>
                <w:lang w:val="mk-MK"/>
              </w:rPr>
              <w:t>МЗШВ</w:t>
            </w:r>
          </w:p>
          <w:p w14:paraId="116419AC" w14:textId="77777777" w:rsidR="00F87A0B" w:rsidRPr="005F472C" w:rsidRDefault="00F87A0B" w:rsidP="00F87A0B">
            <w:pPr>
              <w:spacing w:before="40" w:after="40" w:line="240" w:lineRule="atLeast"/>
              <w:rPr>
                <w:rFonts w:cs="Arial"/>
                <w:sz w:val="18"/>
                <w:szCs w:val="18"/>
                <w:lang w:val="mk-MK"/>
              </w:rPr>
            </w:pPr>
            <w:r w:rsidRPr="005F472C">
              <w:rPr>
                <w:rFonts w:cs="Arial"/>
                <w:sz w:val="18"/>
                <w:szCs w:val="18"/>
                <w:lang w:val="mk-MK"/>
              </w:rPr>
              <w:t>ЈП „Македонски Шуми“-Подружница шумско стопанство „Беласица“-Струмица</w:t>
            </w:r>
          </w:p>
        </w:tc>
      </w:tr>
      <w:tr w:rsidR="006B09A5" w:rsidRPr="005F472C" w14:paraId="65920762" w14:textId="77777777" w:rsidTr="006B09A5">
        <w:tc>
          <w:tcPr>
            <w:tcW w:w="912" w:type="pct"/>
          </w:tcPr>
          <w:p w14:paraId="62E94824" w14:textId="77777777" w:rsidR="00F87A0B" w:rsidRPr="005F472C" w:rsidRDefault="00F87A0B" w:rsidP="00F87A0B">
            <w:pPr>
              <w:spacing w:before="40" w:after="40" w:line="240" w:lineRule="atLeast"/>
              <w:rPr>
                <w:rFonts w:cs="Arial"/>
                <w:sz w:val="18"/>
                <w:szCs w:val="18"/>
                <w:lang w:val="mk-MK"/>
              </w:rPr>
            </w:pPr>
            <w:r w:rsidRPr="005F472C">
              <w:rPr>
                <w:rFonts w:cs="Arial"/>
                <w:sz w:val="18"/>
                <w:szCs w:val="18"/>
                <w:lang w:val="mk-MK"/>
              </w:rPr>
              <w:t>Мониторинг на квалитетот на почвите</w:t>
            </w:r>
          </w:p>
        </w:tc>
        <w:tc>
          <w:tcPr>
            <w:tcW w:w="1115" w:type="pct"/>
            <w:shd w:val="clear" w:color="auto" w:fill="auto"/>
          </w:tcPr>
          <w:p w14:paraId="2A817CA6" w14:textId="77777777" w:rsidR="00F87A0B" w:rsidRPr="005F472C" w:rsidRDefault="00F87A0B" w:rsidP="00F87A0B">
            <w:pPr>
              <w:spacing w:before="40" w:after="40" w:line="240" w:lineRule="atLeast"/>
              <w:rPr>
                <w:rFonts w:cs="Arial"/>
                <w:sz w:val="18"/>
                <w:szCs w:val="18"/>
                <w:lang w:val="mk-MK"/>
              </w:rPr>
            </w:pPr>
            <w:r w:rsidRPr="005F472C">
              <w:rPr>
                <w:rFonts w:cs="Arial"/>
                <w:sz w:val="18"/>
                <w:szCs w:val="18"/>
                <w:lang w:val="mk-MK"/>
              </w:rPr>
              <w:t xml:space="preserve">Испитување на квалитет на почва и подготовка на карта на квалитет на почвите во општина Струмица, заради определување на подрачја </w:t>
            </w:r>
            <w:r w:rsidRPr="005F472C">
              <w:rPr>
                <w:rFonts w:cs="Arial"/>
                <w:sz w:val="18"/>
                <w:szCs w:val="18"/>
                <w:lang w:val="mk-MK"/>
              </w:rPr>
              <w:lastRenderedPageBreak/>
              <w:t>на кои може</w:t>
            </w:r>
            <w:r w:rsidRPr="005F472C">
              <w:rPr>
                <w:rFonts w:cs="Arial"/>
                <w:b/>
                <w:bCs/>
                <w:sz w:val="18"/>
                <w:szCs w:val="18"/>
                <w:lang w:val="mk-MK"/>
              </w:rPr>
              <w:t xml:space="preserve"> </w:t>
            </w:r>
            <w:r w:rsidRPr="005F472C">
              <w:rPr>
                <w:rFonts w:cs="Arial"/>
                <w:bCs/>
                <w:sz w:val="18"/>
                <w:szCs w:val="18"/>
                <w:lang w:val="mk-MK"/>
              </w:rPr>
              <w:t>д</w:t>
            </w:r>
            <w:r w:rsidRPr="005F472C">
              <w:rPr>
                <w:rFonts w:cs="Arial"/>
                <w:sz w:val="18"/>
                <w:szCs w:val="18"/>
                <w:lang w:val="mk-MK"/>
              </w:rPr>
              <w:t>а се организира органско производство</w:t>
            </w:r>
          </w:p>
        </w:tc>
        <w:tc>
          <w:tcPr>
            <w:tcW w:w="645" w:type="pct"/>
            <w:shd w:val="clear" w:color="auto" w:fill="auto"/>
          </w:tcPr>
          <w:p w14:paraId="4497B18A" w14:textId="77777777" w:rsidR="00F87A0B" w:rsidRPr="005F472C" w:rsidRDefault="00F87A0B" w:rsidP="00F87A0B">
            <w:pPr>
              <w:spacing w:before="40" w:after="40" w:line="240" w:lineRule="atLeast"/>
              <w:rPr>
                <w:rFonts w:cs="Arial"/>
                <w:sz w:val="18"/>
                <w:szCs w:val="18"/>
                <w:lang w:val="mk-MK"/>
              </w:rPr>
            </w:pPr>
            <w:r w:rsidRPr="005F472C">
              <w:rPr>
                <w:rFonts w:cs="Arial"/>
                <w:sz w:val="18"/>
                <w:szCs w:val="18"/>
                <w:lang w:val="mk-MK"/>
              </w:rPr>
              <w:lastRenderedPageBreak/>
              <w:t xml:space="preserve">Соодветно </w:t>
            </w:r>
            <w:r w:rsidR="002D6CB3">
              <w:rPr>
                <w:rFonts w:cs="Arial"/>
                <w:sz w:val="18"/>
                <w:szCs w:val="18"/>
                <w:lang w:val="mk-MK"/>
              </w:rPr>
              <w:t>користење</w:t>
            </w:r>
            <w:r w:rsidR="002D6CB3" w:rsidRPr="005F472C">
              <w:rPr>
                <w:rFonts w:cs="Arial"/>
                <w:sz w:val="18"/>
                <w:szCs w:val="18"/>
                <w:lang w:val="mk-MK"/>
              </w:rPr>
              <w:t xml:space="preserve"> </w:t>
            </w:r>
            <w:r w:rsidRPr="005F472C">
              <w:rPr>
                <w:rFonts w:cs="Arial"/>
                <w:sz w:val="18"/>
                <w:szCs w:val="18"/>
                <w:lang w:val="mk-MK"/>
              </w:rPr>
              <w:t xml:space="preserve">со почвите </w:t>
            </w:r>
          </w:p>
        </w:tc>
        <w:tc>
          <w:tcPr>
            <w:tcW w:w="841" w:type="pct"/>
            <w:shd w:val="clear" w:color="auto" w:fill="auto"/>
          </w:tcPr>
          <w:p w14:paraId="0A82CEAE" w14:textId="66E4E3BC" w:rsidR="00F87A0B" w:rsidRPr="005F472C" w:rsidRDefault="00F87A0B" w:rsidP="00F87A0B">
            <w:pPr>
              <w:spacing w:before="40" w:after="40" w:line="240" w:lineRule="atLeast"/>
              <w:rPr>
                <w:rFonts w:cs="Arial"/>
                <w:sz w:val="18"/>
                <w:szCs w:val="18"/>
                <w:lang w:val="mk-MK"/>
              </w:rPr>
            </w:pPr>
            <w:r w:rsidRPr="005F472C">
              <w:rPr>
                <w:rFonts w:cs="Arial"/>
                <w:sz w:val="18"/>
                <w:szCs w:val="18"/>
                <w:lang w:val="mk-MK"/>
              </w:rPr>
              <w:t>Во 20</w:t>
            </w:r>
            <w:r w:rsidR="004C1981">
              <w:rPr>
                <w:rFonts w:cs="Arial"/>
                <w:sz w:val="18"/>
                <w:szCs w:val="18"/>
                <w:lang w:val="mk-MK"/>
              </w:rPr>
              <w:t>2</w:t>
            </w:r>
            <w:r w:rsidRPr="005F472C">
              <w:rPr>
                <w:rFonts w:cs="Arial"/>
                <w:sz w:val="18"/>
                <w:szCs w:val="18"/>
                <w:lang w:val="mk-MK"/>
              </w:rPr>
              <w:t xml:space="preserve">9 и континуирано секоја наредна година е испитан квалитетот на почвите од страна на </w:t>
            </w:r>
            <w:r w:rsidRPr="005F472C">
              <w:rPr>
                <w:rFonts w:cs="Arial"/>
                <w:sz w:val="18"/>
                <w:szCs w:val="18"/>
                <w:lang w:val="mk-MK"/>
              </w:rPr>
              <w:lastRenderedPageBreak/>
              <w:t>надлежна институција. Подготвена е карта со определени подрачја на кои може да се организира органско производство</w:t>
            </w:r>
          </w:p>
        </w:tc>
        <w:tc>
          <w:tcPr>
            <w:tcW w:w="793" w:type="pct"/>
            <w:shd w:val="clear" w:color="auto" w:fill="auto"/>
          </w:tcPr>
          <w:p w14:paraId="573FB0FE" w14:textId="001B7864" w:rsidR="00F87A0B" w:rsidRPr="005F472C" w:rsidRDefault="00F87A0B" w:rsidP="00F87A0B">
            <w:pPr>
              <w:spacing w:before="40" w:after="40" w:line="240" w:lineRule="atLeast"/>
              <w:rPr>
                <w:rFonts w:cs="Arial"/>
                <w:color w:val="FF0000"/>
                <w:sz w:val="18"/>
                <w:szCs w:val="18"/>
                <w:lang w:val="mk-MK"/>
              </w:rPr>
            </w:pPr>
            <w:r w:rsidRPr="005F472C">
              <w:rPr>
                <w:rFonts w:cs="Arial"/>
                <w:sz w:val="18"/>
                <w:szCs w:val="18"/>
                <w:lang w:val="mk-MK"/>
              </w:rPr>
              <w:lastRenderedPageBreak/>
              <w:t>Во 20</w:t>
            </w:r>
            <w:r w:rsidR="004C1981">
              <w:rPr>
                <w:rFonts w:cs="Arial"/>
                <w:sz w:val="18"/>
                <w:szCs w:val="18"/>
                <w:lang w:val="mk-MK"/>
              </w:rPr>
              <w:t>24</w:t>
            </w:r>
            <w:r w:rsidRPr="005F472C">
              <w:rPr>
                <w:rFonts w:cs="Arial"/>
                <w:sz w:val="18"/>
                <w:szCs w:val="18"/>
                <w:lang w:val="mk-MK"/>
              </w:rPr>
              <w:t xml:space="preserve"> и континуирано еднаш годишно</w:t>
            </w:r>
          </w:p>
        </w:tc>
        <w:tc>
          <w:tcPr>
            <w:tcW w:w="694" w:type="pct"/>
            <w:shd w:val="clear" w:color="auto" w:fill="auto"/>
          </w:tcPr>
          <w:p w14:paraId="4175DA90" w14:textId="77777777" w:rsidR="00F87A0B" w:rsidRPr="005F472C" w:rsidRDefault="00F87A0B" w:rsidP="00F87A0B">
            <w:pPr>
              <w:spacing w:before="40" w:after="40" w:line="240" w:lineRule="atLeast"/>
              <w:rPr>
                <w:rFonts w:cs="Arial"/>
                <w:sz w:val="18"/>
                <w:szCs w:val="18"/>
                <w:lang w:val="mk-MK"/>
              </w:rPr>
            </w:pPr>
            <w:r w:rsidRPr="005F472C">
              <w:rPr>
                <w:rFonts w:cs="Arial"/>
                <w:sz w:val="18"/>
                <w:szCs w:val="18"/>
                <w:lang w:val="mk-MK"/>
              </w:rPr>
              <w:t>МЗШВ</w:t>
            </w:r>
          </w:p>
          <w:p w14:paraId="614E9B6E" w14:textId="77777777" w:rsidR="00F87A0B" w:rsidRPr="005F472C" w:rsidRDefault="00F87A0B" w:rsidP="00F87A0B">
            <w:pPr>
              <w:spacing w:before="40" w:after="40" w:line="240" w:lineRule="atLeast"/>
              <w:rPr>
                <w:rFonts w:cs="Arial"/>
                <w:sz w:val="18"/>
                <w:szCs w:val="18"/>
                <w:lang w:val="mk-MK"/>
              </w:rPr>
            </w:pPr>
            <w:r w:rsidRPr="005F472C">
              <w:rPr>
                <w:rFonts w:cs="Arial"/>
                <w:sz w:val="18"/>
                <w:szCs w:val="18"/>
                <w:lang w:val="mk-MK"/>
              </w:rPr>
              <w:t>МЖСПП</w:t>
            </w:r>
          </w:p>
          <w:p w14:paraId="1FADB1FD" w14:textId="77777777" w:rsidR="00F87A0B" w:rsidRPr="005F472C" w:rsidRDefault="00F87A0B" w:rsidP="00F87A0B">
            <w:pPr>
              <w:spacing w:before="40" w:after="40" w:line="240" w:lineRule="atLeast"/>
              <w:rPr>
                <w:rFonts w:cs="Arial"/>
                <w:sz w:val="18"/>
                <w:szCs w:val="18"/>
                <w:lang w:val="mk-MK"/>
              </w:rPr>
            </w:pPr>
          </w:p>
        </w:tc>
      </w:tr>
      <w:tr w:rsidR="006B09A5" w:rsidRPr="006838F4" w14:paraId="3FB11237" w14:textId="77777777" w:rsidTr="006B09A5">
        <w:tc>
          <w:tcPr>
            <w:tcW w:w="912" w:type="pct"/>
          </w:tcPr>
          <w:p w14:paraId="2E321797" w14:textId="77777777" w:rsidR="00F87A0B" w:rsidRPr="005F472C" w:rsidRDefault="00F87A0B" w:rsidP="00F87A0B">
            <w:pPr>
              <w:spacing w:before="40" w:after="40" w:line="240" w:lineRule="atLeast"/>
              <w:rPr>
                <w:rFonts w:cs="Arial"/>
                <w:sz w:val="18"/>
                <w:szCs w:val="18"/>
                <w:lang w:val="mk-MK"/>
              </w:rPr>
            </w:pPr>
            <w:r w:rsidRPr="005F472C">
              <w:rPr>
                <w:rFonts w:cs="Arial"/>
                <w:sz w:val="18"/>
                <w:szCs w:val="18"/>
                <w:lang w:val="mk-MK"/>
              </w:rPr>
              <w:t>Заштита на почвата од загадување</w:t>
            </w:r>
          </w:p>
        </w:tc>
        <w:tc>
          <w:tcPr>
            <w:tcW w:w="1115" w:type="pct"/>
            <w:shd w:val="clear" w:color="auto" w:fill="auto"/>
          </w:tcPr>
          <w:p w14:paraId="52BFBF4A" w14:textId="77777777" w:rsidR="002D6CB3" w:rsidRDefault="002D6CB3" w:rsidP="00F87A0B">
            <w:pPr>
              <w:spacing w:before="40" w:after="40" w:line="240" w:lineRule="atLeast"/>
              <w:rPr>
                <w:rFonts w:cs="Arial"/>
                <w:sz w:val="18"/>
                <w:szCs w:val="18"/>
                <w:lang w:val="mk-MK"/>
              </w:rPr>
            </w:pPr>
            <w:r>
              <w:rPr>
                <w:rFonts w:cs="Arial"/>
                <w:sz w:val="18"/>
                <w:szCs w:val="18"/>
                <w:lang w:val="mk-MK"/>
              </w:rPr>
              <w:t>Кнтрола на употреба на ѓубрива и други агрохемиски препарати</w:t>
            </w:r>
          </w:p>
          <w:p w14:paraId="211A6602" w14:textId="77777777" w:rsidR="002D6CB3" w:rsidRDefault="002D6CB3" w:rsidP="00F87A0B">
            <w:pPr>
              <w:spacing w:before="40" w:after="40" w:line="240" w:lineRule="atLeast"/>
              <w:rPr>
                <w:rFonts w:cs="Arial"/>
                <w:sz w:val="18"/>
                <w:szCs w:val="18"/>
                <w:lang w:val="mk-MK"/>
              </w:rPr>
            </w:pPr>
            <w:r>
              <w:rPr>
                <w:rFonts w:cs="Arial"/>
                <w:sz w:val="18"/>
                <w:szCs w:val="18"/>
                <w:lang w:val="mk-MK"/>
              </w:rPr>
              <w:t>Управување со сукцесии на насад на земјоделското земјиште</w:t>
            </w:r>
          </w:p>
          <w:p w14:paraId="0CC81254" w14:textId="77777777" w:rsidR="00F87A0B" w:rsidRPr="005F472C" w:rsidRDefault="00F87A0B" w:rsidP="00F87A0B">
            <w:pPr>
              <w:spacing w:before="40" w:after="40" w:line="240" w:lineRule="atLeast"/>
              <w:rPr>
                <w:rFonts w:cs="Arial"/>
                <w:sz w:val="18"/>
                <w:szCs w:val="18"/>
                <w:lang w:val="mk-MK"/>
              </w:rPr>
            </w:pPr>
            <w:r w:rsidRPr="005F472C">
              <w:rPr>
                <w:rFonts w:cs="Arial"/>
                <w:sz w:val="18"/>
                <w:szCs w:val="18"/>
                <w:lang w:val="mk-MK"/>
              </w:rPr>
              <w:t xml:space="preserve">Воведување органско земјоделско производство </w:t>
            </w:r>
          </w:p>
        </w:tc>
        <w:tc>
          <w:tcPr>
            <w:tcW w:w="645" w:type="pct"/>
            <w:shd w:val="clear" w:color="auto" w:fill="auto"/>
          </w:tcPr>
          <w:p w14:paraId="7273CB72" w14:textId="77777777" w:rsidR="00F87A0B" w:rsidRPr="005F472C" w:rsidRDefault="00F87A0B" w:rsidP="00F87A0B">
            <w:pPr>
              <w:spacing w:before="40" w:after="40" w:line="240" w:lineRule="atLeast"/>
              <w:rPr>
                <w:rFonts w:cs="Arial"/>
                <w:sz w:val="18"/>
                <w:szCs w:val="18"/>
                <w:lang w:val="mk-MK"/>
              </w:rPr>
            </w:pPr>
            <w:r w:rsidRPr="005F472C">
              <w:rPr>
                <w:rFonts w:cs="Arial"/>
                <w:sz w:val="18"/>
                <w:szCs w:val="18"/>
                <w:lang w:val="mk-MK"/>
              </w:rPr>
              <w:t>Заштита на земјоделско земјиште од загадување</w:t>
            </w:r>
          </w:p>
        </w:tc>
        <w:tc>
          <w:tcPr>
            <w:tcW w:w="841" w:type="pct"/>
            <w:shd w:val="clear" w:color="auto" w:fill="auto"/>
          </w:tcPr>
          <w:p w14:paraId="5F50D7B0" w14:textId="77777777" w:rsidR="00F87A0B" w:rsidRPr="005F472C" w:rsidRDefault="00F87A0B" w:rsidP="00F87A0B">
            <w:pPr>
              <w:spacing w:before="40" w:after="40" w:line="240" w:lineRule="atLeast"/>
              <w:rPr>
                <w:rFonts w:cs="Arial"/>
                <w:sz w:val="18"/>
                <w:szCs w:val="18"/>
                <w:lang w:val="mk-MK"/>
              </w:rPr>
            </w:pPr>
            <w:r w:rsidRPr="005F472C">
              <w:rPr>
                <w:rFonts w:cs="Arial"/>
                <w:sz w:val="18"/>
                <w:szCs w:val="18"/>
                <w:lang w:val="mk-MK"/>
              </w:rPr>
              <w:t>Спроведени планирани програми и проекти во планираните години.</w:t>
            </w:r>
          </w:p>
          <w:p w14:paraId="3B6F5DC5" w14:textId="502C198D" w:rsidR="00F87A0B" w:rsidRPr="005F472C" w:rsidRDefault="00F87A0B" w:rsidP="00F87A0B">
            <w:pPr>
              <w:spacing w:before="40" w:after="40" w:line="240" w:lineRule="atLeast"/>
              <w:rPr>
                <w:rFonts w:cs="Arial"/>
                <w:sz w:val="18"/>
                <w:szCs w:val="18"/>
                <w:lang w:val="mk-MK"/>
              </w:rPr>
            </w:pPr>
            <w:r w:rsidRPr="005F472C">
              <w:rPr>
                <w:rFonts w:cs="Arial"/>
                <w:sz w:val="18"/>
                <w:szCs w:val="18"/>
                <w:lang w:val="mk-MK"/>
              </w:rPr>
              <w:t>Во 20</w:t>
            </w:r>
            <w:r w:rsidR="004C1981">
              <w:rPr>
                <w:rFonts w:cs="Arial"/>
                <w:sz w:val="18"/>
                <w:szCs w:val="18"/>
                <w:lang w:val="mk-MK"/>
              </w:rPr>
              <w:t>2</w:t>
            </w:r>
            <w:r w:rsidRPr="005F472C">
              <w:rPr>
                <w:rFonts w:cs="Arial"/>
                <w:sz w:val="18"/>
                <w:szCs w:val="18"/>
                <w:lang w:val="mk-MK"/>
              </w:rPr>
              <w:t>9  во согласност со подготвена Студија, дел од земјоделските површини кои се користат за органско земјоделско производство, при контролирани услови</w:t>
            </w:r>
          </w:p>
        </w:tc>
        <w:tc>
          <w:tcPr>
            <w:tcW w:w="793" w:type="pct"/>
            <w:shd w:val="clear" w:color="auto" w:fill="auto"/>
          </w:tcPr>
          <w:p w14:paraId="3A6D1872" w14:textId="77777777" w:rsidR="00F87A0B" w:rsidRPr="005F472C" w:rsidRDefault="00F87A0B" w:rsidP="00F87A0B">
            <w:pPr>
              <w:spacing w:before="40" w:after="40" w:line="240" w:lineRule="atLeast"/>
              <w:rPr>
                <w:rFonts w:cs="Arial"/>
                <w:color w:val="FF0000"/>
                <w:sz w:val="18"/>
                <w:szCs w:val="18"/>
                <w:lang w:val="mk-MK"/>
              </w:rPr>
            </w:pPr>
            <w:r w:rsidRPr="005F472C">
              <w:rPr>
                <w:rFonts w:cs="Arial"/>
                <w:sz w:val="18"/>
                <w:szCs w:val="18"/>
                <w:lang w:val="mk-MK"/>
              </w:rPr>
              <w:t>Еднаш годишно</w:t>
            </w:r>
          </w:p>
        </w:tc>
        <w:tc>
          <w:tcPr>
            <w:tcW w:w="694" w:type="pct"/>
            <w:shd w:val="clear" w:color="auto" w:fill="auto"/>
          </w:tcPr>
          <w:p w14:paraId="064FAB01" w14:textId="77777777" w:rsidR="00F87A0B" w:rsidRPr="005F472C" w:rsidRDefault="00F87A0B" w:rsidP="00F87A0B">
            <w:pPr>
              <w:spacing w:before="40" w:after="40" w:line="240" w:lineRule="atLeast"/>
              <w:rPr>
                <w:rFonts w:cs="Arial"/>
                <w:sz w:val="18"/>
                <w:szCs w:val="18"/>
                <w:lang w:val="mk-MK"/>
              </w:rPr>
            </w:pPr>
            <w:r w:rsidRPr="005F472C">
              <w:rPr>
                <w:rFonts w:cs="Arial"/>
                <w:sz w:val="18"/>
                <w:szCs w:val="18"/>
                <w:lang w:val="mk-MK"/>
              </w:rPr>
              <w:t>Центар на Југо-Источен плански регион</w:t>
            </w:r>
          </w:p>
          <w:p w14:paraId="395FF3D2" w14:textId="77777777" w:rsidR="00F87A0B" w:rsidRPr="005F472C" w:rsidRDefault="00F87A0B" w:rsidP="00F87A0B">
            <w:pPr>
              <w:spacing w:before="40" w:after="40" w:line="240" w:lineRule="atLeast"/>
              <w:rPr>
                <w:rFonts w:cs="Arial"/>
                <w:sz w:val="18"/>
                <w:szCs w:val="18"/>
                <w:lang w:val="mk-MK"/>
              </w:rPr>
            </w:pPr>
            <w:r w:rsidRPr="005F472C">
              <w:rPr>
                <w:rFonts w:cs="Arial"/>
                <w:sz w:val="18"/>
                <w:szCs w:val="18"/>
                <w:lang w:val="mk-MK"/>
              </w:rPr>
              <w:t>Општина Струмица</w:t>
            </w:r>
          </w:p>
          <w:p w14:paraId="31198A72" w14:textId="77777777" w:rsidR="00F87A0B" w:rsidRPr="005F472C" w:rsidRDefault="00F87A0B" w:rsidP="00F87A0B">
            <w:pPr>
              <w:spacing w:before="40" w:after="40" w:line="240" w:lineRule="atLeast"/>
              <w:rPr>
                <w:rFonts w:cs="Arial"/>
                <w:sz w:val="18"/>
                <w:szCs w:val="18"/>
                <w:lang w:val="mk-MK"/>
              </w:rPr>
            </w:pPr>
            <w:r w:rsidRPr="005F472C">
              <w:rPr>
                <w:rFonts w:cs="Arial"/>
                <w:sz w:val="18"/>
                <w:szCs w:val="18"/>
                <w:lang w:val="mk-MK"/>
              </w:rPr>
              <w:t xml:space="preserve">МЗШВ </w:t>
            </w:r>
          </w:p>
          <w:p w14:paraId="3BE0F202" w14:textId="77777777" w:rsidR="00F87A0B" w:rsidRPr="005F472C" w:rsidRDefault="00F87A0B" w:rsidP="00F87A0B">
            <w:pPr>
              <w:spacing w:before="40" w:after="40" w:line="240" w:lineRule="atLeast"/>
              <w:rPr>
                <w:rFonts w:cs="Arial"/>
                <w:sz w:val="18"/>
                <w:szCs w:val="18"/>
                <w:lang w:val="mk-MK"/>
              </w:rPr>
            </w:pPr>
            <w:r w:rsidRPr="005F472C">
              <w:rPr>
                <w:rFonts w:cs="Arial"/>
                <w:sz w:val="18"/>
                <w:szCs w:val="18"/>
                <w:lang w:val="mk-MK"/>
              </w:rPr>
              <w:t>Здружение на земјоделци и фармери</w:t>
            </w:r>
          </w:p>
        </w:tc>
      </w:tr>
    </w:tbl>
    <w:p w14:paraId="07149982" w14:textId="77777777" w:rsidR="00F347EC" w:rsidRPr="005F472C" w:rsidRDefault="00F347EC" w:rsidP="00F347EC">
      <w:pPr>
        <w:rPr>
          <w:rFonts w:cs="Arial"/>
          <w:sz w:val="18"/>
          <w:szCs w:val="18"/>
          <w:lang w:val="mk-MK"/>
        </w:rPr>
      </w:pPr>
      <w:r w:rsidRPr="005F472C">
        <w:rPr>
          <w:rFonts w:cs="Arial"/>
          <w:b/>
          <w:caps/>
          <w:sz w:val="18"/>
          <w:szCs w:val="18"/>
          <w:lang w:val="mk-MK"/>
        </w:rPr>
        <w:t xml:space="preserve">ЦЕЛ: ЗАШТИТА НА ШУМИТЕ И ПРАВИЛНО КОРИСТЕЊЕ </w:t>
      </w:r>
    </w:p>
    <w:tbl>
      <w:tblPr>
        <w:tblW w:w="5149"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605"/>
        <w:gridCol w:w="3250"/>
        <w:gridCol w:w="1856"/>
        <w:gridCol w:w="2387"/>
        <w:gridCol w:w="2301"/>
        <w:gridCol w:w="1945"/>
      </w:tblGrid>
      <w:tr w:rsidR="00F347EC" w:rsidRPr="005F472C" w14:paraId="4BC54751" w14:textId="77777777" w:rsidTr="00223D7D">
        <w:tc>
          <w:tcPr>
            <w:tcW w:w="908" w:type="pct"/>
            <w:shd w:val="clear" w:color="auto" w:fill="99CC00"/>
          </w:tcPr>
          <w:p w14:paraId="3C51B551" w14:textId="77777777" w:rsidR="00F347EC" w:rsidRPr="005F472C" w:rsidRDefault="00F347EC" w:rsidP="00223D7D">
            <w:pPr>
              <w:spacing w:before="40" w:after="40" w:line="240" w:lineRule="atLeast"/>
              <w:rPr>
                <w:rFonts w:cs="Arial"/>
                <w:b/>
                <w:bCs/>
                <w:sz w:val="18"/>
                <w:szCs w:val="18"/>
                <w:lang w:val="mk-MK"/>
              </w:rPr>
            </w:pPr>
            <w:r w:rsidRPr="005F472C">
              <w:rPr>
                <w:rFonts w:cs="Arial"/>
                <w:b/>
                <w:bCs/>
                <w:sz w:val="18"/>
                <w:szCs w:val="18"/>
                <w:lang w:val="mk-MK"/>
              </w:rPr>
              <w:t>Мерки</w:t>
            </w:r>
          </w:p>
        </w:tc>
        <w:tc>
          <w:tcPr>
            <w:tcW w:w="1133" w:type="pct"/>
            <w:shd w:val="clear" w:color="auto" w:fill="99CC00"/>
          </w:tcPr>
          <w:p w14:paraId="25A5BAE5" w14:textId="77777777" w:rsidR="00F347EC" w:rsidRPr="005F472C" w:rsidRDefault="00F347EC" w:rsidP="00223D7D">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647" w:type="pct"/>
            <w:shd w:val="clear" w:color="auto" w:fill="99CC00"/>
          </w:tcPr>
          <w:p w14:paraId="61FFAE31" w14:textId="77777777" w:rsidR="00F347EC" w:rsidRPr="005F472C" w:rsidRDefault="00F347EC" w:rsidP="00223D7D">
            <w:pPr>
              <w:spacing w:before="40" w:after="40" w:line="240" w:lineRule="atLeast"/>
              <w:rPr>
                <w:rFonts w:cs="Arial"/>
                <w:b/>
                <w:bCs/>
                <w:sz w:val="18"/>
                <w:szCs w:val="18"/>
                <w:lang w:val="mk-MK" w:eastAsia="en-GB"/>
              </w:rPr>
            </w:pPr>
            <w:r w:rsidRPr="005F472C">
              <w:rPr>
                <w:rFonts w:cs="Arial"/>
                <w:b/>
                <w:bCs/>
                <w:sz w:val="18"/>
                <w:szCs w:val="18"/>
                <w:lang w:val="mk-MK"/>
              </w:rPr>
              <w:t>Очекувани резултати</w:t>
            </w:r>
          </w:p>
        </w:tc>
        <w:tc>
          <w:tcPr>
            <w:tcW w:w="832" w:type="pct"/>
            <w:shd w:val="clear" w:color="auto" w:fill="99CC00"/>
          </w:tcPr>
          <w:p w14:paraId="28CA8730" w14:textId="77777777" w:rsidR="00F347EC" w:rsidRPr="005F472C" w:rsidRDefault="00F347EC" w:rsidP="00223D7D">
            <w:pPr>
              <w:spacing w:before="40" w:after="40" w:line="240" w:lineRule="atLeast"/>
              <w:rPr>
                <w:rFonts w:cs="Arial"/>
                <w:b/>
                <w:bCs/>
                <w:sz w:val="18"/>
                <w:szCs w:val="18"/>
                <w:lang w:val="mk-MK" w:eastAsia="en-GB"/>
              </w:rPr>
            </w:pPr>
            <w:r w:rsidRPr="005F472C">
              <w:rPr>
                <w:rFonts w:cs="Arial"/>
                <w:b/>
                <w:bCs/>
                <w:sz w:val="18"/>
                <w:szCs w:val="18"/>
                <w:lang w:val="mk-MK"/>
              </w:rPr>
              <w:t>Индикатори на успех</w:t>
            </w:r>
          </w:p>
        </w:tc>
        <w:tc>
          <w:tcPr>
            <w:tcW w:w="802" w:type="pct"/>
            <w:shd w:val="clear" w:color="auto" w:fill="99CC00"/>
          </w:tcPr>
          <w:p w14:paraId="7CB0F9CD" w14:textId="77777777" w:rsidR="00F347EC" w:rsidRPr="005F472C" w:rsidRDefault="00F347EC" w:rsidP="00223D7D">
            <w:pPr>
              <w:spacing w:before="40" w:after="40" w:line="240" w:lineRule="atLeast"/>
              <w:rPr>
                <w:rFonts w:cs="Arial"/>
                <w:b/>
                <w:bCs/>
                <w:sz w:val="18"/>
                <w:szCs w:val="18"/>
                <w:lang w:val="mk-MK" w:eastAsia="en-GB"/>
              </w:rPr>
            </w:pPr>
            <w:r w:rsidRPr="005F472C">
              <w:rPr>
                <w:rFonts w:cs="Arial"/>
                <w:b/>
                <w:bCs/>
                <w:sz w:val="18"/>
                <w:szCs w:val="18"/>
                <w:lang w:val="mk-MK"/>
              </w:rPr>
              <w:t>Фреквенција на следење на индикаторите</w:t>
            </w:r>
          </w:p>
        </w:tc>
        <w:tc>
          <w:tcPr>
            <w:tcW w:w="678" w:type="pct"/>
            <w:shd w:val="clear" w:color="auto" w:fill="99CC00"/>
          </w:tcPr>
          <w:p w14:paraId="2C6C249C" w14:textId="77777777" w:rsidR="00F347EC" w:rsidRPr="005F472C" w:rsidRDefault="00F347EC" w:rsidP="00223D7D">
            <w:pPr>
              <w:spacing w:before="40" w:after="40" w:line="240" w:lineRule="atLeast"/>
              <w:rPr>
                <w:rFonts w:cs="Arial"/>
                <w:b/>
                <w:bCs/>
                <w:sz w:val="18"/>
                <w:szCs w:val="18"/>
                <w:lang w:val="mk-MK"/>
              </w:rPr>
            </w:pPr>
            <w:r w:rsidRPr="005F472C">
              <w:rPr>
                <w:rFonts w:cs="Arial"/>
                <w:b/>
                <w:bCs/>
                <w:sz w:val="18"/>
                <w:szCs w:val="18"/>
                <w:lang w:val="mk-MK"/>
              </w:rPr>
              <w:t>Одговорна институција/лице</w:t>
            </w:r>
          </w:p>
        </w:tc>
      </w:tr>
      <w:tr w:rsidR="00F347EC" w:rsidRPr="005F472C" w14:paraId="7B380AA5" w14:textId="77777777" w:rsidTr="00223D7D">
        <w:tc>
          <w:tcPr>
            <w:tcW w:w="908" w:type="pct"/>
          </w:tcPr>
          <w:p w14:paraId="6A4DD5AD" w14:textId="77777777" w:rsidR="00F347EC" w:rsidRPr="005F472C" w:rsidRDefault="00F347EC" w:rsidP="00223D7D">
            <w:pPr>
              <w:spacing w:before="40" w:after="40" w:line="240" w:lineRule="atLeast"/>
              <w:rPr>
                <w:rFonts w:cs="Arial"/>
                <w:sz w:val="18"/>
                <w:szCs w:val="18"/>
                <w:lang w:val="mk-MK"/>
              </w:rPr>
            </w:pPr>
            <w:r w:rsidRPr="005F472C">
              <w:rPr>
                <w:rFonts w:cs="Arial"/>
                <w:sz w:val="18"/>
                <w:szCs w:val="18"/>
                <w:lang w:val="mk-MK"/>
              </w:rPr>
              <w:t>Соодветно управување и заштита на шумите</w:t>
            </w:r>
          </w:p>
        </w:tc>
        <w:tc>
          <w:tcPr>
            <w:tcW w:w="1133" w:type="pct"/>
            <w:shd w:val="clear" w:color="auto" w:fill="auto"/>
          </w:tcPr>
          <w:p w14:paraId="470B333A" w14:textId="77777777" w:rsidR="00F347EC" w:rsidRPr="005F472C" w:rsidRDefault="00F347EC" w:rsidP="00223D7D">
            <w:pPr>
              <w:spacing w:before="40" w:after="40" w:line="240" w:lineRule="atLeast"/>
              <w:rPr>
                <w:rFonts w:cs="Arial"/>
                <w:sz w:val="18"/>
                <w:szCs w:val="18"/>
                <w:lang w:val="mk-MK"/>
              </w:rPr>
            </w:pPr>
            <w:r w:rsidRPr="005F472C">
              <w:rPr>
                <w:rFonts w:cs="Arial"/>
                <w:sz w:val="18"/>
                <w:szCs w:val="18"/>
                <w:lang w:val="mk-MK"/>
              </w:rPr>
              <w:t>Користење на нискостеблени термофилни шуми</w:t>
            </w:r>
            <w:r w:rsidR="002D6CB3">
              <w:rPr>
                <w:rFonts w:cs="Arial"/>
                <w:sz w:val="18"/>
                <w:szCs w:val="18"/>
                <w:lang w:val="mk-MK"/>
              </w:rPr>
              <w:t>,</w:t>
            </w:r>
            <w:r w:rsidRPr="005F472C">
              <w:rPr>
                <w:rFonts w:cs="Arial"/>
                <w:sz w:val="18"/>
                <w:szCs w:val="18"/>
                <w:lang w:val="mk-MK"/>
              </w:rPr>
              <w:t xml:space="preserve"> како матичен насад за ширење на пионерските видови дрвја во обесшумените подрачја</w:t>
            </w:r>
          </w:p>
          <w:p w14:paraId="13B908B2" w14:textId="77777777" w:rsidR="00F347EC" w:rsidRPr="005F472C" w:rsidRDefault="008F468D" w:rsidP="00223D7D">
            <w:pPr>
              <w:spacing w:before="40" w:after="40" w:line="240" w:lineRule="atLeast"/>
              <w:rPr>
                <w:rFonts w:cs="Arial"/>
                <w:sz w:val="18"/>
                <w:szCs w:val="18"/>
                <w:lang w:val="mk-MK"/>
              </w:rPr>
            </w:pPr>
            <w:r>
              <w:rPr>
                <w:rFonts w:cs="Arial"/>
                <w:sz w:val="18"/>
                <w:szCs w:val="18"/>
                <w:lang w:val="mk-MK"/>
              </w:rPr>
              <w:t>Спроведување</w:t>
            </w:r>
            <w:r w:rsidR="00F347EC" w:rsidRPr="005F472C">
              <w:rPr>
                <w:rFonts w:cs="Arial"/>
                <w:sz w:val="18"/>
                <w:szCs w:val="18"/>
                <w:lang w:val="mk-MK"/>
              </w:rPr>
              <w:t xml:space="preserve"> мерки за зголемување на површините под шуми и подобрување на состојбата со постоечиките шуми</w:t>
            </w:r>
            <w:r>
              <w:rPr>
                <w:rFonts w:cs="Arial"/>
                <w:sz w:val="18"/>
                <w:szCs w:val="18"/>
                <w:lang w:val="mk-MK"/>
              </w:rPr>
              <w:t>, врз основа на научен и стручен приод</w:t>
            </w:r>
          </w:p>
          <w:p w14:paraId="3C8F5939" w14:textId="77777777" w:rsidR="00B9041C" w:rsidRPr="005F472C" w:rsidRDefault="00B9041C" w:rsidP="0097768B">
            <w:pPr>
              <w:spacing w:before="40" w:after="40" w:line="240" w:lineRule="atLeast"/>
              <w:rPr>
                <w:rFonts w:cs="Arial"/>
                <w:sz w:val="18"/>
                <w:szCs w:val="18"/>
                <w:lang w:val="mk-MK"/>
              </w:rPr>
            </w:pPr>
            <w:r w:rsidRPr="005F472C">
              <w:rPr>
                <w:rFonts w:cs="Arial"/>
                <w:sz w:val="18"/>
                <w:szCs w:val="18"/>
                <w:lang w:val="mk-MK"/>
              </w:rPr>
              <w:t xml:space="preserve">Преземање соодветни шумски управувачки техники за зачувување на </w:t>
            </w:r>
            <w:r w:rsidR="00777865" w:rsidRPr="005F472C">
              <w:rPr>
                <w:rFonts w:cs="Arial"/>
                <w:sz w:val="18"/>
                <w:szCs w:val="18"/>
                <w:lang w:val="mk-MK"/>
              </w:rPr>
              <w:t>питомиот</w:t>
            </w:r>
            <w:r w:rsidRPr="005F472C">
              <w:rPr>
                <w:rFonts w:cs="Arial"/>
                <w:sz w:val="18"/>
                <w:szCs w:val="18"/>
                <w:lang w:val="mk-MK"/>
              </w:rPr>
              <w:t xml:space="preserve"> костен</w:t>
            </w:r>
          </w:p>
        </w:tc>
        <w:tc>
          <w:tcPr>
            <w:tcW w:w="647" w:type="pct"/>
            <w:shd w:val="clear" w:color="auto" w:fill="auto"/>
          </w:tcPr>
          <w:p w14:paraId="625EC143" w14:textId="77777777" w:rsidR="00F347EC" w:rsidRPr="005F472C" w:rsidRDefault="00F347EC" w:rsidP="00223D7D">
            <w:pPr>
              <w:spacing w:before="40" w:after="40" w:line="240" w:lineRule="atLeast"/>
              <w:rPr>
                <w:rFonts w:cs="Arial"/>
                <w:sz w:val="18"/>
                <w:szCs w:val="18"/>
                <w:lang w:val="mk-MK"/>
              </w:rPr>
            </w:pPr>
            <w:r w:rsidRPr="005F472C">
              <w:rPr>
                <w:rFonts w:cs="Arial"/>
                <w:sz w:val="18"/>
                <w:szCs w:val="18"/>
                <w:lang w:val="mk-MK"/>
              </w:rPr>
              <w:t>Соодветно управување и заштита на шумите на територија на Општината</w:t>
            </w:r>
          </w:p>
          <w:p w14:paraId="68291435" w14:textId="77777777" w:rsidR="00F347EC" w:rsidRPr="005F472C" w:rsidRDefault="00F347EC" w:rsidP="00223D7D">
            <w:pPr>
              <w:spacing w:before="40" w:after="40" w:line="240" w:lineRule="atLeast"/>
              <w:rPr>
                <w:rFonts w:cs="Arial"/>
                <w:sz w:val="18"/>
                <w:szCs w:val="18"/>
                <w:lang w:val="mk-MK"/>
              </w:rPr>
            </w:pPr>
          </w:p>
        </w:tc>
        <w:tc>
          <w:tcPr>
            <w:tcW w:w="832" w:type="pct"/>
            <w:shd w:val="clear" w:color="auto" w:fill="auto"/>
          </w:tcPr>
          <w:p w14:paraId="0AF9328A" w14:textId="77777777" w:rsidR="00F347EC" w:rsidRPr="005F472C" w:rsidRDefault="00F347EC" w:rsidP="00223D7D">
            <w:pPr>
              <w:spacing w:before="40" w:after="40" w:line="240" w:lineRule="atLeast"/>
              <w:rPr>
                <w:rFonts w:cs="Arial"/>
                <w:sz w:val="18"/>
                <w:szCs w:val="18"/>
                <w:lang w:val="mk-MK"/>
              </w:rPr>
            </w:pPr>
            <w:r w:rsidRPr="005F472C">
              <w:rPr>
                <w:rFonts w:cs="Arial"/>
                <w:sz w:val="18"/>
                <w:szCs w:val="18"/>
                <w:lang w:val="mk-MK"/>
              </w:rPr>
              <w:t>20% зголемени насади на пионерски видови дрвја во обесшумените подрачја годишно, согласно годишни планови за стопанисување со шумите</w:t>
            </w:r>
          </w:p>
          <w:p w14:paraId="15148039" w14:textId="77777777" w:rsidR="00F347EC" w:rsidRPr="005F472C" w:rsidRDefault="00777865" w:rsidP="00223D7D">
            <w:pPr>
              <w:spacing w:before="40" w:after="40" w:line="240" w:lineRule="atLeast"/>
              <w:rPr>
                <w:rFonts w:cs="Arial"/>
                <w:sz w:val="18"/>
                <w:szCs w:val="18"/>
                <w:lang w:val="mk-MK"/>
              </w:rPr>
            </w:pPr>
            <w:r w:rsidRPr="005F472C">
              <w:rPr>
                <w:rFonts w:cs="Arial"/>
                <w:sz w:val="18"/>
                <w:szCs w:val="18"/>
                <w:lang w:val="mk-MK"/>
              </w:rPr>
              <w:t>Заштитен од болест питомиот костен</w:t>
            </w:r>
          </w:p>
        </w:tc>
        <w:tc>
          <w:tcPr>
            <w:tcW w:w="802" w:type="pct"/>
            <w:shd w:val="clear" w:color="auto" w:fill="auto"/>
          </w:tcPr>
          <w:p w14:paraId="4E87C500" w14:textId="77777777" w:rsidR="00F347EC" w:rsidRPr="005F472C" w:rsidRDefault="00F347EC" w:rsidP="00223D7D">
            <w:pPr>
              <w:spacing w:before="40" w:after="40" w:line="240" w:lineRule="atLeast"/>
              <w:rPr>
                <w:rFonts w:cs="Arial"/>
                <w:sz w:val="18"/>
                <w:szCs w:val="18"/>
                <w:lang w:val="mk-MK"/>
              </w:rPr>
            </w:pPr>
            <w:r w:rsidRPr="005F472C">
              <w:rPr>
                <w:rFonts w:cs="Arial"/>
                <w:sz w:val="18"/>
                <w:szCs w:val="18"/>
                <w:lang w:val="mk-MK"/>
              </w:rPr>
              <w:t>Еднаш годишно</w:t>
            </w:r>
          </w:p>
        </w:tc>
        <w:tc>
          <w:tcPr>
            <w:tcW w:w="678" w:type="pct"/>
            <w:shd w:val="clear" w:color="auto" w:fill="auto"/>
          </w:tcPr>
          <w:p w14:paraId="499D76FA" w14:textId="77777777" w:rsidR="00F347EC" w:rsidRPr="005F472C" w:rsidRDefault="00F347EC" w:rsidP="00223D7D">
            <w:pPr>
              <w:spacing w:before="40" w:after="40" w:line="240" w:lineRule="atLeast"/>
              <w:rPr>
                <w:rFonts w:cs="Arial"/>
                <w:sz w:val="18"/>
                <w:szCs w:val="18"/>
                <w:lang w:val="mk-MK"/>
              </w:rPr>
            </w:pPr>
            <w:r w:rsidRPr="005F472C">
              <w:rPr>
                <w:rFonts w:cs="Arial"/>
                <w:sz w:val="18"/>
                <w:szCs w:val="18"/>
                <w:lang w:val="mk-MK"/>
              </w:rPr>
              <w:t>МЗШВ</w:t>
            </w:r>
          </w:p>
          <w:p w14:paraId="38EA36D4" w14:textId="77777777" w:rsidR="00F347EC" w:rsidRPr="005F472C" w:rsidRDefault="00F347EC" w:rsidP="00223D7D">
            <w:pPr>
              <w:spacing w:before="40" w:after="40" w:line="240" w:lineRule="atLeast"/>
              <w:rPr>
                <w:rFonts w:cs="Arial"/>
                <w:sz w:val="18"/>
                <w:szCs w:val="18"/>
                <w:lang w:val="mk-MK"/>
              </w:rPr>
            </w:pPr>
            <w:r w:rsidRPr="005F472C">
              <w:rPr>
                <w:rFonts w:cs="Arial"/>
                <w:sz w:val="18"/>
                <w:szCs w:val="18"/>
                <w:lang w:val="mk-MK"/>
              </w:rPr>
              <w:t>ЈП „Македонски Шуми“-Подружница шумско стопанство „Беласица“-Струмица</w:t>
            </w:r>
          </w:p>
          <w:p w14:paraId="0C462CF9" w14:textId="77777777" w:rsidR="00F347EC" w:rsidRPr="005F472C" w:rsidRDefault="00F347EC" w:rsidP="00223D7D">
            <w:pPr>
              <w:spacing w:before="40" w:after="40" w:line="240" w:lineRule="atLeast"/>
              <w:rPr>
                <w:rFonts w:cs="Arial"/>
                <w:sz w:val="18"/>
                <w:szCs w:val="18"/>
                <w:lang w:val="mk-MK"/>
              </w:rPr>
            </w:pPr>
            <w:r w:rsidRPr="005F472C">
              <w:rPr>
                <w:rFonts w:cs="Arial"/>
                <w:sz w:val="18"/>
                <w:szCs w:val="18"/>
                <w:lang w:val="mk-MK"/>
              </w:rPr>
              <w:t>Општина Струмица</w:t>
            </w:r>
          </w:p>
        </w:tc>
      </w:tr>
    </w:tbl>
    <w:p w14:paraId="2FFD5301" w14:textId="77777777" w:rsidR="00F347EC" w:rsidRPr="005F472C" w:rsidRDefault="00F347EC" w:rsidP="00C44F9A">
      <w:pPr>
        <w:rPr>
          <w:rFonts w:cs="Arial"/>
          <w:b/>
          <w:bCs/>
          <w:sz w:val="18"/>
          <w:szCs w:val="18"/>
          <w:lang w:val="mk-MK"/>
        </w:rPr>
      </w:pPr>
      <w:r w:rsidRPr="005F472C">
        <w:rPr>
          <w:rFonts w:cs="Arial"/>
          <w:b/>
          <w:bCs/>
          <w:sz w:val="18"/>
          <w:szCs w:val="18"/>
          <w:lang w:val="mk-MK"/>
        </w:rPr>
        <w:lastRenderedPageBreak/>
        <w:t xml:space="preserve">ЦЕЛ: СООДВЕТНО УПРАВУВАЊЕ И ЗАЧУВУВАЊЕ НА </w:t>
      </w:r>
      <w:r w:rsidRPr="005F472C">
        <w:rPr>
          <w:rFonts w:cs="Arial"/>
          <w:b/>
          <w:caps/>
          <w:sz w:val="18"/>
          <w:szCs w:val="18"/>
          <w:lang w:val="mk-MK"/>
        </w:rPr>
        <w:t>биолошката разновидност во ОПШТИНАТА</w:t>
      </w:r>
    </w:p>
    <w:tbl>
      <w:tblPr>
        <w:tblW w:w="5149"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606"/>
        <w:gridCol w:w="3081"/>
        <w:gridCol w:w="2094"/>
        <w:gridCol w:w="2269"/>
        <w:gridCol w:w="2269"/>
        <w:gridCol w:w="2025"/>
      </w:tblGrid>
      <w:tr w:rsidR="00C75409" w:rsidRPr="005F472C" w14:paraId="3190CF2E" w14:textId="77777777" w:rsidTr="006B09A5">
        <w:tc>
          <w:tcPr>
            <w:tcW w:w="908" w:type="pct"/>
            <w:shd w:val="clear" w:color="auto" w:fill="99CC00"/>
          </w:tcPr>
          <w:p w14:paraId="246618F8" w14:textId="77777777" w:rsidR="00F347EC" w:rsidRPr="005F472C" w:rsidRDefault="00F347EC" w:rsidP="00223D7D">
            <w:pPr>
              <w:spacing w:before="40" w:after="40" w:line="240" w:lineRule="atLeast"/>
              <w:rPr>
                <w:rFonts w:cs="Arial"/>
                <w:b/>
                <w:bCs/>
                <w:sz w:val="18"/>
                <w:szCs w:val="18"/>
                <w:lang w:val="mk-MK"/>
              </w:rPr>
            </w:pPr>
            <w:r w:rsidRPr="005F472C">
              <w:rPr>
                <w:rFonts w:cs="Arial"/>
                <w:b/>
                <w:bCs/>
                <w:sz w:val="18"/>
                <w:szCs w:val="18"/>
                <w:lang w:val="mk-MK"/>
              </w:rPr>
              <w:t>Мерки</w:t>
            </w:r>
          </w:p>
        </w:tc>
        <w:tc>
          <w:tcPr>
            <w:tcW w:w="1074" w:type="pct"/>
            <w:shd w:val="clear" w:color="auto" w:fill="99CC00"/>
          </w:tcPr>
          <w:p w14:paraId="7BD8A022" w14:textId="77777777" w:rsidR="00F347EC" w:rsidRPr="005F472C" w:rsidRDefault="00F347EC" w:rsidP="00223D7D">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730" w:type="pct"/>
            <w:shd w:val="clear" w:color="auto" w:fill="99CC00"/>
          </w:tcPr>
          <w:p w14:paraId="4084217A" w14:textId="77777777" w:rsidR="00F347EC" w:rsidRPr="005F472C" w:rsidRDefault="00F347EC" w:rsidP="00223D7D">
            <w:pPr>
              <w:spacing w:before="40" w:after="40" w:line="240" w:lineRule="atLeast"/>
              <w:rPr>
                <w:rFonts w:cs="Arial"/>
                <w:b/>
                <w:bCs/>
                <w:sz w:val="18"/>
                <w:szCs w:val="18"/>
                <w:lang w:val="mk-MK" w:eastAsia="en-GB"/>
              </w:rPr>
            </w:pPr>
            <w:r w:rsidRPr="005F472C">
              <w:rPr>
                <w:rFonts w:cs="Arial"/>
                <w:b/>
                <w:bCs/>
                <w:sz w:val="18"/>
                <w:szCs w:val="18"/>
                <w:lang w:val="mk-MK"/>
              </w:rPr>
              <w:t>Очекувани резултати</w:t>
            </w:r>
          </w:p>
        </w:tc>
        <w:tc>
          <w:tcPr>
            <w:tcW w:w="791" w:type="pct"/>
            <w:shd w:val="clear" w:color="auto" w:fill="99CC00"/>
          </w:tcPr>
          <w:p w14:paraId="2805192B" w14:textId="77777777" w:rsidR="00F347EC" w:rsidRPr="005F472C" w:rsidRDefault="00F347EC" w:rsidP="00223D7D">
            <w:pPr>
              <w:spacing w:before="40" w:after="40" w:line="240" w:lineRule="atLeast"/>
              <w:rPr>
                <w:rFonts w:cs="Arial"/>
                <w:b/>
                <w:bCs/>
                <w:sz w:val="18"/>
                <w:szCs w:val="18"/>
                <w:lang w:val="mk-MK" w:eastAsia="en-GB"/>
              </w:rPr>
            </w:pPr>
            <w:r w:rsidRPr="005F472C">
              <w:rPr>
                <w:rFonts w:cs="Arial"/>
                <w:b/>
                <w:bCs/>
                <w:sz w:val="18"/>
                <w:szCs w:val="18"/>
                <w:lang w:val="mk-MK"/>
              </w:rPr>
              <w:t>Индикатори на успех</w:t>
            </w:r>
          </w:p>
        </w:tc>
        <w:tc>
          <w:tcPr>
            <w:tcW w:w="791" w:type="pct"/>
            <w:shd w:val="clear" w:color="auto" w:fill="99CC00"/>
          </w:tcPr>
          <w:p w14:paraId="66A343E9" w14:textId="77777777" w:rsidR="00F347EC" w:rsidRPr="005F472C" w:rsidRDefault="00F347EC" w:rsidP="00223D7D">
            <w:pPr>
              <w:spacing w:before="40" w:after="40" w:line="240" w:lineRule="atLeast"/>
              <w:rPr>
                <w:rFonts w:cs="Arial"/>
                <w:b/>
                <w:bCs/>
                <w:sz w:val="18"/>
                <w:szCs w:val="18"/>
                <w:lang w:val="mk-MK" w:eastAsia="en-GB"/>
              </w:rPr>
            </w:pPr>
            <w:r w:rsidRPr="005F472C">
              <w:rPr>
                <w:rFonts w:cs="Arial"/>
                <w:b/>
                <w:bCs/>
                <w:sz w:val="18"/>
                <w:szCs w:val="18"/>
                <w:lang w:val="mk-MK"/>
              </w:rPr>
              <w:t>Фреквенција на следење на индикаторите</w:t>
            </w:r>
          </w:p>
        </w:tc>
        <w:tc>
          <w:tcPr>
            <w:tcW w:w="706" w:type="pct"/>
            <w:shd w:val="clear" w:color="auto" w:fill="99CC00"/>
          </w:tcPr>
          <w:p w14:paraId="207131D0" w14:textId="77777777" w:rsidR="00F347EC" w:rsidRPr="005F472C" w:rsidRDefault="00F347EC" w:rsidP="00223D7D">
            <w:pPr>
              <w:spacing w:before="40" w:after="40" w:line="240" w:lineRule="atLeast"/>
              <w:rPr>
                <w:rFonts w:cs="Arial"/>
                <w:b/>
                <w:bCs/>
                <w:sz w:val="18"/>
                <w:szCs w:val="18"/>
                <w:lang w:val="mk-MK"/>
              </w:rPr>
            </w:pPr>
            <w:r w:rsidRPr="005F472C">
              <w:rPr>
                <w:rFonts w:cs="Arial"/>
                <w:b/>
                <w:bCs/>
                <w:sz w:val="18"/>
                <w:szCs w:val="18"/>
                <w:lang w:val="mk-MK"/>
              </w:rPr>
              <w:t>Одговорна институција/лице</w:t>
            </w:r>
          </w:p>
        </w:tc>
      </w:tr>
      <w:tr w:rsidR="00C75409" w:rsidRPr="006838F4" w14:paraId="214968D2" w14:textId="77777777" w:rsidTr="006B09A5">
        <w:tc>
          <w:tcPr>
            <w:tcW w:w="908" w:type="pct"/>
          </w:tcPr>
          <w:p w14:paraId="1B68F0A7" w14:textId="77777777" w:rsidR="00F347EC" w:rsidRPr="005F472C" w:rsidRDefault="00F347EC" w:rsidP="00223D7D">
            <w:pPr>
              <w:spacing w:before="40" w:after="40" w:line="240" w:lineRule="atLeast"/>
              <w:rPr>
                <w:rFonts w:cs="Arial"/>
                <w:sz w:val="18"/>
                <w:szCs w:val="18"/>
                <w:lang w:val="mk-MK"/>
              </w:rPr>
            </w:pPr>
            <w:r w:rsidRPr="005F472C">
              <w:rPr>
                <w:rFonts w:cs="Arial"/>
                <w:sz w:val="18"/>
                <w:szCs w:val="18"/>
                <w:lang w:val="mk-MK"/>
              </w:rPr>
              <w:t>Истражување на  биолошката разновидност</w:t>
            </w:r>
          </w:p>
        </w:tc>
        <w:tc>
          <w:tcPr>
            <w:tcW w:w="1074" w:type="pct"/>
            <w:shd w:val="clear" w:color="auto" w:fill="auto"/>
          </w:tcPr>
          <w:p w14:paraId="23E50173" w14:textId="77777777" w:rsidR="00F347EC" w:rsidRPr="005F472C" w:rsidRDefault="00F347EC" w:rsidP="00223D7D">
            <w:pPr>
              <w:spacing w:before="40" w:after="40" w:line="240" w:lineRule="atLeast"/>
              <w:rPr>
                <w:rFonts w:cs="Arial"/>
                <w:sz w:val="18"/>
                <w:szCs w:val="18"/>
                <w:lang w:val="mk-MK"/>
              </w:rPr>
            </w:pPr>
            <w:r w:rsidRPr="005F472C">
              <w:rPr>
                <w:rFonts w:cs="Arial"/>
                <w:sz w:val="18"/>
                <w:szCs w:val="18"/>
                <w:lang w:val="mk-MK"/>
              </w:rPr>
              <w:t>Спроведување на еднократен мониторинг, заради идентификување на постојната биолошка разновидност и живеалишта, степенот на деградираност или загрозеност</w:t>
            </w:r>
          </w:p>
        </w:tc>
        <w:tc>
          <w:tcPr>
            <w:tcW w:w="730" w:type="pct"/>
            <w:shd w:val="clear" w:color="auto" w:fill="auto"/>
          </w:tcPr>
          <w:p w14:paraId="237556E5" w14:textId="77777777" w:rsidR="00F347EC" w:rsidRPr="005F472C" w:rsidRDefault="0097768B" w:rsidP="0097768B">
            <w:pPr>
              <w:spacing w:before="40" w:after="40" w:line="240" w:lineRule="atLeast"/>
              <w:rPr>
                <w:rFonts w:cs="Arial"/>
                <w:sz w:val="18"/>
                <w:szCs w:val="18"/>
                <w:lang w:val="mk-MK"/>
              </w:rPr>
            </w:pPr>
            <w:r>
              <w:rPr>
                <w:rFonts w:cs="Arial"/>
                <w:sz w:val="18"/>
                <w:szCs w:val="18"/>
                <w:lang w:val="mk-MK"/>
              </w:rPr>
              <w:t>Направени се истражувања на</w:t>
            </w:r>
            <w:r w:rsidRPr="005F472C">
              <w:rPr>
                <w:rFonts w:cs="Arial"/>
                <w:sz w:val="18"/>
                <w:szCs w:val="18"/>
                <w:lang w:val="mk-MK"/>
              </w:rPr>
              <w:t xml:space="preserve"> </w:t>
            </w:r>
            <w:r w:rsidR="00F347EC" w:rsidRPr="005F472C">
              <w:rPr>
                <w:rFonts w:cs="Arial"/>
                <w:sz w:val="18"/>
                <w:szCs w:val="18"/>
                <w:lang w:val="mk-MK"/>
              </w:rPr>
              <w:t xml:space="preserve">биолошката разновидност на целата територија на </w:t>
            </w:r>
            <w:r>
              <w:rPr>
                <w:rFonts w:cs="Arial"/>
                <w:sz w:val="18"/>
                <w:szCs w:val="18"/>
                <w:lang w:val="mk-MK"/>
              </w:rPr>
              <w:t>о</w:t>
            </w:r>
            <w:r w:rsidRPr="005F472C">
              <w:rPr>
                <w:rFonts w:cs="Arial"/>
                <w:sz w:val="18"/>
                <w:szCs w:val="18"/>
                <w:lang w:val="mk-MK"/>
              </w:rPr>
              <w:t>пштината</w:t>
            </w:r>
          </w:p>
        </w:tc>
        <w:tc>
          <w:tcPr>
            <w:tcW w:w="791" w:type="pct"/>
            <w:shd w:val="clear" w:color="auto" w:fill="auto"/>
          </w:tcPr>
          <w:p w14:paraId="679358EB" w14:textId="7494FBC3" w:rsidR="00F347EC" w:rsidRPr="005F472C" w:rsidRDefault="008F468D" w:rsidP="00223D7D">
            <w:pPr>
              <w:spacing w:before="40" w:after="40" w:line="240" w:lineRule="atLeast"/>
              <w:rPr>
                <w:rFonts w:cs="Arial"/>
                <w:sz w:val="18"/>
                <w:szCs w:val="18"/>
                <w:lang w:val="mk-MK"/>
              </w:rPr>
            </w:pPr>
            <w:r>
              <w:rPr>
                <w:rFonts w:cs="Arial"/>
                <w:sz w:val="18"/>
                <w:szCs w:val="18"/>
                <w:lang w:val="mk-MK"/>
              </w:rPr>
              <w:t>Во 20</w:t>
            </w:r>
            <w:r w:rsidR="004C1981">
              <w:rPr>
                <w:rFonts w:cs="Arial"/>
                <w:sz w:val="18"/>
                <w:szCs w:val="18"/>
                <w:lang w:val="mk-MK"/>
              </w:rPr>
              <w:t>24</w:t>
            </w:r>
            <w:r>
              <w:rPr>
                <w:rFonts w:cs="Arial"/>
                <w:sz w:val="18"/>
                <w:szCs w:val="18"/>
                <w:lang w:val="mk-MK"/>
              </w:rPr>
              <w:t xml:space="preserve"> отпочнато е со реалиација на</w:t>
            </w:r>
            <w:r w:rsidR="00F347EC" w:rsidRPr="005F472C">
              <w:rPr>
                <w:rFonts w:cs="Arial"/>
                <w:sz w:val="18"/>
                <w:szCs w:val="18"/>
                <w:lang w:val="mk-MK"/>
              </w:rPr>
              <w:t xml:space="preserve"> еднократен мониторинг во 4 сезони</w:t>
            </w:r>
          </w:p>
        </w:tc>
        <w:tc>
          <w:tcPr>
            <w:tcW w:w="791" w:type="pct"/>
            <w:shd w:val="clear" w:color="auto" w:fill="auto"/>
          </w:tcPr>
          <w:p w14:paraId="1AC72563" w14:textId="77777777" w:rsidR="00F347EC" w:rsidRPr="005F472C" w:rsidRDefault="00F347EC" w:rsidP="00223D7D">
            <w:pPr>
              <w:spacing w:before="40" w:after="40" w:line="240" w:lineRule="atLeast"/>
              <w:rPr>
                <w:rFonts w:cs="Arial"/>
                <w:sz w:val="18"/>
                <w:szCs w:val="18"/>
                <w:lang w:val="mk-MK"/>
              </w:rPr>
            </w:pPr>
            <w:r w:rsidRPr="005F472C">
              <w:rPr>
                <w:rFonts w:cs="Arial"/>
                <w:sz w:val="18"/>
                <w:szCs w:val="18"/>
                <w:lang w:val="mk-MK"/>
              </w:rPr>
              <w:t>Еднократно</w:t>
            </w:r>
          </w:p>
        </w:tc>
        <w:tc>
          <w:tcPr>
            <w:tcW w:w="706" w:type="pct"/>
            <w:shd w:val="clear" w:color="auto" w:fill="auto"/>
          </w:tcPr>
          <w:p w14:paraId="64F1FDA9" w14:textId="77777777" w:rsidR="00F347EC" w:rsidRPr="005F472C" w:rsidRDefault="00F347EC" w:rsidP="00223D7D">
            <w:pPr>
              <w:spacing w:before="40" w:after="40" w:line="240" w:lineRule="atLeast"/>
              <w:rPr>
                <w:rFonts w:cs="Arial"/>
                <w:sz w:val="18"/>
                <w:szCs w:val="18"/>
                <w:lang w:val="mk-MK"/>
              </w:rPr>
            </w:pPr>
            <w:r w:rsidRPr="005F472C">
              <w:rPr>
                <w:rFonts w:cs="Arial"/>
                <w:sz w:val="18"/>
                <w:szCs w:val="18"/>
                <w:lang w:val="mk-MK"/>
              </w:rPr>
              <w:t>Општина Струмица</w:t>
            </w:r>
          </w:p>
          <w:p w14:paraId="329D2D2A" w14:textId="77777777" w:rsidR="006E1329" w:rsidRDefault="006E1329" w:rsidP="006E1329">
            <w:pPr>
              <w:spacing w:before="40" w:after="40" w:line="240" w:lineRule="atLeast"/>
              <w:rPr>
                <w:rFonts w:cs="Arial"/>
                <w:sz w:val="18"/>
                <w:szCs w:val="18"/>
                <w:lang w:val="mk-MK"/>
              </w:rPr>
            </w:pPr>
            <w:r w:rsidRPr="005F472C">
              <w:rPr>
                <w:rFonts w:cs="Arial"/>
                <w:sz w:val="18"/>
                <w:szCs w:val="18"/>
                <w:lang w:val="mk-MK"/>
              </w:rPr>
              <w:t>МЖСПП</w:t>
            </w:r>
          </w:p>
          <w:p w14:paraId="52DA65E5" w14:textId="77777777" w:rsidR="008F468D" w:rsidRPr="005F472C" w:rsidRDefault="008F468D" w:rsidP="006E1329">
            <w:pPr>
              <w:spacing w:before="40" w:after="40" w:line="240" w:lineRule="atLeast"/>
              <w:rPr>
                <w:rFonts w:cs="Arial"/>
                <w:sz w:val="18"/>
                <w:szCs w:val="18"/>
                <w:lang w:val="mk-MK"/>
              </w:rPr>
            </w:pPr>
            <w:r>
              <w:rPr>
                <w:rFonts w:cs="Arial"/>
                <w:sz w:val="18"/>
                <w:szCs w:val="18"/>
                <w:lang w:val="mk-MK"/>
              </w:rPr>
              <w:t>ЈИПР</w:t>
            </w:r>
          </w:p>
          <w:p w14:paraId="1F83E087" w14:textId="77777777" w:rsidR="00F347EC" w:rsidRPr="005F472C" w:rsidRDefault="006E1329" w:rsidP="006E1329">
            <w:pPr>
              <w:spacing w:before="40" w:after="40" w:line="240" w:lineRule="atLeast"/>
              <w:rPr>
                <w:rFonts w:cs="Arial"/>
                <w:sz w:val="18"/>
                <w:szCs w:val="18"/>
                <w:lang w:val="mk-MK"/>
              </w:rPr>
            </w:pPr>
            <w:r w:rsidRPr="005F472C">
              <w:rPr>
                <w:rFonts w:cs="Arial"/>
                <w:sz w:val="18"/>
                <w:szCs w:val="18"/>
                <w:lang w:val="mk-MK"/>
              </w:rPr>
              <w:t>ЈП „Македонски Шуми“-Подружница шумско стопанство „Беласица“-Струмица</w:t>
            </w:r>
          </w:p>
        </w:tc>
      </w:tr>
    </w:tbl>
    <w:p w14:paraId="18470899" w14:textId="77777777" w:rsidR="00F347EC" w:rsidRPr="005F472C" w:rsidRDefault="00F347EC" w:rsidP="00F347EC">
      <w:pPr>
        <w:tabs>
          <w:tab w:val="left" w:pos="2070"/>
        </w:tabs>
        <w:rPr>
          <w:rFonts w:cs="Arial"/>
          <w:b/>
          <w:caps/>
          <w:sz w:val="18"/>
          <w:szCs w:val="18"/>
          <w:lang w:val="mk-MK"/>
        </w:rPr>
      </w:pPr>
      <w:r w:rsidRPr="005F472C">
        <w:rPr>
          <w:rFonts w:cs="Arial"/>
          <w:b/>
          <w:caps/>
          <w:sz w:val="18"/>
          <w:szCs w:val="18"/>
          <w:lang w:val="mk-MK"/>
        </w:rPr>
        <w:t>ЦЕЛ: заштита на интегритетот на биолошката разновидност на моноспитовско блато</w:t>
      </w:r>
    </w:p>
    <w:tbl>
      <w:tblPr>
        <w:tblW w:w="5164"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684"/>
        <w:gridCol w:w="3139"/>
        <w:gridCol w:w="1939"/>
        <w:gridCol w:w="2345"/>
        <w:gridCol w:w="2187"/>
        <w:gridCol w:w="2092"/>
      </w:tblGrid>
      <w:tr w:rsidR="00170059" w:rsidRPr="005F472C" w14:paraId="6931FC33" w14:textId="77777777" w:rsidTr="003C075C">
        <w:tc>
          <w:tcPr>
            <w:tcW w:w="933" w:type="pct"/>
            <w:shd w:val="clear" w:color="auto" w:fill="99CC00"/>
          </w:tcPr>
          <w:p w14:paraId="782193EB" w14:textId="77777777" w:rsidR="00170059" w:rsidRPr="005F472C" w:rsidRDefault="00170059" w:rsidP="003C075C">
            <w:pPr>
              <w:spacing w:before="40" w:after="40" w:line="240" w:lineRule="atLeast"/>
              <w:rPr>
                <w:rFonts w:cs="Arial"/>
                <w:b/>
                <w:bCs/>
                <w:sz w:val="18"/>
                <w:szCs w:val="18"/>
                <w:lang w:val="mk-MK"/>
              </w:rPr>
            </w:pPr>
            <w:r w:rsidRPr="005F472C">
              <w:rPr>
                <w:rFonts w:cs="Arial"/>
                <w:b/>
                <w:bCs/>
                <w:sz w:val="18"/>
                <w:szCs w:val="18"/>
                <w:lang w:val="mk-MK"/>
              </w:rPr>
              <w:t>Мерки</w:t>
            </w:r>
          </w:p>
        </w:tc>
        <w:tc>
          <w:tcPr>
            <w:tcW w:w="1091" w:type="pct"/>
            <w:shd w:val="clear" w:color="auto" w:fill="99CC00"/>
          </w:tcPr>
          <w:p w14:paraId="3B34A35F" w14:textId="77777777" w:rsidR="00170059" w:rsidRPr="005F472C" w:rsidRDefault="00170059" w:rsidP="003C075C">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674" w:type="pct"/>
            <w:shd w:val="clear" w:color="auto" w:fill="99CC00"/>
          </w:tcPr>
          <w:p w14:paraId="6D6C36DF" w14:textId="77777777" w:rsidR="00170059" w:rsidRPr="005F472C" w:rsidRDefault="00170059" w:rsidP="003C075C">
            <w:pPr>
              <w:spacing w:before="40" w:after="40" w:line="240" w:lineRule="atLeast"/>
              <w:rPr>
                <w:rFonts w:cs="Arial"/>
                <w:b/>
                <w:bCs/>
                <w:sz w:val="18"/>
                <w:szCs w:val="18"/>
                <w:lang w:val="mk-MK" w:eastAsia="en-GB"/>
              </w:rPr>
            </w:pPr>
            <w:r w:rsidRPr="005F472C">
              <w:rPr>
                <w:rFonts w:cs="Arial"/>
                <w:b/>
                <w:bCs/>
                <w:sz w:val="18"/>
                <w:szCs w:val="18"/>
                <w:lang w:val="mk-MK"/>
              </w:rPr>
              <w:t>Очекувани резултати</w:t>
            </w:r>
          </w:p>
        </w:tc>
        <w:tc>
          <w:tcPr>
            <w:tcW w:w="815" w:type="pct"/>
            <w:shd w:val="clear" w:color="auto" w:fill="99CC00"/>
          </w:tcPr>
          <w:p w14:paraId="6B81EE2A" w14:textId="77777777" w:rsidR="00170059" w:rsidRPr="005F472C" w:rsidRDefault="00170059" w:rsidP="003C075C">
            <w:pPr>
              <w:spacing w:before="40" w:after="40" w:line="240" w:lineRule="atLeast"/>
              <w:rPr>
                <w:rFonts w:cs="Arial"/>
                <w:b/>
                <w:bCs/>
                <w:sz w:val="18"/>
                <w:szCs w:val="18"/>
                <w:lang w:val="mk-MK" w:eastAsia="en-GB"/>
              </w:rPr>
            </w:pPr>
            <w:r w:rsidRPr="005F472C">
              <w:rPr>
                <w:rFonts w:cs="Arial"/>
                <w:b/>
                <w:bCs/>
                <w:sz w:val="18"/>
                <w:szCs w:val="18"/>
                <w:lang w:val="mk-MK"/>
              </w:rPr>
              <w:t>Индикатори на успех</w:t>
            </w:r>
          </w:p>
        </w:tc>
        <w:tc>
          <w:tcPr>
            <w:tcW w:w="760" w:type="pct"/>
            <w:shd w:val="clear" w:color="auto" w:fill="99CC00"/>
          </w:tcPr>
          <w:p w14:paraId="729AA37C" w14:textId="77777777" w:rsidR="00170059" w:rsidRPr="005F472C" w:rsidRDefault="00170059" w:rsidP="003C075C">
            <w:pPr>
              <w:spacing w:before="40" w:after="40" w:line="240" w:lineRule="atLeast"/>
              <w:rPr>
                <w:rFonts w:cs="Arial"/>
                <w:b/>
                <w:bCs/>
                <w:sz w:val="18"/>
                <w:szCs w:val="18"/>
                <w:lang w:val="mk-MK" w:eastAsia="en-GB"/>
              </w:rPr>
            </w:pPr>
            <w:r w:rsidRPr="005F472C">
              <w:rPr>
                <w:rFonts w:cs="Arial"/>
                <w:b/>
                <w:bCs/>
                <w:sz w:val="18"/>
                <w:szCs w:val="18"/>
                <w:lang w:val="mk-MK"/>
              </w:rPr>
              <w:t>Фреквенција на следење на индикаторите</w:t>
            </w:r>
          </w:p>
        </w:tc>
        <w:tc>
          <w:tcPr>
            <w:tcW w:w="727" w:type="pct"/>
            <w:shd w:val="clear" w:color="auto" w:fill="99CC00"/>
          </w:tcPr>
          <w:p w14:paraId="317ED158" w14:textId="77777777" w:rsidR="00170059" w:rsidRPr="005F472C" w:rsidRDefault="00170059" w:rsidP="003C075C">
            <w:pPr>
              <w:spacing w:before="40" w:after="40" w:line="240" w:lineRule="atLeast"/>
              <w:rPr>
                <w:rFonts w:cs="Arial"/>
                <w:b/>
                <w:bCs/>
                <w:sz w:val="18"/>
                <w:szCs w:val="18"/>
                <w:lang w:val="mk-MK"/>
              </w:rPr>
            </w:pPr>
            <w:r w:rsidRPr="005F472C">
              <w:rPr>
                <w:rFonts w:cs="Arial"/>
                <w:b/>
                <w:bCs/>
                <w:sz w:val="18"/>
                <w:szCs w:val="18"/>
                <w:lang w:val="mk-MK"/>
              </w:rPr>
              <w:t>Одговорна институција/лице</w:t>
            </w:r>
          </w:p>
        </w:tc>
      </w:tr>
      <w:tr w:rsidR="00170059" w:rsidRPr="00B23645" w14:paraId="00A3F55A" w14:textId="77777777" w:rsidTr="003C075C">
        <w:tc>
          <w:tcPr>
            <w:tcW w:w="933" w:type="pct"/>
          </w:tcPr>
          <w:p w14:paraId="3DA52B8F" w14:textId="77777777" w:rsidR="00170059" w:rsidRPr="005F472C" w:rsidRDefault="00170059" w:rsidP="003C075C">
            <w:pPr>
              <w:spacing w:before="40" w:after="40" w:line="240" w:lineRule="atLeast"/>
              <w:rPr>
                <w:rFonts w:cs="Arial"/>
                <w:sz w:val="18"/>
                <w:szCs w:val="18"/>
                <w:lang w:val="mk-MK"/>
              </w:rPr>
            </w:pPr>
            <w:r w:rsidRPr="005F472C">
              <w:rPr>
                <w:rFonts w:cs="Arial"/>
                <w:bCs/>
                <w:sz w:val="18"/>
                <w:szCs w:val="18"/>
                <w:lang w:val="mk-MK"/>
              </w:rPr>
              <w:t>Заштита од натамошна деградација и узурпација на Моноспитовско Блато</w:t>
            </w:r>
          </w:p>
        </w:tc>
        <w:tc>
          <w:tcPr>
            <w:tcW w:w="1091" w:type="pct"/>
            <w:shd w:val="clear" w:color="auto" w:fill="auto"/>
          </w:tcPr>
          <w:p w14:paraId="0484F088" w14:textId="77777777" w:rsidR="00A853CA" w:rsidRPr="005F472C" w:rsidRDefault="00733DB2" w:rsidP="00A853CA">
            <w:pPr>
              <w:spacing w:before="40" w:after="40" w:line="240" w:lineRule="atLeast"/>
              <w:rPr>
                <w:rFonts w:cs="Arial"/>
                <w:sz w:val="18"/>
                <w:szCs w:val="18"/>
                <w:lang w:val="mk-MK"/>
              </w:rPr>
            </w:pPr>
            <w:r>
              <w:rPr>
                <w:rFonts w:cs="Arial"/>
                <w:sz w:val="18"/>
                <w:szCs w:val="18"/>
                <w:lang w:val="mk-MK"/>
              </w:rPr>
              <w:t>Процена на моменталните состојби со Блатото и п</w:t>
            </w:r>
            <w:r w:rsidR="00A853CA" w:rsidRPr="005F472C">
              <w:rPr>
                <w:rFonts w:cs="Arial"/>
                <w:sz w:val="18"/>
                <w:szCs w:val="18"/>
                <w:lang w:val="mk-MK"/>
              </w:rPr>
              <w:t>окренување иницијатива на седница на Советот за одредување на степенот на заштита на Монсопитовско Блато (зедничка сор</w:t>
            </w:r>
            <w:r w:rsidR="00F33A92" w:rsidRPr="005F472C">
              <w:rPr>
                <w:rFonts w:cs="Arial"/>
                <w:sz w:val="18"/>
                <w:szCs w:val="18"/>
                <w:lang w:val="mk-MK"/>
              </w:rPr>
              <w:t>аботка помеѓу Општина Струмица,</w:t>
            </w:r>
            <w:r w:rsidR="00A853CA" w:rsidRPr="005F472C">
              <w:rPr>
                <w:rFonts w:cs="Arial"/>
                <w:sz w:val="18"/>
                <w:szCs w:val="18"/>
                <w:lang w:val="mk-MK"/>
              </w:rPr>
              <w:t xml:space="preserve"> Општина Босилово и Општина Ново Село</w:t>
            </w:r>
            <w:r w:rsidR="00A50B0E">
              <w:rPr>
                <w:rFonts w:cs="Arial"/>
                <w:sz w:val="18"/>
                <w:szCs w:val="18"/>
                <w:lang w:val="mk-MK"/>
              </w:rPr>
              <w:t xml:space="preserve"> под координација на ЈИПР</w:t>
            </w:r>
            <w:r w:rsidR="00A50B0E" w:rsidRPr="005F472C">
              <w:rPr>
                <w:rFonts w:cs="Arial"/>
                <w:sz w:val="18"/>
                <w:szCs w:val="18"/>
                <w:lang w:val="mk-MK"/>
              </w:rPr>
              <w:t>)</w:t>
            </w:r>
          </w:p>
          <w:p w14:paraId="7B0C543D" w14:textId="77777777" w:rsidR="00170059" w:rsidRPr="005F472C" w:rsidRDefault="00170059" w:rsidP="003C075C">
            <w:pPr>
              <w:spacing w:before="40" w:after="40" w:line="240" w:lineRule="atLeast"/>
              <w:rPr>
                <w:rFonts w:cs="Arial"/>
                <w:sz w:val="18"/>
                <w:szCs w:val="18"/>
                <w:lang w:val="mk-MK"/>
              </w:rPr>
            </w:pPr>
          </w:p>
        </w:tc>
        <w:tc>
          <w:tcPr>
            <w:tcW w:w="674" w:type="pct"/>
            <w:shd w:val="clear" w:color="auto" w:fill="auto"/>
          </w:tcPr>
          <w:p w14:paraId="2308A944" w14:textId="77777777" w:rsidR="00170059" w:rsidRPr="005F472C" w:rsidRDefault="00170059" w:rsidP="003C075C">
            <w:pPr>
              <w:spacing w:before="40" w:after="40" w:line="240" w:lineRule="atLeast"/>
              <w:rPr>
                <w:rFonts w:cs="Arial"/>
                <w:sz w:val="18"/>
                <w:szCs w:val="18"/>
                <w:lang w:val="mk-MK"/>
              </w:rPr>
            </w:pPr>
            <w:r w:rsidRPr="005F472C">
              <w:rPr>
                <w:rFonts w:cs="Arial"/>
                <w:bCs/>
                <w:sz w:val="18"/>
                <w:szCs w:val="18"/>
                <w:lang w:val="mk-MK"/>
              </w:rPr>
              <w:t>Подобрено управување со биолошката разновидност во Монсопитовско Блато</w:t>
            </w:r>
          </w:p>
        </w:tc>
        <w:tc>
          <w:tcPr>
            <w:tcW w:w="815" w:type="pct"/>
            <w:shd w:val="clear" w:color="auto" w:fill="auto"/>
          </w:tcPr>
          <w:p w14:paraId="1E5247FB" w14:textId="77777777" w:rsidR="00170059" w:rsidRPr="005F472C" w:rsidRDefault="00170059" w:rsidP="003C075C">
            <w:pPr>
              <w:spacing w:before="40" w:after="40" w:line="240" w:lineRule="atLeast"/>
              <w:rPr>
                <w:rFonts w:cs="Arial"/>
                <w:sz w:val="18"/>
                <w:szCs w:val="18"/>
                <w:lang w:val="mk-MK"/>
              </w:rPr>
            </w:pPr>
            <w:r w:rsidRPr="005F472C">
              <w:rPr>
                <w:rFonts w:cs="Arial"/>
                <w:sz w:val="18"/>
                <w:szCs w:val="18"/>
                <w:lang w:val="mk-MK"/>
              </w:rPr>
              <w:t>Донесени се:</w:t>
            </w:r>
          </w:p>
          <w:p w14:paraId="55A03D73" w14:textId="77777777" w:rsidR="00170059" w:rsidRPr="005F472C" w:rsidRDefault="00170059" w:rsidP="003C075C">
            <w:pPr>
              <w:spacing w:before="40" w:after="40" w:line="240" w:lineRule="atLeast"/>
              <w:rPr>
                <w:rFonts w:cs="Arial"/>
                <w:sz w:val="18"/>
                <w:szCs w:val="18"/>
                <w:lang w:val="mk-MK"/>
              </w:rPr>
            </w:pPr>
            <w:r w:rsidRPr="005F472C">
              <w:rPr>
                <w:rFonts w:cs="Arial"/>
                <w:sz w:val="18"/>
                <w:szCs w:val="18"/>
                <w:lang w:val="mk-MK"/>
              </w:rPr>
              <w:t xml:space="preserve">-акти за заштита на Моноспитовско </w:t>
            </w:r>
            <w:r w:rsidR="0097768B">
              <w:rPr>
                <w:rFonts w:cs="Arial"/>
                <w:sz w:val="18"/>
                <w:szCs w:val="18"/>
                <w:lang w:val="mk-MK"/>
              </w:rPr>
              <w:t>Б</w:t>
            </w:r>
            <w:r w:rsidR="0097768B" w:rsidRPr="005F472C">
              <w:rPr>
                <w:rFonts w:cs="Arial"/>
                <w:sz w:val="18"/>
                <w:szCs w:val="18"/>
                <w:lang w:val="mk-MK"/>
              </w:rPr>
              <w:t>лато</w:t>
            </w:r>
            <w:r w:rsidRPr="005F472C">
              <w:rPr>
                <w:rFonts w:cs="Arial"/>
                <w:sz w:val="18"/>
                <w:szCs w:val="18"/>
                <w:lang w:val="mk-MK"/>
              </w:rPr>
              <w:t>;</w:t>
            </w:r>
          </w:p>
          <w:p w14:paraId="7F6259BD" w14:textId="77777777" w:rsidR="00170059" w:rsidRPr="005F472C" w:rsidRDefault="00170059" w:rsidP="003C075C">
            <w:pPr>
              <w:spacing w:before="40" w:after="40" w:line="240" w:lineRule="atLeast"/>
              <w:rPr>
                <w:rFonts w:cs="Arial"/>
                <w:sz w:val="18"/>
                <w:szCs w:val="18"/>
                <w:lang w:val="mk-MK"/>
              </w:rPr>
            </w:pPr>
            <w:r w:rsidRPr="005F472C">
              <w:rPr>
                <w:rFonts w:cs="Arial"/>
                <w:sz w:val="18"/>
                <w:szCs w:val="18"/>
                <w:lang w:val="mk-MK"/>
              </w:rPr>
              <w:t>-план за управување со Моноспитовско Блато и</w:t>
            </w:r>
          </w:p>
          <w:p w14:paraId="7B199640" w14:textId="77777777" w:rsidR="00170059" w:rsidRPr="005F472C" w:rsidRDefault="00170059" w:rsidP="003C075C">
            <w:pPr>
              <w:spacing w:before="40" w:after="40" w:line="240" w:lineRule="atLeast"/>
              <w:rPr>
                <w:rFonts w:cs="Arial"/>
                <w:sz w:val="18"/>
                <w:szCs w:val="18"/>
                <w:lang w:val="mk-MK"/>
              </w:rPr>
            </w:pPr>
            <w:r w:rsidRPr="005F472C">
              <w:rPr>
                <w:rFonts w:cs="Arial"/>
                <w:sz w:val="18"/>
                <w:szCs w:val="18"/>
                <w:lang w:val="mk-MK"/>
              </w:rPr>
              <w:t>-подготвена е урбанистичко-пласнка документација.</w:t>
            </w:r>
          </w:p>
        </w:tc>
        <w:tc>
          <w:tcPr>
            <w:tcW w:w="760" w:type="pct"/>
            <w:shd w:val="clear" w:color="auto" w:fill="auto"/>
          </w:tcPr>
          <w:p w14:paraId="1FA6195A" w14:textId="77777777" w:rsidR="00170059" w:rsidRPr="005F472C" w:rsidRDefault="00170059" w:rsidP="003C075C">
            <w:pPr>
              <w:spacing w:before="40" w:after="40" w:line="240" w:lineRule="atLeast"/>
              <w:rPr>
                <w:rFonts w:cs="Arial"/>
                <w:sz w:val="18"/>
                <w:szCs w:val="18"/>
                <w:lang w:val="mk-MK"/>
              </w:rPr>
            </w:pPr>
            <w:r w:rsidRPr="005F472C">
              <w:rPr>
                <w:rFonts w:cs="Arial"/>
                <w:sz w:val="18"/>
                <w:szCs w:val="18"/>
                <w:lang w:val="mk-MK"/>
              </w:rPr>
              <w:t>Еднаш годишно</w:t>
            </w:r>
          </w:p>
        </w:tc>
        <w:tc>
          <w:tcPr>
            <w:tcW w:w="727" w:type="pct"/>
            <w:shd w:val="clear" w:color="auto" w:fill="auto"/>
          </w:tcPr>
          <w:p w14:paraId="42274E2A" w14:textId="77777777" w:rsidR="00170059" w:rsidRDefault="00B23645" w:rsidP="00B23645">
            <w:pPr>
              <w:spacing w:before="40" w:after="40" w:line="240" w:lineRule="atLeast"/>
              <w:rPr>
                <w:rFonts w:cs="Arial"/>
                <w:sz w:val="18"/>
                <w:szCs w:val="18"/>
                <w:lang w:val="mk-MK"/>
              </w:rPr>
            </w:pPr>
            <w:r>
              <w:rPr>
                <w:rFonts w:cs="Arial"/>
                <w:sz w:val="18"/>
                <w:szCs w:val="18"/>
                <w:lang w:val="mk-MK"/>
              </w:rPr>
              <w:t>Општина Струмица</w:t>
            </w:r>
          </w:p>
          <w:p w14:paraId="78EE6B22" w14:textId="77777777" w:rsidR="00B23645" w:rsidRDefault="00B23645" w:rsidP="00B23645">
            <w:pPr>
              <w:spacing w:before="40" w:after="40" w:line="240" w:lineRule="atLeast"/>
              <w:rPr>
                <w:rFonts w:cs="Arial"/>
                <w:sz w:val="18"/>
                <w:szCs w:val="18"/>
                <w:lang w:val="mk-MK"/>
              </w:rPr>
            </w:pPr>
            <w:r>
              <w:rPr>
                <w:rFonts w:cs="Arial"/>
                <w:sz w:val="18"/>
                <w:szCs w:val="18"/>
                <w:lang w:val="mk-MK"/>
              </w:rPr>
              <w:t>Општина Босилово</w:t>
            </w:r>
          </w:p>
          <w:p w14:paraId="6D90FB4C" w14:textId="77777777" w:rsidR="00B23645" w:rsidRDefault="00B23645" w:rsidP="00B23645">
            <w:pPr>
              <w:spacing w:before="40" w:after="40" w:line="240" w:lineRule="atLeast"/>
              <w:rPr>
                <w:rFonts w:cs="Arial"/>
                <w:sz w:val="18"/>
                <w:szCs w:val="18"/>
                <w:lang w:val="mk-MK"/>
              </w:rPr>
            </w:pPr>
            <w:r>
              <w:rPr>
                <w:rFonts w:cs="Arial"/>
                <w:sz w:val="18"/>
                <w:szCs w:val="18"/>
                <w:lang w:val="mk-MK"/>
              </w:rPr>
              <w:t>Општина Ново Село</w:t>
            </w:r>
          </w:p>
          <w:p w14:paraId="6E058DDD" w14:textId="77777777" w:rsidR="00B23645" w:rsidRDefault="00B23645" w:rsidP="00B23645">
            <w:pPr>
              <w:spacing w:before="40" w:after="40" w:line="240" w:lineRule="atLeast"/>
              <w:rPr>
                <w:rFonts w:cs="Arial"/>
                <w:sz w:val="18"/>
                <w:szCs w:val="18"/>
                <w:lang w:val="mk-MK"/>
              </w:rPr>
            </w:pPr>
            <w:r>
              <w:rPr>
                <w:rFonts w:cs="Arial"/>
                <w:sz w:val="18"/>
                <w:szCs w:val="18"/>
                <w:lang w:val="mk-MK"/>
              </w:rPr>
              <w:t>ЈИПР</w:t>
            </w:r>
          </w:p>
          <w:p w14:paraId="66204FD8" w14:textId="77777777" w:rsidR="00B23645" w:rsidRPr="005F472C" w:rsidRDefault="00B23645" w:rsidP="00B23645">
            <w:pPr>
              <w:spacing w:before="40" w:after="40" w:line="240" w:lineRule="atLeast"/>
              <w:rPr>
                <w:rFonts w:cs="Arial"/>
                <w:sz w:val="18"/>
                <w:szCs w:val="18"/>
                <w:lang w:val="mk-MK"/>
              </w:rPr>
            </w:pPr>
            <w:r>
              <w:rPr>
                <w:rFonts w:cs="Arial"/>
                <w:sz w:val="18"/>
                <w:szCs w:val="18"/>
                <w:lang w:val="mk-MK"/>
              </w:rPr>
              <w:t>МЖСПП</w:t>
            </w:r>
          </w:p>
        </w:tc>
      </w:tr>
      <w:tr w:rsidR="00170059" w:rsidRPr="005F472C" w14:paraId="15D2CD5A" w14:textId="77777777" w:rsidTr="003C075C">
        <w:tc>
          <w:tcPr>
            <w:tcW w:w="933" w:type="pct"/>
          </w:tcPr>
          <w:p w14:paraId="2D08360B" w14:textId="77777777" w:rsidR="00170059" w:rsidRPr="005F472C" w:rsidRDefault="00170059" w:rsidP="003C075C">
            <w:pPr>
              <w:spacing w:before="40" w:after="40" w:line="240" w:lineRule="atLeast"/>
              <w:rPr>
                <w:rFonts w:cs="Arial"/>
                <w:bCs/>
                <w:sz w:val="18"/>
                <w:szCs w:val="18"/>
                <w:lang w:val="mk-MK"/>
              </w:rPr>
            </w:pPr>
            <w:r w:rsidRPr="005F472C">
              <w:rPr>
                <w:rFonts w:cs="Arial"/>
                <w:bCs/>
                <w:sz w:val="18"/>
                <w:szCs w:val="18"/>
                <w:lang w:val="mk-MK"/>
              </w:rPr>
              <w:t>Ревитализација на Моноспитовско Блато</w:t>
            </w:r>
          </w:p>
        </w:tc>
        <w:tc>
          <w:tcPr>
            <w:tcW w:w="1091" w:type="pct"/>
            <w:shd w:val="clear" w:color="auto" w:fill="auto"/>
          </w:tcPr>
          <w:p w14:paraId="2F0E0E41" w14:textId="77777777" w:rsidR="00170059" w:rsidRPr="005F472C" w:rsidRDefault="00170059" w:rsidP="00FB5217">
            <w:pPr>
              <w:spacing w:before="40" w:after="40" w:line="240" w:lineRule="atLeast"/>
              <w:rPr>
                <w:rFonts w:cs="Arial"/>
                <w:bCs/>
                <w:sz w:val="18"/>
                <w:szCs w:val="18"/>
                <w:lang w:val="mk-MK"/>
              </w:rPr>
            </w:pPr>
            <w:r w:rsidRPr="005F472C">
              <w:rPr>
                <w:rFonts w:cs="Arial"/>
                <w:sz w:val="18"/>
                <w:szCs w:val="18"/>
                <w:lang w:val="mk-MK"/>
              </w:rPr>
              <w:t xml:space="preserve">Подготовка на техничка документација за реставрација на </w:t>
            </w:r>
            <w:r w:rsidR="00FB5217">
              <w:rPr>
                <w:rFonts w:cs="Arial"/>
                <w:sz w:val="18"/>
                <w:szCs w:val="18"/>
                <w:lang w:val="mk-MK"/>
              </w:rPr>
              <w:t>Б</w:t>
            </w:r>
            <w:r w:rsidRPr="005F472C">
              <w:rPr>
                <w:rFonts w:cs="Arial"/>
                <w:sz w:val="18"/>
                <w:szCs w:val="18"/>
                <w:lang w:val="mk-MK"/>
              </w:rPr>
              <w:t>латот</w:t>
            </w:r>
            <w:r w:rsidR="00FB5217">
              <w:rPr>
                <w:rFonts w:cs="Arial"/>
                <w:sz w:val="18"/>
                <w:szCs w:val="18"/>
                <w:lang w:val="mk-MK"/>
              </w:rPr>
              <w:t>о,</w:t>
            </w:r>
            <w:r w:rsidR="00A853CA" w:rsidRPr="005F472C">
              <w:rPr>
                <w:rFonts w:cs="Arial"/>
                <w:sz w:val="18"/>
                <w:szCs w:val="18"/>
                <w:lang w:val="mk-MK"/>
              </w:rPr>
              <w:t xml:space="preserve"> меѓуопштинска </w:t>
            </w:r>
            <w:r w:rsidR="00F33A92" w:rsidRPr="005F472C">
              <w:rPr>
                <w:rFonts w:cs="Arial"/>
                <w:sz w:val="18"/>
                <w:szCs w:val="18"/>
                <w:lang w:val="mk-MK"/>
              </w:rPr>
              <w:t>соработка</w:t>
            </w:r>
            <w:r w:rsidR="00FB5217">
              <w:rPr>
                <w:rFonts w:cs="Arial"/>
                <w:sz w:val="18"/>
                <w:szCs w:val="18"/>
                <w:lang w:val="mk-MK"/>
              </w:rPr>
              <w:t>, во согласност со претходно направената проценка</w:t>
            </w:r>
            <w:r w:rsidR="00F33A92" w:rsidRPr="005F472C">
              <w:rPr>
                <w:rFonts w:cs="Arial"/>
                <w:sz w:val="18"/>
                <w:szCs w:val="18"/>
                <w:lang w:val="mk-MK"/>
              </w:rPr>
              <w:t xml:space="preserve"> </w:t>
            </w:r>
            <w:r w:rsidR="00F33A92" w:rsidRPr="005F472C">
              <w:rPr>
                <w:rFonts w:cs="Arial"/>
                <w:sz w:val="18"/>
                <w:szCs w:val="18"/>
                <w:lang w:val="mk-MK"/>
              </w:rPr>
              <w:lastRenderedPageBreak/>
              <w:t>(општина Струмица, Босилово и Ново Село)</w:t>
            </w:r>
          </w:p>
        </w:tc>
        <w:tc>
          <w:tcPr>
            <w:tcW w:w="674" w:type="pct"/>
            <w:shd w:val="clear" w:color="auto" w:fill="auto"/>
          </w:tcPr>
          <w:p w14:paraId="494592D1" w14:textId="77777777" w:rsidR="00170059" w:rsidRPr="005F472C" w:rsidRDefault="00170059" w:rsidP="003C075C">
            <w:pPr>
              <w:spacing w:before="40" w:after="40" w:line="240" w:lineRule="atLeast"/>
              <w:rPr>
                <w:rFonts w:cs="Arial"/>
                <w:bCs/>
                <w:sz w:val="18"/>
                <w:szCs w:val="18"/>
                <w:lang w:val="mk-MK"/>
              </w:rPr>
            </w:pPr>
            <w:r w:rsidRPr="005F472C">
              <w:rPr>
                <w:rFonts w:cs="Arial"/>
                <w:sz w:val="18"/>
                <w:szCs w:val="18"/>
                <w:lang w:val="mk-MK"/>
              </w:rPr>
              <w:lastRenderedPageBreak/>
              <w:t>Враќање на блатото во првобитна состојба</w:t>
            </w:r>
          </w:p>
        </w:tc>
        <w:tc>
          <w:tcPr>
            <w:tcW w:w="815" w:type="pct"/>
            <w:shd w:val="clear" w:color="auto" w:fill="auto"/>
          </w:tcPr>
          <w:p w14:paraId="0D1E2ACB" w14:textId="77777777" w:rsidR="00170059" w:rsidRPr="005F472C" w:rsidRDefault="00170059" w:rsidP="003C075C">
            <w:pPr>
              <w:spacing w:before="40" w:after="40" w:line="240" w:lineRule="atLeast"/>
              <w:rPr>
                <w:rFonts w:cs="Arial"/>
                <w:sz w:val="18"/>
                <w:szCs w:val="18"/>
                <w:lang w:val="mk-MK"/>
              </w:rPr>
            </w:pPr>
            <w:r w:rsidRPr="005F472C">
              <w:rPr>
                <w:rFonts w:cs="Arial"/>
                <w:sz w:val="18"/>
                <w:szCs w:val="18"/>
                <w:lang w:val="mk-MK"/>
              </w:rPr>
              <w:t>Подготвена техничка документација и физичка заштита на заштитената зона.</w:t>
            </w:r>
          </w:p>
          <w:p w14:paraId="595C54DC" w14:textId="77777777" w:rsidR="00170059" w:rsidRPr="005F472C" w:rsidRDefault="00170059" w:rsidP="003C075C">
            <w:pPr>
              <w:spacing w:before="40" w:after="40" w:line="240" w:lineRule="atLeast"/>
              <w:rPr>
                <w:rFonts w:cs="Arial"/>
                <w:sz w:val="18"/>
                <w:szCs w:val="18"/>
                <w:lang w:val="mk-MK"/>
              </w:rPr>
            </w:pPr>
            <w:r w:rsidRPr="005F472C">
              <w:rPr>
                <w:rFonts w:cs="Arial"/>
                <w:sz w:val="18"/>
                <w:szCs w:val="18"/>
                <w:lang w:val="mk-MK"/>
              </w:rPr>
              <w:t>Оградена заштитената зона.</w:t>
            </w:r>
          </w:p>
        </w:tc>
        <w:tc>
          <w:tcPr>
            <w:tcW w:w="760" w:type="pct"/>
            <w:shd w:val="clear" w:color="auto" w:fill="auto"/>
          </w:tcPr>
          <w:p w14:paraId="46304EB8" w14:textId="0836E04D" w:rsidR="00170059" w:rsidRPr="005F472C" w:rsidRDefault="00170059" w:rsidP="003C075C">
            <w:pPr>
              <w:spacing w:before="40" w:after="40" w:line="240" w:lineRule="atLeast"/>
              <w:rPr>
                <w:rFonts w:cs="Arial"/>
                <w:sz w:val="18"/>
                <w:szCs w:val="18"/>
                <w:lang w:val="mk-MK"/>
              </w:rPr>
            </w:pPr>
            <w:r w:rsidRPr="005F472C">
              <w:rPr>
                <w:rFonts w:cs="Arial"/>
                <w:sz w:val="18"/>
                <w:szCs w:val="18"/>
                <w:lang w:val="mk-MK"/>
              </w:rPr>
              <w:t xml:space="preserve">Еднаш годишно во периодот од </w:t>
            </w:r>
            <w:r w:rsidR="004C1981" w:rsidRPr="004C1981">
              <w:rPr>
                <w:rFonts w:cs="Arial"/>
                <w:sz w:val="18"/>
                <w:szCs w:val="18"/>
                <w:lang w:val="mk-MK"/>
              </w:rPr>
              <w:t>2024-2029</w:t>
            </w:r>
          </w:p>
        </w:tc>
        <w:tc>
          <w:tcPr>
            <w:tcW w:w="727" w:type="pct"/>
            <w:shd w:val="clear" w:color="auto" w:fill="auto"/>
          </w:tcPr>
          <w:p w14:paraId="4648B7AB" w14:textId="77777777" w:rsidR="00170059" w:rsidRPr="005F472C" w:rsidRDefault="00170059" w:rsidP="003C075C">
            <w:pPr>
              <w:spacing w:before="40" w:after="40" w:line="240" w:lineRule="atLeast"/>
              <w:rPr>
                <w:rFonts w:cs="Arial"/>
                <w:sz w:val="18"/>
                <w:szCs w:val="18"/>
                <w:lang w:val="mk-MK"/>
              </w:rPr>
            </w:pPr>
            <w:r w:rsidRPr="005F472C">
              <w:rPr>
                <w:rFonts w:cs="Arial"/>
                <w:sz w:val="18"/>
                <w:szCs w:val="18"/>
                <w:lang w:val="mk-MK"/>
              </w:rPr>
              <w:t>Општина Струмица</w:t>
            </w:r>
          </w:p>
          <w:p w14:paraId="6EBAF841" w14:textId="77777777" w:rsidR="00170059" w:rsidRPr="005F472C" w:rsidRDefault="00170059" w:rsidP="003C075C">
            <w:pPr>
              <w:spacing w:before="40" w:after="40" w:line="240" w:lineRule="atLeast"/>
              <w:rPr>
                <w:rFonts w:cs="Arial"/>
                <w:sz w:val="18"/>
                <w:szCs w:val="18"/>
                <w:lang w:val="mk-MK"/>
              </w:rPr>
            </w:pPr>
            <w:r w:rsidRPr="005F472C">
              <w:rPr>
                <w:rFonts w:cs="Arial"/>
                <w:sz w:val="18"/>
                <w:szCs w:val="18"/>
                <w:lang w:val="mk-MK"/>
              </w:rPr>
              <w:t>МЖСПП</w:t>
            </w:r>
          </w:p>
        </w:tc>
      </w:tr>
      <w:tr w:rsidR="00170059" w:rsidRPr="005F472C" w14:paraId="347E19B5" w14:textId="77777777" w:rsidTr="003C075C">
        <w:tc>
          <w:tcPr>
            <w:tcW w:w="933" w:type="pct"/>
          </w:tcPr>
          <w:p w14:paraId="531CB35C" w14:textId="77777777" w:rsidR="00170059" w:rsidRPr="005F472C" w:rsidRDefault="00170059" w:rsidP="0097768B">
            <w:pPr>
              <w:spacing w:before="40" w:after="40" w:line="240" w:lineRule="atLeast"/>
              <w:rPr>
                <w:rFonts w:cs="Arial"/>
                <w:bCs/>
                <w:sz w:val="18"/>
                <w:szCs w:val="18"/>
                <w:lang w:val="mk-MK"/>
              </w:rPr>
            </w:pPr>
            <w:r w:rsidRPr="005F472C">
              <w:rPr>
                <w:rFonts w:cs="Arial"/>
                <w:bCs/>
                <w:sz w:val="18"/>
                <w:szCs w:val="18"/>
                <w:lang w:val="mk-MK"/>
              </w:rPr>
              <w:t xml:space="preserve">Заштита на биолошката разновидност во Моноспитовско </w:t>
            </w:r>
            <w:r w:rsidR="0097768B">
              <w:rPr>
                <w:rFonts w:cs="Arial"/>
                <w:bCs/>
                <w:sz w:val="18"/>
                <w:szCs w:val="18"/>
                <w:lang w:val="mk-MK"/>
              </w:rPr>
              <w:t>Б</w:t>
            </w:r>
            <w:r w:rsidR="0097768B" w:rsidRPr="005F472C">
              <w:rPr>
                <w:rFonts w:cs="Arial"/>
                <w:bCs/>
                <w:sz w:val="18"/>
                <w:szCs w:val="18"/>
                <w:lang w:val="mk-MK"/>
              </w:rPr>
              <w:t>лато</w:t>
            </w:r>
          </w:p>
        </w:tc>
        <w:tc>
          <w:tcPr>
            <w:tcW w:w="1091" w:type="pct"/>
            <w:shd w:val="clear" w:color="auto" w:fill="auto"/>
          </w:tcPr>
          <w:p w14:paraId="0F19BD12" w14:textId="77777777" w:rsidR="00170059" w:rsidRPr="005F472C" w:rsidRDefault="00170059" w:rsidP="003C075C">
            <w:pPr>
              <w:spacing w:before="40" w:after="40" w:line="240" w:lineRule="atLeast"/>
              <w:rPr>
                <w:rFonts w:cs="Arial"/>
                <w:sz w:val="18"/>
                <w:szCs w:val="18"/>
                <w:lang w:val="mk-MK"/>
              </w:rPr>
            </w:pPr>
            <w:r w:rsidRPr="005F472C">
              <w:rPr>
                <w:rFonts w:cs="Arial"/>
                <w:sz w:val="18"/>
                <w:szCs w:val="18"/>
                <w:lang w:val="mk-MK"/>
              </w:rPr>
              <w:t xml:space="preserve">Реставрација на уништените блатни заедници, карактеристични за </w:t>
            </w:r>
            <w:r w:rsidR="00FB5217">
              <w:rPr>
                <w:rFonts w:cs="Arial"/>
                <w:sz w:val="18"/>
                <w:szCs w:val="18"/>
                <w:lang w:val="mk-MK"/>
              </w:rPr>
              <w:t>Б</w:t>
            </w:r>
            <w:r w:rsidRPr="005F472C">
              <w:rPr>
                <w:rFonts w:cs="Arial"/>
                <w:sz w:val="18"/>
                <w:szCs w:val="18"/>
                <w:lang w:val="mk-MK"/>
              </w:rPr>
              <w:t>латото.</w:t>
            </w:r>
          </w:p>
          <w:p w14:paraId="69771D8C" w14:textId="77777777" w:rsidR="00170059" w:rsidRPr="005F472C" w:rsidRDefault="00FB5217" w:rsidP="003C075C">
            <w:pPr>
              <w:spacing w:before="40" w:after="40" w:line="240" w:lineRule="atLeast"/>
              <w:rPr>
                <w:rFonts w:cs="Arial"/>
                <w:sz w:val="18"/>
                <w:szCs w:val="18"/>
                <w:lang w:val="mk-MK"/>
              </w:rPr>
            </w:pPr>
            <w:r>
              <w:rPr>
                <w:rFonts w:cs="Arial"/>
                <w:sz w:val="18"/>
                <w:szCs w:val="18"/>
                <w:lang w:val="mk-MK"/>
              </w:rPr>
              <w:t>Подигање вештачки насади од автохтони дрвенести видови</w:t>
            </w:r>
          </w:p>
        </w:tc>
        <w:tc>
          <w:tcPr>
            <w:tcW w:w="674" w:type="pct"/>
            <w:shd w:val="clear" w:color="auto" w:fill="auto"/>
          </w:tcPr>
          <w:p w14:paraId="19B5850A" w14:textId="77777777" w:rsidR="00170059" w:rsidRPr="005F472C" w:rsidRDefault="00170059" w:rsidP="003C075C">
            <w:pPr>
              <w:spacing w:before="40" w:after="40" w:line="240" w:lineRule="atLeast"/>
              <w:rPr>
                <w:rFonts w:cs="Arial"/>
                <w:sz w:val="18"/>
                <w:szCs w:val="18"/>
                <w:lang w:val="mk-MK"/>
              </w:rPr>
            </w:pPr>
            <w:r w:rsidRPr="005F472C">
              <w:rPr>
                <w:rFonts w:cs="Arial"/>
                <w:sz w:val="18"/>
                <w:szCs w:val="18"/>
                <w:lang w:val="mk-MK"/>
              </w:rPr>
              <w:t>Враќање на блатните карактеристики</w:t>
            </w:r>
          </w:p>
        </w:tc>
        <w:tc>
          <w:tcPr>
            <w:tcW w:w="815" w:type="pct"/>
            <w:shd w:val="clear" w:color="auto" w:fill="auto"/>
          </w:tcPr>
          <w:p w14:paraId="63BD89CD" w14:textId="77777777" w:rsidR="00170059" w:rsidRPr="005F472C" w:rsidRDefault="00170059" w:rsidP="0097768B">
            <w:pPr>
              <w:spacing w:before="40" w:after="40" w:line="240" w:lineRule="atLeast"/>
              <w:rPr>
                <w:rFonts w:cs="Arial"/>
                <w:sz w:val="18"/>
                <w:szCs w:val="18"/>
                <w:lang w:val="mk-MK"/>
              </w:rPr>
            </w:pPr>
            <w:r w:rsidRPr="005F472C">
              <w:rPr>
                <w:rFonts w:cs="Arial"/>
                <w:sz w:val="18"/>
                <w:szCs w:val="18"/>
                <w:lang w:val="mk-MK"/>
              </w:rPr>
              <w:t xml:space="preserve">Евидентирани се флора и фауна карактеристични за Моноспитовското </w:t>
            </w:r>
            <w:r w:rsidR="0097768B">
              <w:rPr>
                <w:rFonts w:cs="Arial"/>
                <w:sz w:val="18"/>
                <w:szCs w:val="18"/>
                <w:lang w:val="mk-MK"/>
              </w:rPr>
              <w:t>Б</w:t>
            </w:r>
            <w:r w:rsidR="0097768B" w:rsidRPr="005F472C">
              <w:rPr>
                <w:rFonts w:cs="Arial"/>
                <w:sz w:val="18"/>
                <w:szCs w:val="18"/>
                <w:lang w:val="mk-MK"/>
              </w:rPr>
              <w:t xml:space="preserve">лато  </w:t>
            </w:r>
          </w:p>
        </w:tc>
        <w:tc>
          <w:tcPr>
            <w:tcW w:w="760" w:type="pct"/>
            <w:shd w:val="clear" w:color="auto" w:fill="auto"/>
          </w:tcPr>
          <w:p w14:paraId="795C6E03" w14:textId="437EBCDA" w:rsidR="00170059" w:rsidRPr="005F472C" w:rsidRDefault="00170059" w:rsidP="003C075C">
            <w:pPr>
              <w:spacing w:before="40" w:after="40" w:line="240" w:lineRule="atLeast"/>
              <w:rPr>
                <w:rFonts w:cs="Arial"/>
                <w:sz w:val="18"/>
                <w:szCs w:val="18"/>
                <w:lang w:val="mk-MK"/>
              </w:rPr>
            </w:pPr>
            <w:r w:rsidRPr="005F472C">
              <w:rPr>
                <w:rFonts w:cs="Arial"/>
                <w:sz w:val="18"/>
                <w:szCs w:val="18"/>
                <w:lang w:val="mk-MK"/>
              </w:rPr>
              <w:t xml:space="preserve">Еднаш годишно во периодот од </w:t>
            </w:r>
            <w:r w:rsidR="004C1981" w:rsidRPr="004C1981">
              <w:rPr>
                <w:rFonts w:cs="Arial"/>
                <w:sz w:val="18"/>
                <w:szCs w:val="18"/>
                <w:lang w:val="mk-MK"/>
              </w:rPr>
              <w:t>2024-2029</w:t>
            </w:r>
          </w:p>
        </w:tc>
        <w:tc>
          <w:tcPr>
            <w:tcW w:w="727" w:type="pct"/>
            <w:shd w:val="clear" w:color="auto" w:fill="auto"/>
          </w:tcPr>
          <w:p w14:paraId="69F5628C" w14:textId="77777777" w:rsidR="00170059" w:rsidRPr="005F472C" w:rsidRDefault="00170059" w:rsidP="003C075C">
            <w:pPr>
              <w:spacing w:before="40" w:after="40" w:line="240" w:lineRule="atLeast"/>
              <w:rPr>
                <w:rFonts w:cs="Arial"/>
                <w:sz w:val="18"/>
                <w:szCs w:val="18"/>
                <w:lang w:val="mk-MK"/>
              </w:rPr>
            </w:pPr>
            <w:r w:rsidRPr="005F472C">
              <w:rPr>
                <w:rFonts w:cs="Arial"/>
                <w:sz w:val="18"/>
                <w:szCs w:val="18"/>
                <w:lang w:val="mk-MK"/>
              </w:rPr>
              <w:t xml:space="preserve">Општина Струмица </w:t>
            </w:r>
          </w:p>
          <w:p w14:paraId="05D27FA3" w14:textId="77777777" w:rsidR="00170059" w:rsidRPr="005F472C" w:rsidRDefault="00170059" w:rsidP="003C075C">
            <w:pPr>
              <w:spacing w:before="40" w:after="40" w:line="240" w:lineRule="atLeast"/>
              <w:rPr>
                <w:rFonts w:cs="Arial"/>
                <w:sz w:val="18"/>
                <w:szCs w:val="18"/>
                <w:lang w:val="mk-MK"/>
              </w:rPr>
            </w:pPr>
            <w:r w:rsidRPr="005F472C">
              <w:rPr>
                <w:rFonts w:cs="Arial"/>
                <w:sz w:val="18"/>
                <w:szCs w:val="18"/>
                <w:lang w:val="mk-MK"/>
              </w:rPr>
              <w:t>МЖСПП</w:t>
            </w:r>
          </w:p>
          <w:p w14:paraId="77773D78" w14:textId="77777777" w:rsidR="00170059" w:rsidRPr="005F472C" w:rsidRDefault="00170059" w:rsidP="003C075C">
            <w:pPr>
              <w:spacing w:before="40" w:after="40" w:line="240" w:lineRule="atLeast"/>
              <w:rPr>
                <w:rFonts w:cs="Arial"/>
                <w:sz w:val="18"/>
                <w:szCs w:val="18"/>
                <w:lang w:val="mk-MK"/>
              </w:rPr>
            </w:pPr>
          </w:p>
        </w:tc>
      </w:tr>
    </w:tbl>
    <w:p w14:paraId="64AD0AFF" w14:textId="77777777" w:rsidR="00F347EC" w:rsidRPr="005F472C" w:rsidRDefault="00F347EC" w:rsidP="00F347EC">
      <w:pPr>
        <w:tabs>
          <w:tab w:val="left" w:pos="2070"/>
        </w:tabs>
        <w:rPr>
          <w:rFonts w:cs="Arial"/>
          <w:b/>
          <w:caps/>
          <w:sz w:val="18"/>
          <w:szCs w:val="18"/>
          <w:lang w:val="mk-MK"/>
        </w:rPr>
      </w:pPr>
      <w:r w:rsidRPr="005F472C">
        <w:rPr>
          <w:rFonts w:cs="Arial"/>
          <w:b/>
          <w:caps/>
          <w:sz w:val="18"/>
          <w:szCs w:val="18"/>
          <w:lang w:val="mk-MK"/>
        </w:rPr>
        <w:t>ЦЕЛ: заштита на интегритетот на биолошката разновидност на планината беласица</w:t>
      </w:r>
    </w:p>
    <w:tbl>
      <w:tblPr>
        <w:tblW w:w="5164"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685"/>
        <w:gridCol w:w="3113"/>
        <w:gridCol w:w="1985"/>
        <w:gridCol w:w="2267"/>
        <w:gridCol w:w="2267"/>
        <w:gridCol w:w="2069"/>
      </w:tblGrid>
      <w:tr w:rsidR="00F347EC" w:rsidRPr="005F472C" w14:paraId="14B2DB92" w14:textId="77777777" w:rsidTr="006B09A5">
        <w:tc>
          <w:tcPr>
            <w:tcW w:w="933" w:type="pct"/>
            <w:shd w:val="clear" w:color="auto" w:fill="99CC00"/>
          </w:tcPr>
          <w:p w14:paraId="5D8BB519" w14:textId="77777777" w:rsidR="00F347EC" w:rsidRPr="005F472C" w:rsidRDefault="00F347EC" w:rsidP="00223D7D">
            <w:pPr>
              <w:spacing w:before="40" w:after="40" w:line="240" w:lineRule="atLeast"/>
              <w:rPr>
                <w:rFonts w:cs="Arial"/>
                <w:b/>
                <w:bCs/>
                <w:sz w:val="18"/>
                <w:szCs w:val="18"/>
                <w:lang w:val="mk-MK"/>
              </w:rPr>
            </w:pPr>
            <w:r w:rsidRPr="005F472C">
              <w:rPr>
                <w:rFonts w:cs="Arial"/>
                <w:b/>
                <w:bCs/>
                <w:sz w:val="18"/>
                <w:szCs w:val="18"/>
                <w:lang w:val="mk-MK"/>
              </w:rPr>
              <w:t>Мерки</w:t>
            </w:r>
          </w:p>
        </w:tc>
        <w:tc>
          <w:tcPr>
            <w:tcW w:w="1082" w:type="pct"/>
            <w:shd w:val="clear" w:color="auto" w:fill="99CC00"/>
          </w:tcPr>
          <w:p w14:paraId="53AF5F77" w14:textId="77777777" w:rsidR="00F347EC" w:rsidRPr="005F472C" w:rsidRDefault="00F347EC" w:rsidP="00223D7D">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690" w:type="pct"/>
            <w:shd w:val="clear" w:color="auto" w:fill="99CC00"/>
          </w:tcPr>
          <w:p w14:paraId="09EE3AD7" w14:textId="77777777" w:rsidR="00F347EC" w:rsidRPr="005F472C" w:rsidRDefault="00F347EC" w:rsidP="00223D7D">
            <w:pPr>
              <w:spacing w:before="40" w:after="40" w:line="240" w:lineRule="atLeast"/>
              <w:rPr>
                <w:rFonts w:cs="Arial"/>
                <w:b/>
                <w:bCs/>
                <w:sz w:val="18"/>
                <w:szCs w:val="18"/>
                <w:lang w:val="mk-MK" w:eastAsia="en-GB"/>
              </w:rPr>
            </w:pPr>
            <w:r w:rsidRPr="005F472C">
              <w:rPr>
                <w:rFonts w:cs="Arial"/>
                <w:b/>
                <w:bCs/>
                <w:sz w:val="18"/>
                <w:szCs w:val="18"/>
                <w:lang w:val="mk-MK"/>
              </w:rPr>
              <w:t>Очекувани резултати</w:t>
            </w:r>
          </w:p>
        </w:tc>
        <w:tc>
          <w:tcPr>
            <w:tcW w:w="788" w:type="pct"/>
            <w:shd w:val="clear" w:color="auto" w:fill="99CC00"/>
          </w:tcPr>
          <w:p w14:paraId="1353FF15" w14:textId="77777777" w:rsidR="00F347EC" w:rsidRPr="005F472C" w:rsidRDefault="00F347EC" w:rsidP="00223D7D">
            <w:pPr>
              <w:spacing w:before="40" w:after="40" w:line="240" w:lineRule="atLeast"/>
              <w:rPr>
                <w:rFonts w:cs="Arial"/>
                <w:b/>
                <w:bCs/>
                <w:sz w:val="18"/>
                <w:szCs w:val="18"/>
                <w:lang w:val="mk-MK" w:eastAsia="en-GB"/>
              </w:rPr>
            </w:pPr>
            <w:r w:rsidRPr="005F472C">
              <w:rPr>
                <w:rFonts w:cs="Arial"/>
                <w:b/>
                <w:bCs/>
                <w:sz w:val="18"/>
                <w:szCs w:val="18"/>
                <w:lang w:val="mk-MK"/>
              </w:rPr>
              <w:t>Индикатори на успех</w:t>
            </w:r>
          </w:p>
        </w:tc>
        <w:tc>
          <w:tcPr>
            <w:tcW w:w="788" w:type="pct"/>
            <w:shd w:val="clear" w:color="auto" w:fill="99CC00"/>
          </w:tcPr>
          <w:p w14:paraId="186D8C38" w14:textId="77777777" w:rsidR="00F347EC" w:rsidRPr="005F472C" w:rsidRDefault="00F347EC" w:rsidP="00223D7D">
            <w:pPr>
              <w:spacing w:before="40" w:after="40" w:line="240" w:lineRule="atLeast"/>
              <w:rPr>
                <w:rFonts w:cs="Arial"/>
                <w:b/>
                <w:bCs/>
                <w:sz w:val="18"/>
                <w:szCs w:val="18"/>
                <w:lang w:val="mk-MK" w:eastAsia="en-GB"/>
              </w:rPr>
            </w:pPr>
            <w:r w:rsidRPr="005F472C">
              <w:rPr>
                <w:rFonts w:cs="Arial"/>
                <w:b/>
                <w:bCs/>
                <w:sz w:val="18"/>
                <w:szCs w:val="18"/>
                <w:lang w:val="mk-MK"/>
              </w:rPr>
              <w:t>Фреквенција на следење на индикаторите</w:t>
            </w:r>
          </w:p>
        </w:tc>
        <w:tc>
          <w:tcPr>
            <w:tcW w:w="719" w:type="pct"/>
            <w:shd w:val="clear" w:color="auto" w:fill="99CC00"/>
          </w:tcPr>
          <w:p w14:paraId="3DA8EDAD" w14:textId="77777777" w:rsidR="00F347EC" w:rsidRPr="005F472C" w:rsidRDefault="00F347EC" w:rsidP="00223D7D">
            <w:pPr>
              <w:spacing w:before="40" w:after="40" w:line="240" w:lineRule="atLeast"/>
              <w:rPr>
                <w:rFonts w:cs="Arial"/>
                <w:b/>
                <w:bCs/>
                <w:sz w:val="18"/>
                <w:szCs w:val="18"/>
                <w:lang w:val="mk-MK"/>
              </w:rPr>
            </w:pPr>
            <w:r w:rsidRPr="005F472C">
              <w:rPr>
                <w:rFonts w:cs="Arial"/>
                <w:b/>
                <w:bCs/>
                <w:sz w:val="18"/>
                <w:szCs w:val="18"/>
                <w:lang w:val="mk-MK"/>
              </w:rPr>
              <w:t>Одговорна институција/лице</w:t>
            </w:r>
          </w:p>
        </w:tc>
      </w:tr>
      <w:tr w:rsidR="00302664" w:rsidRPr="005F472C" w14:paraId="5A9D1F77" w14:textId="77777777" w:rsidTr="006B09A5">
        <w:tc>
          <w:tcPr>
            <w:tcW w:w="933" w:type="pct"/>
            <w:vMerge w:val="restart"/>
          </w:tcPr>
          <w:p w14:paraId="2C9E1BB9" w14:textId="77777777" w:rsidR="00302664" w:rsidRPr="005F472C" w:rsidRDefault="00302664" w:rsidP="00302664">
            <w:pPr>
              <w:spacing w:before="40" w:after="40" w:line="240" w:lineRule="atLeast"/>
              <w:rPr>
                <w:rFonts w:cs="Arial"/>
                <w:sz w:val="18"/>
                <w:szCs w:val="18"/>
                <w:lang w:val="mk-MK"/>
              </w:rPr>
            </w:pPr>
            <w:r w:rsidRPr="005F472C">
              <w:rPr>
                <w:rFonts w:cs="Arial"/>
                <w:bCs/>
                <w:sz w:val="18"/>
                <w:szCs w:val="18"/>
                <w:lang w:val="mk-MK"/>
              </w:rPr>
              <w:t>Заштита на биолошката разновидност</w:t>
            </w:r>
            <w:r>
              <w:rPr>
                <w:rFonts w:cs="Arial"/>
                <w:bCs/>
                <w:sz w:val="18"/>
                <w:szCs w:val="18"/>
                <w:lang w:val="mk-MK"/>
              </w:rPr>
              <w:t xml:space="preserve"> на</w:t>
            </w:r>
            <w:r w:rsidRPr="005F472C">
              <w:rPr>
                <w:rFonts w:cs="Arial"/>
                <w:bCs/>
                <w:sz w:val="18"/>
                <w:szCs w:val="18"/>
                <w:lang w:val="mk-MK"/>
              </w:rPr>
              <w:t xml:space="preserve"> </w:t>
            </w:r>
            <w:r>
              <w:rPr>
                <w:rFonts w:cs="Arial"/>
                <w:bCs/>
                <w:sz w:val="18"/>
                <w:szCs w:val="18"/>
                <w:lang w:val="mk-MK"/>
              </w:rPr>
              <w:t>п</w:t>
            </w:r>
            <w:r w:rsidRPr="005F472C">
              <w:rPr>
                <w:rFonts w:cs="Arial"/>
                <w:bCs/>
                <w:sz w:val="18"/>
                <w:szCs w:val="18"/>
                <w:lang w:val="mk-MK"/>
              </w:rPr>
              <w:t>ланината Беласица</w:t>
            </w:r>
            <w:r w:rsidRPr="005F472C">
              <w:rPr>
                <w:rFonts w:cs="Arial"/>
                <w:sz w:val="18"/>
                <w:szCs w:val="18"/>
                <w:lang w:val="mk-MK"/>
              </w:rPr>
              <w:t xml:space="preserve"> </w:t>
            </w:r>
            <w:r>
              <w:rPr>
                <w:rFonts w:cs="Arial"/>
                <w:sz w:val="18"/>
                <w:szCs w:val="18"/>
                <w:lang w:val="mk-MK"/>
              </w:rPr>
              <w:t>од натамошна деградација</w:t>
            </w:r>
          </w:p>
        </w:tc>
        <w:tc>
          <w:tcPr>
            <w:tcW w:w="1082" w:type="pct"/>
            <w:shd w:val="clear" w:color="auto" w:fill="auto"/>
          </w:tcPr>
          <w:p w14:paraId="489A5E13" w14:textId="77777777" w:rsidR="00302664" w:rsidRPr="005F472C" w:rsidRDefault="00302664" w:rsidP="0097768B">
            <w:pPr>
              <w:spacing w:before="40" w:after="40" w:line="240" w:lineRule="atLeast"/>
              <w:rPr>
                <w:rFonts w:cs="Arial"/>
                <w:sz w:val="18"/>
                <w:szCs w:val="18"/>
                <w:lang w:val="mk-MK"/>
              </w:rPr>
            </w:pPr>
            <w:r w:rsidRPr="005F472C">
              <w:rPr>
                <w:rFonts w:cs="Arial"/>
                <w:bCs/>
                <w:sz w:val="18"/>
                <w:szCs w:val="18"/>
                <w:lang w:val="mk-MK"/>
              </w:rPr>
              <w:t xml:space="preserve">Покренување иницијатива на седница на Советот за одредување на степенот на заштита на </w:t>
            </w:r>
            <w:r>
              <w:rPr>
                <w:rFonts w:cs="Arial"/>
                <w:bCs/>
                <w:sz w:val="18"/>
                <w:szCs w:val="18"/>
                <w:lang w:val="mk-MK"/>
              </w:rPr>
              <w:t>п</w:t>
            </w:r>
            <w:r w:rsidRPr="005F472C">
              <w:rPr>
                <w:rFonts w:cs="Arial"/>
                <w:bCs/>
                <w:sz w:val="18"/>
                <w:szCs w:val="18"/>
                <w:lang w:val="mk-MK"/>
              </w:rPr>
              <w:t>ланината Беласица</w:t>
            </w:r>
          </w:p>
        </w:tc>
        <w:tc>
          <w:tcPr>
            <w:tcW w:w="690" w:type="pct"/>
            <w:shd w:val="clear" w:color="auto" w:fill="auto"/>
          </w:tcPr>
          <w:p w14:paraId="6517DEE2" w14:textId="77777777" w:rsidR="00302664" w:rsidRPr="005F472C" w:rsidRDefault="00302664" w:rsidP="0097768B">
            <w:pPr>
              <w:spacing w:before="40" w:after="40" w:line="240" w:lineRule="atLeast"/>
              <w:rPr>
                <w:rFonts w:cs="Arial"/>
                <w:sz w:val="18"/>
                <w:szCs w:val="18"/>
                <w:lang w:val="mk-MK"/>
              </w:rPr>
            </w:pPr>
            <w:r w:rsidRPr="005F472C">
              <w:rPr>
                <w:rFonts w:cs="Arial"/>
                <w:bCs/>
                <w:sz w:val="18"/>
                <w:szCs w:val="18"/>
                <w:lang w:val="mk-MK"/>
              </w:rPr>
              <w:t xml:space="preserve">Подобрено управување со биолошката разновидност на </w:t>
            </w:r>
            <w:r>
              <w:rPr>
                <w:rFonts w:cs="Arial"/>
                <w:bCs/>
                <w:sz w:val="18"/>
                <w:szCs w:val="18"/>
                <w:lang w:val="mk-MK"/>
              </w:rPr>
              <w:t>п</w:t>
            </w:r>
            <w:r w:rsidRPr="005F472C">
              <w:rPr>
                <w:rFonts w:cs="Arial"/>
                <w:bCs/>
                <w:sz w:val="18"/>
                <w:szCs w:val="18"/>
                <w:lang w:val="mk-MK"/>
              </w:rPr>
              <w:t>ланината Беласица</w:t>
            </w:r>
          </w:p>
        </w:tc>
        <w:tc>
          <w:tcPr>
            <w:tcW w:w="788" w:type="pct"/>
            <w:shd w:val="clear" w:color="auto" w:fill="auto"/>
          </w:tcPr>
          <w:p w14:paraId="5FCE7817" w14:textId="77777777" w:rsidR="00302664" w:rsidRPr="005F472C" w:rsidRDefault="00302664" w:rsidP="00223D7D">
            <w:pPr>
              <w:spacing w:before="40" w:after="40" w:line="240" w:lineRule="atLeast"/>
              <w:rPr>
                <w:rFonts w:cs="Arial"/>
                <w:sz w:val="18"/>
                <w:szCs w:val="18"/>
                <w:lang w:val="mk-MK"/>
              </w:rPr>
            </w:pPr>
            <w:r w:rsidRPr="005F472C">
              <w:rPr>
                <w:rFonts w:cs="Arial"/>
                <w:sz w:val="18"/>
                <w:szCs w:val="18"/>
                <w:lang w:val="mk-MK"/>
              </w:rPr>
              <w:t xml:space="preserve">Донесени се акти за заштита на </w:t>
            </w:r>
            <w:r>
              <w:rPr>
                <w:rFonts w:cs="Arial"/>
                <w:sz w:val="18"/>
                <w:szCs w:val="18"/>
                <w:lang w:val="mk-MK"/>
              </w:rPr>
              <w:t>п</w:t>
            </w:r>
            <w:r w:rsidRPr="005F472C">
              <w:rPr>
                <w:rFonts w:cs="Arial"/>
                <w:sz w:val="18"/>
                <w:szCs w:val="18"/>
                <w:lang w:val="mk-MK"/>
              </w:rPr>
              <w:t>ланината Беласица</w:t>
            </w:r>
          </w:p>
          <w:p w14:paraId="0EE1EB17" w14:textId="77777777" w:rsidR="00302664" w:rsidRPr="005F472C" w:rsidRDefault="00302664" w:rsidP="00223D7D">
            <w:pPr>
              <w:spacing w:before="40" w:after="40" w:line="240" w:lineRule="atLeast"/>
              <w:rPr>
                <w:rFonts w:cs="Arial"/>
                <w:sz w:val="18"/>
                <w:szCs w:val="18"/>
                <w:lang w:val="mk-MK"/>
              </w:rPr>
            </w:pPr>
          </w:p>
        </w:tc>
        <w:tc>
          <w:tcPr>
            <w:tcW w:w="788" w:type="pct"/>
            <w:shd w:val="clear" w:color="auto" w:fill="auto"/>
          </w:tcPr>
          <w:p w14:paraId="0C0497F1" w14:textId="77777777" w:rsidR="00302664" w:rsidRPr="005F472C" w:rsidRDefault="00302664" w:rsidP="00223D7D">
            <w:pPr>
              <w:spacing w:before="40" w:after="40" w:line="240" w:lineRule="atLeast"/>
              <w:rPr>
                <w:rFonts w:cs="Arial"/>
                <w:sz w:val="18"/>
                <w:szCs w:val="18"/>
                <w:lang w:val="mk-MK"/>
              </w:rPr>
            </w:pPr>
            <w:r w:rsidRPr="005F472C">
              <w:rPr>
                <w:rFonts w:cs="Arial"/>
                <w:sz w:val="18"/>
                <w:szCs w:val="18"/>
                <w:lang w:val="mk-MK"/>
              </w:rPr>
              <w:t>Еднаш годишно</w:t>
            </w:r>
          </w:p>
        </w:tc>
        <w:tc>
          <w:tcPr>
            <w:tcW w:w="719" w:type="pct"/>
            <w:shd w:val="clear" w:color="auto" w:fill="auto"/>
          </w:tcPr>
          <w:p w14:paraId="2745B013" w14:textId="77777777" w:rsidR="00302664" w:rsidRPr="005F472C" w:rsidRDefault="00302664" w:rsidP="00223D7D">
            <w:pPr>
              <w:spacing w:before="40" w:after="40" w:line="240" w:lineRule="atLeast"/>
              <w:rPr>
                <w:rFonts w:cs="Arial"/>
                <w:sz w:val="18"/>
                <w:szCs w:val="18"/>
                <w:lang w:val="mk-MK"/>
              </w:rPr>
            </w:pPr>
            <w:r w:rsidRPr="005F472C">
              <w:rPr>
                <w:rFonts w:cs="Arial"/>
                <w:sz w:val="18"/>
                <w:szCs w:val="18"/>
                <w:lang w:val="mk-MK"/>
              </w:rPr>
              <w:t>Општина Струмица</w:t>
            </w:r>
          </w:p>
          <w:p w14:paraId="3780933B" w14:textId="77777777" w:rsidR="00302664" w:rsidRPr="005F472C" w:rsidRDefault="00302664" w:rsidP="00223D7D">
            <w:pPr>
              <w:spacing w:before="40" w:after="40" w:line="240" w:lineRule="atLeast"/>
              <w:rPr>
                <w:rFonts w:cs="Arial"/>
                <w:sz w:val="18"/>
                <w:szCs w:val="18"/>
                <w:lang w:val="mk-MK"/>
              </w:rPr>
            </w:pPr>
          </w:p>
        </w:tc>
      </w:tr>
      <w:tr w:rsidR="00302664" w:rsidRPr="006838F4" w14:paraId="6FFF2D4E" w14:textId="77777777" w:rsidTr="006B09A5">
        <w:tc>
          <w:tcPr>
            <w:tcW w:w="933" w:type="pct"/>
            <w:vMerge/>
          </w:tcPr>
          <w:p w14:paraId="58CCFAAF" w14:textId="77777777" w:rsidR="00302664" w:rsidRPr="005F472C" w:rsidRDefault="00302664" w:rsidP="0097768B">
            <w:pPr>
              <w:spacing w:before="40" w:after="40" w:line="240" w:lineRule="atLeast"/>
              <w:rPr>
                <w:rFonts w:cs="Arial"/>
                <w:bCs/>
                <w:sz w:val="18"/>
                <w:szCs w:val="18"/>
                <w:lang w:val="mk-MK"/>
              </w:rPr>
            </w:pPr>
          </w:p>
        </w:tc>
        <w:tc>
          <w:tcPr>
            <w:tcW w:w="1082" w:type="pct"/>
            <w:shd w:val="clear" w:color="auto" w:fill="auto"/>
          </w:tcPr>
          <w:p w14:paraId="4AB9FF57" w14:textId="77777777" w:rsidR="00302664" w:rsidRPr="005F472C" w:rsidRDefault="00302664" w:rsidP="0097768B">
            <w:pPr>
              <w:spacing w:before="40" w:after="40" w:line="240" w:lineRule="atLeast"/>
              <w:rPr>
                <w:rFonts w:cs="Arial"/>
                <w:bCs/>
                <w:sz w:val="18"/>
                <w:szCs w:val="18"/>
                <w:lang w:val="mk-MK"/>
              </w:rPr>
            </w:pPr>
            <w:r>
              <w:rPr>
                <w:rFonts w:cs="Arial"/>
                <w:bCs/>
                <w:sz w:val="18"/>
                <w:szCs w:val="18"/>
                <w:lang w:val="mk-MK"/>
              </w:rPr>
              <w:t>Мониторинг на состојбите и подготовка на Елаборат за валоризација на вредностите на планината Беласица, заради нејзино идно прогласување во соодветна категорија на заштита (Закон за заштита на природата)</w:t>
            </w:r>
          </w:p>
        </w:tc>
        <w:tc>
          <w:tcPr>
            <w:tcW w:w="690" w:type="pct"/>
            <w:shd w:val="clear" w:color="auto" w:fill="auto"/>
          </w:tcPr>
          <w:p w14:paraId="5C85786E" w14:textId="77777777" w:rsidR="00302664" w:rsidRPr="005F472C" w:rsidRDefault="00302664" w:rsidP="0097768B">
            <w:pPr>
              <w:spacing w:before="40" w:after="40" w:line="240" w:lineRule="atLeast"/>
              <w:rPr>
                <w:rFonts w:cs="Arial"/>
                <w:bCs/>
                <w:sz w:val="18"/>
                <w:szCs w:val="18"/>
                <w:lang w:val="mk-MK"/>
              </w:rPr>
            </w:pPr>
            <w:r w:rsidRPr="005F472C">
              <w:rPr>
                <w:rFonts w:cs="Arial"/>
                <w:bCs/>
                <w:sz w:val="18"/>
                <w:szCs w:val="18"/>
                <w:lang w:val="mk-MK"/>
              </w:rPr>
              <w:t xml:space="preserve">Целосна извршена реставрација на </w:t>
            </w:r>
            <w:r>
              <w:rPr>
                <w:rFonts w:cs="Arial"/>
                <w:bCs/>
                <w:sz w:val="18"/>
                <w:szCs w:val="18"/>
                <w:lang w:val="mk-MK"/>
              </w:rPr>
              <w:t>п</w:t>
            </w:r>
            <w:r w:rsidRPr="005F472C">
              <w:rPr>
                <w:rFonts w:cs="Arial"/>
                <w:bCs/>
                <w:sz w:val="18"/>
                <w:szCs w:val="18"/>
                <w:lang w:val="mk-MK"/>
              </w:rPr>
              <w:t>ланината</w:t>
            </w:r>
          </w:p>
        </w:tc>
        <w:tc>
          <w:tcPr>
            <w:tcW w:w="788" w:type="pct"/>
            <w:shd w:val="clear" w:color="auto" w:fill="auto"/>
          </w:tcPr>
          <w:p w14:paraId="076A0D46" w14:textId="77777777" w:rsidR="00302664" w:rsidRPr="005F472C" w:rsidRDefault="00302664" w:rsidP="00223D7D">
            <w:pPr>
              <w:spacing w:before="40" w:after="40" w:line="240" w:lineRule="atLeast"/>
              <w:rPr>
                <w:rFonts w:cs="Arial"/>
                <w:sz w:val="18"/>
                <w:szCs w:val="18"/>
                <w:lang w:val="mk-MK"/>
              </w:rPr>
            </w:pPr>
            <w:r w:rsidRPr="005F472C">
              <w:rPr>
                <w:rFonts w:cs="Arial"/>
                <w:sz w:val="18"/>
                <w:szCs w:val="18"/>
                <w:lang w:val="mk-MK"/>
              </w:rPr>
              <w:t xml:space="preserve">Подготвена техничка документација за реставрација на </w:t>
            </w:r>
            <w:r>
              <w:rPr>
                <w:rFonts w:cs="Arial"/>
                <w:sz w:val="18"/>
                <w:szCs w:val="18"/>
                <w:lang w:val="mk-MK"/>
              </w:rPr>
              <w:t>п</w:t>
            </w:r>
            <w:r w:rsidRPr="005F472C">
              <w:rPr>
                <w:rFonts w:cs="Arial"/>
                <w:sz w:val="18"/>
                <w:szCs w:val="18"/>
                <w:lang w:val="mk-MK"/>
              </w:rPr>
              <w:t>ланината Беласица</w:t>
            </w:r>
          </w:p>
          <w:p w14:paraId="0A8BECD5" w14:textId="77777777" w:rsidR="00302664" w:rsidRPr="005F472C" w:rsidRDefault="00302664" w:rsidP="00223D7D">
            <w:pPr>
              <w:spacing w:before="40" w:after="40" w:line="240" w:lineRule="atLeast"/>
              <w:rPr>
                <w:rFonts w:cs="Arial"/>
                <w:sz w:val="18"/>
                <w:szCs w:val="18"/>
                <w:lang w:val="mk-MK"/>
              </w:rPr>
            </w:pPr>
          </w:p>
        </w:tc>
        <w:tc>
          <w:tcPr>
            <w:tcW w:w="788" w:type="pct"/>
            <w:shd w:val="clear" w:color="auto" w:fill="auto"/>
          </w:tcPr>
          <w:p w14:paraId="350955E9" w14:textId="2A67553F" w:rsidR="00302664" w:rsidRPr="005F472C" w:rsidRDefault="00302664" w:rsidP="002A570B">
            <w:pPr>
              <w:spacing w:before="40" w:after="40" w:line="240" w:lineRule="atLeast"/>
              <w:rPr>
                <w:rFonts w:cs="Arial"/>
                <w:sz w:val="18"/>
                <w:szCs w:val="18"/>
                <w:lang w:val="mk-MK"/>
              </w:rPr>
            </w:pPr>
            <w:r w:rsidRPr="005F472C">
              <w:rPr>
                <w:rFonts w:cs="Arial"/>
                <w:sz w:val="18"/>
                <w:szCs w:val="18"/>
                <w:lang w:val="mk-MK"/>
              </w:rPr>
              <w:t xml:space="preserve">Еднаш годишно во периодот од </w:t>
            </w:r>
            <w:r w:rsidR="004C1981" w:rsidRPr="004C1981">
              <w:rPr>
                <w:rFonts w:cs="Arial"/>
                <w:sz w:val="18"/>
                <w:szCs w:val="18"/>
                <w:lang w:val="mk-MK"/>
              </w:rPr>
              <w:t>2024-2029</w:t>
            </w:r>
          </w:p>
        </w:tc>
        <w:tc>
          <w:tcPr>
            <w:tcW w:w="719" w:type="pct"/>
            <w:shd w:val="clear" w:color="auto" w:fill="auto"/>
          </w:tcPr>
          <w:p w14:paraId="42319DC4" w14:textId="77777777" w:rsidR="00302664" w:rsidRPr="00396679" w:rsidRDefault="00302664" w:rsidP="002A570B">
            <w:pPr>
              <w:spacing w:before="40" w:after="40" w:line="240" w:lineRule="atLeast"/>
              <w:rPr>
                <w:rFonts w:cs="Arial"/>
                <w:sz w:val="18"/>
                <w:szCs w:val="18"/>
                <w:lang w:val="mk-MK"/>
              </w:rPr>
            </w:pPr>
            <w:r w:rsidRPr="00396679">
              <w:rPr>
                <w:rFonts w:cs="Arial"/>
                <w:sz w:val="18"/>
                <w:szCs w:val="18"/>
                <w:lang w:val="mk-MK"/>
              </w:rPr>
              <w:t>МЖСПП</w:t>
            </w:r>
          </w:p>
          <w:p w14:paraId="047E450B" w14:textId="77777777" w:rsidR="00302664" w:rsidRPr="00396679" w:rsidRDefault="00302664" w:rsidP="002A570B">
            <w:pPr>
              <w:spacing w:before="40" w:after="40" w:line="240" w:lineRule="atLeast"/>
              <w:rPr>
                <w:rFonts w:cs="Arial"/>
                <w:sz w:val="18"/>
                <w:szCs w:val="18"/>
                <w:lang w:val="mk-MK"/>
              </w:rPr>
            </w:pPr>
            <w:r w:rsidRPr="00396679">
              <w:rPr>
                <w:rFonts w:cs="Arial"/>
                <w:sz w:val="18"/>
                <w:szCs w:val="18"/>
                <w:lang w:val="mk-MK"/>
              </w:rPr>
              <w:t>ЈИПР</w:t>
            </w:r>
          </w:p>
          <w:p w14:paraId="7B2B6C7E" w14:textId="77777777" w:rsidR="00302664" w:rsidRPr="00396679" w:rsidRDefault="00302664" w:rsidP="002A570B">
            <w:pPr>
              <w:spacing w:before="40" w:after="40" w:line="240" w:lineRule="atLeast"/>
              <w:rPr>
                <w:rFonts w:cs="Arial"/>
                <w:sz w:val="18"/>
                <w:szCs w:val="18"/>
                <w:lang w:val="mk-MK"/>
              </w:rPr>
            </w:pPr>
            <w:r w:rsidRPr="00396679">
              <w:rPr>
                <w:rFonts w:cs="Arial"/>
                <w:sz w:val="18"/>
                <w:szCs w:val="18"/>
                <w:lang w:val="mk-MK"/>
              </w:rPr>
              <w:t>Општина Струмица</w:t>
            </w:r>
          </w:p>
          <w:p w14:paraId="4BEE1223" w14:textId="77777777" w:rsidR="00302664" w:rsidRPr="00396679" w:rsidRDefault="00302664" w:rsidP="002A570B">
            <w:pPr>
              <w:spacing w:before="40" w:after="40" w:line="240" w:lineRule="atLeast"/>
              <w:rPr>
                <w:rFonts w:cs="Arial"/>
                <w:sz w:val="18"/>
                <w:szCs w:val="18"/>
                <w:lang w:val="mk-MK"/>
              </w:rPr>
            </w:pPr>
            <w:r w:rsidRPr="00396679">
              <w:rPr>
                <w:rFonts w:cs="Arial"/>
                <w:sz w:val="18"/>
                <w:szCs w:val="18"/>
                <w:lang w:val="mk-MK"/>
              </w:rPr>
              <w:t>ЈП „Македонски Шуми“-Подружница шумско стопанство „Беласица“-Струмица</w:t>
            </w:r>
          </w:p>
          <w:p w14:paraId="073AA601" w14:textId="77777777" w:rsidR="00302664" w:rsidRPr="005F472C" w:rsidRDefault="00302664" w:rsidP="00223D7D">
            <w:pPr>
              <w:spacing w:before="40" w:after="40" w:line="240" w:lineRule="atLeast"/>
              <w:rPr>
                <w:rFonts w:cs="Arial"/>
                <w:sz w:val="18"/>
                <w:szCs w:val="18"/>
                <w:lang w:val="mk-MK"/>
              </w:rPr>
            </w:pPr>
          </w:p>
        </w:tc>
      </w:tr>
      <w:tr w:rsidR="00302664" w:rsidRPr="006838F4" w14:paraId="295B5710" w14:textId="77777777" w:rsidTr="006B09A5">
        <w:tc>
          <w:tcPr>
            <w:tcW w:w="933" w:type="pct"/>
            <w:vMerge/>
          </w:tcPr>
          <w:p w14:paraId="2B7A0B57" w14:textId="77777777" w:rsidR="00302664" w:rsidRPr="005F472C" w:rsidRDefault="00302664" w:rsidP="0097768B">
            <w:pPr>
              <w:spacing w:before="40" w:after="40" w:line="240" w:lineRule="atLeast"/>
              <w:rPr>
                <w:rFonts w:cs="Arial"/>
                <w:bCs/>
                <w:sz w:val="18"/>
                <w:szCs w:val="18"/>
                <w:lang w:val="mk-MK"/>
              </w:rPr>
            </w:pPr>
          </w:p>
        </w:tc>
        <w:tc>
          <w:tcPr>
            <w:tcW w:w="1082" w:type="pct"/>
            <w:shd w:val="clear" w:color="auto" w:fill="auto"/>
          </w:tcPr>
          <w:p w14:paraId="0411C1C8" w14:textId="77777777" w:rsidR="00302664" w:rsidRPr="005F472C" w:rsidRDefault="00302664" w:rsidP="00223D7D">
            <w:pPr>
              <w:spacing w:before="40" w:after="40" w:line="240" w:lineRule="atLeast"/>
              <w:rPr>
                <w:rFonts w:cs="Arial"/>
                <w:sz w:val="18"/>
                <w:szCs w:val="18"/>
                <w:lang w:val="mk-MK"/>
              </w:rPr>
            </w:pPr>
            <w:r w:rsidRPr="005F472C">
              <w:rPr>
                <w:rFonts w:cs="Arial"/>
                <w:sz w:val="18"/>
                <w:szCs w:val="18"/>
                <w:lang w:val="mk-MK"/>
              </w:rPr>
              <w:t xml:space="preserve">Реставрација на уништените заедници, карактеристични за </w:t>
            </w:r>
            <w:r>
              <w:rPr>
                <w:rFonts w:cs="Arial"/>
                <w:sz w:val="18"/>
                <w:szCs w:val="18"/>
                <w:lang w:val="mk-MK"/>
              </w:rPr>
              <w:t>п</w:t>
            </w:r>
            <w:r w:rsidRPr="005F472C">
              <w:rPr>
                <w:rFonts w:cs="Arial"/>
                <w:sz w:val="18"/>
                <w:szCs w:val="18"/>
                <w:lang w:val="mk-MK"/>
              </w:rPr>
              <w:t>ланината</w:t>
            </w:r>
          </w:p>
          <w:p w14:paraId="3843B979" w14:textId="77777777" w:rsidR="00302664" w:rsidRPr="005F472C" w:rsidRDefault="00302664" w:rsidP="00223D7D">
            <w:pPr>
              <w:tabs>
                <w:tab w:val="num" w:pos="180"/>
              </w:tabs>
              <w:spacing w:before="40" w:after="40" w:line="240" w:lineRule="atLeast"/>
              <w:rPr>
                <w:rFonts w:cs="Arial"/>
                <w:sz w:val="18"/>
                <w:szCs w:val="18"/>
                <w:lang w:val="mk-MK"/>
              </w:rPr>
            </w:pPr>
          </w:p>
        </w:tc>
        <w:tc>
          <w:tcPr>
            <w:tcW w:w="690" w:type="pct"/>
            <w:shd w:val="clear" w:color="auto" w:fill="auto"/>
          </w:tcPr>
          <w:p w14:paraId="192F2A0E" w14:textId="77777777" w:rsidR="00302664" w:rsidRPr="005F472C" w:rsidRDefault="00302664" w:rsidP="0097768B">
            <w:pPr>
              <w:spacing w:before="40" w:after="40" w:line="240" w:lineRule="atLeast"/>
              <w:rPr>
                <w:rFonts w:cs="Arial"/>
                <w:sz w:val="18"/>
                <w:szCs w:val="18"/>
                <w:lang w:val="mk-MK"/>
              </w:rPr>
            </w:pPr>
            <w:r w:rsidRPr="005F472C">
              <w:rPr>
                <w:rFonts w:cs="Arial"/>
                <w:sz w:val="18"/>
                <w:szCs w:val="18"/>
                <w:lang w:val="mk-MK"/>
              </w:rPr>
              <w:t xml:space="preserve">Враќање на флората и фауната карактеристични за </w:t>
            </w:r>
            <w:r>
              <w:rPr>
                <w:rFonts w:cs="Arial"/>
                <w:sz w:val="18"/>
                <w:szCs w:val="18"/>
                <w:lang w:val="mk-MK"/>
              </w:rPr>
              <w:t>п</w:t>
            </w:r>
            <w:r w:rsidRPr="005F472C">
              <w:rPr>
                <w:rFonts w:cs="Arial"/>
                <w:sz w:val="18"/>
                <w:szCs w:val="18"/>
                <w:lang w:val="mk-MK"/>
              </w:rPr>
              <w:t>ланината</w:t>
            </w:r>
          </w:p>
        </w:tc>
        <w:tc>
          <w:tcPr>
            <w:tcW w:w="788" w:type="pct"/>
            <w:shd w:val="clear" w:color="auto" w:fill="auto"/>
          </w:tcPr>
          <w:p w14:paraId="416D1F6C" w14:textId="77777777" w:rsidR="00302664" w:rsidRPr="005F472C" w:rsidRDefault="00302664" w:rsidP="0097768B">
            <w:pPr>
              <w:spacing w:before="40" w:after="40" w:line="240" w:lineRule="atLeast"/>
              <w:rPr>
                <w:rFonts w:cs="Arial"/>
                <w:sz w:val="18"/>
                <w:szCs w:val="18"/>
                <w:lang w:val="mk-MK"/>
              </w:rPr>
            </w:pPr>
            <w:r w:rsidRPr="005F472C">
              <w:rPr>
                <w:rFonts w:cs="Arial"/>
                <w:sz w:val="18"/>
                <w:szCs w:val="18"/>
                <w:lang w:val="mk-MK"/>
              </w:rPr>
              <w:t xml:space="preserve">Евидентирани се флора и фауна карактеристични за </w:t>
            </w:r>
            <w:r>
              <w:rPr>
                <w:rFonts w:cs="Arial"/>
                <w:sz w:val="18"/>
                <w:szCs w:val="18"/>
                <w:lang w:val="mk-MK"/>
              </w:rPr>
              <w:t>п</w:t>
            </w:r>
            <w:r w:rsidRPr="005F472C">
              <w:rPr>
                <w:rFonts w:cs="Arial"/>
                <w:sz w:val="18"/>
                <w:szCs w:val="18"/>
                <w:lang w:val="mk-MK"/>
              </w:rPr>
              <w:t>ланината Беласица</w:t>
            </w:r>
          </w:p>
        </w:tc>
        <w:tc>
          <w:tcPr>
            <w:tcW w:w="788" w:type="pct"/>
            <w:shd w:val="clear" w:color="auto" w:fill="auto"/>
          </w:tcPr>
          <w:p w14:paraId="125B3EE4" w14:textId="28C7ABCF" w:rsidR="00302664" w:rsidRPr="005F472C" w:rsidRDefault="00302664" w:rsidP="00223D7D">
            <w:pPr>
              <w:spacing w:before="40" w:after="40" w:line="240" w:lineRule="atLeast"/>
              <w:rPr>
                <w:rFonts w:cs="Arial"/>
                <w:sz w:val="18"/>
                <w:szCs w:val="18"/>
                <w:lang w:val="mk-MK"/>
              </w:rPr>
            </w:pPr>
            <w:r w:rsidRPr="005F472C">
              <w:rPr>
                <w:rFonts w:cs="Arial"/>
                <w:sz w:val="18"/>
                <w:szCs w:val="18"/>
                <w:lang w:val="mk-MK"/>
              </w:rPr>
              <w:t xml:space="preserve">Еднаш годишно во периодот од </w:t>
            </w:r>
            <w:r w:rsidR="004C1981" w:rsidRPr="004C1981">
              <w:rPr>
                <w:rFonts w:cs="Arial"/>
                <w:sz w:val="18"/>
                <w:szCs w:val="18"/>
                <w:lang w:val="mk-MK"/>
              </w:rPr>
              <w:t>2024-2029</w:t>
            </w:r>
          </w:p>
        </w:tc>
        <w:tc>
          <w:tcPr>
            <w:tcW w:w="719" w:type="pct"/>
            <w:shd w:val="clear" w:color="auto" w:fill="auto"/>
          </w:tcPr>
          <w:p w14:paraId="51885D56" w14:textId="77777777" w:rsidR="00302664" w:rsidRPr="00396679" w:rsidRDefault="00302664" w:rsidP="002A570B">
            <w:pPr>
              <w:spacing w:before="40" w:after="40" w:line="240" w:lineRule="atLeast"/>
              <w:rPr>
                <w:rFonts w:cs="Arial"/>
                <w:sz w:val="18"/>
                <w:szCs w:val="18"/>
                <w:lang w:val="mk-MK"/>
              </w:rPr>
            </w:pPr>
            <w:r w:rsidRPr="00396679">
              <w:rPr>
                <w:rFonts w:cs="Arial"/>
                <w:sz w:val="18"/>
                <w:szCs w:val="18"/>
                <w:lang w:val="mk-MK"/>
              </w:rPr>
              <w:t>МЖСПП</w:t>
            </w:r>
          </w:p>
          <w:p w14:paraId="77718208" w14:textId="77777777" w:rsidR="00302664" w:rsidRPr="00396679" w:rsidRDefault="00302664" w:rsidP="002A570B">
            <w:pPr>
              <w:spacing w:before="40" w:after="40" w:line="240" w:lineRule="atLeast"/>
              <w:rPr>
                <w:rFonts w:cs="Arial"/>
                <w:sz w:val="18"/>
                <w:szCs w:val="18"/>
                <w:lang w:val="mk-MK"/>
              </w:rPr>
            </w:pPr>
            <w:r w:rsidRPr="00396679">
              <w:rPr>
                <w:rFonts w:cs="Arial"/>
                <w:sz w:val="18"/>
                <w:szCs w:val="18"/>
                <w:lang w:val="mk-MK"/>
              </w:rPr>
              <w:t>ЈИПР</w:t>
            </w:r>
          </w:p>
          <w:p w14:paraId="58966C48" w14:textId="77777777" w:rsidR="00302664" w:rsidRPr="00396679" w:rsidRDefault="00302664" w:rsidP="002A570B">
            <w:pPr>
              <w:spacing w:before="40" w:after="40" w:line="240" w:lineRule="atLeast"/>
              <w:rPr>
                <w:rFonts w:cs="Arial"/>
                <w:sz w:val="18"/>
                <w:szCs w:val="18"/>
                <w:lang w:val="mk-MK"/>
              </w:rPr>
            </w:pPr>
            <w:r w:rsidRPr="00396679">
              <w:rPr>
                <w:rFonts w:cs="Arial"/>
                <w:sz w:val="18"/>
                <w:szCs w:val="18"/>
                <w:lang w:val="mk-MK"/>
              </w:rPr>
              <w:t>Општина Струмица</w:t>
            </w:r>
          </w:p>
          <w:p w14:paraId="1DC4FE45" w14:textId="77777777" w:rsidR="00302664" w:rsidRPr="005F472C" w:rsidRDefault="00302664" w:rsidP="00223D7D">
            <w:pPr>
              <w:spacing w:before="40" w:after="40" w:line="240" w:lineRule="atLeast"/>
              <w:rPr>
                <w:rFonts w:cs="Arial"/>
                <w:sz w:val="18"/>
                <w:szCs w:val="18"/>
                <w:lang w:val="mk-MK"/>
              </w:rPr>
            </w:pPr>
            <w:r w:rsidRPr="00396679">
              <w:rPr>
                <w:rFonts w:cs="Arial"/>
                <w:sz w:val="18"/>
                <w:szCs w:val="18"/>
                <w:lang w:val="mk-MK"/>
              </w:rPr>
              <w:t>ЈП „Македонски Шуми“-Подружница шумско стопанство „Беласица“-Струмица</w:t>
            </w:r>
          </w:p>
        </w:tc>
      </w:tr>
    </w:tbl>
    <w:p w14:paraId="5362D0A8" w14:textId="77777777" w:rsidR="00181BC9" w:rsidRDefault="00181BC9" w:rsidP="00AE673E">
      <w:pPr>
        <w:tabs>
          <w:tab w:val="left" w:pos="2070"/>
        </w:tabs>
        <w:outlineLvl w:val="0"/>
        <w:rPr>
          <w:rFonts w:cs="Arial"/>
          <w:b/>
          <w:caps/>
          <w:sz w:val="18"/>
          <w:szCs w:val="18"/>
          <w:lang w:val="mk-MK"/>
        </w:rPr>
      </w:pPr>
      <w:bookmarkStart w:id="1297" w:name="_Toc465957528"/>
    </w:p>
    <w:p w14:paraId="3027CAEB" w14:textId="27E69159" w:rsidR="007A4F69" w:rsidRPr="005F472C" w:rsidRDefault="007A4F69" w:rsidP="00AE673E">
      <w:pPr>
        <w:tabs>
          <w:tab w:val="left" w:pos="2070"/>
        </w:tabs>
        <w:outlineLvl w:val="0"/>
        <w:rPr>
          <w:rFonts w:cs="Arial"/>
          <w:b/>
          <w:caps/>
          <w:sz w:val="18"/>
          <w:szCs w:val="18"/>
          <w:lang w:val="mk-MK"/>
        </w:rPr>
      </w:pPr>
      <w:bookmarkStart w:id="1298" w:name="_Toc142606990"/>
      <w:r w:rsidRPr="005F472C">
        <w:rPr>
          <w:rFonts w:cs="Arial"/>
          <w:b/>
          <w:caps/>
          <w:sz w:val="18"/>
          <w:szCs w:val="18"/>
          <w:lang w:val="mk-MK"/>
        </w:rPr>
        <w:lastRenderedPageBreak/>
        <w:t>ЦЕЛ: заштита на интегритетот на биолошката разновидност на планината Еленица</w:t>
      </w:r>
      <w:bookmarkEnd w:id="1297"/>
      <w:bookmarkEnd w:id="1298"/>
    </w:p>
    <w:tbl>
      <w:tblPr>
        <w:tblW w:w="5164"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684"/>
        <w:gridCol w:w="3139"/>
        <w:gridCol w:w="1939"/>
        <w:gridCol w:w="2345"/>
        <w:gridCol w:w="2187"/>
        <w:gridCol w:w="2092"/>
      </w:tblGrid>
      <w:tr w:rsidR="007A4F69" w:rsidRPr="005F472C" w14:paraId="4C471BE4" w14:textId="77777777" w:rsidTr="00223D7D">
        <w:tc>
          <w:tcPr>
            <w:tcW w:w="933" w:type="pct"/>
            <w:shd w:val="clear" w:color="auto" w:fill="99CC00"/>
          </w:tcPr>
          <w:p w14:paraId="01A06581" w14:textId="77777777" w:rsidR="007A4F69" w:rsidRPr="005F472C" w:rsidRDefault="007A4F69" w:rsidP="00223D7D">
            <w:pPr>
              <w:spacing w:before="40" w:after="40" w:line="240" w:lineRule="atLeast"/>
              <w:rPr>
                <w:rFonts w:cs="Arial"/>
                <w:b/>
                <w:bCs/>
                <w:sz w:val="18"/>
                <w:szCs w:val="18"/>
                <w:lang w:val="mk-MK"/>
              </w:rPr>
            </w:pPr>
            <w:r w:rsidRPr="005F472C">
              <w:rPr>
                <w:rFonts w:cs="Arial"/>
                <w:b/>
                <w:bCs/>
                <w:sz w:val="18"/>
                <w:szCs w:val="18"/>
                <w:lang w:val="mk-MK"/>
              </w:rPr>
              <w:t>Мерки</w:t>
            </w:r>
          </w:p>
        </w:tc>
        <w:tc>
          <w:tcPr>
            <w:tcW w:w="1091" w:type="pct"/>
            <w:shd w:val="clear" w:color="auto" w:fill="99CC00"/>
          </w:tcPr>
          <w:p w14:paraId="0162A7F6" w14:textId="77777777" w:rsidR="007A4F69" w:rsidRPr="005F472C" w:rsidRDefault="007A4F69" w:rsidP="00223D7D">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674" w:type="pct"/>
            <w:shd w:val="clear" w:color="auto" w:fill="99CC00"/>
          </w:tcPr>
          <w:p w14:paraId="40D22E48" w14:textId="77777777" w:rsidR="007A4F69" w:rsidRPr="005F472C" w:rsidRDefault="007A4F69" w:rsidP="00223D7D">
            <w:pPr>
              <w:spacing w:before="40" w:after="40" w:line="240" w:lineRule="atLeast"/>
              <w:rPr>
                <w:rFonts w:cs="Arial"/>
                <w:b/>
                <w:bCs/>
                <w:sz w:val="18"/>
                <w:szCs w:val="18"/>
                <w:lang w:val="mk-MK" w:eastAsia="en-GB"/>
              </w:rPr>
            </w:pPr>
            <w:r w:rsidRPr="005F472C">
              <w:rPr>
                <w:rFonts w:cs="Arial"/>
                <w:b/>
                <w:bCs/>
                <w:sz w:val="18"/>
                <w:szCs w:val="18"/>
                <w:lang w:val="mk-MK"/>
              </w:rPr>
              <w:t>Очекувани резултати</w:t>
            </w:r>
          </w:p>
        </w:tc>
        <w:tc>
          <w:tcPr>
            <w:tcW w:w="815" w:type="pct"/>
            <w:shd w:val="clear" w:color="auto" w:fill="99CC00"/>
          </w:tcPr>
          <w:p w14:paraId="5A46620C" w14:textId="77777777" w:rsidR="007A4F69" w:rsidRPr="005F472C" w:rsidRDefault="007A4F69" w:rsidP="00223D7D">
            <w:pPr>
              <w:spacing w:before="40" w:after="40" w:line="240" w:lineRule="atLeast"/>
              <w:rPr>
                <w:rFonts w:cs="Arial"/>
                <w:b/>
                <w:bCs/>
                <w:sz w:val="18"/>
                <w:szCs w:val="18"/>
                <w:lang w:val="mk-MK" w:eastAsia="en-GB"/>
              </w:rPr>
            </w:pPr>
            <w:r w:rsidRPr="005F472C">
              <w:rPr>
                <w:rFonts w:cs="Arial"/>
                <w:b/>
                <w:bCs/>
                <w:sz w:val="18"/>
                <w:szCs w:val="18"/>
                <w:lang w:val="mk-MK"/>
              </w:rPr>
              <w:t>Индикатори на успех</w:t>
            </w:r>
          </w:p>
        </w:tc>
        <w:tc>
          <w:tcPr>
            <w:tcW w:w="760" w:type="pct"/>
            <w:shd w:val="clear" w:color="auto" w:fill="99CC00"/>
          </w:tcPr>
          <w:p w14:paraId="592C4870" w14:textId="77777777" w:rsidR="007A4F69" w:rsidRPr="005F472C" w:rsidRDefault="007A4F69" w:rsidP="00223D7D">
            <w:pPr>
              <w:spacing w:before="40" w:after="40" w:line="240" w:lineRule="atLeast"/>
              <w:rPr>
                <w:rFonts w:cs="Arial"/>
                <w:b/>
                <w:bCs/>
                <w:sz w:val="18"/>
                <w:szCs w:val="18"/>
                <w:lang w:val="mk-MK" w:eastAsia="en-GB"/>
              </w:rPr>
            </w:pPr>
            <w:r w:rsidRPr="005F472C">
              <w:rPr>
                <w:rFonts w:cs="Arial"/>
                <w:b/>
                <w:bCs/>
                <w:sz w:val="18"/>
                <w:szCs w:val="18"/>
                <w:lang w:val="mk-MK"/>
              </w:rPr>
              <w:t>Фреквенција на следење на индикаторите</w:t>
            </w:r>
          </w:p>
        </w:tc>
        <w:tc>
          <w:tcPr>
            <w:tcW w:w="727" w:type="pct"/>
            <w:shd w:val="clear" w:color="auto" w:fill="99CC00"/>
          </w:tcPr>
          <w:p w14:paraId="12E3E7FA" w14:textId="77777777" w:rsidR="007A4F69" w:rsidRPr="005F472C" w:rsidRDefault="007A4F69" w:rsidP="00223D7D">
            <w:pPr>
              <w:spacing w:before="40" w:after="40" w:line="240" w:lineRule="atLeast"/>
              <w:rPr>
                <w:rFonts w:cs="Arial"/>
                <w:b/>
                <w:bCs/>
                <w:sz w:val="18"/>
                <w:szCs w:val="18"/>
                <w:lang w:val="mk-MK"/>
              </w:rPr>
            </w:pPr>
            <w:r w:rsidRPr="005F472C">
              <w:rPr>
                <w:rFonts w:cs="Arial"/>
                <w:b/>
                <w:bCs/>
                <w:sz w:val="18"/>
                <w:szCs w:val="18"/>
                <w:lang w:val="mk-MK"/>
              </w:rPr>
              <w:t>Одговорна институција/лице</w:t>
            </w:r>
          </w:p>
        </w:tc>
      </w:tr>
      <w:tr w:rsidR="00C01FA7" w:rsidRPr="005F472C" w14:paraId="444B249F" w14:textId="77777777" w:rsidTr="00223D7D">
        <w:tc>
          <w:tcPr>
            <w:tcW w:w="933" w:type="pct"/>
            <w:vMerge w:val="restart"/>
          </w:tcPr>
          <w:p w14:paraId="5F05CAE6" w14:textId="77777777" w:rsidR="00C01FA7" w:rsidRPr="005F472C" w:rsidRDefault="00C01FA7" w:rsidP="0097768B">
            <w:pPr>
              <w:spacing w:before="40" w:after="40" w:line="240" w:lineRule="atLeast"/>
              <w:rPr>
                <w:rFonts w:cs="Arial"/>
                <w:sz w:val="18"/>
                <w:szCs w:val="18"/>
                <w:lang w:val="mk-MK"/>
              </w:rPr>
            </w:pPr>
            <w:r>
              <w:rPr>
                <w:rFonts w:cs="Arial"/>
                <w:sz w:val="18"/>
                <w:szCs w:val="18"/>
                <w:lang w:val="mk-MK"/>
              </w:rPr>
              <w:t>Заштита на биолошката разновидност на планината Еленица од натамошна деградација</w:t>
            </w:r>
          </w:p>
        </w:tc>
        <w:tc>
          <w:tcPr>
            <w:tcW w:w="1091" w:type="pct"/>
            <w:shd w:val="clear" w:color="auto" w:fill="auto"/>
          </w:tcPr>
          <w:p w14:paraId="7C45C7EC" w14:textId="77777777" w:rsidR="00C01FA7" w:rsidRPr="005F472C" w:rsidRDefault="00C01FA7" w:rsidP="0097768B">
            <w:pPr>
              <w:spacing w:before="40" w:after="40" w:line="240" w:lineRule="atLeast"/>
              <w:rPr>
                <w:rFonts w:cs="Arial"/>
                <w:sz w:val="18"/>
                <w:szCs w:val="18"/>
                <w:lang w:val="mk-MK"/>
              </w:rPr>
            </w:pPr>
            <w:r w:rsidRPr="005F472C">
              <w:rPr>
                <w:rFonts w:cs="Arial"/>
                <w:bCs/>
                <w:sz w:val="18"/>
                <w:szCs w:val="18"/>
                <w:lang w:val="mk-MK"/>
              </w:rPr>
              <w:t xml:space="preserve">Покренување иницијатива на седница на Советот за одредување на степенот на заштита на </w:t>
            </w:r>
            <w:r>
              <w:rPr>
                <w:rFonts w:cs="Arial"/>
                <w:bCs/>
                <w:sz w:val="18"/>
                <w:szCs w:val="18"/>
                <w:lang w:val="mk-MK"/>
              </w:rPr>
              <w:t>п</w:t>
            </w:r>
            <w:r w:rsidRPr="005F472C">
              <w:rPr>
                <w:rFonts w:cs="Arial"/>
                <w:bCs/>
                <w:sz w:val="18"/>
                <w:szCs w:val="18"/>
                <w:lang w:val="mk-MK"/>
              </w:rPr>
              <w:t>ланината Еленица</w:t>
            </w:r>
          </w:p>
        </w:tc>
        <w:tc>
          <w:tcPr>
            <w:tcW w:w="674" w:type="pct"/>
            <w:shd w:val="clear" w:color="auto" w:fill="auto"/>
          </w:tcPr>
          <w:p w14:paraId="1C1397EE" w14:textId="77777777" w:rsidR="00C01FA7" w:rsidRPr="005F472C" w:rsidRDefault="00C01FA7" w:rsidP="0097768B">
            <w:pPr>
              <w:spacing w:before="40" w:after="40" w:line="240" w:lineRule="atLeast"/>
              <w:rPr>
                <w:rFonts w:cs="Arial"/>
                <w:sz w:val="18"/>
                <w:szCs w:val="18"/>
                <w:lang w:val="mk-MK"/>
              </w:rPr>
            </w:pPr>
            <w:r w:rsidRPr="005F472C">
              <w:rPr>
                <w:rFonts w:cs="Arial"/>
                <w:bCs/>
                <w:sz w:val="18"/>
                <w:szCs w:val="18"/>
                <w:lang w:val="mk-MK"/>
              </w:rPr>
              <w:t xml:space="preserve">Подобрено управување со биолошката разновидност на </w:t>
            </w:r>
            <w:r>
              <w:rPr>
                <w:rFonts w:cs="Arial"/>
                <w:bCs/>
                <w:sz w:val="18"/>
                <w:szCs w:val="18"/>
                <w:lang w:val="mk-MK"/>
              </w:rPr>
              <w:t>п</w:t>
            </w:r>
            <w:r w:rsidRPr="005F472C">
              <w:rPr>
                <w:rFonts w:cs="Arial"/>
                <w:bCs/>
                <w:sz w:val="18"/>
                <w:szCs w:val="18"/>
                <w:lang w:val="mk-MK"/>
              </w:rPr>
              <w:t>ланината Еленица</w:t>
            </w:r>
          </w:p>
        </w:tc>
        <w:tc>
          <w:tcPr>
            <w:tcW w:w="815" w:type="pct"/>
            <w:shd w:val="clear" w:color="auto" w:fill="auto"/>
          </w:tcPr>
          <w:p w14:paraId="36B84E38" w14:textId="77777777" w:rsidR="00C01FA7" w:rsidRPr="005F472C" w:rsidRDefault="00C01FA7" w:rsidP="00223D7D">
            <w:pPr>
              <w:spacing w:before="40" w:after="40" w:line="240" w:lineRule="atLeast"/>
              <w:rPr>
                <w:rFonts w:cs="Arial"/>
                <w:sz w:val="18"/>
                <w:szCs w:val="18"/>
                <w:lang w:val="mk-MK"/>
              </w:rPr>
            </w:pPr>
            <w:r w:rsidRPr="005F472C">
              <w:rPr>
                <w:rFonts w:cs="Arial"/>
                <w:sz w:val="18"/>
                <w:szCs w:val="18"/>
                <w:lang w:val="mk-MK"/>
              </w:rPr>
              <w:t xml:space="preserve">Донесени се акти за заштита на </w:t>
            </w:r>
            <w:r>
              <w:rPr>
                <w:rFonts w:cs="Arial"/>
                <w:sz w:val="18"/>
                <w:szCs w:val="18"/>
                <w:lang w:val="mk-MK"/>
              </w:rPr>
              <w:t>п</w:t>
            </w:r>
            <w:r w:rsidRPr="005F472C">
              <w:rPr>
                <w:rFonts w:cs="Arial"/>
                <w:sz w:val="18"/>
                <w:szCs w:val="18"/>
                <w:lang w:val="mk-MK"/>
              </w:rPr>
              <w:t>ланината Еленица;</w:t>
            </w:r>
          </w:p>
          <w:p w14:paraId="579D7C21" w14:textId="77777777" w:rsidR="00C01FA7" w:rsidRPr="005F472C" w:rsidRDefault="00C01FA7" w:rsidP="00223D7D">
            <w:pPr>
              <w:spacing w:before="40" w:after="40" w:line="240" w:lineRule="atLeast"/>
              <w:rPr>
                <w:rFonts w:cs="Arial"/>
                <w:sz w:val="18"/>
                <w:szCs w:val="18"/>
                <w:lang w:val="mk-MK"/>
              </w:rPr>
            </w:pPr>
          </w:p>
        </w:tc>
        <w:tc>
          <w:tcPr>
            <w:tcW w:w="760" w:type="pct"/>
            <w:shd w:val="clear" w:color="auto" w:fill="auto"/>
          </w:tcPr>
          <w:p w14:paraId="4FAFEA42" w14:textId="77777777" w:rsidR="00C01FA7" w:rsidRPr="005F472C" w:rsidRDefault="00C01FA7" w:rsidP="00223D7D">
            <w:pPr>
              <w:spacing w:before="40" w:after="40" w:line="240" w:lineRule="atLeast"/>
              <w:rPr>
                <w:rFonts w:cs="Arial"/>
                <w:sz w:val="18"/>
                <w:szCs w:val="18"/>
                <w:lang w:val="mk-MK"/>
              </w:rPr>
            </w:pPr>
            <w:r w:rsidRPr="005F472C">
              <w:rPr>
                <w:rFonts w:cs="Arial"/>
                <w:sz w:val="18"/>
                <w:szCs w:val="18"/>
                <w:lang w:val="mk-MK"/>
              </w:rPr>
              <w:t>Еднаш годишно</w:t>
            </w:r>
          </w:p>
        </w:tc>
        <w:tc>
          <w:tcPr>
            <w:tcW w:w="727" w:type="pct"/>
            <w:shd w:val="clear" w:color="auto" w:fill="auto"/>
          </w:tcPr>
          <w:p w14:paraId="2ABAD1E0" w14:textId="77777777" w:rsidR="00C01FA7" w:rsidRPr="005F472C" w:rsidRDefault="00C01FA7" w:rsidP="00223D7D">
            <w:pPr>
              <w:spacing w:before="40" w:after="40" w:line="240" w:lineRule="atLeast"/>
              <w:rPr>
                <w:rFonts w:cs="Arial"/>
                <w:sz w:val="18"/>
                <w:szCs w:val="18"/>
                <w:lang w:val="mk-MK"/>
              </w:rPr>
            </w:pPr>
            <w:r w:rsidRPr="005F472C">
              <w:rPr>
                <w:rFonts w:cs="Arial"/>
                <w:sz w:val="18"/>
                <w:szCs w:val="18"/>
                <w:lang w:val="mk-MK"/>
              </w:rPr>
              <w:t>Општина Струмица</w:t>
            </w:r>
          </w:p>
          <w:p w14:paraId="5C12476E" w14:textId="77777777" w:rsidR="00C01FA7" w:rsidRPr="005F472C" w:rsidRDefault="00C01FA7" w:rsidP="00223D7D">
            <w:pPr>
              <w:spacing w:before="40" w:after="40" w:line="240" w:lineRule="atLeast"/>
              <w:rPr>
                <w:rFonts w:cs="Arial"/>
                <w:sz w:val="18"/>
                <w:szCs w:val="18"/>
                <w:lang w:val="mk-MK"/>
              </w:rPr>
            </w:pPr>
          </w:p>
        </w:tc>
      </w:tr>
      <w:tr w:rsidR="00C01FA7" w:rsidRPr="006838F4" w14:paraId="3C66EB29" w14:textId="77777777" w:rsidTr="00223D7D">
        <w:tc>
          <w:tcPr>
            <w:tcW w:w="933" w:type="pct"/>
            <w:vMerge/>
          </w:tcPr>
          <w:p w14:paraId="11C8C38D" w14:textId="77777777" w:rsidR="00C01FA7" w:rsidRPr="005F472C" w:rsidRDefault="00C01FA7" w:rsidP="0097768B">
            <w:pPr>
              <w:spacing w:before="40" w:after="40" w:line="240" w:lineRule="atLeast"/>
              <w:rPr>
                <w:rFonts w:cs="Arial"/>
                <w:bCs/>
                <w:sz w:val="18"/>
                <w:szCs w:val="18"/>
                <w:lang w:val="mk-MK"/>
              </w:rPr>
            </w:pPr>
          </w:p>
        </w:tc>
        <w:tc>
          <w:tcPr>
            <w:tcW w:w="1091" w:type="pct"/>
            <w:shd w:val="clear" w:color="auto" w:fill="auto"/>
          </w:tcPr>
          <w:p w14:paraId="5E02BF41" w14:textId="77777777" w:rsidR="00C01FA7" w:rsidRPr="005F472C" w:rsidRDefault="00C01FA7" w:rsidP="00223D7D">
            <w:pPr>
              <w:spacing w:before="40" w:after="40" w:line="240" w:lineRule="atLeast"/>
              <w:rPr>
                <w:rFonts w:cs="Arial"/>
                <w:bCs/>
                <w:sz w:val="18"/>
                <w:szCs w:val="18"/>
                <w:lang w:val="mk-MK"/>
              </w:rPr>
            </w:pPr>
            <w:r>
              <w:rPr>
                <w:rFonts w:cs="Arial"/>
                <w:bCs/>
                <w:sz w:val="18"/>
                <w:szCs w:val="18"/>
                <w:lang w:val="mk-MK"/>
              </w:rPr>
              <w:t>Спроведување на мониторинг над состојбата на билошката разновидност, живеалиштата и пределот, подготовка на докуменатција за валоризација на планината Еленица и предлог за одредени подрачја, живеалишта или видови, заради нивна заштита и соодветно управување</w:t>
            </w:r>
          </w:p>
        </w:tc>
        <w:tc>
          <w:tcPr>
            <w:tcW w:w="674" w:type="pct"/>
            <w:shd w:val="clear" w:color="auto" w:fill="auto"/>
          </w:tcPr>
          <w:p w14:paraId="2A7001F2" w14:textId="77777777" w:rsidR="00C01FA7" w:rsidRPr="005F472C" w:rsidRDefault="00C01FA7" w:rsidP="00223D7D">
            <w:pPr>
              <w:spacing w:before="40" w:after="40" w:line="240" w:lineRule="atLeast"/>
              <w:rPr>
                <w:rFonts w:cs="Arial"/>
                <w:bCs/>
                <w:sz w:val="18"/>
                <w:szCs w:val="18"/>
                <w:lang w:val="mk-MK"/>
              </w:rPr>
            </w:pPr>
            <w:r w:rsidRPr="005F472C">
              <w:rPr>
                <w:rFonts w:cs="Arial"/>
                <w:bCs/>
                <w:sz w:val="18"/>
                <w:szCs w:val="18"/>
                <w:lang w:val="mk-MK"/>
              </w:rPr>
              <w:t>Предложени се одредени подрачја, живеалишта и видови на флора и фауна</w:t>
            </w:r>
          </w:p>
        </w:tc>
        <w:tc>
          <w:tcPr>
            <w:tcW w:w="815" w:type="pct"/>
            <w:shd w:val="clear" w:color="auto" w:fill="auto"/>
          </w:tcPr>
          <w:p w14:paraId="260778E2" w14:textId="77777777" w:rsidR="00C01FA7" w:rsidRPr="005F472C" w:rsidRDefault="00C01FA7" w:rsidP="00223D7D">
            <w:pPr>
              <w:spacing w:before="40" w:after="40" w:line="240" w:lineRule="atLeast"/>
              <w:rPr>
                <w:rFonts w:cs="Arial"/>
                <w:sz w:val="18"/>
                <w:szCs w:val="18"/>
                <w:lang w:val="mk-MK"/>
              </w:rPr>
            </w:pPr>
            <w:r w:rsidRPr="005F472C">
              <w:rPr>
                <w:rFonts w:cs="Arial"/>
                <w:sz w:val="18"/>
                <w:szCs w:val="18"/>
                <w:lang w:val="mk-MK"/>
              </w:rPr>
              <w:t xml:space="preserve">Подготвена е техничка документација за </w:t>
            </w:r>
            <w:r w:rsidRPr="005F472C">
              <w:rPr>
                <w:rFonts w:cs="Arial"/>
                <w:bCs/>
                <w:sz w:val="18"/>
                <w:szCs w:val="18"/>
                <w:lang w:val="mk-MK"/>
              </w:rPr>
              <w:t>за валоризација на планината Еленица и предлог за одредени подрачја, живеалишта или видови, заради нивна заштита и соодветно управување</w:t>
            </w:r>
          </w:p>
        </w:tc>
        <w:tc>
          <w:tcPr>
            <w:tcW w:w="760" w:type="pct"/>
            <w:shd w:val="clear" w:color="auto" w:fill="auto"/>
          </w:tcPr>
          <w:p w14:paraId="07B53306" w14:textId="43E708E3" w:rsidR="00C01FA7" w:rsidRPr="005F472C" w:rsidRDefault="00C01FA7" w:rsidP="0051386B">
            <w:pPr>
              <w:spacing w:before="40" w:after="40" w:line="240" w:lineRule="atLeast"/>
              <w:rPr>
                <w:rFonts w:cs="Arial"/>
                <w:sz w:val="18"/>
                <w:szCs w:val="18"/>
                <w:lang w:val="mk-MK"/>
              </w:rPr>
            </w:pPr>
            <w:r w:rsidRPr="005F472C">
              <w:rPr>
                <w:rFonts w:cs="Arial"/>
                <w:sz w:val="18"/>
                <w:szCs w:val="18"/>
                <w:lang w:val="mk-MK"/>
              </w:rPr>
              <w:t xml:space="preserve">Еднаш годишно во периодот од </w:t>
            </w:r>
            <w:r w:rsidR="004C1981" w:rsidRPr="004C1981">
              <w:rPr>
                <w:rFonts w:cs="Arial"/>
                <w:sz w:val="18"/>
                <w:szCs w:val="18"/>
                <w:lang w:val="mk-MK"/>
              </w:rPr>
              <w:t>2024-2029</w:t>
            </w:r>
          </w:p>
        </w:tc>
        <w:tc>
          <w:tcPr>
            <w:tcW w:w="727" w:type="pct"/>
            <w:shd w:val="clear" w:color="auto" w:fill="auto"/>
          </w:tcPr>
          <w:p w14:paraId="4D731424" w14:textId="77777777" w:rsidR="00C01FA7" w:rsidRPr="00396679" w:rsidRDefault="00C01FA7" w:rsidP="002A570B">
            <w:pPr>
              <w:spacing w:before="40" w:after="40" w:line="240" w:lineRule="atLeast"/>
              <w:rPr>
                <w:rFonts w:cs="Arial"/>
                <w:sz w:val="18"/>
                <w:szCs w:val="18"/>
                <w:lang w:val="mk-MK"/>
              </w:rPr>
            </w:pPr>
            <w:r w:rsidRPr="00396679">
              <w:rPr>
                <w:rFonts w:cs="Arial"/>
                <w:sz w:val="18"/>
                <w:szCs w:val="18"/>
                <w:lang w:val="mk-MK"/>
              </w:rPr>
              <w:t>МЖСПП</w:t>
            </w:r>
          </w:p>
          <w:p w14:paraId="52D8944D" w14:textId="77777777" w:rsidR="00C01FA7" w:rsidRPr="00396679" w:rsidRDefault="00C01FA7" w:rsidP="002A570B">
            <w:pPr>
              <w:spacing w:before="40" w:after="40" w:line="240" w:lineRule="atLeast"/>
              <w:rPr>
                <w:rFonts w:cs="Arial"/>
                <w:sz w:val="18"/>
                <w:szCs w:val="18"/>
                <w:lang w:val="mk-MK"/>
              </w:rPr>
            </w:pPr>
            <w:r w:rsidRPr="00396679">
              <w:rPr>
                <w:rFonts w:cs="Arial"/>
                <w:sz w:val="18"/>
                <w:szCs w:val="18"/>
                <w:lang w:val="mk-MK"/>
              </w:rPr>
              <w:t>ЈИПР</w:t>
            </w:r>
          </w:p>
          <w:p w14:paraId="59BE250A" w14:textId="77777777" w:rsidR="00C01FA7" w:rsidRPr="00396679" w:rsidRDefault="00C01FA7" w:rsidP="002A570B">
            <w:pPr>
              <w:spacing w:before="40" w:after="40" w:line="240" w:lineRule="atLeast"/>
              <w:rPr>
                <w:rFonts w:cs="Arial"/>
                <w:sz w:val="18"/>
                <w:szCs w:val="18"/>
                <w:lang w:val="mk-MK"/>
              </w:rPr>
            </w:pPr>
            <w:r w:rsidRPr="00396679">
              <w:rPr>
                <w:rFonts w:cs="Arial"/>
                <w:sz w:val="18"/>
                <w:szCs w:val="18"/>
                <w:lang w:val="mk-MK"/>
              </w:rPr>
              <w:t>Општина Струмица</w:t>
            </w:r>
          </w:p>
          <w:p w14:paraId="6E9FCD04" w14:textId="77777777" w:rsidR="00C01FA7" w:rsidRPr="00396679" w:rsidRDefault="00C01FA7" w:rsidP="002A570B">
            <w:pPr>
              <w:spacing w:before="40" w:after="40" w:line="240" w:lineRule="atLeast"/>
              <w:rPr>
                <w:rFonts w:cs="Arial"/>
                <w:sz w:val="18"/>
                <w:szCs w:val="18"/>
                <w:lang w:val="mk-MK"/>
              </w:rPr>
            </w:pPr>
            <w:r w:rsidRPr="00396679">
              <w:rPr>
                <w:rFonts w:cs="Arial"/>
                <w:sz w:val="18"/>
                <w:szCs w:val="18"/>
                <w:lang w:val="mk-MK"/>
              </w:rPr>
              <w:t>ЈП „Македонски Шуми“-Подружница шумско стопанство „Беласица“-Струмица</w:t>
            </w:r>
          </w:p>
          <w:p w14:paraId="0389113C" w14:textId="77777777" w:rsidR="00C01FA7" w:rsidRPr="005F472C" w:rsidRDefault="00C01FA7" w:rsidP="00223D7D">
            <w:pPr>
              <w:spacing w:before="40" w:after="40" w:line="240" w:lineRule="atLeast"/>
              <w:rPr>
                <w:rFonts w:cs="Arial"/>
                <w:sz w:val="18"/>
                <w:szCs w:val="18"/>
                <w:lang w:val="mk-MK"/>
              </w:rPr>
            </w:pPr>
          </w:p>
        </w:tc>
      </w:tr>
      <w:tr w:rsidR="00C01FA7" w:rsidRPr="006838F4" w14:paraId="11D00D54" w14:textId="77777777" w:rsidTr="00223D7D">
        <w:tc>
          <w:tcPr>
            <w:tcW w:w="933" w:type="pct"/>
            <w:vMerge/>
          </w:tcPr>
          <w:p w14:paraId="53585EDB" w14:textId="77777777" w:rsidR="00C01FA7" w:rsidRPr="005F472C" w:rsidRDefault="00C01FA7" w:rsidP="0097768B">
            <w:pPr>
              <w:spacing w:before="40" w:after="40" w:line="240" w:lineRule="atLeast"/>
              <w:rPr>
                <w:rFonts w:cs="Arial"/>
                <w:bCs/>
                <w:sz w:val="18"/>
                <w:szCs w:val="18"/>
                <w:lang w:val="mk-MK"/>
              </w:rPr>
            </w:pPr>
          </w:p>
        </w:tc>
        <w:tc>
          <w:tcPr>
            <w:tcW w:w="1091" w:type="pct"/>
            <w:shd w:val="clear" w:color="auto" w:fill="auto"/>
          </w:tcPr>
          <w:p w14:paraId="003BE508" w14:textId="77777777" w:rsidR="00C01FA7" w:rsidRPr="005F472C" w:rsidRDefault="00C01FA7" w:rsidP="00C9582E">
            <w:pPr>
              <w:spacing w:before="40" w:after="40" w:line="240" w:lineRule="atLeast"/>
              <w:rPr>
                <w:rFonts w:cs="Arial"/>
                <w:bCs/>
                <w:sz w:val="18"/>
                <w:szCs w:val="18"/>
                <w:lang w:val="mk-MK"/>
              </w:rPr>
            </w:pPr>
            <w:r w:rsidRPr="005F472C">
              <w:rPr>
                <w:rFonts w:cs="Arial"/>
                <w:sz w:val="18"/>
                <w:szCs w:val="18"/>
                <w:lang w:val="mk-MK"/>
              </w:rPr>
              <w:t xml:space="preserve">Подготовка на техничка документација за </w:t>
            </w:r>
            <w:r>
              <w:rPr>
                <w:rFonts w:cs="Arial"/>
                <w:sz w:val="18"/>
                <w:szCs w:val="18"/>
                <w:lang w:val="mk-MK"/>
              </w:rPr>
              <w:t>ревитализација/</w:t>
            </w:r>
            <w:r w:rsidRPr="005F472C">
              <w:rPr>
                <w:rFonts w:cs="Arial"/>
                <w:sz w:val="18"/>
                <w:szCs w:val="18"/>
                <w:lang w:val="mk-MK"/>
              </w:rPr>
              <w:t>реставрација на</w:t>
            </w:r>
            <w:r>
              <w:rPr>
                <w:rFonts w:cs="Arial"/>
                <w:sz w:val="18"/>
                <w:szCs w:val="18"/>
                <w:lang w:val="mk-MK"/>
              </w:rPr>
              <w:t xml:space="preserve"> уништените заедници, карактеристични за  </w:t>
            </w:r>
            <w:r w:rsidRPr="005F472C">
              <w:rPr>
                <w:rFonts w:cs="Arial"/>
                <w:sz w:val="18"/>
                <w:szCs w:val="18"/>
                <w:lang w:val="mk-MK"/>
              </w:rPr>
              <w:t xml:space="preserve"> </w:t>
            </w:r>
            <w:r>
              <w:rPr>
                <w:rFonts w:cs="Arial"/>
                <w:sz w:val="18"/>
                <w:szCs w:val="18"/>
                <w:lang w:val="mk-MK"/>
              </w:rPr>
              <w:t>П</w:t>
            </w:r>
            <w:r w:rsidRPr="005F472C">
              <w:rPr>
                <w:rFonts w:cs="Arial"/>
                <w:sz w:val="18"/>
                <w:szCs w:val="18"/>
                <w:lang w:val="mk-MK"/>
              </w:rPr>
              <w:t xml:space="preserve">ланината </w:t>
            </w:r>
            <w:r>
              <w:rPr>
                <w:rFonts w:cs="Arial"/>
                <w:sz w:val="18"/>
                <w:szCs w:val="18"/>
                <w:lang w:val="mk-MK"/>
              </w:rPr>
              <w:t>и деградираните површини</w:t>
            </w:r>
          </w:p>
        </w:tc>
        <w:tc>
          <w:tcPr>
            <w:tcW w:w="674" w:type="pct"/>
            <w:shd w:val="clear" w:color="auto" w:fill="auto"/>
          </w:tcPr>
          <w:p w14:paraId="14CE25D9" w14:textId="77777777" w:rsidR="00C01FA7" w:rsidRPr="005F472C" w:rsidRDefault="00C01FA7" w:rsidP="0097768B">
            <w:pPr>
              <w:spacing w:before="40" w:after="40" w:line="240" w:lineRule="atLeast"/>
              <w:rPr>
                <w:rFonts w:cs="Arial"/>
                <w:bCs/>
                <w:sz w:val="18"/>
                <w:szCs w:val="18"/>
                <w:lang w:val="mk-MK"/>
              </w:rPr>
            </w:pPr>
            <w:r w:rsidRPr="005F472C">
              <w:rPr>
                <w:rFonts w:cs="Arial"/>
                <w:bCs/>
                <w:sz w:val="18"/>
                <w:szCs w:val="18"/>
                <w:lang w:val="mk-MK"/>
              </w:rPr>
              <w:t xml:space="preserve">Целосна извршена реставрација на </w:t>
            </w:r>
            <w:r>
              <w:rPr>
                <w:rFonts w:cs="Arial"/>
                <w:bCs/>
                <w:sz w:val="18"/>
                <w:szCs w:val="18"/>
                <w:lang w:val="mk-MK"/>
              </w:rPr>
              <w:t>п</w:t>
            </w:r>
            <w:r w:rsidRPr="005F472C">
              <w:rPr>
                <w:rFonts w:cs="Arial"/>
                <w:bCs/>
                <w:sz w:val="18"/>
                <w:szCs w:val="18"/>
                <w:lang w:val="mk-MK"/>
              </w:rPr>
              <w:t>ланината</w:t>
            </w:r>
          </w:p>
        </w:tc>
        <w:tc>
          <w:tcPr>
            <w:tcW w:w="815" w:type="pct"/>
            <w:shd w:val="clear" w:color="auto" w:fill="auto"/>
          </w:tcPr>
          <w:p w14:paraId="438EA351" w14:textId="77777777" w:rsidR="00C01FA7" w:rsidRPr="005F472C" w:rsidRDefault="00C01FA7" w:rsidP="00223D7D">
            <w:pPr>
              <w:spacing w:before="40" w:after="40" w:line="240" w:lineRule="atLeast"/>
              <w:rPr>
                <w:rFonts w:cs="Arial"/>
                <w:sz w:val="18"/>
                <w:szCs w:val="18"/>
                <w:lang w:val="mk-MK"/>
              </w:rPr>
            </w:pPr>
            <w:r w:rsidRPr="005F472C">
              <w:rPr>
                <w:rFonts w:cs="Arial"/>
                <w:sz w:val="18"/>
                <w:szCs w:val="18"/>
                <w:lang w:val="mk-MK"/>
              </w:rPr>
              <w:t xml:space="preserve">Подготвена техничка документација за реставрација на </w:t>
            </w:r>
            <w:r>
              <w:rPr>
                <w:rFonts w:cs="Arial"/>
                <w:sz w:val="18"/>
                <w:szCs w:val="18"/>
                <w:lang w:val="mk-MK"/>
              </w:rPr>
              <w:t>п</w:t>
            </w:r>
            <w:r w:rsidRPr="005F472C">
              <w:rPr>
                <w:rFonts w:cs="Arial"/>
                <w:sz w:val="18"/>
                <w:szCs w:val="18"/>
                <w:lang w:val="mk-MK"/>
              </w:rPr>
              <w:t>ланината Еленица</w:t>
            </w:r>
          </w:p>
          <w:p w14:paraId="521C2615" w14:textId="77777777" w:rsidR="00C01FA7" w:rsidRPr="005F472C" w:rsidRDefault="00C01FA7" w:rsidP="00223D7D">
            <w:pPr>
              <w:spacing w:before="40" w:after="40" w:line="240" w:lineRule="atLeast"/>
              <w:rPr>
                <w:rFonts w:cs="Arial"/>
                <w:sz w:val="18"/>
                <w:szCs w:val="18"/>
                <w:lang w:val="mk-MK"/>
              </w:rPr>
            </w:pPr>
          </w:p>
        </w:tc>
        <w:tc>
          <w:tcPr>
            <w:tcW w:w="760" w:type="pct"/>
            <w:shd w:val="clear" w:color="auto" w:fill="auto"/>
          </w:tcPr>
          <w:p w14:paraId="1CEDE6DF" w14:textId="7D072E8F" w:rsidR="00C01FA7" w:rsidRPr="005F472C" w:rsidRDefault="00C01FA7" w:rsidP="00584C36">
            <w:pPr>
              <w:spacing w:before="40" w:after="40" w:line="240" w:lineRule="atLeast"/>
              <w:rPr>
                <w:rFonts w:cs="Arial"/>
                <w:sz w:val="18"/>
                <w:szCs w:val="18"/>
                <w:lang w:val="mk-MK"/>
              </w:rPr>
            </w:pPr>
            <w:r w:rsidRPr="005F472C">
              <w:rPr>
                <w:rFonts w:cs="Arial"/>
                <w:sz w:val="18"/>
                <w:szCs w:val="18"/>
                <w:lang w:val="mk-MK"/>
              </w:rPr>
              <w:t xml:space="preserve">Еднаш годишно во периодот од </w:t>
            </w:r>
            <w:r w:rsidR="004C1981">
              <w:rPr>
                <w:rFonts w:cs="Arial"/>
                <w:sz w:val="18"/>
                <w:szCs w:val="18"/>
                <w:lang w:val="mk-MK"/>
              </w:rPr>
              <w:t>2024-2029</w:t>
            </w:r>
          </w:p>
        </w:tc>
        <w:tc>
          <w:tcPr>
            <w:tcW w:w="727" w:type="pct"/>
            <w:shd w:val="clear" w:color="auto" w:fill="auto"/>
          </w:tcPr>
          <w:p w14:paraId="6DBEBA6C" w14:textId="77777777" w:rsidR="00C01FA7" w:rsidRPr="00396679" w:rsidRDefault="00C01FA7" w:rsidP="002A570B">
            <w:pPr>
              <w:spacing w:before="40" w:after="40" w:line="240" w:lineRule="atLeast"/>
              <w:rPr>
                <w:rFonts w:cs="Arial"/>
                <w:sz w:val="18"/>
                <w:szCs w:val="18"/>
                <w:lang w:val="mk-MK"/>
              </w:rPr>
            </w:pPr>
            <w:r w:rsidRPr="00396679">
              <w:rPr>
                <w:rFonts w:cs="Arial"/>
                <w:sz w:val="18"/>
                <w:szCs w:val="18"/>
                <w:lang w:val="mk-MK"/>
              </w:rPr>
              <w:t>МЖСПП</w:t>
            </w:r>
          </w:p>
          <w:p w14:paraId="4902B107" w14:textId="77777777" w:rsidR="00C01FA7" w:rsidRPr="00396679" w:rsidRDefault="00C01FA7" w:rsidP="002A570B">
            <w:pPr>
              <w:spacing w:before="40" w:after="40" w:line="240" w:lineRule="atLeast"/>
              <w:rPr>
                <w:rFonts w:cs="Arial"/>
                <w:sz w:val="18"/>
                <w:szCs w:val="18"/>
                <w:lang w:val="mk-MK"/>
              </w:rPr>
            </w:pPr>
            <w:r w:rsidRPr="00396679">
              <w:rPr>
                <w:rFonts w:cs="Arial"/>
                <w:sz w:val="18"/>
                <w:szCs w:val="18"/>
                <w:lang w:val="mk-MK"/>
              </w:rPr>
              <w:t>ЈИПР</w:t>
            </w:r>
          </w:p>
          <w:p w14:paraId="074E33AF" w14:textId="77777777" w:rsidR="00C01FA7" w:rsidRPr="00396679" w:rsidRDefault="00C01FA7" w:rsidP="002A570B">
            <w:pPr>
              <w:spacing w:before="40" w:after="40" w:line="240" w:lineRule="atLeast"/>
              <w:rPr>
                <w:rFonts w:cs="Arial"/>
                <w:sz w:val="18"/>
                <w:szCs w:val="18"/>
                <w:lang w:val="mk-MK"/>
              </w:rPr>
            </w:pPr>
            <w:r w:rsidRPr="00396679">
              <w:rPr>
                <w:rFonts w:cs="Arial"/>
                <w:sz w:val="18"/>
                <w:szCs w:val="18"/>
                <w:lang w:val="mk-MK"/>
              </w:rPr>
              <w:t>Општина Струмица</w:t>
            </w:r>
          </w:p>
          <w:p w14:paraId="5E2187C1" w14:textId="77777777" w:rsidR="00C01FA7" w:rsidRPr="00396679" w:rsidRDefault="00C01FA7" w:rsidP="002A570B">
            <w:pPr>
              <w:spacing w:before="40" w:after="40" w:line="240" w:lineRule="atLeast"/>
              <w:rPr>
                <w:rFonts w:cs="Arial"/>
                <w:sz w:val="18"/>
                <w:szCs w:val="18"/>
                <w:lang w:val="mk-MK"/>
              </w:rPr>
            </w:pPr>
            <w:r w:rsidRPr="00396679">
              <w:rPr>
                <w:rFonts w:cs="Arial"/>
                <w:sz w:val="18"/>
                <w:szCs w:val="18"/>
                <w:lang w:val="mk-MK"/>
              </w:rPr>
              <w:t>ЈП „Македонски Шуми“-Подружница шумско стопанство „Беласица“-Струмица</w:t>
            </w:r>
          </w:p>
          <w:p w14:paraId="4761E662" w14:textId="77777777" w:rsidR="00C01FA7" w:rsidRPr="005F472C" w:rsidRDefault="00C01FA7" w:rsidP="00223D7D">
            <w:pPr>
              <w:spacing w:before="40" w:after="40" w:line="240" w:lineRule="atLeast"/>
              <w:rPr>
                <w:rFonts w:cs="Arial"/>
                <w:sz w:val="18"/>
                <w:szCs w:val="18"/>
                <w:lang w:val="mk-MK"/>
              </w:rPr>
            </w:pPr>
          </w:p>
        </w:tc>
      </w:tr>
      <w:tr w:rsidR="00C01FA7" w:rsidRPr="006838F4" w14:paraId="19E1F09C" w14:textId="77777777" w:rsidTr="00181BC9">
        <w:trPr>
          <w:trHeight w:val="70"/>
        </w:trPr>
        <w:tc>
          <w:tcPr>
            <w:tcW w:w="933" w:type="pct"/>
            <w:vMerge/>
          </w:tcPr>
          <w:p w14:paraId="759C0D2E" w14:textId="77777777" w:rsidR="00C01FA7" w:rsidRPr="005F472C" w:rsidRDefault="00C01FA7" w:rsidP="0097768B">
            <w:pPr>
              <w:spacing w:before="40" w:after="40" w:line="240" w:lineRule="atLeast"/>
              <w:rPr>
                <w:rFonts w:cs="Arial"/>
                <w:bCs/>
                <w:sz w:val="18"/>
                <w:szCs w:val="18"/>
                <w:lang w:val="mk-MK"/>
              </w:rPr>
            </w:pPr>
          </w:p>
        </w:tc>
        <w:tc>
          <w:tcPr>
            <w:tcW w:w="1091" w:type="pct"/>
            <w:shd w:val="clear" w:color="auto" w:fill="auto"/>
          </w:tcPr>
          <w:p w14:paraId="7EB28A5A" w14:textId="77777777" w:rsidR="00C01FA7" w:rsidRPr="005F472C" w:rsidRDefault="00C01FA7" w:rsidP="00223D7D">
            <w:pPr>
              <w:spacing w:before="40" w:after="40" w:line="240" w:lineRule="atLeast"/>
              <w:rPr>
                <w:rFonts w:cs="Arial"/>
                <w:sz w:val="18"/>
                <w:szCs w:val="18"/>
                <w:lang w:val="mk-MK"/>
              </w:rPr>
            </w:pPr>
            <w:r w:rsidRPr="005F472C">
              <w:rPr>
                <w:rFonts w:cs="Arial"/>
                <w:sz w:val="18"/>
                <w:szCs w:val="18"/>
                <w:lang w:val="mk-MK"/>
              </w:rPr>
              <w:t>Реставрација на уништените заедници, карактеристични за Планината</w:t>
            </w:r>
          </w:p>
          <w:p w14:paraId="2272AD96" w14:textId="77777777" w:rsidR="00C01FA7" w:rsidRPr="005F472C" w:rsidRDefault="00C01FA7" w:rsidP="00C9582E">
            <w:pPr>
              <w:spacing w:before="40" w:after="40" w:line="240" w:lineRule="atLeast"/>
              <w:rPr>
                <w:rFonts w:cs="Arial"/>
                <w:sz w:val="18"/>
                <w:szCs w:val="18"/>
                <w:lang w:val="mk-MK"/>
              </w:rPr>
            </w:pPr>
            <w:r w:rsidRPr="005F472C">
              <w:rPr>
                <w:rFonts w:cs="Arial"/>
                <w:sz w:val="18"/>
                <w:szCs w:val="18"/>
                <w:lang w:val="mk-MK"/>
              </w:rPr>
              <w:t>Подигање на вештачки насади од автохтони дрвенести видов</w:t>
            </w:r>
          </w:p>
        </w:tc>
        <w:tc>
          <w:tcPr>
            <w:tcW w:w="674" w:type="pct"/>
            <w:shd w:val="clear" w:color="auto" w:fill="auto"/>
          </w:tcPr>
          <w:p w14:paraId="247A15F5" w14:textId="77777777" w:rsidR="00C01FA7" w:rsidRPr="005F472C" w:rsidRDefault="00C01FA7" w:rsidP="0097768B">
            <w:pPr>
              <w:spacing w:before="40" w:after="40" w:line="240" w:lineRule="atLeast"/>
              <w:rPr>
                <w:rFonts w:cs="Arial"/>
                <w:sz w:val="18"/>
                <w:szCs w:val="18"/>
                <w:lang w:val="mk-MK"/>
              </w:rPr>
            </w:pPr>
            <w:r w:rsidRPr="005F472C">
              <w:rPr>
                <w:rFonts w:cs="Arial"/>
                <w:sz w:val="18"/>
                <w:szCs w:val="18"/>
                <w:lang w:val="mk-MK"/>
              </w:rPr>
              <w:t xml:space="preserve">Враќање на флората и фауната карактеристични за </w:t>
            </w:r>
            <w:r>
              <w:rPr>
                <w:rFonts w:cs="Arial"/>
                <w:sz w:val="18"/>
                <w:szCs w:val="18"/>
                <w:lang w:val="mk-MK"/>
              </w:rPr>
              <w:t>п</w:t>
            </w:r>
            <w:r w:rsidRPr="005F472C">
              <w:rPr>
                <w:rFonts w:cs="Arial"/>
                <w:sz w:val="18"/>
                <w:szCs w:val="18"/>
                <w:lang w:val="mk-MK"/>
              </w:rPr>
              <w:t>ланината</w:t>
            </w:r>
          </w:p>
        </w:tc>
        <w:tc>
          <w:tcPr>
            <w:tcW w:w="815" w:type="pct"/>
            <w:shd w:val="clear" w:color="auto" w:fill="auto"/>
          </w:tcPr>
          <w:p w14:paraId="7AA90FE6" w14:textId="77777777" w:rsidR="00C01FA7" w:rsidRPr="005F472C" w:rsidRDefault="00C01FA7" w:rsidP="0097768B">
            <w:pPr>
              <w:spacing w:before="40" w:after="40" w:line="240" w:lineRule="atLeast"/>
              <w:rPr>
                <w:rFonts w:cs="Arial"/>
                <w:sz w:val="18"/>
                <w:szCs w:val="18"/>
                <w:lang w:val="mk-MK"/>
              </w:rPr>
            </w:pPr>
            <w:r w:rsidRPr="005F472C">
              <w:rPr>
                <w:rFonts w:cs="Arial"/>
                <w:sz w:val="18"/>
                <w:szCs w:val="18"/>
                <w:lang w:val="mk-MK"/>
              </w:rPr>
              <w:t xml:space="preserve">Евидентирани се флора и фауна карактеристични за </w:t>
            </w:r>
            <w:r>
              <w:rPr>
                <w:rFonts w:cs="Arial"/>
                <w:sz w:val="18"/>
                <w:szCs w:val="18"/>
                <w:lang w:val="mk-MK"/>
              </w:rPr>
              <w:t>п</w:t>
            </w:r>
            <w:r w:rsidRPr="005F472C">
              <w:rPr>
                <w:rFonts w:cs="Arial"/>
                <w:sz w:val="18"/>
                <w:szCs w:val="18"/>
                <w:lang w:val="mk-MK"/>
              </w:rPr>
              <w:t>ланината Еленица</w:t>
            </w:r>
          </w:p>
        </w:tc>
        <w:tc>
          <w:tcPr>
            <w:tcW w:w="760" w:type="pct"/>
            <w:shd w:val="clear" w:color="auto" w:fill="auto"/>
          </w:tcPr>
          <w:p w14:paraId="42D3D7BA" w14:textId="2596FE68" w:rsidR="00C01FA7" w:rsidRPr="005F472C" w:rsidRDefault="00C01FA7" w:rsidP="00223D7D">
            <w:pPr>
              <w:spacing w:before="40" w:after="40" w:line="240" w:lineRule="atLeast"/>
              <w:rPr>
                <w:rFonts w:cs="Arial"/>
                <w:sz w:val="18"/>
                <w:szCs w:val="18"/>
                <w:lang w:val="mk-MK"/>
              </w:rPr>
            </w:pPr>
            <w:r w:rsidRPr="005F472C">
              <w:rPr>
                <w:rFonts w:cs="Arial"/>
                <w:sz w:val="18"/>
                <w:szCs w:val="18"/>
                <w:lang w:val="mk-MK"/>
              </w:rPr>
              <w:t>Еднаш годишно во периодот од</w:t>
            </w:r>
            <w:r w:rsidR="004C1981">
              <w:rPr>
                <w:rFonts w:cs="Arial"/>
                <w:sz w:val="18"/>
                <w:szCs w:val="18"/>
                <w:lang w:val="mk-MK"/>
              </w:rPr>
              <w:t xml:space="preserve"> </w:t>
            </w:r>
            <w:r w:rsidR="004C1981" w:rsidRPr="004C1981">
              <w:rPr>
                <w:rFonts w:cs="Arial"/>
                <w:sz w:val="18"/>
                <w:szCs w:val="18"/>
                <w:lang w:val="mk-MK"/>
              </w:rPr>
              <w:t>2024-2029</w:t>
            </w:r>
          </w:p>
        </w:tc>
        <w:tc>
          <w:tcPr>
            <w:tcW w:w="727" w:type="pct"/>
            <w:shd w:val="clear" w:color="auto" w:fill="auto"/>
          </w:tcPr>
          <w:p w14:paraId="5407C712" w14:textId="77777777" w:rsidR="00C01FA7" w:rsidRPr="00396679" w:rsidRDefault="00C01FA7" w:rsidP="002A570B">
            <w:pPr>
              <w:spacing w:before="40" w:after="40" w:line="240" w:lineRule="atLeast"/>
              <w:rPr>
                <w:rFonts w:cs="Arial"/>
                <w:sz w:val="18"/>
                <w:szCs w:val="18"/>
                <w:lang w:val="mk-MK"/>
              </w:rPr>
            </w:pPr>
            <w:r w:rsidRPr="00396679">
              <w:rPr>
                <w:rFonts w:cs="Arial"/>
                <w:sz w:val="18"/>
                <w:szCs w:val="18"/>
                <w:lang w:val="mk-MK"/>
              </w:rPr>
              <w:t>МЖСПП</w:t>
            </w:r>
          </w:p>
          <w:p w14:paraId="4BC1A58F" w14:textId="26A5BAD7" w:rsidR="00C01FA7" w:rsidRPr="00396679" w:rsidRDefault="00C01FA7" w:rsidP="002A570B">
            <w:pPr>
              <w:spacing w:before="40" w:after="40" w:line="240" w:lineRule="atLeast"/>
              <w:rPr>
                <w:rFonts w:cs="Arial"/>
                <w:sz w:val="18"/>
                <w:szCs w:val="18"/>
                <w:lang w:val="mk-MK"/>
              </w:rPr>
            </w:pPr>
            <w:r w:rsidRPr="00396679">
              <w:rPr>
                <w:rFonts w:cs="Arial"/>
                <w:sz w:val="18"/>
                <w:szCs w:val="18"/>
                <w:lang w:val="mk-MK"/>
              </w:rPr>
              <w:t>ЈИПР</w:t>
            </w:r>
            <w:r w:rsidR="00181BC9">
              <w:rPr>
                <w:rFonts w:cs="Arial"/>
                <w:sz w:val="18"/>
                <w:szCs w:val="18"/>
                <w:lang w:val="mk-MK"/>
              </w:rPr>
              <w:t xml:space="preserve"> </w:t>
            </w:r>
            <w:r w:rsidRPr="00396679">
              <w:rPr>
                <w:rFonts w:cs="Arial"/>
                <w:sz w:val="18"/>
                <w:szCs w:val="18"/>
                <w:lang w:val="mk-MK"/>
              </w:rPr>
              <w:t>Општина Струмица</w:t>
            </w:r>
            <w:r w:rsidR="00181BC9">
              <w:rPr>
                <w:rFonts w:cs="Arial"/>
                <w:sz w:val="18"/>
                <w:szCs w:val="18"/>
                <w:lang w:val="mk-MK"/>
              </w:rPr>
              <w:t xml:space="preserve"> </w:t>
            </w:r>
            <w:r w:rsidRPr="00396679">
              <w:rPr>
                <w:rFonts w:cs="Arial"/>
                <w:sz w:val="18"/>
                <w:szCs w:val="18"/>
                <w:lang w:val="mk-MK"/>
              </w:rPr>
              <w:t>ЈП „Македонски Шуми“-Подружница шумско стопанство „Беласица“-Струмица</w:t>
            </w:r>
          </w:p>
          <w:p w14:paraId="5EF937E3" w14:textId="77777777" w:rsidR="00C01FA7" w:rsidRPr="005F472C" w:rsidRDefault="00C01FA7" w:rsidP="00DD1C8A">
            <w:pPr>
              <w:spacing w:before="40" w:after="40" w:line="240" w:lineRule="atLeast"/>
              <w:rPr>
                <w:rFonts w:cs="Arial"/>
                <w:sz w:val="18"/>
                <w:szCs w:val="18"/>
                <w:lang w:val="mk-MK"/>
              </w:rPr>
            </w:pPr>
          </w:p>
        </w:tc>
      </w:tr>
    </w:tbl>
    <w:p w14:paraId="0BD84ECA" w14:textId="77777777" w:rsidR="007A4F69" w:rsidRPr="005F472C" w:rsidRDefault="007A4F69" w:rsidP="00AE673E">
      <w:pPr>
        <w:tabs>
          <w:tab w:val="left" w:pos="2070"/>
        </w:tabs>
        <w:outlineLvl w:val="0"/>
        <w:rPr>
          <w:rFonts w:cs="Arial"/>
          <w:b/>
          <w:caps/>
          <w:sz w:val="18"/>
          <w:szCs w:val="18"/>
          <w:lang w:val="mk-MK"/>
        </w:rPr>
      </w:pPr>
      <w:bookmarkStart w:id="1299" w:name="_Toc465957529"/>
      <w:bookmarkStart w:id="1300" w:name="_Toc142606991"/>
      <w:r w:rsidRPr="005F472C">
        <w:rPr>
          <w:rFonts w:cs="Arial"/>
          <w:b/>
          <w:caps/>
          <w:sz w:val="18"/>
          <w:szCs w:val="18"/>
          <w:lang w:val="mk-MK"/>
        </w:rPr>
        <w:lastRenderedPageBreak/>
        <w:t xml:space="preserve">ЦЕЛ: заштита на интегритетот на биолошката разновидност на планината </w:t>
      </w:r>
      <w:r w:rsidR="0051386B" w:rsidRPr="005F472C">
        <w:rPr>
          <w:rFonts w:cs="Arial"/>
          <w:b/>
          <w:caps/>
          <w:sz w:val="18"/>
          <w:szCs w:val="18"/>
          <w:lang w:val="mk-MK"/>
        </w:rPr>
        <w:t>ПЛАВУШ</w:t>
      </w:r>
      <w:bookmarkEnd w:id="1299"/>
      <w:bookmarkEnd w:id="1300"/>
    </w:p>
    <w:tbl>
      <w:tblPr>
        <w:tblW w:w="5164"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684"/>
        <w:gridCol w:w="3139"/>
        <w:gridCol w:w="1939"/>
        <w:gridCol w:w="2345"/>
        <w:gridCol w:w="2187"/>
        <w:gridCol w:w="2092"/>
      </w:tblGrid>
      <w:tr w:rsidR="007A4F69" w:rsidRPr="005F472C" w14:paraId="5B67699A" w14:textId="77777777" w:rsidTr="00223D7D">
        <w:tc>
          <w:tcPr>
            <w:tcW w:w="933" w:type="pct"/>
            <w:shd w:val="clear" w:color="auto" w:fill="99CC00"/>
          </w:tcPr>
          <w:p w14:paraId="0453651E" w14:textId="77777777" w:rsidR="007A4F69" w:rsidRPr="005F472C" w:rsidRDefault="007A4F69" w:rsidP="00223D7D">
            <w:pPr>
              <w:spacing w:before="40" w:after="40" w:line="240" w:lineRule="atLeast"/>
              <w:rPr>
                <w:rFonts w:cs="Arial"/>
                <w:b/>
                <w:bCs/>
                <w:sz w:val="18"/>
                <w:szCs w:val="18"/>
                <w:lang w:val="mk-MK"/>
              </w:rPr>
            </w:pPr>
            <w:r w:rsidRPr="005F472C">
              <w:rPr>
                <w:rFonts w:cs="Arial"/>
                <w:b/>
                <w:bCs/>
                <w:sz w:val="18"/>
                <w:szCs w:val="18"/>
                <w:lang w:val="mk-MK"/>
              </w:rPr>
              <w:t>Мерки</w:t>
            </w:r>
          </w:p>
        </w:tc>
        <w:tc>
          <w:tcPr>
            <w:tcW w:w="1091" w:type="pct"/>
            <w:shd w:val="clear" w:color="auto" w:fill="99CC00"/>
          </w:tcPr>
          <w:p w14:paraId="0E5AD930" w14:textId="77777777" w:rsidR="007A4F69" w:rsidRPr="005F472C" w:rsidRDefault="007A4F69" w:rsidP="00223D7D">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674" w:type="pct"/>
            <w:shd w:val="clear" w:color="auto" w:fill="99CC00"/>
          </w:tcPr>
          <w:p w14:paraId="4E4ABD22" w14:textId="77777777" w:rsidR="007A4F69" w:rsidRPr="005F472C" w:rsidRDefault="007A4F69" w:rsidP="00223D7D">
            <w:pPr>
              <w:spacing w:before="40" w:after="40" w:line="240" w:lineRule="atLeast"/>
              <w:rPr>
                <w:rFonts w:cs="Arial"/>
                <w:b/>
                <w:bCs/>
                <w:sz w:val="18"/>
                <w:szCs w:val="18"/>
                <w:lang w:val="mk-MK" w:eastAsia="en-GB"/>
              </w:rPr>
            </w:pPr>
            <w:r w:rsidRPr="005F472C">
              <w:rPr>
                <w:rFonts w:cs="Arial"/>
                <w:b/>
                <w:bCs/>
                <w:sz w:val="18"/>
                <w:szCs w:val="18"/>
                <w:lang w:val="mk-MK"/>
              </w:rPr>
              <w:t>Очекувани резултати</w:t>
            </w:r>
          </w:p>
        </w:tc>
        <w:tc>
          <w:tcPr>
            <w:tcW w:w="815" w:type="pct"/>
            <w:shd w:val="clear" w:color="auto" w:fill="99CC00"/>
          </w:tcPr>
          <w:p w14:paraId="2446B21F" w14:textId="77777777" w:rsidR="007A4F69" w:rsidRPr="005F472C" w:rsidRDefault="007A4F69" w:rsidP="00223D7D">
            <w:pPr>
              <w:spacing w:before="40" w:after="40" w:line="240" w:lineRule="atLeast"/>
              <w:rPr>
                <w:rFonts w:cs="Arial"/>
                <w:b/>
                <w:bCs/>
                <w:sz w:val="18"/>
                <w:szCs w:val="18"/>
                <w:lang w:val="mk-MK" w:eastAsia="en-GB"/>
              </w:rPr>
            </w:pPr>
            <w:r w:rsidRPr="005F472C">
              <w:rPr>
                <w:rFonts w:cs="Arial"/>
                <w:b/>
                <w:bCs/>
                <w:sz w:val="18"/>
                <w:szCs w:val="18"/>
                <w:lang w:val="mk-MK"/>
              </w:rPr>
              <w:t>Индикатори на успех</w:t>
            </w:r>
          </w:p>
        </w:tc>
        <w:tc>
          <w:tcPr>
            <w:tcW w:w="760" w:type="pct"/>
            <w:shd w:val="clear" w:color="auto" w:fill="99CC00"/>
          </w:tcPr>
          <w:p w14:paraId="472C10E6" w14:textId="77777777" w:rsidR="007A4F69" w:rsidRPr="005F472C" w:rsidRDefault="007A4F69" w:rsidP="00223D7D">
            <w:pPr>
              <w:spacing w:before="40" w:after="40" w:line="240" w:lineRule="atLeast"/>
              <w:rPr>
                <w:rFonts w:cs="Arial"/>
                <w:b/>
                <w:bCs/>
                <w:sz w:val="18"/>
                <w:szCs w:val="18"/>
                <w:lang w:val="mk-MK" w:eastAsia="en-GB"/>
              </w:rPr>
            </w:pPr>
            <w:r w:rsidRPr="005F472C">
              <w:rPr>
                <w:rFonts w:cs="Arial"/>
                <w:b/>
                <w:bCs/>
                <w:sz w:val="18"/>
                <w:szCs w:val="18"/>
                <w:lang w:val="mk-MK"/>
              </w:rPr>
              <w:t>Фреквенција на следење на индикаторите</w:t>
            </w:r>
          </w:p>
        </w:tc>
        <w:tc>
          <w:tcPr>
            <w:tcW w:w="727" w:type="pct"/>
            <w:shd w:val="clear" w:color="auto" w:fill="99CC00"/>
          </w:tcPr>
          <w:p w14:paraId="009125E5" w14:textId="77777777" w:rsidR="007A4F69" w:rsidRPr="005F472C" w:rsidRDefault="007A4F69" w:rsidP="00223D7D">
            <w:pPr>
              <w:spacing w:before="40" w:after="40" w:line="240" w:lineRule="atLeast"/>
              <w:rPr>
                <w:rFonts w:cs="Arial"/>
                <w:b/>
                <w:bCs/>
                <w:sz w:val="18"/>
                <w:szCs w:val="18"/>
                <w:lang w:val="mk-MK"/>
              </w:rPr>
            </w:pPr>
            <w:r w:rsidRPr="005F472C">
              <w:rPr>
                <w:rFonts w:cs="Arial"/>
                <w:b/>
                <w:bCs/>
                <w:sz w:val="18"/>
                <w:szCs w:val="18"/>
                <w:lang w:val="mk-MK"/>
              </w:rPr>
              <w:t>Одговорна институција/лице</w:t>
            </w:r>
          </w:p>
        </w:tc>
      </w:tr>
      <w:tr w:rsidR="00C01FA7" w:rsidRPr="005F472C" w14:paraId="11863C0E" w14:textId="77777777" w:rsidTr="00223D7D">
        <w:tc>
          <w:tcPr>
            <w:tcW w:w="933" w:type="pct"/>
            <w:vMerge w:val="restart"/>
          </w:tcPr>
          <w:p w14:paraId="294B279E" w14:textId="77777777" w:rsidR="00C01FA7" w:rsidRDefault="00C01FA7" w:rsidP="0097768B">
            <w:pPr>
              <w:spacing w:before="40" w:after="40" w:line="240" w:lineRule="atLeast"/>
              <w:rPr>
                <w:rFonts w:cs="Arial"/>
                <w:bCs/>
                <w:sz w:val="18"/>
                <w:szCs w:val="18"/>
                <w:lang w:val="mk-MK"/>
              </w:rPr>
            </w:pPr>
            <w:r w:rsidRPr="005F472C">
              <w:rPr>
                <w:rFonts w:cs="Arial"/>
                <w:bCs/>
                <w:sz w:val="18"/>
                <w:szCs w:val="18"/>
                <w:lang w:val="mk-MK"/>
              </w:rPr>
              <w:t>Заштита на биолошката разновидност</w:t>
            </w:r>
            <w:r>
              <w:rPr>
                <w:rFonts w:cs="Arial"/>
                <w:bCs/>
                <w:sz w:val="18"/>
                <w:szCs w:val="18"/>
                <w:lang w:val="mk-MK"/>
              </w:rPr>
              <w:t xml:space="preserve"> на планината Плавуш од натамошна деградација</w:t>
            </w:r>
          </w:p>
          <w:p w14:paraId="433BA234" w14:textId="77777777" w:rsidR="00C01FA7" w:rsidRPr="005F472C" w:rsidRDefault="00C01FA7" w:rsidP="00C01FA7">
            <w:pPr>
              <w:spacing w:before="40" w:after="40" w:line="240" w:lineRule="atLeast"/>
              <w:rPr>
                <w:rFonts w:cs="Arial"/>
                <w:sz w:val="18"/>
                <w:szCs w:val="18"/>
                <w:lang w:val="mk-MK"/>
              </w:rPr>
            </w:pPr>
          </w:p>
        </w:tc>
        <w:tc>
          <w:tcPr>
            <w:tcW w:w="1091" w:type="pct"/>
            <w:shd w:val="clear" w:color="auto" w:fill="auto"/>
          </w:tcPr>
          <w:p w14:paraId="61CA7B82" w14:textId="77777777" w:rsidR="00C01FA7" w:rsidRPr="004C1981" w:rsidRDefault="00C01FA7" w:rsidP="0097768B">
            <w:pPr>
              <w:spacing w:before="40" w:after="40" w:line="240" w:lineRule="atLeast"/>
              <w:rPr>
                <w:rFonts w:cs="Arial"/>
                <w:sz w:val="18"/>
                <w:szCs w:val="18"/>
                <w:lang w:val="mk-MK"/>
              </w:rPr>
            </w:pPr>
            <w:r w:rsidRPr="004C1981">
              <w:rPr>
                <w:rFonts w:cs="Arial"/>
                <w:bCs/>
                <w:sz w:val="18"/>
                <w:szCs w:val="18"/>
                <w:lang w:val="mk-MK"/>
              </w:rPr>
              <w:t>Покренување иницијатива на седница на Советот за одредување на степенот на заштита на планината Плавуш</w:t>
            </w:r>
          </w:p>
        </w:tc>
        <w:tc>
          <w:tcPr>
            <w:tcW w:w="674" w:type="pct"/>
            <w:shd w:val="clear" w:color="auto" w:fill="auto"/>
          </w:tcPr>
          <w:p w14:paraId="2FF1032B" w14:textId="77777777" w:rsidR="00C01FA7" w:rsidRPr="004C1981" w:rsidRDefault="00C01FA7" w:rsidP="0097768B">
            <w:pPr>
              <w:spacing w:before="40" w:after="40" w:line="240" w:lineRule="atLeast"/>
              <w:rPr>
                <w:rFonts w:cs="Arial"/>
                <w:sz w:val="18"/>
                <w:szCs w:val="18"/>
                <w:lang w:val="mk-MK"/>
              </w:rPr>
            </w:pPr>
            <w:r w:rsidRPr="004C1981">
              <w:rPr>
                <w:rFonts w:cs="Arial"/>
                <w:bCs/>
                <w:sz w:val="18"/>
                <w:szCs w:val="18"/>
                <w:lang w:val="mk-MK"/>
              </w:rPr>
              <w:t>Подобрено управување со биолошката разновидност на планината Плавуш</w:t>
            </w:r>
          </w:p>
        </w:tc>
        <w:tc>
          <w:tcPr>
            <w:tcW w:w="815" w:type="pct"/>
            <w:shd w:val="clear" w:color="auto" w:fill="auto"/>
          </w:tcPr>
          <w:p w14:paraId="4C135366" w14:textId="77777777" w:rsidR="00C01FA7" w:rsidRPr="004C1981" w:rsidRDefault="00C01FA7" w:rsidP="00223D7D">
            <w:pPr>
              <w:spacing w:before="40" w:after="40" w:line="240" w:lineRule="atLeast"/>
              <w:rPr>
                <w:rFonts w:cs="Arial"/>
                <w:sz w:val="18"/>
                <w:szCs w:val="18"/>
                <w:lang w:val="mk-MK"/>
              </w:rPr>
            </w:pPr>
            <w:r w:rsidRPr="004C1981">
              <w:rPr>
                <w:rFonts w:cs="Arial"/>
                <w:sz w:val="18"/>
                <w:szCs w:val="18"/>
                <w:lang w:val="mk-MK"/>
              </w:rPr>
              <w:t>Донесени се акти за заштита на планината Плавуш</w:t>
            </w:r>
          </w:p>
          <w:p w14:paraId="1C735489" w14:textId="77777777" w:rsidR="00C01FA7" w:rsidRPr="004C1981" w:rsidRDefault="00C01FA7" w:rsidP="00223D7D">
            <w:pPr>
              <w:spacing w:before="40" w:after="40" w:line="240" w:lineRule="atLeast"/>
              <w:rPr>
                <w:rFonts w:cs="Arial"/>
                <w:sz w:val="18"/>
                <w:szCs w:val="18"/>
                <w:lang w:val="mk-MK"/>
              </w:rPr>
            </w:pPr>
          </w:p>
        </w:tc>
        <w:tc>
          <w:tcPr>
            <w:tcW w:w="760" w:type="pct"/>
            <w:shd w:val="clear" w:color="auto" w:fill="auto"/>
          </w:tcPr>
          <w:p w14:paraId="0F7ED581" w14:textId="77777777" w:rsidR="00C01FA7" w:rsidRPr="004C1981" w:rsidRDefault="00C01FA7" w:rsidP="00223D7D">
            <w:pPr>
              <w:spacing w:before="40" w:after="40" w:line="240" w:lineRule="atLeast"/>
              <w:rPr>
                <w:rFonts w:cs="Arial"/>
                <w:sz w:val="18"/>
                <w:szCs w:val="18"/>
                <w:lang w:val="mk-MK"/>
              </w:rPr>
            </w:pPr>
            <w:r w:rsidRPr="004C1981">
              <w:rPr>
                <w:rFonts w:cs="Arial"/>
                <w:sz w:val="18"/>
                <w:szCs w:val="18"/>
                <w:lang w:val="mk-MK"/>
              </w:rPr>
              <w:t>Еднаш годишно</w:t>
            </w:r>
          </w:p>
        </w:tc>
        <w:tc>
          <w:tcPr>
            <w:tcW w:w="727" w:type="pct"/>
            <w:shd w:val="clear" w:color="auto" w:fill="auto"/>
          </w:tcPr>
          <w:p w14:paraId="0FD15F27" w14:textId="77777777" w:rsidR="00C01FA7" w:rsidRPr="005F472C" w:rsidRDefault="00C01FA7" w:rsidP="00223D7D">
            <w:pPr>
              <w:spacing w:before="40" w:after="40" w:line="240" w:lineRule="atLeast"/>
              <w:rPr>
                <w:rFonts w:cs="Arial"/>
                <w:sz w:val="18"/>
                <w:szCs w:val="18"/>
                <w:lang w:val="mk-MK"/>
              </w:rPr>
            </w:pPr>
            <w:r w:rsidRPr="005F472C">
              <w:rPr>
                <w:rFonts w:cs="Arial"/>
                <w:sz w:val="18"/>
                <w:szCs w:val="18"/>
                <w:lang w:val="mk-MK"/>
              </w:rPr>
              <w:t>Општина Струмица</w:t>
            </w:r>
          </w:p>
          <w:p w14:paraId="6E3C11DD" w14:textId="77777777" w:rsidR="00C01FA7" w:rsidRPr="005F472C" w:rsidRDefault="00C01FA7" w:rsidP="00223D7D">
            <w:pPr>
              <w:spacing w:before="40" w:after="40" w:line="240" w:lineRule="atLeast"/>
              <w:rPr>
                <w:rFonts w:cs="Arial"/>
                <w:sz w:val="18"/>
                <w:szCs w:val="18"/>
                <w:lang w:val="mk-MK"/>
              </w:rPr>
            </w:pPr>
          </w:p>
        </w:tc>
      </w:tr>
      <w:tr w:rsidR="00C01FA7" w:rsidRPr="005F472C" w14:paraId="5B8E1903" w14:textId="77777777" w:rsidTr="00223D7D">
        <w:tc>
          <w:tcPr>
            <w:tcW w:w="933" w:type="pct"/>
            <w:vMerge/>
          </w:tcPr>
          <w:p w14:paraId="65BAA6CC" w14:textId="77777777" w:rsidR="00C01FA7" w:rsidRPr="005F472C" w:rsidRDefault="00C01FA7" w:rsidP="0097768B">
            <w:pPr>
              <w:spacing w:before="40" w:after="40" w:line="240" w:lineRule="atLeast"/>
              <w:rPr>
                <w:rFonts w:cs="Arial"/>
                <w:bCs/>
                <w:sz w:val="18"/>
                <w:szCs w:val="18"/>
                <w:lang w:val="mk-MK"/>
              </w:rPr>
            </w:pPr>
          </w:p>
        </w:tc>
        <w:tc>
          <w:tcPr>
            <w:tcW w:w="1091" w:type="pct"/>
            <w:shd w:val="clear" w:color="auto" w:fill="auto"/>
          </w:tcPr>
          <w:p w14:paraId="449DC56A" w14:textId="77777777" w:rsidR="00C01FA7" w:rsidRPr="004C1981" w:rsidRDefault="00C01FA7" w:rsidP="00C01FA7">
            <w:pPr>
              <w:spacing w:before="40" w:after="40" w:line="240" w:lineRule="atLeast"/>
              <w:rPr>
                <w:rFonts w:cs="Arial"/>
                <w:bCs/>
                <w:sz w:val="18"/>
                <w:szCs w:val="18"/>
                <w:lang w:val="mk-MK"/>
              </w:rPr>
            </w:pPr>
            <w:r w:rsidRPr="004C1981">
              <w:rPr>
                <w:rFonts w:cs="Arial"/>
                <w:bCs/>
                <w:sz w:val="18"/>
                <w:szCs w:val="18"/>
                <w:lang w:val="mk-MK"/>
              </w:rPr>
              <w:t>Подготовка на документација за валоризација на планината Плавуш и предлог за одредени подрачја, живеалишта или видови, заради нивна заштита и соодветно управување</w:t>
            </w:r>
          </w:p>
        </w:tc>
        <w:tc>
          <w:tcPr>
            <w:tcW w:w="674" w:type="pct"/>
            <w:shd w:val="clear" w:color="auto" w:fill="auto"/>
          </w:tcPr>
          <w:p w14:paraId="73AB3D29" w14:textId="77777777" w:rsidR="00C01FA7" w:rsidRPr="004C1981" w:rsidRDefault="00C01FA7" w:rsidP="00223D7D">
            <w:pPr>
              <w:spacing w:before="40" w:after="40" w:line="240" w:lineRule="atLeast"/>
              <w:rPr>
                <w:rFonts w:cs="Arial"/>
                <w:bCs/>
                <w:sz w:val="18"/>
                <w:szCs w:val="18"/>
                <w:lang w:val="mk-MK"/>
              </w:rPr>
            </w:pPr>
            <w:r w:rsidRPr="004C1981">
              <w:rPr>
                <w:rFonts w:cs="Arial"/>
                <w:bCs/>
                <w:sz w:val="18"/>
                <w:szCs w:val="18"/>
                <w:lang w:val="mk-MK"/>
              </w:rPr>
              <w:t>Предложени се одредени подрачја, живеалишта и видови на флора и фауна</w:t>
            </w:r>
          </w:p>
        </w:tc>
        <w:tc>
          <w:tcPr>
            <w:tcW w:w="815" w:type="pct"/>
            <w:shd w:val="clear" w:color="auto" w:fill="auto"/>
          </w:tcPr>
          <w:p w14:paraId="0B563CF1" w14:textId="77777777" w:rsidR="00C01FA7" w:rsidRPr="004C1981" w:rsidRDefault="00C01FA7" w:rsidP="00584C36">
            <w:pPr>
              <w:spacing w:before="40" w:after="40" w:line="240" w:lineRule="atLeast"/>
              <w:rPr>
                <w:rFonts w:cs="Arial"/>
                <w:sz w:val="18"/>
                <w:szCs w:val="18"/>
                <w:lang w:val="mk-MK"/>
              </w:rPr>
            </w:pPr>
            <w:r w:rsidRPr="004C1981">
              <w:rPr>
                <w:rFonts w:cs="Arial"/>
                <w:sz w:val="18"/>
                <w:szCs w:val="18"/>
                <w:lang w:val="mk-MK"/>
              </w:rPr>
              <w:t xml:space="preserve">Подготвена е техничка документација за </w:t>
            </w:r>
            <w:r w:rsidRPr="004C1981">
              <w:rPr>
                <w:rFonts w:cs="Arial"/>
                <w:bCs/>
                <w:sz w:val="18"/>
                <w:szCs w:val="18"/>
                <w:lang w:val="mk-MK"/>
              </w:rPr>
              <w:t>за валоризација на планината Плавуш и предлог за одредени подрачја, живеалишта или видови, заради нивна заштита и соодветно управување</w:t>
            </w:r>
          </w:p>
        </w:tc>
        <w:tc>
          <w:tcPr>
            <w:tcW w:w="760" w:type="pct"/>
            <w:shd w:val="clear" w:color="auto" w:fill="auto"/>
          </w:tcPr>
          <w:p w14:paraId="066CA486" w14:textId="7E76C0C1" w:rsidR="00C01FA7" w:rsidRPr="004C1981" w:rsidRDefault="00C01FA7" w:rsidP="00584C36">
            <w:pPr>
              <w:spacing w:before="40" w:after="40" w:line="240" w:lineRule="atLeast"/>
              <w:rPr>
                <w:rFonts w:cs="Arial"/>
                <w:sz w:val="18"/>
                <w:szCs w:val="18"/>
                <w:lang w:val="mk-MK"/>
              </w:rPr>
            </w:pPr>
            <w:r w:rsidRPr="004C1981">
              <w:rPr>
                <w:rFonts w:cs="Arial"/>
                <w:sz w:val="18"/>
                <w:szCs w:val="18"/>
                <w:lang w:val="mk-MK"/>
              </w:rPr>
              <w:t>Еднаш годишно во периодот од 20</w:t>
            </w:r>
            <w:r w:rsidR="004C1981" w:rsidRPr="004C1981">
              <w:rPr>
                <w:rFonts w:cs="Arial"/>
                <w:sz w:val="18"/>
                <w:szCs w:val="18"/>
                <w:lang w:val="mk-MK"/>
              </w:rPr>
              <w:t>24-2029</w:t>
            </w:r>
          </w:p>
        </w:tc>
        <w:tc>
          <w:tcPr>
            <w:tcW w:w="727" w:type="pct"/>
            <w:shd w:val="clear" w:color="auto" w:fill="auto"/>
          </w:tcPr>
          <w:p w14:paraId="10F05A49" w14:textId="77777777" w:rsidR="00C01FA7" w:rsidRPr="005F472C" w:rsidRDefault="00C01FA7" w:rsidP="00223D7D">
            <w:pPr>
              <w:spacing w:before="40" w:after="40" w:line="240" w:lineRule="atLeast"/>
              <w:rPr>
                <w:rFonts w:cs="Arial"/>
                <w:sz w:val="18"/>
                <w:szCs w:val="18"/>
                <w:lang w:val="mk-MK"/>
              </w:rPr>
            </w:pPr>
            <w:r w:rsidRPr="005F472C">
              <w:rPr>
                <w:rFonts w:cs="Arial"/>
                <w:sz w:val="18"/>
                <w:szCs w:val="18"/>
                <w:lang w:val="mk-MK"/>
              </w:rPr>
              <w:t xml:space="preserve">Општина Струмица </w:t>
            </w:r>
          </w:p>
          <w:p w14:paraId="6FC45F6F" w14:textId="77777777" w:rsidR="00C01FA7" w:rsidRPr="005F472C" w:rsidRDefault="00C01FA7" w:rsidP="00223D7D">
            <w:pPr>
              <w:spacing w:before="40" w:after="40" w:line="240" w:lineRule="atLeast"/>
              <w:rPr>
                <w:rFonts w:cs="Arial"/>
                <w:sz w:val="18"/>
                <w:szCs w:val="18"/>
                <w:lang w:val="mk-MK"/>
              </w:rPr>
            </w:pPr>
            <w:r w:rsidRPr="005F472C">
              <w:rPr>
                <w:rFonts w:cs="Arial"/>
                <w:bCs/>
                <w:sz w:val="18"/>
                <w:szCs w:val="18"/>
                <w:lang w:val="mk-MK"/>
              </w:rPr>
              <w:t>МЖСПП</w:t>
            </w:r>
          </w:p>
        </w:tc>
      </w:tr>
      <w:tr w:rsidR="00C01FA7" w:rsidRPr="006838F4" w14:paraId="7D4A879A" w14:textId="77777777" w:rsidTr="00223D7D">
        <w:tc>
          <w:tcPr>
            <w:tcW w:w="933" w:type="pct"/>
            <w:vMerge/>
          </w:tcPr>
          <w:p w14:paraId="7562734F" w14:textId="77777777" w:rsidR="00C01FA7" w:rsidRPr="005F472C" w:rsidRDefault="00C01FA7" w:rsidP="0097768B">
            <w:pPr>
              <w:spacing w:before="40" w:after="40" w:line="240" w:lineRule="atLeast"/>
              <w:rPr>
                <w:rFonts w:cs="Arial"/>
                <w:bCs/>
                <w:sz w:val="18"/>
                <w:szCs w:val="18"/>
                <w:lang w:val="mk-MK"/>
              </w:rPr>
            </w:pPr>
          </w:p>
        </w:tc>
        <w:tc>
          <w:tcPr>
            <w:tcW w:w="1091" w:type="pct"/>
            <w:shd w:val="clear" w:color="auto" w:fill="auto"/>
          </w:tcPr>
          <w:p w14:paraId="5CEE9B21" w14:textId="77777777" w:rsidR="00C01FA7" w:rsidRDefault="00C01FA7" w:rsidP="0097768B">
            <w:pPr>
              <w:spacing w:before="40" w:after="40" w:line="240" w:lineRule="atLeast"/>
              <w:rPr>
                <w:rFonts w:cs="Arial"/>
                <w:bCs/>
                <w:sz w:val="18"/>
                <w:szCs w:val="18"/>
                <w:lang w:val="mk-MK"/>
              </w:rPr>
            </w:pPr>
            <w:r w:rsidRPr="00EA3BF1">
              <w:rPr>
                <w:rFonts w:cs="Arial"/>
                <w:sz w:val="18"/>
                <w:szCs w:val="18"/>
                <w:lang w:val="mk-MK"/>
              </w:rPr>
              <w:t>Подготовка на техничка документација за реставрација на планината Плавуш</w:t>
            </w:r>
          </w:p>
          <w:p w14:paraId="48C21D86" w14:textId="77777777" w:rsidR="00C01FA7" w:rsidRPr="00C01FA7" w:rsidRDefault="00C01FA7" w:rsidP="00C01FA7">
            <w:pPr>
              <w:rPr>
                <w:rFonts w:cs="Arial"/>
                <w:sz w:val="18"/>
                <w:szCs w:val="18"/>
                <w:lang w:val="mk-MK"/>
              </w:rPr>
            </w:pPr>
          </w:p>
        </w:tc>
        <w:tc>
          <w:tcPr>
            <w:tcW w:w="674" w:type="pct"/>
            <w:shd w:val="clear" w:color="auto" w:fill="auto"/>
          </w:tcPr>
          <w:p w14:paraId="59F38408" w14:textId="77777777" w:rsidR="00C01FA7" w:rsidRPr="005F472C" w:rsidRDefault="00C01FA7" w:rsidP="0097768B">
            <w:pPr>
              <w:spacing w:before="40" w:after="40" w:line="240" w:lineRule="atLeast"/>
              <w:rPr>
                <w:rFonts w:cs="Arial"/>
                <w:bCs/>
                <w:sz w:val="18"/>
                <w:szCs w:val="18"/>
                <w:lang w:val="mk-MK"/>
              </w:rPr>
            </w:pPr>
            <w:r w:rsidRPr="005F472C">
              <w:rPr>
                <w:rFonts w:cs="Arial"/>
                <w:bCs/>
                <w:sz w:val="18"/>
                <w:szCs w:val="18"/>
                <w:lang w:val="mk-MK"/>
              </w:rPr>
              <w:t xml:space="preserve">Целосна извршена реставрација на </w:t>
            </w:r>
            <w:r>
              <w:rPr>
                <w:rFonts w:cs="Arial"/>
                <w:bCs/>
                <w:sz w:val="18"/>
                <w:szCs w:val="18"/>
                <w:lang w:val="mk-MK"/>
              </w:rPr>
              <w:t>п</w:t>
            </w:r>
            <w:r w:rsidRPr="005F472C">
              <w:rPr>
                <w:rFonts w:cs="Arial"/>
                <w:bCs/>
                <w:sz w:val="18"/>
                <w:szCs w:val="18"/>
                <w:lang w:val="mk-MK"/>
              </w:rPr>
              <w:t>ланината</w:t>
            </w:r>
          </w:p>
        </w:tc>
        <w:tc>
          <w:tcPr>
            <w:tcW w:w="815" w:type="pct"/>
            <w:shd w:val="clear" w:color="auto" w:fill="auto"/>
          </w:tcPr>
          <w:p w14:paraId="6E1D0563" w14:textId="77777777" w:rsidR="00C01FA7" w:rsidRPr="005F472C" w:rsidRDefault="00C01FA7" w:rsidP="00223D7D">
            <w:pPr>
              <w:spacing w:before="40" w:after="40" w:line="240" w:lineRule="atLeast"/>
              <w:rPr>
                <w:rFonts w:cs="Arial"/>
                <w:sz w:val="18"/>
                <w:szCs w:val="18"/>
                <w:lang w:val="mk-MK"/>
              </w:rPr>
            </w:pPr>
            <w:r w:rsidRPr="005F472C">
              <w:rPr>
                <w:rFonts w:cs="Arial"/>
                <w:sz w:val="18"/>
                <w:szCs w:val="18"/>
                <w:lang w:val="mk-MK"/>
              </w:rPr>
              <w:t>Подготвена техничка документација за реставрација на Планината Плавуш</w:t>
            </w:r>
          </w:p>
          <w:p w14:paraId="6A64A90A" w14:textId="77777777" w:rsidR="00C01FA7" w:rsidRPr="005F472C" w:rsidRDefault="00C01FA7" w:rsidP="00223D7D">
            <w:pPr>
              <w:spacing w:before="40" w:after="40" w:line="240" w:lineRule="atLeast"/>
              <w:rPr>
                <w:rFonts w:cs="Arial"/>
                <w:sz w:val="18"/>
                <w:szCs w:val="18"/>
                <w:lang w:val="mk-MK"/>
              </w:rPr>
            </w:pPr>
          </w:p>
        </w:tc>
        <w:tc>
          <w:tcPr>
            <w:tcW w:w="760" w:type="pct"/>
            <w:shd w:val="clear" w:color="auto" w:fill="auto"/>
          </w:tcPr>
          <w:p w14:paraId="32B5CB10" w14:textId="4FC5BE63" w:rsidR="00C01FA7" w:rsidRPr="005F472C" w:rsidRDefault="00C01FA7" w:rsidP="00584C36">
            <w:pPr>
              <w:spacing w:before="40" w:after="40" w:line="240" w:lineRule="atLeast"/>
              <w:rPr>
                <w:rFonts w:cs="Arial"/>
                <w:sz w:val="18"/>
                <w:szCs w:val="18"/>
                <w:lang w:val="mk-MK"/>
              </w:rPr>
            </w:pPr>
            <w:r w:rsidRPr="005F472C">
              <w:rPr>
                <w:rFonts w:cs="Arial"/>
                <w:sz w:val="18"/>
                <w:szCs w:val="18"/>
                <w:lang w:val="mk-MK"/>
              </w:rPr>
              <w:t xml:space="preserve">Еднаш годишно во периодот од </w:t>
            </w:r>
            <w:r w:rsidR="00291A3C">
              <w:rPr>
                <w:rFonts w:cs="Arial"/>
                <w:sz w:val="18"/>
                <w:szCs w:val="18"/>
                <w:lang w:val="mk-MK"/>
              </w:rPr>
              <w:t>2024-2029</w:t>
            </w:r>
          </w:p>
        </w:tc>
        <w:tc>
          <w:tcPr>
            <w:tcW w:w="727" w:type="pct"/>
            <w:shd w:val="clear" w:color="auto" w:fill="auto"/>
          </w:tcPr>
          <w:p w14:paraId="033BE3E8" w14:textId="77777777" w:rsidR="00C01FA7" w:rsidRPr="00396679" w:rsidRDefault="00C01FA7" w:rsidP="002A570B">
            <w:pPr>
              <w:spacing w:before="40" w:after="40" w:line="240" w:lineRule="atLeast"/>
              <w:rPr>
                <w:rFonts w:cs="Arial"/>
                <w:sz w:val="18"/>
                <w:szCs w:val="18"/>
                <w:lang w:val="mk-MK"/>
              </w:rPr>
            </w:pPr>
            <w:r w:rsidRPr="00396679">
              <w:rPr>
                <w:rFonts w:cs="Arial"/>
                <w:sz w:val="18"/>
                <w:szCs w:val="18"/>
                <w:lang w:val="mk-MK"/>
              </w:rPr>
              <w:t>МЖСПП</w:t>
            </w:r>
          </w:p>
          <w:p w14:paraId="2BA2EC83" w14:textId="77777777" w:rsidR="00C01FA7" w:rsidRPr="00396679" w:rsidRDefault="00C01FA7" w:rsidP="002A570B">
            <w:pPr>
              <w:spacing w:before="40" w:after="40" w:line="240" w:lineRule="atLeast"/>
              <w:rPr>
                <w:rFonts w:cs="Arial"/>
                <w:sz w:val="18"/>
                <w:szCs w:val="18"/>
                <w:lang w:val="mk-MK"/>
              </w:rPr>
            </w:pPr>
            <w:r w:rsidRPr="00396679">
              <w:rPr>
                <w:rFonts w:cs="Arial"/>
                <w:sz w:val="18"/>
                <w:szCs w:val="18"/>
                <w:lang w:val="mk-MK"/>
              </w:rPr>
              <w:t>ЈИПР</w:t>
            </w:r>
          </w:p>
          <w:p w14:paraId="24581E08" w14:textId="77777777" w:rsidR="00C01FA7" w:rsidRPr="00396679" w:rsidRDefault="00C01FA7" w:rsidP="002A570B">
            <w:pPr>
              <w:spacing w:before="40" w:after="40" w:line="240" w:lineRule="atLeast"/>
              <w:rPr>
                <w:rFonts w:cs="Arial"/>
                <w:sz w:val="18"/>
                <w:szCs w:val="18"/>
                <w:lang w:val="mk-MK"/>
              </w:rPr>
            </w:pPr>
            <w:r w:rsidRPr="00396679">
              <w:rPr>
                <w:rFonts w:cs="Arial"/>
                <w:sz w:val="18"/>
                <w:szCs w:val="18"/>
                <w:lang w:val="mk-MK"/>
              </w:rPr>
              <w:t>Општина Струмица</w:t>
            </w:r>
          </w:p>
          <w:p w14:paraId="6384EB7A" w14:textId="77777777" w:rsidR="00C01FA7" w:rsidRPr="00D00BB1" w:rsidRDefault="00C01FA7" w:rsidP="000E0B58">
            <w:pPr>
              <w:spacing w:before="40" w:after="40" w:line="240" w:lineRule="atLeast"/>
              <w:rPr>
                <w:rFonts w:cs="Arial"/>
                <w:sz w:val="18"/>
                <w:szCs w:val="18"/>
                <w:lang w:val="mk-MK"/>
              </w:rPr>
            </w:pPr>
            <w:r w:rsidRPr="00396679">
              <w:rPr>
                <w:rFonts w:cs="Arial"/>
                <w:sz w:val="18"/>
                <w:szCs w:val="18"/>
                <w:lang w:val="mk-MK"/>
              </w:rPr>
              <w:t>ЈП „Македонски Шуми“-Подружница шумско стопанство „Беласица“-Струмица</w:t>
            </w:r>
          </w:p>
        </w:tc>
      </w:tr>
      <w:tr w:rsidR="00C01FA7" w:rsidRPr="006838F4" w14:paraId="547A9EA8" w14:textId="77777777" w:rsidTr="00223D7D">
        <w:tc>
          <w:tcPr>
            <w:tcW w:w="933" w:type="pct"/>
            <w:vMerge/>
          </w:tcPr>
          <w:p w14:paraId="2F410872" w14:textId="77777777" w:rsidR="00C01FA7" w:rsidRPr="005F472C" w:rsidRDefault="00C01FA7" w:rsidP="0097768B">
            <w:pPr>
              <w:spacing w:before="40" w:after="40" w:line="240" w:lineRule="atLeast"/>
              <w:rPr>
                <w:rFonts w:cs="Arial"/>
                <w:bCs/>
                <w:sz w:val="18"/>
                <w:szCs w:val="18"/>
                <w:lang w:val="mk-MK"/>
              </w:rPr>
            </w:pPr>
          </w:p>
        </w:tc>
        <w:tc>
          <w:tcPr>
            <w:tcW w:w="1091" w:type="pct"/>
            <w:shd w:val="clear" w:color="auto" w:fill="auto"/>
          </w:tcPr>
          <w:p w14:paraId="6CEDCDA9" w14:textId="77777777" w:rsidR="00C01FA7" w:rsidRPr="005F472C" w:rsidRDefault="00C01FA7" w:rsidP="00223D7D">
            <w:pPr>
              <w:spacing w:before="40" w:after="40" w:line="240" w:lineRule="atLeast"/>
              <w:rPr>
                <w:rFonts w:cs="Arial"/>
                <w:sz w:val="18"/>
                <w:szCs w:val="18"/>
                <w:lang w:val="mk-MK"/>
              </w:rPr>
            </w:pPr>
            <w:r w:rsidRPr="005F472C">
              <w:rPr>
                <w:rFonts w:cs="Arial"/>
                <w:sz w:val="18"/>
                <w:szCs w:val="18"/>
                <w:lang w:val="mk-MK"/>
              </w:rPr>
              <w:t xml:space="preserve">Реставрација на уништените заедници, карактеристични за </w:t>
            </w:r>
            <w:r>
              <w:rPr>
                <w:rFonts w:cs="Arial"/>
                <w:sz w:val="18"/>
                <w:szCs w:val="18"/>
                <w:lang w:val="mk-MK"/>
              </w:rPr>
              <w:t>п</w:t>
            </w:r>
            <w:r w:rsidRPr="005F472C">
              <w:rPr>
                <w:rFonts w:cs="Arial"/>
                <w:sz w:val="18"/>
                <w:szCs w:val="18"/>
                <w:lang w:val="mk-MK"/>
              </w:rPr>
              <w:t>ланината</w:t>
            </w:r>
          </w:p>
          <w:p w14:paraId="79F7BAD6" w14:textId="77777777" w:rsidR="00C01FA7" w:rsidRPr="005F472C" w:rsidRDefault="00C01FA7" w:rsidP="00223D7D">
            <w:pPr>
              <w:tabs>
                <w:tab w:val="num" w:pos="180"/>
              </w:tabs>
              <w:spacing w:before="40" w:after="40" w:line="240" w:lineRule="atLeast"/>
              <w:rPr>
                <w:rFonts w:cs="Arial"/>
                <w:sz w:val="18"/>
                <w:szCs w:val="18"/>
                <w:lang w:val="mk-MK"/>
              </w:rPr>
            </w:pPr>
            <w:r w:rsidRPr="005F472C">
              <w:rPr>
                <w:rFonts w:cs="Arial"/>
                <w:sz w:val="18"/>
                <w:szCs w:val="18"/>
                <w:lang w:val="mk-MK"/>
              </w:rPr>
              <w:t>Подигање на вештачки насади од автохтони дрвенести видов</w:t>
            </w:r>
          </w:p>
        </w:tc>
        <w:tc>
          <w:tcPr>
            <w:tcW w:w="674" w:type="pct"/>
            <w:shd w:val="clear" w:color="auto" w:fill="auto"/>
          </w:tcPr>
          <w:p w14:paraId="2FC79A0E" w14:textId="77777777" w:rsidR="00C01FA7" w:rsidRPr="005F472C" w:rsidRDefault="00C01FA7" w:rsidP="0097768B">
            <w:pPr>
              <w:spacing w:before="40" w:after="40" w:line="240" w:lineRule="atLeast"/>
              <w:rPr>
                <w:rFonts w:cs="Arial"/>
                <w:sz w:val="18"/>
                <w:szCs w:val="18"/>
                <w:lang w:val="mk-MK"/>
              </w:rPr>
            </w:pPr>
            <w:r w:rsidRPr="005F472C">
              <w:rPr>
                <w:rFonts w:cs="Arial"/>
                <w:sz w:val="18"/>
                <w:szCs w:val="18"/>
                <w:lang w:val="mk-MK"/>
              </w:rPr>
              <w:t xml:space="preserve">Враќање на флората и фауната карактеристични за </w:t>
            </w:r>
            <w:r>
              <w:rPr>
                <w:rFonts w:cs="Arial"/>
                <w:sz w:val="18"/>
                <w:szCs w:val="18"/>
                <w:lang w:val="mk-MK"/>
              </w:rPr>
              <w:t>п</w:t>
            </w:r>
            <w:r w:rsidRPr="005F472C">
              <w:rPr>
                <w:rFonts w:cs="Arial"/>
                <w:sz w:val="18"/>
                <w:szCs w:val="18"/>
                <w:lang w:val="mk-MK"/>
              </w:rPr>
              <w:t>ланината</w:t>
            </w:r>
          </w:p>
        </w:tc>
        <w:tc>
          <w:tcPr>
            <w:tcW w:w="815" w:type="pct"/>
            <w:shd w:val="clear" w:color="auto" w:fill="auto"/>
          </w:tcPr>
          <w:p w14:paraId="176DDDBC" w14:textId="77777777" w:rsidR="00C01FA7" w:rsidRPr="005F472C" w:rsidRDefault="00C01FA7" w:rsidP="0097768B">
            <w:pPr>
              <w:spacing w:before="40" w:after="40" w:line="240" w:lineRule="atLeast"/>
              <w:rPr>
                <w:rFonts w:cs="Arial"/>
                <w:sz w:val="18"/>
                <w:szCs w:val="18"/>
                <w:lang w:val="mk-MK"/>
              </w:rPr>
            </w:pPr>
            <w:r w:rsidRPr="005F472C">
              <w:rPr>
                <w:rFonts w:cs="Arial"/>
                <w:sz w:val="18"/>
                <w:szCs w:val="18"/>
                <w:lang w:val="mk-MK"/>
              </w:rPr>
              <w:t xml:space="preserve">Евидентирани се флора и фауна карактеристични за </w:t>
            </w:r>
            <w:r>
              <w:rPr>
                <w:rFonts w:cs="Arial"/>
                <w:sz w:val="18"/>
                <w:szCs w:val="18"/>
                <w:lang w:val="mk-MK"/>
              </w:rPr>
              <w:t>п</w:t>
            </w:r>
            <w:r w:rsidRPr="005F472C">
              <w:rPr>
                <w:rFonts w:cs="Arial"/>
                <w:sz w:val="18"/>
                <w:szCs w:val="18"/>
                <w:lang w:val="mk-MK"/>
              </w:rPr>
              <w:t>ланината Плавуш</w:t>
            </w:r>
          </w:p>
        </w:tc>
        <w:tc>
          <w:tcPr>
            <w:tcW w:w="760" w:type="pct"/>
            <w:shd w:val="clear" w:color="auto" w:fill="auto"/>
          </w:tcPr>
          <w:p w14:paraId="6CE0362F" w14:textId="5DFC5D8B" w:rsidR="00C01FA7" w:rsidRPr="005F472C" w:rsidRDefault="00C01FA7" w:rsidP="00223D7D">
            <w:pPr>
              <w:spacing w:before="40" w:after="40" w:line="240" w:lineRule="atLeast"/>
              <w:rPr>
                <w:rFonts w:cs="Arial"/>
                <w:sz w:val="18"/>
                <w:szCs w:val="18"/>
                <w:lang w:val="mk-MK"/>
              </w:rPr>
            </w:pPr>
            <w:r w:rsidRPr="005F472C">
              <w:rPr>
                <w:rFonts w:cs="Arial"/>
                <w:sz w:val="18"/>
                <w:szCs w:val="18"/>
                <w:lang w:val="mk-MK"/>
              </w:rPr>
              <w:t>Еднаш годишно во периодот од 20</w:t>
            </w:r>
            <w:r w:rsidR="004C1981">
              <w:rPr>
                <w:rFonts w:cs="Arial"/>
                <w:sz w:val="18"/>
                <w:szCs w:val="18"/>
                <w:lang w:val="mk-MK"/>
              </w:rPr>
              <w:t>24-2029</w:t>
            </w:r>
          </w:p>
        </w:tc>
        <w:tc>
          <w:tcPr>
            <w:tcW w:w="727" w:type="pct"/>
            <w:shd w:val="clear" w:color="auto" w:fill="auto"/>
          </w:tcPr>
          <w:p w14:paraId="708B8E73" w14:textId="77777777" w:rsidR="00C01FA7" w:rsidRPr="00396679" w:rsidRDefault="00C01FA7" w:rsidP="002A570B">
            <w:pPr>
              <w:spacing w:before="40" w:after="40" w:line="240" w:lineRule="atLeast"/>
              <w:rPr>
                <w:rFonts w:cs="Arial"/>
                <w:sz w:val="18"/>
                <w:szCs w:val="18"/>
                <w:lang w:val="mk-MK"/>
              </w:rPr>
            </w:pPr>
            <w:r w:rsidRPr="00396679">
              <w:rPr>
                <w:rFonts w:cs="Arial"/>
                <w:sz w:val="18"/>
                <w:szCs w:val="18"/>
                <w:lang w:val="mk-MK"/>
              </w:rPr>
              <w:t>МЖСПП</w:t>
            </w:r>
          </w:p>
          <w:p w14:paraId="34E4C8D7" w14:textId="77777777" w:rsidR="00C01FA7" w:rsidRPr="00396679" w:rsidRDefault="00C01FA7" w:rsidP="002A570B">
            <w:pPr>
              <w:spacing w:before="40" w:after="40" w:line="240" w:lineRule="atLeast"/>
              <w:rPr>
                <w:rFonts w:cs="Arial"/>
                <w:sz w:val="18"/>
                <w:szCs w:val="18"/>
                <w:lang w:val="mk-MK"/>
              </w:rPr>
            </w:pPr>
            <w:r w:rsidRPr="00396679">
              <w:rPr>
                <w:rFonts w:cs="Arial"/>
                <w:sz w:val="18"/>
                <w:szCs w:val="18"/>
                <w:lang w:val="mk-MK"/>
              </w:rPr>
              <w:t>ЈИПР</w:t>
            </w:r>
          </w:p>
          <w:p w14:paraId="47F9ABB5" w14:textId="77777777" w:rsidR="00C01FA7" w:rsidRPr="00396679" w:rsidRDefault="00C01FA7" w:rsidP="002A570B">
            <w:pPr>
              <w:spacing w:before="40" w:after="40" w:line="240" w:lineRule="atLeast"/>
              <w:rPr>
                <w:rFonts w:cs="Arial"/>
                <w:sz w:val="18"/>
                <w:szCs w:val="18"/>
                <w:lang w:val="mk-MK"/>
              </w:rPr>
            </w:pPr>
            <w:r w:rsidRPr="00396679">
              <w:rPr>
                <w:rFonts w:cs="Arial"/>
                <w:sz w:val="18"/>
                <w:szCs w:val="18"/>
                <w:lang w:val="mk-MK"/>
              </w:rPr>
              <w:t>Општина Струмица</w:t>
            </w:r>
          </w:p>
          <w:p w14:paraId="503D2328" w14:textId="77777777" w:rsidR="00C01FA7" w:rsidRPr="00D00BB1" w:rsidRDefault="00C01FA7" w:rsidP="000E0B58">
            <w:pPr>
              <w:spacing w:before="40" w:after="40" w:line="240" w:lineRule="atLeast"/>
              <w:rPr>
                <w:rFonts w:cs="Arial"/>
                <w:sz w:val="18"/>
                <w:szCs w:val="18"/>
                <w:lang w:val="mk-MK"/>
              </w:rPr>
            </w:pPr>
            <w:r w:rsidRPr="00396679">
              <w:rPr>
                <w:rFonts w:cs="Arial"/>
                <w:sz w:val="18"/>
                <w:szCs w:val="18"/>
                <w:lang w:val="mk-MK"/>
              </w:rPr>
              <w:t>ЈП „Македонски Шуми“-Подружница шумско стопанство „Беласица“-Струмица</w:t>
            </w:r>
          </w:p>
        </w:tc>
      </w:tr>
    </w:tbl>
    <w:p w14:paraId="1E152B50" w14:textId="77777777" w:rsidR="00181BC9" w:rsidRDefault="00181BC9" w:rsidP="001B38B3">
      <w:pPr>
        <w:rPr>
          <w:rFonts w:cs="Arial"/>
          <w:b/>
          <w:bCs/>
          <w:sz w:val="18"/>
          <w:szCs w:val="18"/>
          <w:lang w:val="mk-MK"/>
        </w:rPr>
      </w:pPr>
    </w:p>
    <w:p w14:paraId="7F2566CC" w14:textId="2D2B52E9" w:rsidR="007A4F69" w:rsidRPr="005F472C" w:rsidRDefault="007A4F69" w:rsidP="001B38B3">
      <w:pPr>
        <w:rPr>
          <w:rFonts w:cs="Arial"/>
          <w:b/>
          <w:bCs/>
          <w:sz w:val="18"/>
          <w:szCs w:val="18"/>
          <w:lang w:val="mk-MK"/>
        </w:rPr>
      </w:pPr>
      <w:r w:rsidRPr="005F472C">
        <w:rPr>
          <w:rFonts w:cs="Arial"/>
          <w:b/>
          <w:bCs/>
          <w:sz w:val="18"/>
          <w:szCs w:val="18"/>
          <w:lang w:val="mk-MK"/>
        </w:rPr>
        <w:lastRenderedPageBreak/>
        <w:t>ЦЕЛ: СООДВЕТНО ОДРЖУВАЊЕ НА ЗЕЛЕНИЛОТО</w:t>
      </w:r>
    </w:p>
    <w:tbl>
      <w:tblPr>
        <w:tblW w:w="5164"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684"/>
        <w:gridCol w:w="3139"/>
        <w:gridCol w:w="1939"/>
        <w:gridCol w:w="2345"/>
        <w:gridCol w:w="2187"/>
        <w:gridCol w:w="2092"/>
      </w:tblGrid>
      <w:tr w:rsidR="007A4F69" w:rsidRPr="005F472C" w14:paraId="038B78D6" w14:textId="77777777" w:rsidTr="00223D7D">
        <w:tc>
          <w:tcPr>
            <w:tcW w:w="933" w:type="pct"/>
            <w:shd w:val="clear" w:color="auto" w:fill="99CC00"/>
          </w:tcPr>
          <w:p w14:paraId="58E5A328" w14:textId="77777777" w:rsidR="007A4F69" w:rsidRPr="005F472C" w:rsidRDefault="007A4F69" w:rsidP="00223D7D">
            <w:pPr>
              <w:spacing w:before="40" w:after="40" w:line="240" w:lineRule="atLeast"/>
              <w:rPr>
                <w:rFonts w:cs="Arial"/>
                <w:b/>
                <w:bCs/>
                <w:sz w:val="18"/>
                <w:szCs w:val="18"/>
                <w:lang w:val="mk-MK"/>
              </w:rPr>
            </w:pPr>
            <w:r w:rsidRPr="005F472C">
              <w:rPr>
                <w:rFonts w:cs="Arial"/>
                <w:b/>
                <w:bCs/>
                <w:sz w:val="18"/>
                <w:szCs w:val="18"/>
                <w:lang w:val="mk-MK"/>
              </w:rPr>
              <w:t>Мерки</w:t>
            </w:r>
          </w:p>
        </w:tc>
        <w:tc>
          <w:tcPr>
            <w:tcW w:w="1091" w:type="pct"/>
            <w:shd w:val="clear" w:color="auto" w:fill="99CC00"/>
          </w:tcPr>
          <w:p w14:paraId="7CB129E4" w14:textId="77777777" w:rsidR="007A4F69" w:rsidRPr="005F472C" w:rsidRDefault="007A4F69" w:rsidP="00223D7D">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674" w:type="pct"/>
            <w:shd w:val="clear" w:color="auto" w:fill="99CC00"/>
          </w:tcPr>
          <w:p w14:paraId="33A11367" w14:textId="77777777" w:rsidR="007A4F69" w:rsidRPr="005F472C" w:rsidRDefault="007A4F69" w:rsidP="00223D7D">
            <w:pPr>
              <w:spacing w:before="40" w:after="40" w:line="240" w:lineRule="atLeast"/>
              <w:rPr>
                <w:rFonts w:cs="Arial"/>
                <w:b/>
                <w:bCs/>
                <w:sz w:val="18"/>
                <w:szCs w:val="18"/>
                <w:lang w:val="mk-MK" w:eastAsia="en-GB"/>
              </w:rPr>
            </w:pPr>
            <w:r w:rsidRPr="005F472C">
              <w:rPr>
                <w:rFonts w:cs="Arial"/>
                <w:b/>
                <w:bCs/>
                <w:sz w:val="18"/>
                <w:szCs w:val="18"/>
                <w:lang w:val="mk-MK"/>
              </w:rPr>
              <w:t>Очекувани резултати</w:t>
            </w:r>
          </w:p>
        </w:tc>
        <w:tc>
          <w:tcPr>
            <w:tcW w:w="815" w:type="pct"/>
            <w:shd w:val="clear" w:color="auto" w:fill="99CC00"/>
          </w:tcPr>
          <w:p w14:paraId="45722EC2" w14:textId="77777777" w:rsidR="007A4F69" w:rsidRPr="005F472C" w:rsidRDefault="007A4F69" w:rsidP="00223D7D">
            <w:pPr>
              <w:spacing w:before="40" w:after="40" w:line="240" w:lineRule="atLeast"/>
              <w:rPr>
                <w:rFonts w:cs="Arial"/>
                <w:b/>
                <w:bCs/>
                <w:sz w:val="18"/>
                <w:szCs w:val="18"/>
                <w:lang w:val="mk-MK" w:eastAsia="en-GB"/>
              </w:rPr>
            </w:pPr>
            <w:r w:rsidRPr="005F472C">
              <w:rPr>
                <w:rFonts w:cs="Arial"/>
                <w:b/>
                <w:bCs/>
                <w:sz w:val="18"/>
                <w:szCs w:val="18"/>
                <w:lang w:val="mk-MK"/>
              </w:rPr>
              <w:t>Индикатори на успех</w:t>
            </w:r>
          </w:p>
        </w:tc>
        <w:tc>
          <w:tcPr>
            <w:tcW w:w="760" w:type="pct"/>
            <w:shd w:val="clear" w:color="auto" w:fill="99CC00"/>
          </w:tcPr>
          <w:p w14:paraId="4878A83C" w14:textId="77777777" w:rsidR="007A4F69" w:rsidRPr="005F472C" w:rsidRDefault="007A4F69" w:rsidP="00223D7D">
            <w:pPr>
              <w:spacing w:before="40" w:after="40" w:line="240" w:lineRule="atLeast"/>
              <w:rPr>
                <w:rFonts w:cs="Arial"/>
                <w:b/>
                <w:bCs/>
                <w:sz w:val="18"/>
                <w:szCs w:val="18"/>
                <w:lang w:val="mk-MK" w:eastAsia="en-GB"/>
              </w:rPr>
            </w:pPr>
            <w:r w:rsidRPr="005F472C">
              <w:rPr>
                <w:rFonts w:cs="Arial"/>
                <w:b/>
                <w:bCs/>
                <w:sz w:val="18"/>
                <w:szCs w:val="18"/>
                <w:lang w:val="mk-MK"/>
              </w:rPr>
              <w:t>Фреквенција на следење на индикаторите</w:t>
            </w:r>
          </w:p>
        </w:tc>
        <w:tc>
          <w:tcPr>
            <w:tcW w:w="727" w:type="pct"/>
            <w:shd w:val="clear" w:color="auto" w:fill="99CC00"/>
          </w:tcPr>
          <w:p w14:paraId="57DAE4E1" w14:textId="77777777" w:rsidR="007A4F69" w:rsidRPr="005F472C" w:rsidRDefault="007A4F69" w:rsidP="00223D7D">
            <w:pPr>
              <w:spacing w:before="40" w:after="40" w:line="240" w:lineRule="atLeast"/>
              <w:rPr>
                <w:rFonts w:cs="Arial"/>
                <w:b/>
                <w:bCs/>
                <w:sz w:val="18"/>
                <w:szCs w:val="18"/>
                <w:lang w:val="mk-MK"/>
              </w:rPr>
            </w:pPr>
            <w:r w:rsidRPr="005F472C">
              <w:rPr>
                <w:rFonts w:cs="Arial"/>
                <w:b/>
                <w:bCs/>
                <w:sz w:val="18"/>
                <w:szCs w:val="18"/>
                <w:lang w:val="mk-MK"/>
              </w:rPr>
              <w:t>Одговорна институција/лице</w:t>
            </w:r>
          </w:p>
        </w:tc>
      </w:tr>
      <w:tr w:rsidR="007A4F69" w:rsidRPr="005F472C" w14:paraId="18A7D6BC" w14:textId="77777777" w:rsidTr="00223D7D">
        <w:tc>
          <w:tcPr>
            <w:tcW w:w="933" w:type="pct"/>
          </w:tcPr>
          <w:p w14:paraId="18A76F34" w14:textId="77777777" w:rsidR="007A4F69" w:rsidRPr="005F472C" w:rsidRDefault="007A4F69" w:rsidP="00223D7D">
            <w:pPr>
              <w:spacing w:before="40" w:after="40" w:line="240" w:lineRule="atLeast"/>
              <w:rPr>
                <w:rFonts w:cs="Arial"/>
                <w:sz w:val="18"/>
                <w:szCs w:val="18"/>
                <w:lang w:val="mk-MK"/>
              </w:rPr>
            </w:pPr>
            <w:r w:rsidRPr="005F472C">
              <w:rPr>
                <w:rFonts w:cs="Arial"/>
                <w:sz w:val="18"/>
                <w:szCs w:val="18"/>
                <w:lang w:val="mk-MK"/>
              </w:rPr>
              <w:t xml:space="preserve">Зголемување на % на </w:t>
            </w:r>
            <w:r w:rsidR="0097768B" w:rsidRPr="005F472C">
              <w:rPr>
                <w:rFonts w:cs="Arial"/>
                <w:sz w:val="18"/>
                <w:szCs w:val="18"/>
                <w:lang w:val="mk-MK"/>
              </w:rPr>
              <w:t>паркови</w:t>
            </w:r>
            <w:r w:rsidRPr="005F472C">
              <w:rPr>
                <w:rFonts w:cs="Arial"/>
                <w:sz w:val="18"/>
                <w:szCs w:val="18"/>
                <w:lang w:val="mk-MK"/>
              </w:rPr>
              <w:t xml:space="preserve"> и улично зеленило</w:t>
            </w:r>
          </w:p>
        </w:tc>
        <w:tc>
          <w:tcPr>
            <w:tcW w:w="1091" w:type="pct"/>
            <w:shd w:val="clear" w:color="auto" w:fill="auto"/>
          </w:tcPr>
          <w:p w14:paraId="6A61DFFA" w14:textId="77777777" w:rsidR="007A4F69" w:rsidRPr="005F472C" w:rsidRDefault="007A4F69" w:rsidP="00223D7D">
            <w:pPr>
              <w:spacing w:before="40" w:after="40" w:line="240" w:lineRule="atLeast"/>
              <w:rPr>
                <w:rFonts w:cs="Arial"/>
                <w:sz w:val="18"/>
                <w:szCs w:val="18"/>
                <w:lang w:val="mk-MK"/>
              </w:rPr>
            </w:pPr>
            <w:r w:rsidRPr="005F472C">
              <w:rPr>
                <w:rFonts w:cs="Arial"/>
                <w:sz w:val="18"/>
                <w:szCs w:val="18"/>
                <w:lang w:val="mk-MK"/>
              </w:rPr>
              <w:t xml:space="preserve">Подготовка на Програма за зголемување на % на </w:t>
            </w:r>
            <w:r w:rsidR="0097768B" w:rsidRPr="005F472C">
              <w:rPr>
                <w:rFonts w:cs="Arial"/>
                <w:sz w:val="18"/>
                <w:szCs w:val="18"/>
                <w:lang w:val="mk-MK"/>
              </w:rPr>
              <w:t>паркови</w:t>
            </w:r>
            <w:r w:rsidRPr="005F472C">
              <w:rPr>
                <w:rFonts w:cs="Arial"/>
                <w:sz w:val="18"/>
                <w:szCs w:val="18"/>
                <w:lang w:val="mk-MK"/>
              </w:rPr>
              <w:t xml:space="preserve"> и улично зеленило</w:t>
            </w:r>
          </w:p>
          <w:p w14:paraId="47DA5B9A" w14:textId="77777777" w:rsidR="007A4F69" w:rsidRPr="005F472C" w:rsidRDefault="007A4F69" w:rsidP="00223D7D">
            <w:pPr>
              <w:spacing w:before="40" w:after="40" w:line="240" w:lineRule="atLeast"/>
              <w:rPr>
                <w:rFonts w:cs="Arial"/>
                <w:sz w:val="18"/>
                <w:szCs w:val="18"/>
                <w:lang w:val="mk-MK"/>
              </w:rPr>
            </w:pPr>
            <w:r w:rsidRPr="005F472C">
              <w:rPr>
                <w:rFonts w:cs="Arial"/>
                <w:sz w:val="18"/>
                <w:szCs w:val="18"/>
                <w:lang w:val="mk-MK"/>
              </w:rPr>
              <w:t>Воведување ефикасен и економичен систем за наводнување на зелените градски површини</w:t>
            </w:r>
          </w:p>
        </w:tc>
        <w:tc>
          <w:tcPr>
            <w:tcW w:w="674" w:type="pct"/>
            <w:shd w:val="clear" w:color="auto" w:fill="auto"/>
          </w:tcPr>
          <w:p w14:paraId="1EF8FE5C" w14:textId="77777777" w:rsidR="007A4F69" w:rsidRPr="005F472C" w:rsidRDefault="007A4F69" w:rsidP="00223D7D">
            <w:pPr>
              <w:spacing w:before="40" w:after="40" w:line="240" w:lineRule="atLeast"/>
              <w:rPr>
                <w:rFonts w:cs="Arial"/>
                <w:sz w:val="18"/>
                <w:szCs w:val="18"/>
                <w:lang w:val="mk-MK"/>
              </w:rPr>
            </w:pPr>
            <w:r w:rsidRPr="005F472C">
              <w:rPr>
                <w:rFonts w:cs="Arial"/>
                <w:sz w:val="18"/>
                <w:szCs w:val="18"/>
                <w:lang w:val="mk-MK"/>
              </w:rPr>
              <w:t>Подобрен квалитет на живеење</w:t>
            </w:r>
          </w:p>
        </w:tc>
        <w:tc>
          <w:tcPr>
            <w:tcW w:w="815" w:type="pct"/>
            <w:shd w:val="clear" w:color="auto" w:fill="auto"/>
          </w:tcPr>
          <w:p w14:paraId="5142D9FA" w14:textId="77777777" w:rsidR="007A4F69" w:rsidRPr="005F472C" w:rsidRDefault="007A4F69" w:rsidP="00223D7D">
            <w:pPr>
              <w:spacing w:before="40" w:after="40" w:line="240" w:lineRule="atLeast"/>
              <w:rPr>
                <w:rFonts w:cs="Arial"/>
                <w:sz w:val="18"/>
                <w:szCs w:val="18"/>
                <w:lang w:val="mk-MK"/>
              </w:rPr>
            </w:pPr>
            <w:r w:rsidRPr="005F472C">
              <w:rPr>
                <w:rFonts w:cs="Arial"/>
                <w:sz w:val="18"/>
                <w:szCs w:val="18"/>
                <w:lang w:val="mk-MK"/>
              </w:rPr>
              <w:t xml:space="preserve">Во 2016 изготвена е Програма за зголемување на % </w:t>
            </w:r>
            <w:r w:rsidR="0097768B" w:rsidRPr="005F472C">
              <w:rPr>
                <w:rFonts w:cs="Arial"/>
                <w:sz w:val="18"/>
                <w:szCs w:val="18"/>
                <w:lang w:val="mk-MK"/>
              </w:rPr>
              <w:t>паркови</w:t>
            </w:r>
            <w:r w:rsidRPr="005F472C">
              <w:rPr>
                <w:rFonts w:cs="Arial"/>
                <w:sz w:val="18"/>
                <w:szCs w:val="18"/>
                <w:lang w:val="mk-MK"/>
              </w:rPr>
              <w:t xml:space="preserve"> и улично зеленило</w:t>
            </w:r>
          </w:p>
          <w:p w14:paraId="0CB11B66" w14:textId="77777777" w:rsidR="007A4F69" w:rsidRPr="005F472C" w:rsidRDefault="007A4F69" w:rsidP="00223D7D">
            <w:pPr>
              <w:spacing w:before="40" w:after="40" w:line="240" w:lineRule="atLeast"/>
              <w:rPr>
                <w:rFonts w:cs="Arial"/>
                <w:sz w:val="18"/>
                <w:szCs w:val="18"/>
                <w:lang w:val="mk-MK"/>
              </w:rPr>
            </w:pPr>
          </w:p>
        </w:tc>
        <w:tc>
          <w:tcPr>
            <w:tcW w:w="760" w:type="pct"/>
            <w:shd w:val="clear" w:color="auto" w:fill="auto"/>
          </w:tcPr>
          <w:p w14:paraId="0174C7CA" w14:textId="2CB8454C" w:rsidR="007A4F69" w:rsidRPr="005F472C" w:rsidRDefault="007A4F69" w:rsidP="00223D7D">
            <w:pPr>
              <w:spacing w:before="40" w:after="40" w:line="240" w:lineRule="atLeast"/>
              <w:rPr>
                <w:rFonts w:cs="Arial"/>
                <w:sz w:val="18"/>
                <w:szCs w:val="18"/>
                <w:lang w:val="mk-MK"/>
              </w:rPr>
            </w:pPr>
            <w:r w:rsidRPr="005F472C">
              <w:rPr>
                <w:rFonts w:cs="Arial"/>
                <w:sz w:val="18"/>
                <w:szCs w:val="18"/>
                <w:lang w:val="mk-MK"/>
              </w:rPr>
              <w:t>20</w:t>
            </w:r>
            <w:r w:rsidR="004C1981">
              <w:rPr>
                <w:rFonts w:cs="Arial"/>
                <w:sz w:val="18"/>
                <w:szCs w:val="18"/>
                <w:lang w:val="mk-MK"/>
              </w:rPr>
              <w:t>24</w:t>
            </w:r>
            <w:r w:rsidRPr="005F472C">
              <w:rPr>
                <w:rFonts w:cs="Arial"/>
                <w:sz w:val="18"/>
                <w:szCs w:val="18"/>
                <w:lang w:val="mk-MK"/>
              </w:rPr>
              <w:t xml:space="preserve"> и континуирано</w:t>
            </w:r>
          </w:p>
        </w:tc>
        <w:tc>
          <w:tcPr>
            <w:tcW w:w="727" w:type="pct"/>
            <w:shd w:val="clear" w:color="auto" w:fill="auto"/>
          </w:tcPr>
          <w:p w14:paraId="7821388B" w14:textId="77777777" w:rsidR="007A4F69" w:rsidRPr="005F472C" w:rsidRDefault="007A4F69" w:rsidP="00223D7D">
            <w:pPr>
              <w:spacing w:before="40" w:after="40" w:line="240" w:lineRule="atLeast"/>
              <w:rPr>
                <w:rFonts w:cs="Arial"/>
                <w:sz w:val="18"/>
                <w:szCs w:val="18"/>
                <w:lang w:val="mk-MK"/>
              </w:rPr>
            </w:pPr>
            <w:r w:rsidRPr="005F472C">
              <w:rPr>
                <w:rFonts w:cs="Arial"/>
                <w:sz w:val="18"/>
                <w:szCs w:val="18"/>
                <w:lang w:val="mk-MK"/>
              </w:rPr>
              <w:t>Општина Струмица</w:t>
            </w:r>
          </w:p>
          <w:p w14:paraId="2D831420" w14:textId="77777777" w:rsidR="007A4F69" w:rsidRPr="005F472C" w:rsidRDefault="007A4F69" w:rsidP="00223D7D">
            <w:pPr>
              <w:spacing w:before="40" w:after="40" w:line="240" w:lineRule="atLeast"/>
              <w:rPr>
                <w:rFonts w:cs="Arial"/>
                <w:sz w:val="18"/>
                <w:szCs w:val="18"/>
                <w:lang w:val="mk-MK"/>
              </w:rPr>
            </w:pPr>
            <w:r w:rsidRPr="005F472C">
              <w:rPr>
                <w:rFonts w:cs="Arial"/>
                <w:sz w:val="18"/>
                <w:szCs w:val="18"/>
                <w:lang w:val="mk-MK"/>
              </w:rPr>
              <w:t>ЈПКД „Комуналец“</w:t>
            </w:r>
          </w:p>
        </w:tc>
      </w:tr>
    </w:tbl>
    <w:p w14:paraId="79E5AC3B" w14:textId="77777777" w:rsidR="007A4F69" w:rsidRPr="005F472C" w:rsidRDefault="007A4F69" w:rsidP="007A4F69">
      <w:pPr>
        <w:rPr>
          <w:rFonts w:cs="Arial"/>
          <w:b/>
          <w:bCs/>
          <w:sz w:val="18"/>
          <w:szCs w:val="18"/>
          <w:lang w:val="mk-MK"/>
        </w:rPr>
      </w:pPr>
      <w:r w:rsidRPr="005F472C">
        <w:rPr>
          <w:rFonts w:cs="Arial"/>
          <w:b/>
          <w:bCs/>
          <w:sz w:val="18"/>
          <w:szCs w:val="18"/>
          <w:lang w:val="mk-MK"/>
        </w:rPr>
        <w:t xml:space="preserve">ЦЕЛ: ЗАЧУВУВАЊЕ НА </w:t>
      </w:r>
      <w:r w:rsidRPr="005F472C">
        <w:rPr>
          <w:rFonts w:cs="Arial"/>
          <w:b/>
          <w:caps/>
          <w:sz w:val="18"/>
          <w:szCs w:val="18"/>
          <w:lang w:val="mk-MK"/>
        </w:rPr>
        <w:t xml:space="preserve">ЗЕЛЕНИТЕ ПОВРШИНИ ОД ДЕГРАДАЦИЈА И НИВНО ОБНОВУВАЊЕ </w:t>
      </w:r>
    </w:p>
    <w:tbl>
      <w:tblPr>
        <w:tblW w:w="5189" w:type="pct"/>
        <w:tblInd w:w="-72"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755"/>
        <w:gridCol w:w="3140"/>
        <w:gridCol w:w="1940"/>
        <w:gridCol w:w="2345"/>
        <w:gridCol w:w="2186"/>
        <w:gridCol w:w="2090"/>
      </w:tblGrid>
      <w:tr w:rsidR="007A4F69" w:rsidRPr="005F472C" w14:paraId="344EB115" w14:textId="77777777" w:rsidTr="00C75409">
        <w:tc>
          <w:tcPr>
            <w:tcW w:w="953" w:type="pct"/>
            <w:shd w:val="clear" w:color="auto" w:fill="99CC00"/>
          </w:tcPr>
          <w:p w14:paraId="7B0D4DA3" w14:textId="77777777" w:rsidR="007A4F69" w:rsidRPr="005F472C" w:rsidRDefault="007A4F69" w:rsidP="00223D7D">
            <w:pPr>
              <w:spacing w:before="40" w:after="40" w:line="240" w:lineRule="atLeast"/>
              <w:rPr>
                <w:rFonts w:cs="Arial"/>
                <w:b/>
                <w:bCs/>
                <w:sz w:val="18"/>
                <w:szCs w:val="18"/>
                <w:lang w:val="mk-MK"/>
              </w:rPr>
            </w:pPr>
            <w:r w:rsidRPr="005F472C">
              <w:rPr>
                <w:rFonts w:cs="Arial"/>
                <w:b/>
                <w:bCs/>
                <w:sz w:val="18"/>
                <w:szCs w:val="18"/>
                <w:lang w:val="mk-MK"/>
              </w:rPr>
              <w:t>Мерки</w:t>
            </w:r>
          </w:p>
        </w:tc>
        <w:tc>
          <w:tcPr>
            <w:tcW w:w="1086" w:type="pct"/>
            <w:shd w:val="clear" w:color="auto" w:fill="99CC00"/>
          </w:tcPr>
          <w:p w14:paraId="4868704F" w14:textId="77777777" w:rsidR="007A4F69" w:rsidRPr="005F472C" w:rsidRDefault="007A4F69" w:rsidP="00223D7D">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671" w:type="pct"/>
            <w:shd w:val="clear" w:color="auto" w:fill="99CC00"/>
          </w:tcPr>
          <w:p w14:paraId="69A9578B" w14:textId="77777777" w:rsidR="007A4F69" w:rsidRPr="005F472C" w:rsidRDefault="007A4F69" w:rsidP="00223D7D">
            <w:pPr>
              <w:spacing w:before="40" w:after="40" w:line="240" w:lineRule="atLeast"/>
              <w:rPr>
                <w:rFonts w:cs="Arial"/>
                <w:b/>
                <w:bCs/>
                <w:sz w:val="18"/>
                <w:szCs w:val="18"/>
                <w:lang w:val="mk-MK" w:eastAsia="en-GB"/>
              </w:rPr>
            </w:pPr>
            <w:r w:rsidRPr="005F472C">
              <w:rPr>
                <w:rFonts w:cs="Arial"/>
                <w:b/>
                <w:bCs/>
                <w:sz w:val="18"/>
                <w:szCs w:val="18"/>
                <w:lang w:val="mk-MK"/>
              </w:rPr>
              <w:t>Очекувани резултати</w:t>
            </w:r>
          </w:p>
        </w:tc>
        <w:tc>
          <w:tcPr>
            <w:tcW w:w="811" w:type="pct"/>
            <w:shd w:val="clear" w:color="auto" w:fill="99CC00"/>
          </w:tcPr>
          <w:p w14:paraId="20906F53" w14:textId="77777777" w:rsidR="007A4F69" w:rsidRPr="005F472C" w:rsidRDefault="007A4F69" w:rsidP="00223D7D">
            <w:pPr>
              <w:spacing w:before="40" w:after="40" w:line="240" w:lineRule="atLeast"/>
              <w:rPr>
                <w:rFonts w:cs="Arial"/>
                <w:b/>
                <w:bCs/>
                <w:sz w:val="18"/>
                <w:szCs w:val="18"/>
                <w:lang w:val="mk-MK" w:eastAsia="en-GB"/>
              </w:rPr>
            </w:pPr>
            <w:r w:rsidRPr="005F472C">
              <w:rPr>
                <w:rFonts w:cs="Arial"/>
                <w:b/>
                <w:bCs/>
                <w:sz w:val="18"/>
                <w:szCs w:val="18"/>
                <w:lang w:val="mk-MK"/>
              </w:rPr>
              <w:t>Индикатори на успех</w:t>
            </w:r>
          </w:p>
        </w:tc>
        <w:tc>
          <w:tcPr>
            <w:tcW w:w="756" w:type="pct"/>
            <w:shd w:val="clear" w:color="auto" w:fill="99CC00"/>
          </w:tcPr>
          <w:p w14:paraId="600B9858" w14:textId="77777777" w:rsidR="007A4F69" w:rsidRPr="005F472C" w:rsidRDefault="007A4F69" w:rsidP="00223D7D">
            <w:pPr>
              <w:spacing w:before="40" w:after="40" w:line="240" w:lineRule="atLeast"/>
              <w:rPr>
                <w:rFonts w:cs="Arial"/>
                <w:b/>
                <w:bCs/>
                <w:sz w:val="18"/>
                <w:szCs w:val="18"/>
                <w:lang w:val="mk-MK" w:eastAsia="en-GB"/>
              </w:rPr>
            </w:pPr>
            <w:r w:rsidRPr="005F472C">
              <w:rPr>
                <w:rFonts w:cs="Arial"/>
                <w:b/>
                <w:bCs/>
                <w:sz w:val="18"/>
                <w:szCs w:val="18"/>
                <w:lang w:val="mk-MK"/>
              </w:rPr>
              <w:t>Фреквенција на следење на индикаторите</w:t>
            </w:r>
          </w:p>
        </w:tc>
        <w:tc>
          <w:tcPr>
            <w:tcW w:w="724" w:type="pct"/>
            <w:shd w:val="clear" w:color="auto" w:fill="99CC00"/>
          </w:tcPr>
          <w:p w14:paraId="37E055F7" w14:textId="77777777" w:rsidR="007A4F69" w:rsidRPr="005F472C" w:rsidRDefault="007A4F69" w:rsidP="00223D7D">
            <w:pPr>
              <w:spacing w:before="40" w:after="40" w:line="240" w:lineRule="atLeast"/>
              <w:rPr>
                <w:rFonts w:cs="Arial"/>
                <w:b/>
                <w:bCs/>
                <w:sz w:val="18"/>
                <w:szCs w:val="18"/>
                <w:lang w:val="mk-MK"/>
              </w:rPr>
            </w:pPr>
            <w:r w:rsidRPr="005F472C">
              <w:rPr>
                <w:rFonts w:cs="Arial"/>
                <w:b/>
                <w:bCs/>
                <w:sz w:val="18"/>
                <w:szCs w:val="18"/>
                <w:lang w:val="mk-MK"/>
              </w:rPr>
              <w:t>Одговорна институција/лице</w:t>
            </w:r>
          </w:p>
        </w:tc>
      </w:tr>
      <w:tr w:rsidR="007A4F69" w:rsidRPr="006838F4" w14:paraId="4CCFB885" w14:textId="77777777" w:rsidTr="00C75409">
        <w:tc>
          <w:tcPr>
            <w:tcW w:w="953" w:type="pct"/>
          </w:tcPr>
          <w:p w14:paraId="49EC4FFD" w14:textId="77777777" w:rsidR="007A4F69" w:rsidRPr="005F472C" w:rsidRDefault="007A4F69" w:rsidP="00223D7D">
            <w:pPr>
              <w:spacing w:before="40" w:after="40" w:line="240" w:lineRule="atLeast"/>
              <w:rPr>
                <w:rFonts w:cs="Arial"/>
                <w:sz w:val="18"/>
                <w:szCs w:val="18"/>
                <w:lang w:val="mk-MK"/>
              </w:rPr>
            </w:pPr>
            <w:r w:rsidRPr="005F472C">
              <w:rPr>
                <w:rFonts w:cs="Arial"/>
                <w:sz w:val="18"/>
                <w:szCs w:val="18"/>
                <w:lang w:val="mk-MK"/>
              </w:rPr>
              <w:t>Расчистување на зелените површини и спречување на нивно повторно деградирање</w:t>
            </w:r>
          </w:p>
        </w:tc>
        <w:tc>
          <w:tcPr>
            <w:tcW w:w="1086" w:type="pct"/>
            <w:shd w:val="clear" w:color="auto" w:fill="auto"/>
          </w:tcPr>
          <w:p w14:paraId="09C58331" w14:textId="77777777" w:rsidR="007A4F69" w:rsidRPr="005F472C" w:rsidRDefault="007A4F69" w:rsidP="00223D7D">
            <w:pPr>
              <w:spacing w:before="40" w:after="40" w:line="240" w:lineRule="atLeast"/>
              <w:rPr>
                <w:rFonts w:cs="Arial"/>
                <w:sz w:val="18"/>
                <w:szCs w:val="18"/>
                <w:lang w:val="mk-MK"/>
              </w:rPr>
            </w:pPr>
            <w:r w:rsidRPr="005F472C">
              <w:rPr>
                <w:rFonts w:cs="Arial"/>
                <w:sz w:val="18"/>
                <w:szCs w:val="18"/>
                <w:lang w:val="mk-MK"/>
              </w:rPr>
              <w:t>Имплементација на режимот на паркирање</w:t>
            </w:r>
          </w:p>
          <w:p w14:paraId="79469FF3" w14:textId="77777777" w:rsidR="007A4F69" w:rsidRPr="005F472C" w:rsidRDefault="007A4F69" w:rsidP="00223D7D">
            <w:pPr>
              <w:spacing w:before="40" w:after="40" w:line="240" w:lineRule="atLeast"/>
              <w:rPr>
                <w:rFonts w:cs="Arial"/>
                <w:sz w:val="18"/>
                <w:szCs w:val="18"/>
                <w:lang w:val="mk-MK"/>
              </w:rPr>
            </w:pPr>
            <w:r w:rsidRPr="005F472C">
              <w:rPr>
                <w:rFonts w:cs="Arial"/>
                <w:sz w:val="18"/>
                <w:szCs w:val="18"/>
                <w:lang w:val="mk-MK"/>
              </w:rPr>
              <w:t>Воведување на мандатни казни за прекршок-</w:t>
            </w:r>
            <w:r w:rsidR="0097768B">
              <w:rPr>
                <w:rFonts w:cs="Arial"/>
                <w:sz w:val="18"/>
                <w:szCs w:val="18"/>
                <w:lang w:val="mk-MK"/>
              </w:rPr>
              <w:t xml:space="preserve"> </w:t>
            </w:r>
            <w:r w:rsidRPr="005F472C">
              <w:rPr>
                <w:rFonts w:cs="Arial"/>
                <w:sz w:val="18"/>
                <w:szCs w:val="18"/>
                <w:lang w:val="mk-MK"/>
              </w:rPr>
              <w:t>паркирање во зеленило</w:t>
            </w:r>
          </w:p>
        </w:tc>
        <w:tc>
          <w:tcPr>
            <w:tcW w:w="671" w:type="pct"/>
            <w:shd w:val="clear" w:color="auto" w:fill="auto"/>
          </w:tcPr>
          <w:p w14:paraId="2573337A" w14:textId="77777777" w:rsidR="007A4F69" w:rsidRPr="005F472C" w:rsidRDefault="007A4F69" w:rsidP="00223D7D">
            <w:pPr>
              <w:spacing w:before="40" w:after="40" w:line="240" w:lineRule="atLeast"/>
              <w:rPr>
                <w:rFonts w:cs="Arial"/>
                <w:sz w:val="18"/>
                <w:szCs w:val="18"/>
                <w:lang w:val="mk-MK"/>
              </w:rPr>
            </w:pPr>
            <w:r w:rsidRPr="005F472C">
              <w:rPr>
                <w:rFonts w:cs="Arial"/>
                <w:sz w:val="18"/>
                <w:szCs w:val="18"/>
                <w:lang w:val="mk-MK"/>
              </w:rPr>
              <w:t>Подобра заштита на зелените површини</w:t>
            </w:r>
          </w:p>
        </w:tc>
        <w:tc>
          <w:tcPr>
            <w:tcW w:w="811" w:type="pct"/>
            <w:shd w:val="clear" w:color="auto" w:fill="auto"/>
          </w:tcPr>
          <w:p w14:paraId="4F8A8F15" w14:textId="77777777" w:rsidR="007A4F69" w:rsidRPr="005F472C" w:rsidRDefault="007A4F69" w:rsidP="00223D7D">
            <w:pPr>
              <w:spacing w:before="40" w:after="40" w:line="240" w:lineRule="atLeast"/>
              <w:rPr>
                <w:rFonts w:cs="Arial"/>
                <w:sz w:val="18"/>
                <w:szCs w:val="18"/>
                <w:lang w:val="mk-MK"/>
              </w:rPr>
            </w:pPr>
            <w:r w:rsidRPr="005F472C">
              <w:rPr>
                <w:rFonts w:cs="Arial"/>
                <w:sz w:val="18"/>
                <w:szCs w:val="18"/>
                <w:lang w:val="mk-MK"/>
              </w:rPr>
              <w:t>% на уредени и одржани зелени површини</w:t>
            </w:r>
          </w:p>
        </w:tc>
        <w:tc>
          <w:tcPr>
            <w:tcW w:w="756" w:type="pct"/>
            <w:shd w:val="clear" w:color="auto" w:fill="auto"/>
          </w:tcPr>
          <w:p w14:paraId="11A00893" w14:textId="002102B0" w:rsidR="007A4F69" w:rsidRPr="005F472C" w:rsidRDefault="007A4F69" w:rsidP="00223D7D">
            <w:pPr>
              <w:spacing w:before="40" w:after="40" w:line="240" w:lineRule="atLeast"/>
              <w:rPr>
                <w:rFonts w:cs="Arial"/>
                <w:sz w:val="18"/>
                <w:szCs w:val="18"/>
                <w:lang w:val="mk-MK"/>
              </w:rPr>
            </w:pPr>
            <w:r w:rsidRPr="005F472C">
              <w:rPr>
                <w:rFonts w:cs="Arial"/>
                <w:sz w:val="18"/>
                <w:szCs w:val="18"/>
                <w:lang w:val="mk-MK"/>
              </w:rPr>
              <w:t>20</w:t>
            </w:r>
            <w:r w:rsidR="004C1981">
              <w:rPr>
                <w:rFonts w:cs="Arial"/>
                <w:sz w:val="18"/>
                <w:szCs w:val="18"/>
                <w:lang w:val="mk-MK"/>
              </w:rPr>
              <w:t>24</w:t>
            </w:r>
            <w:r w:rsidRPr="005F472C">
              <w:rPr>
                <w:rFonts w:cs="Arial"/>
                <w:sz w:val="18"/>
                <w:szCs w:val="18"/>
                <w:lang w:val="mk-MK"/>
              </w:rPr>
              <w:t xml:space="preserve"> и континуирано</w:t>
            </w:r>
          </w:p>
        </w:tc>
        <w:tc>
          <w:tcPr>
            <w:tcW w:w="724" w:type="pct"/>
            <w:shd w:val="clear" w:color="auto" w:fill="auto"/>
          </w:tcPr>
          <w:p w14:paraId="4375B11D" w14:textId="77777777" w:rsidR="007A4F69" w:rsidRPr="005F472C" w:rsidRDefault="007A4F69" w:rsidP="00223D7D">
            <w:pPr>
              <w:spacing w:before="40" w:after="40" w:line="240" w:lineRule="atLeast"/>
              <w:rPr>
                <w:rFonts w:cs="Arial"/>
                <w:sz w:val="18"/>
                <w:szCs w:val="18"/>
                <w:lang w:val="mk-MK"/>
              </w:rPr>
            </w:pPr>
            <w:r w:rsidRPr="005F472C">
              <w:rPr>
                <w:rFonts w:cs="Arial"/>
                <w:sz w:val="18"/>
                <w:szCs w:val="18"/>
                <w:lang w:val="mk-MK"/>
              </w:rPr>
              <w:t>Општина Струмица</w:t>
            </w:r>
          </w:p>
          <w:p w14:paraId="15188AD7" w14:textId="77777777" w:rsidR="007A4F69" w:rsidRDefault="007A4F69" w:rsidP="00223D7D">
            <w:pPr>
              <w:spacing w:before="40" w:after="40" w:line="240" w:lineRule="atLeast"/>
              <w:rPr>
                <w:rFonts w:cs="Arial"/>
                <w:sz w:val="18"/>
                <w:szCs w:val="18"/>
                <w:lang w:val="mk-MK"/>
              </w:rPr>
            </w:pPr>
            <w:r w:rsidRPr="005F472C">
              <w:rPr>
                <w:rFonts w:cs="Arial"/>
                <w:sz w:val="18"/>
                <w:szCs w:val="18"/>
                <w:lang w:val="mk-MK"/>
              </w:rPr>
              <w:t>ЈПКД „Комуналец“</w:t>
            </w:r>
          </w:p>
          <w:p w14:paraId="699323C2" w14:textId="77777777" w:rsidR="00595AD4" w:rsidRPr="005F472C" w:rsidRDefault="00595AD4" w:rsidP="00223D7D">
            <w:pPr>
              <w:spacing w:before="40" w:after="40" w:line="240" w:lineRule="atLeast"/>
              <w:rPr>
                <w:rFonts w:cs="Arial"/>
                <w:sz w:val="18"/>
                <w:szCs w:val="18"/>
                <w:lang w:val="mk-MK"/>
              </w:rPr>
            </w:pPr>
            <w:r>
              <w:rPr>
                <w:rFonts w:cs="Arial"/>
                <w:sz w:val="18"/>
                <w:szCs w:val="18"/>
                <w:lang w:val="mk-MK"/>
              </w:rPr>
              <w:t>МВР Струмица</w:t>
            </w:r>
          </w:p>
        </w:tc>
      </w:tr>
    </w:tbl>
    <w:p w14:paraId="5EFC5040" w14:textId="77777777" w:rsidR="00E8037F" w:rsidRDefault="00E8037F" w:rsidP="00C44F9A">
      <w:pPr>
        <w:rPr>
          <w:rFonts w:cs="Arial"/>
          <w:b/>
          <w:bCs/>
          <w:sz w:val="18"/>
          <w:szCs w:val="18"/>
          <w:lang w:val="mk-MK"/>
        </w:rPr>
      </w:pPr>
    </w:p>
    <w:p w14:paraId="109F9985" w14:textId="77777777" w:rsidR="00BA465D" w:rsidRPr="005F472C" w:rsidRDefault="00BA465D" w:rsidP="00C44F9A">
      <w:pPr>
        <w:rPr>
          <w:rFonts w:cs="Arial"/>
          <w:b/>
          <w:bCs/>
          <w:sz w:val="18"/>
          <w:szCs w:val="18"/>
          <w:lang w:val="mk-MK"/>
        </w:rPr>
      </w:pPr>
      <w:r w:rsidRPr="005F472C">
        <w:rPr>
          <w:rFonts w:cs="Arial"/>
          <w:b/>
          <w:bCs/>
          <w:sz w:val="18"/>
          <w:szCs w:val="18"/>
          <w:lang w:val="mk-MK"/>
        </w:rPr>
        <w:t xml:space="preserve">ЦЕЛ: ЗГОЛЕМЕНА СВЕСТ КАЈ ГРАЃАНИТЕ ЗА ЗАШТИТА И ЗАЧУВУВАЊЕ НА ЖИВОТНАТА СРЕДИНА </w:t>
      </w:r>
    </w:p>
    <w:tbl>
      <w:tblPr>
        <w:tblW w:w="5164"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684"/>
        <w:gridCol w:w="3139"/>
        <w:gridCol w:w="1939"/>
        <w:gridCol w:w="2345"/>
        <w:gridCol w:w="2187"/>
        <w:gridCol w:w="2092"/>
      </w:tblGrid>
      <w:tr w:rsidR="00BA465D" w:rsidRPr="005F472C" w14:paraId="2E987C1E" w14:textId="77777777" w:rsidTr="001D251B">
        <w:tc>
          <w:tcPr>
            <w:tcW w:w="933" w:type="pct"/>
            <w:shd w:val="clear" w:color="auto" w:fill="99CC00"/>
          </w:tcPr>
          <w:p w14:paraId="55D136DE"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Мерки</w:t>
            </w:r>
          </w:p>
        </w:tc>
        <w:tc>
          <w:tcPr>
            <w:tcW w:w="1091" w:type="pct"/>
            <w:shd w:val="clear" w:color="auto" w:fill="99CC00"/>
          </w:tcPr>
          <w:p w14:paraId="5632BB4A"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674" w:type="pct"/>
            <w:shd w:val="clear" w:color="auto" w:fill="99CC00"/>
          </w:tcPr>
          <w:p w14:paraId="7347DB26" w14:textId="77777777" w:rsidR="00BA465D" w:rsidRPr="005F472C" w:rsidRDefault="00BA465D" w:rsidP="00C44F9A">
            <w:pPr>
              <w:spacing w:before="40" w:after="40" w:line="240" w:lineRule="atLeast"/>
              <w:rPr>
                <w:rFonts w:cs="Arial"/>
                <w:b/>
                <w:bCs/>
                <w:sz w:val="18"/>
                <w:szCs w:val="18"/>
                <w:lang w:val="mk-MK" w:eastAsia="en-GB"/>
              </w:rPr>
            </w:pPr>
            <w:r w:rsidRPr="005F472C">
              <w:rPr>
                <w:rFonts w:cs="Arial"/>
                <w:b/>
                <w:bCs/>
                <w:sz w:val="18"/>
                <w:szCs w:val="18"/>
                <w:lang w:val="mk-MK"/>
              </w:rPr>
              <w:t>Очекувани резултати</w:t>
            </w:r>
          </w:p>
        </w:tc>
        <w:tc>
          <w:tcPr>
            <w:tcW w:w="815" w:type="pct"/>
            <w:shd w:val="clear" w:color="auto" w:fill="99CC00"/>
          </w:tcPr>
          <w:p w14:paraId="26AF35C5" w14:textId="77777777" w:rsidR="00BA465D" w:rsidRPr="005F472C" w:rsidRDefault="00BA465D" w:rsidP="00C44F9A">
            <w:pPr>
              <w:spacing w:before="40" w:after="40" w:line="240" w:lineRule="atLeast"/>
              <w:rPr>
                <w:rFonts w:cs="Arial"/>
                <w:b/>
                <w:bCs/>
                <w:sz w:val="18"/>
                <w:szCs w:val="18"/>
                <w:lang w:val="mk-MK" w:eastAsia="en-GB"/>
              </w:rPr>
            </w:pPr>
            <w:r w:rsidRPr="005F472C">
              <w:rPr>
                <w:rFonts w:cs="Arial"/>
                <w:b/>
                <w:bCs/>
                <w:sz w:val="18"/>
                <w:szCs w:val="18"/>
                <w:lang w:val="mk-MK"/>
              </w:rPr>
              <w:t>Индикатори на успех</w:t>
            </w:r>
          </w:p>
        </w:tc>
        <w:tc>
          <w:tcPr>
            <w:tcW w:w="760" w:type="pct"/>
            <w:shd w:val="clear" w:color="auto" w:fill="99CC00"/>
          </w:tcPr>
          <w:p w14:paraId="2AAE8EE0" w14:textId="77777777" w:rsidR="00BA465D" w:rsidRPr="005F472C" w:rsidRDefault="00BA465D" w:rsidP="00C44F9A">
            <w:pPr>
              <w:spacing w:before="40" w:after="40" w:line="240" w:lineRule="atLeast"/>
              <w:rPr>
                <w:rFonts w:cs="Arial"/>
                <w:b/>
                <w:bCs/>
                <w:sz w:val="18"/>
                <w:szCs w:val="18"/>
                <w:lang w:val="mk-MK" w:eastAsia="en-GB"/>
              </w:rPr>
            </w:pPr>
            <w:r w:rsidRPr="005F472C">
              <w:rPr>
                <w:rFonts w:cs="Arial"/>
                <w:b/>
                <w:bCs/>
                <w:sz w:val="18"/>
                <w:szCs w:val="18"/>
                <w:lang w:val="mk-MK"/>
              </w:rPr>
              <w:t>Фреквенција на следење на индикаторите</w:t>
            </w:r>
          </w:p>
        </w:tc>
        <w:tc>
          <w:tcPr>
            <w:tcW w:w="727" w:type="pct"/>
            <w:shd w:val="clear" w:color="auto" w:fill="99CC00"/>
          </w:tcPr>
          <w:p w14:paraId="05ABE5B8"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Одговорна институција/лице</w:t>
            </w:r>
          </w:p>
        </w:tc>
      </w:tr>
      <w:tr w:rsidR="00BA465D" w:rsidRPr="005F472C" w14:paraId="41417070" w14:textId="77777777" w:rsidTr="001D251B">
        <w:tc>
          <w:tcPr>
            <w:tcW w:w="933" w:type="pct"/>
            <w:vMerge w:val="restart"/>
          </w:tcPr>
          <w:p w14:paraId="2ADE4E30"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Формирање на еколошки информативен центар</w:t>
            </w:r>
          </w:p>
        </w:tc>
        <w:tc>
          <w:tcPr>
            <w:tcW w:w="1091" w:type="pct"/>
            <w:shd w:val="clear" w:color="auto" w:fill="auto"/>
          </w:tcPr>
          <w:p w14:paraId="2D6A3F43"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 xml:space="preserve">Организирање на трибини, семинари, работилници, стручни предавања </w:t>
            </w:r>
          </w:p>
        </w:tc>
        <w:tc>
          <w:tcPr>
            <w:tcW w:w="674" w:type="pct"/>
            <w:shd w:val="clear" w:color="auto" w:fill="auto"/>
          </w:tcPr>
          <w:p w14:paraId="6009AD2D"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Јавноста е свесна за своите права и обврски во однос на заштитата и зачувувањето на животната средина</w:t>
            </w:r>
          </w:p>
        </w:tc>
        <w:tc>
          <w:tcPr>
            <w:tcW w:w="815" w:type="pct"/>
            <w:shd w:val="clear" w:color="auto" w:fill="auto"/>
          </w:tcPr>
          <w:p w14:paraId="6E458E42"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20% се реализирани активностите согласно годишни планови за организирање информативни настани</w:t>
            </w:r>
          </w:p>
          <w:p w14:paraId="7D6F5DED" w14:textId="77777777" w:rsidR="00BA465D" w:rsidRPr="005F472C" w:rsidRDefault="00BA465D" w:rsidP="00C44F9A">
            <w:pPr>
              <w:spacing w:before="40" w:after="40" w:line="240" w:lineRule="atLeast"/>
              <w:rPr>
                <w:rFonts w:cs="Arial"/>
                <w:sz w:val="18"/>
                <w:szCs w:val="18"/>
                <w:lang w:val="mk-MK"/>
              </w:rPr>
            </w:pPr>
          </w:p>
        </w:tc>
        <w:tc>
          <w:tcPr>
            <w:tcW w:w="760" w:type="pct"/>
            <w:shd w:val="clear" w:color="auto" w:fill="auto"/>
          </w:tcPr>
          <w:p w14:paraId="3473594A" w14:textId="77777777" w:rsidR="00BA465D" w:rsidRPr="005F472C" w:rsidRDefault="00BA465D" w:rsidP="00C44F9A">
            <w:pPr>
              <w:spacing w:before="40" w:after="40" w:line="240" w:lineRule="atLeast"/>
              <w:rPr>
                <w:rFonts w:cs="Arial"/>
                <w:color w:val="FF0000"/>
                <w:sz w:val="18"/>
                <w:szCs w:val="18"/>
                <w:lang w:val="mk-MK"/>
              </w:rPr>
            </w:pPr>
            <w:r w:rsidRPr="005F472C">
              <w:rPr>
                <w:rFonts w:cs="Arial"/>
                <w:sz w:val="18"/>
                <w:szCs w:val="18"/>
                <w:lang w:val="mk-MK"/>
              </w:rPr>
              <w:t>Континуирано</w:t>
            </w:r>
          </w:p>
        </w:tc>
        <w:tc>
          <w:tcPr>
            <w:tcW w:w="727" w:type="pct"/>
            <w:shd w:val="clear" w:color="auto" w:fill="auto"/>
          </w:tcPr>
          <w:p w14:paraId="48354007"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 xml:space="preserve">Општина </w:t>
            </w:r>
            <w:r w:rsidR="00584C36" w:rsidRPr="005F472C">
              <w:rPr>
                <w:rFonts w:cs="Arial"/>
                <w:sz w:val="18"/>
                <w:szCs w:val="18"/>
                <w:lang w:val="mk-MK"/>
              </w:rPr>
              <w:t>Струмица</w:t>
            </w:r>
          </w:p>
          <w:p w14:paraId="3DE625B5" w14:textId="77777777" w:rsidR="008B2CB3" w:rsidRPr="005F472C" w:rsidRDefault="008B2CB3" w:rsidP="00C44F9A">
            <w:pPr>
              <w:spacing w:before="40" w:after="40" w:line="240" w:lineRule="atLeast"/>
              <w:rPr>
                <w:rFonts w:cs="Arial"/>
                <w:sz w:val="18"/>
                <w:szCs w:val="18"/>
                <w:lang w:val="mk-MK"/>
              </w:rPr>
            </w:pPr>
            <w:r w:rsidRPr="005F472C">
              <w:rPr>
                <w:rFonts w:cs="Arial"/>
                <w:sz w:val="18"/>
                <w:szCs w:val="18"/>
                <w:lang w:val="mk-MK"/>
              </w:rPr>
              <w:t>МЖСПП</w:t>
            </w:r>
          </w:p>
        </w:tc>
      </w:tr>
      <w:tr w:rsidR="00BA465D" w:rsidRPr="005F472C" w14:paraId="6D92245B" w14:textId="77777777" w:rsidTr="001D251B">
        <w:tc>
          <w:tcPr>
            <w:tcW w:w="933" w:type="pct"/>
            <w:vMerge/>
          </w:tcPr>
          <w:p w14:paraId="068350CF" w14:textId="77777777" w:rsidR="00BA465D" w:rsidRPr="005F472C" w:rsidRDefault="00BA465D" w:rsidP="00C44F9A">
            <w:pPr>
              <w:spacing w:before="40" w:after="40" w:line="240" w:lineRule="atLeast"/>
              <w:rPr>
                <w:rFonts w:cs="Arial"/>
                <w:sz w:val="18"/>
                <w:szCs w:val="18"/>
                <w:lang w:val="mk-MK"/>
              </w:rPr>
            </w:pPr>
          </w:p>
        </w:tc>
        <w:tc>
          <w:tcPr>
            <w:tcW w:w="1091" w:type="pct"/>
            <w:shd w:val="clear" w:color="auto" w:fill="auto"/>
          </w:tcPr>
          <w:p w14:paraId="76BFB9B0" w14:textId="77777777" w:rsidR="00BA465D" w:rsidRPr="005F472C" w:rsidRDefault="00DA2339" w:rsidP="00C44F9A">
            <w:pPr>
              <w:spacing w:before="40" w:after="40" w:line="240" w:lineRule="atLeast"/>
              <w:rPr>
                <w:rFonts w:cs="Arial"/>
                <w:sz w:val="18"/>
                <w:szCs w:val="18"/>
                <w:lang w:val="mk-MK"/>
              </w:rPr>
            </w:pPr>
            <w:r w:rsidRPr="005F472C">
              <w:rPr>
                <w:rFonts w:cs="Arial"/>
                <w:sz w:val="18"/>
                <w:szCs w:val="18"/>
                <w:lang w:val="mk-MK"/>
              </w:rPr>
              <w:t>Постојано надополнување на веб</w:t>
            </w:r>
            <w:r w:rsidR="00BA465D" w:rsidRPr="005F472C">
              <w:rPr>
                <w:rFonts w:cs="Arial"/>
                <w:sz w:val="18"/>
                <w:szCs w:val="18"/>
                <w:lang w:val="mk-MK"/>
              </w:rPr>
              <w:t xml:space="preserve">-страницата со активности поврзани со животната средина </w:t>
            </w:r>
          </w:p>
        </w:tc>
        <w:tc>
          <w:tcPr>
            <w:tcW w:w="674" w:type="pct"/>
            <w:shd w:val="clear" w:color="auto" w:fill="auto"/>
          </w:tcPr>
          <w:p w14:paraId="34438063"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Подобрено информирање на јавноста за состојбите во животната средина</w:t>
            </w:r>
          </w:p>
        </w:tc>
        <w:tc>
          <w:tcPr>
            <w:tcW w:w="815" w:type="pct"/>
            <w:shd w:val="clear" w:color="auto" w:fill="auto"/>
          </w:tcPr>
          <w:p w14:paraId="1CA11BBA" w14:textId="77777777" w:rsidR="00BA465D" w:rsidRPr="005F472C" w:rsidRDefault="00BA465D" w:rsidP="0097768B">
            <w:pPr>
              <w:spacing w:before="40" w:after="40" w:line="240" w:lineRule="atLeast"/>
              <w:rPr>
                <w:rFonts w:cs="Arial"/>
                <w:sz w:val="18"/>
                <w:szCs w:val="18"/>
                <w:lang w:val="mk-MK"/>
              </w:rPr>
            </w:pPr>
            <w:r w:rsidRPr="005F472C">
              <w:rPr>
                <w:rFonts w:cs="Arial"/>
                <w:sz w:val="18"/>
                <w:szCs w:val="18"/>
                <w:lang w:val="mk-MK"/>
              </w:rPr>
              <w:t xml:space="preserve">Континуирано </w:t>
            </w:r>
            <w:r w:rsidR="0097768B">
              <w:rPr>
                <w:rFonts w:cs="Arial"/>
                <w:sz w:val="18"/>
                <w:szCs w:val="18"/>
                <w:lang w:val="mk-MK"/>
              </w:rPr>
              <w:t>дополнување</w:t>
            </w:r>
            <w:r w:rsidRPr="005F472C">
              <w:rPr>
                <w:rFonts w:cs="Arial"/>
                <w:sz w:val="18"/>
                <w:szCs w:val="18"/>
                <w:lang w:val="mk-MK"/>
              </w:rPr>
              <w:t xml:space="preserve"> на </w:t>
            </w:r>
            <w:r w:rsidR="00DA2339" w:rsidRPr="005F472C">
              <w:rPr>
                <w:rFonts w:cs="Arial"/>
                <w:sz w:val="18"/>
                <w:szCs w:val="18"/>
                <w:lang w:val="mk-MK"/>
              </w:rPr>
              <w:t>веб</w:t>
            </w:r>
            <w:r w:rsidRPr="005F472C">
              <w:rPr>
                <w:rFonts w:cs="Arial"/>
                <w:sz w:val="18"/>
                <w:szCs w:val="18"/>
                <w:lang w:val="mk-MK"/>
              </w:rPr>
              <w:t>-страницата на Општината со активности поврзани со животната средина</w:t>
            </w:r>
          </w:p>
        </w:tc>
        <w:tc>
          <w:tcPr>
            <w:tcW w:w="760" w:type="pct"/>
            <w:shd w:val="clear" w:color="auto" w:fill="auto"/>
          </w:tcPr>
          <w:p w14:paraId="6BB1662A" w14:textId="77777777" w:rsidR="00BA465D" w:rsidRPr="005F472C" w:rsidRDefault="00BA465D" w:rsidP="00C44F9A">
            <w:pPr>
              <w:spacing w:before="40" w:after="40" w:line="240" w:lineRule="atLeast"/>
              <w:rPr>
                <w:rFonts w:cs="Arial"/>
                <w:color w:val="FF0000"/>
                <w:sz w:val="18"/>
                <w:szCs w:val="18"/>
                <w:lang w:val="mk-MK"/>
              </w:rPr>
            </w:pPr>
            <w:r w:rsidRPr="005F472C">
              <w:rPr>
                <w:rFonts w:cs="Arial"/>
                <w:sz w:val="18"/>
                <w:szCs w:val="18"/>
                <w:lang w:val="mk-MK"/>
              </w:rPr>
              <w:t>Континуирано</w:t>
            </w:r>
          </w:p>
        </w:tc>
        <w:tc>
          <w:tcPr>
            <w:tcW w:w="727" w:type="pct"/>
            <w:shd w:val="clear" w:color="auto" w:fill="auto"/>
          </w:tcPr>
          <w:p w14:paraId="0FA950EC" w14:textId="77777777" w:rsidR="00BA465D" w:rsidRPr="005F472C" w:rsidRDefault="00BA465D" w:rsidP="00584C36">
            <w:pPr>
              <w:spacing w:before="40" w:after="40" w:line="240" w:lineRule="atLeast"/>
              <w:rPr>
                <w:rFonts w:cs="Arial"/>
                <w:sz w:val="18"/>
                <w:szCs w:val="18"/>
                <w:lang w:val="mk-MK"/>
              </w:rPr>
            </w:pPr>
            <w:r w:rsidRPr="005F472C">
              <w:rPr>
                <w:rFonts w:cs="Arial"/>
                <w:sz w:val="18"/>
                <w:szCs w:val="18"/>
                <w:lang w:val="mk-MK"/>
              </w:rPr>
              <w:t xml:space="preserve">Општина </w:t>
            </w:r>
            <w:r w:rsidR="00584C36" w:rsidRPr="005F472C">
              <w:rPr>
                <w:rFonts w:cs="Arial"/>
                <w:sz w:val="18"/>
                <w:szCs w:val="18"/>
                <w:lang w:val="mk-MK"/>
              </w:rPr>
              <w:t>Струмица</w:t>
            </w:r>
          </w:p>
        </w:tc>
      </w:tr>
      <w:tr w:rsidR="00BA465D" w:rsidRPr="005F472C" w14:paraId="00BEEF9C" w14:textId="77777777" w:rsidTr="001D251B">
        <w:tc>
          <w:tcPr>
            <w:tcW w:w="933" w:type="pct"/>
            <w:vMerge/>
          </w:tcPr>
          <w:p w14:paraId="1A89A0DC" w14:textId="77777777" w:rsidR="00BA465D" w:rsidRPr="005F472C" w:rsidRDefault="00BA465D" w:rsidP="00C44F9A">
            <w:pPr>
              <w:spacing w:before="40" w:after="40" w:line="240" w:lineRule="atLeast"/>
              <w:rPr>
                <w:rFonts w:cs="Arial"/>
                <w:sz w:val="18"/>
                <w:szCs w:val="18"/>
                <w:lang w:val="mk-MK"/>
              </w:rPr>
            </w:pPr>
          </w:p>
        </w:tc>
        <w:tc>
          <w:tcPr>
            <w:tcW w:w="1091" w:type="pct"/>
            <w:shd w:val="clear" w:color="auto" w:fill="auto"/>
          </w:tcPr>
          <w:p w14:paraId="2CECDDAE"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Обезбедување на финансиски фондови со директна намена за подигање на јавната свест во областа на заштита на животната средина</w:t>
            </w:r>
          </w:p>
        </w:tc>
        <w:tc>
          <w:tcPr>
            <w:tcW w:w="674" w:type="pct"/>
            <w:shd w:val="clear" w:color="auto" w:fill="auto"/>
          </w:tcPr>
          <w:p w14:paraId="16013A2D"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Подобрено информирање на јавноста за состојбите во животната средина</w:t>
            </w:r>
          </w:p>
        </w:tc>
        <w:tc>
          <w:tcPr>
            <w:tcW w:w="815" w:type="pct"/>
            <w:shd w:val="clear" w:color="auto" w:fill="auto"/>
          </w:tcPr>
          <w:p w14:paraId="48217B48" w14:textId="77777777" w:rsidR="00BA465D" w:rsidRPr="005F472C" w:rsidRDefault="00BA465D" w:rsidP="00584C36">
            <w:pPr>
              <w:spacing w:before="40" w:after="40" w:line="240" w:lineRule="atLeast"/>
              <w:rPr>
                <w:rFonts w:cs="Arial"/>
                <w:sz w:val="18"/>
                <w:szCs w:val="18"/>
                <w:lang w:val="mk-MK"/>
              </w:rPr>
            </w:pPr>
            <w:r w:rsidRPr="005F472C">
              <w:rPr>
                <w:rFonts w:cs="Arial"/>
                <w:sz w:val="18"/>
                <w:szCs w:val="18"/>
                <w:lang w:val="mk-MK"/>
              </w:rPr>
              <w:t>Зголемен број на проекти од областа на животната средина, финансирани од формиран фонд за животна средина согласно изготвена Програма во 201</w:t>
            </w:r>
            <w:r w:rsidR="00584C36" w:rsidRPr="005F472C">
              <w:rPr>
                <w:rFonts w:cs="Arial"/>
                <w:sz w:val="18"/>
                <w:szCs w:val="18"/>
                <w:lang w:val="mk-MK"/>
              </w:rPr>
              <w:t>7</w:t>
            </w:r>
          </w:p>
        </w:tc>
        <w:tc>
          <w:tcPr>
            <w:tcW w:w="760" w:type="pct"/>
            <w:shd w:val="clear" w:color="auto" w:fill="auto"/>
          </w:tcPr>
          <w:p w14:paraId="47835611" w14:textId="589D9EA1" w:rsidR="00BA465D" w:rsidRPr="005F472C" w:rsidRDefault="00BA465D" w:rsidP="00584C36">
            <w:pPr>
              <w:spacing w:before="40" w:after="40" w:line="240" w:lineRule="atLeast"/>
              <w:rPr>
                <w:rFonts w:cs="Arial"/>
                <w:color w:val="FF0000"/>
                <w:sz w:val="18"/>
                <w:szCs w:val="18"/>
                <w:lang w:val="mk-MK"/>
              </w:rPr>
            </w:pPr>
            <w:r w:rsidRPr="005F472C">
              <w:rPr>
                <w:rFonts w:cs="Arial"/>
                <w:sz w:val="18"/>
                <w:szCs w:val="18"/>
                <w:lang w:val="mk-MK"/>
              </w:rPr>
              <w:t>Еднаш годишно по 20</w:t>
            </w:r>
            <w:r w:rsidR="000D2748">
              <w:rPr>
                <w:rFonts w:cs="Arial"/>
                <w:sz w:val="18"/>
                <w:szCs w:val="18"/>
                <w:lang w:val="mk-MK"/>
              </w:rPr>
              <w:t>24</w:t>
            </w:r>
          </w:p>
        </w:tc>
        <w:tc>
          <w:tcPr>
            <w:tcW w:w="727" w:type="pct"/>
            <w:shd w:val="clear" w:color="auto" w:fill="auto"/>
          </w:tcPr>
          <w:p w14:paraId="1489AD02" w14:textId="77777777" w:rsidR="00BA465D" w:rsidRPr="005F472C" w:rsidRDefault="00BA465D" w:rsidP="00584C36">
            <w:pPr>
              <w:spacing w:before="40" w:after="40" w:line="240" w:lineRule="atLeast"/>
              <w:rPr>
                <w:rFonts w:cs="Arial"/>
                <w:sz w:val="18"/>
                <w:szCs w:val="18"/>
                <w:lang w:val="mk-MK"/>
              </w:rPr>
            </w:pPr>
            <w:r w:rsidRPr="005F472C">
              <w:rPr>
                <w:rFonts w:cs="Arial"/>
                <w:sz w:val="18"/>
                <w:szCs w:val="18"/>
                <w:lang w:val="mk-MK"/>
              </w:rPr>
              <w:t xml:space="preserve">Општина </w:t>
            </w:r>
            <w:r w:rsidR="00584C36" w:rsidRPr="005F472C">
              <w:rPr>
                <w:rFonts w:cs="Arial"/>
                <w:sz w:val="18"/>
                <w:szCs w:val="18"/>
                <w:lang w:val="mk-MK"/>
              </w:rPr>
              <w:t>Струмица</w:t>
            </w:r>
          </w:p>
        </w:tc>
      </w:tr>
      <w:tr w:rsidR="00BA465D" w:rsidRPr="005F472C" w14:paraId="7607B75D" w14:textId="77777777" w:rsidTr="001D251B">
        <w:tc>
          <w:tcPr>
            <w:tcW w:w="933" w:type="pct"/>
            <w:vMerge/>
          </w:tcPr>
          <w:p w14:paraId="37FAEAE5" w14:textId="77777777" w:rsidR="00BA465D" w:rsidRPr="005F472C" w:rsidRDefault="00BA465D" w:rsidP="00C44F9A">
            <w:pPr>
              <w:spacing w:before="40" w:after="40" w:line="240" w:lineRule="atLeast"/>
              <w:rPr>
                <w:rFonts w:cs="Arial"/>
                <w:sz w:val="18"/>
                <w:szCs w:val="18"/>
                <w:lang w:val="mk-MK"/>
              </w:rPr>
            </w:pPr>
          </w:p>
        </w:tc>
        <w:tc>
          <w:tcPr>
            <w:tcW w:w="1091" w:type="pct"/>
            <w:shd w:val="clear" w:color="auto" w:fill="auto"/>
          </w:tcPr>
          <w:p w14:paraId="30122803"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Издавање месечен билтен за реализација на мерки за подобрување на животната средина, урбанизацијата и здравјето</w:t>
            </w:r>
          </w:p>
          <w:p w14:paraId="4395D1B5"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Поставување на информативни табли и дисплеи на кој ќе се објавуваат податоци од квалитетот на воздух, води, бучава и сл.</w:t>
            </w:r>
          </w:p>
        </w:tc>
        <w:tc>
          <w:tcPr>
            <w:tcW w:w="674" w:type="pct"/>
            <w:shd w:val="clear" w:color="auto" w:fill="auto"/>
          </w:tcPr>
          <w:p w14:paraId="659AE5B1"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Подобрено информирање на јавноста за состојбите во животната средина</w:t>
            </w:r>
          </w:p>
        </w:tc>
        <w:tc>
          <w:tcPr>
            <w:tcW w:w="815" w:type="pct"/>
            <w:shd w:val="clear" w:color="auto" w:fill="auto"/>
          </w:tcPr>
          <w:p w14:paraId="026AA872" w14:textId="77777777" w:rsidR="00BA465D" w:rsidRPr="005F472C" w:rsidRDefault="00BA465D" w:rsidP="00584C36">
            <w:pPr>
              <w:spacing w:before="40" w:after="40" w:line="240" w:lineRule="atLeast"/>
              <w:rPr>
                <w:rFonts w:cs="Arial"/>
                <w:sz w:val="18"/>
                <w:szCs w:val="18"/>
                <w:lang w:val="mk-MK"/>
              </w:rPr>
            </w:pPr>
            <w:r w:rsidRPr="005F472C">
              <w:rPr>
                <w:rFonts w:cs="Arial"/>
                <w:sz w:val="18"/>
                <w:szCs w:val="18"/>
                <w:lang w:val="mk-MK"/>
              </w:rPr>
              <w:t>% на реализирани активности од 201</w:t>
            </w:r>
            <w:r w:rsidR="00584C36" w:rsidRPr="005F472C">
              <w:rPr>
                <w:rFonts w:cs="Arial"/>
                <w:sz w:val="18"/>
                <w:szCs w:val="18"/>
                <w:lang w:val="mk-MK"/>
              </w:rPr>
              <w:t>7</w:t>
            </w:r>
          </w:p>
        </w:tc>
        <w:tc>
          <w:tcPr>
            <w:tcW w:w="760" w:type="pct"/>
            <w:shd w:val="clear" w:color="auto" w:fill="auto"/>
          </w:tcPr>
          <w:p w14:paraId="50CCDB87" w14:textId="472DF225" w:rsidR="00BA465D" w:rsidRPr="005F472C" w:rsidRDefault="00BA465D" w:rsidP="00584C36">
            <w:pPr>
              <w:spacing w:before="40" w:after="40" w:line="240" w:lineRule="atLeast"/>
              <w:rPr>
                <w:rFonts w:cs="Arial"/>
                <w:sz w:val="18"/>
                <w:szCs w:val="18"/>
                <w:lang w:val="mk-MK"/>
              </w:rPr>
            </w:pPr>
            <w:r w:rsidRPr="005F472C">
              <w:rPr>
                <w:rFonts w:cs="Arial"/>
                <w:sz w:val="18"/>
                <w:szCs w:val="18"/>
                <w:lang w:val="mk-MK"/>
              </w:rPr>
              <w:t>Континуирано од 20</w:t>
            </w:r>
            <w:r w:rsidR="000D2748">
              <w:rPr>
                <w:rFonts w:cs="Arial"/>
                <w:sz w:val="18"/>
                <w:szCs w:val="18"/>
                <w:lang w:val="mk-MK"/>
              </w:rPr>
              <w:t>24</w:t>
            </w:r>
          </w:p>
        </w:tc>
        <w:tc>
          <w:tcPr>
            <w:tcW w:w="727" w:type="pct"/>
            <w:shd w:val="clear" w:color="auto" w:fill="auto"/>
          </w:tcPr>
          <w:p w14:paraId="5E0EBA23" w14:textId="77777777" w:rsidR="00BA465D" w:rsidRPr="005F472C" w:rsidRDefault="00BA465D" w:rsidP="00584C36">
            <w:pPr>
              <w:spacing w:before="40" w:after="40" w:line="240" w:lineRule="atLeast"/>
              <w:rPr>
                <w:rFonts w:cs="Arial"/>
                <w:sz w:val="18"/>
                <w:szCs w:val="18"/>
                <w:lang w:val="mk-MK"/>
              </w:rPr>
            </w:pPr>
            <w:r w:rsidRPr="005F472C">
              <w:rPr>
                <w:rFonts w:cs="Arial"/>
                <w:sz w:val="18"/>
                <w:szCs w:val="18"/>
                <w:lang w:val="mk-MK"/>
              </w:rPr>
              <w:t xml:space="preserve">Општина </w:t>
            </w:r>
            <w:r w:rsidR="00584C36" w:rsidRPr="005F472C">
              <w:rPr>
                <w:rFonts w:cs="Arial"/>
                <w:sz w:val="18"/>
                <w:szCs w:val="18"/>
                <w:lang w:val="mk-MK"/>
              </w:rPr>
              <w:t>Струмица</w:t>
            </w:r>
          </w:p>
        </w:tc>
      </w:tr>
      <w:tr w:rsidR="00BA465D" w:rsidRPr="005F472C" w14:paraId="5711C1CF" w14:textId="77777777" w:rsidTr="001D251B">
        <w:tc>
          <w:tcPr>
            <w:tcW w:w="933" w:type="pct"/>
            <w:vMerge/>
          </w:tcPr>
          <w:p w14:paraId="21126525" w14:textId="77777777" w:rsidR="00BA465D" w:rsidRPr="005F472C" w:rsidRDefault="00BA465D" w:rsidP="00C44F9A">
            <w:pPr>
              <w:spacing w:before="40" w:after="40" w:line="240" w:lineRule="atLeast"/>
              <w:rPr>
                <w:rFonts w:cs="Arial"/>
                <w:sz w:val="18"/>
                <w:szCs w:val="18"/>
                <w:lang w:val="mk-MK"/>
              </w:rPr>
            </w:pPr>
          </w:p>
        </w:tc>
        <w:tc>
          <w:tcPr>
            <w:tcW w:w="1091" w:type="pct"/>
            <w:shd w:val="clear" w:color="auto" w:fill="auto"/>
          </w:tcPr>
          <w:p w14:paraId="59BF07BE"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Формирање на библиотека од областа на животната средина</w:t>
            </w:r>
          </w:p>
        </w:tc>
        <w:tc>
          <w:tcPr>
            <w:tcW w:w="674" w:type="pct"/>
            <w:shd w:val="clear" w:color="auto" w:fill="auto"/>
          </w:tcPr>
          <w:p w14:paraId="1098F2EC"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Информирање на јавноста и подигање на свеста на граѓаните за нивните законски права и обврски во однос на заштитата и зачувувањето на животната средина</w:t>
            </w:r>
          </w:p>
        </w:tc>
        <w:tc>
          <w:tcPr>
            <w:tcW w:w="815" w:type="pct"/>
            <w:shd w:val="clear" w:color="auto" w:fill="auto"/>
          </w:tcPr>
          <w:p w14:paraId="56ABF49E" w14:textId="77777777" w:rsidR="00BA465D" w:rsidRPr="005F472C" w:rsidRDefault="00BA465D" w:rsidP="00305F9F">
            <w:pPr>
              <w:spacing w:before="40" w:after="40" w:line="240" w:lineRule="atLeast"/>
              <w:rPr>
                <w:rFonts w:cs="Arial"/>
                <w:sz w:val="18"/>
                <w:szCs w:val="18"/>
                <w:lang w:val="mk-MK"/>
              </w:rPr>
            </w:pPr>
            <w:r w:rsidRPr="005F472C">
              <w:rPr>
                <w:rFonts w:cs="Arial"/>
                <w:sz w:val="18"/>
                <w:szCs w:val="18"/>
                <w:lang w:val="mk-MK"/>
              </w:rPr>
              <w:t>На почетокот на 201</w:t>
            </w:r>
            <w:r w:rsidR="00305F9F" w:rsidRPr="005F472C">
              <w:rPr>
                <w:rFonts w:cs="Arial"/>
                <w:sz w:val="18"/>
                <w:szCs w:val="18"/>
                <w:lang w:val="mk-MK"/>
              </w:rPr>
              <w:t>7</w:t>
            </w:r>
            <w:r w:rsidRPr="005F472C">
              <w:rPr>
                <w:rFonts w:cs="Arial"/>
                <w:sz w:val="18"/>
                <w:szCs w:val="18"/>
                <w:lang w:val="mk-MK"/>
              </w:rPr>
              <w:t xml:space="preserve"> формирана библиотека и контину</w:t>
            </w:r>
            <w:r w:rsidR="0097768B">
              <w:rPr>
                <w:rFonts w:cs="Arial"/>
                <w:sz w:val="18"/>
                <w:szCs w:val="18"/>
                <w:lang w:val="mk-MK"/>
              </w:rPr>
              <w:t>и</w:t>
            </w:r>
            <w:r w:rsidRPr="005F472C">
              <w:rPr>
                <w:rFonts w:cs="Arial"/>
                <w:sz w:val="18"/>
                <w:szCs w:val="18"/>
                <w:lang w:val="mk-MK"/>
              </w:rPr>
              <w:t>рано обновување на библиотичниот фонд</w:t>
            </w:r>
          </w:p>
        </w:tc>
        <w:tc>
          <w:tcPr>
            <w:tcW w:w="760" w:type="pct"/>
            <w:shd w:val="clear" w:color="auto" w:fill="auto"/>
          </w:tcPr>
          <w:p w14:paraId="1DD423AC" w14:textId="09FF9DA2" w:rsidR="00BA465D" w:rsidRPr="005F472C" w:rsidRDefault="00BA465D" w:rsidP="00584C36">
            <w:pPr>
              <w:spacing w:before="40" w:after="40" w:line="240" w:lineRule="atLeast"/>
              <w:rPr>
                <w:rFonts w:cs="Arial"/>
                <w:color w:val="FF0000"/>
                <w:sz w:val="18"/>
                <w:szCs w:val="18"/>
                <w:lang w:val="mk-MK"/>
              </w:rPr>
            </w:pPr>
            <w:r w:rsidRPr="005F472C">
              <w:rPr>
                <w:rFonts w:cs="Arial"/>
                <w:sz w:val="18"/>
                <w:szCs w:val="18"/>
                <w:lang w:val="mk-MK"/>
              </w:rPr>
              <w:t>Континуирано од 20</w:t>
            </w:r>
            <w:r w:rsidR="000D2748">
              <w:rPr>
                <w:rFonts w:cs="Arial"/>
                <w:sz w:val="18"/>
                <w:szCs w:val="18"/>
                <w:lang w:val="mk-MK"/>
              </w:rPr>
              <w:t>24</w:t>
            </w:r>
          </w:p>
        </w:tc>
        <w:tc>
          <w:tcPr>
            <w:tcW w:w="727" w:type="pct"/>
            <w:shd w:val="clear" w:color="auto" w:fill="auto"/>
          </w:tcPr>
          <w:p w14:paraId="6E6941E4" w14:textId="77777777" w:rsidR="00BA465D" w:rsidRPr="005F472C" w:rsidRDefault="00BA465D" w:rsidP="00584C36">
            <w:pPr>
              <w:spacing w:before="40" w:after="40" w:line="240" w:lineRule="atLeast"/>
              <w:rPr>
                <w:rFonts w:cs="Arial"/>
                <w:sz w:val="18"/>
                <w:szCs w:val="18"/>
                <w:lang w:val="mk-MK"/>
              </w:rPr>
            </w:pPr>
            <w:r w:rsidRPr="005F472C">
              <w:rPr>
                <w:rFonts w:cs="Arial"/>
                <w:sz w:val="18"/>
                <w:szCs w:val="18"/>
                <w:lang w:val="mk-MK"/>
              </w:rPr>
              <w:t>Општина</w:t>
            </w:r>
            <w:r w:rsidR="00584C36" w:rsidRPr="005F472C">
              <w:rPr>
                <w:rFonts w:cs="Arial"/>
                <w:sz w:val="18"/>
                <w:szCs w:val="18"/>
                <w:lang w:val="mk-MK"/>
              </w:rPr>
              <w:t xml:space="preserve"> Струмица</w:t>
            </w:r>
          </w:p>
        </w:tc>
      </w:tr>
      <w:tr w:rsidR="00BA465D" w:rsidRPr="005F472C" w14:paraId="544AA7C1" w14:textId="77777777" w:rsidTr="001D251B">
        <w:tc>
          <w:tcPr>
            <w:tcW w:w="933" w:type="pct"/>
            <w:vMerge/>
          </w:tcPr>
          <w:p w14:paraId="5F451750" w14:textId="77777777" w:rsidR="00BA465D" w:rsidRPr="005F472C" w:rsidRDefault="00BA465D" w:rsidP="00C44F9A">
            <w:pPr>
              <w:spacing w:before="40" w:after="40" w:line="240" w:lineRule="atLeast"/>
              <w:rPr>
                <w:rFonts w:cs="Arial"/>
                <w:sz w:val="18"/>
                <w:szCs w:val="18"/>
                <w:lang w:val="mk-MK"/>
              </w:rPr>
            </w:pPr>
          </w:p>
        </w:tc>
        <w:tc>
          <w:tcPr>
            <w:tcW w:w="1091" w:type="pct"/>
            <w:shd w:val="clear" w:color="auto" w:fill="auto"/>
          </w:tcPr>
          <w:p w14:paraId="789C2E3A"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Поставување на кутија за коментари пред Општината и на јавни места</w:t>
            </w:r>
          </w:p>
          <w:p w14:paraId="1AA662EE" w14:textId="77777777" w:rsidR="00BA465D" w:rsidRPr="005F472C" w:rsidRDefault="00BA465D" w:rsidP="00C44F9A">
            <w:pPr>
              <w:spacing w:before="40" w:after="40" w:line="240" w:lineRule="atLeast"/>
              <w:rPr>
                <w:rFonts w:cs="Arial"/>
                <w:sz w:val="18"/>
                <w:szCs w:val="18"/>
                <w:lang w:val="mk-MK"/>
              </w:rPr>
            </w:pPr>
          </w:p>
        </w:tc>
        <w:tc>
          <w:tcPr>
            <w:tcW w:w="674" w:type="pct"/>
            <w:shd w:val="clear" w:color="auto" w:fill="auto"/>
          </w:tcPr>
          <w:p w14:paraId="7C2E01AD"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lastRenderedPageBreak/>
              <w:t xml:space="preserve">Инволвирање на јавноста во одлучувањето по </w:t>
            </w:r>
            <w:r w:rsidRPr="005F472C">
              <w:rPr>
                <w:rFonts w:cs="Arial"/>
                <w:sz w:val="18"/>
                <w:szCs w:val="18"/>
                <w:lang w:val="mk-MK"/>
              </w:rPr>
              <w:lastRenderedPageBreak/>
              <w:t>однос на заштита на животната средина од загадување</w:t>
            </w:r>
          </w:p>
        </w:tc>
        <w:tc>
          <w:tcPr>
            <w:tcW w:w="815" w:type="pct"/>
            <w:shd w:val="clear" w:color="auto" w:fill="auto"/>
          </w:tcPr>
          <w:p w14:paraId="0C03330D"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lastRenderedPageBreak/>
              <w:t xml:space="preserve">За 20% е зголемено инволвирање и заинтересираност на </w:t>
            </w:r>
            <w:r w:rsidRPr="005F472C">
              <w:rPr>
                <w:rFonts w:cs="Arial"/>
                <w:sz w:val="18"/>
                <w:szCs w:val="18"/>
                <w:lang w:val="mk-MK"/>
              </w:rPr>
              <w:lastRenderedPageBreak/>
              <w:t>граѓаните за активностите поврзани со заштита на животната средина од загадување</w:t>
            </w:r>
          </w:p>
        </w:tc>
        <w:tc>
          <w:tcPr>
            <w:tcW w:w="760" w:type="pct"/>
            <w:shd w:val="clear" w:color="auto" w:fill="auto"/>
          </w:tcPr>
          <w:p w14:paraId="71CA2E18" w14:textId="2687B2FA" w:rsidR="00BA465D" w:rsidRPr="005F472C" w:rsidRDefault="00901131" w:rsidP="00584C36">
            <w:pPr>
              <w:spacing w:before="40" w:after="40" w:line="240" w:lineRule="atLeast"/>
              <w:rPr>
                <w:rFonts w:cs="Arial"/>
                <w:color w:val="FF0000"/>
                <w:sz w:val="18"/>
                <w:szCs w:val="18"/>
                <w:lang w:val="mk-MK"/>
              </w:rPr>
            </w:pPr>
            <w:r w:rsidRPr="005F472C">
              <w:rPr>
                <w:rFonts w:cs="Arial"/>
                <w:sz w:val="18"/>
                <w:szCs w:val="18"/>
                <w:lang w:val="mk-MK"/>
              </w:rPr>
              <w:lastRenderedPageBreak/>
              <w:t xml:space="preserve">Континуирано од </w:t>
            </w:r>
            <w:r w:rsidR="00023CD4" w:rsidRPr="005F472C">
              <w:rPr>
                <w:rFonts w:cs="Arial"/>
                <w:sz w:val="18"/>
                <w:szCs w:val="18"/>
                <w:lang w:val="mk-MK"/>
              </w:rPr>
              <w:t>20</w:t>
            </w:r>
            <w:r w:rsidR="000D2748">
              <w:rPr>
                <w:rFonts w:cs="Arial"/>
                <w:sz w:val="18"/>
                <w:szCs w:val="18"/>
                <w:lang w:val="mk-MK"/>
              </w:rPr>
              <w:t>24</w:t>
            </w:r>
          </w:p>
        </w:tc>
        <w:tc>
          <w:tcPr>
            <w:tcW w:w="727" w:type="pct"/>
            <w:shd w:val="clear" w:color="auto" w:fill="auto"/>
          </w:tcPr>
          <w:p w14:paraId="74574DA5" w14:textId="77777777" w:rsidR="00BA465D" w:rsidRPr="005F472C" w:rsidRDefault="00BA465D" w:rsidP="00584C36">
            <w:pPr>
              <w:spacing w:before="40" w:after="40" w:line="240" w:lineRule="atLeast"/>
              <w:rPr>
                <w:rFonts w:cs="Arial"/>
                <w:sz w:val="18"/>
                <w:szCs w:val="18"/>
                <w:lang w:val="mk-MK"/>
              </w:rPr>
            </w:pPr>
            <w:r w:rsidRPr="005F472C">
              <w:rPr>
                <w:rFonts w:cs="Arial"/>
                <w:sz w:val="18"/>
                <w:szCs w:val="18"/>
                <w:lang w:val="mk-MK"/>
              </w:rPr>
              <w:t xml:space="preserve">Општина </w:t>
            </w:r>
            <w:r w:rsidR="00584C36" w:rsidRPr="005F472C">
              <w:rPr>
                <w:rFonts w:cs="Arial"/>
                <w:sz w:val="18"/>
                <w:szCs w:val="18"/>
                <w:lang w:val="mk-MK"/>
              </w:rPr>
              <w:t>Струмица</w:t>
            </w:r>
          </w:p>
        </w:tc>
      </w:tr>
      <w:tr w:rsidR="00BA465D" w:rsidRPr="005F472C" w14:paraId="12663A85" w14:textId="77777777" w:rsidTr="001D251B">
        <w:tc>
          <w:tcPr>
            <w:tcW w:w="933" w:type="pct"/>
            <w:vMerge/>
          </w:tcPr>
          <w:p w14:paraId="4F1277D8" w14:textId="77777777" w:rsidR="00BA465D" w:rsidRPr="005F472C" w:rsidRDefault="00BA465D" w:rsidP="00C44F9A">
            <w:pPr>
              <w:spacing w:before="40" w:after="40" w:line="240" w:lineRule="atLeast"/>
              <w:rPr>
                <w:rFonts w:cs="Arial"/>
                <w:sz w:val="18"/>
                <w:szCs w:val="18"/>
                <w:lang w:val="mk-MK"/>
              </w:rPr>
            </w:pPr>
          </w:p>
        </w:tc>
        <w:tc>
          <w:tcPr>
            <w:tcW w:w="1091" w:type="pct"/>
            <w:shd w:val="clear" w:color="auto" w:fill="auto"/>
          </w:tcPr>
          <w:p w14:paraId="128C866B" w14:textId="77777777" w:rsidR="00BA465D" w:rsidRPr="005F472C" w:rsidRDefault="0097768B" w:rsidP="00C44F9A">
            <w:pPr>
              <w:spacing w:before="40" w:after="40" w:line="240" w:lineRule="atLeast"/>
              <w:rPr>
                <w:rFonts w:cs="Arial"/>
                <w:sz w:val="18"/>
                <w:szCs w:val="18"/>
                <w:lang w:val="mk-MK"/>
              </w:rPr>
            </w:pPr>
            <w:r>
              <w:rPr>
                <w:rFonts w:cs="Arial"/>
                <w:sz w:val="18"/>
                <w:szCs w:val="18"/>
                <w:lang w:val="mk-MK"/>
              </w:rPr>
              <w:t>Доследно</w:t>
            </w:r>
            <w:r w:rsidRPr="005F472C">
              <w:rPr>
                <w:rFonts w:cs="Arial"/>
                <w:sz w:val="18"/>
                <w:szCs w:val="18"/>
                <w:lang w:val="mk-MK"/>
              </w:rPr>
              <w:t xml:space="preserve"> </w:t>
            </w:r>
            <w:r w:rsidR="00BA465D" w:rsidRPr="005F472C">
              <w:rPr>
                <w:rFonts w:cs="Arial"/>
                <w:sz w:val="18"/>
                <w:szCs w:val="18"/>
                <w:lang w:val="mk-MK"/>
              </w:rPr>
              <w:t>имплементирање на законските одредби, кои се однесуваат на достапност до информации и учество на јавноста во донесување на одлуки</w:t>
            </w:r>
          </w:p>
          <w:p w14:paraId="340D6E65" w14:textId="77777777" w:rsidR="00BA465D" w:rsidRPr="005F472C" w:rsidRDefault="00BA465D" w:rsidP="00C44F9A">
            <w:pPr>
              <w:spacing w:before="40" w:after="40" w:line="240" w:lineRule="atLeast"/>
              <w:rPr>
                <w:rFonts w:cs="Arial"/>
                <w:sz w:val="18"/>
                <w:szCs w:val="18"/>
                <w:lang w:val="mk-MK"/>
              </w:rPr>
            </w:pPr>
          </w:p>
        </w:tc>
        <w:tc>
          <w:tcPr>
            <w:tcW w:w="674" w:type="pct"/>
            <w:shd w:val="clear" w:color="auto" w:fill="auto"/>
          </w:tcPr>
          <w:p w14:paraId="0250E306"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Инволвирање на јавноста во одлучувањето по однос на заштита на животната средина од загадување</w:t>
            </w:r>
          </w:p>
        </w:tc>
        <w:tc>
          <w:tcPr>
            <w:tcW w:w="815" w:type="pct"/>
            <w:shd w:val="clear" w:color="auto" w:fill="auto"/>
          </w:tcPr>
          <w:p w14:paraId="742217D8"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Целосна имплементација на законските одредби  и зголемено учество на јавноста во донесување на одлуки</w:t>
            </w:r>
          </w:p>
        </w:tc>
        <w:tc>
          <w:tcPr>
            <w:tcW w:w="760" w:type="pct"/>
            <w:shd w:val="clear" w:color="auto" w:fill="auto"/>
          </w:tcPr>
          <w:p w14:paraId="5AF9C24A" w14:textId="2DF1FD38" w:rsidR="00BA465D" w:rsidRPr="005F472C" w:rsidRDefault="00901131" w:rsidP="00584C36">
            <w:pPr>
              <w:spacing w:before="40" w:after="40" w:line="240" w:lineRule="atLeast"/>
              <w:rPr>
                <w:rFonts w:cs="Arial"/>
                <w:color w:val="FF0000"/>
                <w:sz w:val="18"/>
                <w:szCs w:val="18"/>
                <w:lang w:val="mk-MK"/>
              </w:rPr>
            </w:pPr>
            <w:r w:rsidRPr="005F472C">
              <w:rPr>
                <w:rFonts w:cs="Arial"/>
                <w:sz w:val="18"/>
                <w:szCs w:val="18"/>
                <w:lang w:val="mk-MK"/>
              </w:rPr>
              <w:t xml:space="preserve">Континуирано од </w:t>
            </w:r>
            <w:r w:rsidR="006500AD" w:rsidRPr="005F472C">
              <w:rPr>
                <w:rFonts w:cs="Arial"/>
                <w:sz w:val="18"/>
                <w:szCs w:val="18"/>
                <w:lang w:val="mk-MK"/>
              </w:rPr>
              <w:t>20</w:t>
            </w:r>
            <w:r w:rsidR="000D2748">
              <w:rPr>
                <w:rFonts w:cs="Arial"/>
                <w:sz w:val="18"/>
                <w:szCs w:val="18"/>
                <w:lang w:val="mk-MK"/>
              </w:rPr>
              <w:t>24</w:t>
            </w:r>
          </w:p>
        </w:tc>
        <w:tc>
          <w:tcPr>
            <w:tcW w:w="727" w:type="pct"/>
            <w:shd w:val="clear" w:color="auto" w:fill="auto"/>
          </w:tcPr>
          <w:p w14:paraId="3A9F755D" w14:textId="77777777" w:rsidR="00BA465D" w:rsidRPr="005F472C" w:rsidRDefault="00BA465D" w:rsidP="00584C36">
            <w:pPr>
              <w:spacing w:before="40" w:after="40" w:line="240" w:lineRule="atLeast"/>
              <w:rPr>
                <w:rFonts w:cs="Arial"/>
                <w:sz w:val="18"/>
                <w:szCs w:val="18"/>
                <w:lang w:val="mk-MK"/>
              </w:rPr>
            </w:pPr>
            <w:r w:rsidRPr="005F472C">
              <w:rPr>
                <w:rFonts w:cs="Arial"/>
                <w:sz w:val="18"/>
                <w:szCs w:val="18"/>
                <w:lang w:val="mk-MK"/>
              </w:rPr>
              <w:t xml:space="preserve">Општина </w:t>
            </w:r>
            <w:r w:rsidR="00584C36" w:rsidRPr="005F472C">
              <w:rPr>
                <w:rFonts w:cs="Arial"/>
                <w:sz w:val="18"/>
                <w:szCs w:val="18"/>
                <w:lang w:val="mk-MK"/>
              </w:rPr>
              <w:t>Струмица</w:t>
            </w:r>
          </w:p>
        </w:tc>
      </w:tr>
    </w:tbl>
    <w:p w14:paraId="76DFA999" w14:textId="77777777" w:rsidR="00BA465D" w:rsidRPr="005F472C" w:rsidRDefault="00BA465D" w:rsidP="00C44F9A">
      <w:pPr>
        <w:rPr>
          <w:rFonts w:cs="Arial"/>
          <w:b/>
          <w:caps/>
          <w:sz w:val="18"/>
          <w:szCs w:val="18"/>
          <w:lang w:val="mk-MK"/>
        </w:rPr>
      </w:pPr>
      <w:r w:rsidRPr="005F472C">
        <w:rPr>
          <w:rFonts w:cs="Arial"/>
          <w:b/>
          <w:caps/>
          <w:sz w:val="18"/>
          <w:szCs w:val="18"/>
          <w:lang w:val="mk-MK"/>
        </w:rPr>
        <w:t>ЦЕЛ: инфОРМИРАЊЕ на јавноста и подигање на јавната свест, ЗАРАДИ СООДВЕТНО УПРАВУВАЊЕ СО ОТПАДОТ И ЗАШТИТА НА МЕДИУМИТЕ од загадување</w:t>
      </w:r>
    </w:p>
    <w:tbl>
      <w:tblPr>
        <w:tblW w:w="5164"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684"/>
        <w:gridCol w:w="3139"/>
        <w:gridCol w:w="1939"/>
        <w:gridCol w:w="2345"/>
        <w:gridCol w:w="2187"/>
        <w:gridCol w:w="2092"/>
      </w:tblGrid>
      <w:tr w:rsidR="00BA465D" w:rsidRPr="005F472C" w14:paraId="4261F1A5" w14:textId="77777777" w:rsidTr="001D251B">
        <w:tc>
          <w:tcPr>
            <w:tcW w:w="933" w:type="pct"/>
            <w:shd w:val="clear" w:color="auto" w:fill="99CC00"/>
          </w:tcPr>
          <w:p w14:paraId="7D7A5601"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Мерки</w:t>
            </w:r>
          </w:p>
        </w:tc>
        <w:tc>
          <w:tcPr>
            <w:tcW w:w="1091" w:type="pct"/>
            <w:shd w:val="clear" w:color="auto" w:fill="99CC00"/>
          </w:tcPr>
          <w:p w14:paraId="59425547"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674" w:type="pct"/>
            <w:shd w:val="clear" w:color="auto" w:fill="99CC00"/>
          </w:tcPr>
          <w:p w14:paraId="60CE7ACE" w14:textId="77777777" w:rsidR="00BA465D" w:rsidRPr="005F472C" w:rsidRDefault="00BA465D" w:rsidP="00C44F9A">
            <w:pPr>
              <w:spacing w:before="40" w:after="40" w:line="240" w:lineRule="atLeast"/>
              <w:rPr>
                <w:rFonts w:cs="Arial"/>
                <w:b/>
                <w:bCs/>
                <w:sz w:val="18"/>
                <w:szCs w:val="18"/>
                <w:lang w:val="mk-MK" w:eastAsia="en-GB"/>
              </w:rPr>
            </w:pPr>
            <w:r w:rsidRPr="005F472C">
              <w:rPr>
                <w:rFonts w:cs="Arial"/>
                <w:b/>
                <w:bCs/>
                <w:sz w:val="18"/>
                <w:szCs w:val="18"/>
                <w:lang w:val="mk-MK"/>
              </w:rPr>
              <w:t>Очекувани резултати</w:t>
            </w:r>
          </w:p>
        </w:tc>
        <w:tc>
          <w:tcPr>
            <w:tcW w:w="815" w:type="pct"/>
            <w:shd w:val="clear" w:color="auto" w:fill="99CC00"/>
          </w:tcPr>
          <w:p w14:paraId="6C4A0DE5" w14:textId="77777777" w:rsidR="00BA465D" w:rsidRPr="005F472C" w:rsidRDefault="00BA465D" w:rsidP="00C44F9A">
            <w:pPr>
              <w:spacing w:before="40" w:after="40" w:line="240" w:lineRule="atLeast"/>
              <w:rPr>
                <w:rFonts w:cs="Arial"/>
                <w:b/>
                <w:bCs/>
                <w:sz w:val="18"/>
                <w:szCs w:val="18"/>
                <w:lang w:val="mk-MK" w:eastAsia="en-GB"/>
              </w:rPr>
            </w:pPr>
            <w:r w:rsidRPr="005F472C">
              <w:rPr>
                <w:rFonts w:cs="Arial"/>
                <w:b/>
                <w:bCs/>
                <w:sz w:val="18"/>
                <w:szCs w:val="18"/>
                <w:lang w:val="mk-MK"/>
              </w:rPr>
              <w:t>Индикатори на успех</w:t>
            </w:r>
          </w:p>
        </w:tc>
        <w:tc>
          <w:tcPr>
            <w:tcW w:w="760" w:type="pct"/>
            <w:shd w:val="clear" w:color="auto" w:fill="99CC00"/>
          </w:tcPr>
          <w:p w14:paraId="7003FAF5" w14:textId="77777777" w:rsidR="00BA465D" w:rsidRPr="005F472C" w:rsidRDefault="00BA465D" w:rsidP="00C44F9A">
            <w:pPr>
              <w:spacing w:before="40" w:after="40" w:line="240" w:lineRule="atLeast"/>
              <w:rPr>
                <w:rFonts w:cs="Arial"/>
                <w:b/>
                <w:bCs/>
                <w:sz w:val="18"/>
                <w:szCs w:val="18"/>
                <w:lang w:val="mk-MK" w:eastAsia="en-GB"/>
              </w:rPr>
            </w:pPr>
            <w:r w:rsidRPr="005F472C">
              <w:rPr>
                <w:rFonts w:cs="Arial"/>
                <w:b/>
                <w:bCs/>
                <w:sz w:val="18"/>
                <w:szCs w:val="18"/>
                <w:lang w:val="mk-MK"/>
              </w:rPr>
              <w:t>Фреквенција на следење на индикаторите</w:t>
            </w:r>
          </w:p>
        </w:tc>
        <w:tc>
          <w:tcPr>
            <w:tcW w:w="727" w:type="pct"/>
            <w:shd w:val="clear" w:color="auto" w:fill="99CC00"/>
          </w:tcPr>
          <w:p w14:paraId="63BF7114"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Одговорна институција/лице</w:t>
            </w:r>
          </w:p>
        </w:tc>
      </w:tr>
      <w:tr w:rsidR="00BA465D" w:rsidRPr="005F472C" w14:paraId="452DB913" w14:textId="77777777" w:rsidTr="001D251B">
        <w:tc>
          <w:tcPr>
            <w:tcW w:w="933" w:type="pct"/>
          </w:tcPr>
          <w:p w14:paraId="42801790"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Подигање на јавната свест за начинот на управување со различни видови на отпад</w:t>
            </w:r>
          </w:p>
        </w:tc>
        <w:tc>
          <w:tcPr>
            <w:tcW w:w="1091" w:type="pct"/>
            <w:shd w:val="clear" w:color="auto" w:fill="auto"/>
          </w:tcPr>
          <w:p w14:paraId="4714DA3C"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Информирање и едукација на различните  категории популација за начинот на управување со отпадот, негово минимизирање, селектирање и реупотреба</w:t>
            </w:r>
          </w:p>
          <w:p w14:paraId="0605115B"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Печатење на популарни материјали и поставување на информативни табли за кодексот на однесување и постапување со отпадот</w:t>
            </w:r>
          </w:p>
          <w:p w14:paraId="0B779692"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Организирање на едукативни настани за најмладата генерација (опфат:градинки-голема група и основно образование)</w:t>
            </w:r>
          </w:p>
        </w:tc>
        <w:tc>
          <w:tcPr>
            <w:tcW w:w="674" w:type="pct"/>
            <w:shd w:val="clear" w:color="auto" w:fill="auto"/>
          </w:tcPr>
          <w:p w14:paraId="05D80F99"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Соодветно управување на отпадот</w:t>
            </w:r>
          </w:p>
        </w:tc>
        <w:tc>
          <w:tcPr>
            <w:tcW w:w="815" w:type="pct"/>
            <w:shd w:val="clear" w:color="auto" w:fill="auto"/>
          </w:tcPr>
          <w:p w14:paraId="4CDB08AB"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На годишно ниво се организирани најмалку 2 трибини и поделени се информативни материјали</w:t>
            </w:r>
          </w:p>
        </w:tc>
        <w:tc>
          <w:tcPr>
            <w:tcW w:w="760" w:type="pct"/>
            <w:shd w:val="clear" w:color="auto" w:fill="auto"/>
          </w:tcPr>
          <w:p w14:paraId="09E868C8" w14:textId="77777777" w:rsidR="00BA465D" w:rsidRPr="005F472C" w:rsidRDefault="00BA465D" w:rsidP="00C44F9A">
            <w:pPr>
              <w:spacing w:before="40" w:after="40" w:line="240" w:lineRule="atLeast"/>
              <w:rPr>
                <w:rFonts w:cs="Arial"/>
                <w:color w:val="FF0000"/>
                <w:sz w:val="18"/>
                <w:szCs w:val="18"/>
                <w:lang w:val="mk-MK"/>
              </w:rPr>
            </w:pPr>
            <w:r w:rsidRPr="005F472C">
              <w:rPr>
                <w:rFonts w:cs="Arial"/>
                <w:sz w:val="18"/>
                <w:szCs w:val="18"/>
                <w:lang w:val="mk-MK"/>
              </w:rPr>
              <w:t>Континуирано</w:t>
            </w:r>
          </w:p>
        </w:tc>
        <w:tc>
          <w:tcPr>
            <w:tcW w:w="727" w:type="pct"/>
            <w:shd w:val="clear" w:color="auto" w:fill="auto"/>
          </w:tcPr>
          <w:p w14:paraId="34088045" w14:textId="77777777" w:rsidR="00BA465D" w:rsidRPr="005F472C" w:rsidRDefault="00BA465D" w:rsidP="00FD5EE8">
            <w:pPr>
              <w:spacing w:before="40" w:after="40" w:line="240" w:lineRule="atLeast"/>
              <w:rPr>
                <w:rFonts w:cs="Arial"/>
                <w:sz w:val="18"/>
                <w:szCs w:val="18"/>
                <w:lang w:val="mk-MK"/>
              </w:rPr>
            </w:pPr>
            <w:r w:rsidRPr="005F472C">
              <w:rPr>
                <w:rFonts w:cs="Arial"/>
                <w:sz w:val="18"/>
                <w:szCs w:val="18"/>
                <w:lang w:val="mk-MK"/>
              </w:rPr>
              <w:t xml:space="preserve">Општина </w:t>
            </w:r>
            <w:r w:rsidR="00FD5EE8" w:rsidRPr="005F472C">
              <w:rPr>
                <w:rFonts w:cs="Arial"/>
                <w:sz w:val="18"/>
                <w:szCs w:val="18"/>
                <w:lang w:val="mk-MK"/>
              </w:rPr>
              <w:t>Струмица</w:t>
            </w:r>
          </w:p>
        </w:tc>
      </w:tr>
    </w:tbl>
    <w:p w14:paraId="2951B292" w14:textId="77777777" w:rsidR="00181BC9" w:rsidRDefault="00181BC9" w:rsidP="00C44F9A">
      <w:pPr>
        <w:rPr>
          <w:rFonts w:cs="Arial"/>
          <w:b/>
          <w:caps/>
          <w:sz w:val="18"/>
          <w:szCs w:val="18"/>
          <w:lang w:val="mk-MK"/>
        </w:rPr>
      </w:pPr>
    </w:p>
    <w:p w14:paraId="2D308656" w14:textId="77777777" w:rsidR="00181BC9" w:rsidRDefault="00181BC9" w:rsidP="00C44F9A">
      <w:pPr>
        <w:rPr>
          <w:rFonts w:cs="Arial"/>
          <w:b/>
          <w:caps/>
          <w:sz w:val="18"/>
          <w:szCs w:val="18"/>
          <w:lang w:val="mk-MK"/>
        </w:rPr>
      </w:pPr>
    </w:p>
    <w:p w14:paraId="0621D7DC" w14:textId="3E3C5FB5" w:rsidR="00BA465D" w:rsidRPr="005F472C" w:rsidRDefault="00BA465D" w:rsidP="00C44F9A">
      <w:pPr>
        <w:rPr>
          <w:rFonts w:cs="Arial"/>
          <w:b/>
          <w:caps/>
          <w:sz w:val="18"/>
          <w:szCs w:val="18"/>
          <w:lang w:val="mk-MK"/>
        </w:rPr>
      </w:pPr>
      <w:r w:rsidRPr="005F472C">
        <w:rPr>
          <w:rFonts w:cs="Arial"/>
          <w:b/>
          <w:caps/>
          <w:sz w:val="18"/>
          <w:szCs w:val="18"/>
          <w:lang w:val="mk-MK"/>
        </w:rPr>
        <w:lastRenderedPageBreak/>
        <w:t>ЦЕЛ: инфОРМИРАЊЕ на јавноста и подигање на јавната свест, ЗАРАДИ ЗАШТИТА НА водите од загадување</w:t>
      </w:r>
    </w:p>
    <w:tbl>
      <w:tblPr>
        <w:tblW w:w="5164"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684"/>
        <w:gridCol w:w="3139"/>
        <w:gridCol w:w="1939"/>
        <w:gridCol w:w="2345"/>
        <w:gridCol w:w="2187"/>
        <w:gridCol w:w="2092"/>
      </w:tblGrid>
      <w:tr w:rsidR="00BA465D" w:rsidRPr="005F472C" w14:paraId="75465E08" w14:textId="77777777" w:rsidTr="001D251B">
        <w:tc>
          <w:tcPr>
            <w:tcW w:w="933" w:type="pct"/>
            <w:shd w:val="clear" w:color="auto" w:fill="99CC00"/>
          </w:tcPr>
          <w:p w14:paraId="5B62D11C"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Мерки</w:t>
            </w:r>
          </w:p>
        </w:tc>
        <w:tc>
          <w:tcPr>
            <w:tcW w:w="1091" w:type="pct"/>
            <w:shd w:val="clear" w:color="auto" w:fill="99CC00"/>
          </w:tcPr>
          <w:p w14:paraId="78FD163B"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674" w:type="pct"/>
            <w:shd w:val="clear" w:color="auto" w:fill="99CC00"/>
          </w:tcPr>
          <w:p w14:paraId="204AC754" w14:textId="77777777" w:rsidR="00BA465D" w:rsidRPr="005F472C" w:rsidRDefault="00BA465D" w:rsidP="00C44F9A">
            <w:pPr>
              <w:spacing w:before="40" w:after="40" w:line="240" w:lineRule="atLeast"/>
              <w:rPr>
                <w:rFonts w:cs="Arial"/>
                <w:b/>
                <w:bCs/>
                <w:sz w:val="18"/>
                <w:szCs w:val="18"/>
                <w:lang w:val="mk-MK" w:eastAsia="en-GB"/>
              </w:rPr>
            </w:pPr>
            <w:r w:rsidRPr="005F472C">
              <w:rPr>
                <w:rFonts w:cs="Arial"/>
                <w:b/>
                <w:bCs/>
                <w:sz w:val="18"/>
                <w:szCs w:val="18"/>
                <w:lang w:val="mk-MK"/>
              </w:rPr>
              <w:t>Очекувани резултати</w:t>
            </w:r>
          </w:p>
        </w:tc>
        <w:tc>
          <w:tcPr>
            <w:tcW w:w="815" w:type="pct"/>
            <w:shd w:val="clear" w:color="auto" w:fill="99CC00"/>
          </w:tcPr>
          <w:p w14:paraId="6FCD9896" w14:textId="77777777" w:rsidR="00BA465D" w:rsidRPr="005F472C" w:rsidRDefault="00BA465D" w:rsidP="00C44F9A">
            <w:pPr>
              <w:spacing w:before="40" w:after="40" w:line="240" w:lineRule="atLeast"/>
              <w:rPr>
                <w:rFonts w:cs="Arial"/>
                <w:b/>
                <w:bCs/>
                <w:sz w:val="18"/>
                <w:szCs w:val="18"/>
                <w:lang w:val="mk-MK" w:eastAsia="en-GB"/>
              </w:rPr>
            </w:pPr>
            <w:r w:rsidRPr="005F472C">
              <w:rPr>
                <w:rFonts w:cs="Arial"/>
                <w:b/>
                <w:bCs/>
                <w:sz w:val="18"/>
                <w:szCs w:val="18"/>
                <w:lang w:val="mk-MK"/>
              </w:rPr>
              <w:t>Индикатори на успех</w:t>
            </w:r>
          </w:p>
        </w:tc>
        <w:tc>
          <w:tcPr>
            <w:tcW w:w="760" w:type="pct"/>
            <w:shd w:val="clear" w:color="auto" w:fill="99CC00"/>
          </w:tcPr>
          <w:p w14:paraId="3D639FBD" w14:textId="77777777" w:rsidR="00BA465D" w:rsidRPr="005F472C" w:rsidRDefault="00BA465D" w:rsidP="00C44F9A">
            <w:pPr>
              <w:spacing w:before="40" w:after="40" w:line="240" w:lineRule="atLeast"/>
              <w:rPr>
                <w:rFonts w:cs="Arial"/>
                <w:b/>
                <w:bCs/>
                <w:sz w:val="18"/>
                <w:szCs w:val="18"/>
                <w:lang w:val="mk-MK" w:eastAsia="en-GB"/>
              </w:rPr>
            </w:pPr>
            <w:r w:rsidRPr="005F472C">
              <w:rPr>
                <w:rFonts w:cs="Arial"/>
                <w:b/>
                <w:bCs/>
                <w:sz w:val="18"/>
                <w:szCs w:val="18"/>
                <w:lang w:val="mk-MK"/>
              </w:rPr>
              <w:t>Фреквенција на следење на индикаторите</w:t>
            </w:r>
          </w:p>
        </w:tc>
        <w:tc>
          <w:tcPr>
            <w:tcW w:w="727" w:type="pct"/>
            <w:shd w:val="clear" w:color="auto" w:fill="99CC00"/>
          </w:tcPr>
          <w:p w14:paraId="31F3E935"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Одговорна институција/лице</w:t>
            </w:r>
          </w:p>
        </w:tc>
      </w:tr>
      <w:tr w:rsidR="00BA465D" w:rsidRPr="005F472C" w14:paraId="09E3EE66" w14:textId="77777777" w:rsidTr="001D251B">
        <w:tc>
          <w:tcPr>
            <w:tcW w:w="933" w:type="pct"/>
          </w:tcPr>
          <w:p w14:paraId="2792598F"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Информирање на јавноста за квалитетот на водите</w:t>
            </w:r>
          </w:p>
        </w:tc>
        <w:tc>
          <w:tcPr>
            <w:tcW w:w="1091" w:type="pct"/>
            <w:shd w:val="clear" w:color="auto" w:fill="auto"/>
          </w:tcPr>
          <w:p w14:paraId="34829825" w14:textId="77777777" w:rsidR="0036610A" w:rsidRPr="005F472C" w:rsidRDefault="00BA465D" w:rsidP="00C44F9A">
            <w:pPr>
              <w:spacing w:before="40" w:after="40" w:line="240" w:lineRule="atLeast"/>
              <w:rPr>
                <w:rFonts w:cs="Arial"/>
                <w:sz w:val="18"/>
                <w:szCs w:val="18"/>
                <w:lang w:val="mk-MK"/>
              </w:rPr>
            </w:pPr>
            <w:r w:rsidRPr="005F472C">
              <w:rPr>
                <w:rFonts w:cs="Arial"/>
                <w:sz w:val="18"/>
                <w:szCs w:val="18"/>
                <w:lang w:val="mk-MK"/>
              </w:rPr>
              <w:t>Пристап на јавноста и на сите инволвирани страни до податоците од ката</w:t>
            </w:r>
            <w:r w:rsidR="0036610A" w:rsidRPr="005F472C">
              <w:rPr>
                <w:rFonts w:cs="Arial"/>
                <w:sz w:val="18"/>
                <w:szCs w:val="18"/>
                <w:lang w:val="mk-MK"/>
              </w:rPr>
              <w:t xml:space="preserve">старот на загадувачи на водите  </w:t>
            </w:r>
          </w:p>
          <w:p w14:paraId="11138B13" w14:textId="77777777" w:rsidR="00BA465D" w:rsidRPr="005F472C" w:rsidRDefault="00DA2339" w:rsidP="00C44F9A">
            <w:pPr>
              <w:spacing w:before="40" w:after="40" w:line="240" w:lineRule="atLeast"/>
              <w:rPr>
                <w:rFonts w:cs="Arial"/>
                <w:sz w:val="18"/>
                <w:szCs w:val="18"/>
                <w:lang w:val="mk-MK"/>
              </w:rPr>
            </w:pPr>
            <w:r w:rsidRPr="005F472C">
              <w:rPr>
                <w:rFonts w:cs="Arial"/>
                <w:sz w:val="18"/>
                <w:szCs w:val="18"/>
                <w:lang w:val="mk-MK"/>
              </w:rPr>
              <w:t>Објавување на податоците на веб- страницата</w:t>
            </w:r>
            <w:r w:rsidR="00BA465D" w:rsidRPr="005F472C">
              <w:rPr>
                <w:rFonts w:cs="Arial"/>
                <w:sz w:val="18"/>
                <w:szCs w:val="18"/>
                <w:lang w:val="mk-MK"/>
              </w:rPr>
              <w:t xml:space="preserve"> на Општината</w:t>
            </w:r>
          </w:p>
        </w:tc>
        <w:tc>
          <w:tcPr>
            <w:tcW w:w="674" w:type="pct"/>
            <w:shd w:val="clear" w:color="auto" w:fill="auto"/>
          </w:tcPr>
          <w:p w14:paraId="35CB2441"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Информирање на јавноста за загадувачите и подигање на јавната свест за потребата од заштита на водите од загадување</w:t>
            </w:r>
          </w:p>
        </w:tc>
        <w:tc>
          <w:tcPr>
            <w:tcW w:w="815" w:type="pct"/>
            <w:shd w:val="clear" w:color="auto" w:fill="auto"/>
          </w:tcPr>
          <w:p w14:paraId="4D3AAEF9" w14:textId="77777777" w:rsidR="00BA465D" w:rsidRPr="005F472C" w:rsidRDefault="00BA465D" w:rsidP="00FD5EE8">
            <w:pPr>
              <w:spacing w:before="40" w:after="40" w:line="240" w:lineRule="atLeast"/>
              <w:rPr>
                <w:rFonts w:cs="Arial"/>
                <w:sz w:val="18"/>
                <w:szCs w:val="18"/>
                <w:lang w:val="mk-MK"/>
              </w:rPr>
            </w:pPr>
            <w:r w:rsidRPr="005F472C">
              <w:rPr>
                <w:rFonts w:cs="Arial"/>
                <w:sz w:val="18"/>
                <w:szCs w:val="18"/>
                <w:lang w:val="mk-MK"/>
              </w:rPr>
              <w:t>Во 201</w:t>
            </w:r>
            <w:r w:rsidR="00FD5EE8" w:rsidRPr="005F472C">
              <w:rPr>
                <w:rFonts w:cs="Arial"/>
                <w:sz w:val="18"/>
                <w:szCs w:val="18"/>
                <w:lang w:val="mk-MK"/>
              </w:rPr>
              <w:t>7</w:t>
            </w:r>
            <w:r w:rsidRPr="005F472C">
              <w:rPr>
                <w:rFonts w:cs="Arial"/>
                <w:sz w:val="18"/>
                <w:szCs w:val="18"/>
                <w:lang w:val="mk-MK"/>
              </w:rPr>
              <w:t xml:space="preserve"> година сите податоци од жив</w:t>
            </w:r>
            <w:r w:rsidR="00DA2339" w:rsidRPr="005F472C">
              <w:rPr>
                <w:rFonts w:cs="Arial"/>
                <w:sz w:val="18"/>
                <w:szCs w:val="18"/>
                <w:lang w:val="mk-MK"/>
              </w:rPr>
              <w:t>отна средина се објавени на веб-</w:t>
            </w:r>
            <w:r w:rsidRPr="005F472C">
              <w:rPr>
                <w:rFonts w:cs="Arial"/>
                <w:sz w:val="18"/>
                <w:szCs w:val="18"/>
                <w:lang w:val="mk-MK"/>
              </w:rPr>
              <w:t>страницата на Општината</w:t>
            </w:r>
          </w:p>
        </w:tc>
        <w:tc>
          <w:tcPr>
            <w:tcW w:w="760" w:type="pct"/>
            <w:shd w:val="clear" w:color="auto" w:fill="auto"/>
          </w:tcPr>
          <w:p w14:paraId="5F576CBC"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Континуирано</w:t>
            </w:r>
          </w:p>
        </w:tc>
        <w:tc>
          <w:tcPr>
            <w:tcW w:w="727" w:type="pct"/>
            <w:shd w:val="clear" w:color="auto" w:fill="auto"/>
          </w:tcPr>
          <w:p w14:paraId="37F33FD0" w14:textId="77777777" w:rsidR="00BA465D" w:rsidRPr="005F472C" w:rsidRDefault="00BA465D" w:rsidP="00FD5EE8">
            <w:pPr>
              <w:spacing w:before="40" w:after="40" w:line="240" w:lineRule="atLeast"/>
              <w:rPr>
                <w:rFonts w:cs="Arial"/>
                <w:sz w:val="18"/>
                <w:szCs w:val="18"/>
                <w:lang w:val="mk-MK"/>
              </w:rPr>
            </w:pPr>
            <w:r w:rsidRPr="005F472C">
              <w:rPr>
                <w:rFonts w:cs="Arial"/>
                <w:sz w:val="18"/>
                <w:szCs w:val="18"/>
                <w:lang w:val="mk-MK"/>
              </w:rPr>
              <w:t xml:space="preserve">Општина </w:t>
            </w:r>
            <w:r w:rsidR="00FD5EE8" w:rsidRPr="005F472C">
              <w:rPr>
                <w:rFonts w:cs="Arial"/>
                <w:sz w:val="18"/>
                <w:szCs w:val="18"/>
                <w:lang w:val="mk-MK"/>
              </w:rPr>
              <w:t>Струмица</w:t>
            </w:r>
          </w:p>
        </w:tc>
      </w:tr>
      <w:tr w:rsidR="00BA465D" w:rsidRPr="005F472C" w14:paraId="5799F53B" w14:textId="77777777" w:rsidTr="001D251B">
        <w:tc>
          <w:tcPr>
            <w:tcW w:w="933" w:type="pct"/>
            <w:vMerge w:val="restart"/>
          </w:tcPr>
          <w:p w14:paraId="083D7EBF"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Подигање на јавната свест за заштита на водите од загадување</w:t>
            </w:r>
          </w:p>
        </w:tc>
        <w:tc>
          <w:tcPr>
            <w:tcW w:w="1091" w:type="pct"/>
            <w:shd w:val="clear" w:color="auto" w:fill="auto"/>
          </w:tcPr>
          <w:p w14:paraId="3A342800"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 xml:space="preserve">Соработка со невладините организации со цел спроведување на проекти за подигнување на јавната свест за заштита на водите </w:t>
            </w:r>
          </w:p>
        </w:tc>
        <w:tc>
          <w:tcPr>
            <w:tcW w:w="674" w:type="pct"/>
            <w:shd w:val="clear" w:color="auto" w:fill="auto"/>
          </w:tcPr>
          <w:p w14:paraId="7DEF4DD4"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Подигање на јавната свест за потребата од заштита на водите од загадување</w:t>
            </w:r>
          </w:p>
        </w:tc>
        <w:tc>
          <w:tcPr>
            <w:tcW w:w="815" w:type="pct"/>
            <w:shd w:val="clear" w:color="auto" w:fill="auto"/>
          </w:tcPr>
          <w:p w14:paraId="6089C94E"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На годишно ниво спроведен е најмалку 1 проект за подигнување на јавната свест со НВО</w:t>
            </w:r>
          </w:p>
        </w:tc>
        <w:tc>
          <w:tcPr>
            <w:tcW w:w="760" w:type="pct"/>
            <w:shd w:val="clear" w:color="auto" w:fill="auto"/>
          </w:tcPr>
          <w:p w14:paraId="20FCA8F4" w14:textId="77777777" w:rsidR="00BA465D" w:rsidRPr="005F472C" w:rsidRDefault="00BA465D" w:rsidP="00C44F9A">
            <w:pPr>
              <w:spacing w:before="40" w:after="40" w:line="240" w:lineRule="atLeast"/>
              <w:rPr>
                <w:rFonts w:cs="Arial"/>
                <w:color w:val="FF0000"/>
                <w:sz w:val="18"/>
                <w:szCs w:val="18"/>
                <w:lang w:val="mk-MK"/>
              </w:rPr>
            </w:pPr>
            <w:r w:rsidRPr="005F472C">
              <w:rPr>
                <w:rFonts w:cs="Arial"/>
                <w:sz w:val="18"/>
                <w:szCs w:val="18"/>
                <w:lang w:val="mk-MK"/>
              </w:rPr>
              <w:t>Континуирано</w:t>
            </w:r>
          </w:p>
        </w:tc>
        <w:tc>
          <w:tcPr>
            <w:tcW w:w="727" w:type="pct"/>
            <w:shd w:val="clear" w:color="auto" w:fill="auto"/>
          </w:tcPr>
          <w:p w14:paraId="17EA5689"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 xml:space="preserve">Општина </w:t>
            </w:r>
            <w:r w:rsidR="00FD5EE8" w:rsidRPr="005F472C">
              <w:rPr>
                <w:rFonts w:cs="Arial"/>
                <w:sz w:val="18"/>
                <w:szCs w:val="18"/>
                <w:lang w:val="mk-MK"/>
              </w:rPr>
              <w:t>Струмица</w:t>
            </w:r>
          </w:p>
          <w:p w14:paraId="14067A99"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НВО</w:t>
            </w:r>
          </w:p>
        </w:tc>
      </w:tr>
      <w:tr w:rsidR="00BA465D" w:rsidRPr="005F472C" w14:paraId="7EAE5111" w14:textId="77777777" w:rsidTr="001D251B">
        <w:tc>
          <w:tcPr>
            <w:tcW w:w="933" w:type="pct"/>
            <w:vMerge/>
          </w:tcPr>
          <w:p w14:paraId="4861B45F" w14:textId="77777777" w:rsidR="00BA465D" w:rsidRPr="005F472C" w:rsidRDefault="00BA465D" w:rsidP="00C44F9A">
            <w:pPr>
              <w:spacing w:before="40" w:after="40" w:line="240" w:lineRule="atLeast"/>
              <w:rPr>
                <w:rFonts w:cs="Arial"/>
                <w:sz w:val="18"/>
                <w:szCs w:val="18"/>
                <w:lang w:val="mk-MK"/>
              </w:rPr>
            </w:pPr>
          </w:p>
        </w:tc>
        <w:tc>
          <w:tcPr>
            <w:tcW w:w="1091" w:type="pct"/>
            <w:shd w:val="clear" w:color="auto" w:fill="auto"/>
          </w:tcPr>
          <w:p w14:paraId="6751757A"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 xml:space="preserve">Едукација на земјоделците за видови и количинина агротехнички мерки, кои не се штетни по здравјето на луѓето и површинските и подземните води  </w:t>
            </w:r>
          </w:p>
        </w:tc>
        <w:tc>
          <w:tcPr>
            <w:tcW w:w="674" w:type="pct"/>
            <w:shd w:val="clear" w:color="auto" w:fill="auto"/>
          </w:tcPr>
          <w:p w14:paraId="3B14C8C6"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Подигање на јавната свест за потребата од заштита на водите од загадување</w:t>
            </w:r>
          </w:p>
        </w:tc>
        <w:tc>
          <w:tcPr>
            <w:tcW w:w="815" w:type="pct"/>
            <w:shd w:val="clear" w:color="auto" w:fill="auto"/>
          </w:tcPr>
          <w:p w14:paraId="27672CA6"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 xml:space="preserve">На годишно ниво да се спроведени 2 семинари </w:t>
            </w:r>
          </w:p>
        </w:tc>
        <w:tc>
          <w:tcPr>
            <w:tcW w:w="760" w:type="pct"/>
            <w:shd w:val="clear" w:color="auto" w:fill="auto"/>
          </w:tcPr>
          <w:p w14:paraId="3C28922E" w14:textId="77777777" w:rsidR="00BA465D" w:rsidRPr="005F472C" w:rsidRDefault="00BA465D" w:rsidP="00C44F9A">
            <w:pPr>
              <w:spacing w:before="40" w:after="40" w:line="240" w:lineRule="atLeast"/>
              <w:rPr>
                <w:rFonts w:cs="Arial"/>
                <w:color w:val="FF0000"/>
                <w:sz w:val="18"/>
                <w:szCs w:val="18"/>
                <w:lang w:val="mk-MK"/>
              </w:rPr>
            </w:pPr>
            <w:r w:rsidRPr="005F472C">
              <w:rPr>
                <w:rFonts w:cs="Arial"/>
                <w:sz w:val="18"/>
                <w:szCs w:val="18"/>
                <w:lang w:val="mk-MK"/>
              </w:rPr>
              <w:t>Континуирано</w:t>
            </w:r>
          </w:p>
        </w:tc>
        <w:tc>
          <w:tcPr>
            <w:tcW w:w="727" w:type="pct"/>
            <w:shd w:val="clear" w:color="auto" w:fill="auto"/>
          </w:tcPr>
          <w:p w14:paraId="7B7CB930"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 xml:space="preserve">Општина </w:t>
            </w:r>
            <w:r w:rsidR="00FD5EE8" w:rsidRPr="005F472C">
              <w:rPr>
                <w:rFonts w:cs="Arial"/>
                <w:sz w:val="18"/>
                <w:szCs w:val="18"/>
                <w:lang w:val="mk-MK"/>
              </w:rPr>
              <w:t>Струмица</w:t>
            </w:r>
          </w:p>
          <w:p w14:paraId="7AD95567"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МЗШ</w:t>
            </w:r>
            <w:r w:rsidR="008B2CB3" w:rsidRPr="005F472C">
              <w:rPr>
                <w:rFonts w:cs="Arial"/>
                <w:sz w:val="18"/>
                <w:szCs w:val="18"/>
                <w:lang w:val="mk-MK"/>
              </w:rPr>
              <w:t>В</w:t>
            </w:r>
          </w:p>
        </w:tc>
      </w:tr>
    </w:tbl>
    <w:p w14:paraId="0A0C5E02" w14:textId="77777777" w:rsidR="00181BC9" w:rsidRDefault="00181BC9" w:rsidP="009B73BF">
      <w:pPr>
        <w:spacing w:after="120"/>
        <w:rPr>
          <w:rFonts w:cs="Arial"/>
          <w:b/>
          <w:bCs/>
          <w:sz w:val="18"/>
          <w:szCs w:val="18"/>
          <w:lang w:val="mk-MK"/>
        </w:rPr>
      </w:pPr>
    </w:p>
    <w:p w14:paraId="03B88CC4" w14:textId="77777777" w:rsidR="00181BC9" w:rsidRDefault="00181BC9" w:rsidP="009B73BF">
      <w:pPr>
        <w:spacing w:after="120"/>
        <w:rPr>
          <w:rFonts w:cs="Arial"/>
          <w:b/>
          <w:bCs/>
          <w:sz w:val="18"/>
          <w:szCs w:val="18"/>
          <w:lang w:val="mk-MK"/>
        </w:rPr>
      </w:pPr>
    </w:p>
    <w:p w14:paraId="564C472B" w14:textId="77777777" w:rsidR="00181BC9" w:rsidRDefault="00181BC9" w:rsidP="009B73BF">
      <w:pPr>
        <w:spacing w:after="120"/>
        <w:rPr>
          <w:rFonts w:cs="Arial"/>
          <w:b/>
          <w:bCs/>
          <w:sz w:val="18"/>
          <w:szCs w:val="18"/>
          <w:lang w:val="mk-MK"/>
        </w:rPr>
      </w:pPr>
    </w:p>
    <w:p w14:paraId="5AAE11BC" w14:textId="77777777" w:rsidR="00181BC9" w:rsidRDefault="00181BC9" w:rsidP="009B73BF">
      <w:pPr>
        <w:spacing w:after="120"/>
        <w:rPr>
          <w:rFonts w:cs="Arial"/>
          <w:b/>
          <w:bCs/>
          <w:sz w:val="18"/>
          <w:szCs w:val="18"/>
          <w:lang w:val="mk-MK"/>
        </w:rPr>
      </w:pPr>
    </w:p>
    <w:p w14:paraId="761DDFFA" w14:textId="77777777" w:rsidR="00181BC9" w:rsidRDefault="00181BC9" w:rsidP="009B73BF">
      <w:pPr>
        <w:spacing w:after="120"/>
        <w:rPr>
          <w:rFonts w:cs="Arial"/>
          <w:b/>
          <w:bCs/>
          <w:sz w:val="18"/>
          <w:szCs w:val="18"/>
          <w:lang w:val="mk-MK"/>
        </w:rPr>
      </w:pPr>
    </w:p>
    <w:p w14:paraId="23864823" w14:textId="77777777" w:rsidR="00181BC9" w:rsidRDefault="00181BC9" w:rsidP="009B73BF">
      <w:pPr>
        <w:spacing w:after="120"/>
        <w:rPr>
          <w:rFonts w:cs="Arial"/>
          <w:b/>
          <w:bCs/>
          <w:sz w:val="18"/>
          <w:szCs w:val="18"/>
          <w:lang w:val="mk-MK"/>
        </w:rPr>
      </w:pPr>
    </w:p>
    <w:p w14:paraId="5C4F0220" w14:textId="77777777" w:rsidR="00181BC9" w:rsidRDefault="00181BC9" w:rsidP="009B73BF">
      <w:pPr>
        <w:spacing w:after="120"/>
        <w:rPr>
          <w:rFonts w:cs="Arial"/>
          <w:b/>
          <w:bCs/>
          <w:sz w:val="18"/>
          <w:szCs w:val="18"/>
          <w:lang w:val="mk-MK"/>
        </w:rPr>
      </w:pPr>
    </w:p>
    <w:p w14:paraId="5B3F42C9" w14:textId="718A28E0" w:rsidR="009B73BF" w:rsidRPr="005B21AC" w:rsidRDefault="009B73BF" w:rsidP="009B73BF">
      <w:pPr>
        <w:spacing w:after="120"/>
        <w:rPr>
          <w:rFonts w:cs="Arial"/>
          <w:b/>
          <w:bCs/>
          <w:sz w:val="18"/>
          <w:szCs w:val="18"/>
          <w:lang w:val="mk-MK"/>
        </w:rPr>
      </w:pPr>
      <w:r>
        <w:rPr>
          <w:rFonts w:cs="Arial"/>
          <w:b/>
          <w:bCs/>
          <w:sz w:val="18"/>
          <w:szCs w:val="18"/>
          <w:lang w:val="mk-MK"/>
        </w:rPr>
        <w:lastRenderedPageBreak/>
        <w:t>9</w:t>
      </w:r>
      <w:r w:rsidRPr="005B21AC">
        <w:rPr>
          <w:rFonts w:cs="Arial"/>
          <w:b/>
          <w:bCs/>
          <w:sz w:val="18"/>
          <w:szCs w:val="18"/>
          <w:lang w:val="mk-MK"/>
        </w:rPr>
        <w:t xml:space="preserve">.Проблем: </w:t>
      </w:r>
      <w:r w:rsidR="00F603CE">
        <w:rPr>
          <w:rFonts w:cs="Arial"/>
          <w:b/>
          <w:bCs/>
          <w:sz w:val="18"/>
          <w:szCs w:val="18"/>
          <w:lang w:val="mk-MK"/>
        </w:rPr>
        <w:t xml:space="preserve">КЛИМАТСКА АКЦИЈА, </w:t>
      </w:r>
      <w:r>
        <w:rPr>
          <w:rFonts w:cs="Arial"/>
          <w:b/>
          <w:bCs/>
          <w:sz w:val="18"/>
          <w:szCs w:val="18"/>
          <w:lang w:val="mk-MK"/>
        </w:rPr>
        <w:t>ЗЕЛЕНА ИНФРАСТРУКТУРА, ЗЕЛЕН КАТАСТАР, ЗЕЛЕНИ РАБОТНИ МЕСТА, ЗЕЛЕНИ КОРИДОРИ,ЗЕЛЕНА ЕКОНОМИЈА</w:t>
      </w:r>
      <w:r w:rsidRPr="005B21AC">
        <w:rPr>
          <w:rFonts w:cs="Arial"/>
          <w:b/>
          <w:bCs/>
          <w:sz w:val="18"/>
          <w:szCs w:val="18"/>
          <w:lang w:val="mk-MK"/>
        </w:rPr>
        <w:t xml:space="preserve"> </w:t>
      </w:r>
    </w:p>
    <w:p w14:paraId="24F202E5" w14:textId="5331BFC8" w:rsidR="009B73BF" w:rsidRPr="005B21AC" w:rsidRDefault="009B73BF" w:rsidP="009B73BF">
      <w:pPr>
        <w:spacing w:after="120"/>
        <w:rPr>
          <w:rFonts w:cs="Arial"/>
          <w:b/>
          <w:bCs/>
          <w:sz w:val="18"/>
          <w:szCs w:val="18"/>
          <w:lang w:val="mk-MK"/>
        </w:rPr>
      </w:pPr>
      <w:r w:rsidRPr="005B21AC">
        <w:rPr>
          <w:rFonts w:cs="Arial"/>
          <w:b/>
          <w:bCs/>
          <w:sz w:val="18"/>
          <w:szCs w:val="18"/>
          <w:lang w:val="mk-MK"/>
        </w:rPr>
        <w:t xml:space="preserve">ЦЕЛ: </w:t>
      </w:r>
      <w:r>
        <w:rPr>
          <w:rFonts w:cs="Arial"/>
          <w:b/>
          <w:bCs/>
          <w:sz w:val="18"/>
          <w:szCs w:val="18"/>
          <w:lang w:val="mk-MK"/>
        </w:rPr>
        <w:t>п</w:t>
      </w:r>
      <w:r w:rsidRPr="003353CE">
        <w:rPr>
          <w:rFonts w:cs="Arial"/>
          <w:b/>
          <w:bCs/>
          <w:sz w:val="18"/>
          <w:szCs w:val="18"/>
          <w:lang w:val="mk-MK"/>
        </w:rPr>
        <w:t>оттикнување на локалната и регионалната конкурентност преку промовирање на зелениот раст како нов пристап кон економскиот</w:t>
      </w:r>
      <w:r w:rsidR="00F603CE">
        <w:rPr>
          <w:rFonts w:cs="Arial"/>
          <w:b/>
          <w:bCs/>
          <w:sz w:val="18"/>
          <w:szCs w:val="18"/>
          <w:lang w:val="mk-MK"/>
        </w:rPr>
        <w:t xml:space="preserve"> зелен</w:t>
      </w:r>
      <w:r w:rsidRPr="003353CE">
        <w:rPr>
          <w:rFonts w:cs="Arial"/>
          <w:b/>
          <w:bCs/>
          <w:sz w:val="18"/>
          <w:szCs w:val="18"/>
          <w:lang w:val="mk-MK"/>
        </w:rPr>
        <w:t xml:space="preserve"> раст</w:t>
      </w:r>
    </w:p>
    <w:p w14:paraId="7365D7EA" w14:textId="77777777" w:rsidR="009B73BF" w:rsidRDefault="009B73BF" w:rsidP="009B73BF">
      <w:pPr>
        <w:spacing w:after="120"/>
        <w:rPr>
          <w:rFonts w:cs="Arial"/>
          <w:b/>
          <w:bCs/>
          <w:lang w:val="mk-MK"/>
        </w:rPr>
      </w:pPr>
    </w:p>
    <w:tbl>
      <w:tblPr>
        <w:tblW w:w="5213"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1988"/>
        <w:gridCol w:w="4252"/>
        <w:gridCol w:w="1301"/>
        <w:gridCol w:w="810"/>
        <w:gridCol w:w="868"/>
        <w:gridCol w:w="1484"/>
        <w:gridCol w:w="1737"/>
        <w:gridCol w:w="2082"/>
      </w:tblGrid>
      <w:tr w:rsidR="009B73BF" w:rsidRPr="005F472C" w14:paraId="7D721BDD" w14:textId="77777777" w:rsidTr="00F603CE">
        <w:tc>
          <w:tcPr>
            <w:tcW w:w="684" w:type="pct"/>
            <w:shd w:val="clear" w:color="auto" w:fill="99CC00"/>
          </w:tcPr>
          <w:p w14:paraId="25192C36" w14:textId="77777777" w:rsidR="009B73BF" w:rsidRPr="005F472C" w:rsidRDefault="009B73BF" w:rsidP="00F55794">
            <w:pPr>
              <w:spacing w:before="40" w:after="40" w:line="240" w:lineRule="atLeast"/>
              <w:rPr>
                <w:rFonts w:cs="Arial"/>
                <w:b/>
                <w:bCs/>
                <w:sz w:val="18"/>
                <w:szCs w:val="18"/>
                <w:lang w:val="mk-MK"/>
              </w:rPr>
            </w:pPr>
            <w:r w:rsidRPr="005F472C">
              <w:rPr>
                <w:rFonts w:cs="Arial"/>
                <w:b/>
                <w:bCs/>
                <w:sz w:val="18"/>
                <w:szCs w:val="18"/>
                <w:lang w:val="mk-MK"/>
              </w:rPr>
              <w:t>Мерки</w:t>
            </w:r>
          </w:p>
        </w:tc>
        <w:tc>
          <w:tcPr>
            <w:tcW w:w="1464" w:type="pct"/>
            <w:shd w:val="clear" w:color="auto" w:fill="99CC00"/>
          </w:tcPr>
          <w:p w14:paraId="51C1E55D" w14:textId="77777777" w:rsidR="009B73BF" w:rsidRPr="005F472C" w:rsidRDefault="009B73BF" w:rsidP="00F55794">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448" w:type="pct"/>
            <w:shd w:val="clear" w:color="auto" w:fill="99CC00"/>
          </w:tcPr>
          <w:p w14:paraId="16890125" w14:textId="77777777" w:rsidR="009B73BF" w:rsidRPr="005F472C" w:rsidRDefault="009B73BF" w:rsidP="00F55794">
            <w:pPr>
              <w:spacing w:before="40" w:after="40" w:line="240" w:lineRule="atLeast"/>
              <w:jc w:val="center"/>
              <w:rPr>
                <w:rFonts w:cs="Arial"/>
                <w:b/>
                <w:bCs/>
                <w:sz w:val="18"/>
                <w:szCs w:val="18"/>
                <w:lang w:val="mk-MK"/>
              </w:rPr>
            </w:pPr>
            <w:r w:rsidRPr="003E433F">
              <w:rPr>
                <w:rFonts w:cs="Arial"/>
                <w:b/>
                <w:bCs/>
                <w:sz w:val="18"/>
                <w:szCs w:val="18"/>
                <w:lang w:val="mk-MK"/>
              </w:rPr>
              <w:t>Очекувани резултати</w:t>
            </w:r>
          </w:p>
        </w:tc>
        <w:tc>
          <w:tcPr>
            <w:tcW w:w="279" w:type="pct"/>
            <w:shd w:val="clear" w:color="auto" w:fill="99CC00"/>
          </w:tcPr>
          <w:p w14:paraId="20FDB28C" w14:textId="77777777" w:rsidR="009B73BF" w:rsidRDefault="009B73BF" w:rsidP="00F55794">
            <w:pPr>
              <w:spacing w:before="40" w:after="40" w:line="240" w:lineRule="atLeast"/>
              <w:jc w:val="center"/>
              <w:rPr>
                <w:rFonts w:cs="Arial"/>
                <w:b/>
                <w:bCs/>
                <w:sz w:val="18"/>
                <w:szCs w:val="18"/>
                <w:lang w:val="mk-MK"/>
              </w:rPr>
            </w:pPr>
            <w:r>
              <w:rPr>
                <w:rFonts w:cs="Arial"/>
                <w:b/>
                <w:bCs/>
                <w:sz w:val="18"/>
                <w:szCs w:val="18"/>
                <w:lang w:val="mk-MK"/>
              </w:rPr>
              <w:t xml:space="preserve">Показатели </w:t>
            </w:r>
          </w:p>
          <w:p w14:paraId="3FB770FD" w14:textId="77777777" w:rsidR="009B73BF" w:rsidRPr="005F472C" w:rsidRDefault="009B73BF" w:rsidP="00F55794">
            <w:pPr>
              <w:spacing w:before="40" w:after="40" w:line="240" w:lineRule="atLeast"/>
              <w:jc w:val="center"/>
              <w:rPr>
                <w:rFonts w:cs="Arial"/>
                <w:b/>
                <w:bCs/>
                <w:sz w:val="18"/>
                <w:szCs w:val="18"/>
                <w:lang w:val="mk-MK"/>
              </w:rPr>
            </w:pPr>
          </w:p>
        </w:tc>
        <w:tc>
          <w:tcPr>
            <w:tcW w:w="299" w:type="pct"/>
            <w:shd w:val="clear" w:color="auto" w:fill="99CC00"/>
          </w:tcPr>
          <w:p w14:paraId="7B76625D" w14:textId="77777777" w:rsidR="009B73BF" w:rsidRDefault="009B73BF" w:rsidP="00F55794">
            <w:pPr>
              <w:spacing w:before="40" w:after="40" w:line="240" w:lineRule="atLeast"/>
              <w:jc w:val="center"/>
              <w:rPr>
                <w:rFonts w:cs="Arial"/>
                <w:b/>
                <w:bCs/>
                <w:sz w:val="18"/>
                <w:szCs w:val="18"/>
                <w:lang w:val="mk-MK"/>
              </w:rPr>
            </w:pPr>
            <w:r w:rsidRPr="005F472C">
              <w:rPr>
                <w:rFonts w:cs="Arial"/>
                <w:b/>
                <w:bCs/>
                <w:sz w:val="18"/>
                <w:szCs w:val="18"/>
                <w:lang w:val="mk-MK"/>
              </w:rPr>
              <w:t xml:space="preserve">Временска </w:t>
            </w:r>
          </w:p>
          <w:p w14:paraId="07A87C6E" w14:textId="77777777" w:rsidR="009B73BF" w:rsidRPr="005F472C" w:rsidRDefault="009B73BF" w:rsidP="00F55794">
            <w:pPr>
              <w:spacing w:before="40" w:after="40" w:line="240" w:lineRule="atLeast"/>
              <w:jc w:val="center"/>
              <w:rPr>
                <w:rFonts w:cs="Arial"/>
                <w:b/>
                <w:bCs/>
                <w:sz w:val="18"/>
                <w:szCs w:val="18"/>
                <w:lang w:val="mk-MK"/>
              </w:rPr>
            </w:pPr>
            <w:r w:rsidRPr="005F472C">
              <w:rPr>
                <w:rFonts w:cs="Arial"/>
                <w:b/>
                <w:bCs/>
                <w:sz w:val="18"/>
                <w:szCs w:val="18"/>
                <w:lang w:val="mk-MK"/>
              </w:rPr>
              <w:t>рамка</w:t>
            </w:r>
          </w:p>
        </w:tc>
        <w:tc>
          <w:tcPr>
            <w:tcW w:w="511" w:type="pct"/>
            <w:shd w:val="clear" w:color="auto" w:fill="99CC00"/>
          </w:tcPr>
          <w:p w14:paraId="65BA3823" w14:textId="77777777" w:rsidR="009B73BF" w:rsidRPr="005F472C" w:rsidRDefault="009B73BF" w:rsidP="00F55794">
            <w:pPr>
              <w:spacing w:before="40" w:after="40" w:line="240" w:lineRule="atLeast"/>
              <w:rPr>
                <w:rFonts w:cs="Arial"/>
                <w:b/>
                <w:bCs/>
                <w:sz w:val="18"/>
                <w:szCs w:val="18"/>
                <w:lang w:val="mk-MK"/>
              </w:rPr>
            </w:pPr>
            <w:r w:rsidRPr="005F472C">
              <w:rPr>
                <w:rFonts w:cs="Arial"/>
                <w:b/>
                <w:bCs/>
                <w:sz w:val="18"/>
                <w:szCs w:val="18"/>
                <w:lang w:val="mk-MK"/>
              </w:rPr>
              <w:t>Финансиска рамка/евра</w:t>
            </w:r>
          </w:p>
        </w:tc>
        <w:tc>
          <w:tcPr>
            <w:tcW w:w="598" w:type="pct"/>
            <w:shd w:val="clear" w:color="auto" w:fill="99CC00"/>
          </w:tcPr>
          <w:p w14:paraId="34088F0D" w14:textId="77777777" w:rsidR="009B73BF" w:rsidRPr="005F472C" w:rsidRDefault="009B73BF" w:rsidP="00F55794">
            <w:pPr>
              <w:spacing w:before="40" w:after="40" w:line="240" w:lineRule="atLeast"/>
              <w:rPr>
                <w:rFonts w:cs="Arial"/>
                <w:b/>
                <w:bCs/>
                <w:sz w:val="18"/>
                <w:szCs w:val="18"/>
                <w:lang w:val="mk-MK"/>
              </w:rPr>
            </w:pPr>
            <w:r w:rsidRPr="005F472C">
              <w:rPr>
                <w:rFonts w:cs="Arial"/>
                <w:b/>
                <w:bCs/>
                <w:sz w:val="18"/>
                <w:szCs w:val="18"/>
                <w:lang w:val="mk-MK"/>
              </w:rPr>
              <w:t>Одговорна институција</w:t>
            </w:r>
          </w:p>
        </w:tc>
        <w:tc>
          <w:tcPr>
            <w:tcW w:w="717" w:type="pct"/>
            <w:shd w:val="clear" w:color="auto" w:fill="99CC00"/>
          </w:tcPr>
          <w:p w14:paraId="4764B49F" w14:textId="77777777" w:rsidR="009B73BF" w:rsidRPr="005F472C" w:rsidRDefault="009B73BF" w:rsidP="00F55794">
            <w:pPr>
              <w:spacing w:before="40" w:after="40" w:line="240" w:lineRule="atLeast"/>
              <w:rPr>
                <w:rFonts w:cs="Arial"/>
                <w:b/>
                <w:bCs/>
                <w:sz w:val="18"/>
                <w:szCs w:val="18"/>
                <w:lang w:val="mk-MK"/>
              </w:rPr>
            </w:pPr>
            <w:r w:rsidRPr="005F472C">
              <w:rPr>
                <w:rFonts w:cs="Arial"/>
                <w:b/>
                <w:bCs/>
                <w:sz w:val="18"/>
                <w:szCs w:val="18"/>
                <w:lang w:val="mk-MK"/>
              </w:rPr>
              <w:t>Можни извори на инвестиции</w:t>
            </w:r>
          </w:p>
        </w:tc>
      </w:tr>
      <w:tr w:rsidR="009B73BF" w:rsidRPr="007D5542" w14:paraId="019CFCA7" w14:textId="77777777" w:rsidTr="00F603CE">
        <w:tc>
          <w:tcPr>
            <w:tcW w:w="684" w:type="pct"/>
            <w:vMerge w:val="restart"/>
          </w:tcPr>
          <w:p w14:paraId="1DA3E0E7" w14:textId="77777777" w:rsidR="009B73BF" w:rsidRDefault="009B73BF" w:rsidP="00F55794">
            <w:pPr>
              <w:spacing w:before="40" w:after="40" w:line="240" w:lineRule="atLeast"/>
              <w:rPr>
                <w:rFonts w:cs="Arial"/>
                <w:sz w:val="18"/>
                <w:szCs w:val="18"/>
                <w:lang w:val="mk-MK"/>
              </w:rPr>
            </w:pPr>
          </w:p>
          <w:p w14:paraId="32F7BBE3" w14:textId="77777777" w:rsidR="009B73BF" w:rsidRDefault="009B73BF" w:rsidP="00F55794">
            <w:pPr>
              <w:spacing w:before="40" w:after="40" w:line="240" w:lineRule="atLeast"/>
              <w:rPr>
                <w:rFonts w:cs="Arial"/>
                <w:sz w:val="18"/>
                <w:szCs w:val="18"/>
              </w:rPr>
            </w:pPr>
            <w:proofErr w:type="spellStart"/>
            <w:r w:rsidRPr="00A02B9A">
              <w:rPr>
                <w:rFonts w:cs="Arial"/>
                <w:sz w:val="18"/>
                <w:szCs w:val="18"/>
              </w:rPr>
              <w:t>Подобрување</w:t>
            </w:r>
            <w:proofErr w:type="spellEnd"/>
            <w:r w:rsidRPr="00A02B9A">
              <w:rPr>
                <w:rFonts w:cs="Arial"/>
                <w:sz w:val="18"/>
                <w:szCs w:val="18"/>
              </w:rPr>
              <w:t xml:space="preserve"> </w:t>
            </w:r>
            <w:proofErr w:type="spellStart"/>
            <w:r w:rsidRPr="00A02B9A">
              <w:rPr>
                <w:rFonts w:cs="Arial"/>
                <w:sz w:val="18"/>
                <w:szCs w:val="18"/>
              </w:rPr>
              <w:t>на</w:t>
            </w:r>
            <w:proofErr w:type="spellEnd"/>
            <w:r w:rsidRPr="00A02B9A">
              <w:rPr>
                <w:rFonts w:cs="Arial"/>
                <w:sz w:val="18"/>
                <w:szCs w:val="18"/>
              </w:rPr>
              <w:t xml:space="preserve"> </w:t>
            </w:r>
            <w:proofErr w:type="spellStart"/>
            <w:r w:rsidRPr="00A02B9A">
              <w:rPr>
                <w:rFonts w:cs="Arial"/>
                <w:sz w:val="18"/>
                <w:szCs w:val="18"/>
              </w:rPr>
              <w:t>капацитети</w:t>
            </w:r>
            <w:proofErr w:type="spellEnd"/>
            <w:r w:rsidRPr="00A02B9A">
              <w:rPr>
                <w:rFonts w:cs="Arial"/>
                <w:sz w:val="18"/>
                <w:szCs w:val="18"/>
              </w:rPr>
              <w:t xml:space="preserve"> и </w:t>
            </w:r>
            <w:proofErr w:type="spellStart"/>
            <w:r w:rsidRPr="00A02B9A">
              <w:rPr>
                <w:rFonts w:cs="Arial"/>
                <w:sz w:val="18"/>
                <w:szCs w:val="18"/>
              </w:rPr>
              <w:t>хоризонтална</w:t>
            </w:r>
            <w:proofErr w:type="spellEnd"/>
            <w:r w:rsidRPr="00A02B9A">
              <w:rPr>
                <w:rFonts w:cs="Arial"/>
                <w:sz w:val="18"/>
                <w:szCs w:val="18"/>
              </w:rPr>
              <w:t xml:space="preserve"> </w:t>
            </w:r>
            <w:proofErr w:type="spellStart"/>
            <w:r w:rsidRPr="00A02B9A">
              <w:rPr>
                <w:rFonts w:cs="Arial"/>
                <w:sz w:val="18"/>
                <w:szCs w:val="18"/>
              </w:rPr>
              <w:t>соработка</w:t>
            </w:r>
            <w:proofErr w:type="spellEnd"/>
            <w:r w:rsidRPr="00A02B9A">
              <w:rPr>
                <w:rFonts w:cs="Arial"/>
                <w:sz w:val="18"/>
                <w:szCs w:val="18"/>
              </w:rPr>
              <w:t xml:space="preserve"> </w:t>
            </w:r>
            <w:proofErr w:type="spellStart"/>
            <w:r w:rsidRPr="00A02B9A">
              <w:rPr>
                <w:rFonts w:cs="Arial"/>
                <w:sz w:val="18"/>
                <w:szCs w:val="18"/>
              </w:rPr>
              <w:t>помеѓу</w:t>
            </w:r>
            <w:proofErr w:type="spellEnd"/>
            <w:r w:rsidRPr="00A02B9A">
              <w:rPr>
                <w:rFonts w:cs="Arial"/>
                <w:sz w:val="18"/>
                <w:szCs w:val="18"/>
              </w:rPr>
              <w:t xml:space="preserve"> </w:t>
            </w:r>
            <w:proofErr w:type="spellStart"/>
            <w:r w:rsidRPr="00A02B9A">
              <w:rPr>
                <w:rFonts w:cs="Arial"/>
                <w:sz w:val="18"/>
                <w:szCs w:val="18"/>
              </w:rPr>
              <w:t>единиците</w:t>
            </w:r>
            <w:proofErr w:type="spellEnd"/>
            <w:r w:rsidRPr="00A02B9A">
              <w:rPr>
                <w:rFonts w:cs="Arial"/>
                <w:sz w:val="18"/>
                <w:szCs w:val="18"/>
              </w:rPr>
              <w:t xml:space="preserve"> </w:t>
            </w:r>
            <w:proofErr w:type="spellStart"/>
            <w:r w:rsidRPr="00A02B9A">
              <w:rPr>
                <w:rFonts w:cs="Arial"/>
                <w:sz w:val="18"/>
                <w:szCs w:val="18"/>
              </w:rPr>
              <w:t>на</w:t>
            </w:r>
            <w:proofErr w:type="spellEnd"/>
            <w:r w:rsidRPr="00A02B9A">
              <w:rPr>
                <w:rFonts w:cs="Arial"/>
                <w:sz w:val="18"/>
                <w:szCs w:val="18"/>
              </w:rPr>
              <w:t xml:space="preserve"> </w:t>
            </w:r>
            <w:proofErr w:type="spellStart"/>
            <w:r w:rsidRPr="00A02B9A">
              <w:rPr>
                <w:rFonts w:cs="Arial"/>
                <w:sz w:val="18"/>
                <w:szCs w:val="18"/>
              </w:rPr>
              <w:t>локалната</w:t>
            </w:r>
            <w:proofErr w:type="spellEnd"/>
            <w:r w:rsidRPr="00A02B9A">
              <w:rPr>
                <w:rFonts w:cs="Arial"/>
                <w:sz w:val="18"/>
                <w:szCs w:val="18"/>
              </w:rPr>
              <w:t xml:space="preserve"> </w:t>
            </w:r>
            <w:proofErr w:type="spellStart"/>
            <w:r w:rsidRPr="00A02B9A">
              <w:rPr>
                <w:rFonts w:cs="Arial"/>
                <w:sz w:val="18"/>
                <w:szCs w:val="18"/>
              </w:rPr>
              <w:t>самоуправа</w:t>
            </w:r>
            <w:proofErr w:type="spellEnd"/>
          </w:p>
          <w:p w14:paraId="64EFAF41" w14:textId="77777777" w:rsidR="009B73BF" w:rsidRDefault="009B73BF" w:rsidP="00F55794">
            <w:pPr>
              <w:spacing w:before="40" w:after="40" w:line="240" w:lineRule="atLeast"/>
              <w:rPr>
                <w:rFonts w:cs="Arial"/>
                <w:sz w:val="18"/>
                <w:szCs w:val="18"/>
              </w:rPr>
            </w:pPr>
          </w:p>
          <w:p w14:paraId="5A234EDE" w14:textId="77777777" w:rsidR="009B73BF" w:rsidRDefault="009B73BF" w:rsidP="00F55794">
            <w:pPr>
              <w:spacing w:before="40" w:after="40" w:line="240" w:lineRule="atLeast"/>
              <w:rPr>
                <w:rFonts w:cs="Arial"/>
                <w:sz w:val="18"/>
                <w:szCs w:val="18"/>
              </w:rPr>
            </w:pPr>
          </w:p>
          <w:p w14:paraId="179576F6" w14:textId="77777777" w:rsidR="009B73BF" w:rsidRDefault="009B73BF" w:rsidP="00F55794">
            <w:pPr>
              <w:spacing w:before="40" w:after="40" w:line="240" w:lineRule="atLeast"/>
              <w:rPr>
                <w:rFonts w:cs="Arial"/>
                <w:sz w:val="18"/>
                <w:szCs w:val="18"/>
              </w:rPr>
            </w:pPr>
          </w:p>
          <w:p w14:paraId="5C018CD0" w14:textId="77777777" w:rsidR="009B73BF" w:rsidRPr="00793301" w:rsidRDefault="009B73BF" w:rsidP="00F55794">
            <w:pPr>
              <w:spacing w:before="40" w:after="40" w:line="240" w:lineRule="atLeast"/>
              <w:rPr>
                <w:rFonts w:cs="Arial"/>
                <w:sz w:val="18"/>
                <w:szCs w:val="18"/>
                <w:lang w:val="mk-MK"/>
              </w:rPr>
            </w:pPr>
            <w:proofErr w:type="spellStart"/>
            <w:r w:rsidRPr="00A02B9A">
              <w:rPr>
                <w:rFonts w:cs="Arial"/>
                <w:sz w:val="18"/>
                <w:szCs w:val="18"/>
              </w:rPr>
              <w:t>Зголемување</w:t>
            </w:r>
            <w:proofErr w:type="spellEnd"/>
            <w:r w:rsidRPr="00A02B9A">
              <w:rPr>
                <w:rFonts w:cs="Arial"/>
                <w:sz w:val="18"/>
                <w:szCs w:val="18"/>
              </w:rPr>
              <w:t xml:space="preserve"> </w:t>
            </w:r>
            <w:proofErr w:type="spellStart"/>
            <w:r w:rsidRPr="00A02B9A">
              <w:rPr>
                <w:rFonts w:cs="Arial"/>
                <w:sz w:val="18"/>
                <w:szCs w:val="18"/>
              </w:rPr>
              <w:t>на</w:t>
            </w:r>
            <w:proofErr w:type="spellEnd"/>
            <w:r w:rsidRPr="00A02B9A">
              <w:rPr>
                <w:rFonts w:cs="Arial"/>
                <w:sz w:val="18"/>
                <w:szCs w:val="18"/>
              </w:rPr>
              <w:t xml:space="preserve"> </w:t>
            </w:r>
            <w:proofErr w:type="spellStart"/>
            <w:r w:rsidRPr="00A02B9A">
              <w:rPr>
                <w:rFonts w:cs="Arial"/>
                <w:sz w:val="18"/>
                <w:szCs w:val="18"/>
              </w:rPr>
              <w:t>капацитетите</w:t>
            </w:r>
            <w:proofErr w:type="spellEnd"/>
            <w:r w:rsidRPr="00A02B9A">
              <w:rPr>
                <w:rFonts w:cs="Arial"/>
                <w:sz w:val="18"/>
                <w:szCs w:val="18"/>
              </w:rPr>
              <w:t xml:space="preserve"> </w:t>
            </w:r>
            <w:proofErr w:type="spellStart"/>
            <w:r w:rsidRPr="00A02B9A">
              <w:rPr>
                <w:rFonts w:cs="Arial"/>
                <w:sz w:val="18"/>
                <w:szCs w:val="18"/>
              </w:rPr>
              <w:t>на</w:t>
            </w:r>
            <w:proofErr w:type="spellEnd"/>
            <w:r w:rsidRPr="00A02B9A">
              <w:rPr>
                <w:rFonts w:cs="Arial"/>
                <w:sz w:val="18"/>
                <w:szCs w:val="18"/>
              </w:rPr>
              <w:t xml:space="preserve"> </w:t>
            </w:r>
            <w:proofErr w:type="spellStart"/>
            <w:r w:rsidRPr="00A02B9A">
              <w:rPr>
                <w:rFonts w:cs="Arial"/>
                <w:sz w:val="18"/>
                <w:szCs w:val="18"/>
              </w:rPr>
              <w:t>локална</w:t>
            </w:r>
            <w:proofErr w:type="spellEnd"/>
            <w:r w:rsidRPr="00A02B9A">
              <w:rPr>
                <w:rFonts w:cs="Arial"/>
                <w:sz w:val="18"/>
                <w:szCs w:val="18"/>
              </w:rPr>
              <w:t xml:space="preserve"> </w:t>
            </w:r>
            <w:proofErr w:type="spellStart"/>
            <w:r w:rsidRPr="00A02B9A">
              <w:rPr>
                <w:rFonts w:cs="Arial"/>
                <w:sz w:val="18"/>
                <w:szCs w:val="18"/>
              </w:rPr>
              <w:t>самоуправа</w:t>
            </w:r>
            <w:proofErr w:type="spellEnd"/>
            <w:r>
              <w:rPr>
                <w:rFonts w:cs="Arial"/>
                <w:sz w:val="18"/>
                <w:szCs w:val="18"/>
                <w:lang w:val="mk-MK"/>
              </w:rPr>
              <w:t xml:space="preserve">  </w:t>
            </w:r>
          </w:p>
          <w:p w14:paraId="4283F269" w14:textId="77777777" w:rsidR="009B73BF" w:rsidRDefault="009B73BF" w:rsidP="00F55794">
            <w:pPr>
              <w:spacing w:before="40" w:after="40" w:line="240" w:lineRule="atLeast"/>
              <w:rPr>
                <w:rFonts w:cs="Arial"/>
                <w:sz w:val="18"/>
                <w:szCs w:val="18"/>
                <w:lang w:val="mk-MK"/>
              </w:rPr>
            </w:pPr>
          </w:p>
          <w:p w14:paraId="5AF780BB" w14:textId="77777777" w:rsidR="009B73BF" w:rsidRPr="005F472C" w:rsidRDefault="009B73BF" w:rsidP="00F55794">
            <w:pPr>
              <w:spacing w:before="40" w:after="40" w:line="240" w:lineRule="atLeast"/>
              <w:rPr>
                <w:rFonts w:cs="Arial"/>
                <w:sz w:val="18"/>
                <w:szCs w:val="18"/>
                <w:lang w:val="mk-MK"/>
              </w:rPr>
            </w:pPr>
          </w:p>
        </w:tc>
        <w:tc>
          <w:tcPr>
            <w:tcW w:w="1464" w:type="pct"/>
            <w:shd w:val="clear" w:color="auto" w:fill="auto"/>
          </w:tcPr>
          <w:p w14:paraId="641276EC" w14:textId="77777777" w:rsidR="009B73BF" w:rsidRDefault="009B73BF" w:rsidP="00F55794">
            <w:pPr>
              <w:spacing w:before="40" w:after="40" w:line="240" w:lineRule="atLeast"/>
              <w:rPr>
                <w:rFonts w:cs="Arial"/>
                <w:sz w:val="18"/>
                <w:szCs w:val="18"/>
              </w:rPr>
            </w:pPr>
          </w:p>
          <w:p w14:paraId="336938A4" w14:textId="77777777" w:rsidR="009B73BF" w:rsidRDefault="009B73BF" w:rsidP="00F55794">
            <w:pPr>
              <w:spacing w:before="40" w:after="40" w:line="240" w:lineRule="atLeast"/>
              <w:rPr>
                <w:rFonts w:cs="Arial"/>
                <w:sz w:val="18"/>
                <w:szCs w:val="18"/>
              </w:rPr>
            </w:pPr>
            <w:proofErr w:type="spellStart"/>
            <w:r w:rsidRPr="009E60EB">
              <w:rPr>
                <w:rFonts w:cs="Arial"/>
                <w:sz w:val="18"/>
                <w:szCs w:val="18"/>
              </w:rPr>
              <w:t>Организирање</w:t>
            </w:r>
            <w:proofErr w:type="spellEnd"/>
            <w:r w:rsidRPr="009E60EB">
              <w:rPr>
                <w:rFonts w:cs="Arial"/>
                <w:sz w:val="18"/>
                <w:szCs w:val="18"/>
              </w:rPr>
              <w:t xml:space="preserve"> </w:t>
            </w:r>
            <w:proofErr w:type="spellStart"/>
            <w:r w:rsidRPr="009E60EB">
              <w:rPr>
                <w:rFonts w:cs="Arial"/>
                <w:sz w:val="18"/>
                <w:szCs w:val="18"/>
              </w:rPr>
              <w:t>работилници</w:t>
            </w:r>
            <w:proofErr w:type="spellEnd"/>
            <w:r w:rsidRPr="009E60EB">
              <w:rPr>
                <w:rFonts w:cs="Arial"/>
                <w:sz w:val="18"/>
                <w:szCs w:val="18"/>
              </w:rPr>
              <w:t xml:space="preserve">, </w:t>
            </w:r>
            <w:proofErr w:type="spellStart"/>
            <w:r w:rsidRPr="009E60EB">
              <w:rPr>
                <w:rFonts w:cs="Arial"/>
                <w:sz w:val="18"/>
                <w:szCs w:val="18"/>
              </w:rPr>
              <w:t>семинари</w:t>
            </w:r>
            <w:proofErr w:type="spellEnd"/>
            <w:r w:rsidRPr="009E60EB">
              <w:rPr>
                <w:rFonts w:cs="Arial"/>
                <w:sz w:val="18"/>
                <w:szCs w:val="18"/>
              </w:rPr>
              <w:t xml:space="preserve">, </w:t>
            </w:r>
            <w:proofErr w:type="spellStart"/>
            <w:r w:rsidRPr="009E60EB">
              <w:rPr>
                <w:rFonts w:cs="Arial"/>
                <w:sz w:val="18"/>
                <w:szCs w:val="18"/>
              </w:rPr>
              <w:t>регионални</w:t>
            </w:r>
            <w:proofErr w:type="spellEnd"/>
            <w:r w:rsidRPr="009E60EB">
              <w:rPr>
                <w:rFonts w:cs="Arial"/>
                <w:sz w:val="18"/>
                <w:szCs w:val="18"/>
              </w:rPr>
              <w:t xml:space="preserve"> </w:t>
            </w:r>
            <w:proofErr w:type="spellStart"/>
            <w:r w:rsidRPr="009E60EB">
              <w:rPr>
                <w:rFonts w:cs="Arial"/>
                <w:sz w:val="18"/>
                <w:szCs w:val="18"/>
              </w:rPr>
              <w:t>проекти</w:t>
            </w:r>
            <w:proofErr w:type="spellEnd"/>
            <w:r w:rsidRPr="009E60EB">
              <w:rPr>
                <w:rFonts w:cs="Arial"/>
                <w:sz w:val="18"/>
                <w:szCs w:val="18"/>
              </w:rPr>
              <w:t xml:space="preserve">, </w:t>
            </w:r>
            <w:proofErr w:type="spellStart"/>
            <w:r w:rsidRPr="009E60EB">
              <w:rPr>
                <w:rFonts w:cs="Arial"/>
                <w:sz w:val="18"/>
                <w:szCs w:val="18"/>
              </w:rPr>
              <w:t>тркалезни</w:t>
            </w:r>
            <w:proofErr w:type="spellEnd"/>
            <w:r w:rsidRPr="009E60EB">
              <w:rPr>
                <w:rFonts w:cs="Arial"/>
                <w:sz w:val="18"/>
                <w:szCs w:val="18"/>
              </w:rPr>
              <w:t xml:space="preserve"> </w:t>
            </w:r>
            <w:proofErr w:type="spellStart"/>
            <w:r w:rsidRPr="009E60EB">
              <w:rPr>
                <w:rFonts w:cs="Arial"/>
                <w:sz w:val="18"/>
                <w:szCs w:val="18"/>
              </w:rPr>
              <w:t>маси</w:t>
            </w:r>
            <w:proofErr w:type="spellEnd"/>
          </w:p>
          <w:p w14:paraId="66AEBD8C" w14:textId="77777777" w:rsidR="009B73BF" w:rsidRDefault="009B73BF" w:rsidP="00F55794">
            <w:pPr>
              <w:spacing w:before="40" w:after="40" w:line="240" w:lineRule="atLeast"/>
              <w:rPr>
                <w:rFonts w:cs="Arial"/>
                <w:sz w:val="18"/>
                <w:szCs w:val="18"/>
              </w:rPr>
            </w:pPr>
          </w:p>
          <w:p w14:paraId="58AA991F" w14:textId="77777777" w:rsidR="009B73BF" w:rsidRPr="005F472C" w:rsidRDefault="009B73BF" w:rsidP="00F55794">
            <w:pPr>
              <w:spacing w:before="40" w:after="40" w:line="240" w:lineRule="atLeast"/>
              <w:rPr>
                <w:rFonts w:cs="Arial"/>
                <w:sz w:val="18"/>
                <w:szCs w:val="18"/>
                <w:lang w:val="mk-MK"/>
              </w:rPr>
            </w:pPr>
            <w:proofErr w:type="spellStart"/>
            <w:r w:rsidRPr="009E60EB">
              <w:rPr>
                <w:rFonts w:cs="Arial"/>
                <w:sz w:val="18"/>
                <w:szCs w:val="18"/>
              </w:rPr>
              <w:t>Посета</w:t>
            </w:r>
            <w:proofErr w:type="spellEnd"/>
            <w:r w:rsidRPr="009E60EB">
              <w:rPr>
                <w:rFonts w:cs="Arial"/>
                <w:sz w:val="18"/>
                <w:szCs w:val="18"/>
              </w:rPr>
              <w:t xml:space="preserve"> </w:t>
            </w:r>
            <w:proofErr w:type="spellStart"/>
            <w:r w:rsidRPr="009E60EB">
              <w:rPr>
                <w:rFonts w:cs="Arial"/>
                <w:sz w:val="18"/>
                <w:szCs w:val="18"/>
              </w:rPr>
              <w:t>на</w:t>
            </w:r>
            <w:proofErr w:type="spellEnd"/>
            <w:r w:rsidRPr="009E60EB">
              <w:rPr>
                <w:rFonts w:cs="Arial"/>
                <w:sz w:val="18"/>
                <w:szCs w:val="18"/>
              </w:rPr>
              <w:t xml:space="preserve"> </w:t>
            </w:r>
            <w:proofErr w:type="spellStart"/>
            <w:r w:rsidRPr="009E60EB">
              <w:rPr>
                <w:rFonts w:cs="Arial"/>
                <w:sz w:val="18"/>
                <w:szCs w:val="18"/>
              </w:rPr>
              <w:t>обуки</w:t>
            </w:r>
            <w:proofErr w:type="spellEnd"/>
            <w:r w:rsidRPr="009E60EB">
              <w:rPr>
                <w:rFonts w:cs="Arial"/>
                <w:sz w:val="18"/>
                <w:szCs w:val="18"/>
              </w:rPr>
              <w:t xml:space="preserve">, </w:t>
            </w:r>
            <w:proofErr w:type="spellStart"/>
            <w:r w:rsidRPr="009E60EB">
              <w:rPr>
                <w:rFonts w:cs="Arial"/>
                <w:sz w:val="18"/>
                <w:szCs w:val="18"/>
              </w:rPr>
              <w:t>професионални</w:t>
            </w:r>
            <w:proofErr w:type="spellEnd"/>
            <w:r w:rsidRPr="009E60EB">
              <w:rPr>
                <w:rFonts w:cs="Arial"/>
                <w:sz w:val="18"/>
                <w:szCs w:val="18"/>
              </w:rPr>
              <w:t xml:space="preserve"> </w:t>
            </w:r>
            <w:proofErr w:type="spellStart"/>
            <w:r w:rsidRPr="009E60EB">
              <w:rPr>
                <w:rFonts w:cs="Arial"/>
                <w:sz w:val="18"/>
                <w:szCs w:val="18"/>
              </w:rPr>
              <w:t>курсеви</w:t>
            </w:r>
            <w:proofErr w:type="spellEnd"/>
            <w:r w:rsidRPr="009E60EB">
              <w:rPr>
                <w:rFonts w:cs="Arial"/>
                <w:sz w:val="18"/>
                <w:szCs w:val="18"/>
              </w:rPr>
              <w:t xml:space="preserve"> </w:t>
            </w:r>
            <w:proofErr w:type="spellStart"/>
            <w:r w:rsidRPr="009E60EB">
              <w:rPr>
                <w:rFonts w:cs="Arial"/>
                <w:sz w:val="18"/>
                <w:szCs w:val="18"/>
              </w:rPr>
              <w:t>на</w:t>
            </w:r>
            <w:proofErr w:type="spellEnd"/>
            <w:r w:rsidRPr="009E60EB">
              <w:rPr>
                <w:rFonts w:cs="Arial"/>
                <w:sz w:val="18"/>
                <w:szCs w:val="18"/>
              </w:rPr>
              <w:t xml:space="preserve"> </w:t>
            </w:r>
            <w:proofErr w:type="spellStart"/>
            <w:r w:rsidRPr="009E60EB">
              <w:rPr>
                <w:rFonts w:cs="Arial"/>
                <w:sz w:val="18"/>
                <w:szCs w:val="18"/>
              </w:rPr>
              <w:t>општинска</w:t>
            </w:r>
            <w:proofErr w:type="spellEnd"/>
            <w:r w:rsidRPr="009E60EB">
              <w:rPr>
                <w:rFonts w:cs="Arial"/>
                <w:sz w:val="18"/>
                <w:szCs w:val="18"/>
              </w:rPr>
              <w:t xml:space="preserve"> </w:t>
            </w:r>
            <w:proofErr w:type="spellStart"/>
            <w:r w:rsidRPr="009E60EB">
              <w:rPr>
                <w:rFonts w:cs="Arial"/>
                <w:sz w:val="18"/>
                <w:szCs w:val="18"/>
              </w:rPr>
              <w:t>администрација</w:t>
            </w:r>
            <w:proofErr w:type="spellEnd"/>
            <w:r w:rsidRPr="009E60EB">
              <w:rPr>
                <w:rFonts w:cs="Arial"/>
                <w:sz w:val="18"/>
                <w:szCs w:val="18"/>
              </w:rPr>
              <w:t xml:space="preserve"> и </w:t>
            </w:r>
            <w:proofErr w:type="spellStart"/>
            <w:r w:rsidRPr="009E60EB">
              <w:rPr>
                <w:rFonts w:cs="Arial"/>
                <w:sz w:val="18"/>
                <w:szCs w:val="18"/>
              </w:rPr>
              <w:t>на</w:t>
            </w:r>
            <w:proofErr w:type="spellEnd"/>
            <w:r w:rsidRPr="009E60EB">
              <w:rPr>
                <w:rFonts w:cs="Arial"/>
                <w:sz w:val="18"/>
                <w:szCs w:val="18"/>
              </w:rPr>
              <w:t xml:space="preserve"> </w:t>
            </w:r>
            <w:proofErr w:type="spellStart"/>
            <w:r w:rsidRPr="009E60EB">
              <w:rPr>
                <w:rFonts w:cs="Arial"/>
                <w:sz w:val="18"/>
                <w:szCs w:val="18"/>
              </w:rPr>
              <w:t>избраните</w:t>
            </w:r>
            <w:proofErr w:type="spellEnd"/>
            <w:r w:rsidRPr="009E60EB">
              <w:rPr>
                <w:rFonts w:cs="Arial"/>
                <w:sz w:val="18"/>
                <w:szCs w:val="18"/>
              </w:rPr>
              <w:t xml:space="preserve"> </w:t>
            </w:r>
            <w:proofErr w:type="spellStart"/>
            <w:r w:rsidRPr="009E60EB">
              <w:rPr>
                <w:rFonts w:cs="Arial"/>
                <w:sz w:val="18"/>
                <w:szCs w:val="18"/>
              </w:rPr>
              <w:t>лица</w:t>
            </w:r>
            <w:proofErr w:type="spellEnd"/>
            <w:r w:rsidRPr="009E60EB">
              <w:rPr>
                <w:rFonts w:cs="Arial"/>
                <w:sz w:val="18"/>
                <w:szCs w:val="18"/>
              </w:rPr>
              <w:t xml:space="preserve"> </w:t>
            </w:r>
            <w:proofErr w:type="spellStart"/>
            <w:r w:rsidRPr="009E60EB">
              <w:rPr>
                <w:rFonts w:cs="Arial"/>
                <w:sz w:val="18"/>
                <w:szCs w:val="18"/>
              </w:rPr>
              <w:t>за</w:t>
            </w:r>
            <w:proofErr w:type="spellEnd"/>
            <w:r w:rsidRPr="009E60EB">
              <w:rPr>
                <w:rFonts w:cs="Arial"/>
                <w:sz w:val="18"/>
                <w:szCs w:val="18"/>
              </w:rPr>
              <w:t xml:space="preserve"> </w:t>
            </w:r>
            <w:proofErr w:type="spellStart"/>
            <w:r w:rsidRPr="009E60EB">
              <w:rPr>
                <w:rFonts w:cs="Arial"/>
                <w:sz w:val="18"/>
                <w:szCs w:val="18"/>
              </w:rPr>
              <w:t>прашањата</w:t>
            </w:r>
            <w:proofErr w:type="spellEnd"/>
            <w:r w:rsidRPr="009E60EB">
              <w:rPr>
                <w:rFonts w:cs="Arial"/>
                <w:sz w:val="18"/>
                <w:szCs w:val="18"/>
              </w:rPr>
              <w:t xml:space="preserve"> </w:t>
            </w:r>
            <w:proofErr w:type="spellStart"/>
            <w:r w:rsidRPr="009E60EB">
              <w:rPr>
                <w:rFonts w:cs="Arial"/>
                <w:sz w:val="18"/>
                <w:szCs w:val="18"/>
              </w:rPr>
              <w:t>поврзани</w:t>
            </w:r>
            <w:proofErr w:type="spellEnd"/>
            <w:r w:rsidRPr="009E60EB">
              <w:rPr>
                <w:rFonts w:cs="Arial"/>
                <w:sz w:val="18"/>
                <w:szCs w:val="18"/>
              </w:rPr>
              <w:t xml:space="preserve"> </w:t>
            </w:r>
            <w:proofErr w:type="spellStart"/>
            <w:r w:rsidRPr="009E60EB">
              <w:rPr>
                <w:rFonts w:cs="Arial"/>
                <w:sz w:val="18"/>
                <w:szCs w:val="18"/>
              </w:rPr>
              <w:t>со</w:t>
            </w:r>
            <w:proofErr w:type="spellEnd"/>
            <w:r w:rsidRPr="009E60EB">
              <w:rPr>
                <w:rFonts w:cs="Arial"/>
                <w:sz w:val="18"/>
                <w:szCs w:val="18"/>
              </w:rPr>
              <w:t xml:space="preserve"> </w:t>
            </w:r>
            <w:proofErr w:type="spellStart"/>
            <w:r w:rsidRPr="009E60EB">
              <w:rPr>
                <w:rFonts w:cs="Arial"/>
                <w:sz w:val="18"/>
                <w:szCs w:val="18"/>
              </w:rPr>
              <w:t>зајакнување</w:t>
            </w:r>
            <w:proofErr w:type="spellEnd"/>
            <w:r w:rsidRPr="009E60EB">
              <w:rPr>
                <w:rFonts w:cs="Arial"/>
                <w:sz w:val="18"/>
                <w:szCs w:val="18"/>
              </w:rPr>
              <w:t xml:space="preserve"> </w:t>
            </w:r>
            <w:proofErr w:type="spellStart"/>
            <w:r w:rsidRPr="009E60EB">
              <w:rPr>
                <w:rFonts w:cs="Arial"/>
                <w:sz w:val="18"/>
                <w:szCs w:val="18"/>
              </w:rPr>
              <w:t>на</w:t>
            </w:r>
            <w:proofErr w:type="spellEnd"/>
            <w:r w:rsidRPr="009E60EB">
              <w:rPr>
                <w:rFonts w:cs="Arial"/>
                <w:sz w:val="18"/>
                <w:szCs w:val="18"/>
              </w:rPr>
              <w:t xml:space="preserve"> </w:t>
            </w:r>
            <w:proofErr w:type="spellStart"/>
            <w:r w:rsidRPr="009E60EB">
              <w:rPr>
                <w:rFonts w:cs="Arial"/>
                <w:sz w:val="18"/>
                <w:szCs w:val="18"/>
              </w:rPr>
              <w:t>зелениот</w:t>
            </w:r>
            <w:proofErr w:type="spellEnd"/>
            <w:r w:rsidRPr="009E60EB">
              <w:rPr>
                <w:rFonts w:cs="Arial"/>
                <w:sz w:val="18"/>
                <w:szCs w:val="18"/>
              </w:rPr>
              <w:t xml:space="preserve"> </w:t>
            </w:r>
            <w:proofErr w:type="spellStart"/>
            <w:r w:rsidRPr="009E60EB">
              <w:rPr>
                <w:rFonts w:cs="Arial"/>
                <w:sz w:val="18"/>
                <w:szCs w:val="18"/>
              </w:rPr>
              <w:t>раст</w:t>
            </w:r>
            <w:proofErr w:type="spellEnd"/>
          </w:p>
        </w:tc>
        <w:tc>
          <w:tcPr>
            <w:tcW w:w="448" w:type="pct"/>
            <w:shd w:val="clear" w:color="auto" w:fill="auto"/>
          </w:tcPr>
          <w:p w14:paraId="23C11E5E" w14:textId="77777777" w:rsidR="009B73BF" w:rsidRPr="005F472C" w:rsidRDefault="009B73BF" w:rsidP="00F55794">
            <w:pPr>
              <w:spacing w:before="40" w:after="40" w:line="240" w:lineRule="atLeast"/>
              <w:jc w:val="center"/>
              <w:rPr>
                <w:rFonts w:cs="Arial"/>
                <w:sz w:val="18"/>
                <w:szCs w:val="18"/>
                <w:lang w:val="mk-MK"/>
              </w:rPr>
            </w:pPr>
            <w:r>
              <w:rPr>
                <w:rFonts w:cs="Arial"/>
                <w:sz w:val="18"/>
                <w:szCs w:val="18"/>
                <w:lang w:val="mk-MK"/>
              </w:rPr>
              <w:t>Организирани настани</w:t>
            </w:r>
          </w:p>
        </w:tc>
        <w:tc>
          <w:tcPr>
            <w:tcW w:w="279" w:type="pct"/>
            <w:shd w:val="clear" w:color="auto" w:fill="auto"/>
          </w:tcPr>
          <w:p w14:paraId="42B6C966" w14:textId="77777777" w:rsidR="009B73BF" w:rsidRPr="005F472C" w:rsidRDefault="009B73BF" w:rsidP="00F55794">
            <w:pPr>
              <w:spacing w:before="40" w:after="40" w:line="240" w:lineRule="atLeast"/>
              <w:rPr>
                <w:rFonts w:cs="Arial"/>
                <w:sz w:val="18"/>
                <w:szCs w:val="18"/>
                <w:lang w:val="mk-MK"/>
              </w:rPr>
            </w:pPr>
            <w:r>
              <w:rPr>
                <w:rFonts w:cs="Arial"/>
                <w:sz w:val="18"/>
                <w:szCs w:val="18"/>
                <w:lang w:val="mk-MK"/>
              </w:rPr>
              <w:t>Број на настани и учесници</w:t>
            </w:r>
          </w:p>
        </w:tc>
        <w:tc>
          <w:tcPr>
            <w:tcW w:w="299" w:type="pct"/>
            <w:shd w:val="clear" w:color="auto" w:fill="auto"/>
          </w:tcPr>
          <w:p w14:paraId="7959324E" w14:textId="77777777" w:rsidR="009B73BF" w:rsidRPr="001F4367" w:rsidRDefault="009B73BF" w:rsidP="00F55794">
            <w:pPr>
              <w:spacing w:before="40" w:after="40" w:line="240" w:lineRule="atLeast"/>
              <w:jc w:val="center"/>
              <w:rPr>
                <w:rFonts w:cs="Arial"/>
                <w:sz w:val="18"/>
                <w:szCs w:val="18"/>
                <w:lang w:val="mk-MK"/>
              </w:rPr>
            </w:pPr>
            <w:r w:rsidRPr="001F4367">
              <w:rPr>
                <w:rFonts w:cs="Arial"/>
                <w:sz w:val="18"/>
                <w:szCs w:val="18"/>
                <w:lang w:val="mk-MK"/>
              </w:rPr>
              <w:t>20</w:t>
            </w:r>
            <w:r w:rsidRPr="001F4367">
              <w:rPr>
                <w:rFonts w:cs="Arial"/>
                <w:sz w:val="18"/>
                <w:szCs w:val="18"/>
              </w:rPr>
              <w:t>24</w:t>
            </w:r>
            <w:r w:rsidRPr="001F4367">
              <w:rPr>
                <w:rFonts w:cs="Arial"/>
                <w:sz w:val="18"/>
                <w:szCs w:val="18"/>
                <w:lang w:val="mk-MK"/>
              </w:rPr>
              <w:t xml:space="preserve"> и </w:t>
            </w:r>
          </w:p>
          <w:p w14:paraId="6DEBDBE2" w14:textId="77777777" w:rsidR="009B73BF" w:rsidRPr="005F472C" w:rsidRDefault="009B73BF" w:rsidP="00F55794">
            <w:pPr>
              <w:spacing w:before="40" w:after="40" w:line="240" w:lineRule="atLeast"/>
              <w:jc w:val="center"/>
              <w:rPr>
                <w:rFonts w:cs="Arial"/>
                <w:sz w:val="18"/>
                <w:szCs w:val="18"/>
                <w:lang w:val="mk-MK"/>
              </w:rPr>
            </w:pPr>
            <w:r w:rsidRPr="001F4367">
              <w:rPr>
                <w:rFonts w:cs="Arial"/>
                <w:sz w:val="18"/>
                <w:szCs w:val="18"/>
                <w:lang w:val="mk-MK"/>
              </w:rPr>
              <w:t>континуиран</w:t>
            </w:r>
            <w:r>
              <w:rPr>
                <w:rFonts w:cs="Arial"/>
                <w:sz w:val="18"/>
                <w:szCs w:val="18"/>
                <w:lang w:val="mk-MK"/>
              </w:rPr>
              <w:t>о</w:t>
            </w:r>
          </w:p>
        </w:tc>
        <w:tc>
          <w:tcPr>
            <w:tcW w:w="511" w:type="pct"/>
            <w:shd w:val="clear" w:color="auto" w:fill="auto"/>
          </w:tcPr>
          <w:p w14:paraId="0C5F6F8E" w14:textId="77777777" w:rsidR="009B73BF" w:rsidRPr="005F472C" w:rsidRDefault="009B73BF" w:rsidP="00F55794">
            <w:pPr>
              <w:spacing w:before="40" w:after="40" w:line="240" w:lineRule="atLeast"/>
              <w:jc w:val="center"/>
              <w:rPr>
                <w:rFonts w:cs="Arial"/>
                <w:color w:val="FF0000"/>
                <w:sz w:val="18"/>
                <w:szCs w:val="18"/>
                <w:lang w:val="mk-MK"/>
              </w:rPr>
            </w:pPr>
            <w:r w:rsidRPr="005F472C">
              <w:rPr>
                <w:rFonts w:cs="Arial"/>
                <w:sz w:val="18"/>
                <w:szCs w:val="18"/>
                <w:lang w:val="mk-MK"/>
              </w:rPr>
              <w:t>Трошоци од редовно работење</w:t>
            </w:r>
          </w:p>
        </w:tc>
        <w:tc>
          <w:tcPr>
            <w:tcW w:w="598" w:type="pct"/>
            <w:shd w:val="clear" w:color="auto" w:fill="auto"/>
          </w:tcPr>
          <w:p w14:paraId="44475734" w14:textId="77777777" w:rsidR="009B73BF" w:rsidRPr="005F472C" w:rsidRDefault="009B73BF" w:rsidP="00F55794">
            <w:pPr>
              <w:spacing w:before="40" w:after="40" w:line="240" w:lineRule="atLeast"/>
              <w:rPr>
                <w:rFonts w:cs="Arial"/>
                <w:sz w:val="18"/>
                <w:szCs w:val="18"/>
                <w:lang w:val="mk-MK"/>
              </w:rPr>
            </w:pPr>
            <w:r w:rsidRPr="005F472C">
              <w:rPr>
                <w:rFonts w:cs="Arial"/>
                <w:sz w:val="18"/>
                <w:szCs w:val="18"/>
                <w:lang w:val="mk-MK"/>
              </w:rPr>
              <w:t>Општина Струмица</w:t>
            </w:r>
          </w:p>
          <w:p w14:paraId="7FE93DB4" w14:textId="77777777" w:rsidR="009B73BF" w:rsidRPr="005F472C" w:rsidRDefault="009B73BF" w:rsidP="00F55794">
            <w:pPr>
              <w:spacing w:before="40" w:after="40" w:line="240" w:lineRule="atLeast"/>
              <w:rPr>
                <w:rFonts w:cs="Arial"/>
                <w:sz w:val="18"/>
                <w:szCs w:val="18"/>
                <w:lang w:val="mk-MK"/>
              </w:rPr>
            </w:pPr>
          </w:p>
        </w:tc>
        <w:tc>
          <w:tcPr>
            <w:tcW w:w="717" w:type="pct"/>
            <w:shd w:val="clear" w:color="auto" w:fill="auto"/>
          </w:tcPr>
          <w:p w14:paraId="31F11E19" w14:textId="77777777" w:rsidR="009B73BF" w:rsidRPr="005F472C" w:rsidRDefault="009B73BF" w:rsidP="00F55794">
            <w:pPr>
              <w:spacing w:before="40" w:after="40" w:line="240" w:lineRule="atLeast"/>
              <w:rPr>
                <w:rFonts w:cs="Arial"/>
                <w:sz w:val="18"/>
                <w:szCs w:val="18"/>
                <w:lang w:val="mk-MK"/>
              </w:rPr>
            </w:pPr>
            <w:r w:rsidRPr="005F472C">
              <w:rPr>
                <w:rFonts w:cs="Arial"/>
                <w:sz w:val="18"/>
                <w:szCs w:val="18"/>
                <w:lang w:val="mk-MK"/>
              </w:rPr>
              <w:t>Буџет на  Општина Струмица</w:t>
            </w:r>
          </w:p>
          <w:p w14:paraId="0A1C7ABB" w14:textId="77777777" w:rsidR="009B73BF" w:rsidRPr="005F472C" w:rsidRDefault="009B73BF" w:rsidP="00F55794">
            <w:pPr>
              <w:spacing w:before="40" w:after="40" w:line="240" w:lineRule="atLeast"/>
              <w:rPr>
                <w:rFonts w:cs="Arial"/>
                <w:sz w:val="18"/>
                <w:szCs w:val="18"/>
                <w:lang w:val="mk-MK"/>
              </w:rPr>
            </w:pPr>
          </w:p>
        </w:tc>
      </w:tr>
      <w:tr w:rsidR="00F603CE" w:rsidRPr="006838F4" w14:paraId="532A3ECD" w14:textId="77777777" w:rsidTr="00F603CE">
        <w:tc>
          <w:tcPr>
            <w:tcW w:w="684" w:type="pct"/>
            <w:vMerge/>
          </w:tcPr>
          <w:p w14:paraId="7E95464A" w14:textId="77777777" w:rsidR="00F603CE" w:rsidRPr="005F472C" w:rsidRDefault="00F603CE" w:rsidP="00F603CE">
            <w:pPr>
              <w:spacing w:before="40" w:after="40" w:line="240" w:lineRule="atLeast"/>
              <w:rPr>
                <w:rFonts w:cs="Arial"/>
                <w:sz w:val="18"/>
                <w:szCs w:val="18"/>
                <w:lang w:val="mk-MK"/>
              </w:rPr>
            </w:pPr>
          </w:p>
        </w:tc>
        <w:tc>
          <w:tcPr>
            <w:tcW w:w="1464" w:type="pct"/>
            <w:shd w:val="clear" w:color="auto" w:fill="auto"/>
          </w:tcPr>
          <w:p w14:paraId="3FB68ADB" w14:textId="77777777" w:rsidR="00F603CE" w:rsidRPr="003353CE" w:rsidRDefault="00F603CE" w:rsidP="00F603CE">
            <w:pPr>
              <w:spacing w:before="40" w:after="40" w:line="240" w:lineRule="atLeast"/>
              <w:rPr>
                <w:rFonts w:cs="Arial"/>
                <w:sz w:val="18"/>
                <w:szCs w:val="18"/>
                <w:lang w:val="mk-MK"/>
              </w:rPr>
            </w:pPr>
          </w:p>
          <w:p w14:paraId="58F9D03E" w14:textId="77777777" w:rsidR="00F603CE" w:rsidRPr="003353CE" w:rsidRDefault="00F603CE" w:rsidP="00F603CE">
            <w:pPr>
              <w:spacing w:before="40" w:after="40" w:line="240" w:lineRule="atLeast"/>
              <w:rPr>
                <w:rFonts w:cs="Arial"/>
                <w:sz w:val="18"/>
                <w:szCs w:val="18"/>
                <w:lang w:val="mk-MK"/>
              </w:rPr>
            </w:pPr>
            <w:r w:rsidRPr="003353CE">
              <w:rPr>
                <w:rFonts w:cs="Arial"/>
                <w:sz w:val="18"/>
                <w:szCs w:val="18"/>
                <w:lang w:val="mk-MK"/>
              </w:rPr>
              <w:t>Воспоставување на критериуми за зелени јавни набавки</w:t>
            </w:r>
          </w:p>
          <w:p w14:paraId="02B6CED1" w14:textId="77777777" w:rsidR="00F603CE" w:rsidRPr="003353CE" w:rsidRDefault="00F603CE" w:rsidP="00F603CE">
            <w:pPr>
              <w:spacing w:before="40" w:after="40" w:line="240" w:lineRule="atLeast"/>
              <w:rPr>
                <w:rFonts w:cs="Arial"/>
                <w:sz w:val="18"/>
                <w:szCs w:val="18"/>
                <w:lang w:val="mk-MK"/>
              </w:rPr>
            </w:pPr>
          </w:p>
          <w:p w14:paraId="3A28D7CE" w14:textId="77777777" w:rsidR="00F603CE" w:rsidRPr="00272FE3" w:rsidRDefault="00F603CE" w:rsidP="00F603CE">
            <w:pPr>
              <w:spacing w:before="40" w:after="40" w:line="240" w:lineRule="atLeast"/>
              <w:rPr>
                <w:rFonts w:cs="Arial"/>
                <w:sz w:val="18"/>
                <w:szCs w:val="18"/>
                <w:lang w:val="mk-MK"/>
              </w:rPr>
            </w:pPr>
            <w:r>
              <w:rPr>
                <w:rFonts w:cs="Arial"/>
                <w:sz w:val="18"/>
                <w:szCs w:val="18"/>
                <w:lang w:val="mk-MK"/>
              </w:rPr>
              <w:t>Зелени работни места</w:t>
            </w:r>
          </w:p>
          <w:p w14:paraId="4BEBD64D" w14:textId="77777777" w:rsidR="00F603CE" w:rsidRPr="003353CE" w:rsidRDefault="00F603CE" w:rsidP="00F603CE">
            <w:pPr>
              <w:spacing w:before="40" w:after="40" w:line="240" w:lineRule="atLeast"/>
              <w:rPr>
                <w:rFonts w:cs="Arial"/>
                <w:sz w:val="18"/>
                <w:szCs w:val="18"/>
                <w:lang w:val="mk-MK"/>
              </w:rPr>
            </w:pPr>
          </w:p>
          <w:p w14:paraId="318917FF" w14:textId="77777777" w:rsidR="00F603CE" w:rsidRPr="003353CE" w:rsidRDefault="00F603CE" w:rsidP="00F603CE">
            <w:pPr>
              <w:spacing w:before="40" w:after="40" w:line="240" w:lineRule="atLeast"/>
              <w:rPr>
                <w:rFonts w:cs="Arial"/>
                <w:sz w:val="18"/>
                <w:szCs w:val="18"/>
                <w:lang w:val="mk-MK"/>
              </w:rPr>
            </w:pPr>
          </w:p>
          <w:p w14:paraId="736A6B2C" w14:textId="77777777" w:rsidR="00F603CE" w:rsidRPr="003353CE" w:rsidRDefault="00F603CE" w:rsidP="00F603CE">
            <w:pPr>
              <w:spacing w:before="40" w:after="40" w:line="240" w:lineRule="atLeast"/>
              <w:rPr>
                <w:rFonts w:cs="Arial"/>
                <w:sz w:val="18"/>
                <w:szCs w:val="18"/>
                <w:lang w:val="mk-MK"/>
              </w:rPr>
            </w:pPr>
          </w:p>
          <w:p w14:paraId="549E7982" w14:textId="77777777" w:rsidR="00F603CE" w:rsidRDefault="00F603CE" w:rsidP="00F603CE">
            <w:pPr>
              <w:spacing w:before="40" w:after="40" w:line="240" w:lineRule="atLeast"/>
              <w:rPr>
                <w:rFonts w:cs="Arial"/>
                <w:sz w:val="18"/>
                <w:szCs w:val="18"/>
                <w:lang w:val="mk-MK"/>
              </w:rPr>
            </w:pPr>
            <w:r w:rsidRPr="003353CE">
              <w:rPr>
                <w:rFonts w:cs="Arial"/>
                <w:sz w:val="18"/>
                <w:szCs w:val="18"/>
                <w:lang w:val="mk-MK"/>
              </w:rPr>
              <w:t>Изработка на т.н. каталог на зелени проект</w:t>
            </w:r>
            <w:r>
              <w:rPr>
                <w:rFonts w:cs="Arial"/>
                <w:sz w:val="18"/>
                <w:szCs w:val="18"/>
                <w:lang w:val="mk-MK"/>
              </w:rPr>
              <w:t>и</w:t>
            </w:r>
          </w:p>
          <w:p w14:paraId="5EA85A40" w14:textId="77777777" w:rsidR="00F603CE" w:rsidRDefault="00F603CE" w:rsidP="00F603CE">
            <w:pPr>
              <w:spacing w:before="40" w:after="40" w:line="240" w:lineRule="atLeast"/>
              <w:rPr>
                <w:rFonts w:cs="Arial"/>
                <w:sz w:val="18"/>
                <w:szCs w:val="18"/>
                <w:lang w:val="mk-MK"/>
              </w:rPr>
            </w:pPr>
          </w:p>
          <w:p w14:paraId="7B9B23E9" w14:textId="77777777" w:rsidR="00F603CE" w:rsidRDefault="00F603CE" w:rsidP="00F603CE">
            <w:pPr>
              <w:spacing w:before="40" w:after="40" w:line="240" w:lineRule="atLeast"/>
              <w:rPr>
                <w:rFonts w:cs="Arial"/>
                <w:sz w:val="18"/>
                <w:szCs w:val="18"/>
                <w:lang w:val="mk-MK"/>
              </w:rPr>
            </w:pPr>
          </w:p>
          <w:p w14:paraId="09BD999C" w14:textId="77777777" w:rsidR="00F603CE" w:rsidRDefault="00F603CE" w:rsidP="00F603CE">
            <w:pPr>
              <w:spacing w:before="40" w:after="40" w:line="240" w:lineRule="atLeast"/>
              <w:rPr>
                <w:rFonts w:cs="Arial"/>
                <w:sz w:val="18"/>
                <w:szCs w:val="18"/>
                <w:lang w:val="mk-MK"/>
              </w:rPr>
            </w:pPr>
          </w:p>
          <w:p w14:paraId="49BAA1CE" w14:textId="77777777" w:rsidR="00F603CE" w:rsidRDefault="00F603CE" w:rsidP="00F603CE">
            <w:pPr>
              <w:spacing w:before="40" w:after="40" w:line="240" w:lineRule="atLeast"/>
              <w:rPr>
                <w:rFonts w:cs="Arial"/>
                <w:sz w:val="18"/>
                <w:szCs w:val="18"/>
                <w:lang w:val="mk-MK"/>
              </w:rPr>
            </w:pPr>
          </w:p>
          <w:p w14:paraId="17DE3527" w14:textId="77777777" w:rsidR="00F603CE" w:rsidRDefault="00F603CE" w:rsidP="00F603CE">
            <w:pPr>
              <w:spacing w:before="40" w:after="40" w:line="240" w:lineRule="atLeast"/>
              <w:rPr>
                <w:rFonts w:cs="Arial"/>
                <w:sz w:val="18"/>
                <w:szCs w:val="18"/>
                <w:lang w:val="mk-MK"/>
              </w:rPr>
            </w:pPr>
          </w:p>
          <w:p w14:paraId="42A9E06D" w14:textId="77777777" w:rsidR="00F603CE" w:rsidRDefault="00F603CE" w:rsidP="00F603CE">
            <w:pPr>
              <w:spacing w:before="40" w:after="40" w:line="240" w:lineRule="atLeast"/>
              <w:rPr>
                <w:rFonts w:cs="Arial"/>
                <w:sz w:val="18"/>
                <w:szCs w:val="18"/>
                <w:lang w:val="mk-MK"/>
              </w:rPr>
            </w:pPr>
          </w:p>
          <w:p w14:paraId="0A13857A" w14:textId="77777777" w:rsidR="00F603CE" w:rsidRDefault="00F603CE" w:rsidP="00F603CE">
            <w:pPr>
              <w:spacing w:before="40" w:after="40" w:line="240" w:lineRule="atLeast"/>
              <w:rPr>
                <w:rFonts w:cs="Arial"/>
                <w:sz w:val="18"/>
                <w:szCs w:val="18"/>
                <w:lang w:val="mk-MK"/>
              </w:rPr>
            </w:pPr>
            <w:r>
              <w:rPr>
                <w:rFonts w:cs="Arial"/>
                <w:sz w:val="18"/>
                <w:szCs w:val="18"/>
                <w:lang w:val="mk-MK"/>
              </w:rPr>
              <w:t>Изработка на зелен катастар</w:t>
            </w:r>
          </w:p>
          <w:p w14:paraId="29F43E90" w14:textId="77777777" w:rsidR="00F603CE" w:rsidRDefault="00F603CE" w:rsidP="00F603CE">
            <w:pPr>
              <w:spacing w:before="40" w:after="40" w:line="240" w:lineRule="atLeast"/>
              <w:rPr>
                <w:rFonts w:cs="Arial"/>
                <w:sz w:val="18"/>
                <w:szCs w:val="18"/>
                <w:lang w:val="mk-MK"/>
              </w:rPr>
            </w:pPr>
          </w:p>
          <w:p w14:paraId="1A10D85B" w14:textId="77777777" w:rsidR="00F603CE" w:rsidRDefault="00F603CE" w:rsidP="00F603CE">
            <w:pPr>
              <w:spacing w:before="40" w:after="40" w:line="240" w:lineRule="atLeast"/>
              <w:rPr>
                <w:rFonts w:cs="Arial"/>
                <w:sz w:val="18"/>
                <w:szCs w:val="18"/>
                <w:lang w:val="mk-MK"/>
              </w:rPr>
            </w:pPr>
          </w:p>
          <w:p w14:paraId="1348DDD3" w14:textId="77777777" w:rsidR="00F603CE" w:rsidRDefault="00F603CE" w:rsidP="00F603CE">
            <w:pPr>
              <w:spacing w:before="40" w:after="40" w:line="240" w:lineRule="atLeast"/>
              <w:rPr>
                <w:rFonts w:cs="Arial"/>
                <w:sz w:val="18"/>
                <w:szCs w:val="18"/>
                <w:lang w:val="mk-MK"/>
              </w:rPr>
            </w:pPr>
          </w:p>
          <w:p w14:paraId="6D72950E" w14:textId="77777777" w:rsidR="00F603CE" w:rsidRDefault="00F603CE" w:rsidP="00F603CE">
            <w:pPr>
              <w:spacing w:before="40" w:after="40" w:line="240" w:lineRule="atLeast"/>
              <w:rPr>
                <w:rFonts w:cs="Arial"/>
                <w:sz w:val="18"/>
                <w:szCs w:val="18"/>
                <w:lang w:val="mk-MK"/>
              </w:rPr>
            </w:pPr>
          </w:p>
          <w:p w14:paraId="5FCD3D22" w14:textId="77777777" w:rsidR="00F603CE" w:rsidRDefault="00F603CE" w:rsidP="00F603CE">
            <w:pPr>
              <w:spacing w:before="40" w:after="40" w:line="240" w:lineRule="atLeast"/>
              <w:rPr>
                <w:rFonts w:cs="Arial"/>
                <w:sz w:val="18"/>
                <w:szCs w:val="18"/>
                <w:lang w:val="mk-MK"/>
              </w:rPr>
            </w:pPr>
          </w:p>
          <w:p w14:paraId="5FAF35B7" w14:textId="77777777" w:rsidR="00F603CE" w:rsidRDefault="00F603CE" w:rsidP="00F603CE">
            <w:pPr>
              <w:spacing w:before="40" w:after="40" w:line="240" w:lineRule="atLeast"/>
              <w:rPr>
                <w:rFonts w:cs="Arial"/>
                <w:sz w:val="18"/>
                <w:szCs w:val="18"/>
                <w:lang w:val="mk-MK"/>
              </w:rPr>
            </w:pPr>
          </w:p>
          <w:p w14:paraId="5FAC8AB1" w14:textId="77777777" w:rsidR="00F603CE" w:rsidRDefault="00F603CE" w:rsidP="00F603CE">
            <w:pPr>
              <w:spacing w:before="40" w:after="40" w:line="240" w:lineRule="atLeast"/>
              <w:rPr>
                <w:rFonts w:cs="Arial"/>
                <w:sz w:val="18"/>
                <w:szCs w:val="18"/>
                <w:lang w:val="mk-MK"/>
              </w:rPr>
            </w:pPr>
          </w:p>
          <w:p w14:paraId="795180A3" w14:textId="77777777" w:rsidR="00F603CE" w:rsidRDefault="00F603CE" w:rsidP="00F603CE">
            <w:pPr>
              <w:spacing w:before="40" w:after="40" w:line="240" w:lineRule="atLeast"/>
              <w:rPr>
                <w:rFonts w:cs="Arial"/>
                <w:sz w:val="18"/>
                <w:szCs w:val="18"/>
                <w:lang w:val="mk-MK"/>
              </w:rPr>
            </w:pPr>
          </w:p>
          <w:p w14:paraId="46C0F356" w14:textId="77777777" w:rsidR="00F603CE" w:rsidRDefault="00F603CE" w:rsidP="00F603CE">
            <w:pPr>
              <w:spacing w:before="40" w:after="40" w:line="240" w:lineRule="atLeast"/>
              <w:rPr>
                <w:rFonts w:cs="Arial"/>
                <w:sz w:val="18"/>
                <w:szCs w:val="18"/>
                <w:lang w:val="mk-MK"/>
              </w:rPr>
            </w:pPr>
          </w:p>
          <w:p w14:paraId="73440979" w14:textId="77777777" w:rsidR="00F603CE" w:rsidRDefault="00F603CE" w:rsidP="00F603CE">
            <w:pPr>
              <w:spacing w:before="40" w:after="40" w:line="240" w:lineRule="atLeast"/>
              <w:rPr>
                <w:rFonts w:cs="Arial"/>
                <w:sz w:val="18"/>
                <w:szCs w:val="18"/>
                <w:lang w:val="mk-MK"/>
              </w:rPr>
            </w:pPr>
            <w:r>
              <w:rPr>
                <w:rFonts w:cs="Arial"/>
                <w:sz w:val="18"/>
                <w:szCs w:val="18"/>
                <w:lang w:val="mk-MK"/>
              </w:rPr>
              <w:t>Развој на зелена инфратруктура</w:t>
            </w:r>
          </w:p>
          <w:p w14:paraId="142C61FE" w14:textId="77777777" w:rsidR="00F603CE" w:rsidRDefault="00F603CE" w:rsidP="00F603CE">
            <w:pPr>
              <w:spacing w:before="40" w:after="40" w:line="240" w:lineRule="atLeast"/>
              <w:rPr>
                <w:rFonts w:cs="Arial"/>
                <w:sz w:val="18"/>
                <w:szCs w:val="18"/>
                <w:lang w:val="mk-MK"/>
              </w:rPr>
            </w:pPr>
          </w:p>
          <w:p w14:paraId="05B80AA5" w14:textId="77777777" w:rsidR="00F603CE" w:rsidRDefault="00F603CE" w:rsidP="00F603CE">
            <w:pPr>
              <w:spacing w:before="40" w:after="40" w:line="240" w:lineRule="atLeast"/>
              <w:rPr>
                <w:rFonts w:cs="Arial"/>
                <w:sz w:val="18"/>
                <w:szCs w:val="18"/>
                <w:lang w:val="mk-MK"/>
              </w:rPr>
            </w:pPr>
          </w:p>
          <w:p w14:paraId="007D065B" w14:textId="77777777" w:rsidR="00F603CE" w:rsidRDefault="00F603CE" w:rsidP="00F603CE">
            <w:pPr>
              <w:spacing w:before="40" w:after="40" w:line="240" w:lineRule="atLeast"/>
              <w:rPr>
                <w:rFonts w:cs="Arial"/>
                <w:sz w:val="18"/>
                <w:szCs w:val="18"/>
                <w:lang w:val="mk-MK"/>
              </w:rPr>
            </w:pPr>
          </w:p>
          <w:p w14:paraId="57697D31" w14:textId="77777777" w:rsidR="00F603CE" w:rsidRDefault="00F603CE" w:rsidP="00F603CE">
            <w:pPr>
              <w:spacing w:before="40" w:after="40" w:line="240" w:lineRule="atLeast"/>
              <w:rPr>
                <w:rFonts w:cs="Arial"/>
                <w:sz w:val="18"/>
                <w:szCs w:val="18"/>
                <w:lang w:val="mk-MK"/>
              </w:rPr>
            </w:pPr>
          </w:p>
          <w:p w14:paraId="04F49A1F" w14:textId="77777777" w:rsidR="00F603CE" w:rsidRDefault="00F603CE" w:rsidP="00F603CE">
            <w:pPr>
              <w:spacing w:before="40" w:after="40" w:line="240" w:lineRule="atLeast"/>
              <w:rPr>
                <w:rFonts w:cs="Arial"/>
                <w:sz w:val="18"/>
                <w:szCs w:val="18"/>
                <w:lang w:val="mk-MK"/>
              </w:rPr>
            </w:pPr>
          </w:p>
          <w:p w14:paraId="36C9439F" w14:textId="77777777" w:rsidR="00F603CE" w:rsidRDefault="00F603CE" w:rsidP="00F603CE">
            <w:pPr>
              <w:spacing w:before="40" w:after="40" w:line="240" w:lineRule="atLeast"/>
              <w:rPr>
                <w:rFonts w:cs="Arial"/>
                <w:sz w:val="18"/>
                <w:szCs w:val="18"/>
                <w:lang w:val="mk-MK"/>
              </w:rPr>
            </w:pPr>
            <w:r>
              <w:rPr>
                <w:rFonts w:cs="Arial"/>
                <w:sz w:val="18"/>
                <w:szCs w:val="18"/>
                <w:lang w:val="mk-MK"/>
              </w:rPr>
              <w:t>Промоција и развој на Зелена економија</w:t>
            </w:r>
          </w:p>
          <w:p w14:paraId="646FFDD6" w14:textId="77777777" w:rsidR="00F603CE" w:rsidRDefault="00F603CE" w:rsidP="00F603CE">
            <w:pPr>
              <w:spacing w:before="40" w:after="40" w:line="240" w:lineRule="atLeast"/>
              <w:rPr>
                <w:rFonts w:cs="Arial"/>
                <w:sz w:val="18"/>
                <w:szCs w:val="18"/>
                <w:lang w:val="mk-MK"/>
              </w:rPr>
            </w:pPr>
          </w:p>
          <w:p w14:paraId="775FAC7F" w14:textId="77777777" w:rsidR="00F603CE" w:rsidRDefault="00F603CE" w:rsidP="00F603CE">
            <w:pPr>
              <w:spacing w:before="40" w:after="40" w:line="240" w:lineRule="atLeast"/>
              <w:rPr>
                <w:rFonts w:cs="Arial"/>
                <w:sz w:val="18"/>
                <w:szCs w:val="18"/>
                <w:lang w:val="mk-MK"/>
              </w:rPr>
            </w:pPr>
          </w:p>
          <w:p w14:paraId="676E4AB2" w14:textId="77777777" w:rsidR="00F603CE" w:rsidRDefault="00F603CE" w:rsidP="00F603CE">
            <w:pPr>
              <w:spacing w:before="40" w:after="40" w:line="240" w:lineRule="atLeast"/>
              <w:rPr>
                <w:rFonts w:cs="Arial"/>
                <w:sz w:val="18"/>
                <w:szCs w:val="18"/>
                <w:lang w:val="mk-MK"/>
              </w:rPr>
            </w:pPr>
          </w:p>
          <w:p w14:paraId="30577A7E" w14:textId="77777777" w:rsidR="00F603CE" w:rsidRDefault="00F603CE" w:rsidP="00F603CE">
            <w:pPr>
              <w:spacing w:before="40" w:after="40" w:line="240" w:lineRule="atLeast"/>
              <w:rPr>
                <w:rFonts w:cs="Arial"/>
                <w:sz w:val="18"/>
                <w:szCs w:val="18"/>
                <w:lang w:val="mk-MK"/>
              </w:rPr>
            </w:pPr>
          </w:p>
          <w:p w14:paraId="375F9D8D" w14:textId="77777777" w:rsidR="00F603CE" w:rsidRDefault="00F603CE" w:rsidP="00F603CE">
            <w:pPr>
              <w:spacing w:before="40" w:after="40" w:line="240" w:lineRule="atLeast"/>
              <w:rPr>
                <w:rFonts w:cs="Arial"/>
                <w:sz w:val="18"/>
                <w:szCs w:val="18"/>
                <w:lang w:val="mk-MK"/>
              </w:rPr>
            </w:pPr>
          </w:p>
          <w:p w14:paraId="3237F2EE" w14:textId="77777777" w:rsidR="00F603CE" w:rsidRDefault="00F603CE" w:rsidP="00F603CE">
            <w:pPr>
              <w:spacing w:before="40" w:after="40" w:line="240" w:lineRule="atLeast"/>
              <w:rPr>
                <w:rFonts w:cs="Arial"/>
                <w:sz w:val="18"/>
                <w:szCs w:val="18"/>
                <w:lang w:val="mk-MK"/>
              </w:rPr>
            </w:pPr>
          </w:p>
          <w:p w14:paraId="41300764" w14:textId="77777777" w:rsidR="00F603CE" w:rsidRDefault="00F603CE" w:rsidP="00F603CE">
            <w:pPr>
              <w:spacing w:before="40" w:after="40" w:line="240" w:lineRule="atLeast"/>
              <w:rPr>
                <w:rFonts w:cs="Arial"/>
                <w:sz w:val="18"/>
                <w:szCs w:val="18"/>
                <w:lang w:val="mk-MK"/>
              </w:rPr>
            </w:pPr>
          </w:p>
          <w:p w14:paraId="777A4211" w14:textId="01E4CA42" w:rsidR="00F603CE" w:rsidRDefault="00F603CE" w:rsidP="00F603CE">
            <w:pPr>
              <w:spacing w:before="40" w:after="40" w:line="240" w:lineRule="atLeast"/>
              <w:rPr>
                <w:rFonts w:cs="Arial"/>
                <w:sz w:val="18"/>
                <w:szCs w:val="18"/>
                <w:lang w:val="mk-MK"/>
              </w:rPr>
            </w:pPr>
            <w:r>
              <w:rPr>
                <w:rFonts w:cs="Arial"/>
                <w:sz w:val="18"/>
                <w:szCs w:val="18"/>
                <w:lang w:val="mk-MK"/>
              </w:rPr>
              <w:t>Развој и промоција на климатска акција</w:t>
            </w:r>
          </w:p>
          <w:p w14:paraId="6233F29E" w14:textId="77777777" w:rsidR="00F603CE" w:rsidRDefault="00F603CE" w:rsidP="00F603CE">
            <w:pPr>
              <w:spacing w:before="40" w:after="40" w:line="240" w:lineRule="atLeast"/>
              <w:rPr>
                <w:rFonts w:cs="Arial"/>
                <w:sz w:val="18"/>
                <w:szCs w:val="18"/>
                <w:lang w:val="mk-MK"/>
              </w:rPr>
            </w:pPr>
          </w:p>
          <w:p w14:paraId="7DEF78A7" w14:textId="77777777" w:rsidR="00F603CE" w:rsidRDefault="00F603CE" w:rsidP="00F603CE">
            <w:pPr>
              <w:spacing w:before="40" w:after="40" w:line="240" w:lineRule="atLeast"/>
              <w:rPr>
                <w:rFonts w:cs="Arial"/>
                <w:sz w:val="18"/>
                <w:szCs w:val="18"/>
                <w:lang w:val="mk-MK"/>
              </w:rPr>
            </w:pPr>
          </w:p>
          <w:p w14:paraId="66F49607" w14:textId="77777777" w:rsidR="00F603CE" w:rsidRDefault="00F603CE" w:rsidP="00F603CE">
            <w:pPr>
              <w:spacing w:before="40" w:after="40" w:line="240" w:lineRule="atLeast"/>
              <w:rPr>
                <w:rFonts w:cs="Arial"/>
                <w:sz w:val="18"/>
                <w:szCs w:val="18"/>
                <w:lang w:val="mk-MK"/>
              </w:rPr>
            </w:pPr>
          </w:p>
          <w:p w14:paraId="502C7205" w14:textId="77777777" w:rsidR="00F603CE" w:rsidRPr="009E60EB" w:rsidRDefault="00F603CE" w:rsidP="00F603CE">
            <w:pPr>
              <w:spacing w:before="40" w:after="40" w:line="240" w:lineRule="atLeast"/>
              <w:rPr>
                <w:rFonts w:cs="Arial"/>
                <w:sz w:val="18"/>
                <w:szCs w:val="18"/>
                <w:lang w:val="mk-MK"/>
              </w:rPr>
            </w:pPr>
          </w:p>
        </w:tc>
        <w:tc>
          <w:tcPr>
            <w:tcW w:w="448" w:type="pct"/>
            <w:shd w:val="clear" w:color="auto" w:fill="auto"/>
          </w:tcPr>
          <w:p w14:paraId="541EFDBC" w14:textId="77777777" w:rsidR="00F603CE" w:rsidRDefault="00F603CE" w:rsidP="00F603CE">
            <w:pPr>
              <w:spacing w:before="40" w:after="40" w:line="240" w:lineRule="atLeast"/>
              <w:jc w:val="center"/>
              <w:rPr>
                <w:rFonts w:cs="Arial"/>
                <w:sz w:val="18"/>
                <w:szCs w:val="18"/>
                <w:lang w:val="mk-MK"/>
              </w:rPr>
            </w:pPr>
            <w:r>
              <w:rPr>
                <w:rFonts w:cs="Arial"/>
                <w:sz w:val="18"/>
                <w:szCs w:val="18"/>
                <w:lang w:val="mk-MK"/>
              </w:rPr>
              <w:lastRenderedPageBreak/>
              <w:t>Воспоставени зелени јавни набавки</w:t>
            </w:r>
          </w:p>
          <w:p w14:paraId="43F8FFEB" w14:textId="77777777" w:rsidR="00F603CE" w:rsidRDefault="00F603CE" w:rsidP="00F603CE">
            <w:pPr>
              <w:spacing w:before="40" w:after="40" w:line="240" w:lineRule="atLeast"/>
              <w:jc w:val="center"/>
              <w:rPr>
                <w:rFonts w:cs="Arial"/>
                <w:sz w:val="18"/>
                <w:szCs w:val="18"/>
                <w:lang w:val="mk-MK"/>
              </w:rPr>
            </w:pPr>
          </w:p>
          <w:p w14:paraId="427EC66B" w14:textId="77777777" w:rsidR="00F603CE" w:rsidRDefault="00F603CE" w:rsidP="00F603CE">
            <w:pPr>
              <w:spacing w:before="40" w:after="40" w:line="240" w:lineRule="atLeast"/>
              <w:rPr>
                <w:rFonts w:cs="Arial"/>
                <w:sz w:val="18"/>
                <w:szCs w:val="18"/>
                <w:lang w:val="mk-MK"/>
              </w:rPr>
            </w:pPr>
          </w:p>
          <w:p w14:paraId="148ECDDE" w14:textId="77777777" w:rsidR="00F603CE" w:rsidRDefault="00F603CE" w:rsidP="00F603CE">
            <w:pPr>
              <w:spacing w:before="40" w:after="40" w:line="240" w:lineRule="atLeast"/>
              <w:rPr>
                <w:rFonts w:cs="Arial"/>
                <w:sz w:val="18"/>
                <w:szCs w:val="18"/>
                <w:lang w:val="mk-MK"/>
              </w:rPr>
            </w:pPr>
          </w:p>
          <w:p w14:paraId="457C6CB4" w14:textId="77777777" w:rsidR="00F603CE" w:rsidRDefault="00F603CE" w:rsidP="00F603CE">
            <w:pPr>
              <w:spacing w:before="40" w:after="40" w:line="240" w:lineRule="atLeast"/>
              <w:rPr>
                <w:rFonts w:cs="Arial"/>
                <w:sz w:val="18"/>
                <w:szCs w:val="18"/>
                <w:lang w:val="mk-MK"/>
              </w:rPr>
            </w:pPr>
            <w:r>
              <w:rPr>
                <w:rFonts w:cs="Arial"/>
                <w:sz w:val="18"/>
                <w:szCs w:val="18"/>
                <w:lang w:val="mk-MK"/>
              </w:rPr>
              <w:t>Изработен каталог за зелени проекти</w:t>
            </w:r>
          </w:p>
          <w:p w14:paraId="516311ED" w14:textId="77777777" w:rsidR="00F603CE" w:rsidRDefault="00F603CE" w:rsidP="00F603CE">
            <w:pPr>
              <w:spacing w:before="40" w:after="40" w:line="240" w:lineRule="atLeast"/>
              <w:rPr>
                <w:rFonts w:cs="Arial"/>
                <w:sz w:val="18"/>
                <w:szCs w:val="18"/>
                <w:lang w:val="mk-MK"/>
              </w:rPr>
            </w:pPr>
          </w:p>
          <w:p w14:paraId="60B39773" w14:textId="77777777" w:rsidR="00F603CE" w:rsidRDefault="00F603CE" w:rsidP="00F603CE">
            <w:pPr>
              <w:spacing w:before="40" w:after="40" w:line="240" w:lineRule="atLeast"/>
              <w:rPr>
                <w:rFonts w:cs="Arial"/>
                <w:sz w:val="18"/>
                <w:szCs w:val="18"/>
                <w:lang w:val="mk-MK"/>
              </w:rPr>
            </w:pPr>
          </w:p>
          <w:p w14:paraId="64C5F543" w14:textId="77777777" w:rsidR="00F603CE" w:rsidRDefault="00F603CE" w:rsidP="00F603CE">
            <w:pPr>
              <w:spacing w:before="40" w:after="40" w:line="240" w:lineRule="atLeast"/>
              <w:rPr>
                <w:rFonts w:cs="Arial"/>
                <w:sz w:val="18"/>
                <w:szCs w:val="18"/>
                <w:lang w:val="mk-MK"/>
              </w:rPr>
            </w:pPr>
          </w:p>
          <w:p w14:paraId="195EE70E" w14:textId="77777777" w:rsidR="00F603CE" w:rsidRDefault="00F603CE" w:rsidP="00F603CE">
            <w:pPr>
              <w:spacing w:before="40" w:after="40" w:line="240" w:lineRule="atLeast"/>
              <w:rPr>
                <w:rFonts w:cs="Arial"/>
                <w:sz w:val="18"/>
                <w:szCs w:val="18"/>
                <w:lang w:val="mk-MK"/>
              </w:rPr>
            </w:pPr>
          </w:p>
          <w:p w14:paraId="68D2C426" w14:textId="77777777" w:rsidR="00F603CE" w:rsidRDefault="00F603CE" w:rsidP="00F603CE">
            <w:pPr>
              <w:spacing w:before="40" w:after="40" w:line="240" w:lineRule="atLeast"/>
              <w:rPr>
                <w:rFonts w:cs="Arial"/>
                <w:sz w:val="18"/>
                <w:szCs w:val="18"/>
                <w:lang w:val="mk-MK"/>
              </w:rPr>
            </w:pPr>
          </w:p>
          <w:p w14:paraId="78BBCB41" w14:textId="77777777" w:rsidR="00F603CE" w:rsidRDefault="00F603CE" w:rsidP="00F603CE">
            <w:pPr>
              <w:spacing w:before="40" w:after="40" w:line="240" w:lineRule="atLeast"/>
              <w:rPr>
                <w:rFonts w:cs="Arial"/>
                <w:sz w:val="18"/>
                <w:szCs w:val="18"/>
                <w:lang w:val="mk-MK"/>
              </w:rPr>
            </w:pPr>
            <w:r>
              <w:rPr>
                <w:rFonts w:cs="Arial"/>
                <w:sz w:val="18"/>
                <w:szCs w:val="18"/>
                <w:lang w:val="mk-MK"/>
              </w:rPr>
              <w:lastRenderedPageBreak/>
              <w:t>Изработен зелен катастар</w:t>
            </w:r>
          </w:p>
          <w:p w14:paraId="57717A91" w14:textId="77777777" w:rsidR="00F603CE" w:rsidRDefault="00F603CE" w:rsidP="00F603CE">
            <w:pPr>
              <w:spacing w:before="40" w:after="40" w:line="240" w:lineRule="atLeast"/>
              <w:rPr>
                <w:rFonts w:cs="Arial"/>
                <w:sz w:val="18"/>
                <w:szCs w:val="18"/>
                <w:lang w:val="mk-MK"/>
              </w:rPr>
            </w:pPr>
          </w:p>
          <w:p w14:paraId="3777F38E" w14:textId="77777777" w:rsidR="00F603CE" w:rsidRDefault="00F603CE" w:rsidP="00F603CE">
            <w:pPr>
              <w:spacing w:before="40" w:after="40" w:line="240" w:lineRule="atLeast"/>
              <w:rPr>
                <w:rFonts w:cs="Arial"/>
                <w:sz w:val="18"/>
                <w:szCs w:val="18"/>
                <w:lang w:val="mk-MK"/>
              </w:rPr>
            </w:pPr>
          </w:p>
          <w:p w14:paraId="0FC75120" w14:textId="77777777" w:rsidR="00F603CE" w:rsidRDefault="00F603CE" w:rsidP="00F603CE">
            <w:pPr>
              <w:spacing w:before="40" w:after="40" w:line="240" w:lineRule="atLeast"/>
              <w:rPr>
                <w:rFonts w:cs="Arial"/>
                <w:sz w:val="18"/>
                <w:szCs w:val="18"/>
                <w:lang w:val="mk-MK"/>
              </w:rPr>
            </w:pPr>
          </w:p>
          <w:p w14:paraId="6C7FF77D" w14:textId="77777777" w:rsidR="00F603CE" w:rsidRDefault="00F603CE" w:rsidP="00F603CE">
            <w:pPr>
              <w:spacing w:before="40" w:after="40" w:line="240" w:lineRule="atLeast"/>
              <w:rPr>
                <w:rFonts w:cs="Arial"/>
                <w:sz w:val="18"/>
                <w:szCs w:val="18"/>
                <w:lang w:val="mk-MK"/>
              </w:rPr>
            </w:pPr>
          </w:p>
          <w:p w14:paraId="04465F77" w14:textId="77777777" w:rsidR="00F603CE" w:rsidRDefault="00F603CE" w:rsidP="00F603CE">
            <w:pPr>
              <w:spacing w:before="40" w:after="40" w:line="240" w:lineRule="atLeast"/>
              <w:rPr>
                <w:rFonts w:cs="Arial"/>
                <w:sz w:val="18"/>
                <w:szCs w:val="18"/>
                <w:lang w:val="mk-MK"/>
              </w:rPr>
            </w:pPr>
          </w:p>
          <w:p w14:paraId="1AC8FED2" w14:textId="77777777" w:rsidR="00F603CE" w:rsidRDefault="00F603CE" w:rsidP="00F603CE">
            <w:pPr>
              <w:spacing w:before="40" w:after="40" w:line="240" w:lineRule="atLeast"/>
              <w:rPr>
                <w:rFonts w:cs="Arial"/>
                <w:sz w:val="18"/>
                <w:szCs w:val="18"/>
                <w:lang w:val="mk-MK"/>
              </w:rPr>
            </w:pPr>
          </w:p>
          <w:p w14:paraId="2BE486AC" w14:textId="77777777" w:rsidR="00F603CE" w:rsidRDefault="00F603CE" w:rsidP="00F603CE">
            <w:pPr>
              <w:spacing w:before="40" w:after="40" w:line="240" w:lineRule="atLeast"/>
              <w:rPr>
                <w:rFonts w:cs="Arial"/>
                <w:sz w:val="18"/>
                <w:szCs w:val="18"/>
                <w:lang w:val="mk-MK"/>
              </w:rPr>
            </w:pPr>
            <w:r>
              <w:rPr>
                <w:rFonts w:cs="Arial"/>
                <w:sz w:val="18"/>
                <w:szCs w:val="18"/>
                <w:lang w:val="mk-MK"/>
              </w:rPr>
              <w:t>Развиена зелена инфраструктура</w:t>
            </w:r>
          </w:p>
          <w:p w14:paraId="790F39CA" w14:textId="77777777" w:rsidR="00F603CE" w:rsidRDefault="00F603CE" w:rsidP="00F603CE">
            <w:pPr>
              <w:spacing w:before="40" w:after="40" w:line="240" w:lineRule="atLeast"/>
              <w:rPr>
                <w:rFonts w:cs="Arial"/>
                <w:sz w:val="18"/>
                <w:szCs w:val="18"/>
                <w:lang w:val="mk-MK"/>
              </w:rPr>
            </w:pPr>
          </w:p>
          <w:p w14:paraId="5828FB42" w14:textId="77777777" w:rsidR="00F603CE" w:rsidRDefault="00F603CE" w:rsidP="00F603CE">
            <w:pPr>
              <w:spacing w:before="40" w:after="40" w:line="240" w:lineRule="atLeast"/>
              <w:rPr>
                <w:rFonts w:cs="Arial"/>
                <w:sz w:val="18"/>
                <w:szCs w:val="18"/>
                <w:lang w:val="mk-MK"/>
              </w:rPr>
            </w:pPr>
          </w:p>
          <w:p w14:paraId="373BFD00" w14:textId="77777777" w:rsidR="00F603CE" w:rsidRDefault="00F603CE" w:rsidP="00F603CE">
            <w:pPr>
              <w:spacing w:before="40" w:after="40" w:line="240" w:lineRule="atLeast"/>
              <w:rPr>
                <w:rFonts w:cs="Arial"/>
                <w:sz w:val="18"/>
                <w:szCs w:val="18"/>
                <w:lang w:val="mk-MK"/>
              </w:rPr>
            </w:pPr>
          </w:p>
          <w:p w14:paraId="7DAA198A" w14:textId="77777777" w:rsidR="00F603CE" w:rsidRDefault="00F603CE" w:rsidP="00F603CE">
            <w:pPr>
              <w:spacing w:before="40" w:after="40" w:line="240" w:lineRule="atLeast"/>
              <w:rPr>
                <w:rFonts w:cs="Arial"/>
                <w:sz w:val="18"/>
                <w:szCs w:val="18"/>
                <w:lang w:val="mk-MK"/>
              </w:rPr>
            </w:pPr>
            <w:r>
              <w:rPr>
                <w:rFonts w:cs="Arial"/>
                <w:sz w:val="18"/>
                <w:szCs w:val="18"/>
                <w:lang w:val="mk-MK"/>
              </w:rPr>
              <w:t>Реализирање настани и активности за промоција и развој на зелена економија</w:t>
            </w:r>
          </w:p>
          <w:p w14:paraId="5BB0F179" w14:textId="77777777" w:rsidR="00F603CE" w:rsidRDefault="00F603CE" w:rsidP="00F603CE">
            <w:pPr>
              <w:spacing w:before="40" w:after="40" w:line="240" w:lineRule="atLeast"/>
              <w:rPr>
                <w:rFonts w:cs="Arial"/>
                <w:sz w:val="18"/>
                <w:szCs w:val="18"/>
                <w:lang w:val="mk-MK"/>
              </w:rPr>
            </w:pPr>
          </w:p>
          <w:p w14:paraId="0106CF07" w14:textId="77777777" w:rsidR="00F603CE" w:rsidRDefault="00F603CE" w:rsidP="00F603CE">
            <w:pPr>
              <w:spacing w:before="40" w:after="40" w:line="240" w:lineRule="atLeast"/>
              <w:rPr>
                <w:rFonts w:cs="Arial"/>
                <w:sz w:val="18"/>
                <w:szCs w:val="18"/>
                <w:lang w:val="mk-MK"/>
              </w:rPr>
            </w:pPr>
          </w:p>
          <w:p w14:paraId="1365C3AB" w14:textId="20DBAA9B" w:rsidR="00F603CE" w:rsidRPr="005F472C" w:rsidRDefault="00F603CE" w:rsidP="00F603CE">
            <w:pPr>
              <w:spacing w:before="40" w:after="40" w:line="240" w:lineRule="atLeast"/>
              <w:rPr>
                <w:rFonts w:cs="Arial"/>
                <w:sz w:val="18"/>
                <w:szCs w:val="18"/>
                <w:lang w:val="mk-MK"/>
              </w:rPr>
            </w:pPr>
            <w:r w:rsidRPr="00F603CE">
              <w:rPr>
                <w:rFonts w:cs="Arial"/>
                <w:sz w:val="18"/>
                <w:szCs w:val="18"/>
                <w:lang w:val="mk-MK"/>
              </w:rPr>
              <w:t xml:space="preserve">Реализирање настани и активности за промоција и развој на </w:t>
            </w:r>
            <w:r>
              <w:rPr>
                <w:rFonts w:cs="Arial"/>
                <w:sz w:val="18"/>
                <w:szCs w:val="18"/>
                <w:lang w:val="mk-MK"/>
              </w:rPr>
              <w:t>климатска акција</w:t>
            </w:r>
          </w:p>
        </w:tc>
        <w:tc>
          <w:tcPr>
            <w:tcW w:w="279" w:type="pct"/>
            <w:shd w:val="clear" w:color="auto" w:fill="auto"/>
          </w:tcPr>
          <w:p w14:paraId="4210225B" w14:textId="77777777" w:rsidR="00F603CE" w:rsidRDefault="00F603CE" w:rsidP="00F603CE">
            <w:pPr>
              <w:spacing w:before="40" w:after="40" w:line="240" w:lineRule="atLeast"/>
              <w:jc w:val="center"/>
              <w:rPr>
                <w:rFonts w:cs="Arial"/>
                <w:sz w:val="18"/>
                <w:szCs w:val="18"/>
                <w:lang w:val="mk-MK"/>
              </w:rPr>
            </w:pPr>
            <w:r>
              <w:rPr>
                <w:rFonts w:cs="Arial"/>
                <w:sz w:val="18"/>
                <w:szCs w:val="18"/>
                <w:lang w:val="mk-MK"/>
              </w:rPr>
              <w:lastRenderedPageBreak/>
              <w:t>Број на зелени јавни набавки</w:t>
            </w:r>
          </w:p>
          <w:p w14:paraId="0002CF7C" w14:textId="77777777" w:rsidR="00F603CE" w:rsidRDefault="00F603CE" w:rsidP="00F603CE">
            <w:pPr>
              <w:spacing w:before="40" w:after="40" w:line="240" w:lineRule="atLeast"/>
              <w:jc w:val="center"/>
              <w:rPr>
                <w:rFonts w:cs="Arial"/>
                <w:sz w:val="18"/>
                <w:szCs w:val="18"/>
                <w:lang w:val="mk-MK"/>
              </w:rPr>
            </w:pPr>
          </w:p>
          <w:p w14:paraId="06DE7409" w14:textId="77777777" w:rsidR="00F603CE" w:rsidRDefault="00F603CE" w:rsidP="00F603CE">
            <w:pPr>
              <w:spacing w:before="40" w:after="40" w:line="240" w:lineRule="atLeast"/>
              <w:jc w:val="center"/>
              <w:rPr>
                <w:rFonts w:cs="Arial"/>
                <w:sz w:val="18"/>
                <w:szCs w:val="18"/>
                <w:lang w:val="mk-MK"/>
              </w:rPr>
            </w:pPr>
            <w:r>
              <w:rPr>
                <w:rFonts w:cs="Arial"/>
                <w:sz w:val="18"/>
                <w:szCs w:val="18"/>
                <w:lang w:val="mk-MK"/>
              </w:rPr>
              <w:t>Број на зелени проекти</w:t>
            </w:r>
          </w:p>
          <w:p w14:paraId="1F16224A" w14:textId="77777777" w:rsidR="00F603CE" w:rsidRDefault="00F603CE" w:rsidP="00F603CE">
            <w:pPr>
              <w:spacing w:before="40" w:after="40" w:line="240" w:lineRule="atLeast"/>
              <w:jc w:val="center"/>
              <w:rPr>
                <w:rFonts w:cs="Arial"/>
                <w:sz w:val="18"/>
                <w:szCs w:val="18"/>
                <w:lang w:val="mk-MK"/>
              </w:rPr>
            </w:pPr>
          </w:p>
          <w:p w14:paraId="2F2E27DA" w14:textId="77777777" w:rsidR="00F603CE" w:rsidRDefault="00F603CE" w:rsidP="00F603CE">
            <w:pPr>
              <w:spacing w:before="40" w:after="40" w:line="240" w:lineRule="atLeast"/>
              <w:jc w:val="center"/>
              <w:rPr>
                <w:rFonts w:cs="Arial"/>
                <w:sz w:val="18"/>
                <w:szCs w:val="18"/>
                <w:lang w:val="mk-MK"/>
              </w:rPr>
            </w:pPr>
          </w:p>
          <w:p w14:paraId="18BBB50F" w14:textId="77777777" w:rsidR="00F603CE" w:rsidRDefault="00F603CE" w:rsidP="00F603CE">
            <w:pPr>
              <w:spacing w:before="40" w:after="40" w:line="240" w:lineRule="atLeast"/>
              <w:jc w:val="center"/>
              <w:rPr>
                <w:rFonts w:cs="Arial"/>
                <w:sz w:val="18"/>
                <w:szCs w:val="18"/>
                <w:lang w:val="mk-MK"/>
              </w:rPr>
            </w:pPr>
            <w:r>
              <w:rPr>
                <w:rFonts w:cs="Arial"/>
                <w:sz w:val="18"/>
                <w:szCs w:val="18"/>
                <w:lang w:val="mk-MK"/>
              </w:rPr>
              <w:t xml:space="preserve">Достапни податоци за </w:t>
            </w:r>
            <w:r>
              <w:rPr>
                <w:rFonts w:cs="Arial"/>
                <w:sz w:val="18"/>
                <w:szCs w:val="18"/>
                <w:lang w:val="mk-MK"/>
              </w:rPr>
              <w:lastRenderedPageBreak/>
              <w:t>зелен катастар</w:t>
            </w:r>
          </w:p>
          <w:p w14:paraId="741DB246" w14:textId="77777777" w:rsidR="00F603CE" w:rsidRDefault="00F603CE" w:rsidP="00F603CE">
            <w:pPr>
              <w:spacing w:before="40" w:after="40" w:line="240" w:lineRule="atLeast"/>
              <w:jc w:val="center"/>
              <w:rPr>
                <w:rFonts w:cs="Arial"/>
                <w:sz w:val="18"/>
                <w:szCs w:val="18"/>
                <w:lang w:val="mk-MK"/>
              </w:rPr>
            </w:pPr>
          </w:p>
          <w:p w14:paraId="324D1F9E" w14:textId="77777777" w:rsidR="00F603CE" w:rsidRDefault="00F603CE" w:rsidP="00F603CE">
            <w:pPr>
              <w:spacing w:before="40" w:after="40" w:line="240" w:lineRule="atLeast"/>
              <w:jc w:val="center"/>
              <w:rPr>
                <w:rFonts w:cs="Arial"/>
                <w:sz w:val="18"/>
                <w:szCs w:val="18"/>
                <w:lang w:val="mk-MK"/>
              </w:rPr>
            </w:pPr>
            <w:r>
              <w:rPr>
                <w:rFonts w:cs="Arial"/>
                <w:sz w:val="18"/>
                <w:szCs w:val="18"/>
                <w:lang w:val="mk-MK"/>
              </w:rPr>
              <w:t>Подобрен одржлив развој</w:t>
            </w:r>
          </w:p>
          <w:p w14:paraId="53C2B15C" w14:textId="77777777" w:rsidR="00F603CE" w:rsidRDefault="00F603CE" w:rsidP="00F603CE">
            <w:pPr>
              <w:spacing w:before="40" w:after="40" w:line="240" w:lineRule="atLeast"/>
              <w:jc w:val="center"/>
              <w:rPr>
                <w:rFonts w:cs="Arial"/>
                <w:sz w:val="18"/>
                <w:szCs w:val="18"/>
                <w:lang w:val="mk-MK"/>
              </w:rPr>
            </w:pPr>
          </w:p>
          <w:p w14:paraId="6F1B02C4" w14:textId="77777777" w:rsidR="00F603CE" w:rsidRDefault="00F603CE" w:rsidP="00F603CE">
            <w:pPr>
              <w:spacing w:before="40" w:after="40" w:line="240" w:lineRule="atLeast"/>
              <w:rPr>
                <w:rFonts w:cs="Arial"/>
                <w:sz w:val="18"/>
                <w:szCs w:val="18"/>
                <w:lang w:val="mk-MK"/>
              </w:rPr>
            </w:pPr>
          </w:p>
          <w:p w14:paraId="7A460C11" w14:textId="77777777" w:rsidR="00F603CE" w:rsidRDefault="00F603CE" w:rsidP="00F603CE">
            <w:pPr>
              <w:spacing w:before="40" w:after="40" w:line="240" w:lineRule="atLeast"/>
              <w:rPr>
                <w:rFonts w:cs="Arial"/>
                <w:sz w:val="18"/>
                <w:szCs w:val="18"/>
                <w:lang w:val="mk-MK"/>
              </w:rPr>
            </w:pPr>
          </w:p>
          <w:p w14:paraId="6C49D38C" w14:textId="77777777" w:rsidR="00F603CE" w:rsidRDefault="00F603CE" w:rsidP="00F603CE">
            <w:pPr>
              <w:spacing w:before="40" w:after="40" w:line="240" w:lineRule="atLeast"/>
              <w:rPr>
                <w:rFonts w:cs="Arial"/>
                <w:sz w:val="18"/>
                <w:szCs w:val="18"/>
                <w:lang w:val="mk-MK"/>
              </w:rPr>
            </w:pPr>
          </w:p>
          <w:p w14:paraId="674586F0" w14:textId="77777777" w:rsidR="00F603CE" w:rsidRDefault="00F603CE" w:rsidP="00F603CE">
            <w:pPr>
              <w:spacing w:before="40" w:after="40" w:line="240" w:lineRule="atLeast"/>
              <w:rPr>
                <w:rFonts w:cs="Arial"/>
                <w:sz w:val="18"/>
                <w:szCs w:val="18"/>
                <w:lang w:val="mk-MK"/>
              </w:rPr>
            </w:pPr>
          </w:p>
          <w:p w14:paraId="7156805F" w14:textId="77777777" w:rsidR="00F603CE" w:rsidRDefault="00F603CE" w:rsidP="00F603CE">
            <w:pPr>
              <w:spacing w:before="40" w:after="40" w:line="240" w:lineRule="atLeast"/>
              <w:rPr>
                <w:rFonts w:cs="Arial"/>
                <w:sz w:val="18"/>
                <w:szCs w:val="18"/>
                <w:lang w:val="mk-MK"/>
              </w:rPr>
            </w:pPr>
          </w:p>
          <w:p w14:paraId="1F7F743B" w14:textId="77777777" w:rsidR="00F603CE" w:rsidRDefault="00F603CE" w:rsidP="00F603CE">
            <w:pPr>
              <w:spacing w:before="40" w:after="40" w:line="240" w:lineRule="atLeast"/>
              <w:rPr>
                <w:rFonts w:cs="Arial"/>
                <w:sz w:val="18"/>
                <w:szCs w:val="18"/>
                <w:lang w:val="mk-MK"/>
              </w:rPr>
            </w:pPr>
            <w:r>
              <w:rPr>
                <w:rFonts w:cs="Arial"/>
                <w:sz w:val="18"/>
                <w:szCs w:val="18"/>
                <w:lang w:val="mk-MK"/>
              </w:rPr>
              <w:t>Развиена зелена економија, зелен раст</w:t>
            </w:r>
          </w:p>
          <w:p w14:paraId="0773ACF2" w14:textId="77777777" w:rsidR="00F603CE" w:rsidRDefault="00F603CE" w:rsidP="00F603CE">
            <w:pPr>
              <w:spacing w:before="40" w:after="40" w:line="240" w:lineRule="atLeast"/>
              <w:rPr>
                <w:rFonts w:cs="Arial"/>
                <w:sz w:val="18"/>
                <w:szCs w:val="18"/>
                <w:lang w:val="mk-MK"/>
              </w:rPr>
            </w:pPr>
          </w:p>
          <w:p w14:paraId="540D189F" w14:textId="77777777" w:rsidR="00F603CE" w:rsidRDefault="00F603CE" w:rsidP="00F603CE">
            <w:pPr>
              <w:spacing w:before="40" w:after="40" w:line="240" w:lineRule="atLeast"/>
              <w:rPr>
                <w:rFonts w:cs="Arial"/>
                <w:sz w:val="18"/>
                <w:szCs w:val="18"/>
                <w:lang w:val="mk-MK"/>
              </w:rPr>
            </w:pPr>
          </w:p>
          <w:p w14:paraId="7A24969D" w14:textId="77777777" w:rsidR="00F603CE" w:rsidRDefault="00F603CE" w:rsidP="00F603CE">
            <w:pPr>
              <w:spacing w:before="40" w:after="40" w:line="240" w:lineRule="atLeast"/>
              <w:rPr>
                <w:rFonts w:cs="Arial"/>
                <w:sz w:val="18"/>
                <w:szCs w:val="18"/>
                <w:lang w:val="mk-MK"/>
              </w:rPr>
            </w:pPr>
          </w:p>
          <w:p w14:paraId="1E87BEE4" w14:textId="45084D93" w:rsidR="00F603CE" w:rsidRPr="005F472C" w:rsidRDefault="00F603CE" w:rsidP="00F603CE">
            <w:pPr>
              <w:spacing w:before="40" w:after="40" w:line="240" w:lineRule="atLeast"/>
              <w:rPr>
                <w:rFonts w:cs="Arial"/>
                <w:sz w:val="18"/>
                <w:szCs w:val="18"/>
                <w:lang w:val="mk-MK"/>
              </w:rPr>
            </w:pPr>
            <w:r>
              <w:rPr>
                <w:rFonts w:cs="Arial"/>
                <w:sz w:val="18"/>
                <w:szCs w:val="18"/>
                <w:lang w:val="mk-MK"/>
              </w:rPr>
              <w:t>Придонес кон намлување на климатски промени</w:t>
            </w:r>
          </w:p>
        </w:tc>
        <w:tc>
          <w:tcPr>
            <w:tcW w:w="299" w:type="pct"/>
            <w:shd w:val="clear" w:color="auto" w:fill="auto"/>
          </w:tcPr>
          <w:p w14:paraId="58B2E667" w14:textId="77777777" w:rsidR="00F603CE" w:rsidRDefault="00F603CE" w:rsidP="00F603CE">
            <w:pPr>
              <w:spacing w:before="40" w:after="40" w:line="240" w:lineRule="atLeast"/>
              <w:jc w:val="center"/>
              <w:rPr>
                <w:rFonts w:cs="Arial"/>
                <w:sz w:val="18"/>
                <w:szCs w:val="18"/>
                <w:lang w:val="mk-MK"/>
              </w:rPr>
            </w:pPr>
          </w:p>
          <w:p w14:paraId="623DD263" w14:textId="77777777" w:rsidR="00F603CE" w:rsidRDefault="00F603CE" w:rsidP="00F603CE">
            <w:pPr>
              <w:spacing w:before="40" w:after="40" w:line="240" w:lineRule="atLeast"/>
              <w:jc w:val="center"/>
              <w:rPr>
                <w:rFonts w:cs="Arial"/>
                <w:sz w:val="18"/>
                <w:szCs w:val="18"/>
                <w:lang w:val="mk-MK"/>
              </w:rPr>
            </w:pPr>
          </w:p>
          <w:p w14:paraId="78BCF90D" w14:textId="77777777" w:rsidR="00F603CE" w:rsidRDefault="00F603CE" w:rsidP="00F603CE">
            <w:pPr>
              <w:spacing w:before="40" w:after="40" w:line="240" w:lineRule="atLeast"/>
              <w:jc w:val="center"/>
              <w:rPr>
                <w:rFonts w:cs="Arial"/>
                <w:sz w:val="18"/>
                <w:szCs w:val="18"/>
                <w:lang w:val="mk-MK"/>
              </w:rPr>
            </w:pPr>
          </w:p>
          <w:p w14:paraId="04AB66CE" w14:textId="77777777" w:rsidR="00F603CE" w:rsidRDefault="00F603CE" w:rsidP="00F603CE">
            <w:pPr>
              <w:spacing w:before="40" w:after="40" w:line="240" w:lineRule="atLeast"/>
              <w:jc w:val="center"/>
              <w:rPr>
                <w:rFonts w:cs="Arial"/>
                <w:sz w:val="18"/>
                <w:szCs w:val="18"/>
                <w:lang w:val="mk-MK"/>
              </w:rPr>
            </w:pPr>
          </w:p>
          <w:p w14:paraId="3E93A2B6" w14:textId="77777777" w:rsidR="00F603CE" w:rsidRDefault="00F603CE" w:rsidP="00F603CE">
            <w:pPr>
              <w:spacing w:before="40" w:after="40" w:line="240" w:lineRule="atLeast"/>
              <w:jc w:val="center"/>
              <w:rPr>
                <w:rFonts w:cs="Arial"/>
                <w:sz w:val="18"/>
                <w:szCs w:val="18"/>
                <w:lang w:val="mk-MK"/>
              </w:rPr>
            </w:pPr>
          </w:p>
          <w:p w14:paraId="40D5EA99" w14:textId="77777777" w:rsidR="00F603CE" w:rsidRDefault="00F603CE" w:rsidP="00F603CE">
            <w:pPr>
              <w:spacing w:before="40" w:after="40" w:line="240" w:lineRule="atLeast"/>
              <w:jc w:val="center"/>
              <w:rPr>
                <w:rFonts w:cs="Arial"/>
                <w:sz w:val="18"/>
                <w:szCs w:val="18"/>
                <w:lang w:val="mk-MK"/>
              </w:rPr>
            </w:pPr>
          </w:p>
          <w:p w14:paraId="6995B82F" w14:textId="77777777" w:rsidR="00F603CE" w:rsidRDefault="00F603CE" w:rsidP="00F603CE">
            <w:pPr>
              <w:spacing w:before="40" w:after="40" w:line="240" w:lineRule="atLeast"/>
              <w:jc w:val="center"/>
              <w:rPr>
                <w:rFonts w:cs="Arial"/>
                <w:sz w:val="18"/>
                <w:szCs w:val="18"/>
                <w:lang w:val="mk-MK"/>
              </w:rPr>
            </w:pPr>
          </w:p>
          <w:p w14:paraId="6F067DCD" w14:textId="77777777" w:rsidR="00F603CE" w:rsidRDefault="00F603CE" w:rsidP="00F603CE">
            <w:pPr>
              <w:spacing w:before="40" w:after="40" w:line="240" w:lineRule="atLeast"/>
              <w:jc w:val="center"/>
              <w:rPr>
                <w:rFonts w:cs="Arial"/>
                <w:sz w:val="18"/>
                <w:szCs w:val="18"/>
                <w:lang w:val="mk-MK"/>
              </w:rPr>
            </w:pPr>
          </w:p>
          <w:p w14:paraId="2E135A1E" w14:textId="77777777" w:rsidR="00F603CE" w:rsidRDefault="00F603CE" w:rsidP="00F603CE">
            <w:pPr>
              <w:spacing w:before="40" w:after="40" w:line="240" w:lineRule="atLeast"/>
              <w:jc w:val="center"/>
              <w:rPr>
                <w:rFonts w:cs="Arial"/>
                <w:sz w:val="18"/>
                <w:szCs w:val="18"/>
                <w:lang w:val="mk-MK"/>
              </w:rPr>
            </w:pPr>
          </w:p>
          <w:p w14:paraId="1D698605" w14:textId="77777777" w:rsidR="00F603CE" w:rsidRDefault="00F603CE" w:rsidP="00F603CE">
            <w:pPr>
              <w:spacing w:before="40" w:after="40" w:line="240" w:lineRule="atLeast"/>
              <w:jc w:val="center"/>
              <w:rPr>
                <w:rFonts w:cs="Arial"/>
                <w:sz w:val="18"/>
                <w:szCs w:val="18"/>
                <w:lang w:val="mk-MK"/>
              </w:rPr>
            </w:pPr>
          </w:p>
          <w:p w14:paraId="6998579D" w14:textId="77777777" w:rsidR="00F603CE" w:rsidRDefault="00F603CE" w:rsidP="00F603CE">
            <w:pPr>
              <w:spacing w:before="40" w:after="40" w:line="240" w:lineRule="atLeast"/>
              <w:jc w:val="center"/>
              <w:rPr>
                <w:rFonts w:cs="Arial"/>
                <w:sz w:val="18"/>
                <w:szCs w:val="18"/>
                <w:lang w:val="mk-MK"/>
              </w:rPr>
            </w:pPr>
          </w:p>
          <w:p w14:paraId="283489C6" w14:textId="77777777" w:rsidR="00F603CE" w:rsidRDefault="00F603CE" w:rsidP="00F603CE">
            <w:pPr>
              <w:spacing w:before="40" w:after="40" w:line="240" w:lineRule="atLeast"/>
              <w:jc w:val="center"/>
              <w:rPr>
                <w:rFonts w:cs="Arial"/>
                <w:sz w:val="18"/>
                <w:szCs w:val="18"/>
                <w:lang w:val="mk-MK"/>
              </w:rPr>
            </w:pPr>
          </w:p>
          <w:p w14:paraId="55A633F4" w14:textId="77777777" w:rsidR="00F603CE" w:rsidRDefault="00F603CE" w:rsidP="00F603CE">
            <w:pPr>
              <w:spacing w:before="40" w:after="40" w:line="240" w:lineRule="atLeast"/>
              <w:jc w:val="center"/>
              <w:rPr>
                <w:rFonts w:cs="Arial"/>
                <w:sz w:val="18"/>
                <w:szCs w:val="18"/>
                <w:lang w:val="mk-MK"/>
              </w:rPr>
            </w:pPr>
          </w:p>
          <w:p w14:paraId="508F7465" w14:textId="77777777" w:rsidR="00F603CE" w:rsidRDefault="00F603CE" w:rsidP="00F603CE">
            <w:pPr>
              <w:spacing w:before="40" w:after="40" w:line="240" w:lineRule="atLeast"/>
              <w:jc w:val="center"/>
              <w:rPr>
                <w:rFonts w:cs="Arial"/>
                <w:sz w:val="18"/>
                <w:szCs w:val="18"/>
                <w:lang w:val="mk-MK"/>
              </w:rPr>
            </w:pPr>
          </w:p>
          <w:p w14:paraId="51642E4B" w14:textId="77777777" w:rsidR="00F603CE" w:rsidRDefault="00F603CE" w:rsidP="00F603CE">
            <w:pPr>
              <w:spacing w:before="40" w:after="40" w:line="240" w:lineRule="atLeast"/>
              <w:jc w:val="center"/>
              <w:rPr>
                <w:rFonts w:cs="Arial"/>
                <w:sz w:val="18"/>
                <w:szCs w:val="18"/>
                <w:lang w:val="mk-MK"/>
              </w:rPr>
            </w:pPr>
          </w:p>
          <w:p w14:paraId="35ECB5C2" w14:textId="77777777" w:rsidR="00F603CE" w:rsidRDefault="00F603CE" w:rsidP="00F603CE">
            <w:pPr>
              <w:spacing w:before="40" w:after="40" w:line="240" w:lineRule="atLeast"/>
              <w:jc w:val="center"/>
              <w:rPr>
                <w:rFonts w:cs="Arial"/>
                <w:sz w:val="18"/>
                <w:szCs w:val="18"/>
                <w:lang w:val="mk-MK"/>
              </w:rPr>
            </w:pPr>
          </w:p>
          <w:p w14:paraId="57329E73" w14:textId="77777777" w:rsidR="00F603CE" w:rsidRDefault="00F603CE" w:rsidP="00F603CE">
            <w:pPr>
              <w:spacing w:before="40" w:after="40" w:line="240" w:lineRule="atLeast"/>
              <w:jc w:val="center"/>
              <w:rPr>
                <w:rFonts w:cs="Arial"/>
                <w:sz w:val="18"/>
                <w:szCs w:val="18"/>
                <w:lang w:val="mk-MK"/>
              </w:rPr>
            </w:pPr>
          </w:p>
          <w:p w14:paraId="2385CEB8" w14:textId="77777777" w:rsidR="00F603CE" w:rsidRDefault="00F603CE" w:rsidP="00F603CE">
            <w:pPr>
              <w:spacing w:before="40" w:after="40" w:line="240" w:lineRule="atLeast"/>
              <w:jc w:val="center"/>
              <w:rPr>
                <w:rFonts w:cs="Arial"/>
                <w:sz w:val="18"/>
                <w:szCs w:val="18"/>
                <w:lang w:val="mk-MK"/>
              </w:rPr>
            </w:pPr>
          </w:p>
          <w:p w14:paraId="554884AC" w14:textId="77777777" w:rsidR="00F603CE" w:rsidRDefault="00F603CE" w:rsidP="00F603CE">
            <w:pPr>
              <w:spacing w:before="40" w:after="40" w:line="240" w:lineRule="atLeast"/>
              <w:jc w:val="center"/>
              <w:rPr>
                <w:rFonts w:cs="Arial"/>
                <w:sz w:val="18"/>
                <w:szCs w:val="18"/>
                <w:lang w:val="mk-MK"/>
              </w:rPr>
            </w:pPr>
          </w:p>
          <w:p w14:paraId="2FCC1FBF" w14:textId="77777777" w:rsidR="00F603CE" w:rsidRDefault="00F603CE" w:rsidP="00F603CE">
            <w:pPr>
              <w:spacing w:before="40" w:after="40" w:line="240" w:lineRule="atLeast"/>
              <w:jc w:val="center"/>
              <w:rPr>
                <w:rFonts w:cs="Arial"/>
                <w:sz w:val="18"/>
                <w:szCs w:val="18"/>
                <w:lang w:val="mk-MK"/>
              </w:rPr>
            </w:pPr>
          </w:p>
          <w:p w14:paraId="7BEAB2BF" w14:textId="77777777" w:rsidR="00F603CE" w:rsidRDefault="00F603CE" w:rsidP="00F603CE">
            <w:pPr>
              <w:spacing w:before="40" w:after="40" w:line="240" w:lineRule="atLeast"/>
              <w:jc w:val="center"/>
              <w:rPr>
                <w:rFonts w:cs="Arial"/>
                <w:sz w:val="18"/>
                <w:szCs w:val="18"/>
                <w:lang w:val="mk-MK"/>
              </w:rPr>
            </w:pPr>
          </w:p>
          <w:p w14:paraId="0760829A" w14:textId="77777777" w:rsidR="00F603CE" w:rsidRDefault="00F603CE" w:rsidP="00F603CE">
            <w:pPr>
              <w:spacing w:before="40" w:after="40" w:line="240" w:lineRule="atLeast"/>
              <w:jc w:val="center"/>
              <w:rPr>
                <w:rFonts w:cs="Arial"/>
                <w:sz w:val="18"/>
                <w:szCs w:val="18"/>
                <w:lang w:val="mk-MK"/>
              </w:rPr>
            </w:pPr>
          </w:p>
          <w:p w14:paraId="4E806840" w14:textId="77777777" w:rsidR="00F603CE" w:rsidRDefault="00F603CE" w:rsidP="00F603CE">
            <w:pPr>
              <w:spacing w:before="40" w:after="40" w:line="240" w:lineRule="atLeast"/>
              <w:jc w:val="center"/>
              <w:rPr>
                <w:rFonts w:cs="Arial"/>
                <w:sz w:val="18"/>
                <w:szCs w:val="18"/>
                <w:lang w:val="mk-MK"/>
              </w:rPr>
            </w:pPr>
          </w:p>
          <w:p w14:paraId="51EF927D" w14:textId="77777777" w:rsidR="00F603CE" w:rsidRDefault="00F603CE" w:rsidP="00F603CE">
            <w:pPr>
              <w:spacing w:before="40" w:after="40" w:line="240" w:lineRule="atLeast"/>
              <w:jc w:val="center"/>
              <w:rPr>
                <w:rFonts w:cs="Arial"/>
                <w:sz w:val="18"/>
                <w:szCs w:val="18"/>
                <w:lang w:val="mk-MK"/>
              </w:rPr>
            </w:pPr>
          </w:p>
          <w:p w14:paraId="476EAD79" w14:textId="77777777" w:rsidR="00F603CE" w:rsidRDefault="00F603CE" w:rsidP="00F603CE">
            <w:pPr>
              <w:spacing w:before="40" w:after="40" w:line="240" w:lineRule="atLeast"/>
              <w:jc w:val="center"/>
              <w:rPr>
                <w:rFonts w:cs="Arial"/>
                <w:sz w:val="18"/>
                <w:szCs w:val="18"/>
                <w:lang w:val="mk-MK"/>
              </w:rPr>
            </w:pPr>
          </w:p>
          <w:p w14:paraId="6EEB5528" w14:textId="77777777" w:rsidR="00F603CE" w:rsidRDefault="00F603CE" w:rsidP="00F603CE">
            <w:pPr>
              <w:spacing w:before="40" w:after="40" w:line="240" w:lineRule="atLeast"/>
              <w:jc w:val="center"/>
              <w:rPr>
                <w:rFonts w:cs="Arial"/>
                <w:sz w:val="18"/>
                <w:szCs w:val="18"/>
                <w:lang w:val="mk-MK"/>
              </w:rPr>
            </w:pPr>
          </w:p>
          <w:p w14:paraId="7F8CA098" w14:textId="77777777" w:rsidR="00F603CE" w:rsidRDefault="00F603CE" w:rsidP="00F603CE">
            <w:pPr>
              <w:spacing w:before="40" w:after="40" w:line="240" w:lineRule="atLeast"/>
              <w:jc w:val="center"/>
              <w:rPr>
                <w:rFonts w:cs="Arial"/>
                <w:sz w:val="18"/>
                <w:szCs w:val="18"/>
                <w:lang w:val="mk-MK"/>
              </w:rPr>
            </w:pPr>
          </w:p>
          <w:p w14:paraId="206072D7" w14:textId="77777777" w:rsidR="00F603CE" w:rsidRDefault="00F603CE" w:rsidP="00F603CE">
            <w:pPr>
              <w:spacing w:before="40" w:after="40" w:line="240" w:lineRule="atLeast"/>
              <w:jc w:val="center"/>
              <w:rPr>
                <w:rFonts w:cs="Arial"/>
                <w:sz w:val="18"/>
                <w:szCs w:val="18"/>
                <w:lang w:val="mk-MK"/>
              </w:rPr>
            </w:pPr>
          </w:p>
          <w:p w14:paraId="558D0C08" w14:textId="77777777" w:rsidR="00F603CE" w:rsidRDefault="00F603CE" w:rsidP="00F603CE">
            <w:pPr>
              <w:spacing w:before="40" w:after="40" w:line="240" w:lineRule="atLeast"/>
              <w:jc w:val="center"/>
              <w:rPr>
                <w:rFonts w:cs="Arial"/>
                <w:sz w:val="18"/>
                <w:szCs w:val="18"/>
                <w:lang w:val="mk-MK"/>
              </w:rPr>
            </w:pPr>
          </w:p>
          <w:p w14:paraId="4539297C" w14:textId="77777777" w:rsidR="00F603CE" w:rsidRDefault="00F603CE" w:rsidP="00F603CE">
            <w:pPr>
              <w:spacing w:before="40" w:after="40" w:line="240" w:lineRule="atLeast"/>
              <w:jc w:val="center"/>
              <w:rPr>
                <w:rFonts w:cs="Arial"/>
                <w:sz w:val="18"/>
                <w:szCs w:val="18"/>
                <w:lang w:val="mk-MK"/>
              </w:rPr>
            </w:pPr>
          </w:p>
          <w:p w14:paraId="41F4B594" w14:textId="77777777" w:rsidR="00F603CE" w:rsidRDefault="00F603CE" w:rsidP="00F603CE">
            <w:pPr>
              <w:spacing w:before="40" w:after="40" w:line="240" w:lineRule="atLeast"/>
              <w:jc w:val="center"/>
              <w:rPr>
                <w:rFonts w:cs="Arial"/>
                <w:sz w:val="18"/>
                <w:szCs w:val="18"/>
                <w:lang w:val="mk-MK"/>
              </w:rPr>
            </w:pPr>
          </w:p>
          <w:p w14:paraId="63E6D3C4" w14:textId="77777777" w:rsidR="00F603CE" w:rsidRPr="00F603CE" w:rsidRDefault="00F603CE" w:rsidP="00F603CE">
            <w:pPr>
              <w:spacing w:before="40" w:after="40" w:line="240" w:lineRule="atLeast"/>
              <w:jc w:val="center"/>
              <w:rPr>
                <w:rFonts w:cs="Arial"/>
                <w:sz w:val="18"/>
                <w:szCs w:val="18"/>
                <w:lang w:val="mk-MK"/>
              </w:rPr>
            </w:pPr>
            <w:r w:rsidRPr="00F603CE">
              <w:rPr>
                <w:rFonts w:cs="Arial"/>
                <w:sz w:val="18"/>
                <w:szCs w:val="18"/>
                <w:lang w:val="mk-MK"/>
              </w:rPr>
              <w:t>20</w:t>
            </w:r>
            <w:r w:rsidRPr="00F603CE">
              <w:rPr>
                <w:rFonts w:cs="Arial"/>
                <w:sz w:val="18"/>
                <w:szCs w:val="18"/>
              </w:rPr>
              <w:t>24</w:t>
            </w:r>
            <w:r w:rsidRPr="00F603CE">
              <w:rPr>
                <w:rFonts w:cs="Arial"/>
                <w:sz w:val="18"/>
                <w:szCs w:val="18"/>
                <w:lang w:val="mk-MK"/>
              </w:rPr>
              <w:t xml:space="preserve"> и </w:t>
            </w:r>
          </w:p>
          <w:p w14:paraId="22754BD2" w14:textId="295700B6" w:rsidR="00F603CE" w:rsidRPr="005F472C" w:rsidRDefault="00F603CE" w:rsidP="00F603CE">
            <w:pPr>
              <w:spacing w:before="40" w:after="40" w:line="240" w:lineRule="atLeast"/>
              <w:jc w:val="center"/>
              <w:rPr>
                <w:rFonts w:cs="Arial"/>
                <w:sz w:val="18"/>
                <w:szCs w:val="18"/>
                <w:lang w:val="mk-MK"/>
              </w:rPr>
            </w:pPr>
            <w:r w:rsidRPr="00F603CE">
              <w:rPr>
                <w:rFonts w:cs="Arial"/>
                <w:sz w:val="18"/>
                <w:szCs w:val="18"/>
                <w:lang w:val="mk-MK"/>
              </w:rPr>
              <w:t>континуирано</w:t>
            </w:r>
          </w:p>
        </w:tc>
        <w:tc>
          <w:tcPr>
            <w:tcW w:w="511" w:type="pct"/>
            <w:shd w:val="clear" w:color="auto" w:fill="auto"/>
          </w:tcPr>
          <w:p w14:paraId="0E2F585B" w14:textId="77777777" w:rsidR="00F603CE" w:rsidRDefault="00F603CE" w:rsidP="00F603CE">
            <w:pPr>
              <w:spacing w:before="40" w:after="40" w:line="240" w:lineRule="atLeast"/>
              <w:jc w:val="center"/>
              <w:rPr>
                <w:rFonts w:cs="Arial"/>
                <w:sz w:val="18"/>
                <w:szCs w:val="18"/>
                <w:lang w:val="mk-MK"/>
              </w:rPr>
            </w:pPr>
          </w:p>
          <w:p w14:paraId="495D56C7" w14:textId="77777777" w:rsidR="00F603CE" w:rsidRDefault="00F603CE" w:rsidP="00F603CE">
            <w:pPr>
              <w:spacing w:before="40" w:after="40" w:line="240" w:lineRule="atLeast"/>
              <w:jc w:val="center"/>
              <w:rPr>
                <w:rFonts w:cs="Arial"/>
                <w:sz w:val="18"/>
                <w:szCs w:val="18"/>
                <w:lang w:val="mk-MK"/>
              </w:rPr>
            </w:pPr>
          </w:p>
          <w:p w14:paraId="1CD6E138" w14:textId="77777777" w:rsidR="00F603CE" w:rsidRDefault="00F603CE" w:rsidP="00F603CE">
            <w:pPr>
              <w:spacing w:before="40" w:after="40" w:line="240" w:lineRule="atLeast"/>
              <w:jc w:val="center"/>
              <w:rPr>
                <w:rFonts w:cs="Arial"/>
                <w:sz w:val="18"/>
                <w:szCs w:val="18"/>
                <w:lang w:val="mk-MK"/>
              </w:rPr>
            </w:pPr>
          </w:p>
          <w:p w14:paraId="7A8ADB69" w14:textId="77777777" w:rsidR="00F603CE" w:rsidRDefault="00F603CE" w:rsidP="00F603CE">
            <w:pPr>
              <w:spacing w:before="40" w:after="40" w:line="240" w:lineRule="atLeast"/>
              <w:jc w:val="center"/>
              <w:rPr>
                <w:rFonts w:cs="Arial"/>
                <w:sz w:val="18"/>
                <w:szCs w:val="18"/>
                <w:lang w:val="mk-MK"/>
              </w:rPr>
            </w:pPr>
          </w:p>
          <w:p w14:paraId="3C104295" w14:textId="77777777" w:rsidR="00F603CE" w:rsidRDefault="00F603CE" w:rsidP="00F603CE">
            <w:pPr>
              <w:spacing w:before="40" w:after="40" w:line="240" w:lineRule="atLeast"/>
              <w:jc w:val="center"/>
              <w:rPr>
                <w:rFonts w:cs="Arial"/>
                <w:sz w:val="18"/>
                <w:szCs w:val="18"/>
                <w:lang w:val="mk-MK"/>
              </w:rPr>
            </w:pPr>
          </w:p>
          <w:p w14:paraId="56D71649" w14:textId="77777777" w:rsidR="00F603CE" w:rsidRDefault="00F603CE" w:rsidP="00F603CE">
            <w:pPr>
              <w:spacing w:before="40" w:after="40" w:line="240" w:lineRule="atLeast"/>
              <w:jc w:val="center"/>
              <w:rPr>
                <w:rFonts w:cs="Arial"/>
                <w:sz w:val="18"/>
                <w:szCs w:val="18"/>
                <w:lang w:val="mk-MK"/>
              </w:rPr>
            </w:pPr>
          </w:p>
          <w:p w14:paraId="39041911" w14:textId="147EC54A" w:rsidR="00F603CE" w:rsidRPr="005F472C" w:rsidRDefault="00F603CE" w:rsidP="00F603CE">
            <w:pPr>
              <w:spacing w:before="40" w:after="40" w:line="240" w:lineRule="atLeast"/>
              <w:jc w:val="center"/>
              <w:rPr>
                <w:rFonts w:cs="Arial"/>
                <w:sz w:val="18"/>
                <w:szCs w:val="18"/>
                <w:lang w:val="mk-MK"/>
              </w:rPr>
            </w:pPr>
            <w:r w:rsidRPr="005F472C">
              <w:rPr>
                <w:rFonts w:cs="Arial"/>
                <w:sz w:val="18"/>
                <w:szCs w:val="18"/>
                <w:lang w:val="mk-MK"/>
              </w:rPr>
              <w:t>Во согласност со техничка документација</w:t>
            </w:r>
          </w:p>
        </w:tc>
        <w:tc>
          <w:tcPr>
            <w:tcW w:w="598" w:type="pct"/>
            <w:shd w:val="clear" w:color="auto" w:fill="auto"/>
          </w:tcPr>
          <w:p w14:paraId="5E636865" w14:textId="77777777" w:rsidR="00F603CE" w:rsidRDefault="00F603CE" w:rsidP="00F603CE">
            <w:pPr>
              <w:spacing w:before="40" w:after="40" w:line="240" w:lineRule="atLeast"/>
              <w:rPr>
                <w:rFonts w:cs="Arial"/>
                <w:sz w:val="18"/>
                <w:szCs w:val="18"/>
                <w:lang w:val="mk-MK"/>
              </w:rPr>
            </w:pPr>
          </w:p>
          <w:p w14:paraId="26A8D398" w14:textId="77777777" w:rsidR="00F603CE" w:rsidRDefault="00F603CE" w:rsidP="00F603CE">
            <w:pPr>
              <w:spacing w:before="40" w:after="40" w:line="240" w:lineRule="atLeast"/>
              <w:rPr>
                <w:rFonts w:cs="Arial"/>
                <w:sz w:val="18"/>
                <w:szCs w:val="18"/>
                <w:lang w:val="mk-MK"/>
              </w:rPr>
            </w:pPr>
          </w:p>
          <w:p w14:paraId="35CA2D16" w14:textId="77777777" w:rsidR="00F603CE" w:rsidRDefault="00F603CE" w:rsidP="00F603CE">
            <w:pPr>
              <w:spacing w:before="40" w:after="40" w:line="240" w:lineRule="atLeast"/>
              <w:rPr>
                <w:rFonts w:cs="Arial"/>
                <w:sz w:val="18"/>
                <w:szCs w:val="18"/>
                <w:lang w:val="mk-MK"/>
              </w:rPr>
            </w:pPr>
          </w:p>
          <w:p w14:paraId="283067AE" w14:textId="77777777" w:rsidR="00F603CE" w:rsidRDefault="00F603CE" w:rsidP="00F603CE">
            <w:pPr>
              <w:spacing w:before="40" w:after="40" w:line="240" w:lineRule="atLeast"/>
              <w:rPr>
                <w:rFonts w:cs="Arial"/>
                <w:sz w:val="18"/>
                <w:szCs w:val="18"/>
                <w:lang w:val="mk-MK"/>
              </w:rPr>
            </w:pPr>
          </w:p>
          <w:p w14:paraId="64064B03" w14:textId="77777777" w:rsidR="00F603CE" w:rsidRDefault="00F603CE" w:rsidP="00F603CE">
            <w:pPr>
              <w:spacing w:before="40" w:after="40" w:line="240" w:lineRule="atLeast"/>
              <w:rPr>
                <w:rFonts w:cs="Arial"/>
                <w:sz w:val="18"/>
                <w:szCs w:val="18"/>
                <w:lang w:val="mk-MK"/>
              </w:rPr>
            </w:pPr>
          </w:p>
          <w:p w14:paraId="607892E5" w14:textId="77777777" w:rsidR="00F603CE" w:rsidRDefault="00F603CE" w:rsidP="00F603CE">
            <w:pPr>
              <w:spacing w:before="40" w:after="40" w:line="240" w:lineRule="atLeast"/>
              <w:rPr>
                <w:rFonts w:cs="Arial"/>
                <w:sz w:val="18"/>
                <w:szCs w:val="18"/>
                <w:lang w:val="mk-MK"/>
              </w:rPr>
            </w:pPr>
          </w:p>
          <w:p w14:paraId="0CA84F1C" w14:textId="77777777" w:rsidR="00F603CE" w:rsidRPr="003E433F" w:rsidRDefault="00F603CE" w:rsidP="00F603CE">
            <w:pPr>
              <w:spacing w:before="40" w:after="40" w:line="240" w:lineRule="atLeast"/>
              <w:rPr>
                <w:rFonts w:cs="Arial"/>
                <w:sz w:val="18"/>
                <w:szCs w:val="18"/>
                <w:lang w:val="mk-MK"/>
              </w:rPr>
            </w:pPr>
            <w:r w:rsidRPr="003E433F">
              <w:rPr>
                <w:rFonts w:cs="Arial"/>
                <w:sz w:val="18"/>
                <w:szCs w:val="18"/>
                <w:lang w:val="mk-MK"/>
              </w:rPr>
              <w:t>Општина Струмица</w:t>
            </w:r>
          </w:p>
          <w:p w14:paraId="6A024901" w14:textId="77777777" w:rsidR="00F603CE" w:rsidRPr="005F472C" w:rsidRDefault="00F603CE" w:rsidP="00F603CE">
            <w:pPr>
              <w:spacing w:before="40" w:after="40" w:line="240" w:lineRule="atLeast"/>
              <w:rPr>
                <w:rFonts w:cs="Arial"/>
                <w:sz w:val="18"/>
                <w:szCs w:val="18"/>
                <w:lang w:val="mk-MK"/>
              </w:rPr>
            </w:pPr>
          </w:p>
        </w:tc>
        <w:tc>
          <w:tcPr>
            <w:tcW w:w="717" w:type="pct"/>
            <w:shd w:val="clear" w:color="auto" w:fill="auto"/>
          </w:tcPr>
          <w:p w14:paraId="2FEF9893" w14:textId="77777777" w:rsidR="00F603CE" w:rsidRDefault="00F603CE" w:rsidP="00F603CE">
            <w:pPr>
              <w:spacing w:before="40" w:after="40" w:line="240" w:lineRule="atLeast"/>
              <w:rPr>
                <w:rFonts w:cs="Arial"/>
                <w:sz w:val="18"/>
                <w:szCs w:val="18"/>
                <w:lang w:val="mk-MK"/>
              </w:rPr>
            </w:pPr>
          </w:p>
          <w:p w14:paraId="15BD0A1C" w14:textId="77777777" w:rsidR="00F603CE" w:rsidRDefault="00F603CE" w:rsidP="00F603CE">
            <w:pPr>
              <w:spacing w:before="40" w:after="40" w:line="240" w:lineRule="atLeast"/>
              <w:rPr>
                <w:rFonts w:cs="Arial"/>
                <w:sz w:val="18"/>
                <w:szCs w:val="18"/>
                <w:lang w:val="mk-MK"/>
              </w:rPr>
            </w:pPr>
          </w:p>
          <w:p w14:paraId="10398B53" w14:textId="77777777" w:rsidR="00F603CE" w:rsidRDefault="00F603CE" w:rsidP="00F603CE">
            <w:pPr>
              <w:spacing w:before="40" w:after="40" w:line="240" w:lineRule="atLeast"/>
              <w:rPr>
                <w:rFonts w:cs="Arial"/>
                <w:sz w:val="18"/>
                <w:szCs w:val="18"/>
                <w:lang w:val="mk-MK"/>
              </w:rPr>
            </w:pPr>
          </w:p>
          <w:p w14:paraId="0AA296A5" w14:textId="77777777" w:rsidR="00F603CE" w:rsidRDefault="00F603CE" w:rsidP="00F603CE">
            <w:pPr>
              <w:spacing w:before="40" w:after="40" w:line="240" w:lineRule="atLeast"/>
              <w:rPr>
                <w:rFonts w:cs="Arial"/>
                <w:sz w:val="18"/>
                <w:szCs w:val="18"/>
                <w:lang w:val="mk-MK"/>
              </w:rPr>
            </w:pPr>
          </w:p>
          <w:p w14:paraId="1A79E0DB" w14:textId="77777777" w:rsidR="00F603CE" w:rsidRDefault="00F603CE" w:rsidP="00F603CE">
            <w:pPr>
              <w:spacing w:before="40" w:after="40" w:line="240" w:lineRule="atLeast"/>
              <w:rPr>
                <w:rFonts w:cs="Arial"/>
                <w:sz w:val="18"/>
                <w:szCs w:val="18"/>
                <w:lang w:val="mk-MK"/>
              </w:rPr>
            </w:pPr>
          </w:p>
          <w:p w14:paraId="50B3EBC7" w14:textId="77777777" w:rsidR="00F603CE" w:rsidRDefault="00F603CE" w:rsidP="00F603CE">
            <w:pPr>
              <w:spacing w:before="40" w:after="40" w:line="240" w:lineRule="atLeast"/>
              <w:rPr>
                <w:rFonts w:cs="Arial"/>
                <w:sz w:val="18"/>
                <w:szCs w:val="18"/>
                <w:lang w:val="mk-MK"/>
              </w:rPr>
            </w:pPr>
            <w:r w:rsidRPr="003E433F">
              <w:rPr>
                <w:rFonts w:cs="Arial"/>
                <w:sz w:val="18"/>
                <w:szCs w:val="18"/>
                <w:lang w:val="mk-MK"/>
              </w:rPr>
              <w:t>Буџет на  Општина Струмица</w:t>
            </w:r>
          </w:p>
          <w:p w14:paraId="2169104E" w14:textId="77777777" w:rsidR="00F603CE" w:rsidRPr="003E433F" w:rsidRDefault="00F603CE" w:rsidP="00F603CE">
            <w:pPr>
              <w:spacing w:before="40" w:after="40" w:line="240" w:lineRule="atLeast"/>
              <w:rPr>
                <w:rFonts w:cs="Arial"/>
                <w:sz w:val="18"/>
                <w:szCs w:val="18"/>
                <w:lang w:val="mk-MK"/>
              </w:rPr>
            </w:pPr>
            <w:r>
              <w:rPr>
                <w:rFonts w:cs="Arial"/>
                <w:sz w:val="18"/>
                <w:szCs w:val="18"/>
                <w:lang w:val="mk-MK"/>
              </w:rPr>
              <w:t>Донатори/Промотори</w:t>
            </w:r>
          </w:p>
          <w:p w14:paraId="66EDFDB0" w14:textId="77777777" w:rsidR="00F603CE" w:rsidRPr="005F472C" w:rsidRDefault="00F603CE" w:rsidP="00F603CE">
            <w:pPr>
              <w:spacing w:before="40" w:after="40" w:line="240" w:lineRule="atLeast"/>
              <w:rPr>
                <w:rFonts w:cs="Arial"/>
                <w:sz w:val="18"/>
                <w:szCs w:val="18"/>
                <w:lang w:val="mk-MK"/>
              </w:rPr>
            </w:pPr>
          </w:p>
        </w:tc>
      </w:tr>
    </w:tbl>
    <w:p w14:paraId="67B131AF" w14:textId="77777777" w:rsidR="00BA465D" w:rsidRPr="005F472C" w:rsidRDefault="00BA465D" w:rsidP="00AE673E">
      <w:pPr>
        <w:spacing w:after="120"/>
        <w:outlineLvl w:val="0"/>
        <w:rPr>
          <w:lang w:val="mk-MK"/>
        </w:rPr>
      </w:pPr>
      <w:bookmarkStart w:id="1301" w:name="_Toc465957530"/>
      <w:bookmarkStart w:id="1302" w:name="_Toc142606992"/>
      <w:r w:rsidRPr="005F472C">
        <w:rPr>
          <w:rFonts w:cs="Arial"/>
          <w:b/>
          <w:caps/>
          <w:sz w:val="18"/>
          <w:szCs w:val="18"/>
          <w:lang w:val="mk-MK"/>
        </w:rPr>
        <w:lastRenderedPageBreak/>
        <w:t>ЦЕЛ: инфОРМИРАЊЕ на јавноста и подигање на јавната свест, за ЗАШТИТА НА воздухот од загадување</w:t>
      </w:r>
      <w:bookmarkEnd w:id="1301"/>
      <w:bookmarkEnd w:id="1302"/>
    </w:p>
    <w:tbl>
      <w:tblPr>
        <w:tblW w:w="5164"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684"/>
        <w:gridCol w:w="3139"/>
        <w:gridCol w:w="1939"/>
        <w:gridCol w:w="2345"/>
        <w:gridCol w:w="2187"/>
        <w:gridCol w:w="2092"/>
      </w:tblGrid>
      <w:tr w:rsidR="00BA465D" w:rsidRPr="005F472C" w14:paraId="470E2F04" w14:textId="77777777" w:rsidTr="001D251B">
        <w:tc>
          <w:tcPr>
            <w:tcW w:w="933" w:type="pct"/>
            <w:shd w:val="clear" w:color="auto" w:fill="99CC00"/>
          </w:tcPr>
          <w:p w14:paraId="13CBEE34"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Мерки</w:t>
            </w:r>
          </w:p>
        </w:tc>
        <w:tc>
          <w:tcPr>
            <w:tcW w:w="1091" w:type="pct"/>
            <w:shd w:val="clear" w:color="auto" w:fill="99CC00"/>
          </w:tcPr>
          <w:p w14:paraId="117DFC63"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Активност</w:t>
            </w:r>
          </w:p>
        </w:tc>
        <w:tc>
          <w:tcPr>
            <w:tcW w:w="674" w:type="pct"/>
            <w:shd w:val="clear" w:color="auto" w:fill="99CC00"/>
          </w:tcPr>
          <w:p w14:paraId="29481DFC" w14:textId="77777777" w:rsidR="00BA465D" w:rsidRPr="005F472C" w:rsidRDefault="00BA465D" w:rsidP="00C44F9A">
            <w:pPr>
              <w:spacing w:before="40" w:after="40" w:line="240" w:lineRule="atLeast"/>
              <w:rPr>
                <w:rFonts w:cs="Arial"/>
                <w:b/>
                <w:bCs/>
                <w:sz w:val="18"/>
                <w:szCs w:val="18"/>
                <w:lang w:val="mk-MK" w:eastAsia="en-GB"/>
              </w:rPr>
            </w:pPr>
            <w:r w:rsidRPr="005F472C">
              <w:rPr>
                <w:rFonts w:cs="Arial"/>
                <w:b/>
                <w:bCs/>
                <w:sz w:val="18"/>
                <w:szCs w:val="18"/>
                <w:lang w:val="mk-MK"/>
              </w:rPr>
              <w:t>Очекувани резултати</w:t>
            </w:r>
          </w:p>
        </w:tc>
        <w:tc>
          <w:tcPr>
            <w:tcW w:w="815" w:type="pct"/>
            <w:shd w:val="clear" w:color="auto" w:fill="99CC00"/>
          </w:tcPr>
          <w:p w14:paraId="4EB312FB" w14:textId="77777777" w:rsidR="00BA465D" w:rsidRPr="005F472C" w:rsidRDefault="00BA465D" w:rsidP="00C44F9A">
            <w:pPr>
              <w:spacing w:before="40" w:after="40" w:line="240" w:lineRule="atLeast"/>
              <w:rPr>
                <w:rFonts w:cs="Arial"/>
                <w:b/>
                <w:bCs/>
                <w:sz w:val="18"/>
                <w:szCs w:val="18"/>
                <w:lang w:val="mk-MK" w:eastAsia="en-GB"/>
              </w:rPr>
            </w:pPr>
            <w:r w:rsidRPr="005F472C">
              <w:rPr>
                <w:rFonts w:cs="Arial"/>
                <w:b/>
                <w:bCs/>
                <w:sz w:val="18"/>
                <w:szCs w:val="18"/>
                <w:lang w:val="mk-MK"/>
              </w:rPr>
              <w:t>Индикатори на успех</w:t>
            </w:r>
          </w:p>
        </w:tc>
        <w:tc>
          <w:tcPr>
            <w:tcW w:w="760" w:type="pct"/>
            <w:shd w:val="clear" w:color="auto" w:fill="99CC00"/>
          </w:tcPr>
          <w:p w14:paraId="46EBF722" w14:textId="77777777" w:rsidR="00BA465D" w:rsidRPr="005F472C" w:rsidRDefault="00BA465D" w:rsidP="00C44F9A">
            <w:pPr>
              <w:spacing w:before="40" w:after="40" w:line="240" w:lineRule="atLeast"/>
              <w:rPr>
                <w:rFonts w:cs="Arial"/>
                <w:b/>
                <w:bCs/>
                <w:sz w:val="18"/>
                <w:szCs w:val="18"/>
                <w:lang w:val="mk-MK" w:eastAsia="en-GB"/>
              </w:rPr>
            </w:pPr>
            <w:r w:rsidRPr="005F472C">
              <w:rPr>
                <w:rFonts w:cs="Arial"/>
                <w:b/>
                <w:bCs/>
                <w:sz w:val="18"/>
                <w:szCs w:val="18"/>
                <w:lang w:val="mk-MK"/>
              </w:rPr>
              <w:t>Фреквенција на следење на индикаторите</w:t>
            </w:r>
          </w:p>
        </w:tc>
        <w:tc>
          <w:tcPr>
            <w:tcW w:w="727" w:type="pct"/>
            <w:shd w:val="clear" w:color="auto" w:fill="99CC00"/>
          </w:tcPr>
          <w:p w14:paraId="6574A5EC" w14:textId="77777777" w:rsidR="00BA465D" w:rsidRPr="005F472C" w:rsidRDefault="00BA465D" w:rsidP="00C44F9A">
            <w:pPr>
              <w:spacing w:before="40" w:after="40" w:line="240" w:lineRule="atLeast"/>
              <w:rPr>
                <w:rFonts w:cs="Arial"/>
                <w:b/>
                <w:bCs/>
                <w:sz w:val="18"/>
                <w:szCs w:val="18"/>
                <w:lang w:val="mk-MK"/>
              </w:rPr>
            </w:pPr>
            <w:r w:rsidRPr="005F472C">
              <w:rPr>
                <w:rFonts w:cs="Arial"/>
                <w:b/>
                <w:bCs/>
                <w:sz w:val="18"/>
                <w:szCs w:val="18"/>
                <w:lang w:val="mk-MK"/>
              </w:rPr>
              <w:t>Одговорна институција/лице</w:t>
            </w:r>
          </w:p>
        </w:tc>
      </w:tr>
      <w:tr w:rsidR="00BA465D" w:rsidRPr="005F472C" w14:paraId="3B871D57" w14:textId="77777777" w:rsidTr="001D251B">
        <w:tc>
          <w:tcPr>
            <w:tcW w:w="933" w:type="pct"/>
          </w:tcPr>
          <w:p w14:paraId="062E95F5"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Подигање на јавната свест за заштита на воздухот од загадување</w:t>
            </w:r>
          </w:p>
        </w:tc>
        <w:tc>
          <w:tcPr>
            <w:tcW w:w="1091" w:type="pct"/>
            <w:shd w:val="clear" w:color="auto" w:fill="auto"/>
          </w:tcPr>
          <w:p w14:paraId="443B81E4" w14:textId="77777777" w:rsidR="00BA465D" w:rsidRPr="005F472C" w:rsidRDefault="00BA465D" w:rsidP="00C44F9A">
            <w:pPr>
              <w:spacing w:before="40" w:after="40" w:line="240" w:lineRule="atLeast"/>
              <w:rPr>
                <w:rFonts w:cs="Arial"/>
                <w:sz w:val="18"/>
                <w:szCs w:val="18"/>
                <w:lang w:val="mk-MK"/>
              </w:rPr>
            </w:pPr>
            <w:r w:rsidRPr="005F472C">
              <w:rPr>
                <w:sz w:val="18"/>
                <w:szCs w:val="18"/>
                <w:lang w:val="mk-MK"/>
              </w:rPr>
              <w:t>Едукација на населението во Општината за користење на алтернативни видови превоз</w:t>
            </w:r>
          </w:p>
        </w:tc>
        <w:tc>
          <w:tcPr>
            <w:tcW w:w="674" w:type="pct"/>
            <w:shd w:val="clear" w:color="auto" w:fill="auto"/>
          </w:tcPr>
          <w:p w14:paraId="39F2CFE9"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Подигање на јавната свест за потребата од заштита на воздухот од загадување</w:t>
            </w:r>
          </w:p>
        </w:tc>
        <w:tc>
          <w:tcPr>
            <w:tcW w:w="815" w:type="pct"/>
            <w:shd w:val="clear" w:color="auto" w:fill="auto"/>
          </w:tcPr>
          <w:p w14:paraId="331EED72"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На годишно ниво спрведен е најмалку 1 проект за подигнување на јавната свест</w:t>
            </w:r>
          </w:p>
        </w:tc>
        <w:tc>
          <w:tcPr>
            <w:tcW w:w="760" w:type="pct"/>
            <w:shd w:val="clear" w:color="auto" w:fill="auto"/>
          </w:tcPr>
          <w:p w14:paraId="4487F30C" w14:textId="77777777" w:rsidR="00BA465D" w:rsidRPr="005F472C" w:rsidRDefault="00BA465D" w:rsidP="00C44F9A">
            <w:pPr>
              <w:spacing w:before="40" w:after="40" w:line="240" w:lineRule="atLeast"/>
              <w:rPr>
                <w:rFonts w:cs="Arial"/>
                <w:color w:val="FF0000"/>
                <w:sz w:val="18"/>
                <w:szCs w:val="18"/>
                <w:lang w:val="mk-MK"/>
              </w:rPr>
            </w:pPr>
            <w:r w:rsidRPr="005F472C">
              <w:rPr>
                <w:rFonts w:cs="Arial"/>
                <w:sz w:val="18"/>
                <w:szCs w:val="18"/>
                <w:lang w:val="mk-MK"/>
              </w:rPr>
              <w:t>Континуирано</w:t>
            </w:r>
          </w:p>
        </w:tc>
        <w:tc>
          <w:tcPr>
            <w:tcW w:w="727" w:type="pct"/>
            <w:shd w:val="clear" w:color="auto" w:fill="auto"/>
          </w:tcPr>
          <w:p w14:paraId="2E83FBE3"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МЖСПП</w:t>
            </w:r>
          </w:p>
          <w:p w14:paraId="1862F5DB" w14:textId="77777777" w:rsidR="00BA465D" w:rsidRPr="005F472C" w:rsidRDefault="00BA465D" w:rsidP="00C44F9A">
            <w:pPr>
              <w:spacing w:before="40" w:after="40" w:line="240" w:lineRule="atLeast"/>
              <w:rPr>
                <w:rFonts w:cs="Arial"/>
                <w:sz w:val="18"/>
                <w:szCs w:val="18"/>
                <w:lang w:val="mk-MK"/>
              </w:rPr>
            </w:pPr>
            <w:r w:rsidRPr="005F472C">
              <w:rPr>
                <w:rFonts w:cs="Arial"/>
                <w:sz w:val="18"/>
                <w:szCs w:val="18"/>
                <w:lang w:val="mk-MK"/>
              </w:rPr>
              <w:t xml:space="preserve">Општина </w:t>
            </w:r>
            <w:r w:rsidR="00FD5EE8" w:rsidRPr="005F472C">
              <w:rPr>
                <w:rFonts w:cs="Arial"/>
                <w:sz w:val="18"/>
                <w:szCs w:val="18"/>
                <w:lang w:val="mk-MK"/>
              </w:rPr>
              <w:t>Струмица</w:t>
            </w:r>
          </w:p>
          <w:p w14:paraId="277E837D" w14:textId="77777777" w:rsidR="00BA465D" w:rsidRPr="005F472C" w:rsidRDefault="00BA465D" w:rsidP="00C44F9A">
            <w:pPr>
              <w:spacing w:before="40" w:after="40" w:line="240" w:lineRule="atLeast"/>
              <w:rPr>
                <w:rFonts w:cs="Arial"/>
                <w:sz w:val="18"/>
                <w:szCs w:val="18"/>
                <w:lang w:val="mk-MK"/>
              </w:rPr>
            </w:pPr>
          </w:p>
        </w:tc>
      </w:tr>
    </w:tbl>
    <w:p w14:paraId="672B2B6F" w14:textId="77777777" w:rsidR="003D7E68" w:rsidRDefault="0097768B" w:rsidP="00331D86">
      <w:pPr>
        <w:tabs>
          <w:tab w:val="left" w:pos="2070"/>
        </w:tabs>
        <w:rPr>
          <w:lang w:val="mk-MK"/>
        </w:rPr>
      </w:pPr>
      <w:r>
        <w:rPr>
          <w:lang w:val="mk-MK"/>
        </w:rPr>
        <w:t>.</w:t>
      </w:r>
    </w:p>
    <w:p w14:paraId="07CD934B" w14:textId="77777777" w:rsidR="008C69DA" w:rsidRDefault="008C69DA" w:rsidP="00331D86">
      <w:pPr>
        <w:tabs>
          <w:tab w:val="left" w:pos="2070"/>
        </w:tabs>
        <w:rPr>
          <w:lang w:val="mk-MK"/>
        </w:rPr>
      </w:pPr>
    </w:p>
    <w:p w14:paraId="1516729D" w14:textId="77777777" w:rsidR="008C69DA" w:rsidRDefault="008C69DA" w:rsidP="00331D86">
      <w:pPr>
        <w:tabs>
          <w:tab w:val="left" w:pos="2070"/>
        </w:tabs>
        <w:rPr>
          <w:lang w:val="mk-MK"/>
        </w:rPr>
      </w:pPr>
    </w:p>
    <w:p w14:paraId="0698084D" w14:textId="77777777" w:rsidR="008C69DA" w:rsidRDefault="008C69DA" w:rsidP="00331D86">
      <w:pPr>
        <w:tabs>
          <w:tab w:val="left" w:pos="2070"/>
        </w:tabs>
        <w:rPr>
          <w:lang w:val="mk-MK"/>
        </w:rPr>
      </w:pPr>
    </w:p>
    <w:p w14:paraId="6E604889" w14:textId="77777777" w:rsidR="008C69DA" w:rsidRDefault="008C69DA" w:rsidP="00331D86">
      <w:pPr>
        <w:tabs>
          <w:tab w:val="left" w:pos="2070"/>
        </w:tabs>
        <w:rPr>
          <w:lang w:val="mk-MK"/>
        </w:rPr>
      </w:pPr>
    </w:p>
    <w:p w14:paraId="63875F1B" w14:textId="77777777" w:rsidR="008C69DA" w:rsidRDefault="008C69DA" w:rsidP="00331D86">
      <w:pPr>
        <w:tabs>
          <w:tab w:val="left" w:pos="2070"/>
        </w:tabs>
        <w:rPr>
          <w:lang w:val="mk-MK"/>
        </w:rPr>
      </w:pPr>
    </w:p>
    <w:p w14:paraId="6990FB87" w14:textId="77777777" w:rsidR="008C69DA" w:rsidRDefault="008C69DA" w:rsidP="00331D86">
      <w:pPr>
        <w:tabs>
          <w:tab w:val="left" w:pos="2070"/>
        </w:tabs>
        <w:rPr>
          <w:lang w:val="mk-MK"/>
        </w:rPr>
      </w:pPr>
    </w:p>
    <w:p w14:paraId="11E7346A" w14:textId="77777777" w:rsidR="008C69DA" w:rsidRDefault="008C69DA" w:rsidP="00331D86">
      <w:pPr>
        <w:tabs>
          <w:tab w:val="left" w:pos="2070"/>
        </w:tabs>
        <w:rPr>
          <w:lang w:val="mk-MK"/>
        </w:rPr>
      </w:pPr>
    </w:p>
    <w:p w14:paraId="3D179BCF" w14:textId="77777777" w:rsidR="008C69DA" w:rsidRDefault="008C69DA" w:rsidP="00331D86">
      <w:pPr>
        <w:tabs>
          <w:tab w:val="left" w:pos="2070"/>
        </w:tabs>
        <w:rPr>
          <w:lang w:val="mk-MK"/>
        </w:rPr>
      </w:pPr>
    </w:p>
    <w:p w14:paraId="04C5A1B1" w14:textId="77777777" w:rsidR="008C69DA" w:rsidRDefault="008C69DA" w:rsidP="00331D86">
      <w:pPr>
        <w:tabs>
          <w:tab w:val="left" w:pos="2070"/>
        </w:tabs>
        <w:rPr>
          <w:lang w:val="mk-MK"/>
        </w:rPr>
      </w:pPr>
    </w:p>
    <w:p w14:paraId="1059086F" w14:textId="77777777" w:rsidR="008C69DA" w:rsidRDefault="008C69DA" w:rsidP="00331D86">
      <w:pPr>
        <w:tabs>
          <w:tab w:val="left" w:pos="2070"/>
        </w:tabs>
        <w:rPr>
          <w:lang w:val="mk-MK"/>
        </w:rPr>
      </w:pPr>
    </w:p>
    <w:p w14:paraId="5A519B59" w14:textId="77777777" w:rsidR="008C69DA" w:rsidRDefault="008C69DA" w:rsidP="00331D86">
      <w:pPr>
        <w:tabs>
          <w:tab w:val="left" w:pos="2070"/>
        </w:tabs>
        <w:rPr>
          <w:lang w:val="mk-MK"/>
        </w:rPr>
      </w:pPr>
    </w:p>
    <w:p w14:paraId="26803DEA" w14:textId="77777777" w:rsidR="008C69DA" w:rsidRDefault="008C69DA" w:rsidP="00331D86">
      <w:pPr>
        <w:tabs>
          <w:tab w:val="left" w:pos="2070"/>
        </w:tabs>
        <w:rPr>
          <w:lang w:val="mk-MK"/>
        </w:rPr>
      </w:pPr>
    </w:p>
    <w:p w14:paraId="018ECE94" w14:textId="77777777" w:rsidR="008C69DA" w:rsidRDefault="008C69DA" w:rsidP="00331D86">
      <w:pPr>
        <w:tabs>
          <w:tab w:val="left" w:pos="2070"/>
        </w:tabs>
        <w:rPr>
          <w:lang w:val="mk-MK"/>
        </w:rPr>
      </w:pPr>
    </w:p>
    <w:p w14:paraId="497D5EA8" w14:textId="77777777" w:rsidR="008C69DA" w:rsidRPr="005F472C" w:rsidRDefault="008C69DA" w:rsidP="00331D86">
      <w:pPr>
        <w:tabs>
          <w:tab w:val="left" w:pos="2070"/>
        </w:tabs>
        <w:rPr>
          <w:lang w:val="mk-MK"/>
        </w:rPr>
        <w:sectPr w:rsidR="008C69DA" w:rsidRPr="005F472C" w:rsidSect="00FD3CD9">
          <w:footerReference w:type="default" r:id="rId135"/>
          <w:pgSz w:w="16839" w:h="11907" w:orient="landscape" w:code="9"/>
          <w:pgMar w:top="1440" w:right="1440" w:bottom="1440" w:left="1440" w:header="709" w:footer="706" w:gutter="0"/>
          <w:cols w:space="708"/>
          <w:docGrid w:linePitch="360"/>
        </w:sectPr>
      </w:pPr>
    </w:p>
    <w:p w14:paraId="6F5981C1" w14:textId="3EB217EE" w:rsidR="00B513F9" w:rsidRPr="005F472C" w:rsidRDefault="008C69DA" w:rsidP="008C69DA">
      <w:pPr>
        <w:pStyle w:val="Heading1"/>
        <w:numPr>
          <w:ilvl w:val="0"/>
          <w:numId w:val="0"/>
        </w:numPr>
        <w:ind w:left="90"/>
        <w:rPr>
          <w:lang w:val="mk-MK"/>
        </w:rPr>
      </w:pPr>
      <w:bookmarkStart w:id="1303" w:name="_Toc465957543"/>
      <w:bookmarkStart w:id="1304" w:name="_Toc142606993"/>
      <w:r>
        <w:rPr>
          <w:lang w:val="mk-MK"/>
        </w:rPr>
        <w:lastRenderedPageBreak/>
        <w:t xml:space="preserve">6 </w:t>
      </w:r>
      <w:bookmarkStart w:id="1305" w:name="_Toc364081157"/>
      <w:bookmarkStart w:id="1306" w:name="_Toc364084579"/>
      <w:bookmarkStart w:id="1307" w:name="_Toc364084986"/>
      <w:bookmarkStart w:id="1308" w:name="_Toc142607030"/>
      <w:r>
        <w:rPr>
          <w:lang w:val="mk-MK"/>
        </w:rPr>
        <w:t xml:space="preserve"> </w:t>
      </w:r>
      <w:r w:rsidR="00B513F9" w:rsidRPr="005F472C">
        <w:rPr>
          <w:lang w:val="mk-MK"/>
        </w:rPr>
        <w:t>КОРИСТЕНА ЛИТЕРАТУРА И ПОДАТОЦИ</w:t>
      </w:r>
      <w:bookmarkEnd w:id="1305"/>
      <w:bookmarkEnd w:id="1306"/>
      <w:bookmarkEnd w:id="1307"/>
      <w:bookmarkEnd w:id="1308"/>
    </w:p>
    <w:p w14:paraId="57D3BE00" w14:textId="77777777" w:rsidR="00B513F9" w:rsidRPr="005F472C" w:rsidRDefault="00B513F9" w:rsidP="00B513F9">
      <w:pPr>
        <w:pStyle w:val="ListParagraph"/>
        <w:numPr>
          <w:ilvl w:val="1"/>
          <w:numId w:val="31"/>
        </w:numPr>
        <w:tabs>
          <w:tab w:val="clear" w:pos="1440"/>
          <w:tab w:val="num" w:pos="990"/>
        </w:tabs>
        <w:spacing w:line="360" w:lineRule="auto"/>
        <w:ind w:left="720"/>
        <w:rPr>
          <w:rFonts w:cs="Arial"/>
          <w:lang w:val="mk-MK"/>
        </w:rPr>
      </w:pPr>
      <w:r w:rsidRPr="005F472C">
        <w:rPr>
          <w:rFonts w:cs="Arial"/>
          <w:lang w:val="mk-MK"/>
        </w:rPr>
        <w:t xml:space="preserve">Стратегија за локален економски развој на </w:t>
      </w:r>
      <w:r>
        <w:rPr>
          <w:rFonts w:cs="Arial"/>
          <w:lang w:val="mk-MK"/>
        </w:rPr>
        <w:t>о</w:t>
      </w:r>
      <w:r w:rsidRPr="005F472C">
        <w:rPr>
          <w:rFonts w:cs="Arial"/>
          <w:lang w:val="mk-MK"/>
        </w:rPr>
        <w:t>пштина Струмица (2016-2020).</w:t>
      </w:r>
    </w:p>
    <w:p w14:paraId="712CEDA0" w14:textId="77777777" w:rsidR="00B513F9" w:rsidRPr="005F472C" w:rsidRDefault="00B513F9" w:rsidP="00B513F9">
      <w:pPr>
        <w:pStyle w:val="ListParagraph"/>
        <w:numPr>
          <w:ilvl w:val="1"/>
          <w:numId w:val="31"/>
        </w:numPr>
        <w:tabs>
          <w:tab w:val="clear" w:pos="1440"/>
          <w:tab w:val="num" w:pos="990"/>
        </w:tabs>
        <w:spacing w:line="360" w:lineRule="auto"/>
        <w:ind w:left="720"/>
        <w:rPr>
          <w:rFonts w:cs="Arial"/>
          <w:lang w:val="mk-MK"/>
        </w:rPr>
      </w:pPr>
      <w:r w:rsidRPr="005F472C">
        <w:rPr>
          <w:rFonts w:cs="Arial"/>
          <w:lang w:val="mk-MK"/>
        </w:rPr>
        <w:t>Веб-страница на општина Струмица</w:t>
      </w:r>
      <w:r>
        <w:rPr>
          <w:rFonts w:cs="Arial"/>
          <w:lang w:val="mk-MK"/>
        </w:rPr>
        <w:t xml:space="preserve"> </w:t>
      </w:r>
      <w:hyperlink r:id="rId136" w:history="1">
        <w:r w:rsidRPr="00D624EC">
          <w:rPr>
            <w:rStyle w:val="Hyperlink"/>
            <w:rFonts w:cs="Arial"/>
            <w:lang w:val="mk-MK"/>
          </w:rPr>
          <w:t>www.strumica.gov.mk</w:t>
        </w:r>
      </w:hyperlink>
      <w:r>
        <w:rPr>
          <w:rFonts w:cs="Arial"/>
          <w:lang w:val="mk-MK"/>
        </w:rPr>
        <w:t xml:space="preserve"> и Веб-страница на ЈПКД </w:t>
      </w:r>
      <w:r w:rsidRPr="003353CE">
        <w:rPr>
          <w:rFonts w:cs="Arial"/>
          <w:lang w:val="mk-MK"/>
        </w:rPr>
        <w:t>“</w:t>
      </w:r>
      <w:r>
        <w:rPr>
          <w:rFonts w:cs="Arial"/>
          <w:lang w:val="mk-MK"/>
        </w:rPr>
        <w:t xml:space="preserve">Комуналец </w:t>
      </w:r>
      <w:hyperlink r:id="rId137" w:history="1">
        <w:r w:rsidRPr="003353CE">
          <w:rPr>
            <w:rStyle w:val="Hyperlink"/>
            <w:rFonts w:cs="Arial"/>
            <w:lang w:val="mk-MK"/>
          </w:rPr>
          <w:t>Дома” - ЈПКД Комуналец (komunalec-strumica.com.mk)</w:t>
        </w:r>
      </w:hyperlink>
    </w:p>
    <w:p w14:paraId="63A4F4FB" w14:textId="77777777" w:rsidR="00B513F9" w:rsidRPr="005F472C" w:rsidRDefault="00B513F9" w:rsidP="00B513F9">
      <w:pPr>
        <w:pStyle w:val="ListParagraph"/>
        <w:numPr>
          <w:ilvl w:val="1"/>
          <w:numId w:val="31"/>
        </w:numPr>
        <w:tabs>
          <w:tab w:val="clear" w:pos="1440"/>
          <w:tab w:val="num" w:pos="990"/>
        </w:tabs>
        <w:spacing w:line="360" w:lineRule="auto"/>
        <w:ind w:left="720"/>
        <w:rPr>
          <w:rFonts w:cs="Arial"/>
          <w:i/>
          <w:lang w:val="mk-MK"/>
        </w:rPr>
      </w:pPr>
      <w:r w:rsidRPr="005F472C">
        <w:rPr>
          <w:rFonts w:cs="Arial"/>
          <w:lang w:val="mk-MK"/>
        </w:rPr>
        <w:t>Попис на населението, домаќинствата и становите во Република Македонија, 2002</w:t>
      </w:r>
      <w:r>
        <w:rPr>
          <w:rFonts w:cs="Arial"/>
          <w:lang w:val="mk-MK"/>
        </w:rPr>
        <w:t xml:space="preserve"> и 2021</w:t>
      </w:r>
      <w:r w:rsidRPr="005F472C">
        <w:rPr>
          <w:rFonts w:cs="Arial"/>
          <w:lang w:val="mk-MK"/>
        </w:rPr>
        <w:t xml:space="preserve"> година</w:t>
      </w:r>
      <w:r w:rsidRPr="005F472C">
        <w:rPr>
          <w:rFonts w:cs="Arial"/>
          <w:i/>
          <w:lang w:val="mk-MK"/>
        </w:rPr>
        <w:t>,- Државен завод за статистика.</w:t>
      </w:r>
    </w:p>
    <w:p w14:paraId="4A5723B7" w14:textId="77777777" w:rsidR="00B513F9" w:rsidRPr="005F472C" w:rsidRDefault="00B513F9" w:rsidP="00B513F9">
      <w:pPr>
        <w:pStyle w:val="ListParagraph"/>
        <w:numPr>
          <w:ilvl w:val="1"/>
          <w:numId w:val="31"/>
        </w:numPr>
        <w:tabs>
          <w:tab w:val="clear" w:pos="1440"/>
          <w:tab w:val="num" w:pos="990"/>
        </w:tabs>
        <w:spacing w:line="360" w:lineRule="auto"/>
        <w:ind w:left="720"/>
        <w:rPr>
          <w:rFonts w:cs="Arial"/>
          <w:lang w:val="mk-MK"/>
        </w:rPr>
      </w:pPr>
      <w:r w:rsidRPr="005F472C">
        <w:rPr>
          <w:rFonts w:cs="Arial"/>
          <w:lang w:val="mk-MK"/>
        </w:rPr>
        <w:t>Проекции на населението и работна сила до 2020 година.</w:t>
      </w:r>
    </w:p>
    <w:p w14:paraId="0C01F7DA" w14:textId="77777777" w:rsidR="00B513F9" w:rsidRPr="005F472C" w:rsidRDefault="00B513F9" w:rsidP="00B513F9">
      <w:pPr>
        <w:pStyle w:val="ListParagraph"/>
        <w:numPr>
          <w:ilvl w:val="1"/>
          <w:numId w:val="31"/>
        </w:numPr>
        <w:tabs>
          <w:tab w:val="clear" w:pos="1440"/>
          <w:tab w:val="num" w:pos="990"/>
        </w:tabs>
        <w:spacing w:line="360" w:lineRule="auto"/>
        <w:ind w:left="720"/>
        <w:rPr>
          <w:rFonts w:cs="Arial"/>
          <w:lang w:val="mk-MK"/>
        </w:rPr>
      </w:pPr>
      <w:r w:rsidRPr="005F472C">
        <w:rPr>
          <w:rFonts w:cs="Arial"/>
          <w:lang w:val="mk-MK"/>
        </w:rPr>
        <w:t>Стратегија за управување со отпад на Република Македонија (2008-2020).</w:t>
      </w:r>
    </w:p>
    <w:p w14:paraId="428E2DE7" w14:textId="77777777" w:rsidR="00B513F9" w:rsidRPr="005F472C" w:rsidRDefault="00B513F9" w:rsidP="00B513F9">
      <w:pPr>
        <w:pStyle w:val="ListParagraph"/>
        <w:numPr>
          <w:ilvl w:val="1"/>
          <w:numId w:val="31"/>
        </w:numPr>
        <w:tabs>
          <w:tab w:val="clear" w:pos="1440"/>
          <w:tab w:val="num" w:pos="990"/>
        </w:tabs>
        <w:spacing w:line="360" w:lineRule="auto"/>
        <w:ind w:left="720"/>
        <w:rPr>
          <w:rFonts w:cs="Arial"/>
          <w:lang w:val="mk-MK"/>
        </w:rPr>
      </w:pPr>
      <w:r w:rsidRPr="005F472C">
        <w:rPr>
          <w:rFonts w:cs="Arial"/>
          <w:lang w:val="mk-MK"/>
        </w:rPr>
        <w:t>Национален план за управување со отпад (2009-2015).</w:t>
      </w:r>
    </w:p>
    <w:p w14:paraId="6383CA3D" w14:textId="77777777" w:rsidR="00B513F9" w:rsidRPr="005F472C" w:rsidRDefault="00B513F9" w:rsidP="00B513F9">
      <w:pPr>
        <w:pStyle w:val="ListParagraph"/>
        <w:numPr>
          <w:ilvl w:val="1"/>
          <w:numId w:val="31"/>
        </w:numPr>
        <w:tabs>
          <w:tab w:val="clear" w:pos="1440"/>
          <w:tab w:val="num" w:pos="990"/>
        </w:tabs>
        <w:spacing w:line="360" w:lineRule="auto"/>
        <w:ind w:left="720"/>
        <w:rPr>
          <w:rFonts w:cs="Arial"/>
          <w:lang w:val="mk-MK"/>
        </w:rPr>
      </w:pPr>
      <w:r w:rsidRPr="005F472C">
        <w:rPr>
          <w:rFonts w:cs="Arial"/>
          <w:lang w:val="mk-MK"/>
        </w:rPr>
        <w:t>Извештај за реализација на програмските задачи согласно националната годишна програма за јавно здравје на Република Македонија за 2015 година.</w:t>
      </w:r>
    </w:p>
    <w:p w14:paraId="51F25F66" w14:textId="77777777" w:rsidR="00B513F9" w:rsidRPr="005F472C" w:rsidRDefault="00B513F9" w:rsidP="00B513F9">
      <w:pPr>
        <w:pStyle w:val="ListParagraph"/>
        <w:numPr>
          <w:ilvl w:val="1"/>
          <w:numId w:val="31"/>
        </w:numPr>
        <w:tabs>
          <w:tab w:val="clear" w:pos="1440"/>
          <w:tab w:val="num" w:pos="990"/>
        </w:tabs>
        <w:spacing w:line="360" w:lineRule="auto"/>
        <w:ind w:left="720"/>
        <w:rPr>
          <w:rFonts w:cs="Arial"/>
          <w:lang w:val="mk-MK"/>
        </w:rPr>
      </w:pPr>
      <w:r w:rsidRPr="005F472C">
        <w:rPr>
          <w:rFonts w:cs="Arial"/>
          <w:lang w:val="mk-MK"/>
        </w:rPr>
        <w:t>Мастер план за водоснабдување и канализациона мрежа за агломерација Струмица, 2014 година.</w:t>
      </w:r>
    </w:p>
    <w:p w14:paraId="5A42B2B5" w14:textId="77777777" w:rsidR="00B513F9" w:rsidRPr="005F472C" w:rsidRDefault="00B513F9" w:rsidP="00B513F9">
      <w:pPr>
        <w:pStyle w:val="ListParagraph"/>
        <w:numPr>
          <w:ilvl w:val="1"/>
          <w:numId w:val="31"/>
        </w:numPr>
        <w:tabs>
          <w:tab w:val="clear" w:pos="1440"/>
          <w:tab w:val="num" w:pos="990"/>
        </w:tabs>
        <w:spacing w:line="360" w:lineRule="auto"/>
        <w:ind w:left="720"/>
        <w:rPr>
          <w:rFonts w:cs="Arial"/>
          <w:lang w:val="mk-MK"/>
        </w:rPr>
      </w:pPr>
      <w:r w:rsidRPr="005F472C">
        <w:rPr>
          <w:rFonts w:cs="Arial"/>
          <w:lang w:val="mk-MK"/>
        </w:rPr>
        <w:t>Студија за оцена на влијанието врз животната средина и социјалните аспекти од проект за изградба на пречистителна станица за третман на отпадни води во општина Струмица 2015 година.</w:t>
      </w:r>
    </w:p>
    <w:p w14:paraId="4BCE9DC0" w14:textId="77777777" w:rsidR="00B513F9" w:rsidRPr="005F472C" w:rsidRDefault="00B513F9" w:rsidP="00B513F9">
      <w:pPr>
        <w:pStyle w:val="ListParagraph"/>
        <w:numPr>
          <w:ilvl w:val="1"/>
          <w:numId w:val="31"/>
        </w:numPr>
        <w:tabs>
          <w:tab w:val="clear" w:pos="1440"/>
          <w:tab w:val="num" w:pos="990"/>
        </w:tabs>
        <w:spacing w:line="360" w:lineRule="auto"/>
        <w:ind w:left="720"/>
        <w:rPr>
          <w:rFonts w:cs="Arial"/>
          <w:lang w:val="mk-MK"/>
        </w:rPr>
      </w:pPr>
      <w:r>
        <w:rPr>
          <w:rFonts w:cs="Arial"/>
          <w:lang w:val="mk-MK"/>
        </w:rPr>
        <w:t>Пр</w:t>
      </w:r>
      <w:r w:rsidRPr="005F472C">
        <w:rPr>
          <w:rFonts w:cs="Arial"/>
          <w:lang w:val="mk-MK"/>
        </w:rPr>
        <w:t>елиминарен план за управување со речен слив за подрачјето на сливот на река Струмица.</w:t>
      </w:r>
    </w:p>
    <w:p w14:paraId="508699FA" w14:textId="77777777" w:rsidR="00B513F9" w:rsidRPr="005F472C" w:rsidRDefault="00B513F9" w:rsidP="00B513F9">
      <w:pPr>
        <w:pStyle w:val="ListParagraph"/>
        <w:numPr>
          <w:ilvl w:val="1"/>
          <w:numId w:val="31"/>
        </w:numPr>
        <w:tabs>
          <w:tab w:val="clear" w:pos="1440"/>
          <w:tab w:val="num" w:pos="990"/>
        </w:tabs>
        <w:spacing w:line="360" w:lineRule="auto"/>
        <w:ind w:left="720"/>
        <w:rPr>
          <w:rFonts w:cs="Arial"/>
          <w:lang w:val="mk-MK"/>
        </w:rPr>
      </w:pPr>
      <w:r w:rsidRPr="005F472C">
        <w:rPr>
          <w:rFonts w:cs="Arial"/>
          <w:lang w:val="mk-MK"/>
        </w:rPr>
        <w:t>Мониторинг програма на сливот за Река Струмица.</w:t>
      </w:r>
    </w:p>
    <w:p w14:paraId="56CDF3BF" w14:textId="77777777" w:rsidR="00B513F9" w:rsidRPr="005F472C" w:rsidRDefault="00B513F9" w:rsidP="00B513F9">
      <w:pPr>
        <w:pStyle w:val="ListParagraph"/>
        <w:numPr>
          <w:ilvl w:val="1"/>
          <w:numId w:val="31"/>
        </w:numPr>
        <w:tabs>
          <w:tab w:val="clear" w:pos="1440"/>
          <w:tab w:val="num" w:pos="990"/>
        </w:tabs>
        <w:spacing w:line="360" w:lineRule="auto"/>
        <w:ind w:left="720"/>
        <w:rPr>
          <w:rFonts w:cs="Arial"/>
          <w:lang w:val="mk-MK"/>
        </w:rPr>
      </w:pPr>
      <w:r w:rsidRPr="005F472C">
        <w:rPr>
          <w:rFonts w:cs="Arial"/>
          <w:lang w:val="mk-MK"/>
        </w:rPr>
        <w:t>Националниот план за заштита на амбиентниот воздух во Република Македонија, (2013-2018 година).</w:t>
      </w:r>
    </w:p>
    <w:p w14:paraId="360CBDC1" w14:textId="77777777" w:rsidR="00B513F9" w:rsidRPr="005F472C" w:rsidRDefault="00B513F9" w:rsidP="00B513F9">
      <w:pPr>
        <w:pStyle w:val="ListParagraph"/>
        <w:numPr>
          <w:ilvl w:val="1"/>
          <w:numId w:val="31"/>
        </w:numPr>
        <w:tabs>
          <w:tab w:val="clear" w:pos="1440"/>
          <w:tab w:val="num" w:pos="990"/>
        </w:tabs>
        <w:spacing w:line="360" w:lineRule="auto"/>
        <w:ind w:left="720"/>
        <w:rPr>
          <w:rFonts w:cs="Arial"/>
          <w:lang w:val="mk-MK"/>
        </w:rPr>
      </w:pPr>
      <w:r w:rsidRPr="005F472C">
        <w:rPr>
          <w:rFonts w:cs="Arial"/>
          <w:lang w:val="mk-MK"/>
        </w:rPr>
        <w:t xml:space="preserve">Национална стратегија со акционен план за органско земјоделство на Република Македонија, за (2008-2011 година). </w:t>
      </w:r>
    </w:p>
    <w:p w14:paraId="21D86703" w14:textId="77777777" w:rsidR="00B513F9" w:rsidRPr="005F472C" w:rsidRDefault="00B513F9" w:rsidP="00B513F9">
      <w:pPr>
        <w:pStyle w:val="ListParagraph"/>
        <w:numPr>
          <w:ilvl w:val="1"/>
          <w:numId w:val="31"/>
        </w:numPr>
        <w:tabs>
          <w:tab w:val="clear" w:pos="1440"/>
          <w:tab w:val="num" w:pos="990"/>
        </w:tabs>
        <w:spacing w:line="360" w:lineRule="auto"/>
        <w:ind w:left="720"/>
        <w:rPr>
          <w:rFonts w:cs="Arial"/>
          <w:lang w:val="mk-MK"/>
        </w:rPr>
      </w:pPr>
      <w:r w:rsidRPr="005F472C">
        <w:rPr>
          <w:rFonts w:cs="Arial"/>
          <w:lang w:val="mk-MK"/>
        </w:rPr>
        <w:t>Национална Програма за развој на земјоделството и рурален развој за период 2013-2017.</w:t>
      </w:r>
    </w:p>
    <w:p w14:paraId="05F4A606" w14:textId="77777777" w:rsidR="00B513F9" w:rsidRPr="005F472C" w:rsidRDefault="00B513F9" w:rsidP="00B513F9">
      <w:pPr>
        <w:pStyle w:val="ListParagraph"/>
        <w:numPr>
          <w:ilvl w:val="1"/>
          <w:numId w:val="31"/>
        </w:numPr>
        <w:tabs>
          <w:tab w:val="clear" w:pos="1440"/>
          <w:tab w:val="num" w:pos="990"/>
        </w:tabs>
        <w:spacing w:line="360" w:lineRule="auto"/>
        <w:ind w:left="720"/>
        <w:rPr>
          <w:rFonts w:cs="Arial"/>
          <w:i/>
          <w:lang w:val="mk-MK"/>
        </w:rPr>
      </w:pPr>
      <w:r w:rsidRPr="005F472C">
        <w:rPr>
          <w:rFonts w:cs="Arial"/>
          <w:lang w:val="mk-MK"/>
        </w:rPr>
        <w:t xml:space="preserve">Попис на земјоделство, 2007 година- </w:t>
      </w:r>
      <w:r w:rsidRPr="005F472C">
        <w:rPr>
          <w:rFonts w:cs="Arial"/>
          <w:i/>
          <w:lang w:val="mk-MK"/>
        </w:rPr>
        <w:t>Државен завод за статистика</w:t>
      </w:r>
      <w:r w:rsidRPr="005F472C">
        <w:rPr>
          <w:rFonts w:cs="Arial"/>
          <w:lang w:val="mk-MK"/>
        </w:rPr>
        <w:t>.</w:t>
      </w:r>
    </w:p>
    <w:p w14:paraId="1591F60B" w14:textId="77777777" w:rsidR="00B513F9" w:rsidRPr="005F472C" w:rsidRDefault="00B513F9" w:rsidP="00B513F9">
      <w:pPr>
        <w:pStyle w:val="ListParagraph"/>
        <w:numPr>
          <w:ilvl w:val="1"/>
          <w:numId w:val="31"/>
        </w:numPr>
        <w:tabs>
          <w:tab w:val="clear" w:pos="1440"/>
          <w:tab w:val="num" w:pos="990"/>
        </w:tabs>
        <w:spacing w:line="360" w:lineRule="auto"/>
        <w:ind w:left="720"/>
        <w:rPr>
          <w:rFonts w:cs="Arial"/>
          <w:i/>
          <w:lang w:val="mk-MK"/>
        </w:rPr>
      </w:pPr>
      <w:r w:rsidRPr="005F472C">
        <w:rPr>
          <w:rFonts w:cs="Arial"/>
          <w:lang w:val="mk-MK" w:eastAsia="mk-MK"/>
        </w:rPr>
        <w:t>Просторен план на Република Македонија (2004-2020).</w:t>
      </w:r>
      <w:r w:rsidRPr="005F472C">
        <w:rPr>
          <w:rFonts w:cs="Arial"/>
          <w:lang w:val="mk-MK"/>
        </w:rPr>
        <w:t xml:space="preserve"> </w:t>
      </w:r>
    </w:p>
    <w:p w14:paraId="1B98D0E0" w14:textId="77777777" w:rsidR="00B513F9" w:rsidRPr="005F472C" w:rsidRDefault="00B513F9" w:rsidP="00B513F9">
      <w:pPr>
        <w:pStyle w:val="ListParagraph"/>
        <w:numPr>
          <w:ilvl w:val="1"/>
          <w:numId w:val="31"/>
        </w:numPr>
        <w:tabs>
          <w:tab w:val="clear" w:pos="1440"/>
          <w:tab w:val="num" w:pos="990"/>
        </w:tabs>
        <w:spacing w:line="360" w:lineRule="auto"/>
        <w:ind w:left="720"/>
        <w:rPr>
          <w:rFonts w:cs="Arial"/>
          <w:lang w:val="mk-MK"/>
        </w:rPr>
      </w:pPr>
      <w:r w:rsidRPr="005F472C">
        <w:rPr>
          <w:rFonts w:cs="Arial"/>
          <w:lang w:val="mk-MK"/>
        </w:rPr>
        <w:t>Стратешки План</w:t>
      </w:r>
      <w:r>
        <w:rPr>
          <w:rFonts w:cs="Arial"/>
          <w:lang w:val="mk-MK"/>
        </w:rPr>
        <w:t xml:space="preserve"> (2012-2014 година)-</w:t>
      </w:r>
      <w:r w:rsidRPr="005F472C">
        <w:rPr>
          <w:rFonts w:cs="Arial"/>
          <w:i/>
          <w:lang w:val="mk-MK"/>
        </w:rPr>
        <w:t xml:space="preserve">Министерството за земјоделство, шумарство и водостопанство. </w:t>
      </w:r>
    </w:p>
    <w:p w14:paraId="5091E2C9" w14:textId="77777777" w:rsidR="00B513F9" w:rsidRPr="005F472C" w:rsidRDefault="00B513F9" w:rsidP="00B513F9">
      <w:pPr>
        <w:pStyle w:val="ListParagraph"/>
        <w:numPr>
          <w:ilvl w:val="1"/>
          <w:numId w:val="31"/>
        </w:numPr>
        <w:tabs>
          <w:tab w:val="clear" w:pos="1440"/>
          <w:tab w:val="num" w:pos="990"/>
        </w:tabs>
        <w:spacing w:line="360" w:lineRule="auto"/>
        <w:ind w:left="720"/>
        <w:rPr>
          <w:rFonts w:cs="Arial"/>
          <w:lang w:val="mk-MK"/>
        </w:rPr>
      </w:pPr>
      <w:r w:rsidRPr="005F472C">
        <w:rPr>
          <w:rFonts w:cs="Arial"/>
          <w:lang w:val="mk-MK"/>
        </w:rPr>
        <w:t>Национална стратегија за биолошката разновидност со акционен план 201</w:t>
      </w:r>
      <w:r>
        <w:rPr>
          <w:rFonts w:cs="Arial"/>
          <w:lang w:val="mk-MK"/>
        </w:rPr>
        <w:t>8-202</w:t>
      </w:r>
      <w:r w:rsidRPr="005F472C">
        <w:rPr>
          <w:rFonts w:cs="Arial"/>
          <w:lang w:val="mk-MK"/>
        </w:rPr>
        <w:t xml:space="preserve"> година.</w:t>
      </w:r>
    </w:p>
    <w:p w14:paraId="07B628D1" w14:textId="77777777" w:rsidR="00B513F9" w:rsidRDefault="00B513F9" w:rsidP="00B513F9">
      <w:pPr>
        <w:pStyle w:val="ListParagraph"/>
        <w:numPr>
          <w:ilvl w:val="1"/>
          <w:numId w:val="31"/>
        </w:numPr>
        <w:tabs>
          <w:tab w:val="clear" w:pos="1440"/>
          <w:tab w:val="num" w:pos="990"/>
        </w:tabs>
        <w:spacing w:line="360" w:lineRule="auto"/>
        <w:ind w:left="720"/>
        <w:rPr>
          <w:rFonts w:cs="Arial"/>
          <w:lang w:val="mk-MK"/>
        </w:rPr>
      </w:pPr>
      <w:r w:rsidRPr="005F472C">
        <w:rPr>
          <w:rFonts w:cs="Arial"/>
          <w:lang w:val="mk-MK"/>
        </w:rPr>
        <w:t>Пет</w:t>
      </w:r>
      <w:r>
        <w:rPr>
          <w:rFonts w:cs="Arial"/>
          <w:lang w:val="mk-MK"/>
        </w:rPr>
        <w:t>т</w:t>
      </w:r>
      <w:r w:rsidRPr="005F472C">
        <w:rPr>
          <w:rFonts w:cs="Arial"/>
          <w:lang w:val="mk-MK"/>
        </w:rPr>
        <w:t>иот национален извештај кон конвенцијата за биолошка разновидност 2014 година.</w:t>
      </w:r>
    </w:p>
    <w:p w14:paraId="72488DB3" w14:textId="77777777" w:rsidR="00B513F9" w:rsidRDefault="00B513F9" w:rsidP="00B513F9">
      <w:pPr>
        <w:pStyle w:val="ListParagraph"/>
        <w:numPr>
          <w:ilvl w:val="1"/>
          <w:numId w:val="31"/>
        </w:numPr>
        <w:tabs>
          <w:tab w:val="clear" w:pos="1440"/>
          <w:tab w:val="num" w:pos="990"/>
        </w:tabs>
        <w:spacing w:line="360" w:lineRule="auto"/>
        <w:ind w:left="720"/>
        <w:rPr>
          <w:rFonts w:cs="Arial"/>
          <w:lang w:val="mk-MK"/>
        </w:rPr>
      </w:pPr>
      <w:r>
        <w:rPr>
          <w:rFonts w:cs="Arial"/>
          <w:lang w:val="mk-MK"/>
        </w:rPr>
        <w:t>Оперативен план за заштита и одбрана од поплави за загрозени подрачја во општрина Струмица, Март 2017, Изготвувач: Одделение за заштита на животна средина</w:t>
      </w:r>
    </w:p>
    <w:p w14:paraId="6470F992" w14:textId="77777777" w:rsidR="00B513F9" w:rsidRDefault="00B513F9" w:rsidP="00B513F9">
      <w:pPr>
        <w:pStyle w:val="ListParagraph"/>
        <w:numPr>
          <w:ilvl w:val="1"/>
          <w:numId w:val="31"/>
        </w:numPr>
        <w:tabs>
          <w:tab w:val="clear" w:pos="1440"/>
          <w:tab w:val="num" w:pos="990"/>
        </w:tabs>
        <w:spacing w:line="360" w:lineRule="auto"/>
        <w:ind w:left="720"/>
        <w:rPr>
          <w:rFonts w:cs="Arial"/>
          <w:lang w:val="mk-MK"/>
        </w:rPr>
      </w:pPr>
      <w:r>
        <w:rPr>
          <w:rFonts w:cs="Arial"/>
          <w:lang w:val="mk-MK"/>
        </w:rPr>
        <w:t>План за управување со отпад на општина Струмица 2024-2029, Струмица 2023</w:t>
      </w:r>
    </w:p>
    <w:p w14:paraId="5D234575" w14:textId="77777777" w:rsidR="00B513F9" w:rsidRPr="00B513F9" w:rsidRDefault="00B513F9" w:rsidP="00B513F9">
      <w:pPr>
        <w:pStyle w:val="ListParagraph"/>
        <w:numPr>
          <w:ilvl w:val="1"/>
          <w:numId w:val="31"/>
        </w:numPr>
        <w:tabs>
          <w:tab w:val="clear" w:pos="1440"/>
          <w:tab w:val="num" w:pos="990"/>
        </w:tabs>
        <w:spacing w:line="360" w:lineRule="auto"/>
        <w:ind w:left="720"/>
        <w:rPr>
          <w:rFonts w:cs="Arial"/>
          <w:lang w:val="mk-MK"/>
        </w:rPr>
      </w:pPr>
      <w:r w:rsidRPr="003353CE">
        <w:rPr>
          <w:rFonts w:cs="Arial"/>
          <w:lang w:val="mk-MK"/>
        </w:rPr>
        <w:lastRenderedPageBreak/>
        <w:t>НАЦРТ ТЕКСТ НА ПРЕДЛОГ НА ЗАКОН ЗА КЛИМАТСКА АКЦИЈА</w:t>
      </w:r>
    </w:p>
    <w:p w14:paraId="053A9FE8" w14:textId="77777777" w:rsidR="00B513F9" w:rsidRDefault="00B513F9" w:rsidP="00611C07">
      <w:pPr>
        <w:pStyle w:val="Heading1"/>
        <w:numPr>
          <w:ilvl w:val="0"/>
          <w:numId w:val="0"/>
        </w:numPr>
        <w:rPr>
          <w:lang w:val="mk-MK"/>
        </w:rPr>
      </w:pPr>
    </w:p>
    <w:p w14:paraId="0A25BA08" w14:textId="77777777" w:rsidR="00B513F9" w:rsidRDefault="00B513F9" w:rsidP="00611C07">
      <w:pPr>
        <w:pStyle w:val="Heading1"/>
        <w:numPr>
          <w:ilvl w:val="0"/>
          <w:numId w:val="0"/>
        </w:numPr>
        <w:rPr>
          <w:lang w:val="mk-MK"/>
        </w:rPr>
      </w:pPr>
    </w:p>
    <w:p w14:paraId="60C481D0" w14:textId="35153883" w:rsidR="00637C74" w:rsidRDefault="00DF4B0E" w:rsidP="00611C07">
      <w:pPr>
        <w:pStyle w:val="Heading1"/>
        <w:numPr>
          <w:ilvl w:val="0"/>
          <w:numId w:val="0"/>
        </w:numPr>
        <w:rPr>
          <w:lang w:val="mk-MK"/>
        </w:rPr>
      </w:pPr>
      <w:r w:rsidRPr="005F472C">
        <w:rPr>
          <w:lang w:val="mk-MK"/>
        </w:rPr>
        <w:t xml:space="preserve">Прилог </w:t>
      </w:r>
      <w:bookmarkEnd w:id="1303"/>
      <w:r w:rsidR="00B22C3D">
        <w:rPr>
          <w:lang w:val="mk-MK"/>
        </w:rPr>
        <w:t>1</w:t>
      </w:r>
      <w:bookmarkEnd w:id="1304"/>
    </w:p>
    <w:p w14:paraId="0D2F2F77" w14:textId="77777777" w:rsidR="00912FF1" w:rsidRDefault="00912FF1" w:rsidP="00912FF1">
      <w:pPr>
        <w:pStyle w:val="Heading1"/>
        <w:numPr>
          <w:ilvl w:val="0"/>
          <w:numId w:val="0"/>
        </w:numPr>
        <w:ind w:right="833"/>
        <w:jc w:val="center"/>
        <w:rPr>
          <w:lang w:val="mk-MK"/>
        </w:rPr>
        <w:sectPr w:rsidR="00912FF1" w:rsidSect="00C010DF">
          <w:footerReference w:type="default" r:id="rId138"/>
          <w:pgSz w:w="11907" w:h="16839" w:code="9"/>
          <w:pgMar w:top="446" w:right="1166" w:bottom="1440" w:left="1440" w:header="706" w:footer="706" w:gutter="0"/>
          <w:cols w:space="708"/>
          <w:docGrid w:linePitch="360"/>
        </w:sectPr>
      </w:pPr>
      <w:bookmarkStart w:id="1309" w:name="_Toc142606994"/>
      <w:r w:rsidRPr="00291A3C">
        <w:rPr>
          <w:lang w:val="mk-MK"/>
        </w:rPr>
        <w:t>SWOT АНАЛИЗИ ЗА ТЕМАТСКИ ОБЛАСТ</w:t>
      </w:r>
      <w:bookmarkEnd w:id="1309"/>
    </w:p>
    <w:p w14:paraId="3E97DC5E" w14:textId="77777777" w:rsidR="00D05A85" w:rsidRPr="00D05A85" w:rsidRDefault="00D05A85" w:rsidP="00D05A85">
      <w:pPr>
        <w:rPr>
          <w:lang w:val="mk-MK"/>
        </w:rPr>
      </w:pPr>
    </w:p>
    <w:tbl>
      <w:tblPr>
        <w:tblpPr w:leftFromText="180" w:rightFromText="180" w:vertAnchor="text" w:tblpXSpec="center" w:tblpY="115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60"/>
        <w:gridCol w:w="4357"/>
      </w:tblGrid>
      <w:tr w:rsidR="006738D6" w14:paraId="787B87BD" w14:textId="01D2AC76" w:rsidTr="005132FA">
        <w:trPr>
          <w:trHeight w:val="210"/>
        </w:trPr>
        <w:tc>
          <w:tcPr>
            <w:tcW w:w="4673" w:type="dxa"/>
            <w:shd w:val="clear" w:color="auto" w:fill="C0504D" w:themeFill="accent2"/>
          </w:tcPr>
          <w:p w14:paraId="7217072F" w14:textId="6B472C60" w:rsidR="006738D6" w:rsidRDefault="006738D6" w:rsidP="006738D6">
            <w:pPr>
              <w:pStyle w:val="Heading1"/>
              <w:numPr>
                <w:ilvl w:val="0"/>
                <w:numId w:val="0"/>
              </w:numPr>
              <w:ind w:right="833"/>
              <w:jc w:val="center"/>
              <w:rPr>
                <w:highlight w:val="green"/>
                <w:lang w:val="mk-MK"/>
              </w:rPr>
            </w:pPr>
            <w:bookmarkStart w:id="1310" w:name="_Toc142606995"/>
            <w:bookmarkStart w:id="1311" w:name="_Toc455146908"/>
            <w:bookmarkStart w:id="1312" w:name="_Toc465957544"/>
            <w:r w:rsidRPr="006738D6">
              <w:rPr>
                <w:lang w:val="mk-MK"/>
              </w:rPr>
              <w:t>Силни страни</w:t>
            </w:r>
            <w:bookmarkEnd w:id="1310"/>
          </w:p>
        </w:tc>
        <w:tc>
          <w:tcPr>
            <w:tcW w:w="4410" w:type="dxa"/>
            <w:shd w:val="clear" w:color="auto" w:fill="C0504D" w:themeFill="accent2"/>
          </w:tcPr>
          <w:p w14:paraId="0A2EE17E" w14:textId="6031716B" w:rsidR="006738D6" w:rsidRDefault="006738D6" w:rsidP="006738D6">
            <w:pPr>
              <w:pStyle w:val="Heading1"/>
              <w:numPr>
                <w:ilvl w:val="0"/>
                <w:numId w:val="0"/>
              </w:numPr>
              <w:ind w:right="833"/>
              <w:jc w:val="center"/>
              <w:rPr>
                <w:highlight w:val="green"/>
                <w:lang w:val="mk-MK"/>
              </w:rPr>
            </w:pPr>
            <w:bookmarkStart w:id="1313" w:name="_Toc142606996"/>
            <w:r w:rsidRPr="006738D6">
              <w:rPr>
                <w:lang w:val="mk-MK"/>
              </w:rPr>
              <w:t>Слаби страни</w:t>
            </w:r>
            <w:bookmarkEnd w:id="1313"/>
          </w:p>
        </w:tc>
      </w:tr>
      <w:tr w:rsidR="006738D6" w:rsidRPr="006838F4" w14:paraId="22C03B8C" w14:textId="77777777" w:rsidTr="00BA1F2E">
        <w:trPr>
          <w:trHeight w:val="4470"/>
        </w:trPr>
        <w:tc>
          <w:tcPr>
            <w:tcW w:w="4673" w:type="dxa"/>
          </w:tcPr>
          <w:p w14:paraId="78978D35" w14:textId="77777777" w:rsidR="005132FA" w:rsidRDefault="00BA1F2E">
            <w:pPr>
              <w:pStyle w:val="Heading1"/>
              <w:numPr>
                <w:ilvl w:val="0"/>
                <w:numId w:val="37"/>
              </w:numPr>
              <w:ind w:right="833"/>
              <w:rPr>
                <w:b w:val="0"/>
                <w:bCs w:val="0"/>
                <w:sz w:val="20"/>
                <w:szCs w:val="20"/>
                <w:lang w:val="mk-MK"/>
              </w:rPr>
            </w:pPr>
            <w:bookmarkStart w:id="1314" w:name="_Toc142606997"/>
            <w:r w:rsidRPr="005132FA">
              <w:rPr>
                <w:b w:val="0"/>
                <w:bCs w:val="0"/>
                <w:sz w:val="20"/>
                <w:szCs w:val="20"/>
                <w:lang w:val="mk-MK"/>
              </w:rPr>
              <w:t xml:space="preserve">Искуство со меѓународни </w:t>
            </w:r>
            <w:r w:rsidR="007548FE" w:rsidRPr="005132FA">
              <w:rPr>
                <w:b w:val="0"/>
                <w:bCs w:val="0"/>
                <w:sz w:val="20"/>
                <w:szCs w:val="20"/>
                <w:lang w:val="mk-MK"/>
              </w:rPr>
              <w:t>проекти, фондови и слично</w:t>
            </w:r>
            <w:bookmarkEnd w:id="1314"/>
          </w:p>
          <w:p w14:paraId="30BE3B8B" w14:textId="77777777" w:rsidR="005132FA" w:rsidRPr="005132FA" w:rsidRDefault="007548FE">
            <w:pPr>
              <w:pStyle w:val="Heading1"/>
              <w:numPr>
                <w:ilvl w:val="0"/>
                <w:numId w:val="37"/>
              </w:numPr>
              <w:ind w:right="833"/>
              <w:rPr>
                <w:b w:val="0"/>
                <w:bCs w:val="0"/>
                <w:sz w:val="20"/>
                <w:szCs w:val="20"/>
                <w:lang w:val="mk-MK"/>
              </w:rPr>
            </w:pPr>
            <w:bookmarkStart w:id="1315" w:name="_Toc142606998"/>
            <w:r w:rsidRPr="005132FA">
              <w:rPr>
                <w:b w:val="0"/>
                <w:bCs w:val="0"/>
                <w:sz w:val="20"/>
                <w:szCs w:val="20"/>
                <w:lang w:val="mk-MK"/>
              </w:rPr>
              <w:t>Економски силни и стабилни претпријатија</w:t>
            </w:r>
            <w:bookmarkEnd w:id="1315"/>
          </w:p>
          <w:p w14:paraId="00BB814E" w14:textId="77777777" w:rsidR="005132FA" w:rsidRPr="005132FA" w:rsidRDefault="00BA1F2E">
            <w:pPr>
              <w:pStyle w:val="Heading1"/>
              <w:numPr>
                <w:ilvl w:val="0"/>
                <w:numId w:val="37"/>
              </w:numPr>
              <w:ind w:right="833"/>
              <w:rPr>
                <w:b w:val="0"/>
                <w:bCs w:val="0"/>
                <w:sz w:val="20"/>
                <w:szCs w:val="20"/>
                <w:lang w:val="mk-MK"/>
              </w:rPr>
            </w:pPr>
            <w:bookmarkStart w:id="1316" w:name="_Toc142606999"/>
            <w:r w:rsidRPr="005132FA">
              <w:rPr>
                <w:b w:val="0"/>
                <w:bCs w:val="0"/>
                <w:sz w:val="20"/>
                <w:szCs w:val="20"/>
                <w:lang w:val="mk-MK"/>
              </w:rPr>
              <w:t>Соработка со НВО и граѓански сектор</w:t>
            </w:r>
            <w:bookmarkEnd w:id="1316"/>
          </w:p>
          <w:p w14:paraId="60C5C7AF" w14:textId="77777777" w:rsidR="005132FA" w:rsidRPr="005132FA" w:rsidRDefault="005132FA">
            <w:pPr>
              <w:pStyle w:val="Heading1"/>
              <w:numPr>
                <w:ilvl w:val="0"/>
                <w:numId w:val="37"/>
              </w:numPr>
              <w:ind w:right="833"/>
              <w:rPr>
                <w:b w:val="0"/>
                <w:bCs w:val="0"/>
                <w:sz w:val="20"/>
                <w:szCs w:val="20"/>
                <w:lang w:val="mk-MK"/>
              </w:rPr>
            </w:pPr>
            <w:bookmarkStart w:id="1317" w:name="_Toc142607000"/>
            <w:r w:rsidRPr="005132FA">
              <w:rPr>
                <w:b w:val="0"/>
                <w:bCs w:val="0"/>
                <w:sz w:val="20"/>
                <w:szCs w:val="20"/>
                <w:lang w:val="mk-MK"/>
              </w:rPr>
              <w:t>Воспоставени процедури и примена на закони</w:t>
            </w:r>
            <w:bookmarkEnd w:id="1317"/>
          </w:p>
          <w:p w14:paraId="48ACCB20" w14:textId="77777777" w:rsidR="005132FA" w:rsidRPr="005132FA" w:rsidRDefault="005132FA">
            <w:pPr>
              <w:pStyle w:val="Heading1"/>
              <w:numPr>
                <w:ilvl w:val="0"/>
                <w:numId w:val="37"/>
              </w:numPr>
              <w:ind w:right="833"/>
              <w:rPr>
                <w:b w:val="0"/>
                <w:bCs w:val="0"/>
                <w:sz w:val="20"/>
                <w:szCs w:val="20"/>
                <w:lang w:val="mk-MK"/>
              </w:rPr>
            </w:pPr>
            <w:bookmarkStart w:id="1318" w:name="_Toc142607001"/>
            <w:r w:rsidRPr="005132FA">
              <w:rPr>
                <w:b w:val="0"/>
                <w:bCs w:val="0"/>
                <w:sz w:val="20"/>
                <w:szCs w:val="20"/>
                <w:lang w:val="mk-MK"/>
              </w:rPr>
              <w:t>Континуирано инвестирање во подобрување на квалитетот на животот во делот на воздух,вода,почва,заштита на биодиверзитетот</w:t>
            </w:r>
            <w:bookmarkEnd w:id="1318"/>
          </w:p>
          <w:p w14:paraId="3D95319C" w14:textId="77777777" w:rsidR="00611C07" w:rsidRDefault="005132FA">
            <w:pPr>
              <w:pStyle w:val="Heading1"/>
              <w:numPr>
                <w:ilvl w:val="0"/>
                <w:numId w:val="37"/>
              </w:numPr>
              <w:ind w:right="833"/>
              <w:rPr>
                <w:b w:val="0"/>
                <w:bCs w:val="0"/>
                <w:sz w:val="20"/>
                <w:szCs w:val="20"/>
                <w:lang w:val="mk-MK"/>
              </w:rPr>
            </w:pPr>
            <w:bookmarkStart w:id="1319" w:name="_Toc142607002"/>
            <w:r w:rsidRPr="005132FA">
              <w:rPr>
                <w:b w:val="0"/>
                <w:bCs w:val="0"/>
                <w:sz w:val="20"/>
                <w:szCs w:val="20"/>
                <w:lang w:val="mk-MK"/>
              </w:rPr>
              <w:t>Богатс</w:t>
            </w:r>
            <w:r>
              <w:rPr>
                <w:b w:val="0"/>
                <w:bCs w:val="0"/>
                <w:sz w:val="20"/>
                <w:szCs w:val="20"/>
                <w:lang w:val="mk-MK"/>
              </w:rPr>
              <w:t>т</w:t>
            </w:r>
            <w:r w:rsidRPr="005132FA">
              <w:rPr>
                <w:b w:val="0"/>
                <w:bCs w:val="0"/>
                <w:sz w:val="20"/>
                <w:szCs w:val="20"/>
                <w:lang w:val="mk-MK"/>
              </w:rPr>
              <w:t>во на природни убавини, културно историски знаменитости, културни манифестации</w:t>
            </w:r>
            <w:r>
              <w:rPr>
                <w:b w:val="0"/>
                <w:bCs w:val="0"/>
                <w:sz w:val="20"/>
                <w:szCs w:val="20"/>
                <w:lang w:val="mk-MK"/>
              </w:rPr>
              <w:t xml:space="preserve"> и развиен културен и еко туризам</w:t>
            </w:r>
            <w:bookmarkEnd w:id="1319"/>
          </w:p>
          <w:p w14:paraId="10A41E69" w14:textId="38194C69" w:rsidR="00611C07" w:rsidRPr="00611C07" w:rsidRDefault="00611C07">
            <w:pPr>
              <w:pStyle w:val="Heading1"/>
              <w:numPr>
                <w:ilvl w:val="0"/>
                <w:numId w:val="37"/>
              </w:numPr>
              <w:ind w:right="833"/>
              <w:rPr>
                <w:b w:val="0"/>
                <w:bCs w:val="0"/>
                <w:sz w:val="20"/>
                <w:szCs w:val="20"/>
                <w:lang w:val="mk-MK"/>
              </w:rPr>
            </w:pPr>
            <w:bookmarkStart w:id="1320" w:name="_Toc142607003"/>
            <w:r w:rsidRPr="00611C07">
              <w:rPr>
                <w:b w:val="0"/>
                <w:bCs w:val="0"/>
                <w:sz w:val="20"/>
                <w:szCs w:val="20"/>
                <w:lang w:val="mk-MK"/>
              </w:rPr>
              <w:t>Редовно обновување,збогатување и одржување на зеленилото</w:t>
            </w:r>
            <w:bookmarkEnd w:id="1320"/>
          </w:p>
          <w:p w14:paraId="295A6E4C" w14:textId="77777777" w:rsidR="005132FA" w:rsidRPr="005132FA" w:rsidRDefault="005132FA" w:rsidP="005132FA">
            <w:pPr>
              <w:rPr>
                <w:lang w:val="mk-MK"/>
              </w:rPr>
            </w:pPr>
          </w:p>
          <w:p w14:paraId="686F53DB" w14:textId="77777777" w:rsidR="005132FA" w:rsidRPr="005132FA" w:rsidRDefault="005132FA" w:rsidP="005132FA">
            <w:pPr>
              <w:rPr>
                <w:lang w:val="mk-MK"/>
              </w:rPr>
            </w:pPr>
          </w:p>
          <w:p w14:paraId="32A22743" w14:textId="77777777" w:rsidR="005132FA" w:rsidRPr="005132FA" w:rsidRDefault="005132FA" w:rsidP="005132FA">
            <w:pPr>
              <w:rPr>
                <w:lang w:val="mk-MK"/>
              </w:rPr>
            </w:pPr>
          </w:p>
          <w:p w14:paraId="2D97AF8F" w14:textId="77777777" w:rsidR="005132FA" w:rsidRDefault="005132FA" w:rsidP="00BA1F2E">
            <w:pPr>
              <w:rPr>
                <w:lang w:val="mk-MK"/>
              </w:rPr>
            </w:pPr>
          </w:p>
          <w:p w14:paraId="67C81910" w14:textId="77777777" w:rsidR="007548FE" w:rsidRDefault="007548FE" w:rsidP="00BA1F2E">
            <w:pPr>
              <w:rPr>
                <w:lang w:val="mk-MK"/>
              </w:rPr>
            </w:pPr>
          </w:p>
          <w:p w14:paraId="128E8A18" w14:textId="3ECA73D6" w:rsidR="00DA0CA1" w:rsidRPr="00BA1F2E" w:rsidRDefault="00DA0CA1" w:rsidP="00BA1F2E">
            <w:pPr>
              <w:rPr>
                <w:lang w:val="mk-MK"/>
              </w:rPr>
            </w:pPr>
          </w:p>
        </w:tc>
        <w:tc>
          <w:tcPr>
            <w:tcW w:w="4410" w:type="dxa"/>
          </w:tcPr>
          <w:p w14:paraId="4C262226" w14:textId="77777777" w:rsidR="005132FA" w:rsidRPr="005132FA" w:rsidRDefault="005132FA">
            <w:pPr>
              <w:pStyle w:val="Heading1"/>
              <w:numPr>
                <w:ilvl w:val="0"/>
                <w:numId w:val="37"/>
              </w:numPr>
              <w:ind w:right="833"/>
              <w:rPr>
                <w:b w:val="0"/>
                <w:bCs w:val="0"/>
                <w:sz w:val="20"/>
                <w:szCs w:val="20"/>
                <w:lang w:val="mk-MK"/>
              </w:rPr>
            </w:pPr>
            <w:bookmarkStart w:id="1321" w:name="_Toc142607004"/>
            <w:r w:rsidRPr="005132FA">
              <w:rPr>
                <w:b w:val="0"/>
                <w:bCs w:val="0"/>
                <w:sz w:val="20"/>
                <w:szCs w:val="20"/>
                <w:lang w:val="mk-MK"/>
              </w:rPr>
              <w:t>Недостиг на база на податоци</w:t>
            </w:r>
            <w:bookmarkEnd w:id="1321"/>
          </w:p>
          <w:p w14:paraId="55E09B0D" w14:textId="3D0EFB77" w:rsidR="005132FA" w:rsidRPr="005132FA" w:rsidRDefault="005132FA">
            <w:pPr>
              <w:pStyle w:val="Heading1"/>
              <w:numPr>
                <w:ilvl w:val="0"/>
                <w:numId w:val="37"/>
              </w:numPr>
              <w:ind w:right="833"/>
              <w:rPr>
                <w:b w:val="0"/>
                <w:bCs w:val="0"/>
                <w:sz w:val="20"/>
                <w:szCs w:val="20"/>
                <w:lang w:val="mk-MK"/>
              </w:rPr>
            </w:pPr>
            <w:bookmarkStart w:id="1322" w:name="_Toc142607005"/>
            <w:r w:rsidRPr="005132FA">
              <w:rPr>
                <w:b w:val="0"/>
                <w:bCs w:val="0"/>
                <w:sz w:val="20"/>
                <w:szCs w:val="20"/>
                <w:lang w:val="mk-MK"/>
              </w:rPr>
              <w:t>Слаба и недоволна меѓусекторска комуникација</w:t>
            </w:r>
            <w:r w:rsidR="004C1981">
              <w:rPr>
                <w:b w:val="0"/>
                <w:bCs w:val="0"/>
                <w:sz w:val="20"/>
                <w:szCs w:val="20"/>
                <w:lang w:val="mk-MK"/>
              </w:rPr>
              <w:t xml:space="preserve"> </w:t>
            </w:r>
            <w:r w:rsidRPr="005132FA">
              <w:rPr>
                <w:b w:val="0"/>
                <w:bCs w:val="0"/>
                <w:sz w:val="20"/>
                <w:szCs w:val="20"/>
                <w:lang w:val="mk-MK"/>
              </w:rPr>
              <w:t>и соработка</w:t>
            </w:r>
            <w:bookmarkEnd w:id="1322"/>
          </w:p>
          <w:p w14:paraId="7B315299" w14:textId="77777777" w:rsidR="005132FA" w:rsidRDefault="005132FA">
            <w:pPr>
              <w:pStyle w:val="Heading1"/>
              <w:numPr>
                <w:ilvl w:val="0"/>
                <w:numId w:val="37"/>
              </w:numPr>
              <w:ind w:right="833"/>
              <w:rPr>
                <w:b w:val="0"/>
                <w:bCs w:val="0"/>
                <w:sz w:val="20"/>
                <w:szCs w:val="20"/>
                <w:lang w:val="mk-MK"/>
              </w:rPr>
            </w:pPr>
            <w:bookmarkStart w:id="1323" w:name="_Toc142607006"/>
            <w:r w:rsidRPr="005132FA">
              <w:rPr>
                <w:b w:val="0"/>
                <w:bCs w:val="0"/>
                <w:sz w:val="20"/>
                <w:szCs w:val="20"/>
                <w:lang w:val="mk-MK"/>
              </w:rPr>
              <w:t>Недоволна искористеност на гасоводниот систем</w:t>
            </w:r>
            <w:bookmarkEnd w:id="1323"/>
          </w:p>
          <w:p w14:paraId="41051F0E" w14:textId="77777777" w:rsidR="005132FA" w:rsidRPr="005132FA" w:rsidRDefault="005132FA">
            <w:pPr>
              <w:pStyle w:val="Heading1"/>
              <w:numPr>
                <w:ilvl w:val="0"/>
                <w:numId w:val="37"/>
              </w:numPr>
              <w:ind w:right="833"/>
              <w:rPr>
                <w:b w:val="0"/>
                <w:bCs w:val="0"/>
                <w:sz w:val="20"/>
                <w:szCs w:val="20"/>
                <w:lang w:val="mk-MK"/>
              </w:rPr>
            </w:pPr>
            <w:bookmarkStart w:id="1324" w:name="_Toc142607007"/>
            <w:r w:rsidRPr="005132FA">
              <w:rPr>
                <w:b w:val="0"/>
                <w:bCs w:val="0"/>
                <w:sz w:val="20"/>
                <w:szCs w:val="20"/>
                <w:lang w:val="mk-MK"/>
              </w:rPr>
              <w:t>Немање стратешка карта за бучава</w:t>
            </w:r>
            <w:bookmarkEnd w:id="1324"/>
          </w:p>
          <w:p w14:paraId="5B4261B5" w14:textId="77777777" w:rsidR="00611C07" w:rsidRDefault="005132FA">
            <w:pPr>
              <w:pStyle w:val="Heading1"/>
              <w:numPr>
                <w:ilvl w:val="0"/>
                <w:numId w:val="37"/>
              </w:numPr>
              <w:ind w:right="833"/>
              <w:rPr>
                <w:b w:val="0"/>
                <w:bCs w:val="0"/>
                <w:sz w:val="20"/>
                <w:szCs w:val="20"/>
                <w:lang w:val="mk-MK"/>
              </w:rPr>
            </w:pPr>
            <w:bookmarkStart w:id="1325" w:name="_Toc142607008"/>
            <w:r w:rsidRPr="005132FA">
              <w:rPr>
                <w:b w:val="0"/>
                <w:bCs w:val="0"/>
                <w:sz w:val="20"/>
                <w:szCs w:val="20"/>
                <w:lang w:val="mk-MK"/>
              </w:rPr>
              <w:t>Загадување на животната средина од страна на физички и деловни субјекти</w:t>
            </w:r>
            <w:bookmarkEnd w:id="1325"/>
          </w:p>
          <w:p w14:paraId="015486B3" w14:textId="42A65D2B" w:rsidR="005132FA" w:rsidRPr="00181BC9" w:rsidRDefault="00611C07">
            <w:pPr>
              <w:pStyle w:val="Heading1"/>
              <w:numPr>
                <w:ilvl w:val="0"/>
                <w:numId w:val="37"/>
              </w:numPr>
              <w:ind w:right="833"/>
              <w:rPr>
                <w:b w:val="0"/>
                <w:bCs w:val="0"/>
                <w:sz w:val="20"/>
                <w:szCs w:val="20"/>
                <w:lang w:val="mk-MK"/>
              </w:rPr>
            </w:pPr>
            <w:bookmarkStart w:id="1326" w:name="_Toc142607009"/>
            <w:r w:rsidRPr="003353CE">
              <w:rPr>
                <w:b w:val="0"/>
                <w:bCs w:val="0"/>
                <w:sz w:val="20"/>
                <w:szCs w:val="20"/>
                <w:lang w:val="mk-MK"/>
              </w:rPr>
              <w:t>Недоволно изградена свест за зачувување и одржување наматеријалните, културните и природните добра, како и за</w:t>
            </w:r>
            <w:r w:rsidR="00D05A85" w:rsidRPr="00D05A85">
              <w:rPr>
                <w:b w:val="0"/>
                <w:bCs w:val="0"/>
                <w:sz w:val="20"/>
                <w:szCs w:val="20"/>
                <w:lang w:val="mk-MK"/>
              </w:rPr>
              <w:t xml:space="preserve"> </w:t>
            </w:r>
            <w:r w:rsidRPr="003353CE">
              <w:rPr>
                <w:b w:val="0"/>
                <w:bCs w:val="0"/>
                <w:sz w:val="20"/>
                <w:szCs w:val="20"/>
                <w:lang w:val="mk-MK"/>
              </w:rPr>
              <w:t>заштитата на животната средина</w:t>
            </w:r>
            <w:bookmarkEnd w:id="1326"/>
          </w:p>
        </w:tc>
      </w:tr>
      <w:tr w:rsidR="006738D6" w14:paraId="095FA310" w14:textId="77777777" w:rsidTr="005132FA">
        <w:trPr>
          <w:trHeight w:val="210"/>
        </w:trPr>
        <w:tc>
          <w:tcPr>
            <w:tcW w:w="4673" w:type="dxa"/>
            <w:shd w:val="clear" w:color="auto" w:fill="C0504D" w:themeFill="accent2"/>
          </w:tcPr>
          <w:p w14:paraId="174B981F" w14:textId="553E43CA" w:rsidR="006738D6" w:rsidRPr="006738D6" w:rsidRDefault="006738D6" w:rsidP="006738D6">
            <w:pPr>
              <w:pStyle w:val="Heading1"/>
              <w:numPr>
                <w:ilvl w:val="0"/>
                <w:numId w:val="0"/>
              </w:numPr>
              <w:ind w:right="833"/>
              <w:jc w:val="center"/>
              <w:rPr>
                <w:lang w:val="mk-MK"/>
              </w:rPr>
            </w:pPr>
            <w:bookmarkStart w:id="1327" w:name="_Toc142607010"/>
            <w:r w:rsidRPr="006738D6">
              <w:rPr>
                <w:lang w:val="mk-MK"/>
              </w:rPr>
              <w:lastRenderedPageBreak/>
              <w:t>Можности</w:t>
            </w:r>
            <w:bookmarkEnd w:id="1327"/>
          </w:p>
        </w:tc>
        <w:tc>
          <w:tcPr>
            <w:tcW w:w="4410" w:type="dxa"/>
            <w:shd w:val="clear" w:color="auto" w:fill="C0504D" w:themeFill="accent2"/>
          </w:tcPr>
          <w:p w14:paraId="4A17AD49" w14:textId="2640A0C8" w:rsidR="006738D6" w:rsidRPr="006738D6" w:rsidRDefault="006738D6" w:rsidP="006738D6">
            <w:pPr>
              <w:pStyle w:val="Heading1"/>
              <w:numPr>
                <w:ilvl w:val="0"/>
                <w:numId w:val="0"/>
              </w:numPr>
              <w:ind w:right="833"/>
              <w:jc w:val="center"/>
              <w:rPr>
                <w:lang w:val="mk-MK"/>
              </w:rPr>
            </w:pPr>
            <w:bookmarkStart w:id="1328" w:name="_Toc142607011"/>
            <w:r w:rsidRPr="006738D6">
              <w:rPr>
                <w:lang w:val="mk-MK"/>
              </w:rPr>
              <w:t>Закани</w:t>
            </w:r>
            <w:bookmarkEnd w:id="1328"/>
          </w:p>
        </w:tc>
      </w:tr>
      <w:tr w:rsidR="006738D6" w14:paraId="09CCB58E" w14:textId="77777777" w:rsidTr="00912FF1">
        <w:trPr>
          <w:trHeight w:val="3676"/>
        </w:trPr>
        <w:tc>
          <w:tcPr>
            <w:tcW w:w="4673" w:type="dxa"/>
          </w:tcPr>
          <w:p w14:paraId="18552F1C" w14:textId="60648AAD" w:rsidR="00D05A85" w:rsidRDefault="00D05A85">
            <w:pPr>
              <w:pStyle w:val="Heading1"/>
              <w:numPr>
                <w:ilvl w:val="0"/>
                <w:numId w:val="99"/>
              </w:numPr>
              <w:ind w:right="833"/>
              <w:rPr>
                <w:b w:val="0"/>
                <w:bCs w:val="0"/>
                <w:sz w:val="20"/>
                <w:szCs w:val="20"/>
              </w:rPr>
            </w:pPr>
            <w:bookmarkStart w:id="1329" w:name="_Toc142607012"/>
            <w:proofErr w:type="spellStart"/>
            <w:r w:rsidRPr="00D05A85">
              <w:rPr>
                <w:b w:val="0"/>
                <w:bCs w:val="0"/>
                <w:sz w:val="20"/>
                <w:szCs w:val="20"/>
              </w:rPr>
              <w:t>Учество</w:t>
            </w:r>
            <w:proofErr w:type="spellEnd"/>
            <w:r w:rsidRPr="00D05A85">
              <w:rPr>
                <w:b w:val="0"/>
                <w:bCs w:val="0"/>
                <w:sz w:val="20"/>
                <w:szCs w:val="20"/>
              </w:rPr>
              <w:t xml:space="preserve"> </w:t>
            </w:r>
            <w:proofErr w:type="spellStart"/>
            <w:r w:rsidRPr="00D05A85">
              <w:rPr>
                <w:b w:val="0"/>
                <w:bCs w:val="0"/>
                <w:sz w:val="20"/>
                <w:szCs w:val="20"/>
              </w:rPr>
              <w:t>во</w:t>
            </w:r>
            <w:proofErr w:type="spellEnd"/>
            <w:r w:rsidRPr="00D05A85">
              <w:rPr>
                <w:b w:val="0"/>
                <w:bCs w:val="0"/>
                <w:sz w:val="20"/>
                <w:szCs w:val="20"/>
              </w:rPr>
              <w:t xml:space="preserve"> </w:t>
            </w:r>
            <w:proofErr w:type="spellStart"/>
            <w:r w:rsidRPr="00D05A85">
              <w:rPr>
                <w:b w:val="0"/>
                <w:bCs w:val="0"/>
                <w:sz w:val="20"/>
                <w:szCs w:val="20"/>
              </w:rPr>
              <w:t>странски</w:t>
            </w:r>
            <w:proofErr w:type="spellEnd"/>
            <w:r w:rsidRPr="00D05A85">
              <w:rPr>
                <w:b w:val="0"/>
                <w:bCs w:val="0"/>
                <w:sz w:val="20"/>
                <w:szCs w:val="20"/>
              </w:rPr>
              <w:t xml:space="preserve"> </w:t>
            </w:r>
            <w:proofErr w:type="spellStart"/>
            <w:r w:rsidRPr="00D05A85">
              <w:rPr>
                <w:b w:val="0"/>
                <w:bCs w:val="0"/>
                <w:sz w:val="20"/>
                <w:szCs w:val="20"/>
              </w:rPr>
              <w:t>фондови</w:t>
            </w:r>
            <w:proofErr w:type="spellEnd"/>
            <w:r w:rsidRPr="00D05A85">
              <w:rPr>
                <w:b w:val="0"/>
                <w:bCs w:val="0"/>
                <w:sz w:val="20"/>
                <w:szCs w:val="20"/>
              </w:rPr>
              <w:t xml:space="preserve"> (</w:t>
            </w:r>
            <w:proofErr w:type="gramStart"/>
            <w:r w:rsidRPr="00D05A85">
              <w:rPr>
                <w:b w:val="0"/>
                <w:bCs w:val="0"/>
                <w:sz w:val="20"/>
                <w:szCs w:val="20"/>
              </w:rPr>
              <w:t>ЕУ,ИПА</w:t>
            </w:r>
            <w:proofErr w:type="gramEnd"/>
            <w:r w:rsidR="004C1981">
              <w:rPr>
                <w:b w:val="0"/>
                <w:bCs w:val="0"/>
                <w:sz w:val="20"/>
                <w:szCs w:val="20"/>
                <w:lang w:val="mk-MK"/>
              </w:rPr>
              <w:t>,МФИ</w:t>
            </w:r>
            <w:r w:rsidRPr="00D05A85">
              <w:rPr>
                <w:b w:val="0"/>
                <w:bCs w:val="0"/>
                <w:sz w:val="20"/>
                <w:szCs w:val="20"/>
              </w:rPr>
              <w:t xml:space="preserve"> и </w:t>
            </w:r>
            <w:proofErr w:type="spellStart"/>
            <w:r w:rsidRPr="00D05A85">
              <w:rPr>
                <w:b w:val="0"/>
                <w:bCs w:val="0"/>
                <w:sz w:val="20"/>
                <w:szCs w:val="20"/>
              </w:rPr>
              <w:t>др</w:t>
            </w:r>
            <w:proofErr w:type="spellEnd"/>
            <w:r w:rsidRPr="00D05A85">
              <w:rPr>
                <w:b w:val="0"/>
                <w:bCs w:val="0"/>
                <w:sz w:val="20"/>
                <w:szCs w:val="20"/>
              </w:rPr>
              <w:t>.)</w:t>
            </w:r>
            <w:bookmarkEnd w:id="1329"/>
          </w:p>
          <w:p w14:paraId="71C61D9B" w14:textId="6F950C86" w:rsidR="00D05A85" w:rsidRPr="004C1981" w:rsidRDefault="00D05A85">
            <w:pPr>
              <w:pStyle w:val="Heading1"/>
              <w:numPr>
                <w:ilvl w:val="0"/>
                <w:numId w:val="99"/>
              </w:numPr>
              <w:ind w:right="833"/>
              <w:rPr>
                <w:b w:val="0"/>
                <w:bCs w:val="0"/>
                <w:sz w:val="20"/>
                <w:szCs w:val="20"/>
              </w:rPr>
            </w:pPr>
            <w:bookmarkStart w:id="1330" w:name="_Toc142607013"/>
            <w:proofErr w:type="spellStart"/>
            <w:r w:rsidRPr="00D05A85">
              <w:rPr>
                <w:b w:val="0"/>
                <w:bCs w:val="0"/>
                <w:sz w:val="20"/>
                <w:szCs w:val="20"/>
              </w:rPr>
              <w:t>Соработка</w:t>
            </w:r>
            <w:proofErr w:type="spellEnd"/>
            <w:r w:rsidRPr="00D05A85">
              <w:rPr>
                <w:b w:val="0"/>
                <w:bCs w:val="0"/>
                <w:sz w:val="20"/>
                <w:szCs w:val="20"/>
              </w:rPr>
              <w:t xml:space="preserve"> </w:t>
            </w:r>
            <w:proofErr w:type="spellStart"/>
            <w:r w:rsidRPr="00D05A85">
              <w:rPr>
                <w:b w:val="0"/>
                <w:bCs w:val="0"/>
                <w:sz w:val="20"/>
                <w:szCs w:val="20"/>
              </w:rPr>
              <w:t>со</w:t>
            </w:r>
            <w:proofErr w:type="spellEnd"/>
            <w:r w:rsidRPr="00D05A85">
              <w:rPr>
                <w:b w:val="0"/>
                <w:bCs w:val="0"/>
                <w:sz w:val="20"/>
                <w:szCs w:val="20"/>
              </w:rPr>
              <w:t xml:space="preserve"> </w:t>
            </w:r>
            <w:proofErr w:type="spellStart"/>
            <w:r w:rsidRPr="00D05A85">
              <w:rPr>
                <w:b w:val="0"/>
                <w:bCs w:val="0"/>
                <w:sz w:val="20"/>
                <w:szCs w:val="20"/>
              </w:rPr>
              <w:t>универзитети</w:t>
            </w:r>
            <w:proofErr w:type="spellEnd"/>
            <w:r w:rsidR="004C1981">
              <w:rPr>
                <w:b w:val="0"/>
                <w:bCs w:val="0"/>
                <w:sz w:val="20"/>
                <w:szCs w:val="20"/>
                <w:lang w:val="mk-MK"/>
              </w:rPr>
              <w:t xml:space="preserve"> и </w:t>
            </w:r>
            <w:proofErr w:type="spellStart"/>
            <w:r w:rsidRPr="004C1981">
              <w:rPr>
                <w:b w:val="0"/>
                <w:bCs w:val="0"/>
                <w:sz w:val="20"/>
                <w:szCs w:val="20"/>
              </w:rPr>
              <w:t>Соработка</w:t>
            </w:r>
            <w:proofErr w:type="spellEnd"/>
            <w:r w:rsidRPr="004C1981">
              <w:rPr>
                <w:b w:val="0"/>
                <w:bCs w:val="0"/>
                <w:sz w:val="20"/>
                <w:szCs w:val="20"/>
              </w:rPr>
              <w:t xml:space="preserve"> </w:t>
            </w:r>
            <w:proofErr w:type="spellStart"/>
            <w:r w:rsidRPr="004C1981">
              <w:rPr>
                <w:b w:val="0"/>
                <w:bCs w:val="0"/>
                <w:sz w:val="20"/>
                <w:szCs w:val="20"/>
              </w:rPr>
              <w:t>со</w:t>
            </w:r>
            <w:proofErr w:type="spellEnd"/>
            <w:r w:rsidRPr="004C1981">
              <w:rPr>
                <w:b w:val="0"/>
                <w:bCs w:val="0"/>
                <w:sz w:val="20"/>
                <w:szCs w:val="20"/>
              </w:rPr>
              <w:t xml:space="preserve"> </w:t>
            </w:r>
            <w:proofErr w:type="spellStart"/>
            <w:r w:rsidRPr="004C1981">
              <w:rPr>
                <w:b w:val="0"/>
                <w:bCs w:val="0"/>
                <w:sz w:val="20"/>
                <w:szCs w:val="20"/>
              </w:rPr>
              <w:t>општини</w:t>
            </w:r>
            <w:bookmarkEnd w:id="1330"/>
            <w:proofErr w:type="spellEnd"/>
          </w:p>
          <w:p w14:paraId="2EBFD8EA" w14:textId="052EDC4D" w:rsidR="00D05A85" w:rsidRPr="00D05A85" w:rsidRDefault="00D05A85">
            <w:pPr>
              <w:pStyle w:val="Heading1"/>
              <w:numPr>
                <w:ilvl w:val="0"/>
                <w:numId w:val="99"/>
              </w:numPr>
              <w:ind w:right="833"/>
              <w:rPr>
                <w:b w:val="0"/>
                <w:bCs w:val="0"/>
                <w:sz w:val="20"/>
                <w:szCs w:val="20"/>
              </w:rPr>
            </w:pPr>
            <w:bookmarkStart w:id="1331" w:name="_Toc142607014"/>
            <w:proofErr w:type="spellStart"/>
            <w:r w:rsidRPr="00D05A85">
              <w:rPr>
                <w:b w:val="0"/>
                <w:bCs w:val="0"/>
                <w:sz w:val="20"/>
                <w:szCs w:val="20"/>
              </w:rPr>
              <w:t>Јакнење</w:t>
            </w:r>
            <w:proofErr w:type="spellEnd"/>
            <w:r w:rsidRPr="00D05A85">
              <w:rPr>
                <w:b w:val="0"/>
                <w:bCs w:val="0"/>
                <w:sz w:val="20"/>
                <w:szCs w:val="20"/>
              </w:rPr>
              <w:t xml:space="preserve"> </w:t>
            </w:r>
            <w:proofErr w:type="spellStart"/>
            <w:r w:rsidRPr="00D05A85">
              <w:rPr>
                <w:b w:val="0"/>
                <w:bCs w:val="0"/>
                <w:sz w:val="20"/>
                <w:szCs w:val="20"/>
              </w:rPr>
              <w:t>на</w:t>
            </w:r>
            <w:proofErr w:type="spellEnd"/>
            <w:r w:rsidRPr="00D05A85">
              <w:rPr>
                <w:b w:val="0"/>
                <w:bCs w:val="0"/>
                <w:sz w:val="20"/>
                <w:szCs w:val="20"/>
              </w:rPr>
              <w:t xml:space="preserve"> </w:t>
            </w:r>
            <w:proofErr w:type="spellStart"/>
            <w:r w:rsidRPr="00D05A85">
              <w:rPr>
                <w:b w:val="0"/>
                <w:bCs w:val="0"/>
                <w:sz w:val="20"/>
                <w:szCs w:val="20"/>
              </w:rPr>
              <w:t>капацитетите</w:t>
            </w:r>
            <w:proofErr w:type="spellEnd"/>
            <w:r w:rsidRPr="00D05A85">
              <w:rPr>
                <w:b w:val="0"/>
                <w:bCs w:val="0"/>
                <w:sz w:val="20"/>
                <w:szCs w:val="20"/>
              </w:rPr>
              <w:t xml:space="preserve"> </w:t>
            </w:r>
            <w:proofErr w:type="spellStart"/>
            <w:r w:rsidRPr="00D05A85">
              <w:rPr>
                <w:b w:val="0"/>
                <w:bCs w:val="0"/>
                <w:sz w:val="20"/>
                <w:szCs w:val="20"/>
              </w:rPr>
              <w:t>на</w:t>
            </w:r>
            <w:proofErr w:type="spellEnd"/>
            <w:r w:rsidRPr="00D05A85">
              <w:rPr>
                <w:b w:val="0"/>
                <w:bCs w:val="0"/>
                <w:sz w:val="20"/>
                <w:szCs w:val="20"/>
              </w:rPr>
              <w:t xml:space="preserve"> НВО</w:t>
            </w:r>
            <w:bookmarkEnd w:id="1331"/>
          </w:p>
          <w:p w14:paraId="10F1506B" w14:textId="77777777" w:rsidR="00D05A85" w:rsidRPr="00D05A85" w:rsidRDefault="00D05A85">
            <w:pPr>
              <w:pStyle w:val="Heading1"/>
              <w:numPr>
                <w:ilvl w:val="0"/>
                <w:numId w:val="99"/>
              </w:numPr>
              <w:ind w:right="833"/>
              <w:rPr>
                <w:b w:val="0"/>
                <w:bCs w:val="0"/>
                <w:sz w:val="20"/>
                <w:szCs w:val="20"/>
              </w:rPr>
            </w:pPr>
            <w:bookmarkStart w:id="1332" w:name="_Toc142607015"/>
            <w:proofErr w:type="spellStart"/>
            <w:r w:rsidRPr="00D05A85">
              <w:rPr>
                <w:b w:val="0"/>
                <w:bCs w:val="0"/>
                <w:sz w:val="20"/>
                <w:szCs w:val="20"/>
              </w:rPr>
              <w:t>Побрз</w:t>
            </w:r>
            <w:proofErr w:type="spellEnd"/>
            <w:r w:rsidRPr="00D05A85">
              <w:rPr>
                <w:b w:val="0"/>
                <w:bCs w:val="0"/>
                <w:sz w:val="20"/>
                <w:szCs w:val="20"/>
              </w:rPr>
              <w:t xml:space="preserve"> </w:t>
            </w:r>
            <w:proofErr w:type="spellStart"/>
            <w:r w:rsidRPr="00D05A85">
              <w:rPr>
                <w:b w:val="0"/>
                <w:bCs w:val="0"/>
                <w:sz w:val="20"/>
                <w:szCs w:val="20"/>
              </w:rPr>
              <w:t>начин</w:t>
            </w:r>
            <w:proofErr w:type="spellEnd"/>
            <w:r w:rsidRPr="00D05A85">
              <w:rPr>
                <w:b w:val="0"/>
                <w:bCs w:val="0"/>
                <w:sz w:val="20"/>
                <w:szCs w:val="20"/>
              </w:rPr>
              <w:t xml:space="preserve"> </w:t>
            </w:r>
            <w:proofErr w:type="spellStart"/>
            <w:r w:rsidRPr="00D05A85">
              <w:rPr>
                <w:b w:val="0"/>
                <w:bCs w:val="0"/>
                <w:sz w:val="20"/>
                <w:szCs w:val="20"/>
              </w:rPr>
              <w:t>на</w:t>
            </w:r>
            <w:proofErr w:type="spellEnd"/>
            <w:r w:rsidRPr="00D05A85">
              <w:rPr>
                <w:b w:val="0"/>
                <w:bCs w:val="0"/>
                <w:sz w:val="20"/>
                <w:szCs w:val="20"/>
              </w:rPr>
              <w:t xml:space="preserve"> </w:t>
            </w:r>
            <w:proofErr w:type="spellStart"/>
            <w:r w:rsidRPr="00D05A85">
              <w:rPr>
                <w:b w:val="0"/>
                <w:bCs w:val="0"/>
                <w:sz w:val="20"/>
                <w:szCs w:val="20"/>
              </w:rPr>
              <w:t>справување</w:t>
            </w:r>
            <w:proofErr w:type="spellEnd"/>
            <w:r w:rsidRPr="00D05A85">
              <w:rPr>
                <w:b w:val="0"/>
                <w:bCs w:val="0"/>
                <w:sz w:val="20"/>
                <w:szCs w:val="20"/>
              </w:rPr>
              <w:t xml:space="preserve"> </w:t>
            </w:r>
            <w:proofErr w:type="spellStart"/>
            <w:r w:rsidRPr="00D05A85">
              <w:rPr>
                <w:b w:val="0"/>
                <w:bCs w:val="0"/>
                <w:sz w:val="20"/>
                <w:szCs w:val="20"/>
              </w:rPr>
              <w:t>со</w:t>
            </w:r>
            <w:proofErr w:type="spellEnd"/>
            <w:r w:rsidRPr="00D05A85">
              <w:rPr>
                <w:b w:val="0"/>
                <w:bCs w:val="0"/>
                <w:sz w:val="20"/>
                <w:szCs w:val="20"/>
              </w:rPr>
              <w:t xml:space="preserve"> </w:t>
            </w:r>
            <w:proofErr w:type="spellStart"/>
            <w:r w:rsidRPr="00D05A85">
              <w:rPr>
                <w:b w:val="0"/>
                <w:bCs w:val="0"/>
                <w:sz w:val="20"/>
                <w:szCs w:val="20"/>
              </w:rPr>
              <w:t>сторителите</w:t>
            </w:r>
            <w:proofErr w:type="spellEnd"/>
            <w:r w:rsidRPr="00D05A85">
              <w:rPr>
                <w:b w:val="0"/>
                <w:bCs w:val="0"/>
                <w:sz w:val="20"/>
                <w:szCs w:val="20"/>
              </w:rPr>
              <w:t xml:space="preserve"> </w:t>
            </w:r>
            <w:proofErr w:type="spellStart"/>
            <w:r w:rsidRPr="00D05A85">
              <w:rPr>
                <w:b w:val="0"/>
                <w:bCs w:val="0"/>
                <w:sz w:val="20"/>
                <w:szCs w:val="20"/>
              </w:rPr>
              <w:t>на</w:t>
            </w:r>
            <w:proofErr w:type="spellEnd"/>
            <w:r w:rsidRPr="00D05A85">
              <w:rPr>
                <w:b w:val="0"/>
                <w:bCs w:val="0"/>
                <w:sz w:val="20"/>
                <w:szCs w:val="20"/>
              </w:rPr>
              <w:t xml:space="preserve"> </w:t>
            </w:r>
            <w:proofErr w:type="spellStart"/>
            <w:r w:rsidRPr="00D05A85">
              <w:rPr>
                <w:b w:val="0"/>
                <w:bCs w:val="0"/>
                <w:sz w:val="20"/>
                <w:szCs w:val="20"/>
              </w:rPr>
              <w:t>прекршок</w:t>
            </w:r>
            <w:bookmarkEnd w:id="1332"/>
            <w:proofErr w:type="spellEnd"/>
          </w:p>
          <w:p w14:paraId="5E929D26" w14:textId="0784C45C" w:rsidR="00D05A85" w:rsidRPr="00D05A85" w:rsidRDefault="00D05A85">
            <w:pPr>
              <w:pStyle w:val="Heading1"/>
              <w:numPr>
                <w:ilvl w:val="0"/>
                <w:numId w:val="99"/>
              </w:numPr>
              <w:ind w:right="833"/>
              <w:rPr>
                <w:b w:val="0"/>
                <w:bCs w:val="0"/>
                <w:sz w:val="20"/>
                <w:szCs w:val="20"/>
              </w:rPr>
            </w:pPr>
            <w:bookmarkStart w:id="1333" w:name="_Toc142607016"/>
            <w:proofErr w:type="spellStart"/>
            <w:r w:rsidRPr="00D05A85">
              <w:rPr>
                <w:b w:val="0"/>
                <w:bCs w:val="0"/>
                <w:sz w:val="20"/>
                <w:szCs w:val="20"/>
              </w:rPr>
              <w:t>Развивање</w:t>
            </w:r>
            <w:proofErr w:type="spellEnd"/>
            <w:r w:rsidRPr="00D05A85">
              <w:rPr>
                <w:b w:val="0"/>
                <w:bCs w:val="0"/>
                <w:sz w:val="20"/>
                <w:szCs w:val="20"/>
              </w:rPr>
              <w:t xml:space="preserve"> </w:t>
            </w:r>
            <w:proofErr w:type="spellStart"/>
            <w:r w:rsidRPr="00D05A85">
              <w:rPr>
                <w:b w:val="0"/>
                <w:bCs w:val="0"/>
                <w:sz w:val="20"/>
                <w:szCs w:val="20"/>
              </w:rPr>
              <w:t>на</w:t>
            </w:r>
            <w:proofErr w:type="spellEnd"/>
            <w:r w:rsidRPr="00D05A85">
              <w:rPr>
                <w:b w:val="0"/>
                <w:bCs w:val="0"/>
                <w:sz w:val="20"/>
                <w:szCs w:val="20"/>
              </w:rPr>
              <w:t xml:space="preserve"> </w:t>
            </w:r>
            <w:proofErr w:type="spellStart"/>
            <w:r w:rsidRPr="00D05A85">
              <w:rPr>
                <w:b w:val="0"/>
                <w:bCs w:val="0"/>
                <w:sz w:val="20"/>
                <w:szCs w:val="20"/>
              </w:rPr>
              <w:t>перспективни</w:t>
            </w:r>
            <w:proofErr w:type="spellEnd"/>
            <w:r w:rsidRPr="00D05A85">
              <w:rPr>
                <w:b w:val="0"/>
                <w:bCs w:val="0"/>
                <w:sz w:val="20"/>
                <w:szCs w:val="20"/>
              </w:rPr>
              <w:t xml:space="preserve"> </w:t>
            </w:r>
            <w:proofErr w:type="spellStart"/>
            <w:r w:rsidRPr="00D05A85">
              <w:rPr>
                <w:b w:val="0"/>
                <w:bCs w:val="0"/>
                <w:sz w:val="20"/>
                <w:szCs w:val="20"/>
              </w:rPr>
              <w:t>планови</w:t>
            </w:r>
            <w:proofErr w:type="spellEnd"/>
            <w:r w:rsidRPr="00D05A85">
              <w:rPr>
                <w:b w:val="0"/>
                <w:bCs w:val="0"/>
                <w:sz w:val="20"/>
                <w:szCs w:val="20"/>
              </w:rPr>
              <w:t xml:space="preserve"> </w:t>
            </w:r>
            <w:proofErr w:type="spellStart"/>
            <w:r w:rsidRPr="00D05A85">
              <w:rPr>
                <w:b w:val="0"/>
                <w:bCs w:val="0"/>
                <w:sz w:val="20"/>
                <w:szCs w:val="20"/>
              </w:rPr>
              <w:t>на</w:t>
            </w:r>
            <w:proofErr w:type="spellEnd"/>
            <w:r w:rsidRPr="00D05A85">
              <w:rPr>
                <w:b w:val="0"/>
                <w:bCs w:val="0"/>
                <w:sz w:val="20"/>
                <w:szCs w:val="20"/>
              </w:rPr>
              <w:t xml:space="preserve"> </w:t>
            </w:r>
            <w:proofErr w:type="spellStart"/>
            <w:r w:rsidRPr="00D05A85">
              <w:rPr>
                <w:b w:val="0"/>
                <w:bCs w:val="0"/>
                <w:sz w:val="20"/>
                <w:szCs w:val="20"/>
              </w:rPr>
              <w:t>подолг</w:t>
            </w:r>
            <w:proofErr w:type="spellEnd"/>
            <w:r w:rsidRPr="00D05A85">
              <w:rPr>
                <w:b w:val="0"/>
                <w:bCs w:val="0"/>
                <w:sz w:val="20"/>
                <w:szCs w:val="20"/>
              </w:rPr>
              <w:t xml:space="preserve"> </w:t>
            </w:r>
            <w:proofErr w:type="spellStart"/>
            <w:r w:rsidRPr="00D05A85">
              <w:rPr>
                <w:b w:val="0"/>
                <w:bCs w:val="0"/>
                <w:sz w:val="20"/>
                <w:szCs w:val="20"/>
              </w:rPr>
              <w:t>рок</w:t>
            </w:r>
            <w:proofErr w:type="spellEnd"/>
            <w:r w:rsidRPr="00D05A85">
              <w:rPr>
                <w:b w:val="0"/>
                <w:bCs w:val="0"/>
                <w:sz w:val="20"/>
                <w:szCs w:val="20"/>
              </w:rPr>
              <w:t xml:space="preserve"> </w:t>
            </w:r>
            <w:proofErr w:type="spellStart"/>
            <w:r w:rsidRPr="00D05A85">
              <w:rPr>
                <w:b w:val="0"/>
                <w:bCs w:val="0"/>
                <w:sz w:val="20"/>
                <w:szCs w:val="20"/>
              </w:rPr>
              <w:t>за</w:t>
            </w:r>
            <w:proofErr w:type="spellEnd"/>
            <w:r>
              <w:rPr>
                <w:b w:val="0"/>
                <w:bCs w:val="0"/>
                <w:sz w:val="20"/>
                <w:szCs w:val="20"/>
                <w:lang w:val="mk-MK"/>
              </w:rPr>
              <w:t xml:space="preserve"> </w:t>
            </w:r>
            <w:proofErr w:type="spellStart"/>
            <w:r w:rsidRPr="00D05A85">
              <w:rPr>
                <w:b w:val="0"/>
                <w:bCs w:val="0"/>
                <w:sz w:val="20"/>
                <w:szCs w:val="20"/>
              </w:rPr>
              <w:t>почист</w:t>
            </w:r>
            <w:proofErr w:type="spellEnd"/>
            <w:r w:rsidRPr="00D05A85">
              <w:rPr>
                <w:b w:val="0"/>
                <w:bCs w:val="0"/>
                <w:sz w:val="20"/>
                <w:szCs w:val="20"/>
              </w:rPr>
              <w:t xml:space="preserve"> </w:t>
            </w:r>
            <w:proofErr w:type="spellStart"/>
            <w:r w:rsidRPr="00D05A85">
              <w:rPr>
                <w:b w:val="0"/>
                <w:bCs w:val="0"/>
                <w:sz w:val="20"/>
                <w:szCs w:val="20"/>
              </w:rPr>
              <w:t>град</w:t>
            </w:r>
            <w:proofErr w:type="spellEnd"/>
            <w:r w:rsidRPr="00D05A85">
              <w:rPr>
                <w:b w:val="0"/>
                <w:bCs w:val="0"/>
                <w:sz w:val="20"/>
                <w:szCs w:val="20"/>
              </w:rPr>
              <w:t xml:space="preserve"> и </w:t>
            </w:r>
            <w:proofErr w:type="spellStart"/>
            <w:r w:rsidRPr="00D05A85">
              <w:rPr>
                <w:b w:val="0"/>
                <w:bCs w:val="0"/>
                <w:sz w:val="20"/>
                <w:szCs w:val="20"/>
              </w:rPr>
              <w:t>останати</w:t>
            </w:r>
            <w:proofErr w:type="spellEnd"/>
            <w:r w:rsidRPr="00D05A85">
              <w:rPr>
                <w:b w:val="0"/>
                <w:bCs w:val="0"/>
                <w:sz w:val="20"/>
                <w:szCs w:val="20"/>
              </w:rPr>
              <w:t xml:space="preserve"> </w:t>
            </w:r>
            <w:proofErr w:type="spellStart"/>
            <w:r w:rsidRPr="00D05A85">
              <w:rPr>
                <w:b w:val="0"/>
                <w:bCs w:val="0"/>
                <w:sz w:val="20"/>
                <w:szCs w:val="20"/>
              </w:rPr>
              <w:t>надлежности</w:t>
            </w:r>
            <w:bookmarkEnd w:id="1333"/>
            <w:proofErr w:type="spellEnd"/>
          </w:p>
          <w:p w14:paraId="39A39FF5" w14:textId="6DA4A2B5" w:rsidR="00D05A85" w:rsidRPr="00D05A85" w:rsidRDefault="00D05A85">
            <w:pPr>
              <w:pStyle w:val="Heading1"/>
              <w:numPr>
                <w:ilvl w:val="0"/>
                <w:numId w:val="99"/>
              </w:numPr>
              <w:ind w:right="833"/>
              <w:rPr>
                <w:b w:val="0"/>
                <w:bCs w:val="0"/>
                <w:sz w:val="20"/>
                <w:szCs w:val="20"/>
              </w:rPr>
            </w:pPr>
            <w:bookmarkStart w:id="1334" w:name="_Toc142607017"/>
            <w:proofErr w:type="spellStart"/>
            <w:r w:rsidRPr="00D05A85">
              <w:rPr>
                <w:b w:val="0"/>
                <w:bCs w:val="0"/>
                <w:sz w:val="20"/>
                <w:szCs w:val="20"/>
              </w:rPr>
              <w:t>Континуирана</w:t>
            </w:r>
            <w:proofErr w:type="spellEnd"/>
            <w:r w:rsidRPr="00D05A85">
              <w:rPr>
                <w:b w:val="0"/>
                <w:bCs w:val="0"/>
                <w:sz w:val="20"/>
                <w:szCs w:val="20"/>
              </w:rPr>
              <w:t xml:space="preserve"> </w:t>
            </w:r>
            <w:proofErr w:type="spellStart"/>
            <w:r w:rsidRPr="00D05A85">
              <w:rPr>
                <w:b w:val="0"/>
                <w:bCs w:val="0"/>
                <w:sz w:val="20"/>
                <w:szCs w:val="20"/>
              </w:rPr>
              <w:t>едукација</w:t>
            </w:r>
            <w:proofErr w:type="spellEnd"/>
            <w:r w:rsidRPr="00D05A85">
              <w:rPr>
                <w:b w:val="0"/>
                <w:bCs w:val="0"/>
                <w:sz w:val="20"/>
                <w:szCs w:val="20"/>
              </w:rPr>
              <w:t xml:space="preserve"> </w:t>
            </w:r>
            <w:proofErr w:type="spellStart"/>
            <w:r w:rsidRPr="00D05A85">
              <w:rPr>
                <w:b w:val="0"/>
                <w:bCs w:val="0"/>
                <w:sz w:val="20"/>
                <w:szCs w:val="20"/>
              </w:rPr>
              <w:t>на</w:t>
            </w:r>
            <w:proofErr w:type="spellEnd"/>
            <w:r w:rsidRPr="00D05A85">
              <w:rPr>
                <w:b w:val="0"/>
                <w:bCs w:val="0"/>
                <w:sz w:val="20"/>
                <w:szCs w:val="20"/>
              </w:rPr>
              <w:t xml:space="preserve"> </w:t>
            </w:r>
            <w:proofErr w:type="spellStart"/>
            <w:r w:rsidRPr="00D05A85">
              <w:rPr>
                <w:b w:val="0"/>
                <w:bCs w:val="0"/>
                <w:sz w:val="20"/>
                <w:szCs w:val="20"/>
              </w:rPr>
              <w:t>локалната</w:t>
            </w:r>
            <w:proofErr w:type="spellEnd"/>
            <w:r w:rsidRPr="00D05A85">
              <w:rPr>
                <w:b w:val="0"/>
                <w:bCs w:val="0"/>
                <w:sz w:val="20"/>
                <w:szCs w:val="20"/>
              </w:rPr>
              <w:t xml:space="preserve"> </w:t>
            </w:r>
            <w:proofErr w:type="spellStart"/>
            <w:r w:rsidRPr="00D05A85">
              <w:rPr>
                <w:b w:val="0"/>
                <w:bCs w:val="0"/>
                <w:sz w:val="20"/>
                <w:szCs w:val="20"/>
              </w:rPr>
              <w:t>администрација</w:t>
            </w:r>
            <w:proofErr w:type="spellEnd"/>
            <w:r w:rsidRPr="00D05A85">
              <w:rPr>
                <w:b w:val="0"/>
                <w:bCs w:val="0"/>
                <w:sz w:val="20"/>
                <w:szCs w:val="20"/>
              </w:rPr>
              <w:t xml:space="preserve"> </w:t>
            </w:r>
            <w:proofErr w:type="spellStart"/>
            <w:r w:rsidRPr="00D05A85">
              <w:rPr>
                <w:b w:val="0"/>
                <w:bCs w:val="0"/>
                <w:sz w:val="20"/>
                <w:szCs w:val="20"/>
              </w:rPr>
              <w:t>за</w:t>
            </w:r>
            <w:proofErr w:type="spellEnd"/>
            <w:r w:rsidRPr="00D05A85">
              <w:rPr>
                <w:b w:val="0"/>
                <w:bCs w:val="0"/>
                <w:sz w:val="20"/>
                <w:szCs w:val="20"/>
              </w:rPr>
              <w:t xml:space="preserve"> </w:t>
            </w:r>
            <w:proofErr w:type="spellStart"/>
            <w:r w:rsidRPr="00D05A85">
              <w:rPr>
                <w:b w:val="0"/>
                <w:bCs w:val="0"/>
                <w:sz w:val="20"/>
                <w:szCs w:val="20"/>
              </w:rPr>
              <w:t>унапредување</w:t>
            </w:r>
            <w:proofErr w:type="spellEnd"/>
            <w:r w:rsidRPr="00D05A85">
              <w:rPr>
                <w:b w:val="0"/>
                <w:bCs w:val="0"/>
                <w:sz w:val="20"/>
                <w:szCs w:val="20"/>
              </w:rPr>
              <w:t xml:space="preserve"> </w:t>
            </w:r>
            <w:proofErr w:type="spellStart"/>
            <w:r w:rsidRPr="00D05A85">
              <w:rPr>
                <w:b w:val="0"/>
                <w:bCs w:val="0"/>
                <w:sz w:val="20"/>
                <w:szCs w:val="20"/>
              </w:rPr>
              <w:t>на</w:t>
            </w:r>
            <w:proofErr w:type="spellEnd"/>
            <w:r w:rsidRPr="00D05A85">
              <w:rPr>
                <w:b w:val="0"/>
                <w:bCs w:val="0"/>
                <w:sz w:val="20"/>
                <w:szCs w:val="20"/>
              </w:rPr>
              <w:t xml:space="preserve"> </w:t>
            </w:r>
            <w:proofErr w:type="spellStart"/>
            <w:r w:rsidRPr="00D05A85">
              <w:rPr>
                <w:b w:val="0"/>
                <w:bCs w:val="0"/>
                <w:sz w:val="20"/>
                <w:szCs w:val="20"/>
              </w:rPr>
              <w:t>сопствените</w:t>
            </w:r>
            <w:proofErr w:type="spellEnd"/>
            <w:r w:rsidRPr="00D05A85">
              <w:rPr>
                <w:b w:val="0"/>
                <w:bCs w:val="0"/>
                <w:sz w:val="20"/>
                <w:szCs w:val="20"/>
              </w:rPr>
              <w:t xml:space="preserve"> </w:t>
            </w:r>
            <w:proofErr w:type="spellStart"/>
            <w:r w:rsidRPr="00D05A85">
              <w:rPr>
                <w:b w:val="0"/>
                <w:bCs w:val="0"/>
                <w:sz w:val="20"/>
                <w:szCs w:val="20"/>
              </w:rPr>
              <w:t>капацитети</w:t>
            </w:r>
            <w:proofErr w:type="spellEnd"/>
            <w:r w:rsidRPr="00D05A85">
              <w:rPr>
                <w:b w:val="0"/>
                <w:bCs w:val="0"/>
                <w:sz w:val="20"/>
                <w:szCs w:val="20"/>
              </w:rPr>
              <w:t xml:space="preserve"> </w:t>
            </w:r>
            <w:proofErr w:type="spellStart"/>
            <w:r w:rsidRPr="00D05A85">
              <w:rPr>
                <w:b w:val="0"/>
                <w:bCs w:val="0"/>
                <w:sz w:val="20"/>
                <w:szCs w:val="20"/>
              </w:rPr>
              <w:t>со</w:t>
            </w:r>
            <w:proofErr w:type="spellEnd"/>
            <w:r w:rsidRPr="00D05A85">
              <w:rPr>
                <w:b w:val="0"/>
                <w:bCs w:val="0"/>
                <w:sz w:val="20"/>
                <w:szCs w:val="20"/>
              </w:rPr>
              <w:t xml:space="preserve"> </w:t>
            </w:r>
            <w:proofErr w:type="spellStart"/>
            <w:r w:rsidRPr="00D05A85">
              <w:rPr>
                <w:b w:val="0"/>
                <w:bCs w:val="0"/>
                <w:sz w:val="20"/>
                <w:szCs w:val="20"/>
              </w:rPr>
              <w:t>цел</w:t>
            </w:r>
            <w:proofErr w:type="spellEnd"/>
            <w:r w:rsidRPr="00D05A85">
              <w:rPr>
                <w:b w:val="0"/>
                <w:bCs w:val="0"/>
                <w:sz w:val="20"/>
                <w:szCs w:val="20"/>
              </w:rPr>
              <w:t xml:space="preserve"> </w:t>
            </w:r>
            <w:proofErr w:type="spellStart"/>
            <w:r w:rsidRPr="00D05A85">
              <w:rPr>
                <w:b w:val="0"/>
                <w:bCs w:val="0"/>
                <w:sz w:val="20"/>
                <w:szCs w:val="20"/>
              </w:rPr>
              <w:t>нивна</w:t>
            </w:r>
            <w:bookmarkEnd w:id="1334"/>
            <w:proofErr w:type="spellEnd"/>
          </w:p>
          <w:p w14:paraId="47AE1520" w14:textId="77777777" w:rsidR="00D05A85" w:rsidRPr="00D05A85" w:rsidRDefault="00D05A85">
            <w:pPr>
              <w:pStyle w:val="Heading1"/>
              <w:numPr>
                <w:ilvl w:val="0"/>
                <w:numId w:val="99"/>
              </w:numPr>
              <w:ind w:right="833"/>
              <w:rPr>
                <w:b w:val="0"/>
                <w:bCs w:val="0"/>
                <w:sz w:val="20"/>
                <w:szCs w:val="20"/>
              </w:rPr>
            </w:pPr>
            <w:bookmarkStart w:id="1335" w:name="_Toc142607018"/>
            <w:proofErr w:type="spellStart"/>
            <w:r w:rsidRPr="00D05A85">
              <w:rPr>
                <w:b w:val="0"/>
                <w:bCs w:val="0"/>
                <w:sz w:val="20"/>
                <w:szCs w:val="20"/>
              </w:rPr>
              <w:t>Размена</w:t>
            </w:r>
            <w:proofErr w:type="spellEnd"/>
            <w:r w:rsidRPr="00D05A85">
              <w:rPr>
                <w:b w:val="0"/>
                <w:bCs w:val="0"/>
                <w:sz w:val="20"/>
                <w:szCs w:val="20"/>
              </w:rPr>
              <w:t xml:space="preserve"> </w:t>
            </w:r>
            <w:proofErr w:type="spellStart"/>
            <w:r w:rsidRPr="00D05A85">
              <w:rPr>
                <w:b w:val="0"/>
                <w:bCs w:val="0"/>
                <w:sz w:val="20"/>
                <w:szCs w:val="20"/>
              </w:rPr>
              <w:t>на</w:t>
            </w:r>
            <w:proofErr w:type="spellEnd"/>
            <w:r w:rsidRPr="00D05A85">
              <w:rPr>
                <w:b w:val="0"/>
                <w:bCs w:val="0"/>
                <w:sz w:val="20"/>
                <w:szCs w:val="20"/>
              </w:rPr>
              <w:t xml:space="preserve"> </w:t>
            </w:r>
            <w:proofErr w:type="spellStart"/>
            <w:r w:rsidRPr="00D05A85">
              <w:rPr>
                <w:b w:val="0"/>
                <w:bCs w:val="0"/>
                <w:sz w:val="20"/>
                <w:szCs w:val="20"/>
              </w:rPr>
              <w:t>искуства</w:t>
            </w:r>
            <w:proofErr w:type="spellEnd"/>
            <w:r w:rsidRPr="00D05A85">
              <w:rPr>
                <w:b w:val="0"/>
                <w:bCs w:val="0"/>
                <w:sz w:val="20"/>
                <w:szCs w:val="20"/>
              </w:rPr>
              <w:t xml:space="preserve"> </w:t>
            </w:r>
            <w:proofErr w:type="spellStart"/>
            <w:r w:rsidRPr="00D05A85">
              <w:rPr>
                <w:b w:val="0"/>
                <w:bCs w:val="0"/>
                <w:sz w:val="20"/>
                <w:szCs w:val="20"/>
              </w:rPr>
              <w:t>во</w:t>
            </w:r>
            <w:proofErr w:type="spellEnd"/>
            <w:r w:rsidRPr="00D05A85">
              <w:rPr>
                <w:b w:val="0"/>
                <w:bCs w:val="0"/>
                <w:sz w:val="20"/>
                <w:szCs w:val="20"/>
              </w:rPr>
              <w:t xml:space="preserve"> </w:t>
            </w:r>
            <w:proofErr w:type="spellStart"/>
            <w:r w:rsidRPr="00D05A85">
              <w:rPr>
                <w:b w:val="0"/>
                <w:bCs w:val="0"/>
                <w:sz w:val="20"/>
                <w:szCs w:val="20"/>
              </w:rPr>
              <w:t>администарцијата</w:t>
            </w:r>
            <w:proofErr w:type="spellEnd"/>
            <w:r w:rsidRPr="00D05A85">
              <w:rPr>
                <w:b w:val="0"/>
                <w:bCs w:val="0"/>
                <w:sz w:val="20"/>
                <w:szCs w:val="20"/>
              </w:rPr>
              <w:t xml:space="preserve"> </w:t>
            </w:r>
            <w:proofErr w:type="spellStart"/>
            <w:r w:rsidRPr="00D05A85">
              <w:rPr>
                <w:b w:val="0"/>
                <w:bCs w:val="0"/>
                <w:sz w:val="20"/>
                <w:szCs w:val="20"/>
              </w:rPr>
              <w:t>од</w:t>
            </w:r>
            <w:proofErr w:type="spellEnd"/>
            <w:r w:rsidRPr="00D05A85">
              <w:rPr>
                <w:b w:val="0"/>
                <w:bCs w:val="0"/>
                <w:sz w:val="20"/>
                <w:szCs w:val="20"/>
              </w:rPr>
              <w:t xml:space="preserve"> </w:t>
            </w:r>
            <w:proofErr w:type="spellStart"/>
            <w:r w:rsidRPr="00D05A85">
              <w:rPr>
                <w:b w:val="0"/>
                <w:bCs w:val="0"/>
                <w:sz w:val="20"/>
                <w:szCs w:val="20"/>
              </w:rPr>
              <w:t>регионот</w:t>
            </w:r>
            <w:bookmarkEnd w:id="1335"/>
            <w:proofErr w:type="spellEnd"/>
          </w:p>
          <w:p w14:paraId="7C6D34C7" w14:textId="77777777" w:rsidR="00D05A85" w:rsidRPr="00D05A85" w:rsidRDefault="00D05A85">
            <w:pPr>
              <w:pStyle w:val="Heading1"/>
              <w:numPr>
                <w:ilvl w:val="0"/>
                <w:numId w:val="99"/>
              </w:numPr>
              <w:ind w:right="833"/>
              <w:rPr>
                <w:b w:val="0"/>
                <w:bCs w:val="0"/>
                <w:sz w:val="20"/>
                <w:szCs w:val="20"/>
              </w:rPr>
            </w:pPr>
            <w:bookmarkStart w:id="1336" w:name="_Toc142607019"/>
            <w:proofErr w:type="spellStart"/>
            <w:r w:rsidRPr="00D05A85">
              <w:rPr>
                <w:b w:val="0"/>
                <w:bCs w:val="0"/>
                <w:sz w:val="20"/>
                <w:szCs w:val="20"/>
              </w:rPr>
              <w:t>Едукација</w:t>
            </w:r>
            <w:proofErr w:type="spellEnd"/>
            <w:r w:rsidRPr="00D05A85">
              <w:rPr>
                <w:b w:val="0"/>
                <w:bCs w:val="0"/>
                <w:sz w:val="20"/>
                <w:szCs w:val="20"/>
              </w:rPr>
              <w:t xml:space="preserve"> </w:t>
            </w:r>
            <w:proofErr w:type="spellStart"/>
            <w:r w:rsidRPr="00D05A85">
              <w:rPr>
                <w:b w:val="0"/>
                <w:bCs w:val="0"/>
                <w:sz w:val="20"/>
                <w:szCs w:val="20"/>
              </w:rPr>
              <w:t>на</w:t>
            </w:r>
            <w:proofErr w:type="spellEnd"/>
            <w:r w:rsidRPr="00D05A85">
              <w:rPr>
                <w:b w:val="0"/>
                <w:bCs w:val="0"/>
                <w:sz w:val="20"/>
                <w:szCs w:val="20"/>
              </w:rPr>
              <w:t xml:space="preserve"> </w:t>
            </w:r>
            <w:proofErr w:type="spellStart"/>
            <w:r w:rsidRPr="00D05A85">
              <w:rPr>
                <w:b w:val="0"/>
                <w:bCs w:val="0"/>
                <w:sz w:val="20"/>
                <w:szCs w:val="20"/>
              </w:rPr>
              <w:t>граѓаните</w:t>
            </w:r>
            <w:proofErr w:type="spellEnd"/>
            <w:r w:rsidRPr="00D05A85">
              <w:rPr>
                <w:b w:val="0"/>
                <w:bCs w:val="0"/>
                <w:sz w:val="20"/>
                <w:szCs w:val="20"/>
              </w:rPr>
              <w:t xml:space="preserve"> </w:t>
            </w:r>
            <w:proofErr w:type="spellStart"/>
            <w:r w:rsidRPr="00D05A85">
              <w:rPr>
                <w:b w:val="0"/>
                <w:bCs w:val="0"/>
                <w:sz w:val="20"/>
                <w:szCs w:val="20"/>
              </w:rPr>
              <w:t>за</w:t>
            </w:r>
            <w:proofErr w:type="spellEnd"/>
            <w:r w:rsidRPr="00D05A85">
              <w:rPr>
                <w:b w:val="0"/>
                <w:bCs w:val="0"/>
                <w:sz w:val="20"/>
                <w:szCs w:val="20"/>
              </w:rPr>
              <w:t xml:space="preserve"> </w:t>
            </w:r>
            <w:proofErr w:type="spellStart"/>
            <w:r w:rsidRPr="00D05A85">
              <w:rPr>
                <w:b w:val="0"/>
                <w:bCs w:val="0"/>
                <w:sz w:val="20"/>
                <w:szCs w:val="20"/>
              </w:rPr>
              <w:t>постоечките</w:t>
            </w:r>
            <w:proofErr w:type="spellEnd"/>
            <w:r w:rsidRPr="00D05A85">
              <w:rPr>
                <w:b w:val="0"/>
                <w:bCs w:val="0"/>
                <w:sz w:val="20"/>
                <w:szCs w:val="20"/>
              </w:rPr>
              <w:t xml:space="preserve"> </w:t>
            </w:r>
            <w:proofErr w:type="spellStart"/>
            <w:r w:rsidRPr="00D05A85">
              <w:rPr>
                <w:b w:val="0"/>
                <w:bCs w:val="0"/>
                <w:sz w:val="20"/>
                <w:szCs w:val="20"/>
              </w:rPr>
              <w:t>права</w:t>
            </w:r>
            <w:proofErr w:type="spellEnd"/>
            <w:r w:rsidRPr="00D05A85">
              <w:rPr>
                <w:b w:val="0"/>
                <w:bCs w:val="0"/>
                <w:sz w:val="20"/>
                <w:szCs w:val="20"/>
              </w:rPr>
              <w:t xml:space="preserve"> и </w:t>
            </w:r>
            <w:proofErr w:type="spellStart"/>
            <w:r w:rsidRPr="00D05A85">
              <w:rPr>
                <w:b w:val="0"/>
                <w:bCs w:val="0"/>
                <w:sz w:val="20"/>
                <w:szCs w:val="20"/>
              </w:rPr>
              <w:t>можности</w:t>
            </w:r>
            <w:bookmarkEnd w:id="1336"/>
            <w:proofErr w:type="spellEnd"/>
          </w:p>
          <w:p w14:paraId="71861D42" w14:textId="64925C69" w:rsidR="00D05A85" w:rsidRPr="00D05A85" w:rsidRDefault="00D05A85">
            <w:pPr>
              <w:pStyle w:val="Heading1"/>
              <w:numPr>
                <w:ilvl w:val="0"/>
                <w:numId w:val="99"/>
              </w:numPr>
              <w:ind w:right="833"/>
              <w:rPr>
                <w:b w:val="0"/>
                <w:bCs w:val="0"/>
                <w:sz w:val="20"/>
                <w:szCs w:val="20"/>
              </w:rPr>
            </w:pPr>
            <w:bookmarkStart w:id="1337" w:name="_Toc142607020"/>
            <w:proofErr w:type="spellStart"/>
            <w:r w:rsidRPr="00D05A85">
              <w:rPr>
                <w:b w:val="0"/>
                <w:bCs w:val="0"/>
                <w:sz w:val="20"/>
                <w:szCs w:val="20"/>
              </w:rPr>
              <w:t>Намалување</w:t>
            </w:r>
            <w:proofErr w:type="spellEnd"/>
            <w:r w:rsidRPr="00D05A85">
              <w:rPr>
                <w:b w:val="0"/>
                <w:bCs w:val="0"/>
                <w:sz w:val="20"/>
                <w:szCs w:val="20"/>
              </w:rPr>
              <w:t xml:space="preserve"> </w:t>
            </w:r>
            <w:proofErr w:type="spellStart"/>
            <w:r w:rsidRPr="00D05A85">
              <w:rPr>
                <w:b w:val="0"/>
                <w:bCs w:val="0"/>
                <w:sz w:val="20"/>
                <w:szCs w:val="20"/>
              </w:rPr>
              <w:t>на</w:t>
            </w:r>
            <w:proofErr w:type="spellEnd"/>
            <w:r w:rsidRPr="00D05A85">
              <w:rPr>
                <w:b w:val="0"/>
                <w:bCs w:val="0"/>
                <w:sz w:val="20"/>
                <w:szCs w:val="20"/>
              </w:rPr>
              <w:t xml:space="preserve"> </w:t>
            </w:r>
            <w:proofErr w:type="spellStart"/>
            <w:r w:rsidRPr="00D05A85">
              <w:rPr>
                <w:b w:val="0"/>
                <w:bCs w:val="0"/>
                <w:sz w:val="20"/>
                <w:szCs w:val="20"/>
              </w:rPr>
              <w:t>отпад</w:t>
            </w:r>
            <w:proofErr w:type="spellEnd"/>
            <w:r w:rsidRPr="00D05A85">
              <w:rPr>
                <w:b w:val="0"/>
                <w:bCs w:val="0"/>
                <w:sz w:val="20"/>
                <w:szCs w:val="20"/>
              </w:rPr>
              <w:t xml:space="preserve"> и </w:t>
            </w:r>
            <w:proofErr w:type="spellStart"/>
            <w:r w:rsidRPr="00D05A85">
              <w:rPr>
                <w:b w:val="0"/>
                <w:bCs w:val="0"/>
                <w:sz w:val="20"/>
                <w:szCs w:val="20"/>
              </w:rPr>
              <w:t>обезбедување</w:t>
            </w:r>
            <w:proofErr w:type="spellEnd"/>
            <w:r w:rsidRPr="00D05A85">
              <w:rPr>
                <w:b w:val="0"/>
                <w:bCs w:val="0"/>
                <w:sz w:val="20"/>
                <w:szCs w:val="20"/>
              </w:rPr>
              <w:t xml:space="preserve"> </w:t>
            </w:r>
            <w:proofErr w:type="spellStart"/>
            <w:r w:rsidRPr="00D05A85">
              <w:rPr>
                <w:b w:val="0"/>
                <w:bCs w:val="0"/>
                <w:sz w:val="20"/>
                <w:szCs w:val="20"/>
              </w:rPr>
              <w:t>на</w:t>
            </w:r>
            <w:proofErr w:type="spellEnd"/>
            <w:r w:rsidRPr="00D05A85">
              <w:rPr>
                <w:b w:val="0"/>
                <w:bCs w:val="0"/>
                <w:sz w:val="20"/>
                <w:szCs w:val="20"/>
              </w:rPr>
              <w:t xml:space="preserve"> </w:t>
            </w:r>
            <w:proofErr w:type="spellStart"/>
            <w:r w:rsidRPr="00D05A85">
              <w:rPr>
                <w:b w:val="0"/>
                <w:bCs w:val="0"/>
                <w:sz w:val="20"/>
                <w:szCs w:val="20"/>
              </w:rPr>
              <w:t>поголем</w:t>
            </w:r>
            <w:proofErr w:type="spellEnd"/>
            <w:r w:rsidRPr="00D05A85">
              <w:rPr>
                <w:b w:val="0"/>
                <w:bCs w:val="0"/>
                <w:sz w:val="20"/>
                <w:szCs w:val="20"/>
              </w:rPr>
              <w:t xml:space="preserve"> </w:t>
            </w:r>
            <w:proofErr w:type="spellStart"/>
            <w:r w:rsidRPr="00D05A85">
              <w:rPr>
                <w:b w:val="0"/>
                <w:bCs w:val="0"/>
                <w:sz w:val="20"/>
                <w:szCs w:val="20"/>
              </w:rPr>
              <w:t>степен</w:t>
            </w:r>
            <w:proofErr w:type="spellEnd"/>
            <w:r w:rsidRPr="00D05A85">
              <w:rPr>
                <w:b w:val="0"/>
                <w:bCs w:val="0"/>
                <w:sz w:val="20"/>
                <w:szCs w:val="20"/>
              </w:rPr>
              <w:t xml:space="preserve"> </w:t>
            </w:r>
            <w:proofErr w:type="spellStart"/>
            <w:r w:rsidRPr="00D05A85">
              <w:rPr>
                <w:b w:val="0"/>
                <w:bCs w:val="0"/>
                <w:sz w:val="20"/>
                <w:szCs w:val="20"/>
              </w:rPr>
              <w:t>на</w:t>
            </w:r>
            <w:proofErr w:type="spellEnd"/>
            <w:r>
              <w:rPr>
                <w:b w:val="0"/>
                <w:bCs w:val="0"/>
                <w:sz w:val="20"/>
                <w:szCs w:val="20"/>
                <w:lang w:val="mk-MK"/>
              </w:rPr>
              <w:t xml:space="preserve"> </w:t>
            </w:r>
            <w:proofErr w:type="spellStart"/>
            <w:r w:rsidRPr="00D05A85">
              <w:rPr>
                <w:b w:val="0"/>
                <w:bCs w:val="0"/>
                <w:sz w:val="20"/>
                <w:szCs w:val="20"/>
              </w:rPr>
              <w:t>јавна</w:t>
            </w:r>
            <w:proofErr w:type="spellEnd"/>
            <w:r w:rsidRPr="00D05A85">
              <w:rPr>
                <w:b w:val="0"/>
                <w:bCs w:val="0"/>
                <w:sz w:val="20"/>
                <w:szCs w:val="20"/>
              </w:rPr>
              <w:t xml:space="preserve"> </w:t>
            </w:r>
            <w:proofErr w:type="spellStart"/>
            <w:r w:rsidRPr="00D05A85">
              <w:rPr>
                <w:b w:val="0"/>
                <w:bCs w:val="0"/>
                <w:sz w:val="20"/>
                <w:szCs w:val="20"/>
              </w:rPr>
              <w:t>чистота</w:t>
            </w:r>
            <w:bookmarkEnd w:id="1337"/>
            <w:proofErr w:type="spellEnd"/>
          </w:p>
          <w:p w14:paraId="1F8AFFB3" w14:textId="4FF1B8F3" w:rsidR="00D05A85" w:rsidRPr="00D05A85" w:rsidRDefault="00D05A85">
            <w:pPr>
              <w:pStyle w:val="Heading1"/>
              <w:numPr>
                <w:ilvl w:val="0"/>
                <w:numId w:val="99"/>
              </w:numPr>
              <w:ind w:right="833"/>
              <w:rPr>
                <w:b w:val="0"/>
                <w:bCs w:val="0"/>
                <w:sz w:val="20"/>
                <w:szCs w:val="20"/>
              </w:rPr>
            </w:pPr>
            <w:bookmarkStart w:id="1338" w:name="_Toc142607021"/>
            <w:proofErr w:type="spellStart"/>
            <w:r w:rsidRPr="00D05A85">
              <w:rPr>
                <w:b w:val="0"/>
                <w:bCs w:val="0"/>
                <w:sz w:val="20"/>
                <w:szCs w:val="20"/>
              </w:rPr>
              <w:t>Ангажирање</w:t>
            </w:r>
            <w:proofErr w:type="spellEnd"/>
            <w:r w:rsidRPr="00D05A85">
              <w:rPr>
                <w:b w:val="0"/>
                <w:bCs w:val="0"/>
                <w:sz w:val="20"/>
                <w:szCs w:val="20"/>
              </w:rPr>
              <w:t xml:space="preserve"> </w:t>
            </w:r>
            <w:proofErr w:type="spellStart"/>
            <w:r w:rsidRPr="00D05A85">
              <w:rPr>
                <w:b w:val="0"/>
                <w:bCs w:val="0"/>
                <w:sz w:val="20"/>
                <w:szCs w:val="20"/>
              </w:rPr>
              <w:t>на</w:t>
            </w:r>
            <w:proofErr w:type="spellEnd"/>
            <w:r w:rsidRPr="00D05A85">
              <w:rPr>
                <w:b w:val="0"/>
                <w:bCs w:val="0"/>
                <w:sz w:val="20"/>
                <w:szCs w:val="20"/>
              </w:rPr>
              <w:t xml:space="preserve"> </w:t>
            </w:r>
            <w:proofErr w:type="spellStart"/>
            <w:r w:rsidRPr="00D05A85">
              <w:rPr>
                <w:b w:val="0"/>
                <w:bCs w:val="0"/>
                <w:sz w:val="20"/>
                <w:szCs w:val="20"/>
              </w:rPr>
              <w:t>невработени</w:t>
            </w:r>
            <w:proofErr w:type="spellEnd"/>
            <w:r w:rsidRPr="00D05A85">
              <w:rPr>
                <w:b w:val="0"/>
                <w:bCs w:val="0"/>
                <w:sz w:val="20"/>
                <w:szCs w:val="20"/>
              </w:rPr>
              <w:t xml:space="preserve"> и </w:t>
            </w:r>
            <w:proofErr w:type="spellStart"/>
            <w:r w:rsidRPr="00D05A85">
              <w:rPr>
                <w:b w:val="0"/>
                <w:bCs w:val="0"/>
                <w:sz w:val="20"/>
                <w:szCs w:val="20"/>
              </w:rPr>
              <w:t>работоспособни</w:t>
            </w:r>
            <w:proofErr w:type="spellEnd"/>
            <w:r w:rsidRPr="00D05A85">
              <w:rPr>
                <w:b w:val="0"/>
                <w:bCs w:val="0"/>
                <w:sz w:val="20"/>
                <w:szCs w:val="20"/>
              </w:rPr>
              <w:t xml:space="preserve"> </w:t>
            </w:r>
            <w:proofErr w:type="spellStart"/>
            <w:r w:rsidRPr="00D05A85">
              <w:rPr>
                <w:b w:val="0"/>
                <w:bCs w:val="0"/>
                <w:sz w:val="20"/>
                <w:szCs w:val="20"/>
              </w:rPr>
              <w:t>лица</w:t>
            </w:r>
            <w:proofErr w:type="spellEnd"/>
            <w:r w:rsidRPr="00D05A85">
              <w:rPr>
                <w:b w:val="0"/>
                <w:bCs w:val="0"/>
                <w:sz w:val="20"/>
                <w:szCs w:val="20"/>
              </w:rPr>
              <w:t xml:space="preserve"> </w:t>
            </w:r>
            <w:proofErr w:type="spellStart"/>
            <w:r w:rsidRPr="00D05A85">
              <w:rPr>
                <w:b w:val="0"/>
                <w:bCs w:val="0"/>
                <w:sz w:val="20"/>
                <w:szCs w:val="20"/>
              </w:rPr>
              <w:t>во</w:t>
            </w:r>
            <w:proofErr w:type="spellEnd"/>
            <w:r>
              <w:rPr>
                <w:b w:val="0"/>
                <w:bCs w:val="0"/>
                <w:sz w:val="20"/>
                <w:szCs w:val="20"/>
                <w:lang w:val="mk-MK"/>
              </w:rPr>
              <w:t xml:space="preserve"> </w:t>
            </w:r>
            <w:proofErr w:type="spellStart"/>
            <w:r w:rsidRPr="00D05A85">
              <w:rPr>
                <w:b w:val="0"/>
                <w:bCs w:val="0"/>
                <w:sz w:val="20"/>
                <w:szCs w:val="20"/>
              </w:rPr>
              <w:lastRenderedPageBreak/>
              <w:t>активности</w:t>
            </w:r>
            <w:proofErr w:type="spellEnd"/>
            <w:r w:rsidRPr="00D05A85">
              <w:rPr>
                <w:b w:val="0"/>
                <w:bCs w:val="0"/>
                <w:sz w:val="20"/>
                <w:szCs w:val="20"/>
              </w:rPr>
              <w:t xml:space="preserve"> </w:t>
            </w:r>
            <w:proofErr w:type="spellStart"/>
            <w:r w:rsidRPr="00D05A85">
              <w:rPr>
                <w:b w:val="0"/>
                <w:bCs w:val="0"/>
                <w:sz w:val="20"/>
                <w:szCs w:val="20"/>
              </w:rPr>
              <w:t>од</w:t>
            </w:r>
            <w:proofErr w:type="spellEnd"/>
            <w:r w:rsidRPr="00D05A85">
              <w:rPr>
                <w:b w:val="0"/>
                <w:bCs w:val="0"/>
                <w:sz w:val="20"/>
                <w:szCs w:val="20"/>
              </w:rPr>
              <w:t xml:space="preserve"> </w:t>
            </w:r>
            <w:proofErr w:type="spellStart"/>
            <w:r w:rsidRPr="00D05A85">
              <w:rPr>
                <w:b w:val="0"/>
                <w:bCs w:val="0"/>
                <w:sz w:val="20"/>
                <w:szCs w:val="20"/>
              </w:rPr>
              <w:t>јавен</w:t>
            </w:r>
            <w:proofErr w:type="spellEnd"/>
            <w:r w:rsidRPr="00D05A85">
              <w:rPr>
                <w:b w:val="0"/>
                <w:bCs w:val="0"/>
                <w:sz w:val="20"/>
                <w:szCs w:val="20"/>
              </w:rPr>
              <w:t xml:space="preserve"> </w:t>
            </w:r>
            <w:proofErr w:type="spellStart"/>
            <w:r w:rsidRPr="00D05A85">
              <w:rPr>
                <w:b w:val="0"/>
                <w:bCs w:val="0"/>
                <w:sz w:val="20"/>
                <w:szCs w:val="20"/>
              </w:rPr>
              <w:t>интерес</w:t>
            </w:r>
            <w:bookmarkEnd w:id="1338"/>
            <w:proofErr w:type="spellEnd"/>
          </w:p>
          <w:p w14:paraId="32804767" w14:textId="77777777" w:rsidR="00D05A85" w:rsidRPr="00D05A85" w:rsidRDefault="00D05A85">
            <w:pPr>
              <w:pStyle w:val="Heading1"/>
              <w:numPr>
                <w:ilvl w:val="0"/>
                <w:numId w:val="99"/>
              </w:numPr>
              <w:ind w:right="833"/>
              <w:rPr>
                <w:b w:val="0"/>
                <w:bCs w:val="0"/>
                <w:sz w:val="20"/>
                <w:szCs w:val="20"/>
              </w:rPr>
            </w:pPr>
            <w:bookmarkStart w:id="1339" w:name="_Toc142607022"/>
            <w:proofErr w:type="spellStart"/>
            <w:r w:rsidRPr="00D05A85">
              <w:rPr>
                <w:b w:val="0"/>
                <w:bCs w:val="0"/>
                <w:sz w:val="20"/>
                <w:szCs w:val="20"/>
              </w:rPr>
              <w:t>Промоција</w:t>
            </w:r>
            <w:proofErr w:type="spellEnd"/>
            <w:r w:rsidRPr="00D05A85">
              <w:rPr>
                <w:b w:val="0"/>
                <w:bCs w:val="0"/>
                <w:sz w:val="20"/>
                <w:szCs w:val="20"/>
              </w:rPr>
              <w:t xml:space="preserve"> </w:t>
            </w:r>
            <w:proofErr w:type="spellStart"/>
            <w:r w:rsidRPr="00D05A85">
              <w:rPr>
                <w:b w:val="0"/>
                <w:bCs w:val="0"/>
                <w:sz w:val="20"/>
                <w:szCs w:val="20"/>
              </w:rPr>
              <w:t>на</w:t>
            </w:r>
            <w:proofErr w:type="spellEnd"/>
            <w:r w:rsidRPr="00D05A85">
              <w:rPr>
                <w:b w:val="0"/>
                <w:bCs w:val="0"/>
                <w:sz w:val="20"/>
                <w:szCs w:val="20"/>
              </w:rPr>
              <w:t xml:space="preserve"> </w:t>
            </w:r>
            <w:proofErr w:type="spellStart"/>
            <w:r w:rsidRPr="00D05A85">
              <w:rPr>
                <w:b w:val="0"/>
                <w:bCs w:val="0"/>
                <w:sz w:val="20"/>
                <w:szCs w:val="20"/>
              </w:rPr>
              <w:t>еколошки</w:t>
            </w:r>
            <w:proofErr w:type="spellEnd"/>
            <w:r w:rsidRPr="00D05A85">
              <w:rPr>
                <w:b w:val="0"/>
                <w:bCs w:val="0"/>
                <w:sz w:val="20"/>
                <w:szCs w:val="20"/>
              </w:rPr>
              <w:t xml:space="preserve"> и </w:t>
            </w:r>
            <w:proofErr w:type="spellStart"/>
            <w:r w:rsidRPr="00D05A85">
              <w:rPr>
                <w:b w:val="0"/>
                <w:bCs w:val="0"/>
                <w:sz w:val="20"/>
                <w:szCs w:val="20"/>
              </w:rPr>
              <w:t>културен</w:t>
            </w:r>
            <w:proofErr w:type="spellEnd"/>
            <w:r w:rsidRPr="00D05A85">
              <w:rPr>
                <w:b w:val="0"/>
                <w:bCs w:val="0"/>
                <w:sz w:val="20"/>
                <w:szCs w:val="20"/>
              </w:rPr>
              <w:t xml:space="preserve"> </w:t>
            </w:r>
            <w:proofErr w:type="spellStart"/>
            <w:r w:rsidRPr="00D05A85">
              <w:rPr>
                <w:b w:val="0"/>
                <w:bCs w:val="0"/>
                <w:sz w:val="20"/>
                <w:szCs w:val="20"/>
              </w:rPr>
              <w:t>туризам</w:t>
            </w:r>
            <w:bookmarkEnd w:id="1339"/>
            <w:proofErr w:type="spellEnd"/>
          </w:p>
          <w:p w14:paraId="77176A88" w14:textId="440E6DE3" w:rsidR="00D05A85" w:rsidRPr="00D05A85" w:rsidRDefault="00D05A85">
            <w:pPr>
              <w:pStyle w:val="Heading1"/>
              <w:numPr>
                <w:ilvl w:val="0"/>
                <w:numId w:val="99"/>
              </w:numPr>
              <w:ind w:right="833"/>
              <w:rPr>
                <w:b w:val="0"/>
                <w:bCs w:val="0"/>
                <w:sz w:val="20"/>
                <w:szCs w:val="20"/>
              </w:rPr>
            </w:pPr>
            <w:bookmarkStart w:id="1340" w:name="_Toc142607023"/>
            <w:proofErr w:type="spellStart"/>
            <w:r w:rsidRPr="00D05A85">
              <w:rPr>
                <w:b w:val="0"/>
                <w:bCs w:val="0"/>
                <w:sz w:val="20"/>
                <w:szCs w:val="20"/>
              </w:rPr>
              <w:t>Обезбедување</w:t>
            </w:r>
            <w:proofErr w:type="spellEnd"/>
            <w:r w:rsidRPr="00D05A85">
              <w:rPr>
                <w:b w:val="0"/>
                <w:bCs w:val="0"/>
                <w:sz w:val="20"/>
                <w:szCs w:val="20"/>
              </w:rPr>
              <w:t xml:space="preserve"> </w:t>
            </w:r>
            <w:proofErr w:type="spellStart"/>
            <w:r w:rsidRPr="00D05A85">
              <w:rPr>
                <w:b w:val="0"/>
                <w:bCs w:val="0"/>
                <w:sz w:val="20"/>
                <w:szCs w:val="20"/>
              </w:rPr>
              <w:t>на</w:t>
            </w:r>
            <w:proofErr w:type="spellEnd"/>
            <w:r w:rsidRPr="00D05A85">
              <w:rPr>
                <w:b w:val="0"/>
                <w:bCs w:val="0"/>
                <w:sz w:val="20"/>
                <w:szCs w:val="20"/>
              </w:rPr>
              <w:t xml:space="preserve"> </w:t>
            </w:r>
            <w:proofErr w:type="spellStart"/>
            <w:r w:rsidRPr="00D05A85">
              <w:rPr>
                <w:b w:val="0"/>
                <w:bCs w:val="0"/>
                <w:sz w:val="20"/>
                <w:szCs w:val="20"/>
              </w:rPr>
              <w:t>финансиски</w:t>
            </w:r>
            <w:proofErr w:type="spellEnd"/>
            <w:r w:rsidRPr="00D05A85">
              <w:rPr>
                <w:b w:val="0"/>
                <w:bCs w:val="0"/>
                <w:sz w:val="20"/>
                <w:szCs w:val="20"/>
              </w:rPr>
              <w:t xml:space="preserve"> </w:t>
            </w:r>
            <w:proofErr w:type="spellStart"/>
            <w:r w:rsidRPr="00D05A85">
              <w:rPr>
                <w:b w:val="0"/>
                <w:bCs w:val="0"/>
                <w:sz w:val="20"/>
                <w:szCs w:val="20"/>
              </w:rPr>
              <w:t>средства</w:t>
            </w:r>
            <w:proofErr w:type="spellEnd"/>
            <w:r w:rsidRPr="00D05A85">
              <w:rPr>
                <w:b w:val="0"/>
                <w:bCs w:val="0"/>
                <w:sz w:val="20"/>
                <w:szCs w:val="20"/>
              </w:rPr>
              <w:t xml:space="preserve"> и </w:t>
            </w:r>
            <w:proofErr w:type="spellStart"/>
            <w:r w:rsidRPr="00D05A85">
              <w:rPr>
                <w:b w:val="0"/>
                <w:bCs w:val="0"/>
                <w:sz w:val="20"/>
                <w:szCs w:val="20"/>
              </w:rPr>
              <w:t>функционалност</w:t>
            </w:r>
            <w:proofErr w:type="spellEnd"/>
            <w:r w:rsidRPr="00D05A85">
              <w:rPr>
                <w:b w:val="0"/>
                <w:bCs w:val="0"/>
                <w:sz w:val="20"/>
                <w:szCs w:val="20"/>
              </w:rPr>
              <w:t xml:space="preserve"> </w:t>
            </w:r>
            <w:proofErr w:type="spellStart"/>
            <w:r w:rsidRPr="00D05A85">
              <w:rPr>
                <w:b w:val="0"/>
                <w:bCs w:val="0"/>
                <w:sz w:val="20"/>
                <w:szCs w:val="20"/>
              </w:rPr>
              <w:t>за</w:t>
            </w:r>
            <w:proofErr w:type="spellEnd"/>
            <w:r w:rsidRPr="00D05A85">
              <w:rPr>
                <w:b w:val="0"/>
                <w:bCs w:val="0"/>
                <w:sz w:val="20"/>
                <w:szCs w:val="20"/>
              </w:rPr>
              <w:t xml:space="preserve"> </w:t>
            </w:r>
            <w:proofErr w:type="spellStart"/>
            <w:r w:rsidRPr="00D05A85">
              <w:rPr>
                <w:b w:val="0"/>
                <w:bCs w:val="0"/>
                <w:sz w:val="20"/>
                <w:szCs w:val="20"/>
              </w:rPr>
              <w:t>имплементација</w:t>
            </w:r>
            <w:proofErr w:type="spellEnd"/>
            <w:r w:rsidRPr="00D05A85">
              <w:rPr>
                <w:b w:val="0"/>
                <w:bCs w:val="0"/>
                <w:sz w:val="20"/>
                <w:szCs w:val="20"/>
              </w:rPr>
              <w:t xml:space="preserve"> </w:t>
            </w:r>
            <w:proofErr w:type="spellStart"/>
            <w:r w:rsidRPr="00D05A85">
              <w:rPr>
                <w:b w:val="0"/>
                <w:bCs w:val="0"/>
                <w:sz w:val="20"/>
                <w:szCs w:val="20"/>
              </w:rPr>
              <w:t>на</w:t>
            </w:r>
            <w:proofErr w:type="spellEnd"/>
            <w:r w:rsidRPr="00D05A85">
              <w:rPr>
                <w:b w:val="0"/>
                <w:bCs w:val="0"/>
                <w:sz w:val="20"/>
                <w:szCs w:val="20"/>
              </w:rPr>
              <w:t xml:space="preserve"> </w:t>
            </w:r>
            <w:proofErr w:type="spellStart"/>
            <w:r w:rsidRPr="00D05A85">
              <w:rPr>
                <w:b w:val="0"/>
                <w:bCs w:val="0"/>
                <w:sz w:val="20"/>
                <w:szCs w:val="20"/>
              </w:rPr>
              <w:t>проектит</w:t>
            </w:r>
            <w:proofErr w:type="spellEnd"/>
            <w:r w:rsidR="004C1981">
              <w:rPr>
                <w:b w:val="0"/>
                <w:bCs w:val="0"/>
                <w:sz w:val="20"/>
                <w:szCs w:val="20"/>
                <w:lang w:val="mk-MK"/>
              </w:rPr>
              <w:t>е</w:t>
            </w:r>
            <w:bookmarkEnd w:id="1340"/>
          </w:p>
          <w:p w14:paraId="244E0B97" w14:textId="208A1B84" w:rsidR="006738D6" w:rsidRPr="00D05A85" w:rsidRDefault="006738D6" w:rsidP="00D05A85">
            <w:pPr>
              <w:pStyle w:val="Heading1"/>
              <w:numPr>
                <w:ilvl w:val="0"/>
                <w:numId w:val="0"/>
              </w:numPr>
              <w:ind w:right="833"/>
              <w:rPr>
                <w:b w:val="0"/>
                <w:bCs w:val="0"/>
                <w:sz w:val="20"/>
                <w:szCs w:val="20"/>
                <w:lang w:val="mk-MK"/>
              </w:rPr>
            </w:pPr>
          </w:p>
        </w:tc>
        <w:tc>
          <w:tcPr>
            <w:tcW w:w="4410" w:type="dxa"/>
          </w:tcPr>
          <w:p w14:paraId="2A56CF5E" w14:textId="20186D03" w:rsidR="009F4B1B" w:rsidRPr="009F4B1B" w:rsidRDefault="009F4B1B">
            <w:pPr>
              <w:pStyle w:val="Heading1"/>
              <w:numPr>
                <w:ilvl w:val="0"/>
                <w:numId w:val="99"/>
              </w:numPr>
              <w:ind w:right="833"/>
              <w:rPr>
                <w:b w:val="0"/>
                <w:bCs w:val="0"/>
                <w:sz w:val="20"/>
                <w:szCs w:val="20"/>
              </w:rPr>
            </w:pPr>
            <w:bookmarkStart w:id="1341" w:name="_Toc142607024"/>
            <w:proofErr w:type="spellStart"/>
            <w:r w:rsidRPr="009F4B1B">
              <w:rPr>
                <w:b w:val="0"/>
                <w:bCs w:val="0"/>
                <w:sz w:val="20"/>
                <w:szCs w:val="20"/>
              </w:rPr>
              <w:lastRenderedPageBreak/>
              <w:t>Не</w:t>
            </w:r>
            <w:proofErr w:type="spellEnd"/>
            <w:r w:rsidR="004C1981">
              <w:rPr>
                <w:b w:val="0"/>
                <w:bCs w:val="0"/>
                <w:sz w:val="20"/>
                <w:szCs w:val="20"/>
                <w:lang w:val="mk-MK"/>
              </w:rPr>
              <w:t>информирање</w:t>
            </w:r>
            <w:r w:rsidRPr="009F4B1B">
              <w:rPr>
                <w:b w:val="0"/>
                <w:bCs w:val="0"/>
                <w:sz w:val="20"/>
                <w:szCs w:val="20"/>
              </w:rPr>
              <w:t xml:space="preserve"> </w:t>
            </w:r>
            <w:proofErr w:type="spellStart"/>
            <w:r w:rsidRPr="009F4B1B">
              <w:rPr>
                <w:b w:val="0"/>
                <w:bCs w:val="0"/>
                <w:sz w:val="20"/>
                <w:szCs w:val="20"/>
              </w:rPr>
              <w:t>до</w:t>
            </w:r>
            <w:proofErr w:type="spellEnd"/>
            <w:r w:rsidRPr="009F4B1B">
              <w:rPr>
                <w:b w:val="0"/>
                <w:bCs w:val="0"/>
                <w:sz w:val="20"/>
                <w:szCs w:val="20"/>
              </w:rPr>
              <w:t xml:space="preserve"> </w:t>
            </w:r>
            <w:proofErr w:type="spellStart"/>
            <w:r w:rsidRPr="009F4B1B">
              <w:rPr>
                <w:b w:val="0"/>
                <w:bCs w:val="0"/>
                <w:sz w:val="20"/>
                <w:szCs w:val="20"/>
              </w:rPr>
              <w:t>сите</w:t>
            </w:r>
            <w:proofErr w:type="spellEnd"/>
            <w:r w:rsidRPr="009F4B1B">
              <w:rPr>
                <w:b w:val="0"/>
                <w:bCs w:val="0"/>
                <w:sz w:val="20"/>
                <w:szCs w:val="20"/>
              </w:rPr>
              <w:t xml:space="preserve"> </w:t>
            </w:r>
            <w:proofErr w:type="spellStart"/>
            <w:r w:rsidRPr="009F4B1B">
              <w:rPr>
                <w:b w:val="0"/>
                <w:bCs w:val="0"/>
                <w:sz w:val="20"/>
                <w:szCs w:val="20"/>
              </w:rPr>
              <w:t>засегнати</w:t>
            </w:r>
            <w:proofErr w:type="spellEnd"/>
            <w:r w:rsidRPr="009F4B1B">
              <w:rPr>
                <w:b w:val="0"/>
                <w:bCs w:val="0"/>
                <w:sz w:val="20"/>
                <w:szCs w:val="20"/>
              </w:rPr>
              <w:t xml:space="preserve"> </w:t>
            </w:r>
            <w:proofErr w:type="spellStart"/>
            <w:r w:rsidRPr="009F4B1B">
              <w:rPr>
                <w:b w:val="0"/>
                <w:bCs w:val="0"/>
                <w:sz w:val="20"/>
                <w:szCs w:val="20"/>
              </w:rPr>
              <w:t>страни</w:t>
            </w:r>
            <w:bookmarkEnd w:id="1341"/>
            <w:proofErr w:type="spellEnd"/>
          </w:p>
          <w:p w14:paraId="5F5E0923" w14:textId="7A4E2DF9" w:rsidR="009F4B1B" w:rsidRPr="009F4B1B" w:rsidRDefault="009F4B1B">
            <w:pPr>
              <w:pStyle w:val="Heading1"/>
              <w:numPr>
                <w:ilvl w:val="0"/>
                <w:numId w:val="99"/>
              </w:numPr>
              <w:ind w:right="833"/>
              <w:rPr>
                <w:b w:val="0"/>
                <w:bCs w:val="0"/>
                <w:sz w:val="20"/>
                <w:szCs w:val="20"/>
              </w:rPr>
            </w:pPr>
            <w:bookmarkStart w:id="1342" w:name="_Toc142607025"/>
            <w:proofErr w:type="spellStart"/>
            <w:r w:rsidRPr="009F4B1B">
              <w:rPr>
                <w:b w:val="0"/>
                <w:bCs w:val="0"/>
                <w:sz w:val="20"/>
                <w:szCs w:val="20"/>
              </w:rPr>
              <w:t>Недоволни</w:t>
            </w:r>
            <w:proofErr w:type="spellEnd"/>
            <w:r w:rsidRPr="009F4B1B">
              <w:rPr>
                <w:b w:val="0"/>
                <w:bCs w:val="0"/>
                <w:sz w:val="20"/>
                <w:szCs w:val="20"/>
              </w:rPr>
              <w:t xml:space="preserve"> </w:t>
            </w:r>
            <w:proofErr w:type="spellStart"/>
            <w:r w:rsidRPr="009F4B1B">
              <w:rPr>
                <w:b w:val="0"/>
                <w:bCs w:val="0"/>
                <w:sz w:val="20"/>
                <w:szCs w:val="20"/>
              </w:rPr>
              <w:t>средства</w:t>
            </w:r>
            <w:proofErr w:type="spellEnd"/>
            <w:r w:rsidRPr="009F4B1B">
              <w:rPr>
                <w:b w:val="0"/>
                <w:bCs w:val="0"/>
                <w:sz w:val="20"/>
                <w:szCs w:val="20"/>
              </w:rPr>
              <w:t xml:space="preserve"> </w:t>
            </w:r>
            <w:proofErr w:type="spellStart"/>
            <w:r w:rsidRPr="009F4B1B">
              <w:rPr>
                <w:b w:val="0"/>
                <w:bCs w:val="0"/>
                <w:sz w:val="20"/>
                <w:szCs w:val="20"/>
              </w:rPr>
              <w:t>за</w:t>
            </w:r>
            <w:proofErr w:type="spellEnd"/>
            <w:r w:rsidRPr="009F4B1B">
              <w:rPr>
                <w:b w:val="0"/>
                <w:bCs w:val="0"/>
                <w:sz w:val="20"/>
                <w:szCs w:val="20"/>
              </w:rPr>
              <w:t xml:space="preserve"> </w:t>
            </w:r>
            <w:proofErr w:type="spellStart"/>
            <w:r w:rsidRPr="009F4B1B">
              <w:rPr>
                <w:b w:val="0"/>
                <w:bCs w:val="0"/>
                <w:sz w:val="20"/>
                <w:szCs w:val="20"/>
              </w:rPr>
              <w:t>реализација</w:t>
            </w:r>
            <w:proofErr w:type="spellEnd"/>
            <w:r w:rsidRPr="009F4B1B">
              <w:rPr>
                <w:b w:val="0"/>
                <w:bCs w:val="0"/>
                <w:sz w:val="20"/>
                <w:szCs w:val="20"/>
              </w:rPr>
              <w:t xml:space="preserve"> </w:t>
            </w:r>
            <w:proofErr w:type="spellStart"/>
            <w:r w:rsidRPr="009F4B1B">
              <w:rPr>
                <w:b w:val="0"/>
                <w:bCs w:val="0"/>
                <w:sz w:val="20"/>
                <w:szCs w:val="20"/>
              </w:rPr>
              <w:t>на</w:t>
            </w:r>
            <w:proofErr w:type="spellEnd"/>
            <w:r w:rsidRPr="009F4B1B">
              <w:rPr>
                <w:b w:val="0"/>
                <w:bCs w:val="0"/>
                <w:sz w:val="20"/>
                <w:szCs w:val="20"/>
              </w:rPr>
              <w:t xml:space="preserve"> </w:t>
            </w:r>
            <w:proofErr w:type="spellStart"/>
            <w:r w:rsidRPr="009F4B1B">
              <w:rPr>
                <w:b w:val="0"/>
                <w:bCs w:val="0"/>
                <w:sz w:val="20"/>
                <w:szCs w:val="20"/>
              </w:rPr>
              <w:t>проектите</w:t>
            </w:r>
            <w:proofErr w:type="spellEnd"/>
            <w:r w:rsidR="004C1981">
              <w:rPr>
                <w:b w:val="0"/>
                <w:bCs w:val="0"/>
                <w:sz w:val="20"/>
                <w:szCs w:val="20"/>
                <w:lang w:val="mk-MK"/>
              </w:rPr>
              <w:t xml:space="preserve"> и активности</w:t>
            </w:r>
            <w:bookmarkEnd w:id="1342"/>
          </w:p>
          <w:p w14:paraId="35916233" w14:textId="070FC3D2" w:rsidR="009F4B1B" w:rsidRPr="009F4B1B" w:rsidRDefault="009F4B1B">
            <w:pPr>
              <w:pStyle w:val="Heading1"/>
              <w:numPr>
                <w:ilvl w:val="0"/>
                <w:numId w:val="99"/>
              </w:numPr>
              <w:ind w:right="833"/>
              <w:rPr>
                <w:b w:val="0"/>
                <w:bCs w:val="0"/>
                <w:sz w:val="20"/>
                <w:szCs w:val="20"/>
              </w:rPr>
            </w:pPr>
            <w:bookmarkStart w:id="1343" w:name="_Toc142607026"/>
            <w:proofErr w:type="spellStart"/>
            <w:r w:rsidRPr="009F4B1B">
              <w:rPr>
                <w:b w:val="0"/>
                <w:bCs w:val="0"/>
                <w:sz w:val="20"/>
                <w:szCs w:val="20"/>
              </w:rPr>
              <w:t>Недоволен</w:t>
            </w:r>
            <w:proofErr w:type="spellEnd"/>
            <w:r w:rsidRPr="009F4B1B">
              <w:rPr>
                <w:b w:val="0"/>
                <w:bCs w:val="0"/>
                <w:sz w:val="20"/>
                <w:szCs w:val="20"/>
              </w:rPr>
              <w:t xml:space="preserve"> </w:t>
            </w:r>
            <w:proofErr w:type="spellStart"/>
            <w:r w:rsidRPr="009F4B1B">
              <w:rPr>
                <w:b w:val="0"/>
                <w:bCs w:val="0"/>
                <w:sz w:val="20"/>
                <w:szCs w:val="20"/>
              </w:rPr>
              <w:t>капацитет</w:t>
            </w:r>
            <w:proofErr w:type="spellEnd"/>
            <w:r w:rsidRPr="009F4B1B">
              <w:rPr>
                <w:b w:val="0"/>
                <w:bCs w:val="0"/>
                <w:sz w:val="20"/>
                <w:szCs w:val="20"/>
              </w:rPr>
              <w:t xml:space="preserve"> </w:t>
            </w:r>
            <w:proofErr w:type="spellStart"/>
            <w:r w:rsidRPr="009F4B1B">
              <w:rPr>
                <w:b w:val="0"/>
                <w:bCs w:val="0"/>
                <w:sz w:val="20"/>
                <w:szCs w:val="20"/>
              </w:rPr>
              <w:t>на</w:t>
            </w:r>
            <w:proofErr w:type="spellEnd"/>
            <w:r w:rsidRPr="009F4B1B">
              <w:rPr>
                <w:b w:val="0"/>
                <w:bCs w:val="0"/>
                <w:sz w:val="20"/>
                <w:szCs w:val="20"/>
              </w:rPr>
              <w:t xml:space="preserve"> </w:t>
            </w:r>
            <w:proofErr w:type="spellStart"/>
            <w:r w:rsidRPr="009F4B1B">
              <w:rPr>
                <w:b w:val="0"/>
                <w:bCs w:val="0"/>
                <w:sz w:val="20"/>
                <w:szCs w:val="20"/>
              </w:rPr>
              <w:t>јавните</w:t>
            </w:r>
            <w:proofErr w:type="spellEnd"/>
            <w:r w:rsidRPr="009F4B1B">
              <w:rPr>
                <w:b w:val="0"/>
                <w:bCs w:val="0"/>
                <w:sz w:val="20"/>
                <w:szCs w:val="20"/>
              </w:rPr>
              <w:t xml:space="preserve"> </w:t>
            </w:r>
            <w:proofErr w:type="spellStart"/>
            <w:r w:rsidRPr="009F4B1B">
              <w:rPr>
                <w:b w:val="0"/>
                <w:bCs w:val="0"/>
                <w:sz w:val="20"/>
                <w:szCs w:val="20"/>
              </w:rPr>
              <w:t>претпријатија</w:t>
            </w:r>
            <w:proofErr w:type="spellEnd"/>
            <w:r w:rsidRPr="009F4B1B">
              <w:rPr>
                <w:b w:val="0"/>
                <w:bCs w:val="0"/>
                <w:sz w:val="20"/>
                <w:szCs w:val="20"/>
              </w:rPr>
              <w:t xml:space="preserve"> </w:t>
            </w:r>
            <w:proofErr w:type="spellStart"/>
            <w:r w:rsidRPr="009F4B1B">
              <w:rPr>
                <w:b w:val="0"/>
                <w:bCs w:val="0"/>
                <w:sz w:val="20"/>
                <w:szCs w:val="20"/>
              </w:rPr>
              <w:t>за</w:t>
            </w:r>
            <w:proofErr w:type="spellEnd"/>
            <w:r w:rsidRPr="009F4B1B">
              <w:rPr>
                <w:b w:val="0"/>
                <w:bCs w:val="0"/>
                <w:sz w:val="20"/>
                <w:szCs w:val="20"/>
              </w:rPr>
              <w:t xml:space="preserve"> </w:t>
            </w:r>
            <w:proofErr w:type="spellStart"/>
            <w:r w:rsidRPr="009F4B1B">
              <w:rPr>
                <w:b w:val="0"/>
                <w:bCs w:val="0"/>
                <w:sz w:val="20"/>
                <w:szCs w:val="20"/>
              </w:rPr>
              <w:t>спроведување</w:t>
            </w:r>
            <w:proofErr w:type="spellEnd"/>
            <w:r w:rsidRPr="009F4B1B">
              <w:rPr>
                <w:b w:val="0"/>
                <w:bCs w:val="0"/>
                <w:sz w:val="20"/>
                <w:szCs w:val="20"/>
              </w:rPr>
              <w:t xml:space="preserve"> </w:t>
            </w:r>
            <w:proofErr w:type="spellStart"/>
            <w:r w:rsidRPr="009F4B1B">
              <w:rPr>
                <w:b w:val="0"/>
                <w:bCs w:val="0"/>
                <w:sz w:val="20"/>
                <w:szCs w:val="20"/>
              </w:rPr>
              <w:t>на</w:t>
            </w:r>
            <w:proofErr w:type="spellEnd"/>
            <w:r w:rsidRPr="009F4B1B">
              <w:rPr>
                <w:b w:val="0"/>
                <w:bCs w:val="0"/>
                <w:sz w:val="20"/>
                <w:szCs w:val="20"/>
              </w:rPr>
              <w:t xml:space="preserve"> </w:t>
            </w:r>
            <w:proofErr w:type="spellStart"/>
            <w:r w:rsidRPr="009F4B1B">
              <w:rPr>
                <w:b w:val="0"/>
                <w:bCs w:val="0"/>
                <w:sz w:val="20"/>
                <w:szCs w:val="20"/>
              </w:rPr>
              <w:t>активностите</w:t>
            </w:r>
            <w:proofErr w:type="spellEnd"/>
            <w:r w:rsidRPr="009F4B1B">
              <w:rPr>
                <w:b w:val="0"/>
                <w:bCs w:val="0"/>
                <w:sz w:val="20"/>
                <w:szCs w:val="20"/>
              </w:rPr>
              <w:t xml:space="preserve"> </w:t>
            </w:r>
            <w:proofErr w:type="spellStart"/>
            <w:r w:rsidRPr="009F4B1B">
              <w:rPr>
                <w:b w:val="0"/>
                <w:bCs w:val="0"/>
                <w:sz w:val="20"/>
                <w:szCs w:val="20"/>
              </w:rPr>
              <w:t>во</w:t>
            </w:r>
            <w:proofErr w:type="spellEnd"/>
            <w:r w:rsidRPr="009F4B1B">
              <w:rPr>
                <w:b w:val="0"/>
                <w:bCs w:val="0"/>
                <w:sz w:val="20"/>
                <w:szCs w:val="20"/>
              </w:rPr>
              <w:t xml:space="preserve"> </w:t>
            </w:r>
            <w:proofErr w:type="spellStart"/>
            <w:r w:rsidRPr="009F4B1B">
              <w:rPr>
                <w:b w:val="0"/>
                <w:bCs w:val="0"/>
                <w:sz w:val="20"/>
                <w:szCs w:val="20"/>
              </w:rPr>
              <w:t>согласност</w:t>
            </w:r>
            <w:proofErr w:type="spellEnd"/>
            <w:r w:rsidRPr="009F4B1B">
              <w:rPr>
                <w:b w:val="0"/>
                <w:bCs w:val="0"/>
                <w:sz w:val="20"/>
                <w:szCs w:val="20"/>
              </w:rPr>
              <w:t xml:space="preserve"> </w:t>
            </w:r>
            <w:proofErr w:type="spellStart"/>
            <w:r w:rsidRPr="009F4B1B">
              <w:rPr>
                <w:b w:val="0"/>
                <w:bCs w:val="0"/>
                <w:sz w:val="20"/>
                <w:szCs w:val="20"/>
              </w:rPr>
              <w:t>со</w:t>
            </w:r>
            <w:proofErr w:type="spellEnd"/>
            <w:r w:rsidRPr="009F4B1B">
              <w:rPr>
                <w:b w:val="0"/>
                <w:bCs w:val="0"/>
                <w:sz w:val="20"/>
                <w:szCs w:val="20"/>
              </w:rPr>
              <w:t xml:space="preserve"> </w:t>
            </w:r>
            <w:proofErr w:type="spellStart"/>
            <w:r w:rsidRPr="009F4B1B">
              <w:rPr>
                <w:b w:val="0"/>
                <w:bCs w:val="0"/>
                <w:sz w:val="20"/>
                <w:szCs w:val="20"/>
              </w:rPr>
              <w:t>потребите</w:t>
            </w:r>
            <w:proofErr w:type="spellEnd"/>
            <w:r w:rsidRPr="009F4B1B">
              <w:rPr>
                <w:b w:val="0"/>
                <w:bCs w:val="0"/>
                <w:sz w:val="20"/>
                <w:szCs w:val="20"/>
              </w:rPr>
              <w:t xml:space="preserve"> </w:t>
            </w:r>
            <w:proofErr w:type="spellStart"/>
            <w:r w:rsidRPr="009F4B1B">
              <w:rPr>
                <w:b w:val="0"/>
                <w:bCs w:val="0"/>
                <w:sz w:val="20"/>
                <w:szCs w:val="20"/>
              </w:rPr>
              <w:t>на</w:t>
            </w:r>
            <w:proofErr w:type="spellEnd"/>
            <w:r w:rsidRPr="009F4B1B">
              <w:rPr>
                <w:b w:val="0"/>
                <w:bCs w:val="0"/>
                <w:sz w:val="20"/>
                <w:szCs w:val="20"/>
              </w:rPr>
              <w:t xml:space="preserve"> </w:t>
            </w:r>
            <w:proofErr w:type="spellStart"/>
            <w:r w:rsidRPr="009F4B1B">
              <w:rPr>
                <w:b w:val="0"/>
                <w:bCs w:val="0"/>
                <w:sz w:val="20"/>
                <w:szCs w:val="20"/>
              </w:rPr>
              <w:t>граѓанит</w:t>
            </w:r>
            <w:proofErr w:type="spellEnd"/>
            <w:r>
              <w:rPr>
                <w:b w:val="0"/>
                <w:bCs w:val="0"/>
                <w:sz w:val="20"/>
                <w:szCs w:val="20"/>
                <w:lang w:val="mk-MK"/>
              </w:rPr>
              <w:t>е</w:t>
            </w:r>
            <w:bookmarkEnd w:id="1343"/>
          </w:p>
          <w:p w14:paraId="03A06BF3" w14:textId="77777777" w:rsidR="009F4B1B" w:rsidRPr="009F4B1B" w:rsidRDefault="009F4B1B">
            <w:pPr>
              <w:pStyle w:val="Heading1"/>
              <w:numPr>
                <w:ilvl w:val="0"/>
                <w:numId w:val="99"/>
              </w:numPr>
              <w:ind w:right="833"/>
              <w:rPr>
                <w:b w:val="0"/>
                <w:bCs w:val="0"/>
                <w:sz w:val="20"/>
                <w:szCs w:val="20"/>
              </w:rPr>
            </w:pPr>
            <w:bookmarkStart w:id="1344" w:name="_Toc142607027"/>
            <w:proofErr w:type="spellStart"/>
            <w:r w:rsidRPr="009F4B1B">
              <w:rPr>
                <w:b w:val="0"/>
                <w:bCs w:val="0"/>
                <w:sz w:val="20"/>
                <w:szCs w:val="20"/>
              </w:rPr>
              <w:t>Проблеми</w:t>
            </w:r>
            <w:proofErr w:type="spellEnd"/>
            <w:r w:rsidRPr="009F4B1B">
              <w:rPr>
                <w:b w:val="0"/>
                <w:bCs w:val="0"/>
                <w:sz w:val="20"/>
                <w:szCs w:val="20"/>
              </w:rPr>
              <w:t xml:space="preserve"> </w:t>
            </w:r>
            <w:proofErr w:type="spellStart"/>
            <w:r w:rsidRPr="009F4B1B">
              <w:rPr>
                <w:b w:val="0"/>
                <w:bCs w:val="0"/>
                <w:sz w:val="20"/>
                <w:szCs w:val="20"/>
              </w:rPr>
              <w:t>со</w:t>
            </w:r>
            <w:proofErr w:type="spellEnd"/>
            <w:r w:rsidRPr="009F4B1B">
              <w:rPr>
                <w:b w:val="0"/>
                <w:bCs w:val="0"/>
                <w:sz w:val="20"/>
                <w:szCs w:val="20"/>
              </w:rPr>
              <w:t xml:space="preserve"> </w:t>
            </w:r>
            <w:proofErr w:type="spellStart"/>
            <w:r w:rsidRPr="009F4B1B">
              <w:rPr>
                <w:b w:val="0"/>
                <w:bCs w:val="0"/>
                <w:sz w:val="20"/>
                <w:szCs w:val="20"/>
              </w:rPr>
              <w:t>подземна</w:t>
            </w:r>
            <w:proofErr w:type="spellEnd"/>
            <w:r w:rsidRPr="009F4B1B">
              <w:rPr>
                <w:b w:val="0"/>
                <w:bCs w:val="0"/>
                <w:sz w:val="20"/>
                <w:szCs w:val="20"/>
              </w:rPr>
              <w:t xml:space="preserve"> </w:t>
            </w:r>
            <w:proofErr w:type="spellStart"/>
            <w:r w:rsidRPr="009F4B1B">
              <w:rPr>
                <w:b w:val="0"/>
                <w:bCs w:val="0"/>
                <w:sz w:val="20"/>
                <w:szCs w:val="20"/>
              </w:rPr>
              <w:t>инфраструктура</w:t>
            </w:r>
            <w:bookmarkEnd w:id="1344"/>
            <w:proofErr w:type="spellEnd"/>
          </w:p>
          <w:p w14:paraId="62F1CD68" w14:textId="37981606" w:rsidR="009F4B1B" w:rsidRPr="009F4B1B" w:rsidRDefault="009F4B1B">
            <w:pPr>
              <w:pStyle w:val="Heading1"/>
              <w:numPr>
                <w:ilvl w:val="0"/>
                <w:numId w:val="99"/>
              </w:numPr>
              <w:ind w:right="833"/>
              <w:rPr>
                <w:b w:val="0"/>
                <w:bCs w:val="0"/>
                <w:sz w:val="20"/>
                <w:szCs w:val="20"/>
              </w:rPr>
            </w:pPr>
            <w:bookmarkStart w:id="1345" w:name="_Toc142607028"/>
            <w:proofErr w:type="spellStart"/>
            <w:r w:rsidRPr="009F4B1B">
              <w:rPr>
                <w:b w:val="0"/>
                <w:bCs w:val="0"/>
                <w:sz w:val="20"/>
                <w:szCs w:val="20"/>
              </w:rPr>
              <w:t>Лоша</w:t>
            </w:r>
            <w:proofErr w:type="spellEnd"/>
            <w:r w:rsidRPr="009F4B1B">
              <w:rPr>
                <w:b w:val="0"/>
                <w:bCs w:val="0"/>
                <w:sz w:val="20"/>
                <w:szCs w:val="20"/>
              </w:rPr>
              <w:t xml:space="preserve"> </w:t>
            </w:r>
            <w:proofErr w:type="spellStart"/>
            <w:r w:rsidRPr="009F4B1B">
              <w:rPr>
                <w:b w:val="0"/>
                <w:bCs w:val="0"/>
                <w:sz w:val="20"/>
                <w:szCs w:val="20"/>
              </w:rPr>
              <w:t>економска</w:t>
            </w:r>
            <w:proofErr w:type="spellEnd"/>
            <w:r w:rsidRPr="009F4B1B">
              <w:rPr>
                <w:b w:val="0"/>
                <w:bCs w:val="0"/>
                <w:sz w:val="20"/>
                <w:szCs w:val="20"/>
              </w:rPr>
              <w:t xml:space="preserve"> </w:t>
            </w:r>
            <w:proofErr w:type="spellStart"/>
            <w:r w:rsidRPr="009F4B1B">
              <w:rPr>
                <w:b w:val="0"/>
                <w:bCs w:val="0"/>
                <w:sz w:val="20"/>
                <w:szCs w:val="20"/>
              </w:rPr>
              <w:t>состојба</w:t>
            </w:r>
            <w:proofErr w:type="spellEnd"/>
            <w:r w:rsidRPr="009F4B1B">
              <w:rPr>
                <w:b w:val="0"/>
                <w:bCs w:val="0"/>
                <w:sz w:val="20"/>
                <w:szCs w:val="20"/>
              </w:rPr>
              <w:t xml:space="preserve"> </w:t>
            </w:r>
            <w:proofErr w:type="spellStart"/>
            <w:r w:rsidRPr="009F4B1B">
              <w:rPr>
                <w:b w:val="0"/>
                <w:bCs w:val="0"/>
                <w:sz w:val="20"/>
                <w:szCs w:val="20"/>
              </w:rPr>
              <w:t>која</w:t>
            </w:r>
            <w:proofErr w:type="spellEnd"/>
            <w:r w:rsidRPr="009F4B1B">
              <w:rPr>
                <w:b w:val="0"/>
                <w:bCs w:val="0"/>
                <w:sz w:val="20"/>
                <w:szCs w:val="20"/>
              </w:rPr>
              <w:t xml:space="preserve"> </w:t>
            </w:r>
            <w:proofErr w:type="spellStart"/>
            <w:r w:rsidRPr="009F4B1B">
              <w:rPr>
                <w:b w:val="0"/>
                <w:bCs w:val="0"/>
                <w:sz w:val="20"/>
                <w:szCs w:val="20"/>
              </w:rPr>
              <w:t>влијае</w:t>
            </w:r>
            <w:proofErr w:type="spellEnd"/>
            <w:r w:rsidRPr="009F4B1B">
              <w:rPr>
                <w:b w:val="0"/>
                <w:bCs w:val="0"/>
                <w:sz w:val="20"/>
                <w:szCs w:val="20"/>
              </w:rPr>
              <w:t xml:space="preserve"> </w:t>
            </w:r>
            <w:proofErr w:type="spellStart"/>
            <w:r w:rsidRPr="009F4B1B">
              <w:rPr>
                <w:b w:val="0"/>
                <w:bCs w:val="0"/>
                <w:sz w:val="20"/>
                <w:szCs w:val="20"/>
              </w:rPr>
              <w:t>врз</w:t>
            </w:r>
            <w:proofErr w:type="spellEnd"/>
            <w:r w:rsidRPr="009F4B1B">
              <w:rPr>
                <w:b w:val="0"/>
                <w:bCs w:val="0"/>
                <w:sz w:val="20"/>
                <w:szCs w:val="20"/>
              </w:rPr>
              <w:t xml:space="preserve"> </w:t>
            </w:r>
            <w:proofErr w:type="spellStart"/>
            <w:r w:rsidRPr="009F4B1B">
              <w:rPr>
                <w:b w:val="0"/>
                <w:bCs w:val="0"/>
                <w:sz w:val="20"/>
                <w:szCs w:val="20"/>
              </w:rPr>
              <w:t>зголемувањето</w:t>
            </w:r>
            <w:proofErr w:type="spellEnd"/>
            <w:r w:rsidRPr="009F4B1B">
              <w:rPr>
                <w:b w:val="0"/>
                <w:bCs w:val="0"/>
                <w:sz w:val="20"/>
                <w:szCs w:val="20"/>
              </w:rPr>
              <w:t xml:space="preserve"> </w:t>
            </w:r>
            <w:proofErr w:type="spellStart"/>
            <w:r w:rsidRPr="009F4B1B">
              <w:rPr>
                <w:b w:val="0"/>
                <w:bCs w:val="0"/>
                <w:sz w:val="20"/>
                <w:szCs w:val="20"/>
              </w:rPr>
              <w:t>на</w:t>
            </w:r>
            <w:proofErr w:type="spellEnd"/>
            <w:r w:rsidR="00912FF1" w:rsidRPr="009F4B1B">
              <w:rPr>
                <w:b w:val="0"/>
                <w:bCs w:val="0"/>
                <w:sz w:val="20"/>
                <w:szCs w:val="20"/>
              </w:rPr>
              <w:t xml:space="preserve"> </w:t>
            </w:r>
            <w:proofErr w:type="spellStart"/>
            <w:r w:rsidR="00912FF1" w:rsidRPr="009F4B1B">
              <w:rPr>
                <w:b w:val="0"/>
                <w:bCs w:val="0"/>
                <w:sz w:val="20"/>
                <w:szCs w:val="20"/>
              </w:rPr>
              <w:t>невработеноста</w:t>
            </w:r>
            <w:proofErr w:type="spellEnd"/>
            <w:r w:rsidR="00912FF1" w:rsidRPr="009F4B1B">
              <w:rPr>
                <w:b w:val="0"/>
                <w:bCs w:val="0"/>
                <w:sz w:val="20"/>
                <w:szCs w:val="20"/>
              </w:rPr>
              <w:t xml:space="preserve"> и </w:t>
            </w:r>
            <w:proofErr w:type="spellStart"/>
            <w:r w:rsidR="00912FF1" w:rsidRPr="009F4B1B">
              <w:rPr>
                <w:b w:val="0"/>
                <w:bCs w:val="0"/>
                <w:sz w:val="20"/>
                <w:szCs w:val="20"/>
              </w:rPr>
              <w:t>осиромашување</w:t>
            </w:r>
            <w:proofErr w:type="spellEnd"/>
            <w:r w:rsidR="00912FF1" w:rsidRPr="009F4B1B">
              <w:rPr>
                <w:b w:val="0"/>
                <w:bCs w:val="0"/>
                <w:sz w:val="20"/>
                <w:szCs w:val="20"/>
              </w:rPr>
              <w:t xml:space="preserve"> </w:t>
            </w:r>
            <w:proofErr w:type="spellStart"/>
            <w:r w:rsidR="00912FF1" w:rsidRPr="009F4B1B">
              <w:rPr>
                <w:b w:val="0"/>
                <w:bCs w:val="0"/>
                <w:sz w:val="20"/>
                <w:szCs w:val="20"/>
              </w:rPr>
              <w:t>на</w:t>
            </w:r>
            <w:proofErr w:type="spellEnd"/>
            <w:r w:rsidR="00912FF1" w:rsidRPr="009F4B1B">
              <w:rPr>
                <w:b w:val="0"/>
                <w:bCs w:val="0"/>
                <w:sz w:val="20"/>
                <w:szCs w:val="20"/>
              </w:rPr>
              <w:t xml:space="preserve"> </w:t>
            </w:r>
            <w:proofErr w:type="spellStart"/>
            <w:r w:rsidR="00912FF1" w:rsidRPr="009F4B1B">
              <w:rPr>
                <w:b w:val="0"/>
                <w:bCs w:val="0"/>
                <w:sz w:val="20"/>
                <w:szCs w:val="20"/>
              </w:rPr>
              <w:t>населението</w:t>
            </w:r>
            <w:bookmarkEnd w:id="1345"/>
            <w:proofErr w:type="spellEnd"/>
          </w:p>
          <w:p w14:paraId="7161E878" w14:textId="0937A53E" w:rsidR="009F4B1B" w:rsidRPr="009F4B1B" w:rsidRDefault="009F4B1B">
            <w:pPr>
              <w:pStyle w:val="Heading1"/>
              <w:numPr>
                <w:ilvl w:val="0"/>
                <w:numId w:val="100"/>
              </w:numPr>
              <w:ind w:right="833"/>
              <w:rPr>
                <w:b w:val="0"/>
                <w:bCs w:val="0"/>
                <w:sz w:val="20"/>
                <w:szCs w:val="20"/>
              </w:rPr>
            </w:pPr>
            <w:bookmarkStart w:id="1346" w:name="_Toc142607029"/>
            <w:proofErr w:type="spellStart"/>
            <w:r w:rsidRPr="009F4B1B">
              <w:rPr>
                <w:b w:val="0"/>
                <w:bCs w:val="0"/>
                <w:sz w:val="20"/>
                <w:szCs w:val="20"/>
              </w:rPr>
              <w:t>Зголемен</w:t>
            </w:r>
            <w:proofErr w:type="spellEnd"/>
            <w:r w:rsidRPr="009F4B1B">
              <w:rPr>
                <w:b w:val="0"/>
                <w:bCs w:val="0"/>
                <w:sz w:val="20"/>
                <w:szCs w:val="20"/>
              </w:rPr>
              <w:t xml:space="preserve"> </w:t>
            </w:r>
            <w:proofErr w:type="spellStart"/>
            <w:r w:rsidRPr="009F4B1B">
              <w:rPr>
                <w:b w:val="0"/>
                <w:bCs w:val="0"/>
                <w:sz w:val="20"/>
                <w:szCs w:val="20"/>
              </w:rPr>
              <w:t>здравствен</w:t>
            </w:r>
            <w:proofErr w:type="spellEnd"/>
            <w:r w:rsidRPr="009F4B1B">
              <w:rPr>
                <w:b w:val="0"/>
                <w:bCs w:val="0"/>
                <w:sz w:val="20"/>
                <w:szCs w:val="20"/>
              </w:rPr>
              <w:t xml:space="preserve"> </w:t>
            </w:r>
            <w:proofErr w:type="spellStart"/>
            <w:r w:rsidRPr="009F4B1B">
              <w:rPr>
                <w:b w:val="0"/>
                <w:bCs w:val="0"/>
                <w:sz w:val="20"/>
                <w:szCs w:val="20"/>
              </w:rPr>
              <w:t>ризик</w:t>
            </w:r>
            <w:proofErr w:type="spellEnd"/>
            <w:r w:rsidRPr="009F4B1B">
              <w:rPr>
                <w:b w:val="0"/>
                <w:bCs w:val="0"/>
                <w:sz w:val="20"/>
                <w:szCs w:val="20"/>
              </w:rPr>
              <w:t xml:space="preserve"> </w:t>
            </w:r>
            <w:proofErr w:type="spellStart"/>
            <w:r w:rsidRPr="009F4B1B">
              <w:rPr>
                <w:b w:val="0"/>
                <w:bCs w:val="0"/>
                <w:sz w:val="20"/>
                <w:szCs w:val="20"/>
              </w:rPr>
              <w:t>кај</w:t>
            </w:r>
            <w:proofErr w:type="spellEnd"/>
            <w:r w:rsidRPr="009F4B1B">
              <w:rPr>
                <w:b w:val="0"/>
                <w:bCs w:val="0"/>
                <w:sz w:val="20"/>
                <w:szCs w:val="20"/>
              </w:rPr>
              <w:t xml:space="preserve"> </w:t>
            </w:r>
            <w:proofErr w:type="spellStart"/>
            <w:r w:rsidRPr="009F4B1B">
              <w:rPr>
                <w:b w:val="0"/>
                <w:bCs w:val="0"/>
                <w:sz w:val="20"/>
                <w:szCs w:val="20"/>
              </w:rPr>
              <w:t>населението</w:t>
            </w:r>
            <w:proofErr w:type="spellEnd"/>
            <w:r w:rsidRPr="009F4B1B">
              <w:rPr>
                <w:b w:val="0"/>
                <w:bCs w:val="0"/>
                <w:sz w:val="20"/>
                <w:szCs w:val="20"/>
              </w:rPr>
              <w:t xml:space="preserve"> </w:t>
            </w:r>
            <w:proofErr w:type="spellStart"/>
            <w:r w:rsidRPr="009F4B1B">
              <w:rPr>
                <w:b w:val="0"/>
                <w:bCs w:val="0"/>
                <w:sz w:val="20"/>
                <w:szCs w:val="20"/>
              </w:rPr>
              <w:t>од</w:t>
            </w:r>
            <w:proofErr w:type="spellEnd"/>
            <w:r w:rsidRPr="009F4B1B">
              <w:rPr>
                <w:b w:val="0"/>
                <w:bCs w:val="0"/>
                <w:sz w:val="20"/>
                <w:szCs w:val="20"/>
              </w:rPr>
              <w:t xml:space="preserve"> </w:t>
            </w:r>
            <w:proofErr w:type="spellStart"/>
            <w:r w:rsidRPr="009F4B1B">
              <w:rPr>
                <w:b w:val="0"/>
                <w:bCs w:val="0"/>
                <w:sz w:val="20"/>
                <w:szCs w:val="20"/>
              </w:rPr>
              <w:t>нарушениот</w:t>
            </w:r>
            <w:proofErr w:type="spellEnd"/>
            <w:r w:rsidR="00912FF1" w:rsidRPr="009F4B1B">
              <w:rPr>
                <w:b w:val="0"/>
                <w:bCs w:val="0"/>
                <w:sz w:val="20"/>
                <w:szCs w:val="20"/>
              </w:rPr>
              <w:t xml:space="preserve"> </w:t>
            </w:r>
            <w:proofErr w:type="spellStart"/>
            <w:r w:rsidR="00912FF1" w:rsidRPr="009F4B1B">
              <w:rPr>
                <w:b w:val="0"/>
                <w:bCs w:val="0"/>
                <w:sz w:val="20"/>
                <w:szCs w:val="20"/>
              </w:rPr>
              <w:t>квалитет</w:t>
            </w:r>
            <w:proofErr w:type="spellEnd"/>
            <w:r w:rsidR="00912FF1" w:rsidRPr="009F4B1B">
              <w:rPr>
                <w:b w:val="0"/>
                <w:bCs w:val="0"/>
                <w:sz w:val="20"/>
                <w:szCs w:val="20"/>
              </w:rPr>
              <w:t xml:space="preserve"> </w:t>
            </w:r>
            <w:proofErr w:type="spellStart"/>
            <w:r w:rsidR="00912FF1" w:rsidRPr="009F4B1B">
              <w:rPr>
                <w:b w:val="0"/>
                <w:bCs w:val="0"/>
                <w:sz w:val="20"/>
                <w:szCs w:val="20"/>
              </w:rPr>
              <w:t>на</w:t>
            </w:r>
            <w:proofErr w:type="spellEnd"/>
            <w:r w:rsidR="00912FF1" w:rsidRPr="009F4B1B">
              <w:rPr>
                <w:b w:val="0"/>
                <w:bCs w:val="0"/>
                <w:sz w:val="20"/>
                <w:szCs w:val="20"/>
              </w:rPr>
              <w:t xml:space="preserve"> </w:t>
            </w:r>
            <w:proofErr w:type="spellStart"/>
            <w:r w:rsidR="00912FF1" w:rsidRPr="009F4B1B">
              <w:rPr>
                <w:b w:val="0"/>
                <w:bCs w:val="0"/>
                <w:sz w:val="20"/>
                <w:szCs w:val="20"/>
              </w:rPr>
              <w:t>воздухот</w:t>
            </w:r>
            <w:bookmarkEnd w:id="1346"/>
            <w:proofErr w:type="spellEnd"/>
          </w:p>
          <w:p w14:paraId="611F5354" w14:textId="1A2FC5AE" w:rsidR="006738D6" w:rsidRDefault="006738D6" w:rsidP="009F4B1B">
            <w:pPr>
              <w:pStyle w:val="Heading1"/>
              <w:numPr>
                <w:ilvl w:val="0"/>
                <w:numId w:val="0"/>
              </w:numPr>
              <w:ind w:right="833"/>
              <w:jc w:val="center"/>
              <w:rPr>
                <w:highlight w:val="green"/>
                <w:lang w:val="mk-MK"/>
              </w:rPr>
            </w:pPr>
          </w:p>
        </w:tc>
      </w:tr>
      <w:bookmarkEnd w:id="1311"/>
      <w:bookmarkEnd w:id="1312"/>
    </w:tbl>
    <w:p w14:paraId="687364A2" w14:textId="77777777" w:rsidR="00D65714" w:rsidRPr="005F472C" w:rsidRDefault="00D65714" w:rsidP="00130B42">
      <w:pPr>
        <w:pStyle w:val="Caption"/>
        <w:rPr>
          <w:sz w:val="24"/>
          <w:szCs w:val="24"/>
          <w:lang w:val="mk-MK"/>
        </w:rPr>
      </w:pPr>
    </w:p>
    <w:p w14:paraId="2DE889AC" w14:textId="77777777" w:rsidR="00D65714" w:rsidRDefault="00D65714" w:rsidP="00130B42">
      <w:pPr>
        <w:pStyle w:val="Caption"/>
        <w:rPr>
          <w:sz w:val="24"/>
          <w:szCs w:val="24"/>
        </w:rPr>
      </w:pPr>
    </w:p>
    <w:p w14:paraId="4CF657C3" w14:textId="77777777" w:rsidR="00FF2315" w:rsidRDefault="00FF2315" w:rsidP="00FF2315"/>
    <w:p w14:paraId="2191AA3C" w14:textId="77777777" w:rsidR="00FF2315" w:rsidRDefault="00FF2315" w:rsidP="00FF2315"/>
    <w:p w14:paraId="6C3C83D4" w14:textId="77777777" w:rsidR="00FF2315" w:rsidRDefault="00FF2315" w:rsidP="00FF2315"/>
    <w:p w14:paraId="689A5985" w14:textId="77777777" w:rsidR="00FF2315" w:rsidRDefault="00FF2315" w:rsidP="00FF2315"/>
    <w:p w14:paraId="046926C0" w14:textId="77777777" w:rsidR="00FF2315" w:rsidRDefault="00FF2315" w:rsidP="00FF2315"/>
    <w:p w14:paraId="510048A6" w14:textId="77777777" w:rsidR="00FF2315" w:rsidRDefault="00FF2315" w:rsidP="00FF2315"/>
    <w:p w14:paraId="12EFEB4A" w14:textId="77777777" w:rsidR="00FF2315" w:rsidRDefault="00FF2315" w:rsidP="00FF2315">
      <w:pPr>
        <w:rPr>
          <w:lang w:val="mk-MK"/>
        </w:rPr>
      </w:pPr>
    </w:p>
    <w:p w14:paraId="19222757" w14:textId="77777777" w:rsidR="00E8037F" w:rsidRDefault="00E8037F" w:rsidP="00FF2315">
      <w:pPr>
        <w:rPr>
          <w:lang w:val="mk-MK"/>
        </w:rPr>
      </w:pPr>
    </w:p>
    <w:p w14:paraId="4E4BE396" w14:textId="77777777" w:rsidR="00E8037F" w:rsidRDefault="00E8037F" w:rsidP="00FF2315">
      <w:pPr>
        <w:rPr>
          <w:lang w:val="mk-MK"/>
        </w:rPr>
      </w:pPr>
    </w:p>
    <w:p w14:paraId="5066C70F" w14:textId="77777777" w:rsidR="00E8037F" w:rsidRDefault="00E8037F" w:rsidP="00FF2315">
      <w:pPr>
        <w:rPr>
          <w:lang w:val="mk-MK"/>
        </w:rPr>
      </w:pPr>
    </w:p>
    <w:p w14:paraId="11EF74ED" w14:textId="77777777" w:rsidR="00E8037F" w:rsidRDefault="00E8037F" w:rsidP="00FF2315">
      <w:pPr>
        <w:rPr>
          <w:lang w:val="mk-MK"/>
        </w:rPr>
      </w:pPr>
    </w:p>
    <w:p w14:paraId="2A655FD9" w14:textId="77777777" w:rsidR="00E8037F" w:rsidRDefault="00E8037F" w:rsidP="00FF2315">
      <w:pPr>
        <w:rPr>
          <w:lang w:val="mk-MK"/>
        </w:rPr>
      </w:pPr>
    </w:p>
    <w:p w14:paraId="0E1AC0B5" w14:textId="77777777" w:rsidR="00E8037F" w:rsidRDefault="00E8037F" w:rsidP="00FF2315">
      <w:pPr>
        <w:rPr>
          <w:lang w:val="mk-MK"/>
        </w:rPr>
      </w:pPr>
    </w:p>
    <w:p w14:paraId="335F8E10" w14:textId="77777777" w:rsidR="00E8037F" w:rsidRPr="00E8037F" w:rsidRDefault="00E8037F" w:rsidP="00FF2315">
      <w:pPr>
        <w:rPr>
          <w:lang w:val="mk-MK"/>
        </w:rPr>
      </w:pPr>
    </w:p>
    <w:p w14:paraId="73D9B907" w14:textId="77777777" w:rsidR="008A5610" w:rsidRPr="00597F73" w:rsidRDefault="008A5610" w:rsidP="00721C62"/>
    <w:p w14:paraId="7E351067" w14:textId="77777777" w:rsidR="003B08C2" w:rsidRPr="005F472C" w:rsidRDefault="003B08C2" w:rsidP="001C66FB">
      <w:pPr>
        <w:pStyle w:val="Caption"/>
        <w:rPr>
          <w:sz w:val="24"/>
          <w:szCs w:val="24"/>
          <w:lang w:val="mk-MK"/>
        </w:rPr>
      </w:pPr>
    </w:p>
    <w:p w14:paraId="54C331AF" w14:textId="77777777" w:rsidR="003B08C2" w:rsidRPr="005F472C" w:rsidRDefault="003B08C2" w:rsidP="001C66FB">
      <w:pPr>
        <w:pStyle w:val="Caption"/>
        <w:rPr>
          <w:sz w:val="24"/>
          <w:szCs w:val="24"/>
          <w:lang w:val="mk-MK"/>
        </w:rPr>
      </w:pPr>
    </w:p>
    <w:p w14:paraId="248817E0" w14:textId="1C9D57E3" w:rsidR="00C520AB" w:rsidRDefault="00DC2EF8" w:rsidP="00721C62">
      <w:pPr>
        <w:rPr>
          <w:lang w:val="mk-MK"/>
        </w:rPr>
      </w:pPr>
      <w:r>
        <w:rPr>
          <w:lang w:val="mk-MK"/>
        </w:rPr>
        <w:t xml:space="preserve"> </w:t>
      </w:r>
    </w:p>
    <w:p w14:paraId="1408B19D" w14:textId="4FB4DDDE" w:rsidR="00C520AB" w:rsidRPr="005F472C" w:rsidRDefault="00C520AB" w:rsidP="00721C62">
      <w:pPr>
        <w:rPr>
          <w:lang w:val="mk-MK"/>
        </w:rPr>
      </w:pPr>
    </w:p>
    <w:sectPr w:rsidR="00C520AB" w:rsidRPr="005F472C" w:rsidSect="00B91493">
      <w:footerReference w:type="default" r:id="rId139"/>
      <w:pgSz w:w="11907" w:h="16839" w:code="9"/>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4D71EA" w14:textId="77777777" w:rsidR="00850196" w:rsidRDefault="00850196" w:rsidP="000264DD">
      <w:pPr>
        <w:spacing w:line="240" w:lineRule="auto"/>
      </w:pPr>
      <w:r>
        <w:separator/>
      </w:r>
    </w:p>
  </w:endnote>
  <w:endnote w:type="continuationSeparator" w:id="0">
    <w:p w14:paraId="308883BF" w14:textId="77777777" w:rsidR="00850196" w:rsidRDefault="00850196" w:rsidP="000264D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AC C Swiss">
    <w:altName w:val="Calibri"/>
    <w:panose1 w:val="020B7200000000000000"/>
    <w:charset w:val="00"/>
    <w:family w:val="swiss"/>
    <w:pitch w:val="variable"/>
    <w:sig w:usb0="00000083" w:usb1="00000000" w:usb2="00000000" w:usb3="00000000" w:csb0="00000009"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AC C Times">
    <w:altName w:val="Cambria"/>
    <w:panose1 w:val="02027200000000000000"/>
    <w:charset w:val="00"/>
    <w:family w:val="roman"/>
    <w:pitch w:val="variable"/>
    <w:sig w:usb0="00000087" w:usb1="00000000" w:usb2="00000000" w:usb3="00000000" w:csb0="0000001B"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pitch w:val="variable"/>
    <w:sig w:usb0="00000003" w:usb1="00000000" w:usb2="00000000" w:usb3="00000000" w:csb0="00000001" w:csb1="00000000"/>
  </w:font>
  <w:font w:name="Roboto">
    <w:charset w:val="00"/>
    <w:family w:val="auto"/>
    <w:pitch w:val="variable"/>
    <w:sig w:usb0="E0000AFF" w:usb1="5000217F" w:usb2="00000021" w:usb3="00000000" w:csb0="0000019F" w:csb1="00000000"/>
  </w:font>
  <w:font w:name="Ubuntu">
    <w:charset w:val="00"/>
    <w:family w:val="swiss"/>
    <w:pitch w:val="variable"/>
    <w:sig w:usb0="E00002FF" w:usb1="5000205B" w:usb2="00000000" w:usb3="00000000" w:csb0="0000009F" w:csb1="00000000"/>
  </w:font>
  <w:font w:name="Open Sans">
    <w:charset w:val="00"/>
    <w:family w:val="swiss"/>
    <w:pitch w:val="variable"/>
    <w:sig w:usb0="E00002EF" w:usb1="4000205B" w:usb2="00000028" w:usb3="00000000" w:csb0="0000019F" w:csb1="00000000"/>
  </w:font>
  <w:font w:name="MACCTimes,BoldItalic">
    <w:altName w:val="Times New Roman"/>
    <w:panose1 w:val="00000000000000000000"/>
    <w:charset w:val="00"/>
    <w:family w:val="roman"/>
    <w:notTrueType/>
    <w:pitch w:val="default"/>
    <w:sig w:usb0="00000003" w:usb1="00000000" w:usb2="00000000" w:usb3="00000000" w:csb0="00000001" w:csb1="00000000"/>
  </w:font>
  <w:font w:name="Corbel">
    <w:panose1 w:val="020B0503020204020204"/>
    <w:charset w:val="CC"/>
    <w:family w:val="swiss"/>
    <w:pitch w:val="variable"/>
    <w:sig w:usb0="A00002EF" w:usb1="4000A44B" w:usb2="00000000" w:usb3="00000000" w:csb0="0000019F" w:csb1="00000000"/>
  </w:font>
  <w:font w:name="MyriadPro-Cond">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0372323"/>
      <w:docPartObj>
        <w:docPartGallery w:val="Page Numbers (Bottom of Page)"/>
        <w:docPartUnique/>
      </w:docPartObj>
    </w:sdtPr>
    <w:sdtEndPr>
      <w:rPr>
        <w:noProof/>
      </w:rPr>
    </w:sdtEndPr>
    <w:sdtContent>
      <w:p w14:paraId="522FA4C0" w14:textId="77777777" w:rsidR="00AF6A28" w:rsidRDefault="00AF6A2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560EDA7" w14:textId="77777777" w:rsidR="00AF6A28" w:rsidRDefault="00AF6A2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D51B8" w14:textId="402500EA" w:rsidR="003A3EA9" w:rsidRPr="002A5297" w:rsidRDefault="003A3EA9" w:rsidP="003B2AF9">
    <w:pPr>
      <w:pStyle w:val="Footer"/>
      <w:pBdr>
        <w:top w:val="thinThickSmallGap" w:sz="24" w:space="1" w:color="17365D"/>
      </w:pBdr>
      <w:tabs>
        <w:tab w:val="clear" w:pos="4680"/>
        <w:tab w:val="clear" w:pos="9360"/>
        <w:tab w:val="right" w:pos="9027"/>
      </w:tabs>
      <w:rPr>
        <w:rFonts w:cs="Arial"/>
        <w:sz w:val="20"/>
        <w:szCs w:val="20"/>
        <w:lang w:val="ru-RU"/>
      </w:rPr>
    </w:pPr>
    <w:r w:rsidRPr="00D9157E">
      <w:rPr>
        <w:rFonts w:cs="Arial"/>
        <w:i/>
        <w:iCs/>
        <w:sz w:val="18"/>
        <w:szCs w:val="18"/>
        <w:lang w:val="mk-MK"/>
      </w:rPr>
      <w:t>Локален</w:t>
    </w:r>
    <w:r w:rsidR="001959F8" w:rsidRPr="00D9157E">
      <w:rPr>
        <w:rFonts w:cs="Arial"/>
        <w:i/>
        <w:iCs/>
        <w:sz w:val="18"/>
        <w:szCs w:val="18"/>
        <w:lang w:val="mk-MK"/>
      </w:rPr>
      <w:t xml:space="preserve"> </w:t>
    </w:r>
    <w:r w:rsidR="00C41D89">
      <w:rPr>
        <w:rFonts w:cs="Arial"/>
        <w:i/>
        <w:iCs/>
        <w:sz w:val="18"/>
        <w:szCs w:val="18"/>
        <w:lang w:val="mk-MK"/>
      </w:rPr>
      <w:t>Е</w:t>
    </w:r>
    <w:r w:rsidR="001959F8" w:rsidRPr="00D9157E">
      <w:rPr>
        <w:rFonts w:cs="Arial"/>
        <w:i/>
        <w:iCs/>
        <w:sz w:val="18"/>
        <w:szCs w:val="18"/>
        <w:lang w:val="mk-MK"/>
      </w:rPr>
      <w:t>колошки</w:t>
    </w:r>
    <w:r w:rsidRPr="00D9157E">
      <w:rPr>
        <w:rFonts w:cs="Arial"/>
        <w:i/>
        <w:iCs/>
        <w:sz w:val="18"/>
        <w:szCs w:val="18"/>
        <w:lang w:val="mk-MK"/>
      </w:rPr>
      <w:t xml:space="preserve"> </w:t>
    </w:r>
    <w:r w:rsidR="00C41D89">
      <w:rPr>
        <w:rFonts w:cs="Arial"/>
        <w:i/>
        <w:iCs/>
        <w:sz w:val="18"/>
        <w:szCs w:val="18"/>
        <w:lang w:val="mk-MK"/>
      </w:rPr>
      <w:t>А</w:t>
    </w:r>
    <w:r w:rsidRPr="00D9157E">
      <w:rPr>
        <w:rFonts w:cs="Arial"/>
        <w:i/>
        <w:iCs/>
        <w:sz w:val="18"/>
        <w:szCs w:val="18"/>
        <w:lang w:val="mk-MK"/>
      </w:rPr>
      <w:t xml:space="preserve">кционен </w:t>
    </w:r>
    <w:r w:rsidR="00C41D89">
      <w:rPr>
        <w:rFonts w:cs="Arial"/>
        <w:i/>
        <w:iCs/>
        <w:sz w:val="18"/>
        <w:szCs w:val="18"/>
        <w:lang w:val="mk-MK"/>
      </w:rPr>
      <w:t>П</w:t>
    </w:r>
    <w:r w:rsidR="001959F8" w:rsidRPr="00D9157E">
      <w:rPr>
        <w:rFonts w:cs="Arial"/>
        <w:i/>
        <w:iCs/>
        <w:sz w:val="18"/>
        <w:szCs w:val="18"/>
        <w:lang w:val="mk-MK"/>
      </w:rPr>
      <w:t xml:space="preserve">лан </w:t>
    </w:r>
    <w:r w:rsidRPr="00D9157E">
      <w:rPr>
        <w:rFonts w:cs="Arial"/>
        <w:i/>
        <w:iCs/>
        <w:sz w:val="18"/>
        <w:szCs w:val="18"/>
        <w:lang w:val="mk-MK"/>
      </w:rPr>
      <w:t>на Општина Струмица</w:t>
    </w:r>
    <w:r w:rsidR="002D21E0" w:rsidRPr="00D9157E">
      <w:rPr>
        <w:rFonts w:cs="Arial"/>
        <w:i/>
        <w:iCs/>
        <w:sz w:val="18"/>
        <w:szCs w:val="18"/>
        <w:lang w:val="mk-MK"/>
      </w:rPr>
      <w:t xml:space="preserve"> (202</w:t>
    </w:r>
    <w:r w:rsidR="003B2AF9">
      <w:rPr>
        <w:rFonts w:cs="Arial"/>
        <w:i/>
        <w:iCs/>
        <w:sz w:val="18"/>
        <w:szCs w:val="18"/>
        <w:lang w:val="mk-MK"/>
      </w:rPr>
      <w:t>4</w:t>
    </w:r>
    <w:r w:rsidR="002D21E0" w:rsidRPr="00D9157E">
      <w:rPr>
        <w:rFonts w:cs="Arial"/>
        <w:i/>
        <w:iCs/>
        <w:sz w:val="18"/>
        <w:szCs w:val="18"/>
        <w:lang w:val="mk-MK"/>
      </w:rPr>
      <w:t>-2029)</w:t>
    </w:r>
    <w:r w:rsidR="00C5663A">
      <w:rPr>
        <w:rFonts w:cs="Arial"/>
        <w:i/>
        <w:iCs/>
        <w:sz w:val="18"/>
        <w:szCs w:val="18"/>
        <w:lang w:val="mk-MK"/>
      </w:rPr>
      <w:t xml:space="preserve"> </w:t>
    </w:r>
    <w:r w:rsidRPr="00804AC2">
      <w:rPr>
        <w:rFonts w:cs="Arial"/>
        <w:sz w:val="20"/>
        <w:szCs w:val="20"/>
        <w:lang w:val="ru-RU"/>
      </w:rPr>
      <w:tab/>
    </w:r>
    <w:r>
      <w:rPr>
        <w:rFonts w:cs="Arial"/>
        <w:sz w:val="20"/>
        <w:szCs w:val="20"/>
        <w:lang w:val="ru-RU"/>
      </w:rPr>
      <w:t xml:space="preserve">  </w:t>
    </w:r>
    <w:r w:rsidRPr="002A5297">
      <w:rPr>
        <w:rFonts w:cs="Arial"/>
        <w:sz w:val="20"/>
        <w:szCs w:val="20"/>
      </w:rPr>
      <w:fldChar w:fldCharType="begin"/>
    </w:r>
    <w:r w:rsidRPr="002A5297">
      <w:rPr>
        <w:rFonts w:cs="Arial"/>
        <w:sz w:val="20"/>
        <w:szCs w:val="20"/>
        <w:lang w:val="ru-RU"/>
      </w:rPr>
      <w:instrText xml:space="preserve"> </w:instrText>
    </w:r>
    <w:r w:rsidRPr="002A5297">
      <w:rPr>
        <w:rFonts w:cs="Arial"/>
        <w:sz w:val="20"/>
        <w:szCs w:val="20"/>
      </w:rPr>
      <w:instrText>PAGE</w:instrText>
    </w:r>
    <w:r w:rsidRPr="002A5297">
      <w:rPr>
        <w:rFonts w:cs="Arial"/>
        <w:sz w:val="20"/>
        <w:szCs w:val="20"/>
        <w:lang w:val="ru-RU"/>
      </w:rPr>
      <w:instrText xml:space="preserve">   \* </w:instrText>
    </w:r>
    <w:r w:rsidRPr="002A5297">
      <w:rPr>
        <w:rFonts w:cs="Arial"/>
        <w:sz w:val="20"/>
        <w:szCs w:val="20"/>
      </w:rPr>
      <w:instrText>MERGEFORMAT</w:instrText>
    </w:r>
    <w:r w:rsidRPr="002A5297">
      <w:rPr>
        <w:rFonts w:cs="Arial"/>
        <w:sz w:val="20"/>
        <w:szCs w:val="20"/>
        <w:lang w:val="ru-RU"/>
      </w:rPr>
      <w:instrText xml:space="preserve"> </w:instrText>
    </w:r>
    <w:r w:rsidRPr="002A5297">
      <w:rPr>
        <w:rFonts w:cs="Arial"/>
        <w:sz w:val="20"/>
        <w:szCs w:val="20"/>
      </w:rPr>
      <w:fldChar w:fldCharType="separate"/>
    </w:r>
    <w:r w:rsidR="00FD43CE" w:rsidRPr="00FD43CE">
      <w:rPr>
        <w:rFonts w:cs="Arial"/>
        <w:noProof/>
        <w:sz w:val="20"/>
        <w:szCs w:val="20"/>
        <w:lang w:val="ru-RU"/>
      </w:rPr>
      <w:t>87</w:t>
    </w:r>
    <w:r w:rsidRPr="002A5297">
      <w:rPr>
        <w:rFonts w:cs="Arial"/>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D873C" w14:textId="77777777" w:rsidR="003A3EA9" w:rsidRDefault="003A3EA9" w:rsidP="00597F73">
    <w:pPr>
      <w:pStyle w:val="Footer"/>
      <w:tabs>
        <w:tab w:val="clear" w:pos="4680"/>
        <w:tab w:val="clear" w:pos="9360"/>
        <w:tab w:val="left" w:pos="6180"/>
      </w:tabs>
    </w:pP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E6540" w14:textId="610386A4" w:rsidR="003A3EA9" w:rsidRPr="002A5297" w:rsidRDefault="003A3EA9" w:rsidP="00F37F17">
    <w:pPr>
      <w:pStyle w:val="Footer"/>
      <w:pBdr>
        <w:top w:val="thinThickSmallGap" w:sz="24" w:space="1" w:color="17365D"/>
      </w:pBdr>
      <w:tabs>
        <w:tab w:val="clear" w:pos="4680"/>
        <w:tab w:val="clear" w:pos="9360"/>
        <w:tab w:val="right" w:pos="9027"/>
      </w:tabs>
      <w:rPr>
        <w:rFonts w:cs="Arial"/>
        <w:sz w:val="20"/>
        <w:szCs w:val="20"/>
        <w:lang w:val="ru-RU"/>
      </w:rPr>
    </w:pPr>
    <w:r w:rsidRPr="002A5297">
      <w:rPr>
        <w:rFonts w:cs="Arial"/>
        <w:i/>
        <w:iCs/>
        <w:sz w:val="20"/>
        <w:szCs w:val="20"/>
        <w:lang w:val="mk-MK"/>
      </w:rPr>
      <w:t xml:space="preserve">Локален </w:t>
    </w:r>
    <w:r w:rsidR="00C41D89">
      <w:rPr>
        <w:rFonts w:cs="Arial"/>
        <w:i/>
        <w:iCs/>
        <w:sz w:val="20"/>
        <w:szCs w:val="20"/>
        <w:lang w:val="mk-MK"/>
      </w:rPr>
      <w:t>Еколошки А</w:t>
    </w:r>
    <w:r w:rsidRPr="002A5297">
      <w:rPr>
        <w:rFonts w:cs="Arial"/>
        <w:i/>
        <w:iCs/>
        <w:sz w:val="20"/>
        <w:szCs w:val="20"/>
        <w:lang w:val="mk-MK"/>
      </w:rPr>
      <w:t xml:space="preserve">кционен </w:t>
    </w:r>
    <w:r w:rsidR="00C41D89">
      <w:rPr>
        <w:rFonts w:cs="Arial"/>
        <w:i/>
        <w:iCs/>
        <w:sz w:val="20"/>
        <w:szCs w:val="20"/>
        <w:lang w:val="mk-MK"/>
      </w:rPr>
      <w:t>П</w:t>
    </w:r>
    <w:r w:rsidRPr="002A5297">
      <w:rPr>
        <w:rFonts w:cs="Arial"/>
        <w:i/>
        <w:iCs/>
        <w:sz w:val="20"/>
        <w:szCs w:val="20"/>
        <w:lang w:val="mk-MK"/>
      </w:rPr>
      <w:t xml:space="preserve">лан на Општина </w:t>
    </w:r>
    <w:r>
      <w:rPr>
        <w:rFonts w:cs="Arial"/>
        <w:i/>
        <w:iCs/>
        <w:sz w:val="20"/>
        <w:szCs w:val="20"/>
        <w:lang w:val="mk-MK"/>
      </w:rPr>
      <w:t>Струмица</w:t>
    </w:r>
    <w:r w:rsidR="00C41D89">
      <w:rPr>
        <w:rFonts w:cs="Arial"/>
        <w:i/>
        <w:iCs/>
        <w:sz w:val="20"/>
        <w:szCs w:val="20"/>
        <w:lang w:val="mk-MK"/>
      </w:rPr>
      <w:t xml:space="preserve"> (202</w:t>
    </w:r>
    <w:r w:rsidR="00004E56">
      <w:rPr>
        <w:rFonts w:cs="Arial"/>
        <w:i/>
        <w:iCs/>
        <w:sz w:val="20"/>
        <w:szCs w:val="20"/>
      </w:rPr>
      <w:t>4</w:t>
    </w:r>
    <w:r w:rsidR="00C41D89">
      <w:rPr>
        <w:rFonts w:cs="Arial"/>
        <w:i/>
        <w:iCs/>
        <w:sz w:val="20"/>
        <w:szCs w:val="20"/>
        <w:lang w:val="mk-MK"/>
      </w:rPr>
      <w:t>-2029)</w:t>
    </w:r>
    <w:r w:rsidRPr="00804AC2">
      <w:rPr>
        <w:rFonts w:cs="Arial"/>
        <w:sz w:val="20"/>
        <w:szCs w:val="20"/>
        <w:lang w:val="ru-RU"/>
      </w:rPr>
      <w:tab/>
    </w:r>
    <w:r>
      <w:rPr>
        <w:rFonts w:cs="Arial"/>
        <w:sz w:val="20"/>
        <w:szCs w:val="20"/>
        <w:lang w:val="ru-RU"/>
      </w:rPr>
      <w:tab/>
    </w:r>
    <w:r>
      <w:rPr>
        <w:rFonts w:cs="Arial"/>
        <w:sz w:val="20"/>
        <w:szCs w:val="20"/>
        <w:lang w:val="ru-RU"/>
      </w:rPr>
      <w:tab/>
    </w:r>
    <w:r>
      <w:rPr>
        <w:rFonts w:cs="Arial"/>
        <w:sz w:val="20"/>
        <w:szCs w:val="20"/>
        <w:lang w:val="ru-RU"/>
      </w:rPr>
      <w:tab/>
    </w:r>
    <w:r>
      <w:rPr>
        <w:rFonts w:cs="Arial"/>
        <w:sz w:val="20"/>
        <w:szCs w:val="20"/>
        <w:lang w:val="ru-RU"/>
      </w:rPr>
      <w:tab/>
    </w:r>
    <w:r>
      <w:rPr>
        <w:rFonts w:cs="Arial"/>
        <w:sz w:val="20"/>
        <w:szCs w:val="20"/>
        <w:lang w:val="ru-RU"/>
      </w:rPr>
      <w:tab/>
    </w:r>
    <w:r>
      <w:rPr>
        <w:rFonts w:cs="Arial"/>
        <w:sz w:val="20"/>
        <w:szCs w:val="20"/>
        <w:lang w:val="ru-RU"/>
      </w:rPr>
      <w:tab/>
      <w:t xml:space="preserve">           </w:t>
    </w:r>
    <w:r w:rsidRPr="002A5297">
      <w:rPr>
        <w:rFonts w:cs="Arial"/>
        <w:sz w:val="20"/>
        <w:szCs w:val="20"/>
      </w:rPr>
      <w:fldChar w:fldCharType="begin"/>
    </w:r>
    <w:r w:rsidRPr="002A5297">
      <w:rPr>
        <w:rFonts w:cs="Arial"/>
        <w:sz w:val="20"/>
        <w:szCs w:val="20"/>
        <w:lang w:val="ru-RU"/>
      </w:rPr>
      <w:instrText xml:space="preserve"> </w:instrText>
    </w:r>
    <w:r w:rsidRPr="002A5297">
      <w:rPr>
        <w:rFonts w:cs="Arial"/>
        <w:sz w:val="20"/>
        <w:szCs w:val="20"/>
      </w:rPr>
      <w:instrText>PAGE</w:instrText>
    </w:r>
    <w:r w:rsidRPr="002A5297">
      <w:rPr>
        <w:rFonts w:cs="Arial"/>
        <w:sz w:val="20"/>
        <w:szCs w:val="20"/>
        <w:lang w:val="ru-RU"/>
      </w:rPr>
      <w:instrText xml:space="preserve">   \* </w:instrText>
    </w:r>
    <w:r w:rsidRPr="002A5297">
      <w:rPr>
        <w:rFonts w:cs="Arial"/>
        <w:sz w:val="20"/>
        <w:szCs w:val="20"/>
      </w:rPr>
      <w:instrText>MERGEFORMAT</w:instrText>
    </w:r>
    <w:r w:rsidRPr="002A5297">
      <w:rPr>
        <w:rFonts w:cs="Arial"/>
        <w:sz w:val="20"/>
        <w:szCs w:val="20"/>
        <w:lang w:val="ru-RU"/>
      </w:rPr>
      <w:instrText xml:space="preserve"> </w:instrText>
    </w:r>
    <w:r w:rsidRPr="002A5297">
      <w:rPr>
        <w:rFonts w:cs="Arial"/>
        <w:sz w:val="20"/>
        <w:szCs w:val="20"/>
      </w:rPr>
      <w:fldChar w:fldCharType="separate"/>
    </w:r>
    <w:r w:rsidR="00FD43CE" w:rsidRPr="00FD43CE">
      <w:rPr>
        <w:rFonts w:cs="Arial"/>
        <w:noProof/>
        <w:sz w:val="20"/>
        <w:szCs w:val="20"/>
        <w:lang w:val="ru-RU"/>
      </w:rPr>
      <w:t>99</w:t>
    </w:r>
    <w:r w:rsidRPr="002A5297">
      <w:rPr>
        <w:rFonts w:cs="Arial"/>
        <w:sz w:val="20"/>
        <w:szCs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C9496" w14:textId="77777777" w:rsidR="00912FF1" w:rsidRPr="00597F73" w:rsidRDefault="00912FF1" w:rsidP="00597F73">
    <w:pPr>
      <w:pStyle w:val="Footer"/>
      <w:pBdr>
        <w:top w:val="thinThickSmallGap" w:sz="24" w:space="0" w:color="17365D"/>
      </w:pBdr>
      <w:tabs>
        <w:tab w:val="clear" w:pos="4680"/>
        <w:tab w:val="clear" w:pos="9360"/>
        <w:tab w:val="right" w:pos="9027"/>
      </w:tabs>
      <w:jc w:val="left"/>
      <w:rPr>
        <w:rFonts w:cs="Arial"/>
        <w:sz w:val="20"/>
        <w:szCs w:val="20"/>
        <w:lang w:val="ru-RU"/>
      </w:rPr>
    </w:pPr>
    <w:r w:rsidRPr="002A5297">
      <w:rPr>
        <w:rFonts w:cs="Arial"/>
        <w:i/>
        <w:iCs/>
        <w:sz w:val="20"/>
        <w:szCs w:val="20"/>
        <w:lang w:val="mk-MK"/>
      </w:rPr>
      <w:t xml:space="preserve">Локален акционен план за животна средина на Општина </w:t>
    </w:r>
    <w:r>
      <w:rPr>
        <w:rFonts w:cs="Arial"/>
        <w:i/>
        <w:iCs/>
        <w:sz w:val="20"/>
        <w:szCs w:val="20"/>
        <w:lang w:val="mk-MK"/>
      </w:rPr>
      <w:t>Струмица</w:t>
    </w:r>
    <w:r w:rsidRPr="00804AC2">
      <w:rPr>
        <w:rFonts w:cs="Arial"/>
        <w:sz w:val="20"/>
        <w:szCs w:val="20"/>
        <w:lang w:val="ru-RU"/>
      </w:rPr>
      <w:tab/>
    </w:r>
    <w:r>
      <w:rPr>
        <w:rFonts w:cs="Arial"/>
        <w:sz w:val="20"/>
        <w:szCs w:val="20"/>
        <w:lang w:val="ru-RU"/>
      </w:rPr>
      <w:t xml:space="preserve">                </w:t>
    </w:r>
    <w:r w:rsidRPr="002A5297">
      <w:rPr>
        <w:rFonts w:cs="Arial"/>
        <w:sz w:val="20"/>
        <w:szCs w:val="20"/>
      </w:rPr>
      <w:fldChar w:fldCharType="begin"/>
    </w:r>
    <w:r w:rsidRPr="002A5297">
      <w:rPr>
        <w:rFonts w:cs="Arial"/>
        <w:sz w:val="20"/>
        <w:szCs w:val="20"/>
        <w:lang w:val="ru-RU"/>
      </w:rPr>
      <w:instrText xml:space="preserve"> </w:instrText>
    </w:r>
    <w:r w:rsidRPr="002A5297">
      <w:rPr>
        <w:rFonts w:cs="Arial"/>
        <w:sz w:val="20"/>
        <w:szCs w:val="20"/>
      </w:rPr>
      <w:instrText>PAGE</w:instrText>
    </w:r>
    <w:r w:rsidRPr="002A5297">
      <w:rPr>
        <w:rFonts w:cs="Arial"/>
        <w:sz w:val="20"/>
        <w:szCs w:val="20"/>
        <w:lang w:val="ru-RU"/>
      </w:rPr>
      <w:instrText xml:space="preserve">   \* </w:instrText>
    </w:r>
    <w:r w:rsidRPr="002A5297">
      <w:rPr>
        <w:rFonts w:cs="Arial"/>
        <w:sz w:val="20"/>
        <w:szCs w:val="20"/>
      </w:rPr>
      <w:instrText>MERGEFORMAT</w:instrText>
    </w:r>
    <w:r w:rsidRPr="002A5297">
      <w:rPr>
        <w:rFonts w:cs="Arial"/>
        <w:sz w:val="20"/>
        <w:szCs w:val="20"/>
        <w:lang w:val="ru-RU"/>
      </w:rPr>
      <w:instrText xml:space="preserve"> </w:instrText>
    </w:r>
    <w:r w:rsidRPr="002A5297">
      <w:rPr>
        <w:rFonts w:cs="Arial"/>
        <w:sz w:val="20"/>
        <w:szCs w:val="20"/>
      </w:rPr>
      <w:fldChar w:fldCharType="separate"/>
    </w:r>
    <w:r w:rsidRPr="003A3EA9">
      <w:rPr>
        <w:rFonts w:cs="Arial"/>
        <w:noProof/>
        <w:sz w:val="20"/>
        <w:szCs w:val="20"/>
        <w:lang w:val="ru-RU"/>
      </w:rPr>
      <w:t>160</w:t>
    </w:r>
    <w:r w:rsidRPr="002A5297">
      <w:rPr>
        <w:rFonts w:cs="Arial"/>
        <w:sz w:val="20"/>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2D59A1" w14:textId="77777777" w:rsidR="003A3EA9" w:rsidRPr="002A5297" w:rsidRDefault="003A3EA9" w:rsidP="008631C5">
    <w:pPr>
      <w:pStyle w:val="Footer"/>
      <w:pBdr>
        <w:top w:val="thinThickSmallGap" w:sz="24" w:space="0" w:color="17365D"/>
      </w:pBdr>
      <w:tabs>
        <w:tab w:val="clear" w:pos="4680"/>
        <w:tab w:val="clear" w:pos="9360"/>
        <w:tab w:val="right" w:pos="9027"/>
      </w:tabs>
      <w:rPr>
        <w:rFonts w:cs="Arial"/>
        <w:sz w:val="20"/>
        <w:szCs w:val="20"/>
        <w:lang w:val="ru-RU"/>
      </w:rPr>
    </w:pPr>
    <w:r w:rsidRPr="002A5297">
      <w:rPr>
        <w:rFonts w:cs="Arial"/>
        <w:i/>
        <w:iCs/>
        <w:sz w:val="20"/>
        <w:szCs w:val="20"/>
        <w:lang w:val="mk-MK"/>
      </w:rPr>
      <w:t xml:space="preserve">Локален акционен план за животна средина на Општина </w:t>
    </w:r>
    <w:r>
      <w:rPr>
        <w:rFonts w:cs="Arial"/>
        <w:i/>
        <w:iCs/>
        <w:sz w:val="20"/>
        <w:szCs w:val="20"/>
        <w:lang w:val="mk-MK"/>
      </w:rPr>
      <w:t>Струмица</w:t>
    </w:r>
    <w:r w:rsidRPr="00804AC2">
      <w:rPr>
        <w:rFonts w:cs="Arial"/>
        <w:sz w:val="20"/>
        <w:szCs w:val="20"/>
        <w:lang w:val="ru-RU"/>
      </w:rPr>
      <w:tab/>
    </w:r>
    <w:r>
      <w:rPr>
        <w:rFonts w:cs="Arial"/>
        <w:sz w:val="20"/>
        <w:szCs w:val="20"/>
        <w:lang w:val="ru-RU"/>
      </w:rPr>
      <w:t xml:space="preserve">           </w:t>
    </w:r>
    <w:r w:rsidRPr="002A5297">
      <w:rPr>
        <w:rFonts w:cs="Arial"/>
        <w:sz w:val="20"/>
        <w:szCs w:val="20"/>
      </w:rPr>
      <w:fldChar w:fldCharType="begin"/>
    </w:r>
    <w:r w:rsidRPr="002A5297">
      <w:rPr>
        <w:rFonts w:cs="Arial"/>
        <w:sz w:val="20"/>
        <w:szCs w:val="20"/>
        <w:lang w:val="ru-RU"/>
      </w:rPr>
      <w:instrText xml:space="preserve"> </w:instrText>
    </w:r>
    <w:r w:rsidRPr="002A5297">
      <w:rPr>
        <w:rFonts w:cs="Arial"/>
        <w:sz w:val="20"/>
        <w:szCs w:val="20"/>
      </w:rPr>
      <w:instrText>PAGE</w:instrText>
    </w:r>
    <w:r w:rsidRPr="002A5297">
      <w:rPr>
        <w:rFonts w:cs="Arial"/>
        <w:sz w:val="20"/>
        <w:szCs w:val="20"/>
        <w:lang w:val="ru-RU"/>
      </w:rPr>
      <w:instrText xml:space="preserve">   \* </w:instrText>
    </w:r>
    <w:r w:rsidRPr="002A5297">
      <w:rPr>
        <w:rFonts w:cs="Arial"/>
        <w:sz w:val="20"/>
        <w:szCs w:val="20"/>
      </w:rPr>
      <w:instrText>MERGEFORMAT</w:instrText>
    </w:r>
    <w:r w:rsidRPr="002A5297">
      <w:rPr>
        <w:rFonts w:cs="Arial"/>
        <w:sz w:val="20"/>
        <w:szCs w:val="20"/>
        <w:lang w:val="ru-RU"/>
      </w:rPr>
      <w:instrText xml:space="preserve"> </w:instrText>
    </w:r>
    <w:r w:rsidRPr="002A5297">
      <w:rPr>
        <w:rFonts w:cs="Arial"/>
        <w:sz w:val="20"/>
        <w:szCs w:val="20"/>
      </w:rPr>
      <w:fldChar w:fldCharType="separate"/>
    </w:r>
    <w:r w:rsidR="00FD43CE" w:rsidRPr="00FD43CE">
      <w:rPr>
        <w:rFonts w:cs="Arial"/>
        <w:noProof/>
        <w:sz w:val="20"/>
        <w:szCs w:val="20"/>
        <w:lang w:val="ru-RU"/>
      </w:rPr>
      <w:t>181</w:t>
    </w:r>
    <w:r w:rsidRPr="002A5297">
      <w:rPr>
        <w:rFonts w:cs="Arial"/>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B2E623" w14:textId="77777777" w:rsidR="00850196" w:rsidRDefault="00850196" w:rsidP="000264DD">
      <w:pPr>
        <w:spacing w:line="240" w:lineRule="auto"/>
      </w:pPr>
      <w:r>
        <w:separator/>
      </w:r>
    </w:p>
  </w:footnote>
  <w:footnote w:type="continuationSeparator" w:id="0">
    <w:p w14:paraId="41A14B46" w14:textId="77777777" w:rsidR="00850196" w:rsidRDefault="00850196" w:rsidP="000264DD">
      <w:pPr>
        <w:spacing w:line="240" w:lineRule="auto"/>
      </w:pPr>
      <w:r>
        <w:continuationSeparator/>
      </w:r>
    </w:p>
  </w:footnote>
  <w:footnote w:id="1">
    <w:p w14:paraId="24AF6F7D" w14:textId="06334E41" w:rsidR="003A3EA9" w:rsidRPr="00ED375A" w:rsidRDefault="003A3EA9">
      <w:pPr>
        <w:pStyle w:val="FootnoteText"/>
        <w:rPr>
          <w:lang w:val="mk-MK"/>
        </w:rPr>
      </w:pPr>
    </w:p>
  </w:footnote>
  <w:footnote w:id="2">
    <w:p w14:paraId="225616F4" w14:textId="09AB8778" w:rsidR="003A3EA9" w:rsidRPr="00014D85" w:rsidRDefault="003A3EA9" w:rsidP="00CA0705">
      <w:pPr>
        <w:pStyle w:val="FootnoteText"/>
        <w:rPr>
          <w:sz w:val="16"/>
          <w:szCs w:val="16"/>
          <w:lang w:val="mk-MK"/>
        </w:rPr>
      </w:pPr>
      <w:r w:rsidRPr="00014D85">
        <w:rPr>
          <w:rStyle w:val="FootnoteReference"/>
          <w:sz w:val="16"/>
          <w:szCs w:val="16"/>
          <w:lang w:val="mk-MK"/>
        </w:rPr>
        <w:footnoteRef/>
      </w:r>
      <w:r w:rsidR="00EF118C">
        <w:rPr>
          <w:sz w:val="16"/>
          <w:szCs w:val="16"/>
          <w:lang w:val="mk-MK"/>
        </w:rPr>
        <w:t>С</w:t>
      </w:r>
      <w:r w:rsidRPr="00014D85">
        <w:rPr>
          <w:sz w:val="16"/>
          <w:szCs w:val="16"/>
          <w:lang w:val="mk-MK"/>
        </w:rPr>
        <w:t>огласно член 39 од Законот за управување со отпад, став 1. „Правните и физичките лица кои ги вршат дејностите на собирање, транспортирање, складирање, третман, преработка, отстранување и промет (увоз, извоз и транзит) на отпадот се должни да водат евиденција“, а во согласнсот со став 8 „Правните и физичките лица од ставот (1) на овој член се должни, еднаш годишно, податоците од евиденциите - во вид на консолидиран извештај на пропишан образец - да ги доставуваат до надлежниот орган за вршење на стручни работи од областа на животната средина, најдоцна до 31 јануари во тековната за претходната година“.</w:t>
      </w:r>
    </w:p>
  </w:footnote>
  <w:footnote w:id="3">
    <w:p w14:paraId="5BBB44BD" w14:textId="77777777" w:rsidR="003A3EA9" w:rsidRPr="00DC0656" w:rsidRDefault="003A3EA9" w:rsidP="009622BD">
      <w:pPr>
        <w:pStyle w:val="FootnoteText"/>
        <w:rPr>
          <w:rFonts w:cs="Arial"/>
          <w:sz w:val="16"/>
          <w:szCs w:val="16"/>
          <w:lang w:val="mk-MK"/>
        </w:rPr>
      </w:pPr>
      <w:r w:rsidRPr="00014D85">
        <w:rPr>
          <w:rStyle w:val="FootnoteReference"/>
          <w:rFonts w:cs="Arial"/>
          <w:sz w:val="16"/>
          <w:szCs w:val="16"/>
          <w:lang w:val="mk-MK"/>
        </w:rPr>
        <w:footnoteRef/>
      </w:r>
      <w:r w:rsidRPr="00014D85">
        <w:rPr>
          <w:rFonts w:cs="Arial"/>
          <w:sz w:val="16"/>
          <w:szCs w:val="16"/>
          <w:lang w:val="mk-MK"/>
        </w:rPr>
        <w:t xml:space="preserve"> Извор: ЈПКД „Комуналец“- Струмица</w:t>
      </w:r>
    </w:p>
  </w:footnote>
  <w:footnote w:id="4">
    <w:p w14:paraId="784A3A22" w14:textId="43744FB8" w:rsidR="00223707" w:rsidRPr="00223707" w:rsidRDefault="00223707">
      <w:pPr>
        <w:pStyle w:val="FootnoteText"/>
        <w:rPr>
          <w:lang w:val="mk-MK"/>
        </w:rPr>
      </w:pPr>
      <w:r>
        <w:rPr>
          <w:rStyle w:val="FootnoteReference"/>
        </w:rPr>
        <w:footnoteRef/>
      </w:r>
      <w:r w:rsidRPr="003353CE">
        <w:rPr>
          <w:lang w:val="mk-MK"/>
        </w:rPr>
        <w:t xml:space="preserve"> Користен материјал од ,, Процената на загрозеност на подрачјето на општина Струмица", РЦУК Струмица (ажурирано од март 2016)</w:t>
      </w:r>
    </w:p>
  </w:footnote>
  <w:footnote w:id="5">
    <w:p w14:paraId="19AE169B" w14:textId="77777777" w:rsidR="003A3EA9" w:rsidRPr="00144A86" w:rsidRDefault="003A3EA9" w:rsidP="00144A86">
      <w:pPr>
        <w:pStyle w:val="FootnoteText"/>
        <w:rPr>
          <w:sz w:val="16"/>
          <w:szCs w:val="16"/>
          <w:lang w:val="mk-MK"/>
        </w:rPr>
      </w:pPr>
      <w:r w:rsidRPr="00144A86">
        <w:rPr>
          <w:rStyle w:val="FootnoteReference"/>
          <w:sz w:val="16"/>
          <w:szCs w:val="16"/>
          <w:lang w:val="mk-MK"/>
        </w:rPr>
        <w:footnoteRef/>
      </w:r>
      <w:r w:rsidRPr="00144A86">
        <w:rPr>
          <w:sz w:val="16"/>
          <w:szCs w:val="16"/>
          <w:lang w:val="mk-MK"/>
        </w:rPr>
        <w:t xml:space="preserve"> Во тек </w:t>
      </w:r>
      <w:r w:rsidRPr="00144A86">
        <w:rPr>
          <w:rFonts w:cs="Arial"/>
          <w:color w:val="333333"/>
          <w:sz w:val="16"/>
          <w:szCs w:val="16"/>
          <w:shd w:val="clear" w:color="auto" w:fill="FFFFFF"/>
          <w:lang w:val="mk-MK"/>
        </w:rPr>
        <w:t>е имплементацијата на</w:t>
      </w:r>
      <w:r w:rsidRPr="00144A86">
        <w:rPr>
          <w:rStyle w:val="apple-converted-space"/>
          <w:rFonts w:cs="Arial"/>
          <w:color w:val="333333"/>
          <w:sz w:val="16"/>
          <w:szCs w:val="16"/>
          <w:shd w:val="clear" w:color="auto" w:fill="FFFFFF"/>
          <w:lang w:val="mk-MK"/>
        </w:rPr>
        <w:t> </w:t>
      </w:r>
      <w:r w:rsidRPr="00144A86">
        <w:rPr>
          <w:rStyle w:val="Strong"/>
          <w:rFonts w:cs="Arial"/>
          <w:color w:val="333333"/>
          <w:sz w:val="16"/>
          <w:szCs w:val="16"/>
          <w:shd w:val="clear" w:color="auto" w:fill="FFFFFF"/>
          <w:lang w:val="mk-MK"/>
        </w:rPr>
        <w:t>МЕАП</w:t>
      </w:r>
      <w:r w:rsidRPr="00144A86">
        <w:rPr>
          <w:rStyle w:val="apple-converted-space"/>
          <w:rFonts w:cs="Arial"/>
          <w:color w:val="333333"/>
          <w:sz w:val="16"/>
          <w:szCs w:val="16"/>
          <w:shd w:val="clear" w:color="auto" w:fill="FFFFFF"/>
          <w:lang w:val="mk-MK"/>
        </w:rPr>
        <w:t> </w:t>
      </w:r>
      <w:r w:rsidRPr="00144A86">
        <w:rPr>
          <w:rFonts w:cs="Arial"/>
          <w:color w:val="333333"/>
          <w:sz w:val="16"/>
          <w:szCs w:val="16"/>
          <w:shd w:val="clear" w:color="auto" w:fill="FFFFFF"/>
          <w:lang w:val="mk-MK"/>
        </w:rPr>
        <w:t xml:space="preserve">програмата, каде ќе се обезбеди водовод до населените места како и реконструкција на застарената водоводна мрежа (Извор: Општина Струмица) </w:t>
      </w:r>
    </w:p>
  </w:footnote>
  <w:footnote w:id="6">
    <w:p w14:paraId="46A5ED48" w14:textId="77777777" w:rsidR="003A3EA9" w:rsidRPr="007B13E7" w:rsidRDefault="003A3EA9" w:rsidP="00144A86">
      <w:pPr>
        <w:pStyle w:val="FootnoteText"/>
        <w:rPr>
          <w:lang w:val="mk-MK"/>
        </w:rPr>
      </w:pPr>
      <w:r w:rsidRPr="006C0A06">
        <w:rPr>
          <w:rStyle w:val="FootnoteReference"/>
          <w:sz w:val="16"/>
          <w:szCs w:val="16"/>
        </w:rPr>
        <w:footnoteRef/>
      </w:r>
      <w:r w:rsidRPr="006C0A06">
        <w:rPr>
          <w:sz w:val="16"/>
          <w:szCs w:val="16"/>
          <w:lang w:val="ru-RU"/>
        </w:rPr>
        <w:t xml:space="preserve"> </w:t>
      </w:r>
      <w:r w:rsidRPr="006C0A06">
        <w:rPr>
          <w:sz w:val="16"/>
          <w:szCs w:val="16"/>
          <w:lang w:val="mk-MK"/>
        </w:rPr>
        <w:t>Извор:Извештај за реализација на програмските задачи согласно националната годишна програма за јавно здравје на Република Македонија за 2015 година</w:t>
      </w:r>
    </w:p>
  </w:footnote>
  <w:footnote w:id="7">
    <w:p w14:paraId="668CCD1A" w14:textId="77777777" w:rsidR="003A3EA9" w:rsidRPr="00AD0C45" w:rsidRDefault="003A3EA9" w:rsidP="007E7094">
      <w:pPr>
        <w:pStyle w:val="Caption"/>
        <w:rPr>
          <w:rFonts w:cs="Arial"/>
          <w:b w:val="0"/>
          <w:sz w:val="16"/>
          <w:szCs w:val="16"/>
          <w:lang w:val="mk-MK"/>
        </w:rPr>
      </w:pPr>
      <w:r w:rsidRPr="00DC0656">
        <w:rPr>
          <w:rStyle w:val="FootnoteReference"/>
          <w:rFonts w:cs="Arial"/>
          <w:sz w:val="16"/>
          <w:szCs w:val="16"/>
        </w:rPr>
        <w:footnoteRef/>
      </w:r>
      <w:r w:rsidRPr="00DC0656">
        <w:rPr>
          <w:rFonts w:cs="Arial"/>
          <w:sz w:val="16"/>
          <w:szCs w:val="16"/>
          <w:lang w:val="ru-RU"/>
        </w:rPr>
        <w:t xml:space="preserve"> </w:t>
      </w:r>
      <w:r w:rsidRPr="00DC0656">
        <w:rPr>
          <w:rFonts w:cs="Arial"/>
          <w:b w:val="0"/>
          <w:sz w:val="16"/>
          <w:szCs w:val="16"/>
          <w:lang w:val="ru-RU"/>
        </w:rPr>
        <w:t xml:space="preserve">Извор: </w:t>
      </w:r>
      <w:r w:rsidRPr="00AD0C45">
        <w:rPr>
          <w:rFonts w:cs="Arial"/>
          <w:b w:val="0"/>
          <w:sz w:val="16"/>
          <w:szCs w:val="16"/>
          <w:lang w:val="ru-RU"/>
        </w:rPr>
        <w:t>Мастер план</w:t>
      </w:r>
      <w:r>
        <w:rPr>
          <w:rFonts w:cs="Arial"/>
          <w:b w:val="0"/>
          <w:sz w:val="16"/>
          <w:szCs w:val="16"/>
          <w:lang w:val="ru-RU"/>
        </w:rPr>
        <w:t xml:space="preserve"> за водоснабдување и канализациона мрежа за агломерација Струмица 2014</w:t>
      </w:r>
    </w:p>
    <w:p w14:paraId="42A55881" w14:textId="77777777" w:rsidR="003A3EA9" w:rsidRPr="00607EC2" w:rsidRDefault="003A3EA9">
      <w:pPr>
        <w:pStyle w:val="FootnoteText"/>
        <w:rPr>
          <w:lang w:val="mk-MK"/>
        </w:rPr>
      </w:pPr>
    </w:p>
  </w:footnote>
  <w:footnote w:id="8">
    <w:p w14:paraId="5C412294" w14:textId="77777777" w:rsidR="003A3EA9" w:rsidRPr="006C0A06" w:rsidRDefault="003A3EA9">
      <w:pPr>
        <w:pStyle w:val="FootnoteText"/>
        <w:rPr>
          <w:sz w:val="16"/>
          <w:szCs w:val="16"/>
          <w:lang w:val="ru-RU"/>
        </w:rPr>
      </w:pPr>
      <w:r w:rsidRPr="006C0A06">
        <w:rPr>
          <w:rStyle w:val="FootnoteReference"/>
          <w:sz w:val="16"/>
          <w:szCs w:val="16"/>
        </w:rPr>
        <w:footnoteRef/>
      </w:r>
      <w:r w:rsidRPr="006C0A06">
        <w:rPr>
          <w:sz w:val="16"/>
          <w:szCs w:val="16"/>
          <w:lang w:val="ru-RU"/>
        </w:rPr>
        <w:t xml:space="preserve"> Извор:Мониторинг програма на сливот на Струмичка Река</w:t>
      </w:r>
    </w:p>
  </w:footnote>
  <w:footnote w:id="9">
    <w:p w14:paraId="49D8802D" w14:textId="77777777" w:rsidR="003A3EA9" w:rsidRPr="006C0A06" w:rsidRDefault="003A3EA9" w:rsidP="00BA08D5">
      <w:pPr>
        <w:pStyle w:val="FootnoteText"/>
        <w:rPr>
          <w:sz w:val="16"/>
          <w:szCs w:val="16"/>
          <w:lang w:val="ru-RU"/>
        </w:rPr>
      </w:pPr>
      <w:r w:rsidRPr="006C0A06">
        <w:rPr>
          <w:rStyle w:val="FootnoteReference"/>
          <w:sz w:val="16"/>
          <w:szCs w:val="16"/>
        </w:rPr>
        <w:footnoteRef/>
      </w:r>
      <w:r w:rsidRPr="006C0A06">
        <w:rPr>
          <w:sz w:val="16"/>
          <w:szCs w:val="16"/>
          <w:lang w:val="ru-RU"/>
        </w:rPr>
        <w:t xml:space="preserve"> Фитобентосот се смета за еден од важните биолошки елементи за проценка на еколошкиот статус на водните тела.</w:t>
      </w:r>
    </w:p>
  </w:footnote>
  <w:footnote w:id="10">
    <w:p w14:paraId="2AA661F7" w14:textId="77777777" w:rsidR="003A3EA9" w:rsidRPr="003827DF" w:rsidRDefault="003A3EA9" w:rsidP="00776DD2">
      <w:pPr>
        <w:pStyle w:val="FootnoteText"/>
        <w:rPr>
          <w:sz w:val="16"/>
          <w:szCs w:val="16"/>
          <w:lang w:val="ru-RU"/>
        </w:rPr>
      </w:pPr>
      <w:r w:rsidRPr="003827DF">
        <w:rPr>
          <w:rStyle w:val="FootnoteReference"/>
          <w:sz w:val="16"/>
          <w:szCs w:val="16"/>
        </w:rPr>
        <w:footnoteRef/>
      </w:r>
      <w:r w:rsidRPr="003827DF">
        <w:rPr>
          <w:sz w:val="16"/>
          <w:szCs w:val="16"/>
          <w:lang w:val="ru-RU"/>
        </w:rPr>
        <w:t xml:space="preserve"> Во согласност со Листата на зони и агломерации за квалитетот на амбиентниот воздух („Сл.весник на РМ“ бр.23/09), општина Струмица е во Источната зона, Регион 6: Југоисточен регион</w:t>
      </w:r>
      <w:r>
        <w:rPr>
          <w:sz w:val="16"/>
          <w:szCs w:val="16"/>
          <w:lang w:val="ru-RU"/>
        </w:rPr>
        <w:t>.</w:t>
      </w:r>
    </w:p>
  </w:footnote>
  <w:footnote w:id="11">
    <w:p w14:paraId="796C2C6A" w14:textId="77777777" w:rsidR="003A3EA9" w:rsidRPr="001A7AAC" w:rsidRDefault="003A3EA9" w:rsidP="007E5023">
      <w:pPr>
        <w:pStyle w:val="FootnoteText"/>
        <w:rPr>
          <w:rFonts w:cs="Arial"/>
          <w:sz w:val="16"/>
          <w:szCs w:val="16"/>
          <w:lang w:val="mk-MK"/>
        </w:rPr>
      </w:pPr>
      <w:r w:rsidRPr="001A7AAC">
        <w:rPr>
          <w:rStyle w:val="FootnoteReference"/>
          <w:rFonts w:cs="Arial"/>
          <w:sz w:val="16"/>
          <w:szCs w:val="16"/>
        </w:rPr>
        <w:footnoteRef/>
      </w:r>
      <w:r w:rsidRPr="001A7AAC">
        <w:rPr>
          <w:rFonts w:cs="Arial"/>
          <w:sz w:val="16"/>
          <w:szCs w:val="16"/>
          <w:lang w:val="ru-RU"/>
        </w:rPr>
        <w:t xml:space="preserve"> </w:t>
      </w:r>
      <w:r>
        <w:rPr>
          <w:rStyle w:val="apple-style-span"/>
          <w:rFonts w:cs="Arial"/>
          <w:sz w:val="16"/>
          <w:szCs w:val="16"/>
          <w:shd w:val="clear" w:color="auto" w:fill="FFFFFF"/>
          <w:lang w:val="mk-MK"/>
        </w:rPr>
        <w:t>Во Струмица, регистрирани се 12.519</w:t>
      </w:r>
      <w:r w:rsidRPr="001A7AAC">
        <w:rPr>
          <w:rStyle w:val="apple-style-span"/>
          <w:rFonts w:cs="Arial"/>
          <w:sz w:val="16"/>
          <w:szCs w:val="16"/>
          <w:shd w:val="clear" w:color="auto" w:fill="FFFFFF"/>
          <w:lang w:val="mk-MK"/>
        </w:rPr>
        <w:t xml:space="preserve"> </w:t>
      </w:r>
      <w:r>
        <w:rPr>
          <w:rStyle w:val="apple-style-span"/>
          <w:rFonts w:cs="Arial"/>
          <w:sz w:val="16"/>
          <w:szCs w:val="16"/>
          <w:shd w:val="clear" w:color="auto" w:fill="FFFFFF"/>
          <w:lang w:val="mk-MK"/>
        </w:rPr>
        <w:t xml:space="preserve">патнички и други возила (автобуси и такси превоз) </w:t>
      </w:r>
      <w:r w:rsidRPr="001A7AAC">
        <w:rPr>
          <w:rStyle w:val="apple-style-span"/>
          <w:rFonts w:cs="Arial"/>
          <w:sz w:val="16"/>
          <w:szCs w:val="16"/>
          <w:shd w:val="clear" w:color="auto" w:fill="FFFFFF"/>
          <w:lang w:val="mk-MK"/>
        </w:rPr>
        <w:t xml:space="preserve">.  </w:t>
      </w:r>
    </w:p>
  </w:footnote>
  <w:footnote w:id="12">
    <w:p w14:paraId="66BC8690" w14:textId="0378E537" w:rsidR="003A3EA9" w:rsidRPr="001A7AAC" w:rsidRDefault="003A3EA9" w:rsidP="00D467D7">
      <w:pPr>
        <w:pStyle w:val="FootnoteText"/>
        <w:rPr>
          <w:sz w:val="16"/>
          <w:szCs w:val="16"/>
          <w:lang w:val="mk-MK"/>
        </w:rPr>
      </w:pPr>
    </w:p>
  </w:footnote>
  <w:footnote w:id="13">
    <w:p w14:paraId="6983424A" w14:textId="4FFE3197" w:rsidR="003A3EA9" w:rsidRPr="0038298F" w:rsidRDefault="003A3EA9" w:rsidP="00BD0201">
      <w:pPr>
        <w:pStyle w:val="FootnoteText"/>
        <w:rPr>
          <w:lang w:val="mk-MK"/>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440449" w14:textId="2902C9C7" w:rsidR="003A3EA9" w:rsidRPr="00FB0939" w:rsidRDefault="003A3EA9" w:rsidP="00FB093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9pt;height:9pt" o:bullet="t">
        <v:imagedata r:id="rId1" o:title="BD14794_"/>
      </v:shape>
    </w:pict>
  </w:numPicBullet>
  <w:abstractNum w:abstractNumId="0" w15:restartNumberingAfterBreak="0">
    <w:nsid w:val="00000003"/>
    <w:multiLevelType w:val="multilevel"/>
    <w:tmpl w:val="00000003"/>
    <w:name w:val="WW8Num3"/>
    <w:lvl w:ilvl="0">
      <w:start w:val="1"/>
      <w:numFmt w:val="bullet"/>
      <w:lvlText w:val=""/>
      <w:lvlJc w:val="left"/>
      <w:pPr>
        <w:tabs>
          <w:tab w:val="num" w:pos="0"/>
        </w:tabs>
        <w:ind w:left="720" w:hanging="360"/>
      </w:pPr>
      <w:rPr>
        <w:rFonts w:ascii="Wingdings" w:hAnsi="Wingding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4"/>
    <w:multiLevelType w:val="singleLevel"/>
    <w:tmpl w:val="00000004"/>
    <w:name w:val="WW8Num7"/>
    <w:lvl w:ilvl="0">
      <w:start w:val="250"/>
      <w:numFmt w:val="decimal"/>
      <w:lvlText w:val="%1"/>
      <w:lvlJc w:val="left"/>
      <w:pPr>
        <w:tabs>
          <w:tab w:val="num" w:pos="0"/>
        </w:tabs>
        <w:ind w:left="1114" w:hanging="405"/>
      </w:pPr>
    </w:lvl>
  </w:abstractNum>
  <w:abstractNum w:abstractNumId="2" w15:restartNumberingAfterBreak="0">
    <w:nsid w:val="00000007"/>
    <w:multiLevelType w:val="singleLevel"/>
    <w:tmpl w:val="5D6A10E0"/>
    <w:name w:val="WW8Num5"/>
    <w:lvl w:ilvl="0">
      <w:start w:val="1"/>
      <w:numFmt w:val="bullet"/>
      <w:lvlText w:val=""/>
      <w:lvlJc w:val="left"/>
      <w:pPr>
        <w:tabs>
          <w:tab w:val="num" w:pos="207"/>
        </w:tabs>
        <w:ind w:left="360" w:hanging="360"/>
      </w:pPr>
      <w:rPr>
        <w:rFonts w:ascii="Symbol" w:hAnsi="Symbol"/>
        <w:lang w:val="ru-RU"/>
      </w:rPr>
    </w:lvl>
  </w:abstractNum>
  <w:abstractNum w:abstractNumId="3" w15:restartNumberingAfterBreak="0">
    <w:nsid w:val="00000009"/>
    <w:multiLevelType w:val="singleLevel"/>
    <w:tmpl w:val="00000009"/>
    <w:name w:val="WW8Num6"/>
    <w:lvl w:ilvl="0">
      <w:start w:val="1"/>
      <w:numFmt w:val="bullet"/>
      <w:lvlText w:val=""/>
      <w:lvlJc w:val="left"/>
      <w:pPr>
        <w:tabs>
          <w:tab w:val="num" w:pos="0"/>
        </w:tabs>
        <w:ind w:left="153" w:hanging="360"/>
      </w:pPr>
      <w:rPr>
        <w:rFonts w:ascii="Symbol" w:hAnsi="Symbol"/>
      </w:rPr>
    </w:lvl>
  </w:abstractNum>
  <w:abstractNum w:abstractNumId="4" w15:restartNumberingAfterBreak="0">
    <w:nsid w:val="0000007F"/>
    <w:multiLevelType w:val="hybridMultilevel"/>
    <w:tmpl w:val="11CCA8B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15:restartNumberingAfterBreak="0">
    <w:nsid w:val="03FA4C35"/>
    <w:multiLevelType w:val="hybridMultilevel"/>
    <w:tmpl w:val="C9263D46"/>
    <w:lvl w:ilvl="0" w:tplc="2EB8B5A6">
      <w:numFmt w:val="bullet"/>
      <w:lvlText w:val="-"/>
      <w:lvlJc w:val="left"/>
      <w:pPr>
        <w:ind w:left="720" w:hanging="360"/>
      </w:pPr>
      <w:rPr>
        <w:rFonts w:ascii="MAC C Swiss" w:eastAsia="Times New Roman" w:hAnsi="MAC C Swis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5EC647C"/>
    <w:multiLevelType w:val="hybridMultilevel"/>
    <w:tmpl w:val="5944E598"/>
    <w:lvl w:ilvl="0" w:tplc="07E40BEA">
      <w:start w:val="1"/>
      <w:numFmt w:val="decimal"/>
      <w:pStyle w:val="Heading2"/>
      <w:lvlText w:val="4. %1"/>
      <w:lvlJc w:val="left"/>
      <w:pPr>
        <w:ind w:left="450" w:hanging="360"/>
      </w:pPr>
    </w:lvl>
    <w:lvl w:ilvl="1" w:tplc="FF46CB18" w:tentative="1">
      <w:start w:val="1"/>
      <w:numFmt w:val="lowerLetter"/>
      <w:lvlText w:val="%2."/>
      <w:lvlJc w:val="left"/>
      <w:pPr>
        <w:ind w:left="1440" w:hanging="360"/>
      </w:pPr>
    </w:lvl>
    <w:lvl w:ilvl="2" w:tplc="CCE8571E" w:tentative="1">
      <w:start w:val="1"/>
      <w:numFmt w:val="lowerRoman"/>
      <w:lvlText w:val="%3."/>
      <w:lvlJc w:val="right"/>
      <w:pPr>
        <w:ind w:left="2160" w:hanging="180"/>
      </w:pPr>
    </w:lvl>
    <w:lvl w:ilvl="3" w:tplc="891A4894" w:tentative="1">
      <w:start w:val="1"/>
      <w:numFmt w:val="decimal"/>
      <w:lvlText w:val="%4."/>
      <w:lvlJc w:val="left"/>
      <w:pPr>
        <w:ind w:left="2880" w:hanging="360"/>
      </w:pPr>
    </w:lvl>
    <w:lvl w:ilvl="4" w:tplc="C350748E" w:tentative="1">
      <w:start w:val="1"/>
      <w:numFmt w:val="lowerLetter"/>
      <w:lvlText w:val="%5."/>
      <w:lvlJc w:val="left"/>
      <w:pPr>
        <w:ind w:left="3600" w:hanging="360"/>
      </w:pPr>
    </w:lvl>
    <w:lvl w:ilvl="5" w:tplc="07C6AD40" w:tentative="1">
      <w:start w:val="1"/>
      <w:numFmt w:val="lowerRoman"/>
      <w:lvlText w:val="%6."/>
      <w:lvlJc w:val="right"/>
      <w:pPr>
        <w:ind w:left="4320" w:hanging="180"/>
      </w:pPr>
    </w:lvl>
    <w:lvl w:ilvl="6" w:tplc="E696A706" w:tentative="1">
      <w:start w:val="1"/>
      <w:numFmt w:val="decimal"/>
      <w:lvlText w:val="%7."/>
      <w:lvlJc w:val="left"/>
      <w:pPr>
        <w:ind w:left="5040" w:hanging="360"/>
      </w:pPr>
    </w:lvl>
    <w:lvl w:ilvl="7" w:tplc="1DFA7B96" w:tentative="1">
      <w:start w:val="1"/>
      <w:numFmt w:val="lowerLetter"/>
      <w:lvlText w:val="%8."/>
      <w:lvlJc w:val="left"/>
      <w:pPr>
        <w:ind w:left="5760" w:hanging="360"/>
      </w:pPr>
    </w:lvl>
    <w:lvl w:ilvl="8" w:tplc="CCF66EF0" w:tentative="1">
      <w:start w:val="1"/>
      <w:numFmt w:val="lowerRoman"/>
      <w:lvlText w:val="%9."/>
      <w:lvlJc w:val="right"/>
      <w:pPr>
        <w:ind w:left="6480" w:hanging="180"/>
      </w:pPr>
    </w:lvl>
  </w:abstractNum>
  <w:abstractNum w:abstractNumId="7" w15:restartNumberingAfterBreak="0">
    <w:nsid w:val="06702E09"/>
    <w:multiLevelType w:val="hybridMultilevel"/>
    <w:tmpl w:val="8C0C5204"/>
    <w:lvl w:ilvl="0" w:tplc="042F000B">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8" w15:restartNumberingAfterBreak="0">
    <w:nsid w:val="068E2DEC"/>
    <w:multiLevelType w:val="hybridMultilevel"/>
    <w:tmpl w:val="E6120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76A2A18"/>
    <w:multiLevelType w:val="multilevel"/>
    <w:tmpl w:val="722432BA"/>
    <w:lvl w:ilvl="0">
      <w:start w:val="4"/>
      <w:numFmt w:val="decimal"/>
      <w:lvlText w:val="%1"/>
      <w:lvlJc w:val="left"/>
      <w:pPr>
        <w:ind w:left="480" w:hanging="480"/>
      </w:pPr>
      <w:rPr>
        <w:rFonts w:hint="default"/>
      </w:rPr>
    </w:lvl>
    <w:lvl w:ilvl="1">
      <w:start w:val="9"/>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09373C84"/>
    <w:multiLevelType w:val="multilevel"/>
    <w:tmpl w:val="587E49CE"/>
    <w:lvl w:ilvl="0">
      <w:start w:val="1"/>
      <w:numFmt w:val="decimal"/>
      <w:lvlText w:val="%1."/>
      <w:lvlJc w:val="left"/>
      <w:pPr>
        <w:ind w:left="1080" w:hanging="360"/>
      </w:pPr>
      <w:rPr>
        <w:rFonts w:hint="default"/>
      </w:rPr>
    </w:lvl>
    <w:lvl w:ilvl="1">
      <w:start w:val="5"/>
      <w:numFmt w:val="decimal"/>
      <w:isLgl/>
      <w:lvlText w:val="%1.%2"/>
      <w:lvlJc w:val="left"/>
      <w:pPr>
        <w:ind w:left="1200" w:hanging="48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1" w15:restartNumberingAfterBreak="0">
    <w:nsid w:val="0AE63AF9"/>
    <w:multiLevelType w:val="hybridMultilevel"/>
    <w:tmpl w:val="3916517E"/>
    <w:lvl w:ilvl="0" w:tplc="2A36B6BE">
      <w:start w:val="1"/>
      <w:numFmt w:val="bullet"/>
      <w:lvlText w:val=""/>
      <w:lvlPicBulletId w:val="0"/>
      <w:lvlJc w:val="left"/>
      <w:pPr>
        <w:ind w:left="810" w:hanging="360"/>
      </w:pPr>
      <w:rPr>
        <w:rFonts w:ascii="Symbol" w:hAnsi="Symbol" w:hint="default"/>
        <w:color w:val="auto"/>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2" w15:restartNumberingAfterBreak="0">
    <w:nsid w:val="0B032B3E"/>
    <w:multiLevelType w:val="hybridMultilevel"/>
    <w:tmpl w:val="7C08B7AE"/>
    <w:lvl w:ilvl="0" w:tplc="A2B6BCB2">
      <w:start w:val="1"/>
      <w:numFmt w:val="upperRoman"/>
      <w:lvlText w:val="%1."/>
      <w:lvlJc w:val="left"/>
      <w:pPr>
        <w:ind w:left="1296" w:hanging="720"/>
      </w:pPr>
      <w:rPr>
        <w:rFonts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3" w15:restartNumberingAfterBreak="0">
    <w:nsid w:val="0B393050"/>
    <w:multiLevelType w:val="multilevel"/>
    <w:tmpl w:val="4F6407C8"/>
    <w:lvl w:ilvl="0">
      <w:start w:val="4"/>
      <w:numFmt w:val="decimal"/>
      <w:lvlText w:val="%1"/>
      <w:lvlJc w:val="left"/>
      <w:pPr>
        <w:ind w:left="480" w:hanging="480"/>
      </w:pPr>
      <w:rPr>
        <w:rFonts w:hint="default"/>
      </w:rPr>
    </w:lvl>
    <w:lvl w:ilvl="1">
      <w:start w:val="6"/>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4" w15:restartNumberingAfterBreak="0">
    <w:nsid w:val="0C5F461C"/>
    <w:multiLevelType w:val="hybridMultilevel"/>
    <w:tmpl w:val="4D341164"/>
    <w:lvl w:ilvl="0" w:tplc="5A2235BE">
      <w:start w:val="1"/>
      <w:numFmt w:val="bullet"/>
      <w:lvlText w:val=""/>
      <w:lvlJc w:val="left"/>
      <w:pPr>
        <w:tabs>
          <w:tab w:val="num" w:pos="420"/>
        </w:tabs>
        <w:ind w:left="420" w:hanging="360"/>
      </w:pPr>
      <w:rPr>
        <w:rFonts w:ascii="Symbol" w:hAnsi="Symbol" w:hint="default"/>
      </w:rPr>
    </w:lvl>
    <w:lvl w:ilvl="1" w:tplc="04090019" w:tentative="1">
      <w:start w:val="1"/>
      <w:numFmt w:val="bullet"/>
      <w:lvlText w:val="o"/>
      <w:lvlJc w:val="left"/>
      <w:pPr>
        <w:tabs>
          <w:tab w:val="num" w:pos="1500"/>
        </w:tabs>
        <w:ind w:left="1500" w:hanging="360"/>
      </w:pPr>
      <w:rPr>
        <w:rFonts w:ascii="Courier New" w:hAnsi="Courier New" w:cs="Courier New" w:hint="default"/>
      </w:rPr>
    </w:lvl>
    <w:lvl w:ilvl="2" w:tplc="0409001B" w:tentative="1">
      <w:start w:val="1"/>
      <w:numFmt w:val="bullet"/>
      <w:lvlText w:val=""/>
      <w:lvlJc w:val="left"/>
      <w:pPr>
        <w:tabs>
          <w:tab w:val="num" w:pos="2220"/>
        </w:tabs>
        <w:ind w:left="2220" w:hanging="360"/>
      </w:pPr>
      <w:rPr>
        <w:rFonts w:ascii="Wingdings" w:hAnsi="Wingdings" w:hint="default"/>
      </w:rPr>
    </w:lvl>
    <w:lvl w:ilvl="3" w:tplc="0409000F" w:tentative="1">
      <w:start w:val="1"/>
      <w:numFmt w:val="bullet"/>
      <w:lvlText w:val=""/>
      <w:lvlJc w:val="left"/>
      <w:pPr>
        <w:tabs>
          <w:tab w:val="num" w:pos="2940"/>
        </w:tabs>
        <w:ind w:left="2940" w:hanging="360"/>
      </w:pPr>
      <w:rPr>
        <w:rFonts w:ascii="Symbol" w:hAnsi="Symbol" w:hint="default"/>
      </w:rPr>
    </w:lvl>
    <w:lvl w:ilvl="4" w:tplc="04090019" w:tentative="1">
      <w:start w:val="1"/>
      <w:numFmt w:val="bullet"/>
      <w:lvlText w:val="o"/>
      <w:lvlJc w:val="left"/>
      <w:pPr>
        <w:tabs>
          <w:tab w:val="num" w:pos="3660"/>
        </w:tabs>
        <w:ind w:left="3660" w:hanging="360"/>
      </w:pPr>
      <w:rPr>
        <w:rFonts w:ascii="Courier New" w:hAnsi="Courier New" w:cs="Courier New" w:hint="default"/>
      </w:rPr>
    </w:lvl>
    <w:lvl w:ilvl="5" w:tplc="0409001B" w:tentative="1">
      <w:start w:val="1"/>
      <w:numFmt w:val="bullet"/>
      <w:lvlText w:val=""/>
      <w:lvlJc w:val="left"/>
      <w:pPr>
        <w:tabs>
          <w:tab w:val="num" w:pos="4380"/>
        </w:tabs>
        <w:ind w:left="4380" w:hanging="360"/>
      </w:pPr>
      <w:rPr>
        <w:rFonts w:ascii="Wingdings" w:hAnsi="Wingdings" w:hint="default"/>
      </w:rPr>
    </w:lvl>
    <w:lvl w:ilvl="6" w:tplc="0409000F" w:tentative="1">
      <w:start w:val="1"/>
      <w:numFmt w:val="bullet"/>
      <w:lvlText w:val=""/>
      <w:lvlJc w:val="left"/>
      <w:pPr>
        <w:tabs>
          <w:tab w:val="num" w:pos="5100"/>
        </w:tabs>
        <w:ind w:left="5100" w:hanging="360"/>
      </w:pPr>
      <w:rPr>
        <w:rFonts w:ascii="Symbol" w:hAnsi="Symbol" w:hint="default"/>
      </w:rPr>
    </w:lvl>
    <w:lvl w:ilvl="7" w:tplc="04090019" w:tentative="1">
      <w:start w:val="1"/>
      <w:numFmt w:val="bullet"/>
      <w:lvlText w:val="o"/>
      <w:lvlJc w:val="left"/>
      <w:pPr>
        <w:tabs>
          <w:tab w:val="num" w:pos="5820"/>
        </w:tabs>
        <w:ind w:left="5820" w:hanging="360"/>
      </w:pPr>
      <w:rPr>
        <w:rFonts w:ascii="Courier New" w:hAnsi="Courier New" w:cs="Courier New" w:hint="default"/>
      </w:rPr>
    </w:lvl>
    <w:lvl w:ilvl="8" w:tplc="0409001B" w:tentative="1">
      <w:start w:val="1"/>
      <w:numFmt w:val="bullet"/>
      <w:lvlText w:val=""/>
      <w:lvlJc w:val="left"/>
      <w:pPr>
        <w:tabs>
          <w:tab w:val="num" w:pos="6540"/>
        </w:tabs>
        <w:ind w:left="6540" w:hanging="360"/>
      </w:pPr>
      <w:rPr>
        <w:rFonts w:ascii="Wingdings" w:hAnsi="Wingdings" w:hint="default"/>
      </w:rPr>
    </w:lvl>
  </w:abstractNum>
  <w:abstractNum w:abstractNumId="15" w15:restartNumberingAfterBreak="0">
    <w:nsid w:val="0DEF4C1B"/>
    <w:multiLevelType w:val="multilevel"/>
    <w:tmpl w:val="EFDED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EA87D16"/>
    <w:multiLevelType w:val="hybridMultilevel"/>
    <w:tmpl w:val="07162F4E"/>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7" w15:restartNumberingAfterBreak="0">
    <w:nsid w:val="0F4E43C5"/>
    <w:multiLevelType w:val="hybridMultilevel"/>
    <w:tmpl w:val="66621966"/>
    <w:lvl w:ilvl="0" w:tplc="BF2EF09A">
      <w:start w:val="1"/>
      <w:numFmt w:val="bullet"/>
      <w:lvlText w:val=""/>
      <w:lvlPicBulletId w:val="0"/>
      <w:lvlJc w:val="left"/>
      <w:pPr>
        <w:tabs>
          <w:tab w:val="num" w:pos="936"/>
        </w:tabs>
        <w:ind w:left="936"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1D247B0"/>
    <w:multiLevelType w:val="hybridMultilevel"/>
    <w:tmpl w:val="7276A5D6"/>
    <w:lvl w:ilvl="0" w:tplc="6450E92A">
      <w:start w:val="4"/>
      <w:numFmt w:val="bullet"/>
      <w:lvlText w:val="-"/>
      <w:lvlJc w:val="left"/>
      <w:pPr>
        <w:tabs>
          <w:tab w:val="num" w:pos="720"/>
        </w:tabs>
        <w:ind w:left="720" w:hanging="360"/>
      </w:pPr>
      <w:rPr>
        <w:rFonts w:ascii="Arial" w:eastAsia="Times New Roman" w:hAnsi="Arial" w:cs="Aria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126B4258"/>
    <w:multiLevelType w:val="multilevel"/>
    <w:tmpl w:val="FD2AE882"/>
    <w:lvl w:ilvl="0">
      <w:start w:val="6"/>
      <w:numFmt w:val="decimal"/>
      <w:lvlText w:val="%1"/>
      <w:lvlJc w:val="left"/>
      <w:pPr>
        <w:ind w:left="3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start w:val="5"/>
      <w:numFmt w:val="decimal"/>
      <w:lvlText w:val="%1.%2"/>
      <w:lvlJc w:val="left"/>
      <w:pPr>
        <w:ind w:left="214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4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21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8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6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43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50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7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0" w15:restartNumberingAfterBreak="0">
    <w:nsid w:val="12880FD1"/>
    <w:multiLevelType w:val="hybridMultilevel"/>
    <w:tmpl w:val="01CC56D6"/>
    <w:lvl w:ilvl="0" w:tplc="2154E074">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12B43DA8"/>
    <w:multiLevelType w:val="hybridMultilevel"/>
    <w:tmpl w:val="5B64A0C8"/>
    <w:lvl w:ilvl="0" w:tplc="D774030C">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4855ACC"/>
    <w:multiLevelType w:val="multilevel"/>
    <w:tmpl w:val="FFAC1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490160C"/>
    <w:multiLevelType w:val="multilevel"/>
    <w:tmpl w:val="F55ED188"/>
    <w:lvl w:ilvl="0">
      <w:start w:val="4"/>
      <w:numFmt w:val="decimal"/>
      <w:lvlText w:val="%1"/>
      <w:lvlJc w:val="left"/>
      <w:pPr>
        <w:ind w:left="480" w:hanging="480"/>
      </w:pPr>
      <w:rPr>
        <w:rFonts w:hint="default"/>
      </w:rPr>
    </w:lvl>
    <w:lvl w:ilvl="1">
      <w:start w:val="3"/>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4" w15:restartNumberingAfterBreak="0">
    <w:nsid w:val="16BA044B"/>
    <w:multiLevelType w:val="hybridMultilevel"/>
    <w:tmpl w:val="BB6A4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8C60D73"/>
    <w:multiLevelType w:val="hybridMultilevel"/>
    <w:tmpl w:val="CF4C2A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8F075CF"/>
    <w:multiLevelType w:val="hybridMultilevel"/>
    <w:tmpl w:val="BE08F1F8"/>
    <w:lvl w:ilvl="0" w:tplc="97EA5DE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93300A2"/>
    <w:multiLevelType w:val="multilevel"/>
    <w:tmpl w:val="FC841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A8F041F"/>
    <w:multiLevelType w:val="multilevel"/>
    <w:tmpl w:val="936AE558"/>
    <w:lvl w:ilvl="0">
      <w:start w:val="1"/>
      <w:numFmt w:val="decimal"/>
      <w:lvlText w:val="%1"/>
      <w:lvlJc w:val="left"/>
      <w:pPr>
        <w:ind w:left="450" w:hanging="360"/>
      </w:pPr>
      <w:rPr>
        <w:rFonts w:hint="default"/>
      </w:rPr>
    </w:lvl>
    <w:lvl w:ilvl="1">
      <w:start w:val="1"/>
      <w:numFmt w:val="decimal"/>
      <w:lvlText w:val=" 3.%2 "/>
      <w:lvlJc w:val="left"/>
      <w:pPr>
        <w:ind w:left="878" w:hanging="360"/>
      </w:pPr>
      <w:rPr>
        <w:rFonts w:cs="Times New Roman" w:hint="default"/>
        <w:i w:val="0"/>
        <w:iCs w:val="0"/>
        <w:caps w:val="0"/>
        <w:smallCaps w:val="0"/>
        <w:strike w:val="0"/>
        <w:dstrike w:val="0"/>
        <w:vanish w:val="0"/>
        <w:color w:val="000000"/>
        <w:spacing w:val="0"/>
        <w:kern w:val="0"/>
        <w:position w:val="0"/>
        <w:u w:val="none"/>
        <w:vertAlign w:val="baseline"/>
        <w:em w:val="none"/>
      </w:rPr>
    </w:lvl>
    <w:lvl w:ilvl="2">
      <w:start w:val="1"/>
      <w:numFmt w:val="decimal"/>
      <w:lvlText w:val="%1.%2.%3"/>
      <w:lvlJc w:val="left"/>
      <w:pPr>
        <w:ind w:left="1756" w:hanging="720"/>
      </w:pPr>
      <w:rPr>
        <w:rFonts w:hint="default"/>
      </w:rPr>
    </w:lvl>
    <w:lvl w:ilvl="3">
      <w:start w:val="1"/>
      <w:numFmt w:val="decimal"/>
      <w:lvlText w:val="%1.%2.%3.%4"/>
      <w:lvlJc w:val="left"/>
      <w:pPr>
        <w:ind w:left="2634" w:hanging="1080"/>
      </w:pPr>
      <w:rPr>
        <w:rFonts w:hint="default"/>
      </w:rPr>
    </w:lvl>
    <w:lvl w:ilvl="4">
      <w:start w:val="1"/>
      <w:numFmt w:val="decimal"/>
      <w:lvlText w:val="%1.%2.%3.%4.%5"/>
      <w:lvlJc w:val="left"/>
      <w:pPr>
        <w:ind w:left="3152" w:hanging="1080"/>
      </w:pPr>
      <w:rPr>
        <w:rFonts w:hint="default"/>
      </w:rPr>
    </w:lvl>
    <w:lvl w:ilvl="5">
      <w:start w:val="1"/>
      <w:numFmt w:val="decimal"/>
      <w:lvlText w:val="%1.%2.%3.%4.%5.%6"/>
      <w:lvlJc w:val="left"/>
      <w:pPr>
        <w:ind w:left="4030" w:hanging="1440"/>
      </w:pPr>
      <w:rPr>
        <w:rFonts w:hint="default"/>
      </w:rPr>
    </w:lvl>
    <w:lvl w:ilvl="6">
      <w:start w:val="1"/>
      <w:numFmt w:val="decimal"/>
      <w:lvlText w:val="%1.%2.%3.%4.%5.%6.%7"/>
      <w:lvlJc w:val="left"/>
      <w:pPr>
        <w:ind w:left="4548" w:hanging="1440"/>
      </w:pPr>
      <w:rPr>
        <w:rFonts w:hint="default"/>
      </w:rPr>
    </w:lvl>
    <w:lvl w:ilvl="7">
      <w:start w:val="1"/>
      <w:numFmt w:val="decimal"/>
      <w:lvlText w:val="%1.%2.%3.%4.%5.%6.%7.%8"/>
      <w:lvlJc w:val="left"/>
      <w:pPr>
        <w:ind w:left="5426" w:hanging="1800"/>
      </w:pPr>
      <w:rPr>
        <w:rFonts w:hint="default"/>
      </w:rPr>
    </w:lvl>
    <w:lvl w:ilvl="8">
      <w:start w:val="1"/>
      <w:numFmt w:val="decimal"/>
      <w:lvlText w:val="%1.%2.%3.%4.%5.%6.%7.%8.%9"/>
      <w:lvlJc w:val="left"/>
      <w:pPr>
        <w:ind w:left="5944" w:hanging="1800"/>
      </w:pPr>
      <w:rPr>
        <w:rFonts w:hint="default"/>
      </w:rPr>
    </w:lvl>
  </w:abstractNum>
  <w:abstractNum w:abstractNumId="29" w15:restartNumberingAfterBreak="0">
    <w:nsid w:val="1CAB0A82"/>
    <w:multiLevelType w:val="hybridMultilevel"/>
    <w:tmpl w:val="AB8A5458"/>
    <w:lvl w:ilvl="0" w:tplc="08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0" w15:restartNumberingAfterBreak="0">
    <w:nsid w:val="1E763EB7"/>
    <w:multiLevelType w:val="multilevel"/>
    <w:tmpl w:val="5A666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EBC435C"/>
    <w:multiLevelType w:val="multilevel"/>
    <w:tmpl w:val="E118D1D6"/>
    <w:lvl w:ilvl="0">
      <w:start w:val="1"/>
      <w:numFmt w:val="decimal"/>
      <w:lvlText w:val="%1."/>
      <w:lvlJc w:val="left"/>
      <w:pPr>
        <w:ind w:left="720" w:hanging="360"/>
      </w:pPr>
    </w:lvl>
    <w:lvl w:ilvl="1">
      <w:start w:val="1"/>
      <w:numFmt w:val="decimal"/>
      <w:isLgl/>
      <w:lvlText w:val="%1.%2"/>
      <w:lvlJc w:val="left"/>
      <w:pPr>
        <w:ind w:left="1598" w:hanging="360"/>
      </w:pPr>
      <w:rPr>
        <w:rFonts w:hint="default"/>
      </w:rPr>
    </w:lvl>
    <w:lvl w:ilvl="2">
      <w:start w:val="1"/>
      <w:numFmt w:val="decimal"/>
      <w:isLgl/>
      <w:lvlText w:val="%1.%2.%3"/>
      <w:lvlJc w:val="left"/>
      <w:pPr>
        <w:ind w:left="2836" w:hanging="720"/>
      </w:pPr>
      <w:rPr>
        <w:rFonts w:hint="default"/>
      </w:rPr>
    </w:lvl>
    <w:lvl w:ilvl="3">
      <w:start w:val="1"/>
      <w:numFmt w:val="decimal"/>
      <w:isLgl/>
      <w:lvlText w:val="%1.%2.%3.%4"/>
      <w:lvlJc w:val="left"/>
      <w:pPr>
        <w:ind w:left="4074" w:hanging="1080"/>
      </w:pPr>
      <w:rPr>
        <w:rFonts w:hint="default"/>
      </w:rPr>
    </w:lvl>
    <w:lvl w:ilvl="4">
      <w:start w:val="1"/>
      <w:numFmt w:val="decimal"/>
      <w:isLgl/>
      <w:lvlText w:val="%1.%2.%3.%4.%5"/>
      <w:lvlJc w:val="left"/>
      <w:pPr>
        <w:ind w:left="4952" w:hanging="1080"/>
      </w:pPr>
      <w:rPr>
        <w:rFonts w:hint="default"/>
      </w:rPr>
    </w:lvl>
    <w:lvl w:ilvl="5">
      <w:start w:val="1"/>
      <w:numFmt w:val="decimal"/>
      <w:isLgl/>
      <w:lvlText w:val="%1.%2.%3.%4.%5.%6"/>
      <w:lvlJc w:val="left"/>
      <w:pPr>
        <w:ind w:left="6190" w:hanging="1440"/>
      </w:pPr>
      <w:rPr>
        <w:rFonts w:hint="default"/>
      </w:rPr>
    </w:lvl>
    <w:lvl w:ilvl="6">
      <w:start w:val="1"/>
      <w:numFmt w:val="decimal"/>
      <w:isLgl/>
      <w:lvlText w:val="%1.%2.%3.%4.%5.%6.%7"/>
      <w:lvlJc w:val="left"/>
      <w:pPr>
        <w:ind w:left="7068" w:hanging="1440"/>
      </w:pPr>
      <w:rPr>
        <w:rFonts w:hint="default"/>
      </w:rPr>
    </w:lvl>
    <w:lvl w:ilvl="7">
      <w:start w:val="1"/>
      <w:numFmt w:val="decimal"/>
      <w:isLgl/>
      <w:lvlText w:val="%1.%2.%3.%4.%5.%6.%7.%8"/>
      <w:lvlJc w:val="left"/>
      <w:pPr>
        <w:ind w:left="8306" w:hanging="1800"/>
      </w:pPr>
      <w:rPr>
        <w:rFonts w:hint="default"/>
      </w:rPr>
    </w:lvl>
    <w:lvl w:ilvl="8">
      <w:start w:val="1"/>
      <w:numFmt w:val="decimal"/>
      <w:isLgl/>
      <w:lvlText w:val="%1.%2.%3.%4.%5.%6.%7.%8.%9"/>
      <w:lvlJc w:val="left"/>
      <w:pPr>
        <w:ind w:left="9184" w:hanging="1800"/>
      </w:pPr>
      <w:rPr>
        <w:rFonts w:hint="default"/>
      </w:rPr>
    </w:lvl>
  </w:abstractNum>
  <w:abstractNum w:abstractNumId="32" w15:restartNumberingAfterBreak="0">
    <w:nsid w:val="1FC451A2"/>
    <w:multiLevelType w:val="hybridMultilevel"/>
    <w:tmpl w:val="0422C5C6"/>
    <w:lvl w:ilvl="0" w:tplc="042F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0E23F04"/>
    <w:multiLevelType w:val="hybridMultilevel"/>
    <w:tmpl w:val="5FB8A792"/>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20FF0336"/>
    <w:multiLevelType w:val="hybridMultilevel"/>
    <w:tmpl w:val="DED63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2AB3064"/>
    <w:multiLevelType w:val="hybridMultilevel"/>
    <w:tmpl w:val="3F9820D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7D42E54"/>
    <w:multiLevelType w:val="hybridMultilevel"/>
    <w:tmpl w:val="CE0AD54A"/>
    <w:lvl w:ilvl="0" w:tplc="0409000B">
      <w:start w:val="1"/>
      <w:numFmt w:val="bullet"/>
      <w:lvlText w:val=""/>
      <w:lvlJc w:val="left"/>
      <w:pPr>
        <w:ind w:left="940" w:hanging="360"/>
      </w:pPr>
      <w:rPr>
        <w:rFonts w:ascii="Wingdings" w:hAnsi="Wingdings" w:hint="default"/>
        <w:b w:val="0"/>
        <w:bCs w:val="0"/>
        <w:i w:val="0"/>
        <w:iCs w:val="0"/>
        <w:w w:val="100"/>
        <w:sz w:val="22"/>
        <w:szCs w:val="22"/>
        <w:lang w:eastAsia="en-US" w:bidi="ar-SA"/>
      </w:rPr>
    </w:lvl>
    <w:lvl w:ilvl="1" w:tplc="6BE6D948">
      <w:numFmt w:val="bullet"/>
      <w:lvlText w:val="•"/>
      <w:lvlJc w:val="left"/>
      <w:pPr>
        <w:ind w:left="1852" w:hanging="360"/>
      </w:pPr>
      <w:rPr>
        <w:rFonts w:hint="default"/>
        <w:lang w:eastAsia="en-US" w:bidi="ar-SA"/>
      </w:rPr>
    </w:lvl>
    <w:lvl w:ilvl="2" w:tplc="44724670">
      <w:numFmt w:val="bullet"/>
      <w:lvlText w:val="•"/>
      <w:lvlJc w:val="left"/>
      <w:pPr>
        <w:ind w:left="2765" w:hanging="360"/>
      </w:pPr>
      <w:rPr>
        <w:rFonts w:hint="default"/>
        <w:lang w:eastAsia="en-US" w:bidi="ar-SA"/>
      </w:rPr>
    </w:lvl>
    <w:lvl w:ilvl="3" w:tplc="C530483A">
      <w:numFmt w:val="bullet"/>
      <w:lvlText w:val="•"/>
      <w:lvlJc w:val="left"/>
      <w:pPr>
        <w:ind w:left="3677" w:hanging="360"/>
      </w:pPr>
      <w:rPr>
        <w:rFonts w:hint="default"/>
        <w:lang w:eastAsia="en-US" w:bidi="ar-SA"/>
      </w:rPr>
    </w:lvl>
    <w:lvl w:ilvl="4" w:tplc="4D2C05AE">
      <w:numFmt w:val="bullet"/>
      <w:lvlText w:val="•"/>
      <w:lvlJc w:val="left"/>
      <w:pPr>
        <w:ind w:left="4590" w:hanging="360"/>
      </w:pPr>
      <w:rPr>
        <w:rFonts w:hint="default"/>
        <w:lang w:eastAsia="en-US" w:bidi="ar-SA"/>
      </w:rPr>
    </w:lvl>
    <w:lvl w:ilvl="5" w:tplc="208601B2">
      <w:numFmt w:val="bullet"/>
      <w:lvlText w:val="•"/>
      <w:lvlJc w:val="left"/>
      <w:pPr>
        <w:ind w:left="5503" w:hanging="360"/>
      </w:pPr>
      <w:rPr>
        <w:rFonts w:hint="default"/>
        <w:lang w:eastAsia="en-US" w:bidi="ar-SA"/>
      </w:rPr>
    </w:lvl>
    <w:lvl w:ilvl="6" w:tplc="4412C3E2">
      <w:numFmt w:val="bullet"/>
      <w:lvlText w:val="•"/>
      <w:lvlJc w:val="left"/>
      <w:pPr>
        <w:ind w:left="6415" w:hanging="360"/>
      </w:pPr>
      <w:rPr>
        <w:rFonts w:hint="default"/>
        <w:lang w:eastAsia="en-US" w:bidi="ar-SA"/>
      </w:rPr>
    </w:lvl>
    <w:lvl w:ilvl="7" w:tplc="47C4AF04">
      <w:numFmt w:val="bullet"/>
      <w:lvlText w:val="•"/>
      <w:lvlJc w:val="left"/>
      <w:pPr>
        <w:ind w:left="7328" w:hanging="360"/>
      </w:pPr>
      <w:rPr>
        <w:rFonts w:hint="default"/>
        <w:lang w:eastAsia="en-US" w:bidi="ar-SA"/>
      </w:rPr>
    </w:lvl>
    <w:lvl w:ilvl="8" w:tplc="A0DEF584">
      <w:numFmt w:val="bullet"/>
      <w:lvlText w:val="•"/>
      <w:lvlJc w:val="left"/>
      <w:pPr>
        <w:ind w:left="8241" w:hanging="360"/>
      </w:pPr>
      <w:rPr>
        <w:rFonts w:hint="default"/>
        <w:lang w:eastAsia="en-US" w:bidi="ar-SA"/>
      </w:rPr>
    </w:lvl>
  </w:abstractNum>
  <w:abstractNum w:abstractNumId="37" w15:restartNumberingAfterBreak="0">
    <w:nsid w:val="285463BE"/>
    <w:multiLevelType w:val="hybridMultilevel"/>
    <w:tmpl w:val="58A29ED2"/>
    <w:lvl w:ilvl="0" w:tplc="03621500">
      <w:numFmt w:val="bullet"/>
      <w:lvlText w:val="-"/>
      <w:lvlJc w:val="left"/>
      <w:pPr>
        <w:ind w:left="720" w:hanging="360"/>
      </w:pPr>
      <w:rPr>
        <w:rFonts w:ascii="MAC C Swiss" w:eastAsia="Times New Roman" w:hAnsi="MAC C Swiss" w:cs="Times New Roman"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8" w15:restartNumberingAfterBreak="0">
    <w:nsid w:val="296E288D"/>
    <w:multiLevelType w:val="multilevel"/>
    <w:tmpl w:val="A9DAAB2C"/>
    <w:lvl w:ilvl="0">
      <w:start w:val="5"/>
      <w:numFmt w:val="decimal"/>
      <w:lvlText w:val="%1"/>
      <w:lvlJc w:val="left"/>
      <w:pPr>
        <w:ind w:left="1444" w:hanging="504"/>
      </w:pPr>
      <w:rPr>
        <w:rFonts w:hint="default"/>
        <w:lang w:eastAsia="en-US" w:bidi="ar-SA"/>
      </w:rPr>
    </w:lvl>
    <w:lvl w:ilvl="1">
      <w:start w:val="2"/>
      <w:numFmt w:val="decimal"/>
      <w:lvlText w:val="%1.%2"/>
      <w:lvlJc w:val="left"/>
      <w:pPr>
        <w:ind w:left="1444" w:hanging="504"/>
      </w:pPr>
      <w:rPr>
        <w:rFonts w:ascii="Arial" w:eastAsia="Arial" w:hAnsi="Arial" w:cs="Arial" w:hint="default"/>
        <w:b/>
        <w:bCs/>
        <w:i w:val="0"/>
        <w:iCs w:val="0"/>
        <w:spacing w:val="-1"/>
        <w:w w:val="99"/>
        <w:sz w:val="26"/>
        <w:szCs w:val="26"/>
        <w:lang w:eastAsia="en-US" w:bidi="ar-SA"/>
      </w:rPr>
    </w:lvl>
    <w:lvl w:ilvl="2">
      <w:numFmt w:val="bullet"/>
      <w:lvlText w:val=""/>
      <w:lvlJc w:val="left"/>
      <w:pPr>
        <w:ind w:left="1660" w:hanging="360"/>
      </w:pPr>
      <w:rPr>
        <w:rFonts w:ascii="Symbol" w:eastAsia="Symbol" w:hAnsi="Symbol" w:cs="Symbol" w:hint="default"/>
        <w:b w:val="0"/>
        <w:bCs w:val="0"/>
        <w:i w:val="0"/>
        <w:iCs w:val="0"/>
        <w:w w:val="100"/>
        <w:sz w:val="22"/>
        <w:szCs w:val="22"/>
        <w:lang w:eastAsia="en-US" w:bidi="ar-SA"/>
      </w:rPr>
    </w:lvl>
    <w:lvl w:ilvl="3">
      <w:numFmt w:val="bullet"/>
      <w:lvlText w:val="•"/>
      <w:lvlJc w:val="left"/>
      <w:pPr>
        <w:ind w:left="3528" w:hanging="360"/>
      </w:pPr>
      <w:rPr>
        <w:rFonts w:hint="default"/>
        <w:lang w:eastAsia="en-US" w:bidi="ar-SA"/>
      </w:rPr>
    </w:lvl>
    <w:lvl w:ilvl="4">
      <w:numFmt w:val="bullet"/>
      <w:lvlText w:val="•"/>
      <w:lvlJc w:val="left"/>
      <w:pPr>
        <w:ind w:left="4462" w:hanging="360"/>
      </w:pPr>
      <w:rPr>
        <w:rFonts w:hint="default"/>
        <w:lang w:eastAsia="en-US" w:bidi="ar-SA"/>
      </w:rPr>
    </w:lvl>
    <w:lvl w:ilvl="5">
      <w:numFmt w:val="bullet"/>
      <w:lvlText w:val="•"/>
      <w:lvlJc w:val="left"/>
      <w:pPr>
        <w:ind w:left="5396" w:hanging="360"/>
      </w:pPr>
      <w:rPr>
        <w:rFonts w:hint="default"/>
        <w:lang w:eastAsia="en-US" w:bidi="ar-SA"/>
      </w:rPr>
    </w:lvl>
    <w:lvl w:ilvl="6">
      <w:numFmt w:val="bullet"/>
      <w:lvlText w:val="•"/>
      <w:lvlJc w:val="left"/>
      <w:pPr>
        <w:ind w:left="6330" w:hanging="360"/>
      </w:pPr>
      <w:rPr>
        <w:rFonts w:hint="default"/>
        <w:lang w:eastAsia="en-US" w:bidi="ar-SA"/>
      </w:rPr>
    </w:lvl>
    <w:lvl w:ilvl="7">
      <w:numFmt w:val="bullet"/>
      <w:lvlText w:val="•"/>
      <w:lvlJc w:val="left"/>
      <w:pPr>
        <w:ind w:left="7264" w:hanging="360"/>
      </w:pPr>
      <w:rPr>
        <w:rFonts w:hint="default"/>
        <w:lang w:eastAsia="en-US" w:bidi="ar-SA"/>
      </w:rPr>
    </w:lvl>
    <w:lvl w:ilvl="8">
      <w:numFmt w:val="bullet"/>
      <w:lvlText w:val="•"/>
      <w:lvlJc w:val="left"/>
      <w:pPr>
        <w:ind w:left="8198" w:hanging="360"/>
      </w:pPr>
      <w:rPr>
        <w:rFonts w:hint="default"/>
        <w:lang w:eastAsia="en-US" w:bidi="ar-SA"/>
      </w:rPr>
    </w:lvl>
  </w:abstractNum>
  <w:abstractNum w:abstractNumId="39" w15:restartNumberingAfterBreak="0">
    <w:nsid w:val="2B616336"/>
    <w:multiLevelType w:val="multilevel"/>
    <w:tmpl w:val="D0F62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B837A7E"/>
    <w:multiLevelType w:val="hybridMultilevel"/>
    <w:tmpl w:val="73DE8FDC"/>
    <w:lvl w:ilvl="0" w:tplc="042F000D">
      <w:start w:val="1"/>
      <w:numFmt w:val="bullet"/>
      <w:lvlText w:val=""/>
      <w:lvlJc w:val="left"/>
      <w:pPr>
        <w:ind w:left="2880" w:hanging="360"/>
      </w:pPr>
      <w:rPr>
        <w:rFonts w:ascii="Wingdings" w:hAnsi="Wingdings" w:hint="default"/>
      </w:rPr>
    </w:lvl>
    <w:lvl w:ilvl="1" w:tplc="042F0003" w:tentative="1">
      <w:start w:val="1"/>
      <w:numFmt w:val="bullet"/>
      <w:lvlText w:val="o"/>
      <w:lvlJc w:val="left"/>
      <w:pPr>
        <w:ind w:left="3600" w:hanging="360"/>
      </w:pPr>
      <w:rPr>
        <w:rFonts w:ascii="Courier New" w:hAnsi="Courier New" w:cs="Courier New" w:hint="default"/>
      </w:rPr>
    </w:lvl>
    <w:lvl w:ilvl="2" w:tplc="042F0005" w:tentative="1">
      <w:start w:val="1"/>
      <w:numFmt w:val="bullet"/>
      <w:lvlText w:val=""/>
      <w:lvlJc w:val="left"/>
      <w:pPr>
        <w:ind w:left="4320" w:hanging="360"/>
      </w:pPr>
      <w:rPr>
        <w:rFonts w:ascii="Wingdings" w:hAnsi="Wingdings" w:hint="default"/>
      </w:rPr>
    </w:lvl>
    <w:lvl w:ilvl="3" w:tplc="042F0001" w:tentative="1">
      <w:start w:val="1"/>
      <w:numFmt w:val="bullet"/>
      <w:lvlText w:val=""/>
      <w:lvlJc w:val="left"/>
      <w:pPr>
        <w:ind w:left="5040" w:hanging="360"/>
      </w:pPr>
      <w:rPr>
        <w:rFonts w:ascii="Symbol" w:hAnsi="Symbol" w:hint="default"/>
      </w:rPr>
    </w:lvl>
    <w:lvl w:ilvl="4" w:tplc="042F0003" w:tentative="1">
      <w:start w:val="1"/>
      <w:numFmt w:val="bullet"/>
      <w:lvlText w:val="o"/>
      <w:lvlJc w:val="left"/>
      <w:pPr>
        <w:ind w:left="5760" w:hanging="360"/>
      </w:pPr>
      <w:rPr>
        <w:rFonts w:ascii="Courier New" w:hAnsi="Courier New" w:cs="Courier New" w:hint="default"/>
      </w:rPr>
    </w:lvl>
    <w:lvl w:ilvl="5" w:tplc="042F0005" w:tentative="1">
      <w:start w:val="1"/>
      <w:numFmt w:val="bullet"/>
      <w:lvlText w:val=""/>
      <w:lvlJc w:val="left"/>
      <w:pPr>
        <w:ind w:left="6480" w:hanging="360"/>
      </w:pPr>
      <w:rPr>
        <w:rFonts w:ascii="Wingdings" w:hAnsi="Wingdings" w:hint="default"/>
      </w:rPr>
    </w:lvl>
    <w:lvl w:ilvl="6" w:tplc="042F0001" w:tentative="1">
      <w:start w:val="1"/>
      <w:numFmt w:val="bullet"/>
      <w:lvlText w:val=""/>
      <w:lvlJc w:val="left"/>
      <w:pPr>
        <w:ind w:left="7200" w:hanging="360"/>
      </w:pPr>
      <w:rPr>
        <w:rFonts w:ascii="Symbol" w:hAnsi="Symbol" w:hint="default"/>
      </w:rPr>
    </w:lvl>
    <w:lvl w:ilvl="7" w:tplc="042F0003" w:tentative="1">
      <w:start w:val="1"/>
      <w:numFmt w:val="bullet"/>
      <w:lvlText w:val="o"/>
      <w:lvlJc w:val="left"/>
      <w:pPr>
        <w:ind w:left="7920" w:hanging="360"/>
      </w:pPr>
      <w:rPr>
        <w:rFonts w:ascii="Courier New" w:hAnsi="Courier New" w:cs="Courier New" w:hint="default"/>
      </w:rPr>
    </w:lvl>
    <w:lvl w:ilvl="8" w:tplc="042F0005" w:tentative="1">
      <w:start w:val="1"/>
      <w:numFmt w:val="bullet"/>
      <w:lvlText w:val=""/>
      <w:lvlJc w:val="left"/>
      <w:pPr>
        <w:ind w:left="8640" w:hanging="360"/>
      </w:pPr>
      <w:rPr>
        <w:rFonts w:ascii="Wingdings" w:hAnsi="Wingdings" w:hint="default"/>
      </w:rPr>
    </w:lvl>
  </w:abstractNum>
  <w:abstractNum w:abstractNumId="41" w15:restartNumberingAfterBreak="0">
    <w:nsid w:val="2C3C3D6E"/>
    <w:multiLevelType w:val="multilevel"/>
    <w:tmpl w:val="5930EDFC"/>
    <w:lvl w:ilvl="0">
      <w:start w:val="1"/>
      <w:numFmt w:val="decimal"/>
      <w:lvlText w:val="%1."/>
      <w:lvlJc w:val="left"/>
      <w:pPr>
        <w:ind w:left="720" w:hanging="360"/>
      </w:pPr>
      <w:rPr>
        <w:rFonts w:hint="default"/>
      </w:rPr>
    </w:lvl>
    <w:lvl w:ilvl="1">
      <w:start w:val="6"/>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2" w15:restartNumberingAfterBreak="0">
    <w:nsid w:val="2D8910E9"/>
    <w:multiLevelType w:val="hybridMultilevel"/>
    <w:tmpl w:val="F6C6C7AE"/>
    <w:lvl w:ilvl="0" w:tplc="2154E0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D8B60BF"/>
    <w:multiLevelType w:val="multilevel"/>
    <w:tmpl w:val="86DE8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2E41420C"/>
    <w:multiLevelType w:val="hybridMultilevel"/>
    <w:tmpl w:val="F7AC0B2E"/>
    <w:lvl w:ilvl="0" w:tplc="FFFFFFFF">
      <w:start w:val="1"/>
      <w:numFmt w:val="bullet"/>
      <w:pStyle w:val="Crticki"/>
      <w:lvlText w:val="–"/>
      <w:lvlJc w:val="left"/>
      <w:pPr>
        <w:tabs>
          <w:tab w:val="num" w:pos="1440"/>
        </w:tabs>
        <w:ind w:left="1440" w:hanging="360"/>
      </w:pPr>
      <w:rPr>
        <w:rFonts w:ascii="Times New Roman" w:hAnsi="Times New Roman" w:cs="Times New Roman" w:hint="default"/>
        <w:sz w:val="24"/>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E4B305C"/>
    <w:multiLevelType w:val="multilevel"/>
    <w:tmpl w:val="E3D4F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0E7450A"/>
    <w:multiLevelType w:val="hybridMultilevel"/>
    <w:tmpl w:val="9D3C962C"/>
    <w:lvl w:ilvl="0" w:tplc="97EA5DE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2041147"/>
    <w:multiLevelType w:val="hybridMultilevel"/>
    <w:tmpl w:val="89DA1A9C"/>
    <w:lvl w:ilvl="0" w:tplc="89C0369C">
      <w:start w:val="1"/>
      <w:numFmt w:val="bullet"/>
      <w:lvlText w:val=""/>
      <w:lvlJc w:val="left"/>
      <w:pPr>
        <w:ind w:left="1320" w:hanging="360"/>
      </w:pPr>
      <w:rPr>
        <w:rFonts w:ascii="Symbol" w:hAnsi="Symbol" w:hint="default"/>
      </w:rPr>
    </w:lvl>
    <w:lvl w:ilvl="1" w:tplc="633ECF14" w:tentative="1">
      <w:start w:val="1"/>
      <w:numFmt w:val="bullet"/>
      <w:lvlText w:val="o"/>
      <w:lvlJc w:val="left"/>
      <w:pPr>
        <w:ind w:left="2040" w:hanging="360"/>
      </w:pPr>
      <w:rPr>
        <w:rFonts w:ascii="Courier New" w:hAnsi="Courier New" w:cs="Courier New" w:hint="default"/>
      </w:rPr>
    </w:lvl>
    <w:lvl w:ilvl="2" w:tplc="DF4C07CC" w:tentative="1">
      <w:start w:val="1"/>
      <w:numFmt w:val="bullet"/>
      <w:lvlText w:val=""/>
      <w:lvlJc w:val="left"/>
      <w:pPr>
        <w:ind w:left="2760" w:hanging="360"/>
      </w:pPr>
      <w:rPr>
        <w:rFonts w:ascii="Wingdings" w:hAnsi="Wingdings" w:hint="default"/>
      </w:rPr>
    </w:lvl>
    <w:lvl w:ilvl="3" w:tplc="668ED558" w:tentative="1">
      <w:start w:val="1"/>
      <w:numFmt w:val="bullet"/>
      <w:lvlText w:val=""/>
      <w:lvlJc w:val="left"/>
      <w:pPr>
        <w:ind w:left="3480" w:hanging="360"/>
      </w:pPr>
      <w:rPr>
        <w:rFonts w:ascii="Symbol" w:hAnsi="Symbol" w:hint="default"/>
      </w:rPr>
    </w:lvl>
    <w:lvl w:ilvl="4" w:tplc="0B760B84" w:tentative="1">
      <w:start w:val="1"/>
      <w:numFmt w:val="bullet"/>
      <w:lvlText w:val="o"/>
      <w:lvlJc w:val="left"/>
      <w:pPr>
        <w:ind w:left="4200" w:hanging="360"/>
      </w:pPr>
      <w:rPr>
        <w:rFonts w:ascii="Courier New" w:hAnsi="Courier New" w:cs="Courier New" w:hint="default"/>
      </w:rPr>
    </w:lvl>
    <w:lvl w:ilvl="5" w:tplc="2BDE3C00" w:tentative="1">
      <w:start w:val="1"/>
      <w:numFmt w:val="bullet"/>
      <w:lvlText w:val=""/>
      <w:lvlJc w:val="left"/>
      <w:pPr>
        <w:ind w:left="4920" w:hanging="360"/>
      </w:pPr>
      <w:rPr>
        <w:rFonts w:ascii="Wingdings" w:hAnsi="Wingdings" w:hint="default"/>
      </w:rPr>
    </w:lvl>
    <w:lvl w:ilvl="6" w:tplc="36269D30" w:tentative="1">
      <w:start w:val="1"/>
      <w:numFmt w:val="bullet"/>
      <w:lvlText w:val=""/>
      <w:lvlJc w:val="left"/>
      <w:pPr>
        <w:ind w:left="5640" w:hanging="360"/>
      </w:pPr>
      <w:rPr>
        <w:rFonts w:ascii="Symbol" w:hAnsi="Symbol" w:hint="default"/>
      </w:rPr>
    </w:lvl>
    <w:lvl w:ilvl="7" w:tplc="D110F082" w:tentative="1">
      <w:start w:val="1"/>
      <w:numFmt w:val="bullet"/>
      <w:lvlText w:val="o"/>
      <w:lvlJc w:val="left"/>
      <w:pPr>
        <w:ind w:left="6360" w:hanging="360"/>
      </w:pPr>
      <w:rPr>
        <w:rFonts w:ascii="Courier New" w:hAnsi="Courier New" w:cs="Courier New" w:hint="default"/>
      </w:rPr>
    </w:lvl>
    <w:lvl w:ilvl="8" w:tplc="368058D2" w:tentative="1">
      <w:start w:val="1"/>
      <w:numFmt w:val="bullet"/>
      <w:lvlText w:val=""/>
      <w:lvlJc w:val="left"/>
      <w:pPr>
        <w:ind w:left="7080" w:hanging="360"/>
      </w:pPr>
      <w:rPr>
        <w:rFonts w:ascii="Wingdings" w:hAnsi="Wingdings" w:hint="default"/>
      </w:rPr>
    </w:lvl>
  </w:abstractNum>
  <w:abstractNum w:abstractNumId="48" w15:restartNumberingAfterBreak="0">
    <w:nsid w:val="35F70D28"/>
    <w:multiLevelType w:val="hybridMultilevel"/>
    <w:tmpl w:val="0B9C9B02"/>
    <w:lvl w:ilvl="0" w:tplc="0409000B">
      <w:start w:val="1"/>
      <w:numFmt w:val="bullet"/>
      <w:lvlText w:val=""/>
      <w:lvlJc w:val="left"/>
      <w:pPr>
        <w:ind w:left="994" w:hanging="360"/>
      </w:pPr>
      <w:rPr>
        <w:rFonts w:ascii="Wingdings" w:hAnsi="Wingdings" w:hint="default"/>
        <w:i w:val="0"/>
      </w:rPr>
    </w:lvl>
    <w:lvl w:ilvl="1" w:tplc="681C54A4" w:tentative="1">
      <w:start w:val="1"/>
      <w:numFmt w:val="lowerLetter"/>
      <w:lvlText w:val="%2."/>
      <w:lvlJc w:val="left"/>
      <w:pPr>
        <w:ind w:left="1714" w:hanging="360"/>
      </w:pPr>
    </w:lvl>
    <w:lvl w:ilvl="2" w:tplc="689A41EA" w:tentative="1">
      <w:start w:val="1"/>
      <w:numFmt w:val="lowerRoman"/>
      <w:lvlText w:val="%3."/>
      <w:lvlJc w:val="right"/>
      <w:pPr>
        <w:ind w:left="2434" w:hanging="180"/>
      </w:pPr>
    </w:lvl>
    <w:lvl w:ilvl="3" w:tplc="314C9310" w:tentative="1">
      <w:start w:val="1"/>
      <w:numFmt w:val="decimal"/>
      <w:lvlText w:val="%4."/>
      <w:lvlJc w:val="left"/>
      <w:pPr>
        <w:ind w:left="3154" w:hanging="360"/>
      </w:pPr>
    </w:lvl>
    <w:lvl w:ilvl="4" w:tplc="3EDCD3C6" w:tentative="1">
      <w:start w:val="1"/>
      <w:numFmt w:val="lowerLetter"/>
      <w:lvlText w:val="%5."/>
      <w:lvlJc w:val="left"/>
      <w:pPr>
        <w:ind w:left="3874" w:hanging="360"/>
      </w:pPr>
    </w:lvl>
    <w:lvl w:ilvl="5" w:tplc="DC6004F0" w:tentative="1">
      <w:start w:val="1"/>
      <w:numFmt w:val="lowerRoman"/>
      <w:lvlText w:val="%6."/>
      <w:lvlJc w:val="right"/>
      <w:pPr>
        <w:ind w:left="4594" w:hanging="180"/>
      </w:pPr>
    </w:lvl>
    <w:lvl w:ilvl="6" w:tplc="B98CBB86" w:tentative="1">
      <w:start w:val="1"/>
      <w:numFmt w:val="decimal"/>
      <w:lvlText w:val="%7."/>
      <w:lvlJc w:val="left"/>
      <w:pPr>
        <w:ind w:left="5314" w:hanging="360"/>
      </w:pPr>
    </w:lvl>
    <w:lvl w:ilvl="7" w:tplc="AAC0F272" w:tentative="1">
      <w:start w:val="1"/>
      <w:numFmt w:val="lowerLetter"/>
      <w:lvlText w:val="%8."/>
      <w:lvlJc w:val="left"/>
      <w:pPr>
        <w:ind w:left="6034" w:hanging="360"/>
      </w:pPr>
    </w:lvl>
    <w:lvl w:ilvl="8" w:tplc="C838AEC6" w:tentative="1">
      <w:start w:val="1"/>
      <w:numFmt w:val="lowerRoman"/>
      <w:lvlText w:val="%9."/>
      <w:lvlJc w:val="right"/>
      <w:pPr>
        <w:ind w:left="6754" w:hanging="180"/>
      </w:pPr>
    </w:lvl>
  </w:abstractNum>
  <w:abstractNum w:abstractNumId="49" w15:restartNumberingAfterBreak="0">
    <w:nsid w:val="366174BB"/>
    <w:multiLevelType w:val="multilevel"/>
    <w:tmpl w:val="D28CE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6796DE5"/>
    <w:multiLevelType w:val="multilevel"/>
    <w:tmpl w:val="722432BA"/>
    <w:lvl w:ilvl="0">
      <w:start w:val="4"/>
      <w:numFmt w:val="decimal"/>
      <w:lvlText w:val="%1"/>
      <w:lvlJc w:val="left"/>
      <w:pPr>
        <w:ind w:left="480" w:hanging="480"/>
      </w:pPr>
      <w:rPr>
        <w:rFonts w:hint="default"/>
      </w:rPr>
    </w:lvl>
    <w:lvl w:ilvl="1">
      <w:start w:val="8"/>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369477E0"/>
    <w:multiLevelType w:val="hybridMultilevel"/>
    <w:tmpl w:val="51BAE3C2"/>
    <w:lvl w:ilvl="0" w:tplc="0409000B">
      <w:start w:val="1"/>
      <w:numFmt w:val="bullet"/>
      <w:lvlText w:val=""/>
      <w:lvlJc w:val="left"/>
      <w:pPr>
        <w:ind w:left="994" w:hanging="360"/>
      </w:pPr>
      <w:rPr>
        <w:rFonts w:ascii="Wingdings" w:hAnsi="Wingdings" w:hint="default"/>
        <w:i w:val="0"/>
      </w:rPr>
    </w:lvl>
    <w:lvl w:ilvl="1" w:tplc="8A8EDA26" w:tentative="1">
      <w:start w:val="1"/>
      <w:numFmt w:val="lowerLetter"/>
      <w:lvlText w:val="%2."/>
      <w:lvlJc w:val="left"/>
      <w:pPr>
        <w:ind w:left="1714" w:hanging="360"/>
      </w:pPr>
    </w:lvl>
    <w:lvl w:ilvl="2" w:tplc="6B8EC852" w:tentative="1">
      <w:start w:val="1"/>
      <w:numFmt w:val="lowerRoman"/>
      <w:lvlText w:val="%3."/>
      <w:lvlJc w:val="right"/>
      <w:pPr>
        <w:ind w:left="2434" w:hanging="180"/>
      </w:pPr>
    </w:lvl>
    <w:lvl w:ilvl="3" w:tplc="A97EFC34" w:tentative="1">
      <w:start w:val="1"/>
      <w:numFmt w:val="decimal"/>
      <w:lvlText w:val="%4."/>
      <w:lvlJc w:val="left"/>
      <w:pPr>
        <w:ind w:left="3154" w:hanging="360"/>
      </w:pPr>
    </w:lvl>
    <w:lvl w:ilvl="4" w:tplc="19EE3C32" w:tentative="1">
      <w:start w:val="1"/>
      <w:numFmt w:val="lowerLetter"/>
      <w:lvlText w:val="%5."/>
      <w:lvlJc w:val="left"/>
      <w:pPr>
        <w:ind w:left="3874" w:hanging="360"/>
      </w:pPr>
    </w:lvl>
    <w:lvl w:ilvl="5" w:tplc="A2460A20" w:tentative="1">
      <w:start w:val="1"/>
      <w:numFmt w:val="lowerRoman"/>
      <w:lvlText w:val="%6."/>
      <w:lvlJc w:val="right"/>
      <w:pPr>
        <w:ind w:left="4594" w:hanging="180"/>
      </w:pPr>
    </w:lvl>
    <w:lvl w:ilvl="6" w:tplc="D7B025B2" w:tentative="1">
      <w:start w:val="1"/>
      <w:numFmt w:val="decimal"/>
      <w:lvlText w:val="%7."/>
      <w:lvlJc w:val="left"/>
      <w:pPr>
        <w:ind w:left="5314" w:hanging="360"/>
      </w:pPr>
    </w:lvl>
    <w:lvl w:ilvl="7" w:tplc="6862DAC0" w:tentative="1">
      <w:start w:val="1"/>
      <w:numFmt w:val="lowerLetter"/>
      <w:lvlText w:val="%8."/>
      <w:lvlJc w:val="left"/>
      <w:pPr>
        <w:ind w:left="6034" w:hanging="360"/>
      </w:pPr>
    </w:lvl>
    <w:lvl w:ilvl="8" w:tplc="89BEA0C0" w:tentative="1">
      <w:start w:val="1"/>
      <w:numFmt w:val="lowerRoman"/>
      <w:lvlText w:val="%9."/>
      <w:lvlJc w:val="right"/>
      <w:pPr>
        <w:ind w:left="6754" w:hanging="180"/>
      </w:pPr>
    </w:lvl>
  </w:abstractNum>
  <w:abstractNum w:abstractNumId="52" w15:restartNumberingAfterBreak="0">
    <w:nsid w:val="36C43A27"/>
    <w:multiLevelType w:val="hybridMultilevel"/>
    <w:tmpl w:val="63E6CDEC"/>
    <w:lvl w:ilvl="0" w:tplc="7B9C9BBA">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53" w15:restartNumberingAfterBreak="0">
    <w:nsid w:val="385723F0"/>
    <w:multiLevelType w:val="hybridMultilevel"/>
    <w:tmpl w:val="883E1C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9037215"/>
    <w:multiLevelType w:val="hybridMultilevel"/>
    <w:tmpl w:val="A4225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9AB1859"/>
    <w:multiLevelType w:val="hybridMultilevel"/>
    <w:tmpl w:val="61A6A346"/>
    <w:lvl w:ilvl="0" w:tplc="0409000D">
      <w:start w:val="1"/>
      <w:numFmt w:val="bullet"/>
      <w:lvlText w:val=""/>
      <w:lvlJc w:val="left"/>
      <w:pPr>
        <w:ind w:left="1661" w:hanging="360"/>
      </w:pPr>
      <w:rPr>
        <w:rFonts w:ascii="Wingdings" w:hAnsi="Wingdings" w:hint="default"/>
      </w:rPr>
    </w:lvl>
    <w:lvl w:ilvl="1" w:tplc="04090003" w:tentative="1">
      <w:start w:val="1"/>
      <w:numFmt w:val="bullet"/>
      <w:lvlText w:val="o"/>
      <w:lvlJc w:val="left"/>
      <w:pPr>
        <w:ind w:left="2381" w:hanging="360"/>
      </w:pPr>
      <w:rPr>
        <w:rFonts w:ascii="Courier New" w:hAnsi="Courier New" w:cs="Courier New" w:hint="default"/>
      </w:rPr>
    </w:lvl>
    <w:lvl w:ilvl="2" w:tplc="04090005" w:tentative="1">
      <w:start w:val="1"/>
      <w:numFmt w:val="bullet"/>
      <w:lvlText w:val=""/>
      <w:lvlJc w:val="left"/>
      <w:pPr>
        <w:ind w:left="3101" w:hanging="360"/>
      </w:pPr>
      <w:rPr>
        <w:rFonts w:ascii="Wingdings" w:hAnsi="Wingdings" w:hint="default"/>
      </w:rPr>
    </w:lvl>
    <w:lvl w:ilvl="3" w:tplc="04090001" w:tentative="1">
      <w:start w:val="1"/>
      <w:numFmt w:val="bullet"/>
      <w:lvlText w:val=""/>
      <w:lvlJc w:val="left"/>
      <w:pPr>
        <w:ind w:left="3821" w:hanging="360"/>
      </w:pPr>
      <w:rPr>
        <w:rFonts w:ascii="Symbol" w:hAnsi="Symbol" w:hint="default"/>
      </w:rPr>
    </w:lvl>
    <w:lvl w:ilvl="4" w:tplc="04090003" w:tentative="1">
      <w:start w:val="1"/>
      <w:numFmt w:val="bullet"/>
      <w:lvlText w:val="o"/>
      <w:lvlJc w:val="left"/>
      <w:pPr>
        <w:ind w:left="4541" w:hanging="360"/>
      </w:pPr>
      <w:rPr>
        <w:rFonts w:ascii="Courier New" w:hAnsi="Courier New" w:cs="Courier New" w:hint="default"/>
      </w:rPr>
    </w:lvl>
    <w:lvl w:ilvl="5" w:tplc="04090005" w:tentative="1">
      <w:start w:val="1"/>
      <w:numFmt w:val="bullet"/>
      <w:lvlText w:val=""/>
      <w:lvlJc w:val="left"/>
      <w:pPr>
        <w:ind w:left="5261" w:hanging="360"/>
      </w:pPr>
      <w:rPr>
        <w:rFonts w:ascii="Wingdings" w:hAnsi="Wingdings" w:hint="default"/>
      </w:rPr>
    </w:lvl>
    <w:lvl w:ilvl="6" w:tplc="04090001" w:tentative="1">
      <w:start w:val="1"/>
      <w:numFmt w:val="bullet"/>
      <w:lvlText w:val=""/>
      <w:lvlJc w:val="left"/>
      <w:pPr>
        <w:ind w:left="5981" w:hanging="360"/>
      </w:pPr>
      <w:rPr>
        <w:rFonts w:ascii="Symbol" w:hAnsi="Symbol" w:hint="default"/>
      </w:rPr>
    </w:lvl>
    <w:lvl w:ilvl="7" w:tplc="04090003" w:tentative="1">
      <w:start w:val="1"/>
      <w:numFmt w:val="bullet"/>
      <w:lvlText w:val="o"/>
      <w:lvlJc w:val="left"/>
      <w:pPr>
        <w:ind w:left="6701" w:hanging="360"/>
      </w:pPr>
      <w:rPr>
        <w:rFonts w:ascii="Courier New" w:hAnsi="Courier New" w:cs="Courier New" w:hint="default"/>
      </w:rPr>
    </w:lvl>
    <w:lvl w:ilvl="8" w:tplc="04090005" w:tentative="1">
      <w:start w:val="1"/>
      <w:numFmt w:val="bullet"/>
      <w:lvlText w:val=""/>
      <w:lvlJc w:val="left"/>
      <w:pPr>
        <w:ind w:left="7421" w:hanging="360"/>
      </w:pPr>
      <w:rPr>
        <w:rFonts w:ascii="Wingdings" w:hAnsi="Wingdings" w:hint="default"/>
      </w:rPr>
    </w:lvl>
  </w:abstractNum>
  <w:abstractNum w:abstractNumId="56" w15:restartNumberingAfterBreak="0">
    <w:nsid w:val="3B056EEE"/>
    <w:multiLevelType w:val="hybridMultilevel"/>
    <w:tmpl w:val="EFB0CB3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D66346B"/>
    <w:multiLevelType w:val="hybridMultilevel"/>
    <w:tmpl w:val="55728CCE"/>
    <w:lvl w:ilvl="0" w:tplc="ABC89E4E">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58" w15:restartNumberingAfterBreak="0">
    <w:nsid w:val="3D842CFC"/>
    <w:multiLevelType w:val="multilevel"/>
    <w:tmpl w:val="EDD804A4"/>
    <w:lvl w:ilvl="0">
      <w:start w:val="4"/>
      <w:numFmt w:val="decimal"/>
      <w:lvlText w:val="%1"/>
      <w:lvlJc w:val="left"/>
      <w:pPr>
        <w:ind w:left="480" w:hanging="480"/>
      </w:pPr>
      <w:rPr>
        <w:rFonts w:hint="default"/>
      </w:rPr>
    </w:lvl>
    <w:lvl w:ilvl="1">
      <w:start w:val="5"/>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59" w15:restartNumberingAfterBreak="0">
    <w:nsid w:val="3EAB5EA8"/>
    <w:multiLevelType w:val="multilevel"/>
    <w:tmpl w:val="409E39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3F1830A5"/>
    <w:multiLevelType w:val="hybridMultilevel"/>
    <w:tmpl w:val="EE28F6AE"/>
    <w:lvl w:ilvl="0" w:tplc="97EA5DE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1D67EF0"/>
    <w:multiLevelType w:val="hybridMultilevel"/>
    <w:tmpl w:val="26EEEA8A"/>
    <w:lvl w:ilvl="0" w:tplc="04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62" w15:restartNumberingAfterBreak="0">
    <w:nsid w:val="4250494F"/>
    <w:multiLevelType w:val="hybridMultilevel"/>
    <w:tmpl w:val="5BDEAB98"/>
    <w:lvl w:ilvl="0" w:tplc="042F000D">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63" w15:restartNumberingAfterBreak="0">
    <w:nsid w:val="43263874"/>
    <w:multiLevelType w:val="hybridMultilevel"/>
    <w:tmpl w:val="0D92067A"/>
    <w:lvl w:ilvl="0" w:tplc="042F0001">
      <w:start w:val="1"/>
      <w:numFmt w:val="bullet"/>
      <w:lvlText w:val=""/>
      <w:lvlJc w:val="left"/>
      <w:pPr>
        <w:ind w:left="1440" w:hanging="360"/>
      </w:pPr>
      <w:rPr>
        <w:rFonts w:ascii="Symbol" w:hAnsi="Symbol" w:hint="default"/>
      </w:rPr>
    </w:lvl>
    <w:lvl w:ilvl="1" w:tplc="042F0003" w:tentative="1">
      <w:start w:val="1"/>
      <w:numFmt w:val="bullet"/>
      <w:lvlText w:val="o"/>
      <w:lvlJc w:val="left"/>
      <w:pPr>
        <w:ind w:left="2160" w:hanging="360"/>
      </w:pPr>
      <w:rPr>
        <w:rFonts w:ascii="Courier New" w:hAnsi="Courier New" w:cs="Courier New" w:hint="default"/>
      </w:rPr>
    </w:lvl>
    <w:lvl w:ilvl="2" w:tplc="042F0005" w:tentative="1">
      <w:start w:val="1"/>
      <w:numFmt w:val="bullet"/>
      <w:lvlText w:val=""/>
      <w:lvlJc w:val="left"/>
      <w:pPr>
        <w:ind w:left="2880" w:hanging="360"/>
      </w:pPr>
      <w:rPr>
        <w:rFonts w:ascii="Wingdings" w:hAnsi="Wingdings" w:hint="default"/>
      </w:rPr>
    </w:lvl>
    <w:lvl w:ilvl="3" w:tplc="042F0001" w:tentative="1">
      <w:start w:val="1"/>
      <w:numFmt w:val="bullet"/>
      <w:lvlText w:val=""/>
      <w:lvlJc w:val="left"/>
      <w:pPr>
        <w:ind w:left="3600" w:hanging="360"/>
      </w:pPr>
      <w:rPr>
        <w:rFonts w:ascii="Symbol" w:hAnsi="Symbol" w:hint="default"/>
      </w:rPr>
    </w:lvl>
    <w:lvl w:ilvl="4" w:tplc="042F0003" w:tentative="1">
      <w:start w:val="1"/>
      <w:numFmt w:val="bullet"/>
      <w:lvlText w:val="o"/>
      <w:lvlJc w:val="left"/>
      <w:pPr>
        <w:ind w:left="4320" w:hanging="360"/>
      </w:pPr>
      <w:rPr>
        <w:rFonts w:ascii="Courier New" w:hAnsi="Courier New" w:cs="Courier New" w:hint="default"/>
      </w:rPr>
    </w:lvl>
    <w:lvl w:ilvl="5" w:tplc="042F0005" w:tentative="1">
      <w:start w:val="1"/>
      <w:numFmt w:val="bullet"/>
      <w:lvlText w:val=""/>
      <w:lvlJc w:val="left"/>
      <w:pPr>
        <w:ind w:left="5040" w:hanging="360"/>
      </w:pPr>
      <w:rPr>
        <w:rFonts w:ascii="Wingdings" w:hAnsi="Wingdings" w:hint="default"/>
      </w:rPr>
    </w:lvl>
    <w:lvl w:ilvl="6" w:tplc="042F0001" w:tentative="1">
      <w:start w:val="1"/>
      <w:numFmt w:val="bullet"/>
      <w:lvlText w:val=""/>
      <w:lvlJc w:val="left"/>
      <w:pPr>
        <w:ind w:left="5760" w:hanging="360"/>
      </w:pPr>
      <w:rPr>
        <w:rFonts w:ascii="Symbol" w:hAnsi="Symbol" w:hint="default"/>
      </w:rPr>
    </w:lvl>
    <w:lvl w:ilvl="7" w:tplc="042F0003" w:tentative="1">
      <w:start w:val="1"/>
      <w:numFmt w:val="bullet"/>
      <w:lvlText w:val="o"/>
      <w:lvlJc w:val="left"/>
      <w:pPr>
        <w:ind w:left="6480" w:hanging="360"/>
      </w:pPr>
      <w:rPr>
        <w:rFonts w:ascii="Courier New" w:hAnsi="Courier New" w:cs="Courier New" w:hint="default"/>
      </w:rPr>
    </w:lvl>
    <w:lvl w:ilvl="8" w:tplc="042F0005" w:tentative="1">
      <w:start w:val="1"/>
      <w:numFmt w:val="bullet"/>
      <w:lvlText w:val=""/>
      <w:lvlJc w:val="left"/>
      <w:pPr>
        <w:ind w:left="7200" w:hanging="360"/>
      </w:pPr>
      <w:rPr>
        <w:rFonts w:ascii="Wingdings" w:hAnsi="Wingdings" w:hint="default"/>
      </w:rPr>
    </w:lvl>
  </w:abstractNum>
  <w:abstractNum w:abstractNumId="64" w15:restartNumberingAfterBreak="0">
    <w:nsid w:val="44B0643F"/>
    <w:multiLevelType w:val="hybridMultilevel"/>
    <w:tmpl w:val="00B2FA82"/>
    <w:lvl w:ilvl="0" w:tplc="04090001">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44E259F6"/>
    <w:multiLevelType w:val="multilevel"/>
    <w:tmpl w:val="06A09B4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452E2AA2"/>
    <w:multiLevelType w:val="hybridMultilevel"/>
    <w:tmpl w:val="6B28643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7" w15:restartNumberingAfterBreak="0">
    <w:nsid w:val="45E113B1"/>
    <w:multiLevelType w:val="hybridMultilevel"/>
    <w:tmpl w:val="5DF628BE"/>
    <w:lvl w:ilvl="0" w:tplc="04090001">
      <w:numFmt w:val="bullet"/>
      <w:lvlText w:val="-"/>
      <w:lvlJc w:val="left"/>
      <w:pPr>
        <w:ind w:left="1440" w:hanging="360"/>
      </w:pPr>
      <w:rPr>
        <w:rFonts w:ascii="MAC C Swiss" w:eastAsia="Times New Roman" w:hAnsi="MAC C Swiss" w:cs="Times New Roman" w:hint="default"/>
      </w:rPr>
    </w:lvl>
    <w:lvl w:ilvl="1" w:tplc="08090001" w:tentative="1">
      <w:start w:val="1"/>
      <w:numFmt w:val="bullet"/>
      <w:lvlText w:val="o"/>
      <w:lvlJc w:val="left"/>
      <w:pPr>
        <w:ind w:left="2160" w:hanging="360"/>
      </w:pPr>
      <w:rPr>
        <w:rFonts w:ascii="Courier New" w:hAnsi="Courier New" w:cs="Courier New" w:hint="default"/>
      </w:rPr>
    </w:lvl>
    <w:lvl w:ilvl="2" w:tplc="BF26BE88"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15:restartNumberingAfterBreak="0">
    <w:nsid w:val="463E6B35"/>
    <w:multiLevelType w:val="hybridMultilevel"/>
    <w:tmpl w:val="26DC0F44"/>
    <w:lvl w:ilvl="0" w:tplc="FFFFFFFF">
      <w:start w:val="1"/>
      <w:numFmt w:val="bullet"/>
      <w:lvlText w:val=""/>
      <w:lvlJc w:val="left"/>
      <w:pPr>
        <w:tabs>
          <w:tab w:val="num" w:pos="720"/>
        </w:tabs>
        <w:ind w:left="720" w:hanging="360"/>
      </w:pPr>
      <w:rPr>
        <w:rFonts w:ascii="Wingdings" w:hAnsi="Wingdings"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69" w15:restartNumberingAfterBreak="0">
    <w:nsid w:val="492D120A"/>
    <w:multiLevelType w:val="hybridMultilevel"/>
    <w:tmpl w:val="07C2E5B8"/>
    <w:lvl w:ilvl="0" w:tplc="0409000B">
      <w:start w:val="1"/>
      <w:numFmt w:val="decimal"/>
      <w:lvlText w:val="%1."/>
      <w:lvlJc w:val="left"/>
      <w:pPr>
        <w:tabs>
          <w:tab w:val="num" w:pos="720"/>
        </w:tabs>
        <w:ind w:left="720" w:hanging="360"/>
      </w:pPr>
      <w:rPr>
        <w:rFonts w:hint="default"/>
        <w:b w:val="0"/>
      </w:rPr>
    </w:lvl>
    <w:lvl w:ilvl="1" w:tplc="04090003">
      <w:numFmt w:val="none"/>
      <w:lvlText w:val=""/>
      <w:lvlJc w:val="left"/>
      <w:pPr>
        <w:tabs>
          <w:tab w:val="num" w:pos="360"/>
        </w:tabs>
      </w:pPr>
    </w:lvl>
    <w:lvl w:ilvl="2" w:tplc="04090005">
      <w:numFmt w:val="none"/>
      <w:lvlText w:val=""/>
      <w:lvlJc w:val="left"/>
      <w:pPr>
        <w:tabs>
          <w:tab w:val="num" w:pos="360"/>
        </w:tabs>
      </w:pPr>
    </w:lvl>
    <w:lvl w:ilvl="3" w:tplc="04090001">
      <w:numFmt w:val="none"/>
      <w:lvlText w:val=""/>
      <w:lvlJc w:val="left"/>
      <w:pPr>
        <w:tabs>
          <w:tab w:val="num" w:pos="360"/>
        </w:tabs>
      </w:pPr>
    </w:lvl>
    <w:lvl w:ilvl="4" w:tplc="04090003">
      <w:numFmt w:val="none"/>
      <w:lvlText w:val=""/>
      <w:lvlJc w:val="left"/>
      <w:pPr>
        <w:tabs>
          <w:tab w:val="num" w:pos="360"/>
        </w:tabs>
      </w:pPr>
    </w:lvl>
    <w:lvl w:ilvl="5" w:tplc="04090005">
      <w:numFmt w:val="none"/>
      <w:lvlText w:val=""/>
      <w:lvlJc w:val="left"/>
      <w:pPr>
        <w:tabs>
          <w:tab w:val="num" w:pos="360"/>
        </w:tabs>
      </w:pPr>
    </w:lvl>
    <w:lvl w:ilvl="6" w:tplc="04090001">
      <w:numFmt w:val="none"/>
      <w:lvlText w:val=""/>
      <w:lvlJc w:val="left"/>
      <w:pPr>
        <w:tabs>
          <w:tab w:val="num" w:pos="360"/>
        </w:tabs>
      </w:pPr>
    </w:lvl>
    <w:lvl w:ilvl="7" w:tplc="04090003">
      <w:numFmt w:val="none"/>
      <w:lvlText w:val=""/>
      <w:lvlJc w:val="left"/>
      <w:pPr>
        <w:tabs>
          <w:tab w:val="num" w:pos="360"/>
        </w:tabs>
      </w:pPr>
    </w:lvl>
    <w:lvl w:ilvl="8" w:tplc="04090005">
      <w:numFmt w:val="none"/>
      <w:lvlText w:val=""/>
      <w:lvlJc w:val="left"/>
      <w:pPr>
        <w:tabs>
          <w:tab w:val="num" w:pos="360"/>
        </w:tabs>
      </w:pPr>
    </w:lvl>
  </w:abstractNum>
  <w:abstractNum w:abstractNumId="70" w15:restartNumberingAfterBreak="0">
    <w:nsid w:val="4A167D83"/>
    <w:multiLevelType w:val="multilevel"/>
    <w:tmpl w:val="D2989D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4B234A4B"/>
    <w:multiLevelType w:val="hybridMultilevel"/>
    <w:tmpl w:val="A8926F9C"/>
    <w:lvl w:ilvl="0" w:tplc="0409000B">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2" w15:restartNumberingAfterBreak="0">
    <w:nsid w:val="4C4406AC"/>
    <w:multiLevelType w:val="hybridMultilevel"/>
    <w:tmpl w:val="1CA694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FA8306E"/>
    <w:multiLevelType w:val="multilevel"/>
    <w:tmpl w:val="3D707E56"/>
    <w:lvl w:ilvl="0">
      <w:start w:val="4"/>
      <w:numFmt w:val="decimal"/>
      <w:lvlText w:val="%1"/>
      <w:lvlJc w:val="left"/>
      <w:pPr>
        <w:ind w:left="480" w:hanging="480"/>
      </w:pPr>
      <w:rPr>
        <w:rFonts w:hint="default"/>
      </w:rPr>
    </w:lvl>
    <w:lvl w:ilvl="1">
      <w:start w:val="2"/>
      <w:numFmt w:val="decimal"/>
      <w:lvlText w:val="%1.%2"/>
      <w:lvlJc w:val="left"/>
      <w:pPr>
        <w:ind w:left="525" w:hanging="480"/>
      </w:pPr>
      <w:rPr>
        <w:rFonts w:hint="default"/>
      </w:rPr>
    </w:lvl>
    <w:lvl w:ilvl="2">
      <w:start w:val="1"/>
      <w:numFmt w:val="decimal"/>
      <w:lvlText w:val="%1.%2.%3"/>
      <w:lvlJc w:val="left"/>
      <w:pPr>
        <w:ind w:left="810" w:hanging="720"/>
      </w:pPr>
      <w:rPr>
        <w:rFonts w:hint="default"/>
      </w:rPr>
    </w:lvl>
    <w:lvl w:ilvl="3">
      <w:start w:val="1"/>
      <w:numFmt w:val="decimal"/>
      <w:lvlText w:val="%1.%2.%3.%4"/>
      <w:lvlJc w:val="left"/>
      <w:pPr>
        <w:ind w:left="855" w:hanging="720"/>
      </w:pPr>
      <w:rPr>
        <w:rFonts w:hint="default"/>
      </w:rPr>
    </w:lvl>
    <w:lvl w:ilvl="4">
      <w:start w:val="1"/>
      <w:numFmt w:val="decimal"/>
      <w:lvlText w:val="%1.%2.%3.%4.%5"/>
      <w:lvlJc w:val="left"/>
      <w:pPr>
        <w:ind w:left="1260" w:hanging="1080"/>
      </w:pPr>
      <w:rPr>
        <w:rFonts w:hint="default"/>
      </w:rPr>
    </w:lvl>
    <w:lvl w:ilvl="5">
      <w:start w:val="1"/>
      <w:numFmt w:val="decimal"/>
      <w:lvlText w:val="%1.%2.%3.%4.%5.%6"/>
      <w:lvlJc w:val="left"/>
      <w:pPr>
        <w:ind w:left="1305" w:hanging="1080"/>
      </w:pPr>
      <w:rPr>
        <w:rFonts w:hint="default"/>
      </w:rPr>
    </w:lvl>
    <w:lvl w:ilvl="6">
      <w:start w:val="1"/>
      <w:numFmt w:val="decimal"/>
      <w:lvlText w:val="%1.%2.%3.%4.%5.%6.%7"/>
      <w:lvlJc w:val="left"/>
      <w:pPr>
        <w:ind w:left="1710" w:hanging="1440"/>
      </w:pPr>
      <w:rPr>
        <w:rFonts w:hint="default"/>
      </w:rPr>
    </w:lvl>
    <w:lvl w:ilvl="7">
      <w:start w:val="1"/>
      <w:numFmt w:val="decimal"/>
      <w:lvlText w:val="%1.%2.%3.%4.%5.%6.%7.%8"/>
      <w:lvlJc w:val="left"/>
      <w:pPr>
        <w:ind w:left="1755" w:hanging="1440"/>
      </w:pPr>
      <w:rPr>
        <w:rFonts w:hint="default"/>
      </w:rPr>
    </w:lvl>
    <w:lvl w:ilvl="8">
      <w:start w:val="1"/>
      <w:numFmt w:val="decimal"/>
      <w:lvlText w:val="%1.%2.%3.%4.%5.%6.%7.%8.%9"/>
      <w:lvlJc w:val="left"/>
      <w:pPr>
        <w:ind w:left="2160" w:hanging="1800"/>
      </w:pPr>
      <w:rPr>
        <w:rFonts w:hint="default"/>
      </w:rPr>
    </w:lvl>
  </w:abstractNum>
  <w:abstractNum w:abstractNumId="74" w15:restartNumberingAfterBreak="0">
    <w:nsid w:val="502C6D7A"/>
    <w:multiLevelType w:val="hybridMultilevel"/>
    <w:tmpl w:val="587E37C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09930FD"/>
    <w:multiLevelType w:val="hybridMultilevel"/>
    <w:tmpl w:val="4634A52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2752030"/>
    <w:multiLevelType w:val="multilevel"/>
    <w:tmpl w:val="FB7669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528F77E5"/>
    <w:multiLevelType w:val="hybridMultilevel"/>
    <w:tmpl w:val="9AF0777E"/>
    <w:lvl w:ilvl="0" w:tplc="56961EF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4797548"/>
    <w:multiLevelType w:val="hybridMultilevel"/>
    <w:tmpl w:val="0BEA63A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9" w15:restartNumberingAfterBreak="0">
    <w:nsid w:val="56C92F08"/>
    <w:multiLevelType w:val="hybridMultilevel"/>
    <w:tmpl w:val="D4929EC6"/>
    <w:lvl w:ilvl="0" w:tplc="A2C8577C">
      <w:start w:val="1"/>
      <w:numFmt w:val="bullet"/>
      <w:pStyle w:val="KMb1012"/>
      <w:lvlText w:val=""/>
      <w:lvlJc w:val="left"/>
      <w:pPr>
        <w:ind w:left="720" w:hanging="360"/>
      </w:pPr>
      <w:rPr>
        <w:rFonts w:ascii="Symbol" w:hAnsi="Symbol" w:hint="default"/>
        <w:lang w:val="ru-RU"/>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90278B5"/>
    <w:multiLevelType w:val="multilevel"/>
    <w:tmpl w:val="14BA77D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59EE52B9"/>
    <w:multiLevelType w:val="hybridMultilevel"/>
    <w:tmpl w:val="9F0ADE4A"/>
    <w:lvl w:ilvl="0" w:tplc="6068E0AC">
      <w:numFmt w:val="bullet"/>
      <w:lvlText w:val="-"/>
      <w:lvlJc w:val="left"/>
      <w:pPr>
        <w:ind w:left="110" w:hanging="404"/>
      </w:pPr>
      <w:rPr>
        <w:rFonts w:ascii="Arial" w:eastAsia="Arial" w:hAnsi="Arial" w:cs="Arial" w:hint="default"/>
        <w:b w:val="0"/>
        <w:bCs w:val="0"/>
        <w:i w:val="0"/>
        <w:iCs w:val="0"/>
        <w:w w:val="99"/>
        <w:sz w:val="20"/>
        <w:szCs w:val="20"/>
        <w:lang w:eastAsia="en-US" w:bidi="ar-SA"/>
      </w:rPr>
    </w:lvl>
    <w:lvl w:ilvl="1" w:tplc="D06AF202">
      <w:numFmt w:val="bullet"/>
      <w:lvlText w:val="•"/>
      <w:lvlJc w:val="left"/>
      <w:pPr>
        <w:ind w:left="321" w:hanging="404"/>
      </w:pPr>
      <w:rPr>
        <w:rFonts w:hint="default"/>
        <w:lang w:eastAsia="en-US" w:bidi="ar-SA"/>
      </w:rPr>
    </w:lvl>
    <w:lvl w:ilvl="2" w:tplc="DE6A24C4">
      <w:numFmt w:val="bullet"/>
      <w:lvlText w:val="•"/>
      <w:lvlJc w:val="left"/>
      <w:pPr>
        <w:ind w:left="523" w:hanging="404"/>
      </w:pPr>
      <w:rPr>
        <w:rFonts w:hint="default"/>
        <w:lang w:eastAsia="en-US" w:bidi="ar-SA"/>
      </w:rPr>
    </w:lvl>
    <w:lvl w:ilvl="3" w:tplc="DE92473C">
      <w:numFmt w:val="bullet"/>
      <w:lvlText w:val="•"/>
      <w:lvlJc w:val="left"/>
      <w:pPr>
        <w:ind w:left="725" w:hanging="404"/>
      </w:pPr>
      <w:rPr>
        <w:rFonts w:hint="default"/>
        <w:lang w:eastAsia="en-US" w:bidi="ar-SA"/>
      </w:rPr>
    </w:lvl>
    <w:lvl w:ilvl="4" w:tplc="3252C7B0">
      <w:numFmt w:val="bullet"/>
      <w:lvlText w:val="•"/>
      <w:lvlJc w:val="left"/>
      <w:pPr>
        <w:ind w:left="926" w:hanging="404"/>
      </w:pPr>
      <w:rPr>
        <w:rFonts w:hint="default"/>
        <w:lang w:eastAsia="en-US" w:bidi="ar-SA"/>
      </w:rPr>
    </w:lvl>
    <w:lvl w:ilvl="5" w:tplc="29420BE6">
      <w:numFmt w:val="bullet"/>
      <w:lvlText w:val="•"/>
      <w:lvlJc w:val="left"/>
      <w:pPr>
        <w:ind w:left="1128" w:hanging="404"/>
      </w:pPr>
      <w:rPr>
        <w:rFonts w:hint="default"/>
        <w:lang w:eastAsia="en-US" w:bidi="ar-SA"/>
      </w:rPr>
    </w:lvl>
    <w:lvl w:ilvl="6" w:tplc="D0FE3B08">
      <w:numFmt w:val="bullet"/>
      <w:lvlText w:val="•"/>
      <w:lvlJc w:val="left"/>
      <w:pPr>
        <w:ind w:left="1330" w:hanging="404"/>
      </w:pPr>
      <w:rPr>
        <w:rFonts w:hint="default"/>
        <w:lang w:eastAsia="en-US" w:bidi="ar-SA"/>
      </w:rPr>
    </w:lvl>
    <w:lvl w:ilvl="7" w:tplc="111CA6E4">
      <w:numFmt w:val="bullet"/>
      <w:lvlText w:val="•"/>
      <w:lvlJc w:val="left"/>
      <w:pPr>
        <w:ind w:left="1531" w:hanging="404"/>
      </w:pPr>
      <w:rPr>
        <w:rFonts w:hint="default"/>
        <w:lang w:eastAsia="en-US" w:bidi="ar-SA"/>
      </w:rPr>
    </w:lvl>
    <w:lvl w:ilvl="8" w:tplc="E212866E">
      <w:numFmt w:val="bullet"/>
      <w:lvlText w:val="•"/>
      <w:lvlJc w:val="left"/>
      <w:pPr>
        <w:ind w:left="1733" w:hanging="404"/>
      </w:pPr>
      <w:rPr>
        <w:rFonts w:hint="default"/>
        <w:lang w:eastAsia="en-US" w:bidi="ar-SA"/>
      </w:rPr>
    </w:lvl>
  </w:abstractNum>
  <w:abstractNum w:abstractNumId="82" w15:restartNumberingAfterBreak="0">
    <w:nsid w:val="5D236444"/>
    <w:multiLevelType w:val="hybridMultilevel"/>
    <w:tmpl w:val="9A008EB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D595AD4"/>
    <w:multiLevelType w:val="hybridMultilevel"/>
    <w:tmpl w:val="A1A49706"/>
    <w:lvl w:ilvl="0" w:tplc="9B84B270">
      <w:start w:val="1"/>
      <w:numFmt w:val="bullet"/>
      <w:lvlText w:val=""/>
      <w:lvlJc w:val="left"/>
      <w:pPr>
        <w:ind w:left="720" w:hanging="360"/>
      </w:pPr>
      <w:rPr>
        <w:rFonts w:ascii="Wingdings" w:hAnsi="Wingdings" w:hint="default"/>
      </w:rPr>
    </w:lvl>
    <w:lvl w:ilvl="1" w:tplc="1562CDF2" w:tentative="1">
      <w:start w:val="1"/>
      <w:numFmt w:val="bullet"/>
      <w:lvlText w:val="o"/>
      <w:lvlJc w:val="left"/>
      <w:pPr>
        <w:ind w:left="1440" w:hanging="360"/>
      </w:pPr>
      <w:rPr>
        <w:rFonts w:ascii="Courier New" w:hAnsi="Courier New" w:cs="Courier New" w:hint="default"/>
      </w:rPr>
    </w:lvl>
    <w:lvl w:ilvl="2" w:tplc="56C40E32" w:tentative="1">
      <w:start w:val="1"/>
      <w:numFmt w:val="bullet"/>
      <w:lvlText w:val=""/>
      <w:lvlJc w:val="left"/>
      <w:pPr>
        <w:ind w:left="2160" w:hanging="360"/>
      </w:pPr>
      <w:rPr>
        <w:rFonts w:ascii="Wingdings" w:hAnsi="Wingdings" w:hint="default"/>
      </w:rPr>
    </w:lvl>
    <w:lvl w:ilvl="3" w:tplc="D624BC5E" w:tentative="1">
      <w:start w:val="1"/>
      <w:numFmt w:val="bullet"/>
      <w:lvlText w:val=""/>
      <w:lvlJc w:val="left"/>
      <w:pPr>
        <w:ind w:left="2880" w:hanging="360"/>
      </w:pPr>
      <w:rPr>
        <w:rFonts w:ascii="Symbol" w:hAnsi="Symbol" w:hint="default"/>
      </w:rPr>
    </w:lvl>
    <w:lvl w:ilvl="4" w:tplc="E47A985E" w:tentative="1">
      <w:start w:val="1"/>
      <w:numFmt w:val="bullet"/>
      <w:lvlText w:val="o"/>
      <w:lvlJc w:val="left"/>
      <w:pPr>
        <w:ind w:left="3600" w:hanging="360"/>
      </w:pPr>
      <w:rPr>
        <w:rFonts w:ascii="Courier New" w:hAnsi="Courier New" w:cs="Courier New" w:hint="default"/>
      </w:rPr>
    </w:lvl>
    <w:lvl w:ilvl="5" w:tplc="E460B8E0" w:tentative="1">
      <w:start w:val="1"/>
      <w:numFmt w:val="bullet"/>
      <w:lvlText w:val=""/>
      <w:lvlJc w:val="left"/>
      <w:pPr>
        <w:ind w:left="4320" w:hanging="360"/>
      </w:pPr>
      <w:rPr>
        <w:rFonts w:ascii="Wingdings" w:hAnsi="Wingdings" w:hint="default"/>
      </w:rPr>
    </w:lvl>
    <w:lvl w:ilvl="6" w:tplc="D9B46EAA" w:tentative="1">
      <w:start w:val="1"/>
      <w:numFmt w:val="bullet"/>
      <w:lvlText w:val=""/>
      <w:lvlJc w:val="left"/>
      <w:pPr>
        <w:ind w:left="5040" w:hanging="360"/>
      </w:pPr>
      <w:rPr>
        <w:rFonts w:ascii="Symbol" w:hAnsi="Symbol" w:hint="default"/>
      </w:rPr>
    </w:lvl>
    <w:lvl w:ilvl="7" w:tplc="0FD49A7A" w:tentative="1">
      <w:start w:val="1"/>
      <w:numFmt w:val="bullet"/>
      <w:lvlText w:val="o"/>
      <w:lvlJc w:val="left"/>
      <w:pPr>
        <w:ind w:left="5760" w:hanging="360"/>
      </w:pPr>
      <w:rPr>
        <w:rFonts w:ascii="Courier New" w:hAnsi="Courier New" w:cs="Courier New" w:hint="default"/>
      </w:rPr>
    </w:lvl>
    <w:lvl w:ilvl="8" w:tplc="A73AF62A" w:tentative="1">
      <w:start w:val="1"/>
      <w:numFmt w:val="bullet"/>
      <w:lvlText w:val=""/>
      <w:lvlJc w:val="left"/>
      <w:pPr>
        <w:ind w:left="6480" w:hanging="360"/>
      </w:pPr>
      <w:rPr>
        <w:rFonts w:ascii="Wingdings" w:hAnsi="Wingdings" w:hint="default"/>
      </w:rPr>
    </w:lvl>
  </w:abstractNum>
  <w:abstractNum w:abstractNumId="84" w15:restartNumberingAfterBreak="0">
    <w:nsid w:val="5DCE7028"/>
    <w:multiLevelType w:val="hybridMultilevel"/>
    <w:tmpl w:val="1CEE17A4"/>
    <w:lvl w:ilvl="0" w:tplc="743A3088">
      <w:start w:val="1"/>
      <w:numFmt w:val="decimal"/>
      <w:pStyle w:val="Heading3"/>
      <w:lvlText w:val="1.1.%1"/>
      <w:lvlJc w:val="left"/>
      <w:pPr>
        <w:ind w:left="900" w:hanging="360"/>
      </w:pPr>
      <w:rPr>
        <w:rFonts w:cs="Times New Roman" w:hint="default"/>
        <w:b/>
        <w:bCs w:val="0"/>
        <w:i w:val="0"/>
        <w:iCs w:val="0"/>
        <w:caps w:val="0"/>
        <w:strike w:val="0"/>
        <w:dstrike w:val="0"/>
        <w:vanish w:val="0"/>
        <w:color w:val="000000"/>
        <w:spacing w:val="0"/>
        <w:kern w:val="0"/>
        <w:position w:val="0"/>
        <w:u w:val="none"/>
        <w:vertAlign w:val="baseline"/>
        <w:em w:val="none"/>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85" w15:restartNumberingAfterBreak="0">
    <w:nsid w:val="5F906BF6"/>
    <w:multiLevelType w:val="hybridMultilevel"/>
    <w:tmpl w:val="2758E586"/>
    <w:lvl w:ilvl="0" w:tplc="A140A8BA">
      <w:start w:val="1"/>
      <w:numFmt w:val="bullet"/>
      <w:lvlText w:val="-"/>
      <w:lvlJc w:val="left"/>
      <w:pPr>
        <w:ind w:left="720" w:hanging="360"/>
      </w:pPr>
      <w:rPr>
        <w:rFonts w:ascii="Arial" w:hAnsi="Arial" w:hint="default"/>
      </w:rPr>
    </w:lvl>
    <w:lvl w:ilvl="1" w:tplc="042F0019" w:tentative="1">
      <w:start w:val="1"/>
      <w:numFmt w:val="bullet"/>
      <w:lvlText w:val="o"/>
      <w:lvlJc w:val="left"/>
      <w:pPr>
        <w:ind w:left="1440" w:hanging="360"/>
      </w:pPr>
      <w:rPr>
        <w:rFonts w:ascii="Courier New" w:hAnsi="Courier New" w:cs="Courier New" w:hint="default"/>
      </w:rPr>
    </w:lvl>
    <w:lvl w:ilvl="2" w:tplc="042F001B" w:tentative="1">
      <w:start w:val="1"/>
      <w:numFmt w:val="bullet"/>
      <w:lvlText w:val=""/>
      <w:lvlJc w:val="left"/>
      <w:pPr>
        <w:ind w:left="2160" w:hanging="360"/>
      </w:pPr>
      <w:rPr>
        <w:rFonts w:ascii="Wingdings" w:hAnsi="Wingdings" w:hint="default"/>
      </w:rPr>
    </w:lvl>
    <w:lvl w:ilvl="3" w:tplc="042F000F" w:tentative="1">
      <w:start w:val="1"/>
      <w:numFmt w:val="bullet"/>
      <w:lvlText w:val=""/>
      <w:lvlJc w:val="left"/>
      <w:pPr>
        <w:ind w:left="2880" w:hanging="360"/>
      </w:pPr>
      <w:rPr>
        <w:rFonts w:ascii="Symbol" w:hAnsi="Symbol" w:hint="default"/>
      </w:rPr>
    </w:lvl>
    <w:lvl w:ilvl="4" w:tplc="042F0019" w:tentative="1">
      <w:start w:val="1"/>
      <w:numFmt w:val="bullet"/>
      <w:lvlText w:val="o"/>
      <w:lvlJc w:val="left"/>
      <w:pPr>
        <w:ind w:left="3600" w:hanging="360"/>
      </w:pPr>
      <w:rPr>
        <w:rFonts w:ascii="Courier New" w:hAnsi="Courier New" w:cs="Courier New" w:hint="default"/>
      </w:rPr>
    </w:lvl>
    <w:lvl w:ilvl="5" w:tplc="042F001B" w:tentative="1">
      <w:start w:val="1"/>
      <w:numFmt w:val="bullet"/>
      <w:lvlText w:val=""/>
      <w:lvlJc w:val="left"/>
      <w:pPr>
        <w:ind w:left="4320" w:hanging="360"/>
      </w:pPr>
      <w:rPr>
        <w:rFonts w:ascii="Wingdings" w:hAnsi="Wingdings" w:hint="default"/>
      </w:rPr>
    </w:lvl>
    <w:lvl w:ilvl="6" w:tplc="042F000F" w:tentative="1">
      <w:start w:val="1"/>
      <w:numFmt w:val="bullet"/>
      <w:lvlText w:val=""/>
      <w:lvlJc w:val="left"/>
      <w:pPr>
        <w:ind w:left="5040" w:hanging="360"/>
      </w:pPr>
      <w:rPr>
        <w:rFonts w:ascii="Symbol" w:hAnsi="Symbol" w:hint="default"/>
      </w:rPr>
    </w:lvl>
    <w:lvl w:ilvl="7" w:tplc="042F0019" w:tentative="1">
      <w:start w:val="1"/>
      <w:numFmt w:val="bullet"/>
      <w:lvlText w:val="o"/>
      <w:lvlJc w:val="left"/>
      <w:pPr>
        <w:ind w:left="5760" w:hanging="360"/>
      </w:pPr>
      <w:rPr>
        <w:rFonts w:ascii="Courier New" w:hAnsi="Courier New" w:cs="Courier New" w:hint="default"/>
      </w:rPr>
    </w:lvl>
    <w:lvl w:ilvl="8" w:tplc="042F001B" w:tentative="1">
      <w:start w:val="1"/>
      <w:numFmt w:val="bullet"/>
      <w:lvlText w:val=""/>
      <w:lvlJc w:val="left"/>
      <w:pPr>
        <w:ind w:left="6480" w:hanging="360"/>
      </w:pPr>
      <w:rPr>
        <w:rFonts w:ascii="Wingdings" w:hAnsi="Wingdings" w:hint="default"/>
      </w:rPr>
    </w:lvl>
  </w:abstractNum>
  <w:abstractNum w:abstractNumId="86" w15:restartNumberingAfterBreak="0">
    <w:nsid w:val="5FF21544"/>
    <w:multiLevelType w:val="hybridMultilevel"/>
    <w:tmpl w:val="BC2671E6"/>
    <w:lvl w:ilvl="0" w:tplc="04090001">
      <w:start w:val="1"/>
      <w:numFmt w:val="bullet"/>
      <w:lvlText w:val=""/>
      <w:lvlJc w:val="left"/>
      <w:pPr>
        <w:tabs>
          <w:tab w:val="num" w:pos="1320"/>
        </w:tabs>
        <w:ind w:left="1320" w:hanging="360"/>
      </w:pPr>
      <w:rPr>
        <w:rFonts w:ascii="Wingdings" w:hAnsi="Wingdings" w:hint="default"/>
      </w:rPr>
    </w:lvl>
    <w:lvl w:ilvl="1" w:tplc="3424BF48">
      <w:start w:val="1"/>
      <w:numFmt w:val="decimal"/>
      <w:lvlText w:val="%2."/>
      <w:lvlJc w:val="left"/>
      <w:pPr>
        <w:tabs>
          <w:tab w:val="num" w:pos="1440"/>
        </w:tabs>
        <w:ind w:left="1440" w:hanging="360"/>
      </w:pPr>
      <w:rPr>
        <w:i w:val="0"/>
        <w:color w:val="auto"/>
        <w:sz w:val="22"/>
        <w:szCs w:val="22"/>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7" w15:restartNumberingAfterBreak="0">
    <w:nsid w:val="60D33B85"/>
    <w:multiLevelType w:val="multilevel"/>
    <w:tmpl w:val="4DC840F0"/>
    <w:lvl w:ilvl="0">
      <w:start w:val="4"/>
      <w:numFmt w:val="decimal"/>
      <w:lvlText w:val="%1"/>
      <w:lvlJc w:val="left"/>
      <w:pPr>
        <w:ind w:left="480" w:hanging="480"/>
      </w:pPr>
      <w:rPr>
        <w:rFonts w:hint="default"/>
      </w:rPr>
    </w:lvl>
    <w:lvl w:ilvl="1">
      <w:start w:val="7"/>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88" w15:restartNumberingAfterBreak="0">
    <w:nsid w:val="61012342"/>
    <w:multiLevelType w:val="hybridMultilevel"/>
    <w:tmpl w:val="8EC49DE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9" w15:restartNumberingAfterBreak="0">
    <w:nsid w:val="61745BE3"/>
    <w:multiLevelType w:val="hybridMultilevel"/>
    <w:tmpl w:val="C0761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3F87902"/>
    <w:multiLevelType w:val="multilevel"/>
    <w:tmpl w:val="225A2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65C219F8"/>
    <w:multiLevelType w:val="hybridMultilevel"/>
    <w:tmpl w:val="02886538"/>
    <w:lvl w:ilvl="0" w:tplc="C45C777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69E7611"/>
    <w:multiLevelType w:val="hybridMultilevel"/>
    <w:tmpl w:val="8604B740"/>
    <w:lvl w:ilvl="0" w:tplc="319EF134">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93" w15:restartNumberingAfterBreak="0">
    <w:nsid w:val="66F630BC"/>
    <w:multiLevelType w:val="hybridMultilevel"/>
    <w:tmpl w:val="DC400E6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7FB5D98"/>
    <w:multiLevelType w:val="hybridMultilevel"/>
    <w:tmpl w:val="B5DAD9D0"/>
    <w:lvl w:ilvl="0" w:tplc="042F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83870F3"/>
    <w:multiLevelType w:val="hybridMultilevel"/>
    <w:tmpl w:val="C178B77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A7432CE"/>
    <w:multiLevelType w:val="hybridMultilevel"/>
    <w:tmpl w:val="01E058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B4E59E8"/>
    <w:multiLevelType w:val="hybridMultilevel"/>
    <w:tmpl w:val="3916760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D3F5093"/>
    <w:multiLevelType w:val="multilevel"/>
    <w:tmpl w:val="4ECEB392"/>
    <w:lvl w:ilvl="0">
      <w:start w:val="1"/>
      <w:numFmt w:val="decimal"/>
      <w:pStyle w:val="Heading1"/>
      <w:lvlText w:val="%1"/>
      <w:lvlJc w:val="left"/>
      <w:pPr>
        <w:ind w:left="450" w:hanging="360"/>
      </w:pPr>
      <w:rPr>
        <w:b/>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isLgl/>
      <w:lvlText w:val="%1.%2"/>
      <w:lvlJc w:val="left"/>
      <w:pPr>
        <w:ind w:left="450" w:hanging="360"/>
      </w:pPr>
      <w:rPr>
        <w:rFonts w:hint="default"/>
      </w:rPr>
    </w:lvl>
    <w:lvl w:ilvl="2">
      <w:start w:val="1"/>
      <w:numFmt w:val="decimal"/>
      <w:lvlText w:val="4.1.%3 "/>
      <w:lvlJc w:val="left"/>
      <w:pPr>
        <w:ind w:left="810" w:hanging="720"/>
      </w:pPr>
      <w:rPr>
        <w:rFonts w:cs="Times New Roman" w:hint="default"/>
        <w:i w:val="0"/>
        <w:iCs w:val="0"/>
        <w:caps w:val="0"/>
        <w:smallCaps w:val="0"/>
        <w:strike w:val="0"/>
        <w:dstrike w:val="0"/>
        <w:vanish w:val="0"/>
        <w:color w:val="000000"/>
        <w:spacing w:val="0"/>
        <w:kern w:val="0"/>
        <w:position w:val="0"/>
        <w:u w:val="none"/>
        <w:vertAlign w:val="baseline"/>
        <w:em w:val="none"/>
      </w:rPr>
    </w:lvl>
    <w:lvl w:ilvl="3">
      <w:start w:val="1"/>
      <w:numFmt w:val="decimal"/>
      <w:isLgl/>
      <w:lvlText w:val="%1.%2.%3.%4"/>
      <w:lvlJc w:val="left"/>
      <w:pPr>
        <w:ind w:left="1170" w:hanging="1080"/>
      </w:pPr>
      <w:rPr>
        <w:rFonts w:hint="default"/>
      </w:rPr>
    </w:lvl>
    <w:lvl w:ilvl="4">
      <w:start w:val="1"/>
      <w:numFmt w:val="decimal"/>
      <w:isLgl/>
      <w:lvlText w:val="%1.%2.%3.%4.%5"/>
      <w:lvlJc w:val="left"/>
      <w:pPr>
        <w:ind w:left="1170" w:hanging="1080"/>
      </w:pPr>
      <w:rPr>
        <w:rFonts w:hint="default"/>
      </w:rPr>
    </w:lvl>
    <w:lvl w:ilvl="5">
      <w:start w:val="1"/>
      <w:numFmt w:val="decimal"/>
      <w:isLgl/>
      <w:lvlText w:val="%1.%2.%3.%4.%5.%6"/>
      <w:lvlJc w:val="left"/>
      <w:pPr>
        <w:ind w:left="1530" w:hanging="1440"/>
      </w:pPr>
      <w:rPr>
        <w:rFonts w:hint="default"/>
      </w:rPr>
    </w:lvl>
    <w:lvl w:ilvl="6">
      <w:start w:val="1"/>
      <w:numFmt w:val="decimal"/>
      <w:isLgl/>
      <w:lvlText w:val="%1.%2.%3.%4.%5.%6.%7"/>
      <w:lvlJc w:val="left"/>
      <w:pPr>
        <w:ind w:left="1530" w:hanging="1440"/>
      </w:pPr>
      <w:rPr>
        <w:rFonts w:hint="default"/>
      </w:rPr>
    </w:lvl>
    <w:lvl w:ilvl="7">
      <w:start w:val="1"/>
      <w:numFmt w:val="decimal"/>
      <w:isLgl/>
      <w:lvlText w:val="%1.%2.%3.%4.%5.%6.%7.%8"/>
      <w:lvlJc w:val="left"/>
      <w:pPr>
        <w:ind w:left="1890" w:hanging="1800"/>
      </w:pPr>
      <w:rPr>
        <w:rFonts w:hint="default"/>
      </w:rPr>
    </w:lvl>
    <w:lvl w:ilvl="8">
      <w:start w:val="1"/>
      <w:numFmt w:val="decimal"/>
      <w:isLgl/>
      <w:lvlText w:val="%1.%2.%3.%4.%5.%6.%7.%8.%9"/>
      <w:lvlJc w:val="left"/>
      <w:pPr>
        <w:ind w:left="1890" w:hanging="1800"/>
      </w:pPr>
      <w:rPr>
        <w:rFonts w:hint="default"/>
      </w:rPr>
    </w:lvl>
  </w:abstractNum>
  <w:abstractNum w:abstractNumId="99" w15:restartNumberingAfterBreak="0">
    <w:nsid w:val="711745AB"/>
    <w:multiLevelType w:val="hybridMultilevel"/>
    <w:tmpl w:val="B39879C8"/>
    <w:lvl w:ilvl="0" w:tplc="FFFFFFFF">
      <w:start w:val="1"/>
      <w:numFmt w:val="bullet"/>
      <w:lvlText w:val=""/>
      <w:lvlJc w:val="left"/>
      <w:pPr>
        <w:ind w:left="720" w:hanging="360"/>
      </w:pPr>
      <w:rPr>
        <w:rFonts w:ascii="Wingdings" w:hAnsi="Wingdings" w:hint="default"/>
      </w:rPr>
    </w:lvl>
    <w:lvl w:ilvl="1" w:tplc="FFFFFFFF">
      <w:start w:val="4"/>
      <w:numFmt w:val="bullet"/>
      <w:lvlText w:val="-"/>
      <w:lvlJc w:val="left"/>
      <w:pPr>
        <w:ind w:left="1440" w:hanging="360"/>
      </w:pPr>
      <w:rPr>
        <w:rFonts w:ascii="Arial" w:eastAsia="Times New Roman"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0" w15:restartNumberingAfterBreak="0">
    <w:nsid w:val="725742D6"/>
    <w:multiLevelType w:val="hybridMultilevel"/>
    <w:tmpl w:val="7EF27C0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4066B7F"/>
    <w:multiLevelType w:val="hybridMultilevel"/>
    <w:tmpl w:val="69DCA32A"/>
    <w:lvl w:ilvl="0" w:tplc="7854A45E">
      <w:numFmt w:val="bullet"/>
      <w:lvlText w:val="-"/>
      <w:lvlJc w:val="left"/>
      <w:pPr>
        <w:tabs>
          <w:tab w:val="num" w:pos="720"/>
        </w:tabs>
        <w:ind w:left="720" w:hanging="360"/>
      </w:pPr>
      <w:rPr>
        <w:rFonts w:ascii="MAC C Times" w:eastAsia="Times New Roman" w:hAnsi="MAC C Times" w:cs="Times New Roman"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2" w15:restartNumberingAfterBreak="0">
    <w:nsid w:val="74424D85"/>
    <w:multiLevelType w:val="hybridMultilevel"/>
    <w:tmpl w:val="9F46DEDA"/>
    <w:lvl w:ilvl="0" w:tplc="2A36B6BE">
      <w:start w:val="1"/>
      <w:numFmt w:val="bullet"/>
      <w:lvlText w:val=""/>
      <w:lvlPicBulletId w:val="0"/>
      <w:lvlJc w:val="left"/>
      <w:pPr>
        <w:ind w:left="1170" w:hanging="360"/>
      </w:pPr>
      <w:rPr>
        <w:rFonts w:ascii="Symbol" w:hAnsi="Symbol" w:hint="default"/>
        <w:color w:val="auto"/>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03" w15:restartNumberingAfterBreak="0">
    <w:nsid w:val="772522D9"/>
    <w:multiLevelType w:val="hybridMultilevel"/>
    <w:tmpl w:val="BA5A8204"/>
    <w:lvl w:ilvl="0" w:tplc="FFFFFFFF">
      <w:start w:val="1"/>
      <w:numFmt w:val="decimal"/>
      <w:pStyle w:val="Heading4"/>
      <w:lvlText w:val="4.1.1.%1 "/>
      <w:lvlJc w:val="left"/>
      <w:pPr>
        <w:ind w:left="1980" w:hanging="360"/>
      </w:pPr>
      <w:rPr>
        <w:rFonts w:cs="Times New Roman" w:hint="default"/>
        <w:b/>
        <w:bCs w:val="0"/>
        <w:i w:val="0"/>
        <w:iCs w:val="0"/>
        <w:caps w:val="0"/>
        <w:smallCaps w:val="0"/>
        <w:strike w:val="0"/>
        <w:dstrike w:val="0"/>
        <w:vanish w:val="0"/>
        <w:color w:val="000000"/>
        <w:spacing w:val="0"/>
        <w:kern w:val="0"/>
        <w:position w:val="0"/>
        <w:u w:val="none"/>
        <w:vertAlign w:val="baseline"/>
        <w:em w:val="none"/>
      </w:rPr>
    </w:lvl>
    <w:lvl w:ilvl="1" w:tplc="FFFFFFFF" w:tentative="1">
      <w:start w:val="1"/>
      <w:numFmt w:val="lowerLetter"/>
      <w:lvlText w:val="%2."/>
      <w:lvlJc w:val="left"/>
      <w:pPr>
        <w:ind w:left="2700" w:hanging="360"/>
      </w:pPr>
    </w:lvl>
    <w:lvl w:ilvl="2" w:tplc="FFFFFFFF" w:tentative="1">
      <w:start w:val="1"/>
      <w:numFmt w:val="lowerRoman"/>
      <w:lvlText w:val="%3."/>
      <w:lvlJc w:val="right"/>
      <w:pPr>
        <w:ind w:left="3420" w:hanging="180"/>
      </w:pPr>
    </w:lvl>
    <w:lvl w:ilvl="3" w:tplc="FFFFFFFF" w:tentative="1">
      <w:start w:val="1"/>
      <w:numFmt w:val="decimal"/>
      <w:lvlText w:val="%4."/>
      <w:lvlJc w:val="left"/>
      <w:pPr>
        <w:ind w:left="4140" w:hanging="360"/>
      </w:pPr>
    </w:lvl>
    <w:lvl w:ilvl="4" w:tplc="FFFFFFFF" w:tentative="1">
      <w:start w:val="1"/>
      <w:numFmt w:val="lowerLetter"/>
      <w:lvlText w:val="%5."/>
      <w:lvlJc w:val="left"/>
      <w:pPr>
        <w:ind w:left="4860" w:hanging="360"/>
      </w:pPr>
    </w:lvl>
    <w:lvl w:ilvl="5" w:tplc="FFFFFFFF" w:tentative="1">
      <w:start w:val="1"/>
      <w:numFmt w:val="lowerRoman"/>
      <w:lvlText w:val="%6."/>
      <w:lvlJc w:val="right"/>
      <w:pPr>
        <w:ind w:left="5580" w:hanging="180"/>
      </w:pPr>
    </w:lvl>
    <w:lvl w:ilvl="6" w:tplc="FFFFFFFF" w:tentative="1">
      <w:start w:val="1"/>
      <w:numFmt w:val="decimal"/>
      <w:lvlText w:val="%7."/>
      <w:lvlJc w:val="left"/>
      <w:pPr>
        <w:ind w:left="6300" w:hanging="360"/>
      </w:pPr>
    </w:lvl>
    <w:lvl w:ilvl="7" w:tplc="FFFFFFFF" w:tentative="1">
      <w:start w:val="1"/>
      <w:numFmt w:val="lowerLetter"/>
      <w:lvlText w:val="%8."/>
      <w:lvlJc w:val="left"/>
      <w:pPr>
        <w:ind w:left="7020" w:hanging="360"/>
      </w:pPr>
    </w:lvl>
    <w:lvl w:ilvl="8" w:tplc="FFFFFFFF" w:tentative="1">
      <w:start w:val="1"/>
      <w:numFmt w:val="lowerRoman"/>
      <w:lvlText w:val="%9."/>
      <w:lvlJc w:val="right"/>
      <w:pPr>
        <w:ind w:left="7740" w:hanging="180"/>
      </w:pPr>
    </w:lvl>
  </w:abstractNum>
  <w:abstractNum w:abstractNumId="104" w15:restartNumberingAfterBreak="0">
    <w:nsid w:val="77984522"/>
    <w:multiLevelType w:val="hybridMultilevel"/>
    <w:tmpl w:val="BE845A2E"/>
    <w:lvl w:ilvl="0" w:tplc="042F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88E3C06"/>
    <w:multiLevelType w:val="hybridMultilevel"/>
    <w:tmpl w:val="07CA20D4"/>
    <w:lvl w:ilvl="0" w:tplc="E35CC790">
      <w:start w:val="1"/>
      <w:numFmt w:val="bullet"/>
      <w:lvlText w:val="•"/>
      <w:lvlJc w:val="left"/>
      <w:pPr>
        <w:ind w:left="1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C84DFB0">
      <w:start w:val="1"/>
      <w:numFmt w:val="bullet"/>
      <w:lvlText w:val="o"/>
      <w:lvlJc w:val="left"/>
      <w:pPr>
        <w:ind w:left="25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0C69368">
      <w:start w:val="1"/>
      <w:numFmt w:val="bullet"/>
      <w:lvlText w:val="▪"/>
      <w:lvlJc w:val="left"/>
      <w:pPr>
        <w:ind w:left="33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8381DEE">
      <w:start w:val="1"/>
      <w:numFmt w:val="bullet"/>
      <w:lvlText w:val="•"/>
      <w:lvlJc w:val="left"/>
      <w:pPr>
        <w:ind w:left="40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53AE7BE">
      <w:start w:val="1"/>
      <w:numFmt w:val="bullet"/>
      <w:lvlText w:val="o"/>
      <w:lvlJc w:val="left"/>
      <w:pPr>
        <w:ind w:left="47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082967C">
      <w:start w:val="1"/>
      <w:numFmt w:val="bullet"/>
      <w:lvlText w:val="▪"/>
      <w:lvlJc w:val="left"/>
      <w:pPr>
        <w:ind w:left="54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C967140">
      <w:start w:val="1"/>
      <w:numFmt w:val="bullet"/>
      <w:lvlText w:val="•"/>
      <w:lvlJc w:val="left"/>
      <w:pPr>
        <w:ind w:left="61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83E7E52">
      <w:start w:val="1"/>
      <w:numFmt w:val="bullet"/>
      <w:lvlText w:val="o"/>
      <w:lvlJc w:val="left"/>
      <w:pPr>
        <w:ind w:left="69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2C698AA">
      <w:start w:val="1"/>
      <w:numFmt w:val="bullet"/>
      <w:lvlText w:val="▪"/>
      <w:lvlJc w:val="left"/>
      <w:pPr>
        <w:ind w:left="76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6" w15:restartNumberingAfterBreak="0">
    <w:nsid w:val="78CE5641"/>
    <w:multiLevelType w:val="hybridMultilevel"/>
    <w:tmpl w:val="2ADC82A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9BF67E5"/>
    <w:multiLevelType w:val="hybridMultilevel"/>
    <w:tmpl w:val="42146190"/>
    <w:lvl w:ilvl="0" w:tplc="042F000D">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08" w15:restartNumberingAfterBreak="0">
    <w:nsid w:val="7C675B46"/>
    <w:multiLevelType w:val="hybridMultilevel"/>
    <w:tmpl w:val="BEBA5870"/>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9" w15:restartNumberingAfterBreak="0">
    <w:nsid w:val="7C7C6C48"/>
    <w:multiLevelType w:val="hybridMultilevel"/>
    <w:tmpl w:val="9588E5D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91391462">
    <w:abstractNumId w:val="98"/>
  </w:num>
  <w:num w:numId="2" w16cid:durableId="1024019355">
    <w:abstractNumId w:val="6"/>
  </w:num>
  <w:num w:numId="3" w16cid:durableId="863785285">
    <w:abstractNumId w:val="84"/>
  </w:num>
  <w:num w:numId="4" w16cid:durableId="482357107">
    <w:abstractNumId w:val="103"/>
  </w:num>
  <w:num w:numId="5" w16cid:durableId="1457287792">
    <w:abstractNumId w:val="20"/>
  </w:num>
  <w:num w:numId="6" w16cid:durableId="304169343">
    <w:abstractNumId w:val="79"/>
  </w:num>
  <w:num w:numId="7" w16cid:durableId="870612975">
    <w:abstractNumId w:val="91"/>
  </w:num>
  <w:num w:numId="8" w16cid:durableId="1276673248">
    <w:abstractNumId w:val="61"/>
  </w:num>
  <w:num w:numId="9" w16cid:durableId="1246843996">
    <w:abstractNumId w:val="31"/>
  </w:num>
  <w:num w:numId="10" w16cid:durableId="170073450">
    <w:abstractNumId w:val="28"/>
  </w:num>
  <w:num w:numId="11" w16cid:durableId="1000889308">
    <w:abstractNumId w:val="5"/>
  </w:num>
  <w:num w:numId="12" w16cid:durableId="136454304">
    <w:abstractNumId w:val="37"/>
  </w:num>
  <w:num w:numId="13" w16cid:durableId="2124185350">
    <w:abstractNumId w:val="29"/>
  </w:num>
  <w:num w:numId="14" w16cid:durableId="260844348">
    <w:abstractNumId w:val="69"/>
  </w:num>
  <w:num w:numId="15" w16cid:durableId="1488323912">
    <w:abstractNumId w:val="47"/>
  </w:num>
  <w:num w:numId="16" w16cid:durableId="1677489081">
    <w:abstractNumId w:val="18"/>
  </w:num>
  <w:num w:numId="17" w16cid:durableId="904726007">
    <w:abstractNumId w:val="57"/>
  </w:num>
  <w:num w:numId="18" w16cid:durableId="1149516044">
    <w:abstractNumId w:val="52"/>
  </w:num>
  <w:num w:numId="19" w16cid:durableId="37752517">
    <w:abstractNumId w:val="83"/>
  </w:num>
  <w:num w:numId="20" w16cid:durableId="820273313">
    <w:abstractNumId w:val="72"/>
  </w:num>
  <w:num w:numId="21" w16cid:durableId="775711883">
    <w:abstractNumId w:val="23"/>
  </w:num>
  <w:num w:numId="22" w16cid:durableId="250899055">
    <w:abstractNumId w:val="64"/>
  </w:num>
  <w:num w:numId="23" w16cid:durableId="550579679">
    <w:abstractNumId w:val="77"/>
  </w:num>
  <w:num w:numId="24" w16cid:durableId="927888300">
    <w:abstractNumId w:val="73"/>
  </w:num>
  <w:num w:numId="25" w16cid:durableId="1270429802">
    <w:abstractNumId w:val="10"/>
  </w:num>
  <w:num w:numId="26" w16cid:durableId="1095440523">
    <w:abstractNumId w:val="85"/>
  </w:num>
  <w:num w:numId="27" w16cid:durableId="1062338592">
    <w:abstractNumId w:val="14"/>
  </w:num>
  <w:num w:numId="28" w16cid:durableId="1525434632">
    <w:abstractNumId w:val="7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518231482">
    <w:abstractNumId w:val="6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097141455">
    <w:abstractNumId w:val="10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958440238">
    <w:abstractNumId w:val="86"/>
  </w:num>
  <w:num w:numId="32" w16cid:durableId="1874922726">
    <w:abstractNumId w:val="92"/>
  </w:num>
  <w:num w:numId="33" w16cid:durableId="184292708">
    <w:abstractNumId w:val="67"/>
  </w:num>
  <w:num w:numId="34" w16cid:durableId="1388799406">
    <w:abstractNumId w:val="93"/>
  </w:num>
  <w:num w:numId="35" w16cid:durableId="593441434">
    <w:abstractNumId w:val="78"/>
  </w:num>
  <w:num w:numId="36" w16cid:durableId="47189441">
    <w:abstractNumId w:val="21"/>
  </w:num>
  <w:num w:numId="37" w16cid:durableId="1433434502">
    <w:abstractNumId w:val="17"/>
  </w:num>
  <w:num w:numId="38" w16cid:durableId="1651132263">
    <w:abstractNumId w:val="33"/>
  </w:num>
  <w:num w:numId="39" w16cid:durableId="2012951198">
    <w:abstractNumId w:val="51"/>
  </w:num>
  <w:num w:numId="40" w16cid:durableId="1370490812">
    <w:abstractNumId w:val="48"/>
  </w:num>
  <w:num w:numId="41" w16cid:durableId="174342863">
    <w:abstractNumId w:val="96"/>
  </w:num>
  <w:num w:numId="42" w16cid:durableId="729234765">
    <w:abstractNumId w:val="8"/>
  </w:num>
  <w:num w:numId="43" w16cid:durableId="17198104">
    <w:abstractNumId w:val="26"/>
  </w:num>
  <w:num w:numId="44" w16cid:durableId="320819198">
    <w:abstractNumId w:val="46"/>
  </w:num>
  <w:num w:numId="45" w16cid:durableId="1716662049">
    <w:abstractNumId w:val="74"/>
  </w:num>
  <w:num w:numId="46" w16cid:durableId="1383558808">
    <w:abstractNumId w:val="25"/>
  </w:num>
  <w:num w:numId="47" w16cid:durableId="743649104">
    <w:abstractNumId w:val="53"/>
  </w:num>
  <w:num w:numId="48" w16cid:durableId="571429696">
    <w:abstractNumId w:val="12"/>
  </w:num>
  <w:num w:numId="49" w16cid:durableId="665398427">
    <w:abstractNumId w:val="54"/>
  </w:num>
  <w:num w:numId="50" w16cid:durableId="1251503998">
    <w:abstractNumId w:val="97"/>
  </w:num>
  <w:num w:numId="51" w16cid:durableId="6911517">
    <w:abstractNumId w:val="60"/>
  </w:num>
  <w:num w:numId="52" w16cid:durableId="726032827">
    <w:abstractNumId w:val="3"/>
  </w:num>
  <w:num w:numId="53" w16cid:durableId="1362559654">
    <w:abstractNumId w:val="107"/>
  </w:num>
  <w:num w:numId="54" w16cid:durableId="92674693">
    <w:abstractNumId w:val="58"/>
  </w:num>
  <w:num w:numId="55" w16cid:durableId="1667246694">
    <w:abstractNumId w:val="44"/>
  </w:num>
  <w:num w:numId="56" w16cid:durableId="273755351">
    <w:abstractNumId w:val="108"/>
  </w:num>
  <w:num w:numId="57" w16cid:durableId="1051073814">
    <w:abstractNumId w:val="34"/>
  </w:num>
  <w:num w:numId="58" w16cid:durableId="1687170810">
    <w:abstractNumId w:val="99"/>
  </w:num>
  <w:num w:numId="59" w16cid:durableId="1261833846">
    <w:abstractNumId w:val="41"/>
  </w:num>
  <w:num w:numId="60" w16cid:durableId="674501720">
    <w:abstractNumId w:val="42"/>
  </w:num>
  <w:num w:numId="61" w16cid:durableId="2069527707">
    <w:abstractNumId w:val="35"/>
  </w:num>
  <w:num w:numId="62" w16cid:durableId="1862549721">
    <w:abstractNumId w:val="95"/>
  </w:num>
  <w:num w:numId="63" w16cid:durableId="674579966">
    <w:abstractNumId w:val="109"/>
  </w:num>
  <w:num w:numId="64" w16cid:durableId="1474837008">
    <w:abstractNumId w:val="100"/>
  </w:num>
  <w:num w:numId="65" w16cid:durableId="1930849199">
    <w:abstractNumId w:val="89"/>
  </w:num>
  <w:num w:numId="66" w16cid:durableId="592394948">
    <w:abstractNumId w:val="24"/>
  </w:num>
  <w:num w:numId="67" w16cid:durableId="428044256">
    <w:abstractNumId w:val="81"/>
  </w:num>
  <w:num w:numId="68" w16cid:durableId="2138179680">
    <w:abstractNumId w:val="106"/>
  </w:num>
  <w:num w:numId="69" w16cid:durableId="1932932394">
    <w:abstractNumId w:val="56"/>
  </w:num>
  <w:num w:numId="70" w16cid:durableId="218135650">
    <w:abstractNumId w:val="38"/>
  </w:num>
  <w:num w:numId="71" w16cid:durableId="855462893">
    <w:abstractNumId w:val="36"/>
  </w:num>
  <w:num w:numId="72" w16cid:durableId="926961456">
    <w:abstractNumId w:val="22"/>
  </w:num>
  <w:num w:numId="73" w16cid:durableId="1806772056">
    <w:abstractNumId w:val="76"/>
  </w:num>
  <w:num w:numId="74" w16cid:durableId="1068574637">
    <w:abstractNumId w:val="70"/>
  </w:num>
  <w:num w:numId="75" w16cid:durableId="1651054964">
    <w:abstractNumId w:val="27"/>
  </w:num>
  <w:num w:numId="76" w16cid:durableId="583146546">
    <w:abstractNumId w:val="65"/>
    <w:lvlOverride w:ilvl="0">
      <w:lvl w:ilvl="0">
        <w:numFmt w:val="decimal"/>
        <w:lvlText w:val="%1."/>
        <w:lvlJc w:val="left"/>
      </w:lvl>
    </w:lvlOverride>
  </w:num>
  <w:num w:numId="77" w16cid:durableId="1295135175">
    <w:abstractNumId w:val="43"/>
  </w:num>
  <w:num w:numId="78" w16cid:durableId="1315838358">
    <w:abstractNumId w:val="80"/>
    <w:lvlOverride w:ilvl="0">
      <w:lvl w:ilvl="0">
        <w:numFmt w:val="decimal"/>
        <w:lvlText w:val="%1."/>
        <w:lvlJc w:val="left"/>
      </w:lvl>
    </w:lvlOverride>
  </w:num>
  <w:num w:numId="79" w16cid:durableId="898050529">
    <w:abstractNumId w:val="90"/>
  </w:num>
  <w:num w:numId="80" w16cid:durableId="699890985">
    <w:abstractNumId w:val="15"/>
  </w:num>
  <w:num w:numId="81" w16cid:durableId="174422444">
    <w:abstractNumId w:val="45"/>
  </w:num>
  <w:num w:numId="82" w16cid:durableId="73207284">
    <w:abstractNumId w:val="49"/>
  </w:num>
  <w:num w:numId="83" w16cid:durableId="920288513">
    <w:abstractNumId w:val="30"/>
  </w:num>
  <w:num w:numId="84" w16cid:durableId="1362173012">
    <w:abstractNumId w:val="59"/>
  </w:num>
  <w:num w:numId="85" w16cid:durableId="963341638">
    <w:abstractNumId w:val="39"/>
  </w:num>
  <w:num w:numId="86" w16cid:durableId="1525090455">
    <w:abstractNumId w:val="4"/>
  </w:num>
  <w:num w:numId="87" w16cid:durableId="1912959893">
    <w:abstractNumId w:val="62"/>
  </w:num>
  <w:num w:numId="88" w16cid:durableId="1251502779">
    <w:abstractNumId w:val="66"/>
  </w:num>
  <w:num w:numId="89" w16cid:durableId="1795907785">
    <w:abstractNumId w:val="19"/>
  </w:num>
  <w:num w:numId="90" w16cid:durableId="1261639490">
    <w:abstractNumId w:val="88"/>
  </w:num>
  <w:num w:numId="91" w16cid:durableId="770272785">
    <w:abstractNumId w:val="75"/>
  </w:num>
  <w:num w:numId="92" w16cid:durableId="968826778">
    <w:abstractNumId w:val="32"/>
  </w:num>
  <w:num w:numId="93" w16cid:durableId="1384713030">
    <w:abstractNumId w:val="105"/>
  </w:num>
  <w:num w:numId="94" w16cid:durableId="529344159">
    <w:abstractNumId w:val="82"/>
  </w:num>
  <w:num w:numId="95" w16cid:durableId="1814253356">
    <w:abstractNumId w:val="16"/>
  </w:num>
  <w:num w:numId="96" w16cid:durableId="479538553">
    <w:abstractNumId w:val="55"/>
  </w:num>
  <w:num w:numId="97" w16cid:durableId="1659571333">
    <w:abstractNumId w:val="104"/>
  </w:num>
  <w:num w:numId="98" w16cid:durableId="2031833472">
    <w:abstractNumId w:val="94"/>
  </w:num>
  <w:num w:numId="99" w16cid:durableId="1752661343">
    <w:abstractNumId w:val="102"/>
  </w:num>
  <w:num w:numId="100" w16cid:durableId="427388411">
    <w:abstractNumId w:val="11"/>
  </w:num>
  <w:num w:numId="101" w16cid:durableId="1424758859">
    <w:abstractNumId w:val="40"/>
  </w:num>
  <w:num w:numId="102" w16cid:durableId="52237059">
    <w:abstractNumId w:val="7"/>
  </w:num>
  <w:num w:numId="103" w16cid:durableId="398290232">
    <w:abstractNumId w:val="63"/>
  </w:num>
  <w:num w:numId="104" w16cid:durableId="1907640018">
    <w:abstractNumId w:val="13"/>
  </w:num>
  <w:num w:numId="105" w16cid:durableId="1442645351">
    <w:abstractNumId w:val="87"/>
  </w:num>
  <w:num w:numId="106" w16cid:durableId="667946115">
    <w:abstractNumId w:val="50"/>
  </w:num>
  <w:num w:numId="107" w16cid:durableId="400757698">
    <w:abstractNumId w:val="9"/>
  </w:num>
  <w:num w:numId="108" w16cid:durableId="1644775907">
    <w:abstractNumId w:val="86"/>
  </w:num>
  <w:num w:numId="109" w16cid:durableId="165022112">
    <w:abstractNumId w:val="98"/>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activeWritingStyle w:appName="MSWord" w:lang="en-US" w:vendorID="64" w:dllVersion="0" w:nlCheck="1" w:checkStyle="0"/>
  <w:activeWritingStyle w:appName="MSWord" w:lang="en-US" w:vendorID="64" w:dllVersion="6" w:nlCheck="1" w:checkStyle="1"/>
  <w:activeWritingStyle w:appName="MSWord" w:lang="en-US" w:vendorID="64" w:dllVersion="4096" w:nlCheck="1" w:checkStyle="0"/>
  <w:activeWritingStyle w:appName="MSWord" w:lang="en-GB" w:vendorID="64" w:dllVersion="4096" w:nlCheck="1" w:checkStyle="0"/>
  <w:activeWritingStyle w:appName="MSWord" w:lang="de-DE" w:vendorID="64" w:dllVersion="4096" w:nlCheck="1" w:checkStyle="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22FF"/>
    <w:rsid w:val="00000492"/>
    <w:rsid w:val="00000985"/>
    <w:rsid w:val="00000E03"/>
    <w:rsid w:val="0000110D"/>
    <w:rsid w:val="00001209"/>
    <w:rsid w:val="00001342"/>
    <w:rsid w:val="00001B7F"/>
    <w:rsid w:val="000026B6"/>
    <w:rsid w:val="00002EF4"/>
    <w:rsid w:val="0000308E"/>
    <w:rsid w:val="000036D7"/>
    <w:rsid w:val="00003816"/>
    <w:rsid w:val="00004E56"/>
    <w:rsid w:val="00005327"/>
    <w:rsid w:val="00005995"/>
    <w:rsid w:val="000059F7"/>
    <w:rsid w:val="00006865"/>
    <w:rsid w:val="000076BB"/>
    <w:rsid w:val="00007FA1"/>
    <w:rsid w:val="000101B1"/>
    <w:rsid w:val="00010622"/>
    <w:rsid w:val="00010ADF"/>
    <w:rsid w:val="00010D25"/>
    <w:rsid w:val="000118FB"/>
    <w:rsid w:val="00011B21"/>
    <w:rsid w:val="00011B53"/>
    <w:rsid w:val="000124DD"/>
    <w:rsid w:val="00012CDD"/>
    <w:rsid w:val="00012F80"/>
    <w:rsid w:val="00013499"/>
    <w:rsid w:val="00013B30"/>
    <w:rsid w:val="00013B59"/>
    <w:rsid w:val="00013BAE"/>
    <w:rsid w:val="00014308"/>
    <w:rsid w:val="00014CA2"/>
    <w:rsid w:val="00014D85"/>
    <w:rsid w:val="000151BB"/>
    <w:rsid w:val="00015662"/>
    <w:rsid w:val="00015756"/>
    <w:rsid w:val="00015B90"/>
    <w:rsid w:val="00015E8C"/>
    <w:rsid w:val="00015FA2"/>
    <w:rsid w:val="00016037"/>
    <w:rsid w:val="000160CD"/>
    <w:rsid w:val="000166AF"/>
    <w:rsid w:val="00017964"/>
    <w:rsid w:val="000179DE"/>
    <w:rsid w:val="00017B6F"/>
    <w:rsid w:val="00017D43"/>
    <w:rsid w:val="00021124"/>
    <w:rsid w:val="00021473"/>
    <w:rsid w:val="000216BA"/>
    <w:rsid w:val="00021C40"/>
    <w:rsid w:val="000222FF"/>
    <w:rsid w:val="0002294A"/>
    <w:rsid w:val="000229B7"/>
    <w:rsid w:val="00022C90"/>
    <w:rsid w:val="00023423"/>
    <w:rsid w:val="00023CD4"/>
    <w:rsid w:val="00023ED0"/>
    <w:rsid w:val="0002426D"/>
    <w:rsid w:val="00024270"/>
    <w:rsid w:val="000264DD"/>
    <w:rsid w:val="00026CD7"/>
    <w:rsid w:val="00027104"/>
    <w:rsid w:val="0002724B"/>
    <w:rsid w:val="000276D0"/>
    <w:rsid w:val="0003082A"/>
    <w:rsid w:val="0003097D"/>
    <w:rsid w:val="00030A9F"/>
    <w:rsid w:val="00030B03"/>
    <w:rsid w:val="00030C6B"/>
    <w:rsid w:val="00030E03"/>
    <w:rsid w:val="00030F75"/>
    <w:rsid w:val="0003111D"/>
    <w:rsid w:val="00031B5E"/>
    <w:rsid w:val="00031D94"/>
    <w:rsid w:val="0003207A"/>
    <w:rsid w:val="000321EE"/>
    <w:rsid w:val="00032C58"/>
    <w:rsid w:val="00032F21"/>
    <w:rsid w:val="00033447"/>
    <w:rsid w:val="00033484"/>
    <w:rsid w:val="00033929"/>
    <w:rsid w:val="00033DA2"/>
    <w:rsid w:val="000343B2"/>
    <w:rsid w:val="00034587"/>
    <w:rsid w:val="00034A00"/>
    <w:rsid w:val="00034E2C"/>
    <w:rsid w:val="00035145"/>
    <w:rsid w:val="0003552F"/>
    <w:rsid w:val="0003553B"/>
    <w:rsid w:val="00035E0F"/>
    <w:rsid w:val="00035E26"/>
    <w:rsid w:val="00035F69"/>
    <w:rsid w:val="00036766"/>
    <w:rsid w:val="00036E87"/>
    <w:rsid w:val="00037EA7"/>
    <w:rsid w:val="00037FD4"/>
    <w:rsid w:val="00040938"/>
    <w:rsid w:val="00040A98"/>
    <w:rsid w:val="0004100F"/>
    <w:rsid w:val="00041D29"/>
    <w:rsid w:val="00041F26"/>
    <w:rsid w:val="000426A1"/>
    <w:rsid w:val="000426CE"/>
    <w:rsid w:val="000429E7"/>
    <w:rsid w:val="00042A71"/>
    <w:rsid w:val="00042F4C"/>
    <w:rsid w:val="000441CD"/>
    <w:rsid w:val="000441D4"/>
    <w:rsid w:val="000442C2"/>
    <w:rsid w:val="000443D3"/>
    <w:rsid w:val="000444DB"/>
    <w:rsid w:val="00044624"/>
    <w:rsid w:val="000449B0"/>
    <w:rsid w:val="00044AF7"/>
    <w:rsid w:val="00044FA0"/>
    <w:rsid w:val="00045205"/>
    <w:rsid w:val="0004566D"/>
    <w:rsid w:val="0004606F"/>
    <w:rsid w:val="000460CE"/>
    <w:rsid w:val="00046C0E"/>
    <w:rsid w:val="00046D47"/>
    <w:rsid w:val="00047823"/>
    <w:rsid w:val="00047C9E"/>
    <w:rsid w:val="00047D0B"/>
    <w:rsid w:val="00050217"/>
    <w:rsid w:val="00050376"/>
    <w:rsid w:val="0005041C"/>
    <w:rsid w:val="00051141"/>
    <w:rsid w:val="0005156F"/>
    <w:rsid w:val="0005201A"/>
    <w:rsid w:val="000523EC"/>
    <w:rsid w:val="0005297F"/>
    <w:rsid w:val="00052C96"/>
    <w:rsid w:val="000534F3"/>
    <w:rsid w:val="000535E5"/>
    <w:rsid w:val="0005369E"/>
    <w:rsid w:val="0005371D"/>
    <w:rsid w:val="000537A4"/>
    <w:rsid w:val="00053991"/>
    <w:rsid w:val="00053C8D"/>
    <w:rsid w:val="000545CB"/>
    <w:rsid w:val="00054B6D"/>
    <w:rsid w:val="000550BE"/>
    <w:rsid w:val="000561A2"/>
    <w:rsid w:val="000566EC"/>
    <w:rsid w:val="00056FB8"/>
    <w:rsid w:val="0005718D"/>
    <w:rsid w:val="0005751B"/>
    <w:rsid w:val="000577EF"/>
    <w:rsid w:val="000602C5"/>
    <w:rsid w:val="0006083A"/>
    <w:rsid w:val="000610AF"/>
    <w:rsid w:val="00061533"/>
    <w:rsid w:val="00061984"/>
    <w:rsid w:val="00061CC4"/>
    <w:rsid w:val="00061EC2"/>
    <w:rsid w:val="00062161"/>
    <w:rsid w:val="000623CA"/>
    <w:rsid w:val="0006268F"/>
    <w:rsid w:val="00062908"/>
    <w:rsid w:val="00062ED5"/>
    <w:rsid w:val="00063F10"/>
    <w:rsid w:val="00064979"/>
    <w:rsid w:val="000650AB"/>
    <w:rsid w:val="00065EFF"/>
    <w:rsid w:val="00066D95"/>
    <w:rsid w:val="00067100"/>
    <w:rsid w:val="0006720F"/>
    <w:rsid w:val="000678F8"/>
    <w:rsid w:val="000679E1"/>
    <w:rsid w:val="00067DA3"/>
    <w:rsid w:val="000703BE"/>
    <w:rsid w:val="00070476"/>
    <w:rsid w:val="000715C3"/>
    <w:rsid w:val="00073993"/>
    <w:rsid w:val="0007478B"/>
    <w:rsid w:val="000747FA"/>
    <w:rsid w:val="00074DF4"/>
    <w:rsid w:val="000758FD"/>
    <w:rsid w:val="00075CD6"/>
    <w:rsid w:val="00076EDB"/>
    <w:rsid w:val="00076FCC"/>
    <w:rsid w:val="0007784F"/>
    <w:rsid w:val="000779B3"/>
    <w:rsid w:val="00080267"/>
    <w:rsid w:val="0008040E"/>
    <w:rsid w:val="000806B4"/>
    <w:rsid w:val="00081A88"/>
    <w:rsid w:val="00082341"/>
    <w:rsid w:val="000829B8"/>
    <w:rsid w:val="000832BA"/>
    <w:rsid w:val="00083984"/>
    <w:rsid w:val="000842AC"/>
    <w:rsid w:val="00084475"/>
    <w:rsid w:val="000844D2"/>
    <w:rsid w:val="000849FA"/>
    <w:rsid w:val="00084F2B"/>
    <w:rsid w:val="000850A2"/>
    <w:rsid w:val="00086662"/>
    <w:rsid w:val="00086736"/>
    <w:rsid w:val="0008695B"/>
    <w:rsid w:val="00086CD9"/>
    <w:rsid w:val="0008711C"/>
    <w:rsid w:val="0008714F"/>
    <w:rsid w:val="00090016"/>
    <w:rsid w:val="000904DA"/>
    <w:rsid w:val="00090950"/>
    <w:rsid w:val="00090AB0"/>
    <w:rsid w:val="00090F0F"/>
    <w:rsid w:val="00091415"/>
    <w:rsid w:val="00091C46"/>
    <w:rsid w:val="00091D49"/>
    <w:rsid w:val="00093096"/>
    <w:rsid w:val="000934F5"/>
    <w:rsid w:val="00093865"/>
    <w:rsid w:val="00093FCA"/>
    <w:rsid w:val="00094847"/>
    <w:rsid w:val="0009498C"/>
    <w:rsid w:val="00094A21"/>
    <w:rsid w:val="00094D06"/>
    <w:rsid w:val="00095AE0"/>
    <w:rsid w:val="00096A21"/>
    <w:rsid w:val="000972BB"/>
    <w:rsid w:val="0009761D"/>
    <w:rsid w:val="0009766A"/>
    <w:rsid w:val="00097C2D"/>
    <w:rsid w:val="000A0009"/>
    <w:rsid w:val="000A015D"/>
    <w:rsid w:val="000A055C"/>
    <w:rsid w:val="000A0B3E"/>
    <w:rsid w:val="000A0F9F"/>
    <w:rsid w:val="000A1C8C"/>
    <w:rsid w:val="000A1FA7"/>
    <w:rsid w:val="000A23BB"/>
    <w:rsid w:val="000A334E"/>
    <w:rsid w:val="000A3815"/>
    <w:rsid w:val="000A3917"/>
    <w:rsid w:val="000A43FF"/>
    <w:rsid w:val="000A4584"/>
    <w:rsid w:val="000A6190"/>
    <w:rsid w:val="000A643D"/>
    <w:rsid w:val="000A67B0"/>
    <w:rsid w:val="000A691F"/>
    <w:rsid w:val="000A7090"/>
    <w:rsid w:val="000A7AA6"/>
    <w:rsid w:val="000B01FB"/>
    <w:rsid w:val="000B0C06"/>
    <w:rsid w:val="000B0F2F"/>
    <w:rsid w:val="000B111B"/>
    <w:rsid w:val="000B17D9"/>
    <w:rsid w:val="000B1AFB"/>
    <w:rsid w:val="000B234C"/>
    <w:rsid w:val="000B238D"/>
    <w:rsid w:val="000B26BF"/>
    <w:rsid w:val="000B2B5E"/>
    <w:rsid w:val="000B3023"/>
    <w:rsid w:val="000B355D"/>
    <w:rsid w:val="000B42E2"/>
    <w:rsid w:val="000B4EAB"/>
    <w:rsid w:val="000B56F8"/>
    <w:rsid w:val="000B5D3E"/>
    <w:rsid w:val="000B6054"/>
    <w:rsid w:val="000B63CE"/>
    <w:rsid w:val="000B68F9"/>
    <w:rsid w:val="000B6DEB"/>
    <w:rsid w:val="000B7F2D"/>
    <w:rsid w:val="000C014A"/>
    <w:rsid w:val="000C066B"/>
    <w:rsid w:val="000C0F00"/>
    <w:rsid w:val="000C1836"/>
    <w:rsid w:val="000C1E6E"/>
    <w:rsid w:val="000C2621"/>
    <w:rsid w:val="000C2D00"/>
    <w:rsid w:val="000C4576"/>
    <w:rsid w:val="000C4F0E"/>
    <w:rsid w:val="000C5C66"/>
    <w:rsid w:val="000C6257"/>
    <w:rsid w:val="000C6334"/>
    <w:rsid w:val="000C63FF"/>
    <w:rsid w:val="000C723E"/>
    <w:rsid w:val="000C74D1"/>
    <w:rsid w:val="000D0F3C"/>
    <w:rsid w:val="000D11B9"/>
    <w:rsid w:val="000D15F9"/>
    <w:rsid w:val="000D193A"/>
    <w:rsid w:val="000D1A82"/>
    <w:rsid w:val="000D1D3A"/>
    <w:rsid w:val="000D1EE2"/>
    <w:rsid w:val="000D24FF"/>
    <w:rsid w:val="000D2748"/>
    <w:rsid w:val="000D2948"/>
    <w:rsid w:val="000D3172"/>
    <w:rsid w:val="000D345D"/>
    <w:rsid w:val="000D3F15"/>
    <w:rsid w:val="000D3F50"/>
    <w:rsid w:val="000D45AB"/>
    <w:rsid w:val="000D47CF"/>
    <w:rsid w:val="000D4D0D"/>
    <w:rsid w:val="000D4E84"/>
    <w:rsid w:val="000D51C0"/>
    <w:rsid w:val="000D5A1D"/>
    <w:rsid w:val="000D5B6B"/>
    <w:rsid w:val="000D619E"/>
    <w:rsid w:val="000D6398"/>
    <w:rsid w:val="000D6BDB"/>
    <w:rsid w:val="000D6C19"/>
    <w:rsid w:val="000D7CFA"/>
    <w:rsid w:val="000E0324"/>
    <w:rsid w:val="000E0439"/>
    <w:rsid w:val="000E0956"/>
    <w:rsid w:val="000E0B58"/>
    <w:rsid w:val="000E1E1D"/>
    <w:rsid w:val="000E209E"/>
    <w:rsid w:val="000E21BA"/>
    <w:rsid w:val="000E23B8"/>
    <w:rsid w:val="000E2849"/>
    <w:rsid w:val="000E2A03"/>
    <w:rsid w:val="000E3381"/>
    <w:rsid w:val="000E34E3"/>
    <w:rsid w:val="000E35ED"/>
    <w:rsid w:val="000E37F3"/>
    <w:rsid w:val="000E4375"/>
    <w:rsid w:val="000E4AD1"/>
    <w:rsid w:val="000E4ED6"/>
    <w:rsid w:val="000E5E3A"/>
    <w:rsid w:val="000E5EE1"/>
    <w:rsid w:val="000E6A22"/>
    <w:rsid w:val="000E6BEF"/>
    <w:rsid w:val="000E6C24"/>
    <w:rsid w:val="000E7CD4"/>
    <w:rsid w:val="000E7DA0"/>
    <w:rsid w:val="000F0A12"/>
    <w:rsid w:val="000F0DFC"/>
    <w:rsid w:val="000F151A"/>
    <w:rsid w:val="000F1721"/>
    <w:rsid w:val="000F2581"/>
    <w:rsid w:val="000F29D4"/>
    <w:rsid w:val="000F2E50"/>
    <w:rsid w:val="000F34AF"/>
    <w:rsid w:val="000F38B5"/>
    <w:rsid w:val="000F396D"/>
    <w:rsid w:val="000F39FA"/>
    <w:rsid w:val="000F42E7"/>
    <w:rsid w:val="000F4EB5"/>
    <w:rsid w:val="000F659D"/>
    <w:rsid w:val="000F6867"/>
    <w:rsid w:val="000F6B6A"/>
    <w:rsid w:val="000F6C9E"/>
    <w:rsid w:val="000F75B7"/>
    <w:rsid w:val="000F77EB"/>
    <w:rsid w:val="000F7A19"/>
    <w:rsid w:val="000F7FC9"/>
    <w:rsid w:val="0010053E"/>
    <w:rsid w:val="00100A5A"/>
    <w:rsid w:val="00100B0C"/>
    <w:rsid w:val="00100CBD"/>
    <w:rsid w:val="00100D46"/>
    <w:rsid w:val="00102029"/>
    <w:rsid w:val="00103AC6"/>
    <w:rsid w:val="00103B05"/>
    <w:rsid w:val="00103EDD"/>
    <w:rsid w:val="0010451D"/>
    <w:rsid w:val="00104526"/>
    <w:rsid w:val="001053BC"/>
    <w:rsid w:val="00105FF0"/>
    <w:rsid w:val="001069BB"/>
    <w:rsid w:val="00106D8B"/>
    <w:rsid w:val="00107450"/>
    <w:rsid w:val="00107A81"/>
    <w:rsid w:val="0011036C"/>
    <w:rsid w:val="00110E3B"/>
    <w:rsid w:val="0011196B"/>
    <w:rsid w:val="00111E82"/>
    <w:rsid w:val="00111F49"/>
    <w:rsid w:val="00111F77"/>
    <w:rsid w:val="001123FF"/>
    <w:rsid w:val="00112790"/>
    <w:rsid w:val="00112C37"/>
    <w:rsid w:val="00113143"/>
    <w:rsid w:val="001133CE"/>
    <w:rsid w:val="00113711"/>
    <w:rsid w:val="00113C02"/>
    <w:rsid w:val="00113D14"/>
    <w:rsid w:val="00113D1B"/>
    <w:rsid w:val="00113DF9"/>
    <w:rsid w:val="001149A2"/>
    <w:rsid w:val="00114F3D"/>
    <w:rsid w:val="001155D7"/>
    <w:rsid w:val="00115EDC"/>
    <w:rsid w:val="00120A45"/>
    <w:rsid w:val="00120FCA"/>
    <w:rsid w:val="00120FDF"/>
    <w:rsid w:val="00121875"/>
    <w:rsid w:val="00121B2E"/>
    <w:rsid w:val="00121F41"/>
    <w:rsid w:val="00121FA8"/>
    <w:rsid w:val="00121FE8"/>
    <w:rsid w:val="00122EBB"/>
    <w:rsid w:val="00122F74"/>
    <w:rsid w:val="0012332F"/>
    <w:rsid w:val="00123CC7"/>
    <w:rsid w:val="00124462"/>
    <w:rsid w:val="0012479C"/>
    <w:rsid w:val="00124F3F"/>
    <w:rsid w:val="00125009"/>
    <w:rsid w:val="001254BF"/>
    <w:rsid w:val="00126B3A"/>
    <w:rsid w:val="00126DD6"/>
    <w:rsid w:val="00127510"/>
    <w:rsid w:val="00130077"/>
    <w:rsid w:val="0013084D"/>
    <w:rsid w:val="00130B42"/>
    <w:rsid w:val="00130F4B"/>
    <w:rsid w:val="00131023"/>
    <w:rsid w:val="001310BF"/>
    <w:rsid w:val="0013112A"/>
    <w:rsid w:val="00131563"/>
    <w:rsid w:val="00131B20"/>
    <w:rsid w:val="00131B93"/>
    <w:rsid w:val="0013243D"/>
    <w:rsid w:val="00132893"/>
    <w:rsid w:val="001330ED"/>
    <w:rsid w:val="001334CE"/>
    <w:rsid w:val="001337AA"/>
    <w:rsid w:val="0013391E"/>
    <w:rsid w:val="001347BA"/>
    <w:rsid w:val="00134827"/>
    <w:rsid w:val="001349B9"/>
    <w:rsid w:val="00134DF6"/>
    <w:rsid w:val="00135221"/>
    <w:rsid w:val="001355FB"/>
    <w:rsid w:val="0013571E"/>
    <w:rsid w:val="00135997"/>
    <w:rsid w:val="001360DF"/>
    <w:rsid w:val="00136317"/>
    <w:rsid w:val="001365C8"/>
    <w:rsid w:val="00136831"/>
    <w:rsid w:val="0013696B"/>
    <w:rsid w:val="0013696D"/>
    <w:rsid w:val="00137188"/>
    <w:rsid w:val="0013742F"/>
    <w:rsid w:val="00140819"/>
    <w:rsid w:val="0014102C"/>
    <w:rsid w:val="0014151B"/>
    <w:rsid w:val="001418F6"/>
    <w:rsid w:val="00143210"/>
    <w:rsid w:val="001433B3"/>
    <w:rsid w:val="00143AFE"/>
    <w:rsid w:val="00144A5B"/>
    <w:rsid w:val="00144A86"/>
    <w:rsid w:val="00144C0B"/>
    <w:rsid w:val="0014511A"/>
    <w:rsid w:val="0014513D"/>
    <w:rsid w:val="00145B8E"/>
    <w:rsid w:val="001461A5"/>
    <w:rsid w:val="001462F9"/>
    <w:rsid w:val="0014767D"/>
    <w:rsid w:val="00147F61"/>
    <w:rsid w:val="00150254"/>
    <w:rsid w:val="001506CB"/>
    <w:rsid w:val="00150C70"/>
    <w:rsid w:val="001512F5"/>
    <w:rsid w:val="001513CE"/>
    <w:rsid w:val="00151488"/>
    <w:rsid w:val="00152170"/>
    <w:rsid w:val="001523BA"/>
    <w:rsid w:val="00152C2D"/>
    <w:rsid w:val="001540E8"/>
    <w:rsid w:val="001542BF"/>
    <w:rsid w:val="00154612"/>
    <w:rsid w:val="00154E78"/>
    <w:rsid w:val="00155FE3"/>
    <w:rsid w:val="00156183"/>
    <w:rsid w:val="0015634B"/>
    <w:rsid w:val="00156A62"/>
    <w:rsid w:val="00156BC8"/>
    <w:rsid w:val="00156F1D"/>
    <w:rsid w:val="00157190"/>
    <w:rsid w:val="00157F17"/>
    <w:rsid w:val="00157F21"/>
    <w:rsid w:val="00160230"/>
    <w:rsid w:val="0016168D"/>
    <w:rsid w:val="00161753"/>
    <w:rsid w:val="00162030"/>
    <w:rsid w:val="0016204F"/>
    <w:rsid w:val="0016270C"/>
    <w:rsid w:val="00162AEC"/>
    <w:rsid w:val="00163053"/>
    <w:rsid w:val="0016355B"/>
    <w:rsid w:val="00163622"/>
    <w:rsid w:val="00163EC9"/>
    <w:rsid w:val="00164ACF"/>
    <w:rsid w:val="00165430"/>
    <w:rsid w:val="00165D8E"/>
    <w:rsid w:val="00165EBA"/>
    <w:rsid w:val="00165FC2"/>
    <w:rsid w:val="001665DD"/>
    <w:rsid w:val="00166942"/>
    <w:rsid w:val="00166C60"/>
    <w:rsid w:val="00166F89"/>
    <w:rsid w:val="0016760E"/>
    <w:rsid w:val="00167FAD"/>
    <w:rsid w:val="00170059"/>
    <w:rsid w:val="001704C8"/>
    <w:rsid w:val="0017054B"/>
    <w:rsid w:val="00170B45"/>
    <w:rsid w:val="001711F6"/>
    <w:rsid w:val="001712F7"/>
    <w:rsid w:val="001717C1"/>
    <w:rsid w:val="0017217A"/>
    <w:rsid w:val="00172605"/>
    <w:rsid w:val="00172B8B"/>
    <w:rsid w:val="0017317B"/>
    <w:rsid w:val="00173905"/>
    <w:rsid w:val="00173B28"/>
    <w:rsid w:val="0017412A"/>
    <w:rsid w:val="00174974"/>
    <w:rsid w:val="00174992"/>
    <w:rsid w:val="00174E1E"/>
    <w:rsid w:val="00175358"/>
    <w:rsid w:val="00175402"/>
    <w:rsid w:val="00175854"/>
    <w:rsid w:val="00175B92"/>
    <w:rsid w:val="00175BDB"/>
    <w:rsid w:val="00175D16"/>
    <w:rsid w:val="00176165"/>
    <w:rsid w:val="0017629E"/>
    <w:rsid w:val="00176D9F"/>
    <w:rsid w:val="00177CF5"/>
    <w:rsid w:val="00177F63"/>
    <w:rsid w:val="0018045E"/>
    <w:rsid w:val="00180998"/>
    <w:rsid w:val="00180C27"/>
    <w:rsid w:val="00180CC0"/>
    <w:rsid w:val="00180D47"/>
    <w:rsid w:val="00181BC9"/>
    <w:rsid w:val="00181D4F"/>
    <w:rsid w:val="00182E2C"/>
    <w:rsid w:val="001831EA"/>
    <w:rsid w:val="0018354B"/>
    <w:rsid w:val="0018396E"/>
    <w:rsid w:val="00183B09"/>
    <w:rsid w:val="00183E5D"/>
    <w:rsid w:val="001849C8"/>
    <w:rsid w:val="00184E00"/>
    <w:rsid w:val="00185867"/>
    <w:rsid w:val="00185ED1"/>
    <w:rsid w:val="00185F55"/>
    <w:rsid w:val="00186213"/>
    <w:rsid w:val="00186533"/>
    <w:rsid w:val="001865B7"/>
    <w:rsid w:val="00186A22"/>
    <w:rsid w:val="00186FC7"/>
    <w:rsid w:val="001874EE"/>
    <w:rsid w:val="00187658"/>
    <w:rsid w:val="001903E1"/>
    <w:rsid w:val="001904D7"/>
    <w:rsid w:val="00192109"/>
    <w:rsid w:val="001926C4"/>
    <w:rsid w:val="001937B0"/>
    <w:rsid w:val="00193CF9"/>
    <w:rsid w:val="00193E47"/>
    <w:rsid w:val="00194A80"/>
    <w:rsid w:val="00194BFB"/>
    <w:rsid w:val="00195110"/>
    <w:rsid w:val="0019563E"/>
    <w:rsid w:val="001958D5"/>
    <w:rsid w:val="001959F8"/>
    <w:rsid w:val="00195C22"/>
    <w:rsid w:val="00195D91"/>
    <w:rsid w:val="001963CE"/>
    <w:rsid w:val="001966C9"/>
    <w:rsid w:val="00196FE3"/>
    <w:rsid w:val="00197210"/>
    <w:rsid w:val="0019739E"/>
    <w:rsid w:val="00197DCB"/>
    <w:rsid w:val="00197EFA"/>
    <w:rsid w:val="001A000B"/>
    <w:rsid w:val="001A00A2"/>
    <w:rsid w:val="001A0CA4"/>
    <w:rsid w:val="001A1205"/>
    <w:rsid w:val="001A134C"/>
    <w:rsid w:val="001A1C11"/>
    <w:rsid w:val="001A1E96"/>
    <w:rsid w:val="001A20CC"/>
    <w:rsid w:val="001A23AA"/>
    <w:rsid w:val="001A2620"/>
    <w:rsid w:val="001A28B8"/>
    <w:rsid w:val="001A2B75"/>
    <w:rsid w:val="001A406B"/>
    <w:rsid w:val="001A44C0"/>
    <w:rsid w:val="001A4A37"/>
    <w:rsid w:val="001A535D"/>
    <w:rsid w:val="001A63B1"/>
    <w:rsid w:val="001A6D9E"/>
    <w:rsid w:val="001A70F1"/>
    <w:rsid w:val="001A7167"/>
    <w:rsid w:val="001A79BC"/>
    <w:rsid w:val="001A7AAC"/>
    <w:rsid w:val="001B00AE"/>
    <w:rsid w:val="001B0FA8"/>
    <w:rsid w:val="001B1260"/>
    <w:rsid w:val="001B126E"/>
    <w:rsid w:val="001B1ADE"/>
    <w:rsid w:val="001B1D59"/>
    <w:rsid w:val="001B308C"/>
    <w:rsid w:val="001B361E"/>
    <w:rsid w:val="001B373B"/>
    <w:rsid w:val="001B37C2"/>
    <w:rsid w:val="001B38B3"/>
    <w:rsid w:val="001B3C8A"/>
    <w:rsid w:val="001B5271"/>
    <w:rsid w:val="001B5563"/>
    <w:rsid w:val="001B58D6"/>
    <w:rsid w:val="001B5DD6"/>
    <w:rsid w:val="001B5DE8"/>
    <w:rsid w:val="001B652F"/>
    <w:rsid w:val="001B6BFB"/>
    <w:rsid w:val="001B70A7"/>
    <w:rsid w:val="001B7A19"/>
    <w:rsid w:val="001B7ED3"/>
    <w:rsid w:val="001B7F26"/>
    <w:rsid w:val="001B7F53"/>
    <w:rsid w:val="001C0282"/>
    <w:rsid w:val="001C0285"/>
    <w:rsid w:val="001C064C"/>
    <w:rsid w:val="001C0752"/>
    <w:rsid w:val="001C0B03"/>
    <w:rsid w:val="001C1126"/>
    <w:rsid w:val="001C1224"/>
    <w:rsid w:val="001C16DD"/>
    <w:rsid w:val="001C1D34"/>
    <w:rsid w:val="001C251F"/>
    <w:rsid w:val="001C275A"/>
    <w:rsid w:val="001C308B"/>
    <w:rsid w:val="001C537B"/>
    <w:rsid w:val="001C561F"/>
    <w:rsid w:val="001C565E"/>
    <w:rsid w:val="001C5B91"/>
    <w:rsid w:val="001C5BCA"/>
    <w:rsid w:val="001C66FB"/>
    <w:rsid w:val="001C6BEB"/>
    <w:rsid w:val="001C6C16"/>
    <w:rsid w:val="001C6FF1"/>
    <w:rsid w:val="001C7D68"/>
    <w:rsid w:val="001C7F5E"/>
    <w:rsid w:val="001D033F"/>
    <w:rsid w:val="001D0A00"/>
    <w:rsid w:val="001D0D44"/>
    <w:rsid w:val="001D1453"/>
    <w:rsid w:val="001D155E"/>
    <w:rsid w:val="001D1D7E"/>
    <w:rsid w:val="001D20DB"/>
    <w:rsid w:val="001D251B"/>
    <w:rsid w:val="001D2846"/>
    <w:rsid w:val="001D2D99"/>
    <w:rsid w:val="001D2EB5"/>
    <w:rsid w:val="001D381A"/>
    <w:rsid w:val="001D39E2"/>
    <w:rsid w:val="001D3DA9"/>
    <w:rsid w:val="001D4606"/>
    <w:rsid w:val="001D4A6E"/>
    <w:rsid w:val="001D4DBF"/>
    <w:rsid w:val="001D4E3D"/>
    <w:rsid w:val="001D4F81"/>
    <w:rsid w:val="001D5019"/>
    <w:rsid w:val="001D51B1"/>
    <w:rsid w:val="001D557D"/>
    <w:rsid w:val="001D5E64"/>
    <w:rsid w:val="001D6103"/>
    <w:rsid w:val="001D7179"/>
    <w:rsid w:val="001D71A5"/>
    <w:rsid w:val="001E01C8"/>
    <w:rsid w:val="001E069F"/>
    <w:rsid w:val="001E0B03"/>
    <w:rsid w:val="001E0BB0"/>
    <w:rsid w:val="001E1273"/>
    <w:rsid w:val="001E143D"/>
    <w:rsid w:val="001E18E9"/>
    <w:rsid w:val="001E1962"/>
    <w:rsid w:val="001E1C28"/>
    <w:rsid w:val="001E1C64"/>
    <w:rsid w:val="001E33B3"/>
    <w:rsid w:val="001E3490"/>
    <w:rsid w:val="001E3BBE"/>
    <w:rsid w:val="001E3F17"/>
    <w:rsid w:val="001E48ED"/>
    <w:rsid w:val="001E4E48"/>
    <w:rsid w:val="001E4F11"/>
    <w:rsid w:val="001E523A"/>
    <w:rsid w:val="001E6012"/>
    <w:rsid w:val="001E6494"/>
    <w:rsid w:val="001E6B7A"/>
    <w:rsid w:val="001E7414"/>
    <w:rsid w:val="001F08A4"/>
    <w:rsid w:val="001F09A3"/>
    <w:rsid w:val="001F0A72"/>
    <w:rsid w:val="001F12A9"/>
    <w:rsid w:val="001F1820"/>
    <w:rsid w:val="001F2070"/>
    <w:rsid w:val="001F2171"/>
    <w:rsid w:val="001F227C"/>
    <w:rsid w:val="001F249D"/>
    <w:rsid w:val="001F2658"/>
    <w:rsid w:val="001F2895"/>
    <w:rsid w:val="001F2DA9"/>
    <w:rsid w:val="001F2F9E"/>
    <w:rsid w:val="001F47AD"/>
    <w:rsid w:val="001F4844"/>
    <w:rsid w:val="001F4C0D"/>
    <w:rsid w:val="001F5FEB"/>
    <w:rsid w:val="001F6167"/>
    <w:rsid w:val="001F6DB7"/>
    <w:rsid w:val="001F7551"/>
    <w:rsid w:val="001F7900"/>
    <w:rsid w:val="001F79BC"/>
    <w:rsid w:val="00200456"/>
    <w:rsid w:val="00200AE8"/>
    <w:rsid w:val="002018A7"/>
    <w:rsid w:val="00201D01"/>
    <w:rsid w:val="00202EF4"/>
    <w:rsid w:val="002030E4"/>
    <w:rsid w:val="00204360"/>
    <w:rsid w:val="002046D9"/>
    <w:rsid w:val="0020491C"/>
    <w:rsid w:val="002049A8"/>
    <w:rsid w:val="002049BD"/>
    <w:rsid w:val="00205021"/>
    <w:rsid w:val="00205393"/>
    <w:rsid w:val="0020574C"/>
    <w:rsid w:val="00205A78"/>
    <w:rsid w:val="0020626C"/>
    <w:rsid w:val="00207704"/>
    <w:rsid w:val="00210B12"/>
    <w:rsid w:val="00211308"/>
    <w:rsid w:val="002115EB"/>
    <w:rsid w:val="00211698"/>
    <w:rsid w:val="0021184D"/>
    <w:rsid w:val="00211BC4"/>
    <w:rsid w:val="00211D41"/>
    <w:rsid w:val="00211F10"/>
    <w:rsid w:val="00211F67"/>
    <w:rsid w:val="00211F73"/>
    <w:rsid w:val="00212E71"/>
    <w:rsid w:val="00213355"/>
    <w:rsid w:val="002136DF"/>
    <w:rsid w:val="0021377E"/>
    <w:rsid w:val="00213B34"/>
    <w:rsid w:val="002143E2"/>
    <w:rsid w:val="002144F5"/>
    <w:rsid w:val="00214AEF"/>
    <w:rsid w:val="00214B08"/>
    <w:rsid w:val="00214C74"/>
    <w:rsid w:val="00215528"/>
    <w:rsid w:val="00215750"/>
    <w:rsid w:val="00216394"/>
    <w:rsid w:val="00217614"/>
    <w:rsid w:val="002202EF"/>
    <w:rsid w:val="00220441"/>
    <w:rsid w:val="00220AA4"/>
    <w:rsid w:val="00221A22"/>
    <w:rsid w:val="00221BBB"/>
    <w:rsid w:val="0022228D"/>
    <w:rsid w:val="00222902"/>
    <w:rsid w:val="00222AB6"/>
    <w:rsid w:val="00222AEC"/>
    <w:rsid w:val="00222C89"/>
    <w:rsid w:val="00222E8B"/>
    <w:rsid w:val="00223707"/>
    <w:rsid w:val="00223D7D"/>
    <w:rsid w:val="00223E63"/>
    <w:rsid w:val="00224796"/>
    <w:rsid w:val="0022653F"/>
    <w:rsid w:val="0022655D"/>
    <w:rsid w:val="0023034A"/>
    <w:rsid w:val="00230D44"/>
    <w:rsid w:val="00230DDC"/>
    <w:rsid w:val="00230E25"/>
    <w:rsid w:val="002314AF"/>
    <w:rsid w:val="00231874"/>
    <w:rsid w:val="00231E43"/>
    <w:rsid w:val="0023239B"/>
    <w:rsid w:val="00232B96"/>
    <w:rsid w:val="00232D09"/>
    <w:rsid w:val="00233904"/>
    <w:rsid w:val="00233D11"/>
    <w:rsid w:val="00234004"/>
    <w:rsid w:val="002341F4"/>
    <w:rsid w:val="00234291"/>
    <w:rsid w:val="00235885"/>
    <w:rsid w:val="0023676E"/>
    <w:rsid w:val="002370D1"/>
    <w:rsid w:val="002372F2"/>
    <w:rsid w:val="00237A85"/>
    <w:rsid w:val="00237D62"/>
    <w:rsid w:val="00240228"/>
    <w:rsid w:val="00240451"/>
    <w:rsid w:val="002407F0"/>
    <w:rsid w:val="00240A04"/>
    <w:rsid w:val="00240DBF"/>
    <w:rsid w:val="00240EB6"/>
    <w:rsid w:val="0024105D"/>
    <w:rsid w:val="002410C4"/>
    <w:rsid w:val="002418E6"/>
    <w:rsid w:val="00241CD4"/>
    <w:rsid w:val="00241F6D"/>
    <w:rsid w:val="00242594"/>
    <w:rsid w:val="00242889"/>
    <w:rsid w:val="00242E60"/>
    <w:rsid w:val="00243A09"/>
    <w:rsid w:val="00243E28"/>
    <w:rsid w:val="00244833"/>
    <w:rsid w:val="00244C13"/>
    <w:rsid w:val="0024506D"/>
    <w:rsid w:val="002452BA"/>
    <w:rsid w:val="0024536E"/>
    <w:rsid w:val="00246044"/>
    <w:rsid w:val="00246877"/>
    <w:rsid w:val="002476A4"/>
    <w:rsid w:val="00247EB2"/>
    <w:rsid w:val="00250072"/>
    <w:rsid w:val="00250206"/>
    <w:rsid w:val="00250455"/>
    <w:rsid w:val="00250572"/>
    <w:rsid w:val="00250A48"/>
    <w:rsid w:val="00251462"/>
    <w:rsid w:val="00251612"/>
    <w:rsid w:val="002519B4"/>
    <w:rsid w:val="00251D12"/>
    <w:rsid w:val="00252D39"/>
    <w:rsid w:val="002534CA"/>
    <w:rsid w:val="00253F8A"/>
    <w:rsid w:val="00253FDC"/>
    <w:rsid w:val="0025412D"/>
    <w:rsid w:val="00254BD8"/>
    <w:rsid w:val="00254D74"/>
    <w:rsid w:val="00255063"/>
    <w:rsid w:val="00255149"/>
    <w:rsid w:val="0025548E"/>
    <w:rsid w:val="00255778"/>
    <w:rsid w:val="00255ED3"/>
    <w:rsid w:val="00255EE4"/>
    <w:rsid w:val="00255FD5"/>
    <w:rsid w:val="002567B5"/>
    <w:rsid w:val="00256FCB"/>
    <w:rsid w:val="0025727C"/>
    <w:rsid w:val="002573C9"/>
    <w:rsid w:val="00257B51"/>
    <w:rsid w:val="00257D66"/>
    <w:rsid w:val="00260015"/>
    <w:rsid w:val="00260072"/>
    <w:rsid w:val="002604EF"/>
    <w:rsid w:val="00260C9B"/>
    <w:rsid w:val="00260D66"/>
    <w:rsid w:val="00260E53"/>
    <w:rsid w:val="0026146C"/>
    <w:rsid w:val="002618BB"/>
    <w:rsid w:val="002618C1"/>
    <w:rsid w:val="0026193F"/>
    <w:rsid w:val="00261A2B"/>
    <w:rsid w:val="00261FA5"/>
    <w:rsid w:val="00262421"/>
    <w:rsid w:val="00262F98"/>
    <w:rsid w:val="00263539"/>
    <w:rsid w:val="0026353E"/>
    <w:rsid w:val="00263588"/>
    <w:rsid w:val="0026394B"/>
    <w:rsid w:val="00263BF6"/>
    <w:rsid w:val="002641DF"/>
    <w:rsid w:val="00264641"/>
    <w:rsid w:val="00265216"/>
    <w:rsid w:val="0026544E"/>
    <w:rsid w:val="00266172"/>
    <w:rsid w:val="00266BED"/>
    <w:rsid w:val="0026719F"/>
    <w:rsid w:val="002679A9"/>
    <w:rsid w:val="00267DDE"/>
    <w:rsid w:val="00270257"/>
    <w:rsid w:val="00270710"/>
    <w:rsid w:val="002709F1"/>
    <w:rsid w:val="00271760"/>
    <w:rsid w:val="0027193E"/>
    <w:rsid w:val="00272049"/>
    <w:rsid w:val="002720E5"/>
    <w:rsid w:val="0027353A"/>
    <w:rsid w:val="00273A05"/>
    <w:rsid w:val="00273CF4"/>
    <w:rsid w:val="002740D7"/>
    <w:rsid w:val="0027537D"/>
    <w:rsid w:val="00275383"/>
    <w:rsid w:val="00275702"/>
    <w:rsid w:val="00275F4B"/>
    <w:rsid w:val="00276648"/>
    <w:rsid w:val="00276AB1"/>
    <w:rsid w:val="00276D22"/>
    <w:rsid w:val="00276E38"/>
    <w:rsid w:val="0027709C"/>
    <w:rsid w:val="002772E5"/>
    <w:rsid w:val="0027764F"/>
    <w:rsid w:val="00277827"/>
    <w:rsid w:val="00277AD9"/>
    <w:rsid w:val="00277BBE"/>
    <w:rsid w:val="00277EDC"/>
    <w:rsid w:val="002800A2"/>
    <w:rsid w:val="00280B49"/>
    <w:rsid w:val="0028123A"/>
    <w:rsid w:val="00281D1F"/>
    <w:rsid w:val="00281D65"/>
    <w:rsid w:val="002820BF"/>
    <w:rsid w:val="00283569"/>
    <w:rsid w:val="0028377A"/>
    <w:rsid w:val="002840D8"/>
    <w:rsid w:val="00284520"/>
    <w:rsid w:val="00284DB4"/>
    <w:rsid w:val="00284E39"/>
    <w:rsid w:val="00284FFF"/>
    <w:rsid w:val="0028511F"/>
    <w:rsid w:val="00285A41"/>
    <w:rsid w:val="00285B70"/>
    <w:rsid w:val="00285BA4"/>
    <w:rsid w:val="00285D68"/>
    <w:rsid w:val="00285EEB"/>
    <w:rsid w:val="0028633D"/>
    <w:rsid w:val="002867BD"/>
    <w:rsid w:val="0028702B"/>
    <w:rsid w:val="002874E9"/>
    <w:rsid w:val="00287762"/>
    <w:rsid w:val="002878C2"/>
    <w:rsid w:val="00287955"/>
    <w:rsid w:val="00290C68"/>
    <w:rsid w:val="00290EAC"/>
    <w:rsid w:val="002916D0"/>
    <w:rsid w:val="00291A3C"/>
    <w:rsid w:val="00291BBB"/>
    <w:rsid w:val="00292004"/>
    <w:rsid w:val="002929CD"/>
    <w:rsid w:val="00292CDC"/>
    <w:rsid w:val="00292E42"/>
    <w:rsid w:val="0029334B"/>
    <w:rsid w:val="002936C5"/>
    <w:rsid w:val="00293877"/>
    <w:rsid w:val="00293C76"/>
    <w:rsid w:val="00294148"/>
    <w:rsid w:val="002942CF"/>
    <w:rsid w:val="00294398"/>
    <w:rsid w:val="002945CB"/>
    <w:rsid w:val="00294856"/>
    <w:rsid w:val="00294878"/>
    <w:rsid w:val="00294F5F"/>
    <w:rsid w:val="002951B7"/>
    <w:rsid w:val="00295940"/>
    <w:rsid w:val="00295A2F"/>
    <w:rsid w:val="00295C11"/>
    <w:rsid w:val="00296576"/>
    <w:rsid w:val="0029691E"/>
    <w:rsid w:val="00296ABE"/>
    <w:rsid w:val="00296B72"/>
    <w:rsid w:val="00296DDA"/>
    <w:rsid w:val="002971DF"/>
    <w:rsid w:val="0029721F"/>
    <w:rsid w:val="002977A7"/>
    <w:rsid w:val="00297BFE"/>
    <w:rsid w:val="002A1C1D"/>
    <w:rsid w:val="002A1C36"/>
    <w:rsid w:val="002A2768"/>
    <w:rsid w:val="002A2B14"/>
    <w:rsid w:val="002A36A4"/>
    <w:rsid w:val="002A4CAC"/>
    <w:rsid w:val="002A5297"/>
    <w:rsid w:val="002A52A2"/>
    <w:rsid w:val="002A570B"/>
    <w:rsid w:val="002A665B"/>
    <w:rsid w:val="002A695D"/>
    <w:rsid w:val="002A71CB"/>
    <w:rsid w:val="002A79B9"/>
    <w:rsid w:val="002B0D63"/>
    <w:rsid w:val="002B1632"/>
    <w:rsid w:val="002B18F6"/>
    <w:rsid w:val="002B1900"/>
    <w:rsid w:val="002B1AF9"/>
    <w:rsid w:val="002B1F93"/>
    <w:rsid w:val="002B2413"/>
    <w:rsid w:val="002B29EA"/>
    <w:rsid w:val="002B2CC7"/>
    <w:rsid w:val="002B310C"/>
    <w:rsid w:val="002B31D7"/>
    <w:rsid w:val="002B3B85"/>
    <w:rsid w:val="002B3F5A"/>
    <w:rsid w:val="002B4670"/>
    <w:rsid w:val="002B47C2"/>
    <w:rsid w:val="002B4955"/>
    <w:rsid w:val="002B4C84"/>
    <w:rsid w:val="002B4F3C"/>
    <w:rsid w:val="002B5027"/>
    <w:rsid w:val="002B533F"/>
    <w:rsid w:val="002B53F4"/>
    <w:rsid w:val="002B56FD"/>
    <w:rsid w:val="002B6461"/>
    <w:rsid w:val="002B6AF2"/>
    <w:rsid w:val="002B7063"/>
    <w:rsid w:val="002C0C06"/>
    <w:rsid w:val="002C120A"/>
    <w:rsid w:val="002C1285"/>
    <w:rsid w:val="002C1B1F"/>
    <w:rsid w:val="002C4131"/>
    <w:rsid w:val="002C4A77"/>
    <w:rsid w:val="002C512F"/>
    <w:rsid w:val="002C5A23"/>
    <w:rsid w:val="002C5ACB"/>
    <w:rsid w:val="002C5DAA"/>
    <w:rsid w:val="002C63DD"/>
    <w:rsid w:val="002C6469"/>
    <w:rsid w:val="002C6F6D"/>
    <w:rsid w:val="002C735B"/>
    <w:rsid w:val="002C7917"/>
    <w:rsid w:val="002C7B33"/>
    <w:rsid w:val="002C7D02"/>
    <w:rsid w:val="002D1E47"/>
    <w:rsid w:val="002D1EC4"/>
    <w:rsid w:val="002D21E0"/>
    <w:rsid w:val="002D23EC"/>
    <w:rsid w:val="002D252F"/>
    <w:rsid w:val="002D26DC"/>
    <w:rsid w:val="002D28CE"/>
    <w:rsid w:val="002D2A35"/>
    <w:rsid w:val="002D2ED7"/>
    <w:rsid w:val="002D3354"/>
    <w:rsid w:val="002D40CF"/>
    <w:rsid w:val="002D410D"/>
    <w:rsid w:val="002D42A5"/>
    <w:rsid w:val="002D47BF"/>
    <w:rsid w:val="002D4E16"/>
    <w:rsid w:val="002D4F63"/>
    <w:rsid w:val="002D5008"/>
    <w:rsid w:val="002D5856"/>
    <w:rsid w:val="002D5A9C"/>
    <w:rsid w:val="002D5B13"/>
    <w:rsid w:val="002D60B3"/>
    <w:rsid w:val="002D6CB3"/>
    <w:rsid w:val="002D6FF9"/>
    <w:rsid w:val="002D7311"/>
    <w:rsid w:val="002D76A9"/>
    <w:rsid w:val="002D7C45"/>
    <w:rsid w:val="002E0357"/>
    <w:rsid w:val="002E0A14"/>
    <w:rsid w:val="002E1997"/>
    <w:rsid w:val="002E1A44"/>
    <w:rsid w:val="002E22E5"/>
    <w:rsid w:val="002E2541"/>
    <w:rsid w:val="002E25E8"/>
    <w:rsid w:val="002E272A"/>
    <w:rsid w:val="002E2DA8"/>
    <w:rsid w:val="002E31E8"/>
    <w:rsid w:val="002E35DF"/>
    <w:rsid w:val="002E3C43"/>
    <w:rsid w:val="002E4997"/>
    <w:rsid w:val="002E4B6B"/>
    <w:rsid w:val="002E4D96"/>
    <w:rsid w:val="002E4E24"/>
    <w:rsid w:val="002E531C"/>
    <w:rsid w:val="002E6A07"/>
    <w:rsid w:val="002E6F0C"/>
    <w:rsid w:val="002E7375"/>
    <w:rsid w:val="002E7B13"/>
    <w:rsid w:val="002E7E48"/>
    <w:rsid w:val="002E7E60"/>
    <w:rsid w:val="002E7FAB"/>
    <w:rsid w:val="002F0D09"/>
    <w:rsid w:val="002F1577"/>
    <w:rsid w:val="002F15D0"/>
    <w:rsid w:val="002F2059"/>
    <w:rsid w:val="002F2679"/>
    <w:rsid w:val="002F267B"/>
    <w:rsid w:val="002F3813"/>
    <w:rsid w:val="002F3834"/>
    <w:rsid w:val="002F4193"/>
    <w:rsid w:val="002F4ACE"/>
    <w:rsid w:val="002F4CC9"/>
    <w:rsid w:val="002F5B93"/>
    <w:rsid w:val="002F5D45"/>
    <w:rsid w:val="002F6B30"/>
    <w:rsid w:val="002F7626"/>
    <w:rsid w:val="002F7735"/>
    <w:rsid w:val="002F785E"/>
    <w:rsid w:val="00300815"/>
    <w:rsid w:val="00300AD7"/>
    <w:rsid w:val="00300BDC"/>
    <w:rsid w:val="00300E65"/>
    <w:rsid w:val="00300FB2"/>
    <w:rsid w:val="00301053"/>
    <w:rsid w:val="00301A36"/>
    <w:rsid w:val="00302664"/>
    <w:rsid w:val="003028C6"/>
    <w:rsid w:val="00302E91"/>
    <w:rsid w:val="0030343E"/>
    <w:rsid w:val="0030346E"/>
    <w:rsid w:val="003035FE"/>
    <w:rsid w:val="00303919"/>
    <w:rsid w:val="00303B31"/>
    <w:rsid w:val="00303C2C"/>
    <w:rsid w:val="0030428E"/>
    <w:rsid w:val="00304390"/>
    <w:rsid w:val="00304954"/>
    <w:rsid w:val="00305F9F"/>
    <w:rsid w:val="00306072"/>
    <w:rsid w:val="00306079"/>
    <w:rsid w:val="003067B5"/>
    <w:rsid w:val="00306B00"/>
    <w:rsid w:val="00306B2D"/>
    <w:rsid w:val="00306E16"/>
    <w:rsid w:val="0030756A"/>
    <w:rsid w:val="00307CB4"/>
    <w:rsid w:val="00307F97"/>
    <w:rsid w:val="00307F9B"/>
    <w:rsid w:val="003104A5"/>
    <w:rsid w:val="00310520"/>
    <w:rsid w:val="00310A47"/>
    <w:rsid w:val="00310B24"/>
    <w:rsid w:val="0031109A"/>
    <w:rsid w:val="00311224"/>
    <w:rsid w:val="00311917"/>
    <w:rsid w:val="00311FA2"/>
    <w:rsid w:val="00312289"/>
    <w:rsid w:val="0031244F"/>
    <w:rsid w:val="003126D3"/>
    <w:rsid w:val="00313254"/>
    <w:rsid w:val="00313784"/>
    <w:rsid w:val="003137D6"/>
    <w:rsid w:val="003143F8"/>
    <w:rsid w:val="0031493D"/>
    <w:rsid w:val="00314B44"/>
    <w:rsid w:val="00314CA6"/>
    <w:rsid w:val="00315792"/>
    <w:rsid w:val="00315B64"/>
    <w:rsid w:val="00315B6D"/>
    <w:rsid w:val="00315D4A"/>
    <w:rsid w:val="00316132"/>
    <w:rsid w:val="00316D5A"/>
    <w:rsid w:val="00317AC0"/>
    <w:rsid w:val="00317E43"/>
    <w:rsid w:val="00317F22"/>
    <w:rsid w:val="003206E0"/>
    <w:rsid w:val="00321450"/>
    <w:rsid w:val="0032187D"/>
    <w:rsid w:val="00322BAB"/>
    <w:rsid w:val="00323481"/>
    <w:rsid w:val="00323C7C"/>
    <w:rsid w:val="003244CB"/>
    <w:rsid w:val="00324B54"/>
    <w:rsid w:val="00324DA0"/>
    <w:rsid w:val="00325080"/>
    <w:rsid w:val="003255C2"/>
    <w:rsid w:val="00325B25"/>
    <w:rsid w:val="003265F3"/>
    <w:rsid w:val="0032692C"/>
    <w:rsid w:val="00326AA7"/>
    <w:rsid w:val="00326FA5"/>
    <w:rsid w:val="003273FA"/>
    <w:rsid w:val="00327433"/>
    <w:rsid w:val="003274CB"/>
    <w:rsid w:val="003274CD"/>
    <w:rsid w:val="00327A78"/>
    <w:rsid w:val="00327BA9"/>
    <w:rsid w:val="00327BF4"/>
    <w:rsid w:val="00327EF9"/>
    <w:rsid w:val="00330035"/>
    <w:rsid w:val="0033019F"/>
    <w:rsid w:val="003301FC"/>
    <w:rsid w:val="00330602"/>
    <w:rsid w:val="00330C25"/>
    <w:rsid w:val="00330D21"/>
    <w:rsid w:val="0033127F"/>
    <w:rsid w:val="00331AE9"/>
    <w:rsid w:val="00331B43"/>
    <w:rsid w:val="00331D86"/>
    <w:rsid w:val="00332092"/>
    <w:rsid w:val="0033225D"/>
    <w:rsid w:val="003322F6"/>
    <w:rsid w:val="00332411"/>
    <w:rsid w:val="003326B6"/>
    <w:rsid w:val="00332887"/>
    <w:rsid w:val="0033288D"/>
    <w:rsid w:val="00332EC9"/>
    <w:rsid w:val="003331C7"/>
    <w:rsid w:val="003333AB"/>
    <w:rsid w:val="00333500"/>
    <w:rsid w:val="00333E2E"/>
    <w:rsid w:val="003344F8"/>
    <w:rsid w:val="00334634"/>
    <w:rsid w:val="00334DDA"/>
    <w:rsid w:val="00335334"/>
    <w:rsid w:val="003353CE"/>
    <w:rsid w:val="00335858"/>
    <w:rsid w:val="00335A26"/>
    <w:rsid w:val="00335E4E"/>
    <w:rsid w:val="00335EB8"/>
    <w:rsid w:val="00335EC9"/>
    <w:rsid w:val="00335F78"/>
    <w:rsid w:val="003360CF"/>
    <w:rsid w:val="00336DE7"/>
    <w:rsid w:val="00337048"/>
    <w:rsid w:val="00337B98"/>
    <w:rsid w:val="00337FF4"/>
    <w:rsid w:val="003406EC"/>
    <w:rsid w:val="00340704"/>
    <w:rsid w:val="0034086D"/>
    <w:rsid w:val="0034129B"/>
    <w:rsid w:val="00341C07"/>
    <w:rsid w:val="00341C34"/>
    <w:rsid w:val="00342243"/>
    <w:rsid w:val="003426EF"/>
    <w:rsid w:val="00342C9F"/>
    <w:rsid w:val="00342F0A"/>
    <w:rsid w:val="0034311F"/>
    <w:rsid w:val="0034313F"/>
    <w:rsid w:val="003432EE"/>
    <w:rsid w:val="00344F0D"/>
    <w:rsid w:val="00344FD9"/>
    <w:rsid w:val="0034575F"/>
    <w:rsid w:val="003459F5"/>
    <w:rsid w:val="0034615C"/>
    <w:rsid w:val="00346274"/>
    <w:rsid w:val="003462F2"/>
    <w:rsid w:val="00346C3D"/>
    <w:rsid w:val="00346CED"/>
    <w:rsid w:val="003470E8"/>
    <w:rsid w:val="003470FE"/>
    <w:rsid w:val="0034733F"/>
    <w:rsid w:val="003475E0"/>
    <w:rsid w:val="00347B9C"/>
    <w:rsid w:val="00347BC9"/>
    <w:rsid w:val="003506F4"/>
    <w:rsid w:val="0035094C"/>
    <w:rsid w:val="00351BB2"/>
    <w:rsid w:val="00351D74"/>
    <w:rsid w:val="00352482"/>
    <w:rsid w:val="0035292E"/>
    <w:rsid w:val="00353323"/>
    <w:rsid w:val="003533E8"/>
    <w:rsid w:val="003535CE"/>
    <w:rsid w:val="00354475"/>
    <w:rsid w:val="003546E5"/>
    <w:rsid w:val="003551D7"/>
    <w:rsid w:val="00355BB0"/>
    <w:rsid w:val="00355FAC"/>
    <w:rsid w:val="0035605B"/>
    <w:rsid w:val="00356871"/>
    <w:rsid w:val="00356AF5"/>
    <w:rsid w:val="00357967"/>
    <w:rsid w:val="00357A36"/>
    <w:rsid w:val="0036016F"/>
    <w:rsid w:val="003606ED"/>
    <w:rsid w:val="003606F5"/>
    <w:rsid w:val="003607CD"/>
    <w:rsid w:val="00360DAE"/>
    <w:rsid w:val="00360E37"/>
    <w:rsid w:val="00360F0D"/>
    <w:rsid w:val="003612AA"/>
    <w:rsid w:val="00361E7E"/>
    <w:rsid w:val="00362158"/>
    <w:rsid w:val="00362B43"/>
    <w:rsid w:val="00363442"/>
    <w:rsid w:val="00363801"/>
    <w:rsid w:val="00363CBE"/>
    <w:rsid w:val="00363E0D"/>
    <w:rsid w:val="003648B8"/>
    <w:rsid w:val="00364AE2"/>
    <w:rsid w:val="00364BFD"/>
    <w:rsid w:val="00364EB5"/>
    <w:rsid w:val="00364FAE"/>
    <w:rsid w:val="00365D93"/>
    <w:rsid w:val="0036610A"/>
    <w:rsid w:val="00366836"/>
    <w:rsid w:val="0036684B"/>
    <w:rsid w:val="00367039"/>
    <w:rsid w:val="00367DF3"/>
    <w:rsid w:val="003700DC"/>
    <w:rsid w:val="0037055C"/>
    <w:rsid w:val="00370A48"/>
    <w:rsid w:val="00370B14"/>
    <w:rsid w:val="00370F23"/>
    <w:rsid w:val="00371052"/>
    <w:rsid w:val="0037113B"/>
    <w:rsid w:val="0037144F"/>
    <w:rsid w:val="00371725"/>
    <w:rsid w:val="00371D06"/>
    <w:rsid w:val="003720D1"/>
    <w:rsid w:val="00372130"/>
    <w:rsid w:val="00372416"/>
    <w:rsid w:val="00372B50"/>
    <w:rsid w:val="00372E28"/>
    <w:rsid w:val="003733BA"/>
    <w:rsid w:val="003739C2"/>
    <w:rsid w:val="0037432E"/>
    <w:rsid w:val="00374423"/>
    <w:rsid w:val="0037524C"/>
    <w:rsid w:val="00375259"/>
    <w:rsid w:val="0037531A"/>
    <w:rsid w:val="00375380"/>
    <w:rsid w:val="00375A68"/>
    <w:rsid w:val="00375AAD"/>
    <w:rsid w:val="00375B4B"/>
    <w:rsid w:val="00375DCE"/>
    <w:rsid w:val="00375FF8"/>
    <w:rsid w:val="003767F0"/>
    <w:rsid w:val="0037683A"/>
    <w:rsid w:val="00376BEE"/>
    <w:rsid w:val="00376C7F"/>
    <w:rsid w:val="00376F82"/>
    <w:rsid w:val="00377268"/>
    <w:rsid w:val="00377291"/>
    <w:rsid w:val="003777E5"/>
    <w:rsid w:val="00377BD6"/>
    <w:rsid w:val="00377DB0"/>
    <w:rsid w:val="0038044F"/>
    <w:rsid w:val="003805A0"/>
    <w:rsid w:val="00380AEA"/>
    <w:rsid w:val="00380D39"/>
    <w:rsid w:val="00381F21"/>
    <w:rsid w:val="00382113"/>
    <w:rsid w:val="003827DF"/>
    <w:rsid w:val="0038298F"/>
    <w:rsid w:val="00383AB5"/>
    <w:rsid w:val="00383C39"/>
    <w:rsid w:val="003849EE"/>
    <w:rsid w:val="003853B1"/>
    <w:rsid w:val="00385B1D"/>
    <w:rsid w:val="0038663F"/>
    <w:rsid w:val="00386AC6"/>
    <w:rsid w:val="003870B7"/>
    <w:rsid w:val="003871B0"/>
    <w:rsid w:val="003871F2"/>
    <w:rsid w:val="003905AA"/>
    <w:rsid w:val="00390F9F"/>
    <w:rsid w:val="003910C0"/>
    <w:rsid w:val="0039142B"/>
    <w:rsid w:val="00391530"/>
    <w:rsid w:val="0039223B"/>
    <w:rsid w:val="00392B96"/>
    <w:rsid w:val="003934D4"/>
    <w:rsid w:val="0039371D"/>
    <w:rsid w:val="003938D1"/>
    <w:rsid w:val="00394BF5"/>
    <w:rsid w:val="00394DE9"/>
    <w:rsid w:val="00395A11"/>
    <w:rsid w:val="00395BA9"/>
    <w:rsid w:val="00395F12"/>
    <w:rsid w:val="0039620D"/>
    <w:rsid w:val="00396679"/>
    <w:rsid w:val="00396BE1"/>
    <w:rsid w:val="00396DB6"/>
    <w:rsid w:val="00397341"/>
    <w:rsid w:val="00397938"/>
    <w:rsid w:val="00397A6A"/>
    <w:rsid w:val="00397D7E"/>
    <w:rsid w:val="003A0A75"/>
    <w:rsid w:val="003A0DD0"/>
    <w:rsid w:val="003A1021"/>
    <w:rsid w:val="003A1254"/>
    <w:rsid w:val="003A140C"/>
    <w:rsid w:val="003A16DC"/>
    <w:rsid w:val="003A1E54"/>
    <w:rsid w:val="003A2137"/>
    <w:rsid w:val="003A2905"/>
    <w:rsid w:val="003A2A8B"/>
    <w:rsid w:val="003A2AD6"/>
    <w:rsid w:val="003A2EB6"/>
    <w:rsid w:val="003A3387"/>
    <w:rsid w:val="003A3B87"/>
    <w:rsid w:val="003A3EA9"/>
    <w:rsid w:val="003A4129"/>
    <w:rsid w:val="003A4771"/>
    <w:rsid w:val="003A55B0"/>
    <w:rsid w:val="003A5849"/>
    <w:rsid w:val="003A5B27"/>
    <w:rsid w:val="003A5B74"/>
    <w:rsid w:val="003A6C8E"/>
    <w:rsid w:val="003A71FD"/>
    <w:rsid w:val="003A7BD4"/>
    <w:rsid w:val="003B01C6"/>
    <w:rsid w:val="003B0721"/>
    <w:rsid w:val="003B08C2"/>
    <w:rsid w:val="003B0FCD"/>
    <w:rsid w:val="003B1211"/>
    <w:rsid w:val="003B1724"/>
    <w:rsid w:val="003B2AF9"/>
    <w:rsid w:val="003B30A1"/>
    <w:rsid w:val="003B42E9"/>
    <w:rsid w:val="003B4D6C"/>
    <w:rsid w:val="003B51B2"/>
    <w:rsid w:val="003B5723"/>
    <w:rsid w:val="003B5A9A"/>
    <w:rsid w:val="003B5AAF"/>
    <w:rsid w:val="003B5F45"/>
    <w:rsid w:val="003B6347"/>
    <w:rsid w:val="003B665B"/>
    <w:rsid w:val="003B674C"/>
    <w:rsid w:val="003B7353"/>
    <w:rsid w:val="003B73E4"/>
    <w:rsid w:val="003B7769"/>
    <w:rsid w:val="003B79AE"/>
    <w:rsid w:val="003C028B"/>
    <w:rsid w:val="003C0456"/>
    <w:rsid w:val="003C075C"/>
    <w:rsid w:val="003C0918"/>
    <w:rsid w:val="003C0CED"/>
    <w:rsid w:val="003C1326"/>
    <w:rsid w:val="003C18B2"/>
    <w:rsid w:val="003C1C37"/>
    <w:rsid w:val="003C2500"/>
    <w:rsid w:val="003C254C"/>
    <w:rsid w:val="003C274C"/>
    <w:rsid w:val="003C2B8F"/>
    <w:rsid w:val="003C2C49"/>
    <w:rsid w:val="003C2DC3"/>
    <w:rsid w:val="003C2FAF"/>
    <w:rsid w:val="003C3437"/>
    <w:rsid w:val="003C3D15"/>
    <w:rsid w:val="003C407B"/>
    <w:rsid w:val="003C43A5"/>
    <w:rsid w:val="003C457A"/>
    <w:rsid w:val="003C48D1"/>
    <w:rsid w:val="003C4922"/>
    <w:rsid w:val="003C4E6A"/>
    <w:rsid w:val="003C4EB2"/>
    <w:rsid w:val="003C507D"/>
    <w:rsid w:val="003C5279"/>
    <w:rsid w:val="003C6060"/>
    <w:rsid w:val="003C69ED"/>
    <w:rsid w:val="003C6E6B"/>
    <w:rsid w:val="003C70EB"/>
    <w:rsid w:val="003C742C"/>
    <w:rsid w:val="003C7792"/>
    <w:rsid w:val="003C7819"/>
    <w:rsid w:val="003C7C37"/>
    <w:rsid w:val="003C7C70"/>
    <w:rsid w:val="003D00DF"/>
    <w:rsid w:val="003D02AA"/>
    <w:rsid w:val="003D0971"/>
    <w:rsid w:val="003D1112"/>
    <w:rsid w:val="003D186E"/>
    <w:rsid w:val="003D2D80"/>
    <w:rsid w:val="003D3ABA"/>
    <w:rsid w:val="003D402C"/>
    <w:rsid w:val="003D4105"/>
    <w:rsid w:val="003D44FA"/>
    <w:rsid w:val="003D49DA"/>
    <w:rsid w:val="003D4BFD"/>
    <w:rsid w:val="003D4FEB"/>
    <w:rsid w:val="003D6816"/>
    <w:rsid w:val="003D6FB3"/>
    <w:rsid w:val="003D70B8"/>
    <w:rsid w:val="003D76EA"/>
    <w:rsid w:val="003D786B"/>
    <w:rsid w:val="003D7E68"/>
    <w:rsid w:val="003E06D4"/>
    <w:rsid w:val="003E0A9D"/>
    <w:rsid w:val="003E11DC"/>
    <w:rsid w:val="003E1357"/>
    <w:rsid w:val="003E135C"/>
    <w:rsid w:val="003E19A2"/>
    <w:rsid w:val="003E249D"/>
    <w:rsid w:val="003E257C"/>
    <w:rsid w:val="003E2A08"/>
    <w:rsid w:val="003E2D34"/>
    <w:rsid w:val="003E3484"/>
    <w:rsid w:val="003E4006"/>
    <w:rsid w:val="003E453C"/>
    <w:rsid w:val="003E4DA1"/>
    <w:rsid w:val="003E52F2"/>
    <w:rsid w:val="003E5F2E"/>
    <w:rsid w:val="003E5FAA"/>
    <w:rsid w:val="003E7524"/>
    <w:rsid w:val="003E7869"/>
    <w:rsid w:val="003E7873"/>
    <w:rsid w:val="003E7D7E"/>
    <w:rsid w:val="003F0246"/>
    <w:rsid w:val="003F0C05"/>
    <w:rsid w:val="003F0CEE"/>
    <w:rsid w:val="003F11BA"/>
    <w:rsid w:val="003F153F"/>
    <w:rsid w:val="003F18DA"/>
    <w:rsid w:val="003F2E3D"/>
    <w:rsid w:val="003F30F7"/>
    <w:rsid w:val="003F424D"/>
    <w:rsid w:val="003F435F"/>
    <w:rsid w:val="003F43B8"/>
    <w:rsid w:val="003F61F4"/>
    <w:rsid w:val="003F6233"/>
    <w:rsid w:val="003F6573"/>
    <w:rsid w:val="003F77CA"/>
    <w:rsid w:val="003F78E3"/>
    <w:rsid w:val="003F78EF"/>
    <w:rsid w:val="003F7D1B"/>
    <w:rsid w:val="003F7E27"/>
    <w:rsid w:val="003F7F01"/>
    <w:rsid w:val="0040004E"/>
    <w:rsid w:val="00400199"/>
    <w:rsid w:val="00400298"/>
    <w:rsid w:val="0040055A"/>
    <w:rsid w:val="004005FE"/>
    <w:rsid w:val="004014FC"/>
    <w:rsid w:val="00401C39"/>
    <w:rsid w:val="00402382"/>
    <w:rsid w:val="00402410"/>
    <w:rsid w:val="00402914"/>
    <w:rsid w:val="00402E26"/>
    <w:rsid w:val="00403B23"/>
    <w:rsid w:val="00403EA8"/>
    <w:rsid w:val="00404439"/>
    <w:rsid w:val="00404CEE"/>
    <w:rsid w:val="00404F3A"/>
    <w:rsid w:val="004053B9"/>
    <w:rsid w:val="004053C1"/>
    <w:rsid w:val="004056EB"/>
    <w:rsid w:val="0040650E"/>
    <w:rsid w:val="004066D2"/>
    <w:rsid w:val="00407088"/>
    <w:rsid w:val="004073FA"/>
    <w:rsid w:val="004077C9"/>
    <w:rsid w:val="00407D9E"/>
    <w:rsid w:val="00407DD6"/>
    <w:rsid w:val="00407E8B"/>
    <w:rsid w:val="0041048A"/>
    <w:rsid w:val="00410566"/>
    <w:rsid w:val="00410578"/>
    <w:rsid w:val="00410866"/>
    <w:rsid w:val="004108DD"/>
    <w:rsid w:val="00410971"/>
    <w:rsid w:val="00410DF4"/>
    <w:rsid w:val="00410F05"/>
    <w:rsid w:val="004111DB"/>
    <w:rsid w:val="004118D6"/>
    <w:rsid w:val="00411F60"/>
    <w:rsid w:val="004132C8"/>
    <w:rsid w:val="00413B1D"/>
    <w:rsid w:val="00413B8A"/>
    <w:rsid w:val="00414D4C"/>
    <w:rsid w:val="00415437"/>
    <w:rsid w:val="0041572A"/>
    <w:rsid w:val="00415A26"/>
    <w:rsid w:val="00415ACE"/>
    <w:rsid w:val="00415BDA"/>
    <w:rsid w:val="00415E20"/>
    <w:rsid w:val="0041615A"/>
    <w:rsid w:val="004164E6"/>
    <w:rsid w:val="00416896"/>
    <w:rsid w:val="00417643"/>
    <w:rsid w:val="00417880"/>
    <w:rsid w:val="00417C1D"/>
    <w:rsid w:val="00417F3B"/>
    <w:rsid w:val="00420100"/>
    <w:rsid w:val="00420524"/>
    <w:rsid w:val="004209DF"/>
    <w:rsid w:val="00421412"/>
    <w:rsid w:val="00421A9F"/>
    <w:rsid w:val="00422713"/>
    <w:rsid w:val="004228A6"/>
    <w:rsid w:val="00422F89"/>
    <w:rsid w:val="0042340B"/>
    <w:rsid w:val="004241D0"/>
    <w:rsid w:val="00424486"/>
    <w:rsid w:val="004248B8"/>
    <w:rsid w:val="0042529B"/>
    <w:rsid w:val="00425856"/>
    <w:rsid w:val="004260E0"/>
    <w:rsid w:val="004275CC"/>
    <w:rsid w:val="00427774"/>
    <w:rsid w:val="0042779D"/>
    <w:rsid w:val="00427836"/>
    <w:rsid w:val="004279F2"/>
    <w:rsid w:val="00427AB4"/>
    <w:rsid w:val="00427E47"/>
    <w:rsid w:val="00427ECB"/>
    <w:rsid w:val="004300E9"/>
    <w:rsid w:val="00431183"/>
    <w:rsid w:val="0043158D"/>
    <w:rsid w:val="00431651"/>
    <w:rsid w:val="00431B64"/>
    <w:rsid w:val="00431F92"/>
    <w:rsid w:val="004320F0"/>
    <w:rsid w:val="0043295C"/>
    <w:rsid w:val="00432B39"/>
    <w:rsid w:val="00432CAE"/>
    <w:rsid w:val="00433047"/>
    <w:rsid w:val="0043400F"/>
    <w:rsid w:val="00434471"/>
    <w:rsid w:val="0043458F"/>
    <w:rsid w:val="004345DE"/>
    <w:rsid w:val="00434F09"/>
    <w:rsid w:val="00434F52"/>
    <w:rsid w:val="0043563E"/>
    <w:rsid w:val="0043564C"/>
    <w:rsid w:val="0043578E"/>
    <w:rsid w:val="004357DE"/>
    <w:rsid w:val="00435ED5"/>
    <w:rsid w:val="004364D6"/>
    <w:rsid w:val="00436B24"/>
    <w:rsid w:val="00436D2F"/>
    <w:rsid w:val="00437AC3"/>
    <w:rsid w:val="00440059"/>
    <w:rsid w:val="00440089"/>
    <w:rsid w:val="004402AD"/>
    <w:rsid w:val="00440CFA"/>
    <w:rsid w:val="00441992"/>
    <w:rsid w:val="00442223"/>
    <w:rsid w:val="0044247A"/>
    <w:rsid w:val="004433C0"/>
    <w:rsid w:val="004441DE"/>
    <w:rsid w:val="00444F45"/>
    <w:rsid w:val="0044531B"/>
    <w:rsid w:val="00445693"/>
    <w:rsid w:val="0044575B"/>
    <w:rsid w:val="00445F24"/>
    <w:rsid w:val="004460D4"/>
    <w:rsid w:val="0044691B"/>
    <w:rsid w:val="00446992"/>
    <w:rsid w:val="00446CBF"/>
    <w:rsid w:val="00446CCD"/>
    <w:rsid w:val="00447049"/>
    <w:rsid w:val="0044725F"/>
    <w:rsid w:val="0044739E"/>
    <w:rsid w:val="00447A97"/>
    <w:rsid w:val="00447FBD"/>
    <w:rsid w:val="00450106"/>
    <w:rsid w:val="00450156"/>
    <w:rsid w:val="00450759"/>
    <w:rsid w:val="004507D9"/>
    <w:rsid w:val="0045098C"/>
    <w:rsid w:val="00450B8D"/>
    <w:rsid w:val="00450D49"/>
    <w:rsid w:val="00450D80"/>
    <w:rsid w:val="00451A9F"/>
    <w:rsid w:val="00451AF7"/>
    <w:rsid w:val="00451B17"/>
    <w:rsid w:val="004521A3"/>
    <w:rsid w:val="004528BE"/>
    <w:rsid w:val="00452AC4"/>
    <w:rsid w:val="00452ED4"/>
    <w:rsid w:val="00453FD5"/>
    <w:rsid w:val="00453FEB"/>
    <w:rsid w:val="00454580"/>
    <w:rsid w:val="004545F1"/>
    <w:rsid w:val="00454862"/>
    <w:rsid w:val="00454E23"/>
    <w:rsid w:val="00454EF4"/>
    <w:rsid w:val="00455369"/>
    <w:rsid w:val="00455382"/>
    <w:rsid w:val="00455493"/>
    <w:rsid w:val="00455CA5"/>
    <w:rsid w:val="00455DD2"/>
    <w:rsid w:val="00456C43"/>
    <w:rsid w:val="00457686"/>
    <w:rsid w:val="004578B8"/>
    <w:rsid w:val="00457FA2"/>
    <w:rsid w:val="00460729"/>
    <w:rsid w:val="00460899"/>
    <w:rsid w:val="0046124C"/>
    <w:rsid w:val="0046126E"/>
    <w:rsid w:val="004615E5"/>
    <w:rsid w:val="00461E08"/>
    <w:rsid w:val="0046292F"/>
    <w:rsid w:val="00462C49"/>
    <w:rsid w:val="00462D20"/>
    <w:rsid w:val="00463676"/>
    <w:rsid w:val="004650FC"/>
    <w:rsid w:val="004652BB"/>
    <w:rsid w:val="004657A4"/>
    <w:rsid w:val="00465F3F"/>
    <w:rsid w:val="00466986"/>
    <w:rsid w:val="00466A60"/>
    <w:rsid w:val="00466CE1"/>
    <w:rsid w:val="00466E0A"/>
    <w:rsid w:val="004674D7"/>
    <w:rsid w:val="004677FE"/>
    <w:rsid w:val="004679B1"/>
    <w:rsid w:val="00467A92"/>
    <w:rsid w:val="00467AB0"/>
    <w:rsid w:val="00467E00"/>
    <w:rsid w:val="00470159"/>
    <w:rsid w:val="004702A7"/>
    <w:rsid w:val="0047041E"/>
    <w:rsid w:val="0047072C"/>
    <w:rsid w:val="004708B9"/>
    <w:rsid w:val="00470D48"/>
    <w:rsid w:val="00471061"/>
    <w:rsid w:val="00471B6F"/>
    <w:rsid w:val="00471BF6"/>
    <w:rsid w:val="004726EB"/>
    <w:rsid w:val="004728B9"/>
    <w:rsid w:val="00473324"/>
    <w:rsid w:val="00473DF4"/>
    <w:rsid w:val="00473DFE"/>
    <w:rsid w:val="00473F43"/>
    <w:rsid w:val="00473F53"/>
    <w:rsid w:val="004741B2"/>
    <w:rsid w:val="00474358"/>
    <w:rsid w:val="00474668"/>
    <w:rsid w:val="00474710"/>
    <w:rsid w:val="00474DA2"/>
    <w:rsid w:val="00474E69"/>
    <w:rsid w:val="00474E6C"/>
    <w:rsid w:val="004750ED"/>
    <w:rsid w:val="00475143"/>
    <w:rsid w:val="00475656"/>
    <w:rsid w:val="00475AC6"/>
    <w:rsid w:val="00475B59"/>
    <w:rsid w:val="00476946"/>
    <w:rsid w:val="00476BF1"/>
    <w:rsid w:val="00477B3F"/>
    <w:rsid w:val="00477C06"/>
    <w:rsid w:val="00477DE3"/>
    <w:rsid w:val="0048023D"/>
    <w:rsid w:val="0048051F"/>
    <w:rsid w:val="00480CDC"/>
    <w:rsid w:val="004813DE"/>
    <w:rsid w:val="00481641"/>
    <w:rsid w:val="004825A9"/>
    <w:rsid w:val="0048283B"/>
    <w:rsid w:val="00483184"/>
    <w:rsid w:val="0048324F"/>
    <w:rsid w:val="0048371D"/>
    <w:rsid w:val="00483767"/>
    <w:rsid w:val="00484068"/>
    <w:rsid w:val="0048471F"/>
    <w:rsid w:val="0048493C"/>
    <w:rsid w:val="004855E1"/>
    <w:rsid w:val="00485FF5"/>
    <w:rsid w:val="004863F0"/>
    <w:rsid w:val="0048723D"/>
    <w:rsid w:val="0048723F"/>
    <w:rsid w:val="004875A2"/>
    <w:rsid w:val="00487DBF"/>
    <w:rsid w:val="00487FE6"/>
    <w:rsid w:val="0049025E"/>
    <w:rsid w:val="004905D2"/>
    <w:rsid w:val="004909C4"/>
    <w:rsid w:val="00490FC1"/>
    <w:rsid w:val="004910D7"/>
    <w:rsid w:val="0049175B"/>
    <w:rsid w:val="00492885"/>
    <w:rsid w:val="00492BD6"/>
    <w:rsid w:val="00492E0A"/>
    <w:rsid w:val="00493041"/>
    <w:rsid w:val="004930EF"/>
    <w:rsid w:val="00493214"/>
    <w:rsid w:val="004934EE"/>
    <w:rsid w:val="00494514"/>
    <w:rsid w:val="00494689"/>
    <w:rsid w:val="004947B2"/>
    <w:rsid w:val="00494902"/>
    <w:rsid w:val="00496326"/>
    <w:rsid w:val="004965B2"/>
    <w:rsid w:val="004965FC"/>
    <w:rsid w:val="0049698C"/>
    <w:rsid w:val="004969BB"/>
    <w:rsid w:val="004969D2"/>
    <w:rsid w:val="004971DA"/>
    <w:rsid w:val="0049739F"/>
    <w:rsid w:val="00497507"/>
    <w:rsid w:val="004976CF"/>
    <w:rsid w:val="00497768"/>
    <w:rsid w:val="00497BDD"/>
    <w:rsid w:val="004A01F0"/>
    <w:rsid w:val="004A0455"/>
    <w:rsid w:val="004A06B1"/>
    <w:rsid w:val="004A0E1A"/>
    <w:rsid w:val="004A0FEB"/>
    <w:rsid w:val="004A136C"/>
    <w:rsid w:val="004A1A89"/>
    <w:rsid w:val="004A2A64"/>
    <w:rsid w:val="004A2FAE"/>
    <w:rsid w:val="004A3187"/>
    <w:rsid w:val="004A3DE5"/>
    <w:rsid w:val="004A405F"/>
    <w:rsid w:val="004A41CD"/>
    <w:rsid w:val="004A42DB"/>
    <w:rsid w:val="004A46C7"/>
    <w:rsid w:val="004A4BD4"/>
    <w:rsid w:val="004A4CEB"/>
    <w:rsid w:val="004A4D64"/>
    <w:rsid w:val="004A501B"/>
    <w:rsid w:val="004A595B"/>
    <w:rsid w:val="004A59F5"/>
    <w:rsid w:val="004A6272"/>
    <w:rsid w:val="004A6A07"/>
    <w:rsid w:val="004A75CA"/>
    <w:rsid w:val="004A7A2A"/>
    <w:rsid w:val="004B0095"/>
    <w:rsid w:val="004B0515"/>
    <w:rsid w:val="004B07D8"/>
    <w:rsid w:val="004B08CA"/>
    <w:rsid w:val="004B0A55"/>
    <w:rsid w:val="004B0C1A"/>
    <w:rsid w:val="004B0C62"/>
    <w:rsid w:val="004B1002"/>
    <w:rsid w:val="004B12EC"/>
    <w:rsid w:val="004B2966"/>
    <w:rsid w:val="004B297F"/>
    <w:rsid w:val="004B2A53"/>
    <w:rsid w:val="004B2AC8"/>
    <w:rsid w:val="004B2EEA"/>
    <w:rsid w:val="004B373B"/>
    <w:rsid w:val="004B378C"/>
    <w:rsid w:val="004B39AB"/>
    <w:rsid w:val="004B3FDB"/>
    <w:rsid w:val="004B4185"/>
    <w:rsid w:val="004B41E2"/>
    <w:rsid w:val="004B420A"/>
    <w:rsid w:val="004B54F2"/>
    <w:rsid w:val="004B5CA4"/>
    <w:rsid w:val="004B5F46"/>
    <w:rsid w:val="004B620A"/>
    <w:rsid w:val="004B6339"/>
    <w:rsid w:val="004B6452"/>
    <w:rsid w:val="004B7413"/>
    <w:rsid w:val="004B79C2"/>
    <w:rsid w:val="004B7CAE"/>
    <w:rsid w:val="004C0277"/>
    <w:rsid w:val="004C0BE4"/>
    <w:rsid w:val="004C0E35"/>
    <w:rsid w:val="004C0FD7"/>
    <w:rsid w:val="004C1321"/>
    <w:rsid w:val="004C144F"/>
    <w:rsid w:val="004C14D1"/>
    <w:rsid w:val="004C1981"/>
    <w:rsid w:val="004C1C6B"/>
    <w:rsid w:val="004C247C"/>
    <w:rsid w:val="004C26C9"/>
    <w:rsid w:val="004C28F7"/>
    <w:rsid w:val="004C2ADA"/>
    <w:rsid w:val="004C33A7"/>
    <w:rsid w:val="004C3A13"/>
    <w:rsid w:val="004C5069"/>
    <w:rsid w:val="004C5F7E"/>
    <w:rsid w:val="004C6012"/>
    <w:rsid w:val="004C604F"/>
    <w:rsid w:val="004C6CC6"/>
    <w:rsid w:val="004C6D49"/>
    <w:rsid w:val="004C71A1"/>
    <w:rsid w:val="004C7858"/>
    <w:rsid w:val="004C7EF6"/>
    <w:rsid w:val="004D0609"/>
    <w:rsid w:val="004D08B9"/>
    <w:rsid w:val="004D097B"/>
    <w:rsid w:val="004D12FC"/>
    <w:rsid w:val="004D1305"/>
    <w:rsid w:val="004D15B2"/>
    <w:rsid w:val="004D161A"/>
    <w:rsid w:val="004D1974"/>
    <w:rsid w:val="004D2566"/>
    <w:rsid w:val="004D2DAE"/>
    <w:rsid w:val="004D3533"/>
    <w:rsid w:val="004D3A76"/>
    <w:rsid w:val="004D3EB2"/>
    <w:rsid w:val="004D3ECB"/>
    <w:rsid w:val="004D42BB"/>
    <w:rsid w:val="004D48BB"/>
    <w:rsid w:val="004D4BEF"/>
    <w:rsid w:val="004D4DE1"/>
    <w:rsid w:val="004D4F08"/>
    <w:rsid w:val="004D51B2"/>
    <w:rsid w:val="004D536B"/>
    <w:rsid w:val="004D5A20"/>
    <w:rsid w:val="004D5CFD"/>
    <w:rsid w:val="004D5EDD"/>
    <w:rsid w:val="004D6003"/>
    <w:rsid w:val="004D65E7"/>
    <w:rsid w:val="004D6FAB"/>
    <w:rsid w:val="004D7318"/>
    <w:rsid w:val="004D7776"/>
    <w:rsid w:val="004D7990"/>
    <w:rsid w:val="004D7A41"/>
    <w:rsid w:val="004D7A47"/>
    <w:rsid w:val="004D7D07"/>
    <w:rsid w:val="004D7E03"/>
    <w:rsid w:val="004E0241"/>
    <w:rsid w:val="004E060B"/>
    <w:rsid w:val="004E09FE"/>
    <w:rsid w:val="004E0D33"/>
    <w:rsid w:val="004E1188"/>
    <w:rsid w:val="004E1900"/>
    <w:rsid w:val="004E1B68"/>
    <w:rsid w:val="004E1FB5"/>
    <w:rsid w:val="004E23E9"/>
    <w:rsid w:val="004E3504"/>
    <w:rsid w:val="004E3731"/>
    <w:rsid w:val="004E3A44"/>
    <w:rsid w:val="004E4222"/>
    <w:rsid w:val="004E439C"/>
    <w:rsid w:val="004E461D"/>
    <w:rsid w:val="004E4D10"/>
    <w:rsid w:val="004E5074"/>
    <w:rsid w:val="004E5463"/>
    <w:rsid w:val="004E5643"/>
    <w:rsid w:val="004E56F7"/>
    <w:rsid w:val="004E717D"/>
    <w:rsid w:val="004E71F1"/>
    <w:rsid w:val="004E7262"/>
    <w:rsid w:val="004E74E4"/>
    <w:rsid w:val="004E7571"/>
    <w:rsid w:val="004E77CD"/>
    <w:rsid w:val="004E7D25"/>
    <w:rsid w:val="004F01E4"/>
    <w:rsid w:val="004F04B1"/>
    <w:rsid w:val="004F0AE7"/>
    <w:rsid w:val="004F0B2D"/>
    <w:rsid w:val="004F0F72"/>
    <w:rsid w:val="004F16BD"/>
    <w:rsid w:val="004F1FE3"/>
    <w:rsid w:val="004F261F"/>
    <w:rsid w:val="004F3436"/>
    <w:rsid w:val="004F34CB"/>
    <w:rsid w:val="004F41C7"/>
    <w:rsid w:val="004F4249"/>
    <w:rsid w:val="004F4AAB"/>
    <w:rsid w:val="004F51E0"/>
    <w:rsid w:val="004F59A5"/>
    <w:rsid w:val="004F5E4E"/>
    <w:rsid w:val="004F61B5"/>
    <w:rsid w:val="004F72B9"/>
    <w:rsid w:val="004F7513"/>
    <w:rsid w:val="004F7EE6"/>
    <w:rsid w:val="00500203"/>
    <w:rsid w:val="0050043E"/>
    <w:rsid w:val="00500B7A"/>
    <w:rsid w:val="00500F41"/>
    <w:rsid w:val="00501B5B"/>
    <w:rsid w:val="005020C5"/>
    <w:rsid w:val="00502516"/>
    <w:rsid w:val="0050286B"/>
    <w:rsid w:val="00502DD4"/>
    <w:rsid w:val="00502F84"/>
    <w:rsid w:val="00503080"/>
    <w:rsid w:val="00503F2D"/>
    <w:rsid w:val="00504170"/>
    <w:rsid w:val="0050512E"/>
    <w:rsid w:val="00505444"/>
    <w:rsid w:val="005058EB"/>
    <w:rsid w:val="00506A69"/>
    <w:rsid w:val="005079AB"/>
    <w:rsid w:val="00510480"/>
    <w:rsid w:val="00510934"/>
    <w:rsid w:val="0051096E"/>
    <w:rsid w:val="005111A6"/>
    <w:rsid w:val="0051155A"/>
    <w:rsid w:val="00512623"/>
    <w:rsid w:val="00512749"/>
    <w:rsid w:val="00513177"/>
    <w:rsid w:val="005131F0"/>
    <w:rsid w:val="005132FA"/>
    <w:rsid w:val="0051386B"/>
    <w:rsid w:val="00513E8E"/>
    <w:rsid w:val="00513F8A"/>
    <w:rsid w:val="005141A2"/>
    <w:rsid w:val="0051448D"/>
    <w:rsid w:val="005148AA"/>
    <w:rsid w:val="00514DD8"/>
    <w:rsid w:val="005152B3"/>
    <w:rsid w:val="00515BA3"/>
    <w:rsid w:val="00515C5F"/>
    <w:rsid w:val="00516A30"/>
    <w:rsid w:val="00516A9E"/>
    <w:rsid w:val="00517EC3"/>
    <w:rsid w:val="0052007B"/>
    <w:rsid w:val="00520168"/>
    <w:rsid w:val="0052023E"/>
    <w:rsid w:val="00520582"/>
    <w:rsid w:val="00520A7F"/>
    <w:rsid w:val="00522098"/>
    <w:rsid w:val="005220B6"/>
    <w:rsid w:val="005221B3"/>
    <w:rsid w:val="00522393"/>
    <w:rsid w:val="00522485"/>
    <w:rsid w:val="00522A2F"/>
    <w:rsid w:val="00522ABA"/>
    <w:rsid w:val="00522E83"/>
    <w:rsid w:val="00523069"/>
    <w:rsid w:val="00523881"/>
    <w:rsid w:val="00523DD3"/>
    <w:rsid w:val="005249BD"/>
    <w:rsid w:val="00524ADD"/>
    <w:rsid w:val="00525029"/>
    <w:rsid w:val="00525938"/>
    <w:rsid w:val="005259C2"/>
    <w:rsid w:val="00525C5F"/>
    <w:rsid w:val="00525E10"/>
    <w:rsid w:val="00526141"/>
    <w:rsid w:val="00526288"/>
    <w:rsid w:val="00526B9F"/>
    <w:rsid w:val="00526C64"/>
    <w:rsid w:val="00526CBE"/>
    <w:rsid w:val="00526F04"/>
    <w:rsid w:val="00527779"/>
    <w:rsid w:val="00527A91"/>
    <w:rsid w:val="00527B1E"/>
    <w:rsid w:val="00527D22"/>
    <w:rsid w:val="005304D2"/>
    <w:rsid w:val="0053061F"/>
    <w:rsid w:val="00530AA0"/>
    <w:rsid w:val="00532474"/>
    <w:rsid w:val="00532884"/>
    <w:rsid w:val="00532D5B"/>
    <w:rsid w:val="00532E85"/>
    <w:rsid w:val="00533BF7"/>
    <w:rsid w:val="00533D1E"/>
    <w:rsid w:val="00534345"/>
    <w:rsid w:val="0053514F"/>
    <w:rsid w:val="00535222"/>
    <w:rsid w:val="0053522E"/>
    <w:rsid w:val="00535F07"/>
    <w:rsid w:val="005364B2"/>
    <w:rsid w:val="00536CD7"/>
    <w:rsid w:val="00537051"/>
    <w:rsid w:val="005372DE"/>
    <w:rsid w:val="00537464"/>
    <w:rsid w:val="005374C5"/>
    <w:rsid w:val="00537A37"/>
    <w:rsid w:val="0054015E"/>
    <w:rsid w:val="00540DC9"/>
    <w:rsid w:val="00540FDC"/>
    <w:rsid w:val="00540FE0"/>
    <w:rsid w:val="00542422"/>
    <w:rsid w:val="00542AD3"/>
    <w:rsid w:val="00543077"/>
    <w:rsid w:val="0054330C"/>
    <w:rsid w:val="005433BD"/>
    <w:rsid w:val="005439EA"/>
    <w:rsid w:val="00543A15"/>
    <w:rsid w:val="00544374"/>
    <w:rsid w:val="00545EFC"/>
    <w:rsid w:val="00546507"/>
    <w:rsid w:val="00546D86"/>
    <w:rsid w:val="00546EAE"/>
    <w:rsid w:val="0054706A"/>
    <w:rsid w:val="00547392"/>
    <w:rsid w:val="005475F8"/>
    <w:rsid w:val="0054764F"/>
    <w:rsid w:val="00547DA0"/>
    <w:rsid w:val="00547ECD"/>
    <w:rsid w:val="00550177"/>
    <w:rsid w:val="0055052D"/>
    <w:rsid w:val="00550836"/>
    <w:rsid w:val="00550BF8"/>
    <w:rsid w:val="005519BF"/>
    <w:rsid w:val="00551B0C"/>
    <w:rsid w:val="00551D61"/>
    <w:rsid w:val="00551EEE"/>
    <w:rsid w:val="005529E0"/>
    <w:rsid w:val="00553833"/>
    <w:rsid w:val="00553C08"/>
    <w:rsid w:val="00553FE4"/>
    <w:rsid w:val="00554295"/>
    <w:rsid w:val="00554639"/>
    <w:rsid w:val="005547A7"/>
    <w:rsid w:val="00554E75"/>
    <w:rsid w:val="005553F5"/>
    <w:rsid w:val="00556298"/>
    <w:rsid w:val="0055681B"/>
    <w:rsid w:val="00556F6B"/>
    <w:rsid w:val="005570C9"/>
    <w:rsid w:val="00557997"/>
    <w:rsid w:val="00557AF9"/>
    <w:rsid w:val="005600C4"/>
    <w:rsid w:val="00560360"/>
    <w:rsid w:val="00560C32"/>
    <w:rsid w:val="00560EF1"/>
    <w:rsid w:val="00561278"/>
    <w:rsid w:val="00561840"/>
    <w:rsid w:val="00561C9E"/>
    <w:rsid w:val="00561DF9"/>
    <w:rsid w:val="00561EC2"/>
    <w:rsid w:val="00562618"/>
    <w:rsid w:val="00562EA1"/>
    <w:rsid w:val="00563079"/>
    <w:rsid w:val="0056310B"/>
    <w:rsid w:val="00563193"/>
    <w:rsid w:val="0056379A"/>
    <w:rsid w:val="00563C81"/>
    <w:rsid w:val="00564501"/>
    <w:rsid w:val="005648EC"/>
    <w:rsid w:val="00564EB9"/>
    <w:rsid w:val="00565458"/>
    <w:rsid w:val="00565910"/>
    <w:rsid w:val="00566612"/>
    <w:rsid w:val="00566639"/>
    <w:rsid w:val="005678C6"/>
    <w:rsid w:val="00567ABD"/>
    <w:rsid w:val="00567EEA"/>
    <w:rsid w:val="0057079F"/>
    <w:rsid w:val="00570938"/>
    <w:rsid w:val="00570B93"/>
    <w:rsid w:val="0057156F"/>
    <w:rsid w:val="00571B10"/>
    <w:rsid w:val="00571CA6"/>
    <w:rsid w:val="00572334"/>
    <w:rsid w:val="005726B3"/>
    <w:rsid w:val="00572AC1"/>
    <w:rsid w:val="0057326F"/>
    <w:rsid w:val="00573531"/>
    <w:rsid w:val="00573711"/>
    <w:rsid w:val="00574140"/>
    <w:rsid w:val="0057447F"/>
    <w:rsid w:val="005754C5"/>
    <w:rsid w:val="00575AE6"/>
    <w:rsid w:val="00575CAC"/>
    <w:rsid w:val="00576A0C"/>
    <w:rsid w:val="00577B72"/>
    <w:rsid w:val="005802F2"/>
    <w:rsid w:val="00580997"/>
    <w:rsid w:val="00581125"/>
    <w:rsid w:val="00581168"/>
    <w:rsid w:val="00581653"/>
    <w:rsid w:val="005819C2"/>
    <w:rsid w:val="00581C4A"/>
    <w:rsid w:val="00581E94"/>
    <w:rsid w:val="00581FDA"/>
    <w:rsid w:val="00582247"/>
    <w:rsid w:val="005822EE"/>
    <w:rsid w:val="005824FA"/>
    <w:rsid w:val="0058251C"/>
    <w:rsid w:val="005829C0"/>
    <w:rsid w:val="00582ADD"/>
    <w:rsid w:val="00582C43"/>
    <w:rsid w:val="00582DDD"/>
    <w:rsid w:val="00582E64"/>
    <w:rsid w:val="00583138"/>
    <w:rsid w:val="00583F06"/>
    <w:rsid w:val="0058442B"/>
    <w:rsid w:val="00584662"/>
    <w:rsid w:val="00584868"/>
    <w:rsid w:val="00584C36"/>
    <w:rsid w:val="0058549D"/>
    <w:rsid w:val="0058598A"/>
    <w:rsid w:val="00585CF3"/>
    <w:rsid w:val="00585DA3"/>
    <w:rsid w:val="00586167"/>
    <w:rsid w:val="00587296"/>
    <w:rsid w:val="005872D0"/>
    <w:rsid w:val="00587BAD"/>
    <w:rsid w:val="00590269"/>
    <w:rsid w:val="0059064B"/>
    <w:rsid w:val="005908A3"/>
    <w:rsid w:val="00590C80"/>
    <w:rsid w:val="00590D9F"/>
    <w:rsid w:val="0059105A"/>
    <w:rsid w:val="00591AF3"/>
    <w:rsid w:val="00592261"/>
    <w:rsid w:val="005937BA"/>
    <w:rsid w:val="00593BD2"/>
    <w:rsid w:val="00594165"/>
    <w:rsid w:val="0059465E"/>
    <w:rsid w:val="005956C6"/>
    <w:rsid w:val="00595AD4"/>
    <w:rsid w:val="00596408"/>
    <w:rsid w:val="00596A0E"/>
    <w:rsid w:val="00596F47"/>
    <w:rsid w:val="005972E8"/>
    <w:rsid w:val="005972F3"/>
    <w:rsid w:val="005979B1"/>
    <w:rsid w:val="005979B9"/>
    <w:rsid w:val="005979CD"/>
    <w:rsid w:val="00597F73"/>
    <w:rsid w:val="005A0101"/>
    <w:rsid w:val="005A011B"/>
    <w:rsid w:val="005A035C"/>
    <w:rsid w:val="005A03FC"/>
    <w:rsid w:val="005A06B8"/>
    <w:rsid w:val="005A0B35"/>
    <w:rsid w:val="005A0D0D"/>
    <w:rsid w:val="005A11D8"/>
    <w:rsid w:val="005A18D5"/>
    <w:rsid w:val="005A1F0D"/>
    <w:rsid w:val="005A2742"/>
    <w:rsid w:val="005A2C02"/>
    <w:rsid w:val="005A3302"/>
    <w:rsid w:val="005A331E"/>
    <w:rsid w:val="005A3915"/>
    <w:rsid w:val="005A39DA"/>
    <w:rsid w:val="005A3B27"/>
    <w:rsid w:val="005A47F4"/>
    <w:rsid w:val="005A504C"/>
    <w:rsid w:val="005A53CC"/>
    <w:rsid w:val="005A5975"/>
    <w:rsid w:val="005A60E9"/>
    <w:rsid w:val="005A6AE9"/>
    <w:rsid w:val="005A6CB7"/>
    <w:rsid w:val="005A6EE3"/>
    <w:rsid w:val="005A7139"/>
    <w:rsid w:val="005A7481"/>
    <w:rsid w:val="005B0F42"/>
    <w:rsid w:val="005B12F0"/>
    <w:rsid w:val="005B13B9"/>
    <w:rsid w:val="005B1483"/>
    <w:rsid w:val="005B18FA"/>
    <w:rsid w:val="005B2E61"/>
    <w:rsid w:val="005B31D3"/>
    <w:rsid w:val="005B3A14"/>
    <w:rsid w:val="005B3BDD"/>
    <w:rsid w:val="005B47FE"/>
    <w:rsid w:val="005B4A50"/>
    <w:rsid w:val="005B4F10"/>
    <w:rsid w:val="005B52A0"/>
    <w:rsid w:val="005B5F77"/>
    <w:rsid w:val="005B6398"/>
    <w:rsid w:val="005B669A"/>
    <w:rsid w:val="005B7863"/>
    <w:rsid w:val="005B791F"/>
    <w:rsid w:val="005B7C42"/>
    <w:rsid w:val="005C033A"/>
    <w:rsid w:val="005C0550"/>
    <w:rsid w:val="005C0BA1"/>
    <w:rsid w:val="005C13E7"/>
    <w:rsid w:val="005C1A3C"/>
    <w:rsid w:val="005C1AB4"/>
    <w:rsid w:val="005C2267"/>
    <w:rsid w:val="005C2B06"/>
    <w:rsid w:val="005C2B8D"/>
    <w:rsid w:val="005C2FC7"/>
    <w:rsid w:val="005C3205"/>
    <w:rsid w:val="005C3C35"/>
    <w:rsid w:val="005C3CC8"/>
    <w:rsid w:val="005C4239"/>
    <w:rsid w:val="005C4C97"/>
    <w:rsid w:val="005C4CDF"/>
    <w:rsid w:val="005C57B4"/>
    <w:rsid w:val="005C66EB"/>
    <w:rsid w:val="005C6B39"/>
    <w:rsid w:val="005C6C07"/>
    <w:rsid w:val="005C77F4"/>
    <w:rsid w:val="005D0106"/>
    <w:rsid w:val="005D0AE4"/>
    <w:rsid w:val="005D1370"/>
    <w:rsid w:val="005D21E1"/>
    <w:rsid w:val="005D25B0"/>
    <w:rsid w:val="005D3379"/>
    <w:rsid w:val="005D36E5"/>
    <w:rsid w:val="005D3742"/>
    <w:rsid w:val="005D3811"/>
    <w:rsid w:val="005D4051"/>
    <w:rsid w:val="005D4090"/>
    <w:rsid w:val="005D4316"/>
    <w:rsid w:val="005D4345"/>
    <w:rsid w:val="005D4534"/>
    <w:rsid w:val="005D4734"/>
    <w:rsid w:val="005D48D9"/>
    <w:rsid w:val="005D53CB"/>
    <w:rsid w:val="005D5472"/>
    <w:rsid w:val="005D5687"/>
    <w:rsid w:val="005D5812"/>
    <w:rsid w:val="005D5B00"/>
    <w:rsid w:val="005D5F57"/>
    <w:rsid w:val="005D621D"/>
    <w:rsid w:val="005D6845"/>
    <w:rsid w:val="005D6E4F"/>
    <w:rsid w:val="005D727B"/>
    <w:rsid w:val="005D7C7E"/>
    <w:rsid w:val="005D7CB6"/>
    <w:rsid w:val="005E01B3"/>
    <w:rsid w:val="005E044F"/>
    <w:rsid w:val="005E07F8"/>
    <w:rsid w:val="005E0E5B"/>
    <w:rsid w:val="005E11A0"/>
    <w:rsid w:val="005E1834"/>
    <w:rsid w:val="005E1CA8"/>
    <w:rsid w:val="005E1CCE"/>
    <w:rsid w:val="005E30E1"/>
    <w:rsid w:val="005E313B"/>
    <w:rsid w:val="005E399B"/>
    <w:rsid w:val="005E466A"/>
    <w:rsid w:val="005E4C86"/>
    <w:rsid w:val="005E50D0"/>
    <w:rsid w:val="005E7DB6"/>
    <w:rsid w:val="005E7F22"/>
    <w:rsid w:val="005F08E7"/>
    <w:rsid w:val="005F0AB4"/>
    <w:rsid w:val="005F1488"/>
    <w:rsid w:val="005F25FF"/>
    <w:rsid w:val="005F27C5"/>
    <w:rsid w:val="005F3796"/>
    <w:rsid w:val="005F3C57"/>
    <w:rsid w:val="005F41D1"/>
    <w:rsid w:val="005F472C"/>
    <w:rsid w:val="005F5AC0"/>
    <w:rsid w:val="005F5EDB"/>
    <w:rsid w:val="005F5F30"/>
    <w:rsid w:val="005F5F4A"/>
    <w:rsid w:val="005F5FF9"/>
    <w:rsid w:val="005F64A5"/>
    <w:rsid w:val="005F6972"/>
    <w:rsid w:val="005F6B77"/>
    <w:rsid w:val="005F7BB6"/>
    <w:rsid w:val="005F7C1D"/>
    <w:rsid w:val="00602FB5"/>
    <w:rsid w:val="006036EA"/>
    <w:rsid w:val="00604082"/>
    <w:rsid w:val="00604B8D"/>
    <w:rsid w:val="00604D98"/>
    <w:rsid w:val="0060502D"/>
    <w:rsid w:val="006054D1"/>
    <w:rsid w:val="00605716"/>
    <w:rsid w:val="0060591E"/>
    <w:rsid w:val="00605E81"/>
    <w:rsid w:val="0060662E"/>
    <w:rsid w:val="00606C71"/>
    <w:rsid w:val="00607EC2"/>
    <w:rsid w:val="006103EE"/>
    <w:rsid w:val="00610BE8"/>
    <w:rsid w:val="00611500"/>
    <w:rsid w:val="00611B16"/>
    <w:rsid w:val="00611C07"/>
    <w:rsid w:val="00611EFB"/>
    <w:rsid w:val="00612430"/>
    <w:rsid w:val="00612508"/>
    <w:rsid w:val="00612DBC"/>
    <w:rsid w:val="0061322A"/>
    <w:rsid w:val="006135FF"/>
    <w:rsid w:val="00613A22"/>
    <w:rsid w:val="00613E63"/>
    <w:rsid w:val="00613E73"/>
    <w:rsid w:val="00613E97"/>
    <w:rsid w:val="00614077"/>
    <w:rsid w:val="00614611"/>
    <w:rsid w:val="00615080"/>
    <w:rsid w:val="00615306"/>
    <w:rsid w:val="00615435"/>
    <w:rsid w:val="0061567E"/>
    <w:rsid w:val="00615908"/>
    <w:rsid w:val="00615D71"/>
    <w:rsid w:val="0061653E"/>
    <w:rsid w:val="0061694E"/>
    <w:rsid w:val="00616E2E"/>
    <w:rsid w:val="00616F23"/>
    <w:rsid w:val="0061701B"/>
    <w:rsid w:val="00617082"/>
    <w:rsid w:val="006175C5"/>
    <w:rsid w:val="006178B7"/>
    <w:rsid w:val="0062028B"/>
    <w:rsid w:val="00620C37"/>
    <w:rsid w:val="00620FA2"/>
    <w:rsid w:val="0062139F"/>
    <w:rsid w:val="00622082"/>
    <w:rsid w:val="00622614"/>
    <w:rsid w:val="00622A71"/>
    <w:rsid w:val="00623087"/>
    <w:rsid w:val="006232A4"/>
    <w:rsid w:val="00623C72"/>
    <w:rsid w:val="00623DA7"/>
    <w:rsid w:val="0062459F"/>
    <w:rsid w:val="00624636"/>
    <w:rsid w:val="006248CD"/>
    <w:rsid w:val="006254C9"/>
    <w:rsid w:val="0062550C"/>
    <w:rsid w:val="00625F09"/>
    <w:rsid w:val="006261D7"/>
    <w:rsid w:val="006268B3"/>
    <w:rsid w:val="00626BD8"/>
    <w:rsid w:val="00626D0F"/>
    <w:rsid w:val="006303F4"/>
    <w:rsid w:val="006307F8"/>
    <w:rsid w:val="006308D9"/>
    <w:rsid w:val="00630E8A"/>
    <w:rsid w:val="00630F89"/>
    <w:rsid w:val="00631694"/>
    <w:rsid w:val="006316C8"/>
    <w:rsid w:val="0063188F"/>
    <w:rsid w:val="006328F7"/>
    <w:rsid w:val="0063293D"/>
    <w:rsid w:val="00632D5D"/>
    <w:rsid w:val="00632F71"/>
    <w:rsid w:val="00633353"/>
    <w:rsid w:val="00633C7E"/>
    <w:rsid w:val="00633D2F"/>
    <w:rsid w:val="00634340"/>
    <w:rsid w:val="00634B1D"/>
    <w:rsid w:val="00634FD9"/>
    <w:rsid w:val="00635602"/>
    <w:rsid w:val="0063576C"/>
    <w:rsid w:val="006362FB"/>
    <w:rsid w:val="00636B41"/>
    <w:rsid w:val="00636B6B"/>
    <w:rsid w:val="006370BC"/>
    <w:rsid w:val="00637186"/>
    <w:rsid w:val="00637648"/>
    <w:rsid w:val="00637BF7"/>
    <w:rsid w:val="00637C74"/>
    <w:rsid w:val="006400F1"/>
    <w:rsid w:val="0064044D"/>
    <w:rsid w:val="0064078B"/>
    <w:rsid w:val="00640AF2"/>
    <w:rsid w:val="006410D6"/>
    <w:rsid w:val="0064147E"/>
    <w:rsid w:val="00641A06"/>
    <w:rsid w:val="00641AA2"/>
    <w:rsid w:val="006421C5"/>
    <w:rsid w:val="00642730"/>
    <w:rsid w:val="0064359A"/>
    <w:rsid w:val="00643B89"/>
    <w:rsid w:val="00643C4A"/>
    <w:rsid w:val="006444C8"/>
    <w:rsid w:val="00644849"/>
    <w:rsid w:val="00644FF5"/>
    <w:rsid w:val="00645B98"/>
    <w:rsid w:val="00646209"/>
    <w:rsid w:val="00646381"/>
    <w:rsid w:val="006475B6"/>
    <w:rsid w:val="00647735"/>
    <w:rsid w:val="00647787"/>
    <w:rsid w:val="006500AD"/>
    <w:rsid w:val="00650507"/>
    <w:rsid w:val="00650815"/>
    <w:rsid w:val="00650986"/>
    <w:rsid w:val="00651270"/>
    <w:rsid w:val="006515E8"/>
    <w:rsid w:val="00651C02"/>
    <w:rsid w:val="00651D1E"/>
    <w:rsid w:val="00651D58"/>
    <w:rsid w:val="00651DEF"/>
    <w:rsid w:val="00651F80"/>
    <w:rsid w:val="006522E5"/>
    <w:rsid w:val="00652DB5"/>
    <w:rsid w:val="00653016"/>
    <w:rsid w:val="006530D1"/>
    <w:rsid w:val="0065415B"/>
    <w:rsid w:val="00654C59"/>
    <w:rsid w:val="00654CAA"/>
    <w:rsid w:val="00655812"/>
    <w:rsid w:val="00655A75"/>
    <w:rsid w:val="00655CB9"/>
    <w:rsid w:val="00656690"/>
    <w:rsid w:val="0065688F"/>
    <w:rsid w:val="00657A58"/>
    <w:rsid w:val="00660005"/>
    <w:rsid w:val="0066044F"/>
    <w:rsid w:val="00660987"/>
    <w:rsid w:val="00660CAF"/>
    <w:rsid w:val="00660D96"/>
    <w:rsid w:val="00661A1F"/>
    <w:rsid w:val="0066267A"/>
    <w:rsid w:val="00662CF2"/>
    <w:rsid w:val="0066313F"/>
    <w:rsid w:val="00663530"/>
    <w:rsid w:val="00663606"/>
    <w:rsid w:val="00664BAF"/>
    <w:rsid w:val="00664DFD"/>
    <w:rsid w:val="00666C2E"/>
    <w:rsid w:val="00667884"/>
    <w:rsid w:val="00667C4B"/>
    <w:rsid w:val="0067090E"/>
    <w:rsid w:val="00671246"/>
    <w:rsid w:val="00672161"/>
    <w:rsid w:val="0067222F"/>
    <w:rsid w:val="006724A0"/>
    <w:rsid w:val="00672869"/>
    <w:rsid w:val="00672CA2"/>
    <w:rsid w:val="00672F2C"/>
    <w:rsid w:val="006738D6"/>
    <w:rsid w:val="00673959"/>
    <w:rsid w:val="00673FDE"/>
    <w:rsid w:val="00674051"/>
    <w:rsid w:val="00674133"/>
    <w:rsid w:val="0067494E"/>
    <w:rsid w:val="00674B0F"/>
    <w:rsid w:val="00674C32"/>
    <w:rsid w:val="00674ED3"/>
    <w:rsid w:val="00675239"/>
    <w:rsid w:val="006755A6"/>
    <w:rsid w:val="00675C0D"/>
    <w:rsid w:val="00676250"/>
    <w:rsid w:val="0067658F"/>
    <w:rsid w:val="0067693A"/>
    <w:rsid w:val="00677A75"/>
    <w:rsid w:val="00677CB6"/>
    <w:rsid w:val="00677D27"/>
    <w:rsid w:val="00680379"/>
    <w:rsid w:val="00681175"/>
    <w:rsid w:val="0068128E"/>
    <w:rsid w:val="006819A2"/>
    <w:rsid w:val="00681FEB"/>
    <w:rsid w:val="006821CF"/>
    <w:rsid w:val="006830B1"/>
    <w:rsid w:val="0068317F"/>
    <w:rsid w:val="006838F4"/>
    <w:rsid w:val="0068391E"/>
    <w:rsid w:val="00683DDD"/>
    <w:rsid w:val="00684760"/>
    <w:rsid w:val="006847BE"/>
    <w:rsid w:val="00685018"/>
    <w:rsid w:val="006852EF"/>
    <w:rsid w:val="00685C04"/>
    <w:rsid w:val="00685C81"/>
    <w:rsid w:val="006866CB"/>
    <w:rsid w:val="006869D1"/>
    <w:rsid w:val="00686C7E"/>
    <w:rsid w:val="00686C81"/>
    <w:rsid w:val="00686E6B"/>
    <w:rsid w:val="0068725F"/>
    <w:rsid w:val="00687B68"/>
    <w:rsid w:val="00687DD0"/>
    <w:rsid w:val="00690F72"/>
    <w:rsid w:val="0069143B"/>
    <w:rsid w:val="00691773"/>
    <w:rsid w:val="006918CD"/>
    <w:rsid w:val="006918DD"/>
    <w:rsid w:val="006919D0"/>
    <w:rsid w:val="006919E0"/>
    <w:rsid w:val="00691D0F"/>
    <w:rsid w:val="00691E51"/>
    <w:rsid w:val="00691F68"/>
    <w:rsid w:val="00692085"/>
    <w:rsid w:val="00692256"/>
    <w:rsid w:val="0069267A"/>
    <w:rsid w:val="006932A8"/>
    <w:rsid w:val="00693769"/>
    <w:rsid w:val="00693A7A"/>
    <w:rsid w:val="006940B1"/>
    <w:rsid w:val="0069426C"/>
    <w:rsid w:val="006953FB"/>
    <w:rsid w:val="006956E0"/>
    <w:rsid w:val="006958F4"/>
    <w:rsid w:val="00696FC1"/>
    <w:rsid w:val="0069762B"/>
    <w:rsid w:val="006979DA"/>
    <w:rsid w:val="00697A1E"/>
    <w:rsid w:val="006A06F7"/>
    <w:rsid w:val="006A1DFC"/>
    <w:rsid w:val="006A21DC"/>
    <w:rsid w:val="006A31E0"/>
    <w:rsid w:val="006A37EB"/>
    <w:rsid w:val="006A438B"/>
    <w:rsid w:val="006A4622"/>
    <w:rsid w:val="006A4E2B"/>
    <w:rsid w:val="006A4F91"/>
    <w:rsid w:val="006A516B"/>
    <w:rsid w:val="006A53C3"/>
    <w:rsid w:val="006A59DC"/>
    <w:rsid w:val="006A5AFE"/>
    <w:rsid w:val="006A5CB8"/>
    <w:rsid w:val="006A603C"/>
    <w:rsid w:val="006A65C3"/>
    <w:rsid w:val="006A6F0F"/>
    <w:rsid w:val="006A71B0"/>
    <w:rsid w:val="006A7251"/>
    <w:rsid w:val="006A73DB"/>
    <w:rsid w:val="006A773A"/>
    <w:rsid w:val="006A78DC"/>
    <w:rsid w:val="006B05BC"/>
    <w:rsid w:val="006B09A5"/>
    <w:rsid w:val="006B0A25"/>
    <w:rsid w:val="006B0BFC"/>
    <w:rsid w:val="006B149F"/>
    <w:rsid w:val="006B151E"/>
    <w:rsid w:val="006B1D28"/>
    <w:rsid w:val="006B1D36"/>
    <w:rsid w:val="006B1D86"/>
    <w:rsid w:val="006B1D9E"/>
    <w:rsid w:val="006B1F5D"/>
    <w:rsid w:val="006B2E24"/>
    <w:rsid w:val="006B38E7"/>
    <w:rsid w:val="006B4308"/>
    <w:rsid w:val="006B4389"/>
    <w:rsid w:val="006B4550"/>
    <w:rsid w:val="006B476B"/>
    <w:rsid w:val="006B58C6"/>
    <w:rsid w:val="006B5B18"/>
    <w:rsid w:val="006B5B47"/>
    <w:rsid w:val="006B5BB9"/>
    <w:rsid w:val="006B5FB5"/>
    <w:rsid w:val="006B62D3"/>
    <w:rsid w:val="006B66A4"/>
    <w:rsid w:val="006B6827"/>
    <w:rsid w:val="006B6D8B"/>
    <w:rsid w:val="006B7277"/>
    <w:rsid w:val="006B7ACC"/>
    <w:rsid w:val="006B7B22"/>
    <w:rsid w:val="006C07A9"/>
    <w:rsid w:val="006C0A06"/>
    <w:rsid w:val="006C0BF5"/>
    <w:rsid w:val="006C0F1B"/>
    <w:rsid w:val="006C1150"/>
    <w:rsid w:val="006C11DC"/>
    <w:rsid w:val="006C1253"/>
    <w:rsid w:val="006C1CE7"/>
    <w:rsid w:val="006C2567"/>
    <w:rsid w:val="006C2B6E"/>
    <w:rsid w:val="006C2E31"/>
    <w:rsid w:val="006C51ED"/>
    <w:rsid w:val="006C5A8D"/>
    <w:rsid w:val="006C60A5"/>
    <w:rsid w:val="006C6347"/>
    <w:rsid w:val="006C697C"/>
    <w:rsid w:val="006C6B8F"/>
    <w:rsid w:val="006C7016"/>
    <w:rsid w:val="006C784E"/>
    <w:rsid w:val="006C7A2B"/>
    <w:rsid w:val="006D083F"/>
    <w:rsid w:val="006D1E2C"/>
    <w:rsid w:val="006D1E7B"/>
    <w:rsid w:val="006D1F88"/>
    <w:rsid w:val="006D204A"/>
    <w:rsid w:val="006D25DE"/>
    <w:rsid w:val="006D2C1C"/>
    <w:rsid w:val="006D2E74"/>
    <w:rsid w:val="006D3396"/>
    <w:rsid w:val="006D3E96"/>
    <w:rsid w:val="006D4F6D"/>
    <w:rsid w:val="006D5BD4"/>
    <w:rsid w:val="006D6160"/>
    <w:rsid w:val="006D6CD1"/>
    <w:rsid w:val="006D72FD"/>
    <w:rsid w:val="006D735E"/>
    <w:rsid w:val="006D74DD"/>
    <w:rsid w:val="006D74DF"/>
    <w:rsid w:val="006E06FF"/>
    <w:rsid w:val="006E0A07"/>
    <w:rsid w:val="006E1329"/>
    <w:rsid w:val="006E180E"/>
    <w:rsid w:val="006E2941"/>
    <w:rsid w:val="006E299D"/>
    <w:rsid w:val="006E2A43"/>
    <w:rsid w:val="006E3186"/>
    <w:rsid w:val="006E3401"/>
    <w:rsid w:val="006E4180"/>
    <w:rsid w:val="006E4596"/>
    <w:rsid w:val="006E4D9A"/>
    <w:rsid w:val="006E549E"/>
    <w:rsid w:val="006E54BA"/>
    <w:rsid w:val="006E580C"/>
    <w:rsid w:val="006E5A34"/>
    <w:rsid w:val="006E5AE7"/>
    <w:rsid w:val="006E5E86"/>
    <w:rsid w:val="006E64E5"/>
    <w:rsid w:val="006E6B4F"/>
    <w:rsid w:val="006E6BCB"/>
    <w:rsid w:val="006E6DC7"/>
    <w:rsid w:val="006E6DC8"/>
    <w:rsid w:val="006E7104"/>
    <w:rsid w:val="006F01AD"/>
    <w:rsid w:val="006F02A8"/>
    <w:rsid w:val="006F0378"/>
    <w:rsid w:val="006F03BB"/>
    <w:rsid w:val="006F0E81"/>
    <w:rsid w:val="006F1987"/>
    <w:rsid w:val="006F1B81"/>
    <w:rsid w:val="006F1D6A"/>
    <w:rsid w:val="006F2210"/>
    <w:rsid w:val="006F2296"/>
    <w:rsid w:val="006F22C3"/>
    <w:rsid w:val="006F243B"/>
    <w:rsid w:val="006F26FC"/>
    <w:rsid w:val="006F2B71"/>
    <w:rsid w:val="006F2C5C"/>
    <w:rsid w:val="006F38FE"/>
    <w:rsid w:val="006F3A30"/>
    <w:rsid w:val="006F4016"/>
    <w:rsid w:val="006F4A7B"/>
    <w:rsid w:val="006F5093"/>
    <w:rsid w:val="006F5222"/>
    <w:rsid w:val="006F5718"/>
    <w:rsid w:val="006F60DE"/>
    <w:rsid w:val="006F6500"/>
    <w:rsid w:val="006F6AF1"/>
    <w:rsid w:val="006F6E5A"/>
    <w:rsid w:val="006F7216"/>
    <w:rsid w:val="006F7230"/>
    <w:rsid w:val="006F7DE5"/>
    <w:rsid w:val="006F7FA6"/>
    <w:rsid w:val="00700613"/>
    <w:rsid w:val="00700FA7"/>
    <w:rsid w:val="0070106F"/>
    <w:rsid w:val="00701234"/>
    <w:rsid w:val="007012F8"/>
    <w:rsid w:val="007013C3"/>
    <w:rsid w:val="00702799"/>
    <w:rsid w:val="00702A02"/>
    <w:rsid w:val="0070329B"/>
    <w:rsid w:val="00703354"/>
    <w:rsid w:val="00704081"/>
    <w:rsid w:val="00704676"/>
    <w:rsid w:val="007050B9"/>
    <w:rsid w:val="00705AC9"/>
    <w:rsid w:val="00705D07"/>
    <w:rsid w:val="007061E4"/>
    <w:rsid w:val="00706A98"/>
    <w:rsid w:val="00706BF4"/>
    <w:rsid w:val="007076FC"/>
    <w:rsid w:val="0070799F"/>
    <w:rsid w:val="00710A90"/>
    <w:rsid w:val="00710D7E"/>
    <w:rsid w:val="007110ED"/>
    <w:rsid w:val="00711891"/>
    <w:rsid w:val="007118BA"/>
    <w:rsid w:val="007118D6"/>
    <w:rsid w:val="00711D38"/>
    <w:rsid w:val="00712295"/>
    <w:rsid w:val="0071244F"/>
    <w:rsid w:val="00713FB4"/>
    <w:rsid w:val="0071482A"/>
    <w:rsid w:val="00714DD2"/>
    <w:rsid w:val="00714F65"/>
    <w:rsid w:val="007158EB"/>
    <w:rsid w:val="00716038"/>
    <w:rsid w:val="00717C04"/>
    <w:rsid w:val="00717DC3"/>
    <w:rsid w:val="0072077D"/>
    <w:rsid w:val="007207B2"/>
    <w:rsid w:val="00720854"/>
    <w:rsid w:val="00720D36"/>
    <w:rsid w:val="00721C62"/>
    <w:rsid w:val="00721C7F"/>
    <w:rsid w:val="007234AA"/>
    <w:rsid w:val="00723DB6"/>
    <w:rsid w:val="00723E79"/>
    <w:rsid w:val="00724D15"/>
    <w:rsid w:val="00725593"/>
    <w:rsid w:val="007256D5"/>
    <w:rsid w:val="00725AD2"/>
    <w:rsid w:val="0072612C"/>
    <w:rsid w:val="0072669D"/>
    <w:rsid w:val="00726716"/>
    <w:rsid w:val="007269D3"/>
    <w:rsid w:val="00726A19"/>
    <w:rsid w:val="00726D21"/>
    <w:rsid w:val="00726D84"/>
    <w:rsid w:val="00727556"/>
    <w:rsid w:val="00727913"/>
    <w:rsid w:val="00730AAC"/>
    <w:rsid w:val="00731086"/>
    <w:rsid w:val="00731412"/>
    <w:rsid w:val="00731C02"/>
    <w:rsid w:val="00731E56"/>
    <w:rsid w:val="00731F6C"/>
    <w:rsid w:val="00731F94"/>
    <w:rsid w:val="0073208E"/>
    <w:rsid w:val="0073252D"/>
    <w:rsid w:val="00732B77"/>
    <w:rsid w:val="00732B86"/>
    <w:rsid w:val="00732C90"/>
    <w:rsid w:val="00733DB2"/>
    <w:rsid w:val="007340E6"/>
    <w:rsid w:val="00734261"/>
    <w:rsid w:val="00734D18"/>
    <w:rsid w:val="0073547F"/>
    <w:rsid w:val="0073575D"/>
    <w:rsid w:val="00735F83"/>
    <w:rsid w:val="00736246"/>
    <w:rsid w:val="0073679F"/>
    <w:rsid w:val="00736855"/>
    <w:rsid w:val="0073736E"/>
    <w:rsid w:val="0073784B"/>
    <w:rsid w:val="00737ECE"/>
    <w:rsid w:val="007400B4"/>
    <w:rsid w:val="007401A9"/>
    <w:rsid w:val="00740609"/>
    <w:rsid w:val="00740CF5"/>
    <w:rsid w:val="007410EE"/>
    <w:rsid w:val="007415C1"/>
    <w:rsid w:val="0074177F"/>
    <w:rsid w:val="00741BD0"/>
    <w:rsid w:val="00741D78"/>
    <w:rsid w:val="00742347"/>
    <w:rsid w:val="00742A5F"/>
    <w:rsid w:val="00742D4B"/>
    <w:rsid w:val="007434B5"/>
    <w:rsid w:val="007446C9"/>
    <w:rsid w:val="007449F0"/>
    <w:rsid w:val="00744BC8"/>
    <w:rsid w:val="00744BF3"/>
    <w:rsid w:val="00744C32"/>
    <w:rsid w:val="007458D2"/>
    <w:rsid w:val="00745D21"/>
    <w:rsid w:val="0074634D"/>
    <w:rsid w:val="007466D1"/>
    <w:rsid w:val="00746A2F"/>
    <w:rsid w:val="007505AF"/>
    <w:rsid w:val="00750C65"/>
    <w:rsid w:val="00751239"/>
    <w:rsid w:val="007519CD"/>
    <w:rsid w:val="00751AB6"/>
    <w:rsid w:val="00751E01"/>
    <w:rsid w:val="00752236"/>
    <w:rsid w:val="0075272B"/>
    <w:rsid w:val="007527F5"/>
    <w:rsid w:val="00753139"/>
    <w:rsid w:val="00753FA0"/>
    <w:rsid w:val="007540E5"/>
    <w:rsid w:val="00754343"/>
    <w:rsid w:val="007548FE"/>
    <w:rsid w:val="00755B9E"/>
    <w:rsid w:val="00755D77"/>
    <w:rsid w:val="007561AE"/>
    <w:rsid w:val="00756CEF"/>
    <w:rsid w:val="0075742E"/>
    <w:rsid w:val="007574C3"/>
    <w:rsid w:val="00760120"/>
    <w:rsid w:val="0076046D"/>
    <w:rsid w:val="00760602"/>
    <w:rsid w:val="00760644"/>
    <w:rsid w:val="007608E2"/>
    <w:rsid w:val="00760C32"/>
    <w:rsid w:val="00761A8E"/>
    <w:rsid w:val="00761BAD"/>
    <w:rsid w:val="00761F19"/>
    <w:rsid w:val="007624C1"/>
    <w:rsid w:val="00762F03"/>
    <w:rsid w:val="007638DA"/>
    <w:rsid w:val="00763CFF"/>
    <w:rsid w:val="00763E93"/>
    <w:rsid w:val="007644FB"/>
    <w:rsid w:val="00764669"/>
    <w:rsid w:val="00764BFC"/>
    <w:rsid w:val="007655B5"/>
    <w:rsid w:val="00765BD3"/>
    <w:rsid w:val="007662F6"/>
    <w:rsid w:val="007675E6"/>
    <w:rsid w:val="00770A84"/>
    <w:rsid w:val="00770F76"/>
    <w:rsid w:val="00770F8F"/>
    <w:rsid w:val="00771267"/>
    <w:rsid w:val="0077141F"/>
    <w:rsid w:val="007720E7"/>
    <w:rsid w:val="007722F1"/>
    <w:rsid w:val="007722F5"/>
    <w:rsid w:val="0077360D"/>
    <w:rsid w:val="007737E0"/>
    <w:rsid w:val="00773AC9"/>
    <w:rsid w:val="00774E6B"/>
    <w:rsid w:val="0077534A"/>
    <w:rsid w:val="007754B1"/>
    <w:rsid w:val="007763FB"/>
    <w:rsid w:val="00776DD2"/>
    <w:rsid w:val="00777865"/>
    <w:rsid w:val="00777932"/>
    <w:rsid w:val="00777C2B"/>
    <w:rsid w:val="00780735"/>
    <w:rsid w:val="007808EA"/>
    <w:rsid w:val="007813B4"/>
    <w:rsid w:val="00781409"/>
    <w:rsid w:val="007822E9"/>
    <w:rsid w:val="007836C6"/>
    <w:rsid w:val="00783DE9"/>
    <w:rsid w:val="007845D4"/>
    <w:rsid w:val="00784974"/>
    <w:rsid w:val="00784C17"/>
    <w:rsid w:val="007862EA"/>
    <w:rsid w:val="007867A5"/>
    <w:rsid w:val="00786D4F"/>
    <w:rsid w:val="00786FCC"/>
    <w:rsid w:val="00787528"/>
    <w:rsid w:val="00790981"/>
    <w:rsid w:val="00790B7B"/>
    <w:rsid w:val="00791555"/>
    <w:rsid w:val="00791641"/>
    <w:rsid w:val="00791FB8"/>
    <w:rsid w:val="0079211D"/>
    <w:rsid w:val="007925FD"/>
    <w:rsid w:val="0079269B"/>
    <w:rsid w:val="007927AC"/>
    <w:rsid w:val="00792C61"/>
    <w:rsid w:val="00792EB7"/>
    <w:rsid w:val="00792FFF"/>
    <w:rsid w:val="0079344B"/>
    <w:rsid w:val="007936E6"/>
    <w:rsid w:val="00795E12"/>
    <w:rsid w:val="00796394"/>
    <w:rsid w:val="00796BDA"/>
    <w:rsid w:val="00797054"/>
    <w:rsid w:val="00797B40"/>
    <w:rsid w:val="007A131F"/>
    <w:rsid w:val="007A2912"/>
    <w:rsid w:val="007A2BBA"/>
    <w:rsid w:val="007A2CAE"/>
    <w:rsid w:val="007A2F96"/>
    <w:rsid w:val="007A3194"/>
    <w:rsid w:val="007A3E9F"/>
    <w:rsid w:val="007A40DD"/>
    <w:rsid w:val="007A4631"/>
    <w:rsid w:val="007A4F69"/>
    <w:rsid w:val="007A507D"/>
    <w:rsid w:val="007A59BE"/>
    <w:rsid w:val="007A5C9E"/>
    <w:rsid w:val="007A65D7"/>
    <w:rsid w:val="007A7174"/>
    <w:rsid w:val="007A7BC3"/>
    <w:rsid w:val="007B05C5"/>
    <w:rsid w:val="007B0D27"/>
    <w:rsid w:val="007B0FA9"/>
    <w:rsid w:val="007B13DF"/>
    <w:rsid w:val="007B13E7"/>
    <w:rsid w:val="007B1A3B"/>
    <w:rsid w:val="007B2050"/>
    <w:rsid w:val="007B2388"/>
    <w:rsid w:val="007B2881"/>
    <w:rsid w:val="007B2CF1"/>
    <w:rsid w:val="007B2E79"/>
    <w:rsid w:val="007B326A"/>
    <w:rsid w:val="007B3277"/>
    <w:rsid w:val="007B362E"/>
    <w:rsid w:val="007B4BEA"/>
    <w:rsid w:val="007B54F5"/>
    <w:rsid w:val="007B5981"/>
    <w:rsid w:val="007B6032"/>
    <w:rsid w:val="007B60FF"/>
    <w:rsid w:val="007B6673"/>
    <w:rsid w:val="007B671A"/>
    <w:rsid w:val="007B6E57"/>
    <w:rsid w:val="007B6FEB"/>
    <w:rsid w:val="007C0353"/>
    <w:rsid w:val="007C065F"/>
    <w:rsid w:val="007C0B35"/>
    <w:rsid w:val="007C0F09"/>
    <w:rsid w:val="007C159A"/>
    <w:rsid w:val="007C159C"/>
    <w:rsid w:val="007C1AD1"/>
    <w:rsid w:val="007C32B3"/>
    <w:rsid w:val="007C4C4C"/>
    <w:rsid w:val="007C4E48"/>
    <w:rsid w:val="007C5007"/>
    <w:rsid w:val="007C5669"/>
    <w:rsid w:val="007C5BDC"/>
    <w:rsid w:val="007C5DA2"/>
    <w:rsid w:val="007C6045"/>
    <w:rsid w:val="007C6ABD"/>
    <w:rsid w:val="007C6F42"/>
    <w:rsid w:val="007C771C"/>
    <w:rsid w:val="007C7853"/>
    <w:rsid w:val="007C792A"/>
    <w:rsid w:val="007C7C3D"/>
    <w:rsid w:val="007C7EB1"/>
    <w:rsid w:val="007D02A8"/>
    <w:rsid w:val="007D0746"/>
    <w:rsid w:val="007D074C"/>
    <w:rsid w:val="007D08CD"/>
    <w:rsid w:val="007D0A09"/>
    <w:rsid w:val="007D0B2C"/>
    <w:rsid w:val="007D0D1D"/>
    <w:rsid w:val="007D0D5A"/>
    <w:rsid w:val="007D174F"/>
    <w:rsid w:val="007D3A5C"/>
    <w:rsid w:val="007D4027"/>
    <w:rsid w:val="007D40DD"/>
    <w:rsid w:val="007D4393"/>
    <w:rsid w:val="007D488D"/>
    <w:rsid w:val="007D4C00"/>
    <w:rsid w:val="007D4E3C"/>
    <w:rsid w:val="007D5056"/>
    <w:rsid w:val="007D51FC"/>
    <w:rsid w:val="007D55F6"/>
    <w:rsid w:val="007D57ED"/>
    <w:rsid w:val="007D595F"/>
    <w:rsid w:val="007D64AF"/>
    <w:rsid w:val="007D698B"/>
    <w:rsid w:val="007D6C37"/>
    <w:rsid w:val="007D6DD2"/>
    <w:rsid w:val="007D711E"/>
    <w:rsid w:val="007D73E4"/>
    <w:rsid w:val="007D7975"/>
    <w:rsid w:val="007D7A72"/>
    <w:rsid w:val="007E0616"/>
    <w:rsid w:val="007E0723"/>
    <w:rsid w:val="007E07C5"/>
    <w:rsid w:val="007E0EDA"/>
    <w:rsid w:val="007E1714"/>
    <w:rsid w:val="007E1C24"/>
    <w:rsid w:val="007E1E79"/>
    <w:rsid w:val="007E1F77"/>
    <w:rsid w:val="007E35F8"/>
    <w:rsid w:val="007E3916"/>
    <w:rsid w:val="007E3CFF"/>
    <w:rsid w:val="007E3DB5"/>
    <w:rsid w:val="007E46C5"/>
    <w:rsid w:val="007E4D23"/>
    <w:rsid w:val="007E5023"/>
    <w:rsid w:val="007E5083"/>
    <w:rsid w:val="007E5F9A"/>
    <w:rsid w:val="007E6274"/>
    <w:rsid w:val="007E6A77"/>
    <w:rsid w:val="007E6DD3"/>
    <w:rsid w:val="007E6EFE"/>
    <w:rsid w:val="007E7094"/>
    <w:rsid w:val="007E73E3"/>
    <w:rsid w:val="007E7678"/>
    <w:rsid w:val="007E7B42"/>
    <w:rsid w:val="007E7F7F"/>
    <w:rsid w:val="007F0299"/>
    <w:rsid w:val="007F043A"/>
    <w:rsid w:val="007F1147"/>
    <w:rsid w:val="007F1735"/>
    <w:rsid w:val="007F1898"/>
    <w:rsid w:val="007F1DA3"/>
    <w:rsid w:val="007F23F7"/>
    <w:rsid w:val="007F28C1"/>
    <w:rsid w:val="007F2D8D"/>
    <w:rsid w:val="007F3506"/>
    <w:rsid w:val="007F39EB"/>
    <w:rsid w:val="007F3DB7"/>
    <w:rsid w:val="007F40DE"/>
    <w:rsid w:val="007F4DE4"/>
    <w:rsid w:val="007F5508"/>
    <w:rsid w:val="007F5958"/>
    <w:rsid w:val="007F5C39"/>
    <w:rsid w:val="007F5E00"/>
    <w:rsid w:val="007F617B"/>
    <w:rsid w:val="007F6473"/>
    <w:rsid w:val="007F6939"/>
    <w:rsid w:val="007F6C26"/>
    <w:rsid w:val="007F7476"/>
    <w:rsid w:val="007F79D4"/>
    <w:rsid w:val="007F7D00"/>
    <w:rsid w:val="0080001E"/>
    <w:rsid w:val="008002B6"/>
    <w:rsid w:val="00800710"/>
    <w:rsid w:val="008007E6"/>
    <w:rsid w:val="008007FE"/>
    <w:rsid w:val="0080092B"/>
    <w:rsid w:val="00800A06"/>
    <w:rsid w:val="00801089"/>
    <w:rsid w:val="0080109C"/>
    <w:rsid w:val="0080165F"/>
    <w:rsid w:val="00801A64"/>
    <w:rsid w:val="0080206D"/>
    <w:rsid w:val="008040C0"/>
    <w:rsid w:val="00804AC2"/>
    <w:rsid w:val="00804B30"/>
    <w:rsid w:val="008051D8"/>
    <w:rsid w:val="008053FD"/>
    <w:rsid w:val="00805519"/>
    <w:rsid w:val="008058D2"/>
    <w:rsid w:val="00806142"/>
    <w:rsid w:val="008068C8"/>
    <w:rsid w:val="00806FCB"/>
    <w:rsid w:val="00810113"/>
    <w:rsid w:val="00811009"/>
    <w:rsid w:val="00811262"/>
    <w:rsid w:val="00811917"/>
    <w:rsid w:val="00811D21"/>
    <w:rsid w:val="00812079"/>
    <w:rsid w:val="00812F6A"/>
    <w:rsid w:val="008137B9"/>
    <w:rsid w:val="008137D2"/>
    <w:rsid w:val="00813AC5"/>
    <w:rsid w:val="00813B96"/>
    <w:rsid w:val="00813D7F"/>
    <w:rsid w:val="008141C1"/>
    <w:rsid w:val="0081462A"/>
    <w:rsid w:val="00814661"/>
    <w:rsid w:val="008146E8"/>
    <w:rsid w:val="00814916"/>
    <w:rsid w:val="00814A7A"/>
    <w:rsid w:val="00814D0F"/>
    <w:rsid w:val="00815AD6"/>
    <w:rsid w:val="0081620C"/>
    <w:rsid w:val="008167BD"/>
    <w:rsid w:val="00816ACC"/>
    <w:rsid w:val="00816C4E"/>
    <w:rsid w:val="00817711"/>
    <w:rsid w:val="00817876"/>
    <w:rsid w:val="00817B5F"/>
    <w:rsid w:val="008208F8"/>
    <w:rsid w:val="00820903"/>
    <w:rsid w:val="00821085"/>
    <w:rsid w:val="008210D3"/>
    <w:rsid w:val="00821A4D"/>
    <w:rsid w:val="00823219"/>
    <w:rsid w:val="00823268"/>
    <w:rsid w:val="00823B7E"/>
    <w:rsid w:val="00824050"/>
    <w:rsid w:val="008241C9"/>
    <w:rsid w:val="008245C2"/>
    <w:rsid w:val="008245E4"/>
    <w:rsid w:val="00824D79"/>
    <w:rsid w:val="00825CDC"/>
    <w:rsid w:val="008262DF"/>
    <w:rsid w:val="008267DC"/>
    <w:rsid w:val="00826897"/>
    <w:rsid w:val="00826A8F"/>
    <w:rsid w:val="00826DD3"/>
    <w:rsid w:val="0082770F"/>
    <w:rsid w:val="0082796E"/>
    <w:rsid w:val="0083092C"/>
    <w:rsid w:val="00830ECF"/>
    <w:rsid w:val="00832477"/>
    <w:rsid w:val="00833BC4"/>
    <w:rsid w:val="00833D60"/>
    <w:rsid w:val="008340B6"/>
    <w:rsid w:val="00834153"/>
    <w:rsid w:val="00834303"/>
    <w:rsid w:val="00834E8A"/>
    <w:rsid w:val="0083581D"/>
    <w:rsid w:val="00835ADB"/>
    <w:rsid w:val="00836409"/>
    <w:rsid w:val="00836498"/>
    <w:rsid w:val="00836FBA"/>
    <w:rsid w:val="00837094"/>
    <w:rsid w:val="008375B4"/>
    <w:rsid w:val="00837BF4"/>
    <w:rsid w:val="008401F2"/>
    <w:rsid w:val="00840BF9"/>
    <w:rsid w:val="00842AAE"/>
    <w:rsid w:val="00842BDA"/>
    <w:rsid w:val="00842CED"/>
    <w:rsid w:val="00843292"/>
    <w:rsid w:val="00843E9E"/>
    <w:rsid w:val="00845D45"/>
    <w:rsid w:val="00845FFB"/>
    <w:rsid w:val="008464C6"/>
    <w:rsid w:val="008468C2"/>
    <w:rsid w:val="008475E1"/>
    <w:rsid w:val="00850196"/>
    <w:rsid w:val="0085030E"/>
    <w:rsid w:val="00850560"/>
    <w:rsid w:val="0085143D"/>
    <w:rsid w:val="00851A7D"/>
    <w:rsid w:val="00852AC2"/>
    <w:rsid w:val="00852FA9"/>
    <w:rsid w:val="00853463"/>
    <w:rsid w:val="00853671"/>
    <w:rsid w:val="008536AC"/>
    <w:rsid w:val="00853BC5"/>
    <w:rsid w:val="00853C72"/>
    <w:rsid w:val="00853E63"/>
    <w:rsid w:val="00854141"/>
    <w:rsid w:val="00854678"/>
    <w:rsid w:val="008547E0"/>
    <w:rsid w:val="00854BBA"/>
    <w:rsid w:val="00855687"/>
    <w:rsid w:val="008556D4"/>
    <w:rsid w:val="00855B60"/>
    <w:rsid w:val="00855F24"/>
    <w:rsid w:val="00856A5F"/>
    <w:rsid w:val="0085776E"/>
    <w:rsid w:val="00857C4D"/>
    <w:rsid w:val="00857CB1"/>
    <w:rsid w:val="00857F25"/>
    <w:rsid w:val="0086025F"/>
    <w:rsid w:val="00860431"/>
    <w:rsid w:val="008606AA"/>
    <w:rsid w:val="008606D2"/>
    <w:rsid w:val="00860C3E"/>
    <w:rsid w:val="00860EB1"/>
    <w:rsid w:val="0086101D"/>
    <w:rsid w:val="008617C7"/>
    <w:rsid w:val="0086228B"/>
    <w:rsid w:val="008622DB"/>
    <w:rsid w:val="008623EB"/>
    <w:rsid w:val="008630CF"/>
    <w:rsid w:val="008631C5"/>
    <w:rsid w:val="008633AC"/>
    <w:rsid w:val="008637FD"/>
    <w:rsid w:val="0086392E"/>
    <w:rsid w:val="00863BC5"/>
    <w:rsid w:val="00863CF0"/>
    <w:rsid w:val="00863F54"/>
    <w:rsid w:val="00864229"/>
    <w:rsid w:val="008643BF"/>
    <w:rsid w:val="00864CFC"/>
    <w:rsid w:val="00864D67"/>
    <w:rsid w:val="00865396"/>
    <w:rsid w:val="008653A4"/>
    <w:rsid w:val="0086542E"/>
    <w:rsid w:val="00865453"/>
    <w:rsid w:val="008663B6"/>
    <w:rsid w:val="008665E9"/>
    <w:rsid w:val="00866841"/>
    <w:rsid w:val="008669C0"/>
    <w:rsid w:val="00866FC7"/>
    <w:rsid w:val="008670B5"/>
    <w:rsid w:val="008672F1"/>
    <w:rsid w:val="0087002B"/>
    <w:rsid w:val="00870075"/>
    <w:rsid w:val="00870B87"/>
    <w:rsid w:val="00870DEC"/>
    <w:rsid w:val="00870FB1"/>
    <w:rsid w:val="008718F5"/>
    <w:rsid w:val="00871F4F"/>
    <w:rsid w:val="00872B47"/>
    <w:rsid w:val="008730C3"/>
    <w:rsid w:val="00873489"/>
    <w:rsid w:val="0087399C"/>
    <w:rsid w:val="00873ED2"/>
    <w:rsid w:val="00875AE9"/>
    <w:rsid w:val="00875D8C"/>
    <w:rsid w:val="00875E45"/>
    <w:rsid w:val="00876BC0"/>
    <w:rsid w:val="00876D3B"/>
    <w:rsid w:val="00877E60"/>
    <w:rsid w:val="00877F4B"/>
    <w:rsid w:val="00880E8E"/>
    <w:rsid w:val="008819D6"/>
    <w:rsid w:val="00881E36"/>
    <w:rsid w:val="00883DAC"/>
    <w:rsid w:val="00883DDD"/>
    <w:rsid w:val="008841D4"/>
    <w:rsid w:val="008845F1"/>
    <w:rsid w:val="00884913"/>
    <w:rsid w:val="008854D7"/>
    <w:rsid w:val="00885DB3"/>
    <w:rsid w:val="00886295"/>
    <w:rsid w:val="0088658B"/>
    <w:rsid w:val="00886AE8"/>
    <w:rsid w:val="008870B7"/>
    <w:rsid w:val="00887835"/>
    <w:rsid w:val="008878DB"/>
    <w:rsid w:val="00887E8B"/>
    <w:rsid w:val="008901A4"/>
    <w:rsid w:val="008901B8"/>
    <w:rsid w:val="00890C6A"/>
    <w:rsid w:val="00890F44"/>
    <w:rsid w:val="00892170"/>
    <w:rsid w:val="008926A9"/>
    <w:rsid w:val="00892751"/>
    <w:rsid w:val="008927E9"/>
    <w:rsid w:val="00892DB8"/>
    <w:rsid w:val="008936C2"/>
    <w:rsid w:val="008937FF"/>
    <w:rsid w:val="00893976"/>
    <w:rsid w:val="00893A07"/>
    <w:rsid w:val="00894BC1"/>
    <w:rsid w:val="0089526D"/>
    <w:rsid w:val="00895313"/>
    <w:rsid w:val="00895795"/>
    <w:rsid w:val="00895873"/>
    <w:rsid w:val="00896040"/>
    <w:rsid w:val="00896946"/>
    <w:rsid w:val="00897F3D"/>
    <w:rsid w:val="00897FA5"/>
    <w:rsid w:val="008A003F"/>
    <w:rsid w:val="008A089A"/>
    <w:rsid w:val="008A08CA"/>
    <w:rsid w:val="008A094E"/>
    <w:rsid w:val="008A0C58"/>
    <w:rsid w:val="008A0D4C"/>
    <w:rsid w:val="008A0E28"/>
    <w:rsid w:val="008A18BD"/>
    <w:rsid w:val="008A21A3"/>
    <w:rsid w:val="008A229A"/>
    <w:rsid w:val="008A2B0F"/>
    <w:rsid w:val="008A2D6C"/>
    <w:rsid w:val="008A313A"/>
    <w:rsid w:val="008A319A"/>
    <w:rsid w:val="008A32EF"/>
    <w:rsid w:val="008A352A"/>
    <w:rsid w:val="008A3E79"/>
    <w:rsid w:val="008A43E2"/>
    <w:rsid w:val="008A4A05"/>
    <w:rsid w:val="008A557C"/>
    <w:rsid w:val="008A55D2"/>
    <w:rsid w:val="008A5610"/>
    <w:rsid w:val="008A6BC8"/>
    <w:rsid w:val="008A7372"/>
    <w:rsid w:val="008A7803"/>
    <w:rsid w:val="008B025F"/>
    <w:rsid w:val="008B06A3"/>
    <w:rsid w:val="008B0DB7"/>
    <w:rsid w:val="008B0E1B"/>
    <w:rsid w:val="008B15E6"/>
    <w:rsid w:val="008B1675"/>
    <w:rsid w:val="008B267A"/>
    <w:rsid w:val="008B2CB3"/>
    <w:rsid w:val="008B2E03"/>
    <w:rsid w:val="008B30B4"/>
    <w:rsid w:val="008B39F5"/>
    <w:rsid w:val="008B424E"/>
    <w:rsid w:val="008B48BD"/>
    <w:rsid w:val="008B556B"/>
    <w:rsid w:val="008B5913"/>
    <w:rsid w:val="008B5A57"/>
    <w:rsid w:val="008B5A9F"/>
    <w:rsid w:val="008B5B64"/>
    <w:rsid w:val="008B63AD"/>
    <w:rsid w:val="008B6432"/>
    <w:rsid w:val="008B686D"/>
    <w:rsid w:val="008B735F"/>
    <w:rsid w:val="008B7476"/>
    <w:rsid w:val="008C00C1"/>
    <w:rsid w:val="008C11EF"/>
    <w:rsid w:val="008C14B1"/>
    <w:rsid w:val="008C152C"/>
    <w:rsid w:val="008C166D"/>
    <w:rsid w:val="008C1AC1"/>
    <w:rsid w:val="008C1BE2"/>
    <w:rsid w:val="008C2A63"/>
    <w:rsid w:val="008C2C01"/>
    <w:rsid w:val="008C2DC5"/>
    <w:rsid w:val="008C2E99"/>
    <w:rsid w:val="008C3015"/>
    <w:rsid w:val="008C3200"/>
    <w:rsid w:val="008C337A"/>
    <w:rsid w:val="008C3600"/>
    <w:rsid w:val="008C3617"/>
    <w:rsid w:val="008C361D"/>
    <w:rsid w:val="008C3B32"/>
    <w:rsid w:val="008C3BA0"/>
    <w:rsid w:val="008C3DBA"/>
    <w:rsid w:val="008C4088"/>
    <w:rsid w:val="008C4169"/>
    <w:rsid w:val="008C5C3A"/>
    <w:rsid w:val="008C5F6D"/>
    <w:rsid w:val="008C6501"/>
    <w:rsid w:val="008C69DA"/>
    <w:rsid w:val="008C769D"/>
    <w:rsid w:val="008D02AA"/>
    <w:rsid w:val="008D104F"/>
    <w:rsid w:val="008D10B2"/>
    <w:rsid w:val="008D1F34"/>
    <w:rsid w:val="008D27D2"/>
    <w:rsid w:val="008D2A2C"/>
    <w:rsid w:val="008D2F3B"/>
    <w:rsid w:val="008D32FA"/>
    <w:rsid w:val="008D38F5"/>
    <w:rsid w:val="008D3976"/>
    <w:rsid w:val="008D4172"/>
    <w:rsid w:val="008D4C6D"/>
    <w:rsid w:val="008D5B96"/>
    <w:rsid w:val="008D5F7C"/>
    <w:rsid w:val="008D6425"/>
    <w:rsid w:val="008D6A45"/>
    <w:rsid w:val="008D7FD8"/>
    <w:rsid w:val="008E0299"/>
    <w:rsid w:val="008E03DA"/>
    <w:rsid w:val="008E06C2"/>
    <w:rsid w:val="008E10BB"/>
    <w:rsid w:val="008E1430"/>
    <w:rsid w:val="008E15AD"/>
    <w:rsid w:val="008E1A71"/>
    <w:rsid w:val="008E2287"/>
    <w:rsid w:val="008E2A63"/>
    <w:rsid w:val="008E2CDF"/>
    <w:rsid w:val="008E315D"/>
    <w:rsid w:val="008E34CB"/>
    <w:rsid w:val="008E39AF"/>
    <w:rsid w:val="008E3C36"/>
    <w:rsid w:val="008E410F"/>
    <w:rsid w:val="008E4800"/>
    <w:rsid w:val="008E48D2"/>
    <w:rsid w:val="008E4929"/>
    <w:rsid w:val="008E53AB"/>
    <w:rsid w:val="008E557C"/>
    <w:rsid w:val="008E58CC"/>
    <w:rsid w:val="008E5A42"/>
    <w:rsid w:val="008E60E2"/>
    <w:rsid w:val="008E6145"/>
    <w:rsid w:val="008E7044"/>
    <w:rsid w:val="008E7195"/>
    <w:rsid w:val="008F03C4"/>
    <w:rsid w:val="008F0472"/>
    <w:rsid w:val="008F056D"/>
    <w:rsid w:val="008F10B7"/>
    <w:rsid w:val="008F1307"/>
    <w:rsid w:val="008F2645"/>
    <w:rsid w:val="008F281F"/>
    <w:rsid w:val="008F2845"/>
    <w:rsid w:val="008F2AE3"/>
    <w:rsid w:val="008F2B6A"/>
    <w:rsid w:val="008F2EDC"/>
    <w:rsid w:val="008F335A"/>
    <w:rsid w:val="008F3811"/>
    <w:rsid w:val="008F468D"/>
    <w:rsid w:val="008F4716"/>
    <w:rsid w:val="008F4995"/>
    <w:rsid w:val="008F513C"/>
    <w:rsid w:val="008F54BB"/>
    <w:rsid w:val="008F6317"/>
    <w:rsid w:val="008F67EC"/>
    <w:rsid w:val="008F6D3C"/>
    <w:rsid w:val="008F6FE4"/>
    <w:rsid w:val="008F7313"/>
    <w:rsid w:val="008F74CE"/>
    <w:rsid w:val="009002E4"/>
    <w:rsid w:val="009005F7"/>
    <w:rsid w:val="0090089D"/>
    <w:rsid w:val="00900EEC"/>
    <w:rsid w:val="00900EF0"/>
    <w:rsid w:val="00901131"/>
    <w:rsid w:val="00901810"/>
    <w:rsid w:val="00901BC1"/>
    <w:rsid w:val="009020A7"/>
    <w:rsid w:val="009022BB"/>
    <w:rsid w:val="0090242C"/>
    <w:rsid w:val="009027A9"/>
    <w:rsid w:val="009030C6"/>
    <w:rsid w:val="00903433"/>
    <w:rsid w:val="0090352B"/>
    <w:rsid w:val="00903D33"/>
    <w:rsid w:val="00904421"/>
    <w:rsid w:val="0090530F"/>
    <w:rsid w:val="00906AF9"/>
    <w:rsid w:val="00906BDC"/>
    <w:rsid w:val="00906F25"/>
    <w:rsid w:val="009071EB"/>
    <w:rsid w:val="009076C7"/>
    <w:rsid w:val="00907AE9"/>
    <w:rsid w:val="00907EED"/>
    <w:rsid w:val="00910275"/>
    <w:rsid w:val="009104CE"/>
    <w:rsid w:val="009109F0"/>
    <w:rsid w:val="00910F82"/>
    <w:rsid w:val="0091129B"/>
    <w:rsid w:val="00911313"/>
    <w:rsid w:val="009113AB"/>
    <w:rsid w:val="009115A4"/>
    <w:rsid w:val="00911C3A"/>
    <w:rsid w:val="0091252D"/>
    <w:rsid w:val="009126EE"/>
    <w:rsid w:val="00912DE7"/>
    <w:rsid w:val="00912F49"/>
    <w:rsid w:val="00912FF1"/>
    <w:rsid w:val="00913A10"/>
    <w:rsid w:val="00914512"/>
    <w:rsid w:val="00914B3D"/>
    <w:rsid w:val="00914B95"/>
    <w:rsid w:val="00914F80"/>
    <w:rsid w:val="00914FBE"/>
    <w:rsid w:val="0091577A"/>
    <w:rsid w:val="00915B4A"/>
    <w:rsid w:val="00916363"/>
    <w:rsid w:val="00916606"/>
    <w:rsid w:val="009166D2"/>
    <w:rsid w:val="009173BC"/>
    <w:rsid w:val="009179D9"/>
    <w:rsid w:val="009200D9"/>
    <w:rsid w:val="00920289"/>
    <w:rsid w:val="009204A7"/>
    <w:rsid w:val="00920831"/>
    <w:rsid w:val="00920CE2"/>
    <w:rsid w:val="00920D99"/>
    <w:rsid w:val="00921227"/>
    <w:rsid w:val="0092196A"/>
    <w:rsid w:val="00921E91"/>
    <w:rsid w:val="00922CBA"/>
    <w:rsid w:val="00922CF4"/>
    <w:rsid w:val="00923243"/>
    <w:rsid w:val="009235BF"/>
    <w:rsid w:val="0092388A"/>
    <w:rsid w:val="00923900"/>
    <w:rsid w:val="009239EE"/>
    <w:rsid w:val="00923BAF"/>
    <w:rsid w:val="00925479"/>
    <w:rsid w:val="00925A50"/>
    <w:rsid w:val="00925FC2"/>
    <w:rsid w:val="00926158"/>
    <w:rsid w:val="00926616"/>
    <w:rsid w:val="00926A1F"/>
    <w:rsid w:val="00926AB7"/>
    <w:rsid w:val="00926F24"/>
    <w:rsid w:val="00926F77"/>
    <w:rsid w:val="00927363"/>
    <w:rsid w:val="00927662"/>
    <w:rsid w:val="00927E9E"/>
    <w:rsid w:val="00927F8D"/>
    <w:rsid w:val="00930253"/>
    <w:rsid w:val="00930304"/>
    <w:rsid w:val="00931BB8"/>
    <w:rsid w:val="00931C70"/>
    <w:rsid w:val="00932213"/>
    <w:rsid w:val="00932428"/>
    <w:rsid w:val="00932827"/>
    <w:rsid w:val="00932864"/>
    <w:rsid w:val="00932E23"/>
    <w:rsid w:val="00932E86"/>
    <w:rsid w:val="00932F87"/>
    <w:rsid w:val="00932FD5"/>
    <w:rsid w:val="0093339D"/>
    <w:rsid w:val="00933687"/>
    <w:rsid w:val="00933A2A"/>
    <w:rsid w:val="00933A2B"/>
    <w:rsid w:val="009347AD"/>
    <w:rsid w:val="00934907"/>
    <w:rsid w:val="009349E2"/>
    <w:rsid w:val="00934EB8"/>
    <w:rsid w:val="00934FBE"/>
    <w:rsid w:val="00935033"/>
    <w:rsid w:val="009353E5"/>
    <w:rsid w:val="0093589E"/>
    <w:rsid w:val="00935FE4"/>
    <w:rsid w:val="0093677C"/>
    <w:rsid w:val="00936A45"/>
    <w:rsid w:val="00936C75"/>
    <w:rsid w:val="009371FC"/>
    <w:rsid w:val="009400AD"/>
    <w:rsid w:val="00940607"/>
    <w:rsid w:val="00940973"/>
    <w:rsid w:val="00941DCD"/>
    <w:rsid w:val="00941FE3"/>
    <w:rsid w:val="00942EB6"/>
    <w:rsid w:val="00943239"/>
    <w:rsid w:val="0094326F"/>
    <w:rsid w:val="00943972"/>
    <w:rsid w:val="009450AC"/>
    <w:rsid w:val="00945585"/>
    <w:rsid w:val="00945700"/>
    <w:rsid w:val="00945A6A"/>
    <w:rsid w:val="00946033"/>
    <w:rsid w:val="009460A3"/>
    <w:rsid w:val="0094611D"/>
    <w:rsid w:val="00946765"/>
    <w:rsid w:val="00946ACF"/>
    <w:rsid w:val="00946B09"/>
    <w:rsid w:val="009478B0"/>
    <w:rsid w:val="0095026F"/>
    <w:rsid w:val="00950732"/>
    <w:rsid w:val="009507BB"/>
    <w:rsid w:val="0095085B"/>
    <w:rsid w:val="00950F56"/>
    <w:rsid w:val="00950FE9"/>
    <w:rsid w:val="009511CE"/>
    <w:rsid w:val="009512D7"/>
    <w:rsid w:val="009513A1"/>
    <w:rsid w:val="0095250B"/>
    <w:rsid w:val="00952D9C"/>
    <w:rsid w:val="00952EDA"/>
    <w:rsid w:val="0095323A"/>
    <w:rsid w:val="00953863"/>
    <w:rsid w:val="00953AA9"/>
    <w:rsid w:val="00953F48"/>
    <w:rsid w:val="009542E8"/>
    <w:rsid w:val="009551AF"/>
    <w:rsid w:val="00955629"/>
    <w:rsid w:val="00955EE2"/>
    <w:rsid w:val="00956A37"/>
    <w:rsid w:val="00956ABA"/>
    <w:rsid w:val="009574D2"/>
    <w:rsid w:val="00957501"/>
    <w:rsid w:val="00957B59"/>
    <w:rsid w:val="00957B6F"/>
    <w:rsid w:val="009601B7"/>
    <w:rsid w:val="00960825"/>
    <w:rsid w:val="00961178"/>
    <w:rsid w:val="0096122B"/>
    <w:rsid w:val="009612F3"/>
    <w:rsid w:val="0096161C"/>
    <w:rsid w:val="009622BD"/>
    <w:rsid w:val="00962F32"/>
    <w:rsid w:val="00963BE5"/>
    <w:rsid w:val="00963CDE"/>
    <w:rsid w:val="00963EE3"/>
    <w:rsid w:val="00963FFE"/>
    <w:rsid w:val="0096428E"/>
    <w:rsid w:val="009646FC"/>
    <w:rsid w:val="009649E4"/>
    <w:rsid w:val="00965274"/>
    <w:rsid w:val="00965652"/>
    <w:rsid w:val="00967950"/>
    <w:rsid w:val="00967DCA"/>
    <w:rsid w:val="00967EB7"/>
    <w:rsid w:val="00970A15"/>
    <w:rsid w:val="009712ED"/>
    <w:rsid w:val="009718E8"/>
    <w:rsid w:val="009719EA"/>
    <w:rsid w:val="00971A40"/>
    <w:rsid w:val="00971A58"/>
    <w:rsid w:val="00971C67"/>
    <w:rsid w:val="00971F97"/>
    <w:rsid w:val="0097266C"/>
    <w:rsid w:val="009729BA"/>
    <w:rsid w:val="00972A84"/>
    <w:rsid w:val="009730B4"/>
    <w:rsid w:val="009740CA"/>
    <w:rsid w:val="0097440D"/>
    <w:rsid w:val="0097480D"/>
    <w:rsid w:val="0097576A"/>
    <w:rsid w:val="0097619D"/>
    <w:rsid w:val="00976F21"/>
    <w:rsid w:val="00977070"/>
    <w:rsid w:val="00977585"/>
    <w:rsid w:val="0097768B"/>
    <w:rsid w:val="009779F5"/>
    <w:rsid w:val="009808E7"/>
    <w:rsid w:val="00980B39"/>
    <w:rsid w:val="00980B77"/>
    <w:rsid w:val="00980DC0"/>
    <w:rsid w:val="00980E99"/>
    <w:rsid w:val="009814D7"/>
    <w:rsid w:val="00981CB8"/>
    <w:rsid w:val="00981DDE"/>
    <w:rsid w:val="00982446"/>
    <w:rsid w:val="00982A80"/>
    <w:rsid w:val="00982FDD"/>
    <w:rsid w:val="0098403A"/>
    <w:rsid w:val="009844A0"/>
    <w:rsid w:val="00984684"/>
    <w:rsid w:val="009850AD"/>
    <w:rsid w:val="009858EF"/>
    <w:rsid w:val="009860BF"/>
    <w:rsid w:val="0098610E"/>
    <w:rsid w:val="009861E1"/>
    <w:rsid w:val="00986359"/>
    <w:rsid w:val="009871EB"/>
    <w:rsid w:val="00987216"/>
    <w:rsid w:val="00987385"/>
    <w:rsid w:val="0098752D"/>
    <w:rsid w:val="00987757"/>
    <w:rsid w:val="00990196"/>
    <w:rsid w:val="009903B3"/>
    <w:rsid w:val="00990510"/>
    <w:rsid w:val="009909CB"/>
    <w:rsid w:val="00990C6D"/>
    <w:rsid w:val="00990F5E"/>
    <w:rsid w:val="00991A4D"/>
    <w:rsid w:val="00992180"/>
    <w:rsid w:val="00992806"/>
    <w:rsid w:val="00992839"/>
    <w:rsid w:val="00992FE7"/>
    <w:rsid w:val="00993231"/>
    <w:rsid w:val="009939F1"/>
    <w:rsid w:val="00993C37"/>
    <w:rsid w:val="00994221"/>
    <w:rsid w:val="00994348"/>
    <w:rsid w:val="00994855"/>
    <w:rsid w:val="00994A05"/>
    <w:rsid w:val="00994FFD"/>
    <w:rsid w:val="009958E1"/>
    <w:rsid w:val="00995B6C"/>
    <w:rsid w:val="0099600F"/>
    <w:rsid w:val="009961C8"/>
    <w:rsid w:val="009962D0"/>
    <w:rsid w:val="0099743B"/>
    <w:rsid w:val="009A0371"/>
    <w:rsid w:val="009A0AFA"/>
    <w:rsid w:val="009A0FF1"/>
    <w:rsid w:val="009A1DCD"/>
    <w:rsid w:val="009A1EB1"/>
    <w:rsid w:val="009A1F8D"/>
    <w:rsid w:val="009A2D06"/>
    <w:rsid w:val="009A3790"/>
    <w:rsid w:val="009A3ACF"/>
    <w:rsid w:val="009A3F82"/>
    <w:rsid w:val="009A4C1E"/>
    <w:rsid w:val="009A58DA"/>
    <w:rsid w:val="009A5CC9"/>
    <w:rsid w:val="009A6600"/>
    <w:rsid w:val="009A6854"/>
    <w:rsid w:val="009A6C9F"/>
    <w:rsid w:val="009A6EDC"/>
    <w:rsid w:val="009A7CBA"/>
    <w:rsid w:val="009A7D83"/>
    <w:rsid w:val="009A7EA7"/>
    <w:rsid w:val="009B09E8"/>
    <w:rsid w:val="009B1A9A"/>
    <w:rsid w:val="009B1BC3"/>
    <w:rsid w:val="009B1D83"/>
    <w:rsid w:val="009B23AE"/>
    <w:rsid w:val="009B27DF"/>
    <w:rsid w:val="009B28F4"/>
    <w:rsid w:val="009B31CD"/>
    <w:rsid w:val="009B3579"/>
    <w:rsid w:val="009B3696"/>
    <w:rsid w:val="009B428C"/>
    <w:rsid w:val="009B507D"/>
    <w:rsid w:val="009B53EA"/>
    <w:rsid w:val="009B594C"/>
    <w:rsid w:val="009B6491"/>
    <w:rsid w:val="009B6F3D"/>
    <w:rsid w:val="009B71D5"/>
    <w:rsid w:val="009B73BF"/>
    <w:rsid w:val="009B78D2"/>
    <w:rsid w:val="009C02CB"/>
    <w:rsid w:val="009C0821"/>
    <w:rsid w:val="009C111C"/>
    <w:rsid w:val="009C11A6"/>
    <w:rsid w:val="009C126D"/>
    <w:rsid w:val="009C1B84"/>
    <w:rsid w:val="009C2201"/>
    <w:rsid w:val="009C3217"/>
    <w:rsid w:val="009C4470"/>
    <w:rsid w:val="009C4C9D"/>
    <w:rsid w:val="009C596C"/>
    <w:rsid w:val="009C5CA2"/>
    <w:rsid w:val="009C6244"/>
    <w:rsid w:val="009C6942"/>
    <w:rsid w:val="009C6F47"/>
    <w:rsid w:val="009C78AF"/>
    <w:rsid w:val="009C78F3"/>
    <w:rsid w:val="009C79A1"/>
    <w:rsid w:val="009D06AB"/>
    <w:rsid w:val="009D09F3"/>
    <w:rsid w:val="009D0AE8"/>
    <w:rsid w:val="009D0CB0"/>
    <w:rsid w:val="009D0E85"/>
    <w:rsid w:val="009D146E"/>
    <w:rsid w:val="009D221A"/>
    <w:rsid w:val="009D255A"/>
    <w:rsid w:val="009D2644"/>
    <w:rsid w:val="009D351D"/>
    <w:rsid w:val="009D38FE"/>
    <w:rsid w:val="009D3D13"/>
    <w:rsid w:val="009D3E98"/>
    <w:rsid w:val="009D473E"/>
    <w:rsid w:val="009D4CC9"/>
    <w:rsid w:val="009D4D4C"/>
    <w:rsid w:val="009D5A4D"/>
    <w:rsid w:val="009D62EF"/>
    <w:rsid w:val="009D6C25"/>
    <w:rsid w:val="009D723A"/>
    <w:rsid w:val="009D7445"/>
    <w:rsid w:val="009D7548"/>
    <w:rsid w:val="009D75D4"/>
    <w:rsid w:val="009E0163"/>
    <w:rsid w:val="009E0530"/>
    <w:rsid w:val="009E07C1"/>
    <w:rsid w:val="009E089C"/>
    <w:rsid w:val="009E0F15"/>
    <w:rsid w:val="009E1953"/>
    <w:rsid w:val="009E1974"/>
    <w:rsid w:val="009E1E4A"/>
    <w:rsid w:val="009E1F80"/>
    <w:rsid w:val="009E1FC5"/>
    <w:rsid w:val="009E2D1C"/>
    <w:rsid w:val="009E2FDA"/>
    <w:rsid w:val="009E322F"/>
    <w:rsid w:val="009E3247"/>
    <w:rsid w:val="009E342C"/>
    <w:rsid w:val="009E3D90"/>
    <w:rsid w:val="009E3FC3"/>
    <w:rsid w:val="009E4C2E"/>
    <w:rsid w:val="009E4D73"/>
    <w:rsid w:val="009E5766"/>
    <w:rsid w:val="009E583E"/>
    <w:rsid w:val="009E5D69"/>
    <w:rsid w:val="009E71BD"/>
    <w:rsid w:val="009E7C17"/>
    <w:rsid w:val="009E7FF2"/>
    <w:rsid w:val="009F04CA"/>
    <w:rsid w:val="009F0568"/>
    <w:rsid w:val="009F0725"/>
    <w:rsid w:val="009F14FD"/>
    <w:rsid w:val="009F16C7"/>
    <w:rsid w:val="009F20CB"/>
    <w:rsid w:val="009F224D"/>
    <w:rsid w:val="009F31F5"/>
    <w:rsid w:val="009F335E"/>
    <w:rsid w:val="009F3BD9"/>
    <w:rsid w:val="009F3DD3"/>
    <w:rsid w:val="009F4B1B"/>
    <w:rsid w:val="009F5037"/>
    <w:rsid w:val="009F504F"/>
    <w:rsid w:val="009F5269"/>
    <w:rsid w:val="009F631F"/>
    <w:rsid w:val="009F7673"/>
    <w:rsid w:val="009F7AAC"/>
    <w:rsid w:val="009F7C04"/>
    <w:rsid w:val="00A00018"/>
    <w:rsid w:val="00A007EE"/>
    <w:rsid w:val="00A009BF"/>
    <w:rsid w:val="00A017C8"/>
    <w:rsid w:val="00A01F66"/>
    <w:rsid w:val="00A02139"/>
    <w:rsid w:val="00A02788"/>
    <w:rsid w:val="00A03A3A"/>
    <w:rsid w:val="00A03D5C"/>
    <w:rsid w:val="00A04711"/>
    <w:rsid w:val="00A06907"/>
    <w:rsid w:val="00A06E88"/>
    <w:rsid w:val="00A06F07"/>
    <w:rsid w:val="00A07996"/>
    <w:rsid w:val="00A079B8"/>
    <w:rsid w:val="00A07CF6"/>
    <w:rsid w:val="00A07D46"/>
    <w:rsid w:val="00A10342"/>
    <w:rsid w:val="00A1086A"/>
    <w:rsid w:val="00A1097A"/>
    <w:rsid w:val="00A10CA6"/>
    <w:rsid w:val="00A10F32"/>
    <w:rsid w:val="00A11A8A"/>
    <w:rsid w:val="00A127F1"/>
    <w:rsid w:val="00A1358A"/>
    <w:rsid w:val="00A13B82"/>
    <w:rsid w:val="00A13E09"/>
    <w:rsid w:val="00A13ED6"/>
    <w:rsid w:val="00A14BF1"/>
    <w:rsid w:val="00A14C65"/>
    <w:rsid w:val="00A14DD1"/>
    <w:rsid w:val="00A15298"/>
    <w:rsid w:val="00A15BFE"/>
    <w:rsid w:val="00A1649F"/>
    <w:rsid w:val="00A16503"/>
    <w:rsid w:val="00A16B61"/>
    <w:rsid w:val="00A170FE"/>
    <w:rsid w:val="00A20745"/>
    <w:rsid w:val="00A20FE9"/>
    <w:rsid w:val="00A211B5"/>
    <w:rsid w:val="00A21DEB"/>
    <w:rsid w:val="00A228F7"/>
    <w:rsid w:val="00A22CB0"/>
    <w:rsid w:val="00A22DB9"/>
    <w:rsid w:val="00A234D4"/>
    <w:rsid w:val="00A23558"/>
    <w:rsid w:val="00A2360B"/>
    <w:rsid w:val="00A23CE1"/>
    <w:rsid w:val="00A24518"/>
    <w:rsid w:val="00A24D46"/>
    <w:rsid w:val="00A255FF"/>
    <w:rsid w:val="00A25C74"/>
    <w:rsid w:val="00A268AB"/>
    <w:rsid w:val="00A26E3B"/>
    <w:rsid w:val="00A26FED"/>
    <w:rsid w:val="00A303D9"/>
    <w:rsid w:val="00A3049E"/>
    <w:rsid w:val="00A306CB"/>
    <w:rsid w:val="00A32382"/>
    <w:rsid w:val="00A32B47"/>
    <w:rsid w:val="00A3342F"/>
    <w:rsid w:val="00A33464"/>
    <w:rsid w:val="00A336DB"/>
    <w:rsid w:val="00A338AB"/>
    <w:rsid w:val="00A338D1"/>
    <w:rsid w:val="00A33A66"/>
    <w:rsid w:val="00A34075"/>
    <w:rsid w:val="00A34184"/>
    <w:rsid w:val="00A34D2F"/>
    <w:rsid w:val="00A3523D"/>
    <w:rsid w:val="00A3524E"/>
    <w:rsid w:val="00A355C3"/>
    <w:rsid w:val="00A3586B"/>
    <w:rsid w:val="00A36A17"/>
    <w:rsid w:val="00A371C9"/>
    <w:rsid w:val="00A3733A"/>
    <w:rsid w:val="00A3737D"/>
    <w:rsid w:val="00A375C2"/>
    <w:rsid w:val="00A376E1"/>
    <w:rsid w:val="00A37731"/>
    <w:rsid w:val="00A377A3"/>
    <w:rsid w:val="00A37A3D"/>
    <w:rsid w:val="00A401D3"/>
    <w:rsid w:val="00A411D7"/>
    <w:rsid w:val="00A4153D"/>
    <w:rsid w:val="00A4175D"/>
    <w:rsid w:val="00A41D8E"/>
    <w:rsid w:val="00A41F7F"/>
    <w:rsid w:val="00A422EB"/>
    <w:rsid w:val="00A43688"/>
    <w:rsid w:val="00A43D97"/>
    <w:rsid w:val="00A43F92"/>
    <w:rsid w:val="00A4413E"/>
    <w:rsid w:val="00A44485"/>
    <w:rsid w:val="00A447E7"/>
    <w:rsid w:val="00A449C8"/>
    <w:rsid w:val="00A4535F"/>
    <w:rsid w:val="00A4539D"/>
    <w:rsid w:val="00A45BF9"/>
    <w:rsid w:val="00A4675C"/>
    <w:rsid w:val="00A4791D"/>
    <w:rsid w:val="00A47FB9"/>
    <w:rsid w:val="00A50B0E"/>
    <w:rsid w:val="00A50CC2"/>
    <w:rsid w:val="00A50D80"/>
    <w:rsid w:val="00A50DAD"/>
    <w:rsid w:val="00A50DF9"/>
    <w:rsid w:val="00A50E69"/>
    <w:rsid w:val="00A50FB3"/>
    <w:rsid w:val="00A5120A"/>
    <w:rsid w:val="00A5123D"/>
    <w:rsid w:val="00A5234B"/>
    <w:rsid w:val="00A5335E"/>
    <w:rsid w:val="00A537F7"/>
    <w:rsid w:val="00A53E0A"/>
    <w:rsid w:val="00A53FFF"/>
    <w:rsid w:val="00A54244"/>
    <w:rsid w:val="00A54329"/>
    <w:rsid w:val="00A552D8"/>
    <w:rsid w:val="00A554D2"/>
    <w:rsid w:val="00A55ACF"/>
    <w:rsid w:val="00A55B30"/>
    <w:rsid w:val="00A56440"/>
    <w:rsid w:val="00A56547"/>
    <w:rsid w:val="00A57074"/>
    <w:rsid w:val="00A57208"/>
    <w:rsid w:val="00A573DC"/>
    <w:rsid w:val="00A57C5B"/>
    <w:rsid w:val="00A60375"/>
    <w:rsid w:val="00A6056E"/>
    <w:rsid w:val="00A605D1"/>
    <w:rsid w:val="00A60E81"/>
    <w:rsid w:val="00A616F5"/>
    <w:rsid w:val="00A61B20"/>
    <w:rsid w:val="00A6222D"/>
    <w:rsid w:val="00A6296E"/>
    <w:rsid w:val="00A62BB2"/>
    <w:rsid w:val="00A63065"/>
    <w:rsid w:val="00A636D0"/>
    <w:rsid w:val="00A6479D"/>
    <w:rsid w:val="00A64930"/>
    <w:rsid w:val="00A64CA1"/>
    <w:rsid w:val="00A64D03"/>
    <w:rsid w:val="00A6509C"/>
    <w:rsid w:val="00A6665B"/>
    <w:rsid w:val="00A670C8"/>
    <w:rsid w:val="00A67C89"/>
    <w:rsid w:val="00A70099"/>
    <w:rsid w:val="00A70302"/>
    <w:rsid w:val="00A7032D"/>
    <w:rsid w:val="00A707B7"/>
    <w:rsid w:val="00A709FF"/>
    <w:rsid w:val="00A70A24"/>
    <w:rsid w:val="00A70AA0"/>
    <w:rsid w:val="00A7123B"/>
    <w:rsid w:val="00A7190F"/>
    <w:rsid w:val="00A71B71"/>
    <w:rsid w:val="00A71E66"/>
    <w:rsid w:val="00A722F2"/>
    <w:rsid w:val="00A72B2F"/>
    <w:rsid w:val="00A730AF"/>
    <w:rsid w:val="00A7335D"/>
    <w:rsid w:val="00A734BA"/>
    <w:rsid w:val="00A73518"/>
    <w:rsid w:val="00A735C4"/>
    <w:rsid w:val="00A739FF"/>
    <w:rsid w:val="00A74B69"/>
    <w:rsid w:val="00A74E4C"/>
    <w:rsid w:val="00A758FA"/>
    <w:rsid w:val="00A75B75"/>
    <w:rsid w:val="00A7610B"/>
    <w:rsid w:val="00A762D1"/>
    <w:rsid w:val="00A76906"/>
    <w:rsid w:val="00A7716B"/>
    <w:rsid w:val="00A8000A"/>
    <w:rsid w:val="00A8028E"/>
    <w:rsid w:val="00A808B6"/>
    <w:rsid w:val="00A809A8"/>
    <w:rsid w:val="00A813DD"/>
    <w:rsid w:val="00A81DAD"/>
    <w:rsid w:val="00A82DC3"/>
    <w:rsid w:val="00A82ECD"/>
    <w:rsid w:val="00A83334"/>
    <w:rsid w:val="00A844F9"/>
    <w:rsid w:val="00A84555"/>
    <w:rsid w:val="00A84C64"/>
    <w:rsid w:val="00A853CA"/>
    <w:rsid w:val="00A8548C"/>
    <w:rsid w:val="00A85573"/>
    <w:rsid w:val="00A85A24"/>
    <w:rsid w:val="00A85BBB"/>
    <w:rsid w:val="00A862BE"/>
    <w:rsid w:val="00A86BEB"/>
    <w:rsid w:val="00A87EB3"/>
    <w:rsid w:val="00A87F4A"/>
    <w:rsid w:val="00A90297"/>
    <w:rsid w:val="00A903DD"/>
    <w:rsid w:val="00A9095A"/>
    <w:rsid w:val="00A90B2F"/>
    <w:rsid w:val="00A90B46"/>
    <w:rsid w:val="00A90C23"/>
    <w:rsid w:val="00A90DF5"/>
    <w:rsid w:val="00A90F2D"/>
    <w:rsid w:val="00A91F34"/>
    <w:rsid w:val="00A9219B"/>
    <w:rsid w:val="00A92F78"/>
    <w:rsid w:val="00A92F87"/>
    <w:rsid w:val="00A933C5"/>
    <w:rsid w:val="00A9347F"/>
    <w:rsid w:val="00A93713"/>
    <w:rsid w:val="00A93956"/>
    <w:rsid w:val="00A93B1D"/>
    <w:rsid w:val="00A93E43"/>
    <w:rsid w:val="00A93FD5"/>
    <w:rsid w:val="00A941FA"/>
    <w:rsid w:val="00A94F09"/>
    <w:rsid w:val="00A96680"/>
    <w:rsid w:val="00A968FC"/>
    <w:rsid w:val="00A975D9"/>
    <w:rsid w:val="00AA0384"/>
    <w:rsid w:val="00AA0667"/>
    <w:rsid w:val="00AA07A4"/>
    <w:rsid w:val="00AA0C55"/>
    <w:rsid w:val="00AA0CD3"/>
    <w:rsid w:val="00AA0D79"/>
    <w:rsid w:val="00AA1570"/>
    <w:rsid w:val="00AA2265"/>
    <w:rsid w:val="00AA2372"/>
    <w:rsid w:val="00AA2F17"/>
    <w:rsid w:val="00AA326A"/>
    <w:rsid w:val="00AA34D2"/>
    <w:rsid w:val="00AA38F3"/>
    <w:rsid w:val="00AA4219"/>
    <w:rsid w:val="00AA4DC6"/>
    <w:rsid w:val="00AA5BA1"/>
    <w:rsid w:val="00AA5F12"/>
    <w:rsid w:val="00AA5F70"/>
    <w:rsid w:val="00AA6787"/>
    <w:rsid w:val="00AA6EE2"/>
    <w:rsid w:val="00AA6FE2"/>
    <w:rsid w:val="00AA70AD"/>
    <w:rsid w:val="00AA75C0"/>
    <w:rsid w:val="00AA7D1B"/>
    <w:rsid w:val="00AB0100"/>
    <w:rsid w:val="00AB0238"/>
    <w:rsid w:val="00AB03B3"/>
    <w:rsid w:val="00AB0532"/>
    <w:rsid w:val="00AB0817"/>
    <w:rsid w:val="00AB0AA9"/>
    <w:rsid w:val="00AB0E75"/>
    <w:rsid w:val="00AB157B"/>
    <w:rsid w:val="00AB1826"/>
    <w:rsid w:val="00AB1A2D"/>
    <w:rsid w:val="00AB30E9"/>
    <w:rsid w:val="00AB3242"/>
    <w:rsid w:val="00AB3543"/>
    <w:rsid w:val="00AB3603"/>
    <w:rsid w:val="00AB396F"/>
    <w:rsid w:val="00AB3B8B"/>
    <w:rsid w:val="00AB3D32"/>
    <w:rsid w:val="00AB435D"/>
    <w:rsid w:val="00AB46CA"/>
    <w:rsid w:val="00AB494E"/>
    <w:rsid w:val="00AB5456"/>
    <w:rsid w:val="00AB55C4"/>
    <w:rsid w:val="00AB5879"/>
    <w:rsid w:val="00AB5CE7"/>
    <w:rsid w:val="00AB5D54"/>
    <w:rsid w:val="00AB63EF"/>
    <w:rsid w:val="00AB6FD5"/>
    <w:rsid w:val="00AB70F4"/>
    <w:rsid w:val="00AB72C4"/>
    <w:rsid w:val="00AB7457"/>
    <w:rsid w:val="00AB774C"/>
    <w:rsid w:val="00AB77EB"/>
    <w:rsid w:val="00AC1179"/>
    <w:rsid w:val="00AC129C"/>
    <w:rsid w:val="00AC1442"/>
    <w:rsid w:val="00AC1715"/>
    <w:rsid w:val="00AC18E0"/>
    <w:rsid w:val="00AC24F0"/>
    <w:rsid w:val="00AC25A3"/>
    <w:rsid w:val="00AC2E77"/>
    <w:rsid w:val="00AC2EBC"/>
    <w:rsid w:val="00AC3180"/>
    <w:rsid w:val="00AC37A5"/>
    <w:rsid w:val="00AC4460"/>
    <w:rsid w:val="00AC4BF6"/>
    <w:rsid w:val="00AC4BFB"/>
    <w:rsid w:val="00AC542C"/>
    <w:rsid w:val="00AC5698"/>
    <w:rsid w:val="00AC653A"/>
    <w:rsid w:val="00AC6F9E"/>
    <w:rsid w:val="00AC7498"/>
    <w:rsid w:val="00AC7E5D"/>
    <w:rsid w:val="00AD0038"/>
    <w:rsid w:val="00AD0132"/>
    <w:rsid w:val="00AD03F6"/>
    <w:rsid w:val="00AD0563"/>
    <w:rsid w:val="00AD0C45"/>
    <w:rsid w:val="00AD1499"/>
    <w:rsid w:val="00AD1A3F"/>
    <w:rsid w:val="00AD1CFA"/>
    <w:rsid w:val="00AD2115"/>
    <w:rsid w:val="00AD29AE"/>
    <w:rsid w:val="00AD2F20"/>
    <w:rsid w:val="00AD3146"/>
    <w:rsid w:val="00AD3508"/>
    <w:rsid w:val="00AD4E6F"/>
    <w:rsid w:val="00AD5304"/>
    <w:rsid w:val="00AD585B"/>
    <w:rsid w:val="00AD5884"/>
    <w:rsid w:val="00AD58D3"/>
    <w:rsid w:val="00AD5A32"/>
    <w:rsid w:val="00AD5FE5"/>
    <w:rsid w:val="00AD60D1"/>
    <w:rsid w:val="00AD6191"/>
    <w:rsid w:val="00AD6CCC"/>
    <w:rsid w:val="00AD704C"/>
    <w:rsid w:val="00AD7145"/>
    <w:rsid w:val="00AD74F8"/>
    <w:rsid w:val="00AD7985"/>
    <w:rsid w:val="00AE0CA3"/>
    <w:rsid w:val="00AE1640"/>
    <w:rsid w:val="00AE179C"/>
    <w:rsid w:val="00AE23C5"/>
    <w:rsid w:val="00AE2EF1"/>
    <w:rsid w:val="00AE2F89"/>
    <w:rsid w:val="00AE31DB"/>
    <w:rsid w:val="00AE34C9"/>
    <w:rsid w:val="00AE3636"/>
    <w:rsid w:val="00AE36C5"/>
    <w:rsid w:val="00AE399E"/>
    <w:rsid w:val="00AE4629"/>
    <w:rsid w:val="00AE4F72"/>
    <w:rsid w:val="00AE4F99"/>
    <w:rsid w:val="00AE51DB"/>
    <w:rsid w:val="00AE53D4"/>
    <w:rsid w:val="00AE59FB"/>
    <w:rsid w:val="00AE5A44"/>
    <w:rsid w:val="00AE6415"/>
    <w:rsid w:val="00AE647D"/>
    <w:rsid w:val="00AE673E"/>
    <w:rsid w:val="00AE6AEE"/>
    <w:rsid w:val="00AE7BE2"/>
    <w:rsid w:val="00AF003E"/>
    <w:rsid w:val="00AF0A1F"/>
    <w:rsid w:val="00AF0E95"/>
    <w:rsid w:val="00AF0EB8"/>
    <w:rsid w:val="00AF163B"/>
    <w:rsid w:val="00AF1B69"/>
    <w:rsid w:val="00AF2058"/>
    <w:rsid w:val="00AF20EE"/>
    <w:rsid w:val="00AF25BC"/>
    <w:rsid w:val="00AF2DDE"/>
    <w:rsid w:val="00AF2ED3"/>
    <w:rsid w:val="00AF408A"/>
    <w:rsid w:val="00AF465D"/>
    <w:rsid w:val="00AF49D2"/>
    <w:rsid w:val="00AF4AC4"/>
    <w:rsid w:val="00AF4CCC"/>
    <w:rsid w:val="00AF4D02"/>
    <w:rsid w:val="00AF51C5"/>
    <w:rsid w:val="00AF5308"/>
    <w:rsid w:val="00AF5424"/>
    <w:rsid w:val="00AF5C83"/>
    <w:rsid w:val="00AF66A4"/>
    <w:rsid w:val="00AF6A28"/>
    <w:rsid w:val="00AF6AF3"/>
    <w:rsid w:val="00AF77F1"/>
    <w:rsid w:val="00AF784F"/>
    <w:rsid w:val="00AF7887"/>
    <w:rsid w:val="00B000D0"/>
    <w:rsid w:val="00B000E7"/>
    <w:rsid w:val="00B008B0"/>
    <w:rsid w:val="00B00902"/>
    <w:rsid w:val="00B00A28"/>
    <w:rsid w:val="00B01745"/>
    <w:rsid w:val="00B01846"/>
    <w:rsid w:val="00B01EEC"/>
    <w:rsid w:val="00B02780"/>
    <w:rsid w:val="00B02E5B"/>
    <w:rsid w:val="00B034F2"/>
    <w:rsid w:val="00B0351F"/>
    <w:rsid w:val="00B03B9F"/>
    <w:rsid w:val="00B040D4"/>
    <w:rsid w:val="00B04467"/>
    <w:rsid w:val="00B046C8"/>
    <w:rsid w:val="00B05A9F"/>
    <w:rsid w:val="00B05D74"/>
    <w:rsid w:val="00B05FBC"/>
    <w:rsid w:val="00B060DD"/>
    <w:rsid w:val="00B062DD"/>
    <w:rsid w:val="00B066E2"/>
    <w:rsid w:val="00B066ED"/>
    <w:rsid w:val="00B069DA"/>
    <w:rsid w:val="00B06B8E"/>
    <w:rsid w:val="00B06C52"/>
    <w:rsid w:val="00B06D47"/>
    <w:rsid w:val="00B07740"/>
    <w:rsid w:val="00B07E35"/>
    <w:rsid w:val="00B10171"/>
    <w:rsid w:val="00B10285"/>
    <w:rsid w:val="00B10369"/>
    <w:rsid w:val="00B105C2"/>
    <w:rsid w:val="00B10779"/>
    <w:rsid w:val="00B107F9"/>
    <w:rsid w:val="00B10C47"/>
    <w:rsid w:val="00B1142A"/>
    <w:rsid w:val="00B11653"/>
    <w:rsid w:val="00B1211C"/>
    <w:rsid w:val="00B1288F"/>
    <w:rsid w:val="00B12D53"/>
    <w:rsid w:val="00B12DD9"/>
    <w:rsid w:val="00B13079"/>
    <w:rsid w:val="00B134BB"/>
    <w:rsid w:val="00B139CE"/>
    <w:rsid w:val="00B13F17"/>
    <w:rsid w:val="00B14012"/>
    <w:rsid w:val="00B14222"/>
    <w:rsid w:val="00B143EB"/>
    <w:rsid w:val="00B145CC"/>
    <w:rsid w:val="00B14CD2"/>
    <w:rsid w:val="00B14D24"/>
    <w:rsid w:val="00B14F66"/>
    <w:rsid w:val="00B1557F"/>
    <w:rsid w:val="00B15742"/>
    <w:rsid w:val="00B157F5"/>
    <w:rsid w:val="00B15822"/>
    <w:rsid w:val="00B15B53"/>
    <w:rsid w:val="00B15BA4"/>
    <w:rsid w:val="00B16670"/>
    <w:rsid w:val="00B166A5"/>
    <w:rsid w:val="00B16866"/>
    <w:rsid w:val="00B17DBC"/>
    <w:rsid w:val="00B20CC6"/>
    <w:rsid w:val="00B22081"/>
    <w:rsid w:val="00B22989"/>
    <w:rsid w:val="00B22C3D"/>
    <w:rsid w:val="00B22E86"/>
    <w:rsid w:val="00B2340F"/>
    <w:rsid w:val="00B23645"/>
    <w:rsid w:val="00B237CE"/>
    <w:rsid w:val="00B238F7"/>
    <w:rsid w:val="00B2398E"/>
    <w:rsid w:val="00B240C0"/>
    <w:rsid w:val="00B2450F"/>
    <w:rsid w:val="00B245B2"/>
    <w:rsid w:val="00B2485B"/>
    <w:rsid w:val="00B24E3C"/>
    <w:rsid w:val="00B2541D"/>
    <w:rsid w:val="00B25650"/>
    <w:rsid w:val="00B266AD"/>
    <w:rsid w:val="00B278DE"/>
    <w:rsid w:val="00B27A1E"/>
    <w:rsid w:val="00B3096B"/>
    <w:rsid w:val="00B30CB6"/>
    <w:rsid w:val="00B3171C"/>
    <w:rsid w:val="00B31E6E"/>
    <w:rsid w:val="00B31FB5"/>
    <w:rsid w:val="00B3225B"/>
    <w:rsid w:val="00B32C8D"/>
    <w:rsid w:val="00B33156"/>
    <w:rsid w:val="00B33A81"/>
    <w:rsid w:val="00B33D8B"/>
    <w:rsid w:val="00B33FE4"/>
    <w:rsid w:val="00B34416"/>
    <w:rsid w:val="00B34A8E"/>
    <w:rsid w:val="00B34CA4"/>
    <w:rsid w:val="00B34F22"/>
    <w:rsid w:val="00B34F3A"/>
    <w:rsid w:val="00B36155"/>
    <w:rsid w:val="00B3755F"/>
    <w:rsid w:val="00B37578"/>
    <w:rsid w:val="00B375E2"/>
    <w:rsid w:val="00B37791"/>
    <w:rsid w:val="00B400B7"/>
    <w:rsid w:val="00B40B9A"/>
    <w:rsid w:val="00B40BCF"/>
    <w:rsid w:val="00B40F95"/>
    <w:rsid w:val="00B40FEA"/>
    <w:rsid w:val="00B41001"/>
    <w:rsid w:val="00B4141A"/>
    <w:rsid w:val="00B42449"/>
    <w:rsid w:val="00B427B4"/>
    <w:rsid w:val="00B42B65"/>
    <w:rsid w:val="00B42E18"/>
    <w:rsid w:val="00B43A7D"/>
    <w:rsid w:val="00B43F5F"/>
    <w:rsid w:val="00B43F9C"/>
    <w:rsid w:val="00B446F2"/>
    <w:rsid w:val="00B44E30"/>
    <w:rsid w:val="00B45047"/>
    <w:rsid w:val="00B453DF"/>
    <w:rsid w:val="00B4559C"/>
    <w:rsid w:val="00B4582D"/>
    <w:rsid w:val="00B45D87"/>
    <w:rsid w:val="00B46061"/>
    <w:rsid w:val="00B465BD"/>
    <w:rsid w:val="00B47755"/>
    <w:rsid w:val="00B47A43"/>
    <w:rsid w:val="00B47F1C"/>
    <w:rsid w:val="00B5045C"/>
    <w:rsid w:val="00B50486"/>
    <w:rsid w:val="00B513F9"/>
    <w:rsid w:val="00B51D09"/>
    <w:rsid w:val="00B52589"/>
    <w:rsid w:val="00B52CD0"/>
    <w:rsid w:val="00B52D31"/>
    <w:rsid w:val="00B52D79"/>
    <w:rsid w:val="00B53381"/>
    <w:rsid w:val="00B5345D"/>
    <w:rsid w:val="00B53D2B"/>
    <w:rsid w:val="00B54413"/>
    <w:rsid w:val="00B545AA"/>
    <w:rsid w:val="00B5460F"/>
    <w:rsid w:val="00B54A16"/>
    <w:rsid w:val="00B555D3"/>
    <w:rsid w:val="00B5727B"/>
    <w:rsid w:val="00B57703"/>
    <w:rsid w:val="00B57A82"/>
    <w:rsid w:val="00B57AE4"/>
    <w:rsid w:val="00B57BFB"/>
    <w:rsid w:val="00B600A0"/>
    <w:rsid w:val="00B600C9"/>
    <w:rsid w:val="00B60C85"/>
    <w:rsid w:val="00B60D9C"/>
    <w:rsid w:val="00B61D41"/>
    <w:rsid w:val="00B62380"/>
    <w:rsid w:val="00B62453"/>
    <w:rsid w:val="00B6269B"/>
    <w:rsid w:val="00B630EC"/>
    <w:rsid w:val="00B632D6"/>
    <w:rsid w:val="00B6357E"/>
    <w:rsid w:val="00B636D1"/>
    <w:rsid w:val="00B6405A"/>
    <w:rsid w:val="00B644E7"/>
    <w:rsid w:val="00B646BC"/>
    <w:rsid w:val="00B646FF"/>
    <w:rsid w:val="00B647C7"/>
    <w:rsid w:val="00B654D2"/>
    <w:rsid w:val="00B66083"/>
    <w:rsid w:val="00B6629C"/>
    <w:rsid w:val="00B6655E"/>
    <w:rsid w:val="00B66CC6"/>
    <w:rsid w:val="00B67328"/>
    <w:rsid w:val="00B67A17"/>
    <w:rsid w:val="00B702EB"/>
    <w:rsid w:val="00B71FAD"/>
    <w:rsid w:val="00B72919"/>
    <w:rsid w:val="00B730C5"/>
    <w:rsid w:val="00B739B6"/>
    <w:rsid w:val="00B73D3F"/>
    <w:rsid w:val="00B74901"/>
    <w:rsid w:val="00B74A80"/>
    <w:rsid w:val="00B74D52"/>
    <w:rsid w:val="00B75264"/>
    <w:rsid w:val="00B7564C"/>
    <w:rsid w:val="00B756EE"/>
    <w:rsid w:val="00B75A8B"/>
    <w:rsid w:val="00B75B3A"/>
    <w:rsid w:val="00B7609A"/>
    <w:rsid w:val="00B760DB"/>
    <w:rsid w:val="00B761D1"/>
    <w:rsid w:val="00B765E5"/>
    <w:rsid w:val="00B76C09"/>
    <w:rsid w:val="00B77433"/>
    <w:rsid w:val="00B77E20"/>
    <w:rsid w:val="00B77F2E"/>
    <w:rsid w:val="00B809C7"/>
    <w:rsid w:val="00B80AD8"/>
    <w:rsid w:val="00B81179"/>
    <w:rsid w:val="00B81603"/>
    <w:rsid w:val="00B819BC"/>
    <w:rsid w:val="00B81E4C"/>
    <w:rsid w:val="00B821CC"/>
    <w:rsid w:val="00B829AC"/>
    <w:rsid w:val="00B83032"/>
    <w:rsid w:val="00B8311A"/>
    <w:rsid w:val="00B831F6"/>
    <w:rsid w:val="00B834CE"/>
    <w:rsid w:val="00B83D23"/>
    <w:rsid w:val="00B84175"/>
    <w:rsid w:val="00B847B7"/>
    <w:rsid w:val="00B84C09"/>
    <w:rsid w:val="00B84C82"/>
    <w:rsid w:val="00B8560D"/>
    <w:rsid w:val="00B85A05"/>
    <w:rsid w:val="00B86556"/>
    <w:rsid w:val="00B86799"/>
    <w:rsid w:val="00B86AC3"/>
    <w:rsid w:val="00B86CF2"/>
    <w:rsid w:val="00B86EBF"/>
    <w:rsid w:val="00B8733E"/>
    <w:rsid w:val="00B9041C"/>
    <w:rsid w:val="00B905A0"/>
    <w:rsid w:val="00B90B43"/>
    <w:rsid w:val="00B910E2"/>
    <w:rsid w:val="00B91152"/>
    <w:rsid w:val="00B913AD"/>
    <w:rsid w:val="00B913EB"/>
    <w:rsid w:val="00B91493"/>
    <w:rsid w:val="00B91E63"/>
    <w:rsid w:val="00B921AA"/>
    <w:rsid w:val="00B923D7"/>
    <w:rsid w:val="00B93D1A"/>
    <w:rsid w:val="00B93DD1"/>
    <w:rsid w:val="00B9402C"/>
    <w:rsid w:val="00B9455C"/>
    <w:rsid w:val="00B95042"/>
    <w:rsid w:val="00B95252"/>
    <w:rsid w:val="00B95634"/>
    <w:rsid w:val="00B960AF"/>
    <w:rsid w:val="00B964D6"/>
    <w:rsid w:val="00B97332"/>
    <w:rsid w:val="00B97C30"/>
    <w:rsid w:val="00BA0536"/>
    <w:rsid w:val="00BA0882"/>
    <w:rsid w:val="00BA08D5"/>
    <w:rsid w:val="00BA0AF1"/>
    <w:rsid w:val="00BA0B77"/>
    <w:rsid w:val="00BA0BF7"/>
    <w:rsid w:val="00BA0C4F"/>
    <w:rsid w:val="00BA10CE"/>
    <w:rsid w:val="00BA112B"/>
    <w:rsid w:val="00BA1F2E"/>
    <w:rsid w:val="00BA2A7C"/>
    <w:rsid w:val="00BA2ED1"/>
    <w:rsid w:val="00BA34A6"/>
    <w:rsid w:val="00BA359E"/>
    <w:rsid w:val="00BA3AAB"/>
    <w:rsid w:val="00BA465D"/>
    <w:rsid w:val="00BA4AD9"/>
    <w:rsid w:val="00BA516E"/>
    <w:rsid w:val="00BA5819"/>
    <w:rsid w:val="00BA58E1"/>
    <w:rsid w:val="00BA5B83"/>
    <w:rsid w:val="00BA6341"/>
    <w:rsid w:val="00BA6366"/>
    <w:rsid w:val="00BA6623"/>
    <w:rsid w:val="00BA6680"/>
    <w:rsid w:val="00BA6A45"/>
    <w:rsid w:val="00BA6D00"/>
    <w:rsid w:val="00BA6DBC"/>
    <w:rsid w:val="00BA74B8"/>
    <w:rsid w:val="00BB0D6B"/>
    <w:rsid w:val="00BB0DC0"/>
    <w:rsid w:val="00BB1213"/>
    <w:rsid w:val="00BB18AA"/>
    <w:rsid w:val="00BB20B2"/>
    <w:rsid w:val="00BB24D6"/>
    <w:rsid w:val="00BB27E7"/>
    <w:rsid w:val="00BB2ADA"/>
    <w:rsid w:val="00BB2D1B"/>
    <w:rsid w:val="00BB30B7"/>
    <w:rsid w:val="00BB3457"/>
    <w:rsid w:val="00BB3E18"/>
    <w:rsid w:val="00BB40C6"/>
    <w:rsid w:val="00BB4308"/>
    <w:rsid w:val="00BB5224"/>
    <w:rsid w:val="00BB584E"/>
    <w:rsid w:val="00BB59E8"/>
    <w:rsid w:val="00BB5D96"/>
    <w:rsid w:val="00BB6329"/>
    <w:rsid w:val="00BB663F"/>
    <w:rsid w:val="00BB6DF3"/>
    <w:rsid w:val="00BB6DF7"/>
    <w:rsid w:val="00BB71D3"/>
    <w:rsid w:val="00BB7A67"/>
    <w:rsid w:val="00BB7DC3"/>
    <w:rsid w:val="00BB7FAB"/>
    <w:rsid w:val="00BC0018"/>
    <w:rsid w:val="00BC020F"/>
    <w:rsid w:val="00BC0E29"/>
    <w:rsid w:val="00BC1419"/>
    <w:rsid w:val="00BC1CEF"/>
    <w:rsid w:val="00BC1F45"/>
    <w:rsid w:val="00BC2054"/>
    <w:rsid w:val="00BC2BAB"/>
    <w:rsid w:val="00BC312F"/>
    <w:rsid w:val="00BC3650"/>
    <w:rsid w:val="00BC3986"/>
    <w:rsid w:val="00BC3ABC"/>
    <w:rsid w:val="00BC3CF5"/>
    <w:rsid w:val="00BC4285"/>
    <w:rsid w:val="00BC49DD"/>
    <w:rsid w:val="00BC53BF"/>
    <w:rsid w:val="00BC56A4"/>
    <w:rsid w:val="00BC5F41"/>
    <w:rsid w:val="00BC5FED"/>
    <w:rsid w:val="00BC624C"/>
    <w:rsid w:val="00BC6705"/>
    <w:rsid w:val="00BC7018"/>
    <w:rsid w:val="00BC7713"/>
    <w:rsid w:val="00BD0201"/>
    <w:rsid w:val="00BD0527"/>
    <w:rsid w:val="00BD170E"/>
    <w:rsid w:val="00BD18D0"/>
    <w:rsid w:val="00BD1DF8"/>
    <w:rsid w:val="00BD23DE"/>
    <w:rsid w:val="00BD27B0"/>
    <w:rsid w:val="00BD316A"/>
    <w:rsid w:val="00BD3669"/>
    <w:rsid w:val="00BD3CB5"/>
    <w:rsid w:val="00BD3DEB"/>
    <w:rsid w:val="00BD4312"/>
    <w:rsid w:val="00BD4746"/>
    <w:rsid w:val="00BD488B"/>
    <w:rsid w:val="00BD5511"/>
    <w:rsid w:val="00BD61BF"/>
    <w:rsid w:val="00BD68C7"/>
    <w:rsid w:val="00BD763D"/>
    <w:rsid w:val="00BD77DC"/>
    <w:rsid w:val="00BD7A9C"/>
    <w:rsid w:val="00BE02B3"/>
    <w:rsid w:val="00BE031A"/>
    <w:rsid w:val="00BE0724"/>
    <w:rsid w:val="00BE079D"/>
    <w:rsid w:val="00BE0D0D"/>
    <w:rsid w:val="00BE0D1A"/>
    <w:rsid w:val="00BE0D7B"/>
    <w:rsid w:val="00BE0F96"/>
    <w:rsid w:val="00BE1D88"/>
    <w:rsid w:val="00BE21C2"/>
    <w:rsid w:val="00BE2226"/>
    <w:rsid w:val="00BE2299"/>
    <w:rsid w:val="00BE28FB"/>
    <w:rsid w:val="00BE2F49"/>
    <w:rsid w:val="00BE3153"/>
    <w:rsid w:val="00BE3696"/>
    <w:rsid w:val="00BE44CC"/>
    <w:rsid w:val="00BE4630"/>
    <w:rsid w:val="00BE4D3D"/>
    <w:rsid w:val="00BE5041"/>
    <w:rsid w:val="00BE600F"/>
    <w:rsid w:val="00BE6553"/>
    <w:rsid w:val="00BE675D"/>
    <w:rsid w:val="00BE7068"/>
    <w:rsid w:val="00BE721A"/>
    <w:rsid w:val="00BE741F"/>
    <w:rsid w:val="00BF1AAA"/>
    <w:rsid w:val="00BF1EBD"/>
    <w:rsid w:val="00BF2260"/>
    <w:rsid w:val="00BF28B3"/>
    <w:rsid w:val="00BF28D3"/>
    <w:rsid w:val="00BF2B7C"/>
    <w:rsid w:val="00BF2E03"/>
    <w:rsid w:val="00BF30A7"/>
    <w:rsid w:val="00BF314A"/>
    <w:rsid w:val="00BF35DC"/>
    <w:rsid w:val="00BF3654"/>
    <w:rsid w:val="00BF3BA6"/>
    <w:rsid w:val="00BF4174"/>
    <w:rsid w:val="00BF4326"/>
    <w:rsid w:val="00BF4C17"/>
    <w:rsid w:val="00BF4E56"/>
    <w:rsid w:val="00BF51B2"/>
    <w:rsid w:val="00BF543B"/>
    <w:rsid w:val="00BF59CA"/>
    <w:rsid w:val="00BF5E49"/>
    <w:rsid w:val="00BF61BC"/>
    <w:rsid w:val="00BF7423"/>
    <w:rsid w:val="00BF7757"/>
    <w:rsid w:val="00BF79DE"/>
    <w:rsid w:val="00BF7BAE"/>
    <w:rsid w:val="00C007FC"/>
    <w:rsid w:val="00C00BF5"/>
    <w:rsid w:val="00C010DF"/>
    <w:rsid w:val="00C01372"/>
    <w:rsid w:val="00C018AB"/>
    <w:rsid w:val="00C01FA7"/>
    <w:rsid w:val="00C021ED"/>
    <w:rsid w:val="00C02498"/>
    <w:rsid w:val="00C02692"/>
    <w:rsid w:val="00C03093"/>
    <w:rsid w:val="00C038D9"/>
    <w:rsid w:val="00C04068"/>
    <w:rsid w:val="00C04D9A"/>
    <w:rsid w:val="00C0533D"/>
    <w:rsid w:val="00C0577F"/>
    <w:rsid w:val="00C05B89"/>
    <w:rsid w:val="00C06109"/>
    <w:rsid w:val="00C065E0"/>
    <w:rsid w:val="00C06B50"/>
    <w:rsid w:val="00C06DD9"/>
    <w:rsid w:val="00C07084"/>
    <w:rsid w:val="00C071B4"/>
    <w:rsid w:val="00C0725F"/>
    <w:rsid w:val="00C07A61"/>
    <w:rsid w:val="00C10038"/>
    <w:rsid w:val="00C11589"/>
    <w:rsid w:val="00C11755"/>
    <w:rsid w:val="00C118FA"/>
    <w:rsid w:val="00C11BF0"/>
    <w:rsid w:val="00C11D45"/>
    <w:rsid w:val="00C11E9F"/>
    <w:rsid w:val="00C123E1"/>
    <w:rsid w:val="00C1309F"/>
    <w:rsid w:val="00C1320A"/>
    <w:rsid w:val="00C1375A"/>
    <w:rsid w:val="00C13DE2"/>
    <w:rsid w:val="00C1477E"/>
    <w:rsid w:val="00C14DC5"/>
    <w:rsid w:val="00C15268"/>
    <w:rsid w:val="00C153B3"/>
    <w:rsid w:val="00C15B90"/>
    <w:rsid w:val="00C16118"/>
    <w:rsid w:val="00C1672F"/>
    <w:rsid w:val="00C16C93"/>
    <w:rsid w:val="00C16FE2"/>
    <w:rsid w:val="00C17884"/>
    <w:rsid w:val="00C17A60"/>
    <w:rsid w:val="00C17DFA"/>
    <w:rsid w:val="00C20058"/>
    <w:rsid w:val="00C20079"/>
    <w:rsid w:val="00C200DF"/>
    <w:rsid w:val="00C202B8"/>
    <w:rsid w:val="00C20339"/>
    <w:rsid w:val="00C20846"/>
    <w:rsid w:val="00C216DC"/>
    <w:rsid w:val="00C22355"/>
    <w:rsid w:val="00C223E5"/>
    <w:rsid w:val="00C22736"/>
    <w:rsid w:val="00C228B5"/>
    <w:rsid w:val="00C2325D"/>
    <w:rsid w:val="00C23419"/>
    <w:rsid w:val="00C24316"/>
    <w:rsid w:val="00C2516F"/>
    <w:rsid w:val="00C25359"/>
    <w:rsid w:val="00C2552C"/>
    <w:rsid w:val="00C25A47"/>
    <w:rsid w:val="00C260C4"/>
    <w:rsid w:val="00C26813"/>
    <w:rsid w:val="00C2724C"/>
    <w:rsid w:val="00C27AC4"/>
    <w:rsid w:val="00C27D5D"/>
    <w:rsid w:val="00C30E07"/>
    <w:rsid w:val="00C30E7E"/>
    <w:rsid w:val="00C31A80"/>
    <w:rsid w:val="00C328FC"/>
    <w:rsid w:val="00C32C85"/>
    <w:rsid w:val="00C330FD"/>
    <w:rsid w:val="00C331D4"/>
    <w:rsid w:val="00C33980"/>
    <w:rsid w:val="00C33CDE"/>
    <w:rsid w:val="00C33D00"/>
    <w:rsid w:val="00C33D26"/>
    <w:rsid w:val="00C33F53"/>
    <w:rsid w:val="00C344BF"/>
    <w:rsid w:val="00C35081"/>
    <w:rsid w:val="00C350A4"/>
    <w:rsid w:val="00C35271"/>
    <w:rsid w:val="00C356D4"/>
    <w:rsid w:val="00C35C8E"/>
    <w:rsid w:val="00C35E7A"/>
    <w:rsid w:val="00C366A0"/>
    <w:rsid w:val="00C368FB"/>
    <w:rsid w:val="00C36C26"/>
    <w:rsid w:val="00C37BC0"/>
    <w:rsid w:val="00C37CAA"/>
    <w:rsid w:val="00C40992"/>
    <w:rsid w:val="00C40FE3"/>
    <w:rsid w:val="00C41519"/>
    <w:rsid w:val="00C41C22"/>
    <w:rsid w:val="00C41D89"/>
    <w:rsid w:val="00C421D1"/>
    <w:rsid w:val="00C43101"/>
    <w:rsid w:val="00C4386D"/>
    <w:rsid w:val="00C43A82"/>
    <w:rsid w:val="00C440BB"/>
    <w:rsid w:val="00C4438B"/>
    <w:rsid w:val="00C44805"/>
    <w:rsid w:val="00C44857"/>
    <w:rsid w:val="00C44F9A"/>
    <w:rsid w:val="00C45348"/>
    <w:rsid w:val="00C45461"/>
    <w:rsid w:val="00C4646C"/>
    <w:rsid w:val="00C464B9"/>
    <w:rsid w:val="00C46EB8"/>
    <w:rsid w:val="00C47203"/>
    <w:rsid w:val="00C47C9D"/>
    <w:rsid w:val="00C50E8D"/>
    <w:rsid w:val="00C513E8"/>
    <w:rsid w:val="00C51AE7"/>
    <w:rsid w:val="00C51FBF"/>
    <w:rsid w:val="00C520AB"/>
    <w:rsid w:val="00C5287F"/>
    <w:rsid w:val="00C529DA"/>
    <w:rsid w:val="00C52B92"/>
    <w:rsid w:val="00C5341B"/>
    <w:rsid w:val="00C544DF"/>
    <w:rsid w:val="00C54E38"/>
    <w:rsid w:val="00C558B6"/>
    <w:rsid w:val="00C55C1B"/>
    <w:rsid w:val="00C5663A"/>
    <w:rsid w:val="00C5725E"/>
    <w:rsid w:val="00C57564"/>
    <w:rsid w:val="00C57D7D"/>
    <w:rsid w:val="00C57E1A"/>
    <w:rsid w:val="00C57FE2"/>
    <w:rsid w:val="00C6118D"/>
    <w:rsid w:val="00C612A8"/>
    <w:rsid w:val="00C61857"/>
    <w:rsid w:val="00C61FFD"/>
    <w:rsid w:val="00C62852"/>
    <w:rsid w:val="00C62FC9"/>
    <w:rsid w:val="00C63495"/>
    <w:rsid w:val="00C65428"/>
    <w:rsid w:val="00C6552B"/>
    <w:rsid w:val="00C657AB"/>
    <w:rsid w:val="00C657F4"/>
    <w:rsid w:val="00C65961"/>
    <w:rsid w:val="00C65AEA"/>
    <w:rsid w:val="00C65FC2"/>
    <w:rsid w:val="00C66074"/>
    <w:rsid w:val="00C66A26"/>
    <w:rsid w:val="00C66A8E"/>
    <w:rsid w:val="00C700F8"/>
    <w:rsid w:val="00C7079C"/>
    <w:rsid w:val="00C7101F"/>
    <w:rsid w:val="00C710BB"/>
    <w:rsid w:val="00C71461"/>
    <w:rsid w:val="00C71DBA"/>
    <w:rsid w:val="00C72B92"/>
    <w:rsid w:val="00C72C37"/>
    <w:rsid w:val="00C72C76"/>
    <w:rsid w:val="00C72CC6"/>
    <w:rsid w:val="00C7391B"/>
    <w:rsid w:val="00C74304"/>
    <w:rsid w:val="00C75409"/>
    <w:rsid w:val="00C755C3"/>
    <w:rsid w:val="00C759F7"/>
    <w:rsid w:val="00C75A56"/>
    <w:rsid w:val="00C75B1D"/>
    <w:rsid w:val="00C76A49"/>
    <w:rsid w:val="00C776E7"/>
    <w:rsid w:val="00C77A60"/>
    <w:rsid w:val="00C77CA2"/>
    <w:rsid w:val="00C8020F"/>
    <w:rsid w:val="00C8044E"/>
    <w:rsid w:val="00C80651"/>
    <w:rsid w:val="00C80A2A"/>
    <w:rsid w:val="00C81438"/>
    <w:rsid w:val="00C81D5A"/>
    <w:rsid w:val="00C81EB5"/>
    <w:rsid w:val="00C8229F"/>
    <w:rsid w:val="00C82DA1"/>
    <w:rsid w:val="00C83094"/>
    <w:rsid w:val="00C833C1"/>
    <w:rsid w:val="00C83AF6"/>
    <w:rsid w:val="00C83F81"/>
    <w:rsid w:val="00C840A6"/>
    <w:rsid w:val="00C84175"/>
    <w:rsid w:val="00C84699"/>
    <w:rsid w:val="00C846AA"/>
    <w:rsid w:val="00C84B19"/>
    <w:rsid w:val="00C84FDE"/>
    <w:rsid w:val="00C8517D"/>
    <w:rsid w:val="00C8537A"/>
    <w:rsid w:val="00C85524"/>
    <w:rsid w:val="00C85C15"/>
    <w:rsid w:val="00C85DA3"/>
    <w:rsid w:val="00C85E3B"/>
    <w:rsid w:val="00C86102"/>
    <w:rsid w:val="00C8639A"/>
    <w:rsid w:val="00C86422"/>
    <w:rsid w:val="00C86572"/>
    <w:rsid w:val="00C865CC"/>
    <w:rsid w:val="00C867E1"/>
    <w:rsid w:val="00C86821"/>
    <w:rsid w:val="00C86C44"/>
    <w:rsid w:val="00C87890"/>
    <w:rsid w:val="00C879EF"/>
    <w:rsid w:val="00C87D5D"/>
    <w:rsid w:val="00C87FA9"/>
    <w:rsid w:val="00C90957"/>
    <w:rsid w:val="00C90ACA"/>
    <w:rsid w:val="00C90B59"/>
    <w:rsid w:val="00C90F04"/>
    <w:rsid w:val="00C911A3"/>
    <w:rsid w:val="00C91702"/>
    <w:rsid w:val="00C91BB0"/>
    <w:rsid w:val="00C9237F"/>
    <w:rsid w:val="00C9259A"/>
    <w:rsid w:val="00C925A5"/>
    <w:rsid w:val="00C92A4C"/>
    <w:rsid w:val="00C9433B"/>
    <w:rsid w:val="00C94692"/>
    <w:rsid w:val="00C94844"/>
    <w:rsid w:val="00C94C11"/>
    <w:rsid w:val="00C95625"/>
    <w:rsid w:val="00C956A5"/>
    <w:rsid w:val="00C957D5"/>
    <w:rsid w:val="00C9582E"/>
    <w:rsid w:val="00C95934"/>
    <w:rsid w:val="00C96482"/>
    <w:rsid w:val="00C96532"/>
    <w:rsid w:val="00C96D5C"/>
    <w:rsid w:val="00CA00B2"/>
    <w:rsid w:val="00CA02ED"/>
    <w:rsid w:val="00CA0705"/>
    <w:rsid w:val="00CA194B"/>
    <w:rsid w:val="00CA2385"/>
    <w:rsid w:val="00CA2B37"/>
    <w:rsid w:val="00CA2D28"/>
    <w:rsid w:val="00CA3554"/>
    <w:rsid w:val="00CA373E"/>
    <w:rsid w:val="00CA37A7"/>
    <w:rsid w:val="00CA3C98"/>
    <w:rsid w:val="00CA49A6"/>
    <w:rsid w:val="00CA4FE2"/>
    <w:rsid w:val="00CA6527"/>
    <w:rsid w:val="00CA6761"/>
    <w:rsid w:val="00CA6DB8"/>
    <w:rsid w:val="00CA71B3"/>
    <w:rsid w:val="00CA71C8"/>
    <w:rsid w:val="00CA7581"/>
    <w:rsid w:val="00CA7938"/>
    <w:rsid w:val="00CB0F39"/>
    <w:rsid w:val="00CB159D"/>
    <w:rsid w:val="00CB1E43"/>
    <w:rsid w:val="00CB1FC6"/>
    <w:rsid w:val="00CB2329"/>
    <w:rsid w:val="00CB2A23"/>
    <w:rsid w:val="00CB32D4"/>
    <w:rsid w:val="00CB39E1"/>
    <w:rsid w:val="00CB3BE8"/>
    <w:rsid w:val="00CB4126"/>
    <w:rsid w:val="00CB41B2"/>
    <w:rsid w:val="00CB430F"/>
    <w:rsid w:val="00CB4A50"/>
    <w:rsid w:val="00CB4E1B"/>
    <w:rsid w:val="00CB4FC4"/>
    <w:rsid w:val="00CB50B1"/>
    <w:rsid w:val="00CB688D"/>
    <w:rsid w:val="00CB6BF2"/>
    <w:rsid w:val="00CB74E9"/>
    <w:rsid w:val="00CB78BE"/>
    <w:rsid w:val="00CB79CB"/>
    <w:rsid w:val="00CC0869"/>
    <w:rsid w:val="00CC11AF"/>
    <w:rsid w:val="00CC1289"/>
    <w:rsid w:val="00CC1359"/>
    <w:rsid w:val="00CC1401"/>
    <w:rsid w:val="00CC2633"/>
    <w:rsid w:val="00CC30B5"/>
    <w:rsid w:val="00CC3207"/>
    <w:rsid w:val="00CC3B19"/>
    <w:rsid w:val="00CC3BFF"/>
    <w:rsid w:val="00CC3C8B"/>
    <w:rsid w:val="00CC3E5E"/>
    <w:rsid w:val="00CC4744"/>
    <w:rsid w:val="00CC49EB"/>
    <w:rsid w:val="00CC4E00"/>
    <w:rsid w:val="00CC4F01"/>
    <w:rsid w:val="00CC5279"/>
    <w:rsid w:val="00CC5D12"/>
    <w:rsid w:val="00CC605F"/>
    <w:rsid w:val="00CC6275"/>
    <w:rsid w:val="00CC6727"/>
    <w:rsid w:val="00CC6F33"/>
    <w:rsid w:val="00CC7345"/>
    <w:rsid w:val="00CC7653"/>
    <w:rsid w:val="00CD0382"/>
    <w:rsid w:val="00CD0868"/>
    <w:rsid w:val="00CD0E0A"/>
    <w:rsid w:val="00CD1780"/>
    <w:rsid w:val="00CD1C5C"/>
    <w:rsid w:val="00CD1DAB"/>
    <w:rsid w:val="00CD1FDB"/>
    <w:rsid w:val="00CD2D51"/>
    <w:rsid w:val="00CD2E31"/>
    <w:rsid w:val="00CD302A"/>
    <w:rsid w:val="00CD3974"/>
    <w:rsid w:val="00CD3F44"/>
    <w:rsid w:val="00CD4124"/>
    <w:rsid w:val="00CD42F8"/>
    <w:rsid w:val="00CD479D"/>
    <w:rsid w:val="00CD484F"/>
    <w:rsid w:val="00CD4931"/>
    <w:rsid w:val="00CD4DC2"/>
    <w:rsid w:val="00CD5020"/>
    <w:rsid w:val="00CD5691"/>
    <w:rsid w:val="00CD5823"/>
    <w:rsid w:val="00CD61BD"/>
    <w:rsid w:val="00CD6389"/>
    <w:rsid w:val="00CD63A1"/>
    <w:rsid w:val="00CD683B"/>
    <w:rsid w:val="00CD74F4"/>
    <w:rsid w:val="00CD77F9"/>
    <w:rsid w:val="00CD7AB5"/>
    <w:rsid w:val="00CE02AC"/>
    <w:rsid w:val="00CE0E5E"/>
    <w:rsid w:val="00CE0F1A"/>
    <w:rsid w:val="00CE1C50"/>
    <w:rsid w:val="00CE1CD5"/>
    <w:rsid w:val="00CE2280"/>
    <w:rsid w:val="00CE2367"/>
    <w:rsid w:val="00CE2E30"/>
    <w:rsid w:val="00CE2F16"/>
    <w:rsid w:val="00CE330D"/>
    <w:rsid w:val="00CE3584"/>
    <w:rsid w:val="00CE3AFD"/>
    <w:rsid w:val="00CE3B13"/>
    <w:rsid w:val="00CE4018"/>
    <w:rsid w:val="00CE4865"/>
    <w:rsid w:val="00CE4FC7"/>
    <w:rsid w:val="00CE5198"/>
    <w:rsid w:val="00CE57CF"/>
    <w:rsid w:val="00CE58F7"/>
    <w:rsid w:val="00CE5963"/>
    <w:rsid w:val="00CE5C8B"/>
    <w:rsid w:val="00CE6046"/>
    <w:rsid w:val="00CE60E1"/>
    <w:rsid w:val="00CE6179"/>
    <w:rsid w:val="00CE61B2"/>
    <w:rsid w:val="00CE6207"/>
    <w:rsid w:val="00CE65CE"/>
    <w:rsid w:val="00CE7397"/>
    <w:rsid w:val="00CE7D3B"/>
    <w:rsid w:val="00CF027E"/>
    <w:rsid w:val="00CF0C35"/>
    <w:rsid w:val="00CF0FBC"/>
    <w:rsid w:val="00CF10CF"/>
    <w:rsid w:val="00CF10F5"/>
    <w:rsid w:val="00CF14F0"/>
    <w:rsid w:val="00CF23B3"/>
    <w:rsid w:val="00CF2CEE"/>
    <w:rsid w:val="00CF2FB5"/>
    <w:rsid w:val="00CF31EF"/>
    <w:rsid w:val="00CF341C"/>
    <w:rsid w:val="00CF37DE"/>
    <w:rsid w:val="00CF4BF2"/>
    <w:rsid w:val="00CF5001"/>
    <w:rsid w:val="00CF520A"/>
    <w:rsid w:val="00CF5B81"/>
    <w:rsid w:val="00CF652C"/>
    <w:rsid w:val="00CF7503"/>
    <w:rsid w:val="00CF78C2"/>
    <w:rsid w:val="00CF7FE7"/>
    <w:rsid w:val="00D0076C"/>
    <w:rsid w:val="00D00928"/>
    <w:rsid w:val="00D00D41"/>
    <w:rsid w:val="00D0113F"/>
    <w:rsid w:val="00D01F2F"/>
    <w:rsid w:val="00D02180"/>
    <w:rsid w:val="00D02726"/>
    <w:rsid w:val="00D02A07"/>
    <w:rsid w:val="00D02E3E"/>
    <w:rsid w:val="00D030AF"/>
    <w:rsid w:val="00D036AC"/>
    <w:rsid w:val="00D03B21"/>
    <w:rsid w:val="00D03F4F"/>
    <w:rsid w:val="00D03FC3"/>
    <w:rsid w:val="00D04E29"/>
    <w:rsid w:val="00D04F38"/>
    <w:rsid w:val="00D04FF2"/>
    <w:rsid w:val="00D05A85"/>
    <w:rsid w:val="00D05B2D"/>
    <w:rsid w:val="00D061B0"/>
    <w:rsid w:val="00D063AA"/>
    <w:rsid w:val="00D066E1"/>
    <w:rsid w:val="00D06922"/>
    <w:rsid w:val="00D0694B"/>
    <w:rsid w:val="00D06DEA"/>
    <w:rsid w:val="00D07159"/>
    <w:rsid w:val="00D074E2"/>
    <w:rsid w:val="00D104A2"/>
    <w:rsid w:val="00D104B8"/>
    <w:rsid w:val="00D105B1"/>
    <w:rsid w:val="00D11000"/>
    <w:rsid w:val="00D1111D"/>
    <w:rsid w:val="00D1193B"/>
    <w:rsid w:val="00D11C23"/>
    <w:rsid w:val="00D12271"/>
    <w:rsid w:val="00D12363"/>
    <w:rsid w:val="00D12693"/>
    <w:rsid w:val="00D12724"/>
    <w:rsid w:val="00D12987"/>
    <w:rsid w:val="00D13245"/>
    <w:rsid w:val="00D134F9"/>
    <w:rsid w:val="00D13AF3"/>
    <w:rsid w:val="00D13C72"/>
    <w:rsid w:val="00D13DFD"/>
    <w:rsid w:val="00D144C6"/>
    <w:rsid w:val="00D1497F"/>
    <w:rsid w:val="00D14992"/>
    <w:rsid w:val="00D14DEB"/>
    <w:rsid w:val="00D14F1B"/>
    <w:rsid w:val="00D151CD"/>
    <w:rsid w:val="00D159B6"/>
    <w:rsid w:val="00D15ABF"/>
    <w:rsid w:val="00D16028"/>
    <w:rsid w:val="00D16626"/>
    <w:rsid w:val="00D16741"/>
    <w:rsid w:val="00D16DA5"/>
    <w:rsid w:val="00D16FB3"/>
    <w:rsid w:val="00D17153"/>
    <w:rsid w:val="00D17958"/>
    <w:rsid w:val="00D17B3C"/>
    <w:rsid w:val="00D17D50"/>
    <w:rsid w:val="00D17DA0"/>
    <w:rsid w:val="00D20214"/>
    <w:rsid w:val="00D20436"/>
    <w:rsid w:val="00D208AD"/>
    <w:rsid w:val="00D2097B"/>
    <w:rsid w:val="00D2133E"/>
    <w:rsid w:val="00D2153D"/>
    <w:rsid w:val="00D21ADB"/>
    <w:rsid w:val="00D21ADD"/>
    <w:rsid w:val="00D21B38"/>
    <w:rsid w:val="00D225B7"/>
    <w:rsid w:val="00D22961"/>
    <w:rsid w:val="00D22B44"/>
    <w:rsid w:val="00D22D0A"/>
    <w:rsid w:val="00D23BEA"/>
    <w:rsid w:val="00D23BF9"/>
    <w:rsid w:val="00D24069"/>
    <w:rsid w:val="00D24419"/>
    <w:rsid w:val="00D245BA"/>
    <w:rsid w:val="00D247A1"/>
    <w:rsid w:val="00D24FDD"/>
    <w:rsid w:val="00D25949"/>
    <w:rsid w:val="00D267C0"/>
    <w:rsid w:val="00D2739D"/>
    <w:rsid w:val="00D3008C"/>
    <w:rsid w:val="00D304C1"/>
    <w:rsid w:val="00D308B4"/>
    <w:rsid w:val="00D314EE"/>
    <w:rsid w:val="00D3202B"/>
    <w:rsid w:val="00D32170"/>
    <w:rsid w:val="00D324F5"/>
    <w:rsid w:val="00D32A42"/>
    <w:rsid w:val="00D33816"/>
    <w:rsid w:val="00D33ACE"/>
    <w:rsid w:val="00D33AE6"/>
    <w:rsid w:val="00D346F0"/>
    <w:rsid w:val="00D34A1B"/>
    <w:rsid w:val="00D34BDA"/>
    <w:rsid w:val="00D34CDE"/>
    <w:rsid w:val="00D3511F"/>
    <w:rsid w:val="00D35324"/>
    <w:rsid w:val="00D35B0A"/>
    <w:rsid w:val="00D36221"/>
    <w:rsid w:val="00D369B0"/>
    <w:rsid w:val="00D36A6E"/>
    <w:rsid w:val="00D36E90"/>
    <w:rsid w:val="00D36F44"/>
    <w:rsid w:val="00D3710B"/>
    <w:rsid w:val="00D37415"/>
    <w:rsid w:val="00D37988"/>
    <w:rsid w:val="00D37AD6"/>
    <w:rsid w:val="00D40162"/>
    <w:rsid w:val="00D40296"/>
    <w:rsid w:val="00D40370"/>
    <w:rsid w:val="00D40504"/>
    <w:rsid w:val="00D4081A"/>
    <w:rsid w:val="00D40E5D"/>
    <w:rsid w:val="00D41566"/>
    <w:rsid w:val="00D41BA2"/>
    <w:rsid w:val="00D41D70"/>
    <w:rsid w:val="00D42175"/>
    <w:rsid w:val="00D43BD1"/>
    <w:rsid w:val="00D43D48"/>
    <w:rsid w:val="00D440B9"/>
    <w:rsid w:val="00D440D2"/>
    <w:rsid w:val="00D442C1"/>
    <w:rsid w:val="00D448AC"/>
    <w:rsid w:val="00D44D23"/>
    <w:rsid w:val="00D452D7"/>
    <w:rsid w:val="00D467D7"/>
    <w:rsid w:val="00D4705B"/>
    <w:rsid w:val="00D47945"/>
    <w:rsid w:val="00D47B5B"/>
    <w:rsid w:val="00D47C0E"/>
    <w:rsid w:val="00D47C6F"/>
    <w:rsid w:val="00D50B18"/>
    <w:rsid w:val="00D5110F"/>
    <w:rsid w:val="00D513F6"/>
    <w:rsid w:val="00D515F1"/>
    <w:rsid w:val="00D518C2"/>
    <w:rsid w:val="00D52055"/>
    <w:rsid w:val="00D523A3"/>
    <w:rsid w:val="00D5245A"/>
    <w:rsid w:val="00D524F2"/>
    <w:rsid w:val="00D52A52"/>
    <w:rsid w:val="00D52A5F"/>
    <w:rsid w:val="00D52ECB"/>
    <w:rsid w:val="00D5331B"/>
    <w:rsid w:val="00D535BC"/>
    <w:rsid w:val="00D53882"/>
    <w:rsid w:val="00D53BD0"/>
    <w:rsid w:val="00D53C3F"/>
    <w:rsid w:val="00D53E70"/>
    <w:rsid w:val="00D53F20"/>
    <w:rsid w:val="00D54065"/>
    <w:rsid w:val="00D5476C"/>
    <w:rsid w:val="00D551AB"/>
    <w:rsid w:val="00D553AE"/>
    <w:rsid w:val="00D5578C"/>
    <w:rsid w:val="00D557F1"/>
    <w:rsid w:val="00D55A4D"/>
    <w:rsid w:val="00D5632C"/>
    <w:rsid w:val="00D563B5"/>
    <w:rsid w:val="00D564D2"/>
    <w:rsid w:val="00D57CB2"/>
    <w:rsid w:val="00D60457"/>
    <w:rsid w:val="00D60477"/>
    <w:rsid w:val="00D609A7"/>
    <w:rsid w:val="00D60B5C"/>
    <w:rsid w:val="00D612E2"/>
    <w:rsid w:val="00D617C0"/>
    <w:rsid w:val="00D61930"/>
    <w:rsid w:val="00D61FC4"/>
    <w:rsid w:val="00D62137"/>
    <w:rsid w:val="00D6220F"/>
    <w:rsid w:val="00D625BC"/>
    <w:rsid w:val="00D625E8"/>
    <w:rsid w:val="00D62E3A"/>
    <w:rsid w:val="00D632C4"/>
    <w:rsid w:val="00D63302"/>
    <w:rsid w:val="00D63524"/>
    <w:rsid w:val="00D63C77"/>
    <w:rsid w:val="00D63D00"/>
    <w:rsid w:val="00D63D97"/>
    <w:rsid w:val="00D641CD"/>
    <w:rsid w:val="00D64535"/>
    <w:rsid w:val="00D646E4"/>
    <w:rsid w:val="00D64FB0"/>
    <w:rsid w:val="00D65714"/>
    <w:rsid w:val="00D658F9"/>
    <w:rsid w:val="00D65A84"/>
    <w:rsid w:val="00D65C84"/>
    <w:rsid w:val="00D6658A"/>
    <w:rsid w:val="00D66B92"/>
    <w:rsid w:val="00D67606"/>
    <w:rsid w:val="00D67650"/>
    <w:rsid w:val="00D67F19"/>
    <w:rsid w:val="00D70740"/>
    <w:rsid w:val="00D7092C"/>
    <w:rsid w:val="00D712FB"/>
    <w:rsid w:val="00D7182C"/>
    <w:rsid w:val="00D71A68"/>
    <w:rsid w:val="00D71ADB"/>
    <w:rsid w:val="00D71D2C"/>
    <w:rsid w:val="00D7269F"/>
    <w:rsid w:val="00D7283C"/>
    <w:rsid w:val="00D72B16"/>
    <w:rsid w:val="00D737CC"/>
    <w:rsid w:val="00D7399B"/>
    <w:rsid w:val="00D739E8"/>
    <w:rsid w:val="00D73C1E"/>
    <w:rsid w:val="00D73DE5"/>
    <w:rsid w:val="00D73E44"/>
    <w:rsid w:val="00D73FDA"/>
    <w:rsid w:val="00D74696"/>
    <w:rsid w:val="00D74F55"/>
    <w:rsid w:val="00D75700"/>
    <w:rsid w:val="00D75BA9"/>
    <w:rsid w:val="00D75C03"/>
    <w:rsid w:val="00D762BB"/>
    <w:rsid w:val="00D76598"/>
    <w:rsid w:val="00D7659A"/>
    <w:rsid w:val="00D76E71"/>
    <w:rsid w:val="00D76EAE"/>
    <w:rsid w:val="00D770CA"/>
    <w:rsid w:val="00D77229"/>
    <w:rsid w:val="00D773BD"/>
    <w:rsid w:val="00D77DDF"/>
    <w:rsid w:val="00D8014F"/>
    <w:rsid w:val="00D80525"/>
    <w:rsid w:val="00D80AE2"/>
    <w:rsid w:val="00D815B9"/>
    <w:rsid w:val="00D81ED0"/>
    <w:rsid w:val="00D82C57"/>
    <w:rsid w:val="00D830F4"/>
    <w:rsid w:val="00D832D1"/>
    <w:rsid w:val="00D83871"/>
    <w:rsid w:val="00D839B8"/>
    <w:rsid w:val="00D839CF"/>
    <w:rsid w:val="00D840D9"/>
    <w:rsid w:val="00D84B06"/>
    <w:rsid w:val="00D85A4D"/>
    <w:rsid w:val="00D86021"/>
    <w:rsid w:val="00D87A75"/>
    <w:rsid w:val="00D87B83"/>
    <w:rsid w:val="00D87C7D"/>
    <w:rsid w:val="00D90508"/>
    <w:rsid w:val="00D90B78"/>
    <w:rsid w:val="00D9157E"/>
    <w:rsid w:val="00D91A02"/>
    <w:rsid w:val="00D91C19"/>
    <w:rsid w:val="00D91FC2"/>
    <w:rsid w:val="00D92476"/>
    <w:rsid w:val="00D927FF"/>
    <w:rsid w:val="00D92A40"/>
    <w:rsid w:val="00D938C0"/>
    <w:rsid w:val="00D9395A"/>
    <w:rsid w:val="00D9436F"/>
    <w:rsid w:val="00D948A2"/>
    <w:rsid w:val="00D96CA3"/>
    <w:rsid w:val="00D96F80"/>
    <w:rsid w:val="00D9764E"/>
    <w:rsid w:val="00D976CC"/>
    <w:rsid w:val="00D9770E"/>
    <w:rsid w:val="00DA0B28"/>
    <w:rsid w:val="00DA0C18"/>
    <w:rsid w:val="00DA0CA1"/>
    <w:rsid w:val="00DA0FB3"/>
    <w:rsid w:val="00DA1190"/>
    <w:rsid w:val="00DA13EA"/>
    <w:rsid w:val="00DA1740"/>
    <w:rsid w:val="00DA1947"/>
    <w:rsid w:val="00DA1ECA"/>
    <w:rsid w:val="00DA1FAD"/>
    <w:rsid w:val="00DA2339"/>
    <w:rsid w:val="00DA2649"/>
    <w:rsid w:val="00DA28F6"/>
    <w:rsid w:val="00DA3090"/>
    <w:rsid w:val="00DA30EF"/>
    <w:rsid w:val="00DA3441"/>
    <w:rsid w:val="00DA3534"/>
    <w:rsid w:val="00DA3602"/>
    <w:rsid w:val="00DA4260"/>
    <w:rsid w:val="00DA4934"/>
    <w:rsid w:val="00DA4B64"/>
    <w:rsid w:val="00DA4D72"/>
    <w:rsid w:val="00DA50CB"/>
    <w:rsid w:val="00DA52FE"/>
    <w:rsid w:val="00DA5AA1"/>
    <w:rsid w:val="00DA653A"/>
    <w:rsid w:val="00DA6B89"/>
    <w:rsid w:val="00DA74AB"/>
    <w:rsid w:val="00DA7BE3"/>
    <w:rsid w:val="00DA7DF6"/>
    <w:rsid w:val="00DB021D"/>
    <w:rsid w:val="00DB034D"/>
    <w:rsid w:val="00DB063E"/>
    <w:rsid w:val="00DB0BF9"/>
    <w:rsid w:val="00DB0D8C"/>
    <w:rsid w:val="00DB1330"/>
    <w:rsid w:val="00DB1737"/>
    <w:rsid w:val="00DB1A80"/>
    <w:rsid w:val="00DB1DC5"/>
    <w:rsid w:val="00DB27CE"/>
    <w:rsid w:val="00DB2814"/>
    <w:rsid w:val="00DB2A7D"/>
    <w:rsid w:val="00DB2DD0"/>
    <w:rsid w:val="00DB36E2"/>
    <w:rsid w:val="00DB3AF0"/>
    <w:rsid w:val="00DB3CF7"/>
    <w:rsid w:val="00DB3F5E"/>
    <w:rsid w:val="00DB4455"/>
    <w:rsid w:val="00DB4A6E"/>
    <w:rsid w:val="00DB4EA5"/>
    <w:rsid w:val="00DB58A9"/>
    <w:rsid w:val="00DB5E9D"/>
    <w:rsid w:val="00DB5EA7"/>
    <w:rsid w:val="00DB6BD0"/>
    <w:rsid w:val="00DB725F"/>
    <w:rsid w:val="00DB79CC"/>
    <w:rsid w:val="00DB7FB3"/>
    <w:rsid w:val="00DC0656"/>
    <w:rsid w:val="00DC0E05"/>
    <w:rsid w:val="00DC2743"/>
    <w:rsid w:val="00DC2DA9"/>
    <w:rsid w:val="00DC2EF8"/>
    <w:rsid w:val="00DC2F89"/>
    <w:rsid w:val="00DC354E"/>
    <w:rsid w:val="00DC38BE"/>
    <w:rsid w:val="00DC38F3"/>
    <w:rsid w:val="00DC3C53"/>
    <w:rsid w:val="00DC3F79"/>
    <w:rsid w:val="00DC41F9"/>
    <w:rsid w:val="00DC48E0"/>
    <w:rsid w:val="00DC4B9B"/>
    <w:rsid w:val="00DC5612"/>
    <w:rsid w:val="00DC5BC3"/>
    <w:rsid w:val="00DC6223"/>
    <w:rsid w:val="00DC727B"/>
    <w:rsid w:val="00DC744D"/>
    <w:rsid w:val="00DD1185"/>
    <w:rsid w:val="00DD1C8A"/>
    <w:rsid w:val="00DD1CAE"/>
    <w:rsid w:val="00DD244E"/>
    <w:rsid w:val="00DD2A77"/>
    <w:rsid w:val="00DD2E42"/>
    <w:rsid w:val="00DD2EF2"/>
    <w:rsid w:val="00DD3AF9"/>
    <w:rsid w:val="00DD482C"/>
    <w:rsid w:val="00DD49AC"/>
    <w:rsid w:val="00DD4CF6"/>
    <w:rsid w:val="00DD5C2D"/>
    <w:rsid w:val="00DD5C75"/>
    <w:rsid w:val="00DD607E"/>
    <w:rsid w:val="00DD6088"/>
    <w:rsid w:val="00DD68A5"/>
    <w:rsid w:val="00DE0F73"/>
    <w:rsid w:val="00DE14B8"/>
    <w:rsid w:val="00DE1795"/>
    <w:rsid w:val="00DE1921"/>
    <w:rsid w:val="00DE1DB8"/>
    <w:rsid w:val="00DE287A"/>
    <w:rsid w:val="00DE2A1B"/>
    <w:rsid w:val="00DE3453"/>
    <w:rsid w:val="00DE3C1D"/>
    <w:rsid w:val="00DE4274"/>
    <w:rsid w:val="00DE42CD"/>
    <w:rsid w:val="00DE5094"/>
    <w:rsid w:val="00DE63EB"/>
    <w:rsid w:val="00DE6BDE"/>
    <w:rsid w:val="00DF118B"/>
    <w:rsid w:val="00DF1513"/>
    <w:rsid w:val="00DF201B"/>
    <w:rsid w:val="00DF2AE8"/>
    <w:rsid w:val="00DF2CAD"/>
    <w:rsid w:val="00DF350B"/>
    <w:rsid w:val="00DF3AA1"/>
    <w:rsid w:val="00DF3DAB"/>
    <w:rsid w:val="00DF43E5"/>
    <w:rsid w:val="00DF444A"/>
    <w:rsid w:val="00DF4502"/>
    <w:rsid w:val="00DF469E"/>
    <w:rsid w:val="00DF4B0E"/>
    <w:rsid w:val="00DF4BFB"/>
    <w:rsid w:val="00DF51F0"/>
    <w:rsid w:val="00DF55E0"/>
    <w:rsid w:val="00DF5AFA"/>
    <w:rsid w:val="00DF62E5"/>
    <w:rsid w:val="00DF673C"/>
    <w:rsid w:val="00DF7428"/>
    <w:rsid w:val="00DF7AA7"/>
    <w:rsid w:val="00DF7D10"/>
    <w:rsid w:val="00E0053A"/>
    <w:rsid w:val="00E008BF"/>
    <w:rsid w:val="00E01546"/>
    <w:rsid w:val="00E019EA"/>
    <w:rsid w:val="00E01A8C"/>
    <w:rsid w:val="00E029B6"/>
    <w:rsid w:val="00E02BEB"/>
    <w:rsid w:val="00E0381F"/>
    <w:rsid w:val="00E0465D"/>
    <w:rsid w:val="00E04743"/>
    <w:rsid w:val="00E04807"/>
    <w:rsid w:val="00E04AD1"/>
    <w:rsid w:val="00E05457"/>
    <w:rsid w:val="00E055B5"/>
    <w:rsid w:val="00E05E0F"/>
    <w:rsid w:val="00E05FB7"/>
    <w:rsid w:val="00E062E8"/>
    <w:rsid w:val="00E06DB6"/>
    <w:rsid w:val="00E06E05"/>
    <w:rsid w:val="00E0741E"/>
    <w:rsid w:val="00E075F5"/>
    <w:rsid w:val="00E07C02"/>
    <w:rsid w:val="00E101E4"/>
    <w:rsid w:val="00E11B96"/>
    <w:rsid w:val="00E12570"/>
    <w:rsid w:val="00E127B8"/>
    <w:rsid w:val="00E1295D"/>
    <w:rsid w:val="00E13A41"/>
    <w:rsid w:val="00E13BCA"/>
    <w:rsid w:val="00E13FC9"/>
    <w:rsid w:val="00E152EF"/>
    <w:rsid w:val="00E154A3"/>
    <w:rsid w:val="00E156BA"/>
    <w:rsid w:val="00E15BEC"/>
    <w:rsid w:val="00E1626F"/>
    <w:rsid w:val="00E162C6"/>
    <w:rsid w:val="00E17F5C"/>
    <w:rsid w:val="00E2002A"/>
    <w:rsid w:val="00E2031F"/>
    <w:rsid w:val="00E203F2"/>
    <w:rsid w:val="00E20591"/>
    <w:rsid w:val="00E20C49"/>
    <w:rsid w:val="00E21183"/>
    <w:rsid w:val="00E21C9A"/>
    <w:rsid w:val="00E22A8C"/>
    <w:rsid w:val="00E22CDA"/>
    <w:rsid w:val="00E22DC4"/>
    <w:rsid w:val="00E23052"/>
    <w:rsid w:val="00E2356E"/>
    <w:rsid w:val="00E23716"/>
    <w:rsid w:val="00E23974"/>
    <w:rsid w:val="00E241EC"/>
    <w:rsid w:val="00E24D72"/>
    <w:rsid w:val="00E252CC"/>
    <w:rsid w:val="00E25DD4"/>
    <w:rsid w:val="00E25FF4"/>
    <w:rsid w:val="00E267DA"/>
    <w:rsid w:val="00E26948"/>
    <w:rsid w:val="00E26D19"/>
    <w:rsid w:val="00E26EB2"/>
    <w:rsid w:val="00E27078"/>
    <w:rsid w:val="00E27138"/>
    <w:rsid w:val="00E272FE"/>
    <w:rsid w:val="00E278C2"/>
    <w:rsid w:val="00E30FE5"/>
    <w:rsid w:val="00E31BD5"/>
    <w:rsid w:val="00E3224B"/>
    <w:rsid w:val="00E325E9"/>
    <w:rsid w:val="00E3285E"/>
    <w:rsid w:val="00E3293A"/>
    <w:rsid w:val="00E32D30"/>
    <w:rsid w:val="00E33A8E"/>
    <w:rsid w:val="00E340B0"/>
    <w:rsid w:val="00E34398"/>
    <w:rsid w:val="00E34658"/>
    <w:rsid w:val="00E34708"/>
    <w:rsid w:val="00E349F6"/>
    <w:rsid w:val="00E34CF0"/>
    <w:rsid w:val="00E34D92"/>
    <w:rsid w:val="00E37C4C"/>
    <w:rsid w:val="00E37E39"/>
    <w:rsid w:val="00E404A2"/>
    <w:rsid w:val="00E40730"/>
    <w:rsid w:val="00E40F8A"/>
    <w:rsid w:val="00E410F1"/>
    <w:rsid w:val="00E4146D"/>
    <w:rsid w:val="00E41AB2"/>
    <w:rsid w:val="00E42B04"/>
    <w:rsid w:val="00E42F34"/>
    <w:rsid w:val="00E435E0"/>
    <w:rsid w:val="00E43D36"/>
    <w:rsid w:val="00E44F88"/>
    <w:rsid w:val="00E44FF6"/>
    <w:rsid w:val="00E45888"/>
    <w:rsid w:val="00E46479"/>
    <w:rsid w:val="00E4743D"/>
    <w:rsid w:val="00E477FA"/>
    <w:rsid w:val="00E47E97"/>
    <w:rsid w:val="00E47F3D"/>
    <w:rsid w:val="00E5007B"/>
    <w:rsid w:val="00E511A2"/>
    <w:rsid w:val="00E514C0"/>
    <w:rsid w:val="00E51C53"/>
    <w:rsid w:val="00E51FDB"/>
    <w:rsid w:val="00E52795"/>
    <w:rsid w:val="00E52A36"/>
    <w:rsid w:val="00E5330C"/>
    <w:rsid w:val="00E537B1"/>
    <w:rsid w:val="00E53A4B"/>
    <w:rsid w:val="00E53A64"/>
    <w:rsid w:val="00E53B7B"/>
    <w:rsid w:val="00E53F83"/>
    <w:rsid w:val="00E5406F"/>
    <w:rsid w:val="00E54676"/>
    <w:rsid w:val="00E549C4"/>
    <w:rsid w:val="00E549E8"/>
    <w:rsid w:val="00E54E99"/>
    <w:rsid w:val="00E55018"/>
    <w:rsid w:val="00E553BF"/>
    <w:rsid w:val="00E561E9"/>
    <w:rsid w:val="00E566C5"/>
    <w:rsid w:val="00E56A8B"/>
    <w:rsid w:val="00E56F4B"/>
    <w:rsid w:val="00E57253"/>
    <w:rsid w:val="00E57A9D"/>
    <w:rsid w:val="00E57CA9"/>
    <w:rsid w:val="00E57D2D"/>
    <w:rsid w:val="00E600FA"/>
    <w:rsid w:val="00E60E57"/>
    <w:rsid w:val="00E60F6C"/>
    <w:rsid w:val="00E60FD1"/>
    <w:rsid w:val="00E61E61"/>
    <w:rsid w:val="00E62BE5"/>
    <w:rsid w:val="00E6304B"/>
    <w:rsid w:val="00E6332E"/>
    <w:rsid w:val="00E63A5C"/>
    <w:rsid w:val="00E64302"/>
    <w:rsid w:val="00E64328"/>
    <w:rsid w:val="00E6454A"/>
    <w:rsid w:val="00E646A9"/>
    <w:rsid w:val="00E650DA"/>
    <w:rsid w:val="00E6519E"/>
    <w:rsid w:val="00E65C3C"/>
    <w:rsid w:val="00E65CA9"/>
    <w:rsid w:val="00E663E5"/>
    <w:rsid w:val="00E665D7"/>
    <w:rsid w:val="00E667BA"/>
    <w:rsid w:val="00E668FC"/>
    <w:rsid w:val="00E66985"/>
    <w:rsid w:val="00E67587"/>
    <w:rsid w:val="00E675C3"/>
    <w:rsid w:val="00E67C11"/>
    <w:rsid w:val="00E70974"/>
    <w:rsid w:val="00E71623"/>
    <w:rsid w:val="00E71D91"/>
    <w:rsid w:val="00E72544"/>
    <w:rsid w:val="00E72AB5"/>
    <w:rsid w:val="00E72F14"/>
    <w:rsid w:val="00E72FA0"/>
    <w:rsid w:val="00E73003"/>
    <w:rsid w:val="00E74A19"/>
    <w:rsid w:val="00E74B4B"/>
    <w:rsid w:val="00E74B73"/>
    <w:rsid w:val="00E74EFE"/>
    <w:rsid w:val="00E75166"/>
    <w:rsid w:val="00E75274"/>
    <w:rsid w:val="00E752A9"/>
    <w:rsid w:val="00E75305"/>
    <w:rsid w:val="00E7541E"/>
    <w:rsid w:val="00E763E4"/>
    <w:rsid w:val="00E7655B"/>
    <w:rsid w:val="00E76923"/>
    <w:rsid w:val="00E769F1"/>
    <w:rsid w:val="00E77874"/>
    <w:rsid w:val="00E77C1A"/>
    <w:rsid w:val="00E77F17"/>
    <w:rsid w:val="00E8037F"/>
    <w:rsid w:val="00E80575"/>
    <w:rsid w:val="00E8308C"/>
    <w:rsid w:val="00E833C0"/>
    <w:rsid w:val="00E8346C"/>
    <w:rsid w:val="00E837F6"/>
    <w:rsid w:val="00E83893"/>
    <w:rsid w:val="00E841CA"/>
    <w:rsid w:val="00E84525"/>
    <w:rsid w:val="00E8508A"/>
    <w:rsid w:val="00E854A8"/>
    <w:rsid w:val="00E857AD"/>
    <w:rsid w:val="00E862EC"/>
    <w:rsid w:val="00E86F6E"/>
    <w:rsid w:val="00E87571"/>
    <w:rsid w:val="00E8787E"/>
    <w:rsid w:val="00E9025D"/>
    <w:rsid w:val="00E906A1"/>
    <w:rsid w:val="00E913D4"/>
    <w:rsid w:val="00E916C1"/>
    <w:rsid w:val="00E91762"/>
    <w:rsid w:val="00E919CC"/>
    <w:rsid w:val="00E91A0B"/>
    <w:rsid w:val="00E922A2"/>
    <w:rsid w:val="00E9262B"/>
    <w:rsid w:val="00E92B85"/>
    <w:rsid w:val="00E92BAE"/>
    <w:rsid w:val="00E92FA2"/>
    <w:rsid w:val="00E93269"/>
    <w:rsid w:val="00E93429"/>
    <w:rsid w:val="00E934E9"/>
    <w:rsid w:val="00E93BA1"/>
    <w:rsid w:val="00E943F8"/>
    <w:rsid w:val="00E94403"/>
    <w:rsid w:val="00E9442A"/>
    <w:rsid w:val="00E95539"/>
    <w:rsid w:val="00E95737"/>
    <w:rsid w:val="00E95796"/>
    <w:rsid w:val="00E957CC"/>
    <w:rsid w:val="00E95EFD"/>
    <w:rsid w:val="00E96153"/>
    <w:rsid w:val="00E96970"/>
    <w:rsid w:val="00E96D62"/>
    <w:rsid w:val="00E97C59"/>
    <w:rsid w:val="00EA000E"/>
    <w:rsid w:val="00EA04BE"/>
    <w:rsid w:val="00EA07D0"/>
    <w:rsid w:val="00EA0D8F"/>
    <w:rsid w:val="00EA1D08"/>
    <w:rsid w:val="00EA23F1"/>
    <w:rsid w:val="00EA28E8"/>
    <w:rsid w:val="00EA2A6E"/>
    <w:rsid w:val="00EA2C0F"/>
    <w:rsid w:val="00EA2CCE"/>
    <w:rsid w:val="00EA2E25"/>
    <w:rsid w:val="00EA2F0A"/>
    <w:rsid w:val="00EA2F1F"/>
    <w:rsid w:val="00EA3734"/>
    <w:rsid w:val="00EA3BF1"/>
    <w:rsid w:val="00EA3CB0"/>
    <w:rsid w:val="00EA4A2C"/>
    <w:rsid w:val="00EA4B91"/>
    <w:rsid w:val="00EA4B97"/>
    <w:rsid w:val="00EA4FBB"/>
    <w:rsid w:val="00EA5ACA"/>
    <w:rsid w:val="00EA5AF8"/>
    <w:rsid w:val="00EA6047"/>
    <w:rsid w:val="00EA6581"/>
    <w:rsid w:val="00EA6814"/>
    <w:rsid w:val="00EA6B89"/>
    <w:rsid w:val="00EA7741"/>
    <w:rsid w:val="00EA7CFB"/>
    <w:rsid w:val="00EB0877"/>
    <w:rsid w:val="00EB0A5B"/>
    <w:rsid w:val="00EB0EC9"/>
    <w:rsid w:val="00EB127D"/>
    <w:rsid w:val="00EB1488"/>
    <w:rsid w:val="00EB1569"/>
    <w:rsid w:val="00EB16AC"/>
    <w:rsid w:val="00EB17D8"/>
    <w:rsid w:val="00EB1B74"/>
    <w:rsid w:val="00EB2437"/>
    <w:rsid w:val="00EB2F19"/>
    <w:rsid w:val="00EB337F"/>
    <w:rsid w:val="00EB38F6"/>
    <w:rsid w:val="00EB3ADA"/>
    <w:rsid w:val="00EB47AC"/>
    <w:rsid w:val="00EB4AC3"/>
    <w:rsid w:val="00EB4C80"/>
    <w:rsid w:val="00EB4D8A"/>
    <w:rsid w:val="00EB50EF"/>
    <w:rsid w:val="00EB56A0"/>
    <w:rsid w:val="00EB5A7A"/>
    <w:rsid w:val="00EB602D"/>
    <w:rsid w:val="00EB60AF"/>
    <w:rsid w:val="00EB6A0D"/>
    <w:rsid w:val="00EB6F38"/>
    <w:rsid w:val="00EB7B77"/>
    <w:rsid w:val="00EB7DC0"/>
    <w:rsid w:val="00EC0053"/>
    <w:rsid w:val="00EC04E5"/>
    <w:rsid w:val="00EC0E33"/>
    <w:rsid w:val="00EC166F"/>
    <w:rsid w:val="00EC1C37"/>
    <w:rsid w:val="00EC28DD"/>
    <w:rsid w:val="00EC343E"/>
    <w:rsid w:val="00EC37AA"/>
    <w:rsid w:val="00EC3D68"/>
    <w:rsid w:val="00EC4743"/>
    <w:rsid w:val="00EC5A2C"/>
    <w:rsid w:val="00EC5BD5"/>
    <w:rsid w:val="00EC6E35"/>
    <w:rsid w:val="00EC6F19"/>
    <w:rsid w:val="00EC7937"/>
    <w:rsid w:val="00ED0177"/>
    <w:rsid w:val="00ED07B0"/>
    <w:rsid w:val="00ED16E4"/>
    <w:rsid w:val="00ED196D"/>
    <w:rsid w:val="00ED19D5"/>
    <w:rsid w:val="00ED1D90"/>
    <w:rsid w:val="00ED2930"/>
    <w:rsid w:val="00ED375A"/>
    <w:rsid w:val="00ED388B"/>
    <w:rsid w:val="00ED4B8E"/>
    <w:rsid w:val="00ED5470"/>
    <w:rsid w:val="00ED55B0"/>
    <w:rsid w:val="00ED5A2F"/>
    <w:rsid w:val="00ED63E3"/>
    <w:rsid w:val="00ED6650"/>
    <w:rsid w:val="00ED6AA6"/>
    <w:rsid w:val="00ED6FAC"/>
    <w:rsid w:val="00ED7B62"/>
    <w:rsid w:val="00ED7DA5"/>
    <w:rsid w:val="00EE00E7"/>
    <w:rsid w:val="00EE0AC7"/>
    <w:rsid w:val="00EE0CD5"/>
    <w:rsid w:val="00EE13E7"/>
    <w:rsid w:val="00EE1B35"/>
    <w:rsid w:val="00EE1F33"/>
    <w:rsid w:val="00EE1F9F"/>
    <w:rsid w:val="00EE260D"/>
    <w:rsid w:val="00EE30AC"/>
    <w:rsid w:val="00EE32D4"/>
    <w:rsid w:val="00EE38FA"/>
    <w:rsid w:val="00EE3960"/>
    <w:rsid w:val="00EE3C7A"/>
    <w:rsid w:val="00EE4096"/>
    <w:rsid w:val="00EE4220"/>
    <w:rsid w:val="00EE4A22"/>
    <w:rsid w:val="00EE5817"/>
    <w:rsid w:val="00EE5C33"/>
    <w:rsid w:val="00EE6298"/>
    <w:rsid w:val="00EE62E0"/>
    <w:rsid w:val="00EE6425"/>
    <w:rsid w:val="00EE6777"/>
    <w:rsid w:val="00EE70D1"/>
    <w:rsid w:val="00EE73D3"/>
    <w:rsid w:val="00EE73F5"/>
    <w:rsid w:val="00EE7488"/>
    <w:rsid w:val="00EE7CF5"/>
    <w:rsid w:val="00EF0325"/>
    <w:rsid w:val="00EF118C"/>
    <w:rsid w:val="00EF1BE7"/>
    <w:rsid w:val="00EF1FE3"/>
    <w:rsid w:val="00EF23B1"/>
    <w:rsid w:val="00EF2519"/>
    <w:rsid w:val="00EF2634"/>
    <w:rsid w:val="00EF272F"/>
    <w:rsid w:val="00EF2976"/>
    <w:rsid w:val="00EF2C12"/>
    <w:rsid w:val="00EF39E8"/>
    <w:rsid w:val="00EF4062"/>
    <w:rsid w:val="00EF44BD"/>
    <w:rsid w:val="00EF47A0"/>
    <w:rsid w:val="00EF48FE"/>
    <w:rsid w:val="00EF4905"/>
    <w:rsid w:val="00EF58AB"/>
    <w:rsid w:val="00EF5B11"/>
    <w:rsid w:val="00EF5EBA"/>
    <w:rsid w:val="00EF5FED"/>
    <w:rsid w:val="00EF689C"/>
    <w:rsid w:val="00EF697D"/>
    <w:rsid w:val="00EF69FC"/>
    <w:rsid w:val="00EF6F4E"/>
    <w:rsid w:val="00EF7614"/>
    <w:rsid w:val="00EF7DC0"/>
    <w:rsid w:val="00F002F9"/>
    <w:rsid w:val="00F003D3"/>
    <w:rsid w:val="00F004EB"/>
    <w:rsid w:val="00F017BA"/>
    <w:rsid w:val="00F01A51"/>
    <w:rsid w:val="00F02491"/>
    <w:rsid w:val="00F028E6"/>
    <w:rsid w:val="00F02A7E"/>
    <w:rsid w:val="00F02D77"/>
    <w:rsid w:val="00F02ED2"/>
    <w:rsid w:val="00F03C13"/>
    <w:rsid w:val="00F03DCA"/>
    <w:rsid w:val="00F04137"/>
    <w:rsid w:val="00F0464B"/>
    <w:rsid w:val="00F049A1"/>
    <w:rsid w:val="00F04F39"/>
    <w:rsid w:val="00F0505D"/>
    <w:rsid w:val="00F0528F"/>
    <w:rsid w:val="00F05769"/>
    <w:rsid w:val="00F05EFB"/>
    <w:rsid w:val="00F06222"/>
    <w:rsid w:val="00F06459"/>
    <w:rsid w:val="00F06A6A"/>
    <w:rsid w:val="00F06C83"/>
    <w:rsid w:val="00F0701E"/>
    <w:rsid w:val="00F07181"/>
    <w:rsid w:val="00F1079A"/>
    <w:rsid w:val="00F114E1"/>
    <w:rsid w:val="00F11EA1"/>
    <w:rsid w:val="00F120F5"/>
    <w:rsid w:val="00F127C5"/>
    <w:rsid w:val="00F12F81"/>
    <w:rsid w:val="00F13AA1"/>
    <w:rsid w:val="00F13EB4"/>
    <w:rsid w:val="00F1568E"/>
    <w:rsid w:val="00F156D6"/>
    <w:rsid w:val="00F15BD5"/>
    <w:rsid w:val="00F15C5F"/>
    <w:rsid w:val="00F165D1"/>
    <w:rsid w:val="00F16D2C"/>
    <w:rsid w:val="00F179D2"/>
    <w:rsid w:val="00F17E85"/>
    <w:rsid w:val="00F200B9"/>
    <w:rsid w:val="00F20E32"/>
    <w:rsid w:val="00F20F1C"/>
    <w:rsid w:val="00F221D1"/>
    <w:rsid w:val="00F22826"/>
    <w:rsid w:val="00F2290C"/>
    <w:rsid w:val="00F22F6E"/>
    <w:rsid w:val="00F23083"/>
    <w:rsid w:val="00F2425A"/>
    <w:rsid w:val="00F24BEB"/>
    <w:rsid w:val="00F2514D"/>
    <w:rsid w:val="00F254A4"/>
    <w:rsid w:val="00F2605E"/>
    <w:rsid w:val="00F26868"/>
    <w:rsid w:val="00F26BCD"/>
    <w:rsid w:val="00F26D3B"/>
    <w:rsid w:val="00F26F18"/>
    <w:rsid w:val="00F2706B"/>
    <w:rsid w:val="00F27489"/>
    <w:rsid w:val="00F30027"/>
    <w:rsid w:val="00F30360"/>
    <w:rsid w:val="00F306A2"/>
    <w:rsid w:val="00F30B3D"/>
    <w:rsid w:val="00F311C9"/>
    <w:rsid w:val="00F32161"/>
    <w:rsid w:val="00F32BFC"/>
    <w:rsid w:val="00F32F2B"/>
    <w:rsid w:val="00F3360A"/>
    <w:rsid w:val="00F33659"/>
    <w:rsid w:val="00F33706"/>
    <w:rsid w:val="00F33A92"/>
    <w:rsid w:val="00F3406C"/>
    <w:rsid w:val="00F347EC"/>
    <w:rsid w:val="00F34CDB"/>
    <w:rsid w:val="00F34D86"/>
    <w:rsid w:val="00F34FD6"/>
    <w:rsid w:val="00F35679"/>
    <w:rsid w:val="00F357A2"/>
    <w:rsid w:val="00F35A05"/>
    <w:rsid w:val="00F364AB"/>
    <w:rsid w:val="00F36CE0"/>
    <w:rsid w:val="00F36F7D"/>
    <w:rsid w:val="00F372E3"/>
    <w:rsid w:val="00F37F17"/>
    <w:rsid w:val="00F4002E"/>
    <w:rsid w:val="00F4025E"/>
    <w:rsid w:val="00F40D6D"/>
    <w:rsid w:val="00F40F22"/>
    <w:rsid w:val="00F41149"/>
    <w:rsid w:val="00F41421"/>
    <w:rsid w:val="00F4196C"/>
    <w:rsid w:val="00F42532"/>
    <w:rsid w:val="00F43A1F"/>
    <w:rsid w:val="00F43A37"/>
    <w:rsid w:val="00F43EF3"/>
    <w:rsid w:val="00F448F6"/>
    <w:rsid w:val="00F449A4"/>
    <w:rsid w:val="00F44CB7"/>
    <w:rsid w:val="00F44F8B"/>
    <w:rsid w:val="00F45683"/>
    <w:rsid w:val="00F45A75"/>
    <w:rsid w:val="00F45C24"/>
    <w:rsid w:val="00F45D89"/>
    <w:rsid w:val="00F466F3"/>
    <w:rsid w:val="00F467DF"/>
    <w:rsid w:val="00F46812"/>
    <w:rsid w:val="00F46A90"/>
    <w:rsid w:val="00F50C3D"/>
    <w:rsid w:val="00F50D4B"/>
    <w:rsid w:val="00F5112B"/>
    <w:rsid w:val="00F51173"/>
    <w:rsid w:val="00F51DE3"/>
    <w:rsid w:val="00F5270B"/>
    <w:rsid w:val="00F528B5"/>
    <w:rsid w:val="00F5299C"/>
    <w:rsid w:val="00F52B6A"/>
    <w:rsid w:val="00F52D5C"/>
    <w:rsid w:val="00F52DB7"/>
    <w:rsid w:val="00F5338E"/>
    <w:rsid w:val="00F5422C"/>
    <w:rsid w:val="00F54429"/>
    <w:rsid w:val="00F54958"/>
    <w:rsid w:val="00F550C7"/>
    <w:rsid w:val="00F553AE"/>
    <w:rsid w:val="00F55892"/>
    <w:rsid w:val="00F5589B"/>
    <w:rsid w:val="00F558B7"/>
    <w:rsid w:val="00F5608B"/>
    <w:rsid w:val="00F56B02"/>
    <w:rsid w:val="00F56C6F"/>
    <w:rsid w:val="00F56CC9"/>
    <w:rsid w:val="00F56EB2"/>
    <w:rsid w:val="00F6008A"/>
    <w:rsid w:val="00F603CE"/>
    <w:rsid w:val="00F60C2F"/>
    <w:rsid w:val="00F61301"/>
    <w:rsid w:val="00F61C9C"/>
    <w:rsid w:val="00F628B2"/>
    <w:rsid w:val="00F62A93"/>
    <w:rsid w:val="00F63274"/>
    <w:rsid w:val="00F6340A"/>
    <w:rsid w:val="00F63BB5"/>
    <w:rsid w:val="00F63C76"/>
    <w:rsid w:val="00F63E75"/>
    <w:rsid w:val="00F64011"/>
    <w:rsid w:val="00F64766"/>
    <w:rsid w:val="00F64A96"/>
    <w:rsid w:val="00F65646"/>
    <w:rsid w:val="00F65DF7"/>
    <w:rsid w:val="00F65F71"/>
    <w:rsid w:val="00F677DC"/>
    <w:rsid w:val="00F67899"/>
    <w:rsid w:val="00F67E74"/>
    <w:rsid w:val="00F709F3"/>
    <w:rsid w:val="00F70BAD"/>
    <w:rsid w:val="00F70E34"/>
    <w:rsid w:val="00F718EE"/>
    <w:rsid w:val="00F71A08"/>
    <w:rsid w:val="00F71AC1"/>
    <w:rsid w:val="00F721FE"/>
    <w:rsid w:val="00F722DA"/>
    <w:rsid w:val="00F726F0"/>
    <w:rsid w:val="00F731EB"/>
    <w:rsid w:val="00F73603"/>
    <w:rsid w:val="00F73677"/>
    <w:rsid w:val="00F74843"/>
    <w:rsid w:val="00F74890"/>
    <w:rsid w:val="00F74BF7"/>
    <w:rsid w:val="00F757C0"/>
    <w:rsid w:val="00F75988"/>
    <w:rsid w:val="00F75DC0"/>
    <w:rsid w:val="00F76639"/>
    <w:rsid w:val="00F76D1D"/>
    <w:rsid w:val="00F803A8"/>
    <w:rsid w:val="00F806D6"/>
    <w:rsid w:val="00F80849"/>
    <w:rsid w:val="00F80F5C"/>
    <w:rsid w:val="00F811FE"/>
    <w:rsid w:val="00F812E1"/>
    <w:rsid w:val="00F81CD9"/>
    <w:rsid w:val="00F82249"/>
    <w:rsid w:val="00F8254B"/>
    <w:rsid w:val="00F82CC7"/>
    <w:rsid w:val="00F831AA"/>
    <w:rsid w:val="00F834F2"/>
    <w:rsid w:val="00F8362A"/>
    <w:rsid w:val="00F83A6E"/>
    <w:rsid w:val="00F83CD5"/>
    <w:rsid w:val="00F83E2D"/>
    <w:rsid w:val="00F83F89"/>
    <w:rsid w:val="00F844E4"/>
    <w:rsid w:val="00F84F16"/>
    <w:rsid w:val="00F851C5"/>
    <w:rsid w:val="00F8595F"/>
    <w:rsid w:val="00F85A90"/>
    <w:rsid w:val="00F85BE5"/>
    <w:rsid w:val="00F85CE0"/>
    <w:rsid w:val="00F871F0"/>
    <w:rsid w:val="00F87950"/>
    <w:rsid w:val="00F87A0B"/>
    <w:rsid w:val="00F87EAD"/>
    <w:rsid w:val="00F87EDE"/>
    <w:rsid w:val="00F91284"/>
    <w:rsid w:val="00F91BAE"/>
    <w:rsid w:val="00F91C81"/>
    <w:rsid w:val="00F91E50"/>
    <w:rsid w:val="00F92062"/>
    <w:rsid w:val="00F9247D"/>
    <w:rsid w:val="00F925E8"/>
    <w:rsid w:val="00F92C54"/>
    <w:rsid w:val="00F930EC"/>
    <w:rsid w:val="00F93384"/>
    <w:rsid w:val="00F94239"/>
    <w:rsid w:val="00F94380"/>
    <w:rsid w:val="00F945BA"/>
    <w:rsid w:val="00F9523F"/>
    <w:rsid w:val="00F96061"/>
    <w:rsid w:val="00F960DD"/>
    <w:rsid w:val="00F97557"/>
    <w:rsid w:val="00F9776F"/>
    <w:rsid w:val="00F97A04"/>
    <w:rsid w:val="00F97BF7"/>
    <w:rsid w:val="00FA02DC"/>
    <w:rsid w:val="00FA04F3"/>
    <w:rsid w:val="00FA05AF"/>
    <w:rsid w:val="00FA0C31"/>
    <w:rsid w:val="00FA116A"/>
    <w:rsid w:val="00FA129B"/>
    <w:rsid w:val="00FA142F"/>
    <w:rsid w:val="00FA150B"/>
    <w:rsid w:val="00FA190C"/>
    <w:rsid w:val="00FA1C21"/>
    <w:rsid w:val="00FA219C"/>
    <w:rsid w:val="00FA2761"/>
    <w:rsid w:val="00FA2EA0"/>
    <w:rsid w:val="00FA300F"/>
    <w:rsid w:val="00FA388D"/>
    <w:rsid w:val="00FA3C9A"/>
    <w:rsid w:val="00FA3D89"/>
    <w:rsid w:val="00FA421A"/>
    <w:rsid w:val="00FA42BD"/>
    <w:rsid w:val="00FA491D"/>
    <w:rsid w:val="00FA49A1"/>
    <w:rsid w:val="00FA56AE"/>
    <w:rsid w:val="00FA5B42"/>
    <w:rsid w:val="00FA6F76"/>
    <w:rsid w:val="00FA7058"/>
    <w:rsid w:val="00FA7384"/>
    <w:rsid w:val="00FA795D"/>
    <w:rsid w:val="00FB067A"/>
    <w:rsid w:val="00FB0939"/>
    <w:rsid w:val="00FB09C9"/>
    <w:rsid w:val="00FB1141"/>
    <w:rsid w:val="00FB11DA"/>
    <w:rsid w:val="00FB12C8"/>
    <w:rsid w:val="00FB1C35"/>
    <w:rsid w:val="00FB2059"/>
    <w:rsid w:val="00FB26FD"/>
    <w:rsid w:val="00FB28D2"/>
    <w:rsid w:val="00FB2EDD"/>
    <w:rsid w:val="00FB2F7D"/>
    <w:rsid w:val="00FB330F"/>
    <w:rsid w:val="00FB3720"/>
    <w:rsid w:val="00FB4453"/>
    <w:rsid w:val="00FB4B8F"/>
    <w:rsid w:val="00FB50DA"/>
    <w:rsid w:val="00FB5217"/>
    <w:rsid w:val="00FB644E"/>
    <w:rsid w:val="00FB73AC"/>
    <w:rsid w:val="00FB7804"/>
    <w:rsid w:val="00FB797D"/>
    <w:rsid w:val="00FC03D7"/>
    <w:rsid w:val="00FC0D77"/>
    <w:rsid w:val="00FC1B46"/>
    <w:rsid w:val="00FC1E81"/>
    <w:rsid w:val="00FC2116"/>
    <w:rsid w:val="00FC26A2"/>
    <w:rsid w:val="00FC3099"/>
    <w:rsid w:val="00FC3592"/>
    <w:rsid w:val="00FC3A9A"/>
    <w:rsid w:val="00FC3B94"/>
    <w:rsid w:val="00FC3EE4"/>
    <w:rsid w:val="00FC4028"/>
    <w:rsid w:val="00FC405E"/>
    <w:rsid w:val="00FC4340"/>
    <w:rsid w:val="00FC45AE"/>
    <w:rsid w:val="00FC46EE"/>
    <w:rsid w:val="00FC55ED"/>
    <w:rsid w:val="00FC58C7"/>
    <w:rsid w:val="00FC5951"/>
    <w:rsid w:val="00FC6882"/>
    <w:rsid w:val="00FC7F13"/>
    <w:rsid w:val="00FD0080"/>
    <w:rsid w:val="00FD017B"/>
    <w:rsid w:val="00FD02AC"/>
    <w:rsid w:val="00FD05E1"/>
    <w:rsid w:val="00FD0881"/>
    <w:rsid w:val="00FD0912"/>
    <w:rsid w:val="00FD0944"/>
    <w:rsid w:val="00FD0CFD"/>
    <w:rsid w:val="00FD0FA7"/>
    <w:rsid w:val="00FD117D"/>
    <w:rsid w:val="00FD1455"/>
    <w:rsid w:val="00FD148B"/>
    <w:rsid w:val="00FD257E"/>
    <w:rsid w:val="00FD31FB"/>
    <w:rsid w:val="00FD3485"/>
    <w:rsid w:val="00FD38E6"/>
    <w:rsid w:val="00FD3CD9"/>
    <w:rsid w:val="00FD3DFE"/>
    <w:rsid w:val="00FD43CE"/>
    <w:rsid w:val="00FD4410"/>
    <w:rsid w:val="00FD475D"/>
    <w:rsid w:val="00FD4B1A"/>
    <w:rsid w:val="00FD4EE1"/>
    <w:rsid w:val="00FD5BB0"/>
    <w:rsid w:val="00FD5EE8"/>
    <w:rsid w:val="00FD67AF"/>
    <w:rsid w:val="00FD6C17"/>
    <w:rsid w:val="00FD6D50"/>
    <w:rsid w:val="00FD6FCF"/>
    <w:rsid w:val="00FD78F2"/>
    <w:rsid w:val="00FE014A"/>
    <w:rsid w:val="00FE01DA"/>
    <w:rsid w:val="00FE06CE"/>
    <w:rsid w:val="00FE107B"/>
    <w:rsid w:val="00FE11B7"/>
    <w:rsid w:val="00FE12BE"/>
    <w:rsid w:val="00FE1A24"/>
    <w:rsid w:val="00FE1B92"/>
    <w:rsid w:val="00FE2207"/>
    <w:rsid w:val="00FE2993"/>
    <w:rsid w:val="00FE2E56"/>
    <w:rsid w:val="00FE3161"/>
    <w:rsid w:val="00FE35A9"/>
    <w:rsid w:val="00FE5820"/>
    <w:rsid w:val="00FE6574"/>
    <w:rsid w:val="00FE7952"/>
    <w:rsid w:val="00FE7BDE"/>
    <w:rsid w:val="00FF0562"/>
    <w:rsid w:val="00FF08DF"/>
    <w:rsid w:val="00FF0C9F"/>
    <w:rsid w:val="00FF0FF7"/>
    <w:rsid w:val="00FF15BE"/>
    <w:rsid w:val="00FF1643"/>
    <w:rsid w:val="00FF16D9"/>
    <w:rsid w:val="00FF1B77"/>
    <w:rsid w:val="00FF1BC3"/>
    <w:rsid w:val="00FF1D7E"/>
    <w:rsid w:val="00FF2278"/>
    <w:rsid w:val="00FF229B"/>
    <w:rsid w:val="00FF2315"/>
    <w:rsid w:val="00FF3CA3"/>
    <w:rsid w:val="00FF3E57"/>
    <w:rsid w:val="00FF4298"/>
    <w:rsid w:val="00FF5AD2"/>
    <w:rsid w:val="00FF5B53"/>
    <w:rsid w:val="00FF6033"/>
    <w:rsid w:val="00FF608B"/>
    <w:rsid w:val="00FF618D"/>
    <w:rsid w:val="00FF735D"/>
    <w:rsid w:val="00FF7486"/>
    <w:rsid w:val="00FF76A5"/>
  </w:rsids>
  <m:mathPr>
    <m:mathFont m:val="Cambria Math"/>
    <m:brkBin m:val="before"/>
    <m:brkBinSub m:val="--"/>
    <m:smallFrac m:val="0"/>
    <m:dispDef/>
    <m:lMargin m:val="0"/>
    <m:rMargin m:val="0"/>
    <m:defJc m:val="centerGroup"/>
    <m:wrapIndent m:val="1440"/>
    <m:intLim m:val="subSup"/>
    <m:naryLim m:val="undOvr"/>
  </m:mathPr>
  <w:themeFontLang w:val="mk-M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157207"/>
  <w15:docId w15:val="{581249DE-EA57-42E1-81D4-E1A8BA47D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5FED"/>
    <w:pPr>
      <w:spacing w:before="120" w:line="320" w:lineRule="atLeast"/>
      <w:jc w:val="both"/>
    </w:pPr>
    <w:rPr>
      <w:rFonts w:ascii="Arial" w:hAnsi="Arial"/>
      <w:sz w:val="22"/>
      <w:szCs w:val="22"/>
    </w:rPr>
  </w:style>
  <w:style w:type="paragraph" w:styleId="Heading1">
    <w:name w:val="heading 1"/>
    <w:basedOn w:val="Normal"/>
    <w:next w:val="Normal"/>
    <w:link w:val="Heading1Char"/>
    <w:qFormat/>
    <w:rsid w:val="000264DD"/>
    <w:pPr>
      <w:keepNext/>
      <w:numPr>
        <w:numId w:val="1"/>
      </w:numPr>
      <w:spacing w:before="240" w:after="60"/>
      <w:outlineLvl w:val="0"/>
    </w:pPr>
    <w:rPr>
      <w:rFonts w:eastAsia="Times New Roman"/>
      <w:b/>
      <w:bCs/>
      <w:kern w:val="32"/>
      <w:sz w:val="28"/>
      <w:szCs w:val="32"/>
    </w:rPr>
  </w:style>
  <w:style w:type="paragraph" w:styleId="Heading2">
    <w:name w:val="heading 2"/>
    <w:basedOn w:val="Normal"/>
    <w:next w:val="Normal"/>
    <w:link w:val="Heading2Char"/>
    <w:unhideWhenUsed/>
    <w:qFormat/>
    <w:rsid w:val="00731C02"/>
    <w:pPr>
      <w:keepNext/>
      <w:numPr>
        <w:numId w:val="2"/>
      </w:numPr>
      <w:spacing w:before="240" w:after="60"/>
      <w:outlineLvl w:val="1"/>
    </w:pPr>
    <w:rPr>
      <w:rFonts w:eastAsia="Times New Roman"/>
      <w:b/>
      <w:bCs/>
      <w:iCs/>
      <w:sz w:val="24"/>
      <w:szCs w:val="28"/>
    </w:rPr>
  </w:style>
  <w:style w:type="paragraph" w:styleId="Heading3">
    <w:name w:val="heading 3"/>
    <w:basedOn w:val="Normal"/>
    <w:next w:val="Normal"/>
    <w:link w:val="Heading3Char"/>
    <w:unhideWhenUsed/>
    <w:qFormat/>
    <w:rsid w:val="000264DD"/>
    <w:pPr>
      <w:keepNext/>
      <w:numPr>
        <w:numId w:val="3"/>
      </w:numPr>
      <w:spacing w:before="240" w:after="60"/>
      <w:outlineLvl w:val="2"/>
    </w:pPr>
    <w:rPr>
      <w:rFonts w:eastAsia="Times New Roman"/>
      <w:b/>
      <w:bCs/>
      <w:szCs w:val="26"/>
    </w:rPr>
  </w:style>
  <w:style w:type="paragraph" w:styleId="Heading4">
    <w:name w:val="heading 4"/>
    <w:basedOn w:val="Normal"/>
    <w:next w:val="Normal"/>
    <w:link w:val="Heading4Char"/>
    <w:unhideWhenUsed/>
    <w:qFormat/>
    <w:rsid w:val="000264DD"/>
    <w:pPr>
      <w:keepNext/>
      <w:numPr>
        <w:numId w:val="4"/>
      </w:numPr>
      <w:spacing w:before="240" w:after="60"/>
      <w:outlineLvl w:val="3"/>
    </w:pPr>
    <w:rPr>
      <w:rFonts w:eastAsia="Times New Roman"/>
      <w:b/>
      <w:bCs/>
      <w:szCs w:val="28"/>
    </w:rPr>
  </w:style>
  <w:style w:type="paragraph" w:styleId="Heading5">
    <w:name w:val="heading 5"/>
    <w:basedOn w:val="Normal"/>
    <w:next w:val="Normal"/>
    <w:link w:val="Heading5Char"/>
    <w:qFormat/>
    <w:rsid w:val="004E3A44"/>
    <w:pPr>
      <w:spacing w:before="240" w:after="60"/>
      <w:ind w:left="1008" w:hanging="1008"/>
      <w:outlineLvl w:val="4"/>
    </w:pPr>
    <w:rPr>
      <w:rFonts w:eastAsia="Times New Roman"/>
      <w:b/>
      <w:bCs/>
      <w:iCs/>
      <w:szCs w:val="26"/>
    </w:rPr>
  </w:style>
  <w:style w:type="paragraph" w:styleId="Heading6">
    <w:name w:val="heading 6"/>
    <w:basedOn w:val="Normal"/>
    <w:next w:val="Normal"/>
    <w:link w:val="Heading6Char"/>
    <w:qFormat/>
    <w:rsid w:val="004E3A44"/>
    <w:pPr>
      <w:spacing w:before="240" w:after="60"/>
      <w:ind w:left="1152" w:hanging="1152"/>
      <w:outlineLvl w:val="5"/>
    </w:pPr>
    <w:rPr>
      <w:rFonts w:eastAsia="Times New Roman"/>
      <w:b/>
      <w:bCs/>
    </w:rPr>
  </w:style>
  <w:style w:type="paragraph" w:styleId="Heading7">
    <w:name w:val="heading 7"/>
    <w:basedOn w:val="Normal"/>
    <w:next w:val="Normal"/>
    <w:link w:val="Heading7Char"/>
    <w:qFormat/>
    <w:rsid w:val="004E3A44"/>
    <w:pPr>
      <w:spacing w:before="240" w:after="60"/>
      <w:ind w:left="1296" w:hanging="1296"/>
      <w:outlineLvl w:val="6"/>
    </w:pPr>
    <w:rPr>
      <w:rFonts w:eastAsia="Times New Roman"/>
      <w:sz w:val="24"/>
      <w:szCs w:val="24"/>
    </w:rPr>
  </w:style>
  <w:style w:type="paragraph" w:styleId="Heading8">
    <w:name w:val="heading 8"/>
    <w:basedOn w:val="Normal"/>
    <w:next w:val="Normal"/>
    <w:link w:val="Heading8Char"/>
    <w:qFormat/>
    <w:rsid w:val="004E3A44"/>
    <w:pPr>
      <w:spacing w:before="240" w:after="60"/>
      <w:ind w:left="1440" w:hanging="1440"/>
      <w:outlineLvl w:val="7"/>
    </w:pPr>
    <w:rPr>
      <w:rFonts w:eastAsia="Times New Roman"/>
      <w:i/>
      <w:iCs/>
      <w:sz w:val="24"/>
      <w:szCs w:val="24"/>
    </w:rPr>
  </w:style>
  <w:style w:type="paragraph" w:styleId="Heading9">
    <w:name w:val="heading 9"/>
    <w:basedOn w:val="Normal"/>
    <w:next w:val="Normal"/>
    <w:link w:val="Heading9Char"/>
    <w:qFormat/>
    <w:rsid w:val="004E3A44"/>
    <w:pPr>
      <w:spacing w:before="240" w:after="60"/>
      <w:ind w:left="1584" w:hanging="1584"/>
      <w:outlineLvl w:val="8"/>
    </w:pPr>
    <w:rPr>
      <w:rFonts w:ascii="Cambria" w:eastAsia="Times New Roman" w:hAnsi="Cambr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264DD"/>
    <w:rPr>
      <w:rFonts w:ascii="Arial" w:eastAsia="Times New Roman" w:hAnsi="Arial"/>
      <w:b/>
      <w:bCs/>
      <w:kern w:val="32"/>
      <w:sz w:val="28"/>
      <w:szCs w:val="32"/>
    </w:rPr>
  </w:style>
  <w:style w:type="character" w:customStyle="1" w:styleId="Heading2Char">
    <w:name w:val="Heading 2 Char"/>
    <w:link w:val="Heading2"/>
    <w:rsid w:val="00731C02"/>
    <w:rPr>
      <w:rFonts w:ascii="Arial" w:eastAsia="Times New Roman" w:hAnsi="Arial"/>
      <w:b/>
      <w:bCs/>
      <w:iCs/>
      <w:sz w:val="24"/>
      <w:szCs w:val="28"/>
    </w:rPr>
  </w:style>
  <w:style w:type="character" w:customStyle="1" w:styleId="Heading3Char">
    <w:name w:val="Heading 3 Char"/>
    <w:link w:val="Heading3"/>
    <w:rsid w:val="000264DD"/>
    <w:rPr>
      <w:rFonts w:ascii="Arial" w:eastAsia="Times New Roman" w:hAnsi="Arial"/>
      <w:b/>
      <w:bCs/>
      <w:sz w:val="22"/>
      <w:szCs w:val="26"/>
    </w:rPr>
  </w:style>
  <w:style w:type="character" w:customStyle="1" w:styleId="Heading4Char">
    <w:name w:val="Heading 4 Char"/>
    <w:link w:val="Heading4"/>
    <w:rsid w:val="000264DD"/>
    <w:rPr>
      <w:rFonts w:ascii="Arial" w:eastAsia="Times New Roman" w:hAnsi="Arial"/>
      <w:b/>
      <w:bCs/>
      <w:sz w:val="22"/>
      <w:szCs w:val="28"/>
    </w:rPr>
  </w:style>
  <w:style w:type="paragraph" w:styleId="Caption">
    <w:name w:val="caption"/>
    <w:aliases w:val="Надпис фигура,AGT ESIA"/>
    <w:basedOn w:val="Normal"/>
    <w:next w:val="Normal"/>
    <w:link w:val="CaptionChar"/>
    <w:unhideWhenUsed/>
    <w:qFormat/>
    <w:rsid w:val="000264DD"/>
    <w:rPr>
      <w:b/>
      <w:bCs/>
      <w:sz w:val="20"/>
      <w:szCs w:val="20"/>
    </w:rPr>
  </w:style>
  <w:style w:type="paragraph" w:styleId="Header">
    <w:name w:val="header"/>
    <w:basedOn w:val="Normal"/>
    <w:link w:val="HeaderChar"/>
    <w:uiPriority w:val="99"/>
    <w:unhideWhenUsed/>
    <w:rsid w:val="000264DD"/>
    <w:pPr>
      <w:tabs>
        <w:tab w:val="center" w:pos="4680"/>
        <w:tab w:val="right" w:pos="9360"/>
      </w:tabs>
    </w:pPr>
  </w:style>
  <w:style w:type="character" w:customStyle="1" w:styleId="HeaderChar">
    <w:name w:val="Header Char"/>
    <w:link w:val="Header"/>
    <w:uiPriority w:val="99"/>
    <w:rsid w:val="000264DD"/>
    <w:rPr>
      <w:sz w:val="22"/>
      <w:szCs w:val="22"/>
    </w:rPr>
  </w:style>
  <w:style w:type="paragraph" w:styleId="Footer">
    <w:name w:val="footer"/>
    <w:basedOn w:val="Normal"/>
    <w:link w:val="FooterChar"/>
    <w:uiPriority w:val="99"/>
    <w:unhideWhenUsed/>
    <w:rsid w:val="000264DD"/>
    <w:pPr>
      <w:tabs>
        <w:tab w:val="center" w:pos="4680"/>
        <w:tab w:val="right" w:pos="9360"/>
      </w:tabs>
    </w:pPr>
  </w:style>
  <w:style w:type="character" w:customStyle="1" w:styleId="FooterChar">
    <w:name w:val="Footer Char"/>
    <w:link w:val="Footer"/>
    <w:uiPriority w:val="99"/>
    <w:rsid w:val="000264DD"/>
    <w:rPr>
      <w:sz w:val="22"/>
      <w:szCs w:val="22"/>
    </w:rPr>
  </w:style>
  <w:style w:type="paragraph" w:styleId="BodyText">
    <w:name w:val="Body Text"/>
    <w:basedOn w:val="Normal"/>
    <w:link w:val="BodyTextChar"/>
    <w:rsid w:val="0005751B"/>
    <w:pPr>
      <w:spacing w:after="120" w:line="240" w:lineRule="auto"/>
    </w:pPr>
    <w:rPr>
      <w:rFonts w:ascii="Times New Roman" w:eastAsia="Times New Roman" w:hAnsi="Times New Roman"/>
      <w:sz w:val="24"/>
      <w:szCs w:val="24"/>
      <w:lang w:val="en-GB"/>
    </w:rPr>
  </w:style>
  <w:style w:type="character" w:customStyle="1" w:styleId="BodyTextChar">
    <w:name w:val="Body Text Char"/>
    <w:link w:val="BodyText"/>
    <w:rsid w:val="0005751B"/>
    <w:rPr>
      <w:rFonts w:ascii="Times New Roman" w:eastAsia="Times New Roman" w:hAnsi="Times New Roman"/>
      <w:sz w:val="24"/>
      <w:szCs w:val="24"/>
      <w:lang w:val="en-GB"/>
    </w:rPr>
  </w:style>
  <w:style w:type="paragraph" w:customStyle="1" w:styleId="KMb1012">
    <w:name w:val="KM_b 10 1.2"/>
    <w:basedOn w:val="Normal"/>
    <w:autoRedefine/>
    <w:qFormat/>
    <w:rsid w:val="0022228D"/>
    <w:pPr>
      <w:numPr>
        <w:numId w:val="6"/>
      </w:numPr>
      <w:tabs>
        <w:tab w:val="left" w:pos="-1560"/>
      </w:tabs>
      <w:overflowPunct w:val="0"/>
      <w:autoSpaceDE w:val="0"/>
      <w:autoSpaceDN w:val="0"/>
      <w:adjustRightInd w:val="0"/>
      <w:spacing w:before="60" w:after="240"/>
      <w:textAlignment w:val="baseline"/>
    </w:pPr>
    <w:rPr>
      <w:rFonts w:eastAsia="Times New Roman"/>
      <w:sz w:val="20"/>
      <w:szCs w:val="18"/>
      <w:lang w:val="en-GB" w:eastAsia="de-DE"/>
    </w:rPr>
  </w:style>
  <w:style w:type="character" w:styleId="Emphasis">
    <w:name w:val="Emphasis"/>
    <w:qFormat/>
    <w:rsid w:val="00A10F32"/>
    <w:rPr>
      <w:i/>
      <w:iCs/>
    </w:rPr>
  </w:style>
  <w:style w:type="paragraph" w:styleId="FootnoteText">
    <w:name w:val="footnote text"/>
    <w:aliases w:val="single space,footnote text,Fußnote,Footnote Text Char Char,Footnote,WB-Fußnotentext,WB-Fußnotentext Char Char,Fußnotentext Char, Char1 Char,Footnote Char1,fn,ADB,Char1 Char,ft,Geneva 9,f"/>
    <w:basedOn w:val="Normal"/>
    <w:link w:val="FootnoteTextChar"/>
    <w:semiHidden/>
    <w:unhideWhenUsed/>
    <w:rsid w:val="00A10F32"/>
    <w:rPr>
      <w:sz w:val="20"/>
      <w:szCs w:val="20"/>
    </w:rPr>
  </w:style>
  <w:style w:type="character" w:customStyle="1" w:styleId="FootnoteTextChar">
    <w:name w:val="Footnote Text Char"/>
    <w:aliases w:val="single space Char,footnote text Char,Fußnote Char,Footnote Text Char Char Char,Footnote Char,WB-Fußnotentext Char,WB-Fußnotentext Char Char Char,Fußnotentext Char Char, Char1 Char Char,Footnote Char1 Char,fn Char,ADB Char,ft Char"/>
    <w:basedOn w:val="DefaultParagraphFont"/>
    <w:link w:val="FootnoteText"/>
    <w:semiHidden/>
    <w:rsid w:val="00A10F32"/>
  </w:style>
  <w:style w:type="character" w:styleId="FootnoteReference">
    <w:name w:val="footnote reference"/>
    <w:aliases w:val="ftref"/>
    <w:semiHidden/>
    <w:unhideWhenUsed/>
    <w:rsid w:val="00A10F32"/>
    <w:rPr>
      <w:vertAlign w:val="superscript"/>
    </w:rPr>
  </w:style>
  <w:style w:type="paragraph" w:styleId="ListParagraph">
    <w:name w:val="List Paragraph"/>
    <w:basedOn w:val="Normal"/>
    <w:link w:val="ListParagraphChar"/>
    <w:uiPriority w:val="34"/>
    <w:qFormat/>
    <w:rsid w:val="009126EE"/>
    <w:pPr>
      <w:ind w:left="720"/>
      <w:contextualSpacing/>
    </w:pPr>
  </w:style>
  <w:style w:type="paragraph" w:customStyle="1" w:styleId="Default">
    <w:name w:val="Default"/>
    <w:rsid w:val="00B819BC"/>
    <w:pPr>
      <w:autoSpaceDE w:val="0"/>
      <w:autoSpaceDN w:val="0"/>
      <w:adjustRightInd w:val="0"/>
    </w:pPr>
    <w:rPr>
      <w:rFonts w:ascii="MAC C Times" w:eastAsia="Times New Roman" w:hAnsi="MAC C Times" w:cs="MAC C Times"/>
      <w:color w:val="000000"/>
      <w:sz w:val="24"/>
      <w:szCs w:val="24"/>
      <w:lang w:val="mk-MK" w:eastAsia="mk-MK"/>
    </w:rPr>
  </w:style>
  <w:style w:type="character" w:customStyle="1" w:styleId="hps">
    <w:name w:val="hps"/>
    <w:basedOn w:val="DefaultParagraphFont"/>
    <w:rsid w:val="00E3293A"/>
  </w:style>
  <w:style w:type="character" w:customStyle="1" w:styleId="longtext">
    <w:name w:val="long_text"/>
    <w:basedOn w:val="DefaultParagraphFont"/>
    <w:rsid w:val="00E3293A"/>
  </w:style>
  <w:style w:type="paragraph" w:styleId="BodyTextIndent">
    <w:name w:val="Body Text Indent"/>
    <w:basedOn w:val="Normal"/>
    <w:link w:val="BodyTextIndentChar"/>
    <w:uiPriority w:val="99"/>
    <w:unhideWhenUsed/>
    <w:rsid w:val="00CC7345"/>
    <w:pPr>
      <w:spacing w:after="120"/>
      <w:ind w:left="283"/>
    </w:pPr>
  </w:style>
  <w:style w:type="character" w:customStyle="1" w:styleId="BodyTextIndentChar">
    <w:name w:val="Body Text Indent Char"/>
    <w:link w:val="BodyTextIndent"/>
    <w:uiPriority w:val="99"/>
    <w:rsid w:val="00CC7345"/>
    <w:rPr>
      <w:sz w:val="22"/>
      <w:szCs w:val="22"/>
    </w:rPr>
  </w:style>
  <w:style w:type="paragraph" w:customStyle="1" w:styleId="Normal16pt">
    <w:name w:val="Normal + 16 pt"/>
    <w:aliases w:val="Bold,Italic,Centered"/>
    <w:basedOn w:val="Normal"/>
    <w:rsid w:val="00CC7345"/>
    <w:pPr>
      <w:spacing w:line="240" w:lineRule="auto"/>
      <w:jc w:val="center"/>
    </w:pPr>
    <w:rPr>
      <w:rFonts w:ascii="Times New Roman" w:eastAsia="Times New Roman" w:hAnsi="Times New Roman"/>
      <w:b/>
      <w:i/>
      <w:sz w:val="28"/>
      <w:szCs w:val="28"/>
      <w:lang w:val="mk-MK"/>
    </w:rPr>
  </w:style>
  <w:style w:type="character" w:customStyle="1" w:styleId="apple-style-span">
    <w:name w:val="apple-style-span"/>
    <w:basedOn w:val="DefaultParagraphFont"/>
    <w:rsid w:val="002C1B1F"/>
  </w:style>
  <w:style w:type="table" w:styleId="TableGrid">
    <w:name w:val="Table Grid"/>
    <w:basedOn w:val="TableNormal"/>
    <w:rsid w:val="00306E1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AE31DB"/>
    <w:pPr>
      <w:keepLines/>
      <w:numPr>
        <w:numId w:val="0"/>
      </w:numPr>
      <w:spacing w:before="480" w:after="0" w:line="276" w:lineRule="auto"/>
      <w:outlineLvl w:val="9"/>
    </w:pPr>
    <w:rPr>
      <w:rFonts w:ascii="Cambria" w:hAnsi="Cambria"/>
      <w:color w:val="365F91"/>
      <w:kern w:val="0"/>
      <w:szCs w:val="28"/>
    </w:rPr>
  </w:style>
  <w:style w:type="paragraph" w:styleId="TOC1">
    <w:name w:val="toc 1"/>
    <w:basedOn w:val="Normal"/>
    <w:next w:val="Normal"/>
    <w:autoRedefine/>
    <w:uiPriority w:val="39"/>
    <w:unhideWhenUsed/>
    <w:qFormat/>
    <w:rsid w:val="003D7E68"/>
    <w:pPr>
      <w:tabs>
        <w:tab w:val="left" w:pos="440"/>
        <w:tab w:val="right" w:leader="dot" w:pos="9017"/>
      </w:tabs>
      <w:spacing w:line="240" w:lineRule="auto"/>
    </w:pPr>
    <w:rPr>
      <w:rFonts w:cs="Arial"/>
      <w:b/>
      <w:bCs/>
      <w:caps/>
      <w:noProof/>
      <w:lang w:val="mk-MK"/>
    </w:rPr>
  </w:style>
  <w:style w:type="paragraph" w:styleId="TOC2">
    <w:name w:val="toc 2"/>
    <w:basedOn w:val="Normal"/>
    <w:next w:val="Normal"/>
    <w:autoRedefine/>
    <w:uiPriority w:val="39"/>
    <w:unhideWhenUsed/>
    <w:qFormat/>
    <w:rsid w:val="008C69DA"/>
    <w:pPr>
      <w:tabs>
        <w:tab w:val="left" w:pos="880"/>
        <w:tab w:val="right" w:leader="dot" w:pos="9017"/>
      </w:tabs>
      <w:spacing w:before="40" w:after="40" w:line="240" w:lineRule="atLeast"/>
    </w:pPr>
    <w:rPr>
      <w:rFonts w:cs="Calibri"/>
      <w:smallCaps/>
      <w:noProof/>
      <w:sz w:val="20"/>
      <w:szCs w:val="20"/>
      <w:lang w:val="mk-MK"/>
    </w:rPr>
  </w:style>
  <w:style w:type="paragraph" w:styleId="TOC3">
    <w:name w:val="toc 3"/>
    <w:basedOn w:val="Normal"/>
    <w:next w:val="Normal"/>
    <w:autoRedefine/>
    <w:uiPriority w:val="39"/>
    <w:unhideWhenUsed/>
    <w:qFormat/>
    <w:rsid w:val="00466CE1"/>
    <w:pPr>
      <w:tabs>
        <w:tab w:val="left" w:pos="1100"/>
        <w:tab w:val="right" w:leader="dot" w:pos="9017"/>
      </w:tabs>
      <w:ind w:left="440"/>
    </w:pPr>
    <w:rPr>
      <w:rFonts w:cs="Calibri"/>
      <w:iCs/>
      <w:noProof/>
      <w:sz w:val="20"/>
      <w:szCs w:val="20"/>
      <w:lang w:val="mk-MK"/>
    </w:rPr>
  </w:style>
  <w:style w:type="character" w:styleId="Hyperlink">
    <w:name w:val="Hyperlink"/>
    <w:uiPriority w:val="99"/>
    <w:unhideWhenUsed/>
    <w:rsid w:val="00AE31DB"/>
    <w:rPr>
      <w:color w:val="0000FF"/>
      <w:u w:val="single"/>
    </w:rPr>
  </w:style>
  <w:style w:type="paragraph" w:styleId="TOC4">
    <w:name w:val="toc 4"/>
    <w:basedOn w:val="Normal"/>
    <w:next w:val="Normal"/>
    <w:autoRedefine/>
    <w:uiPriority w:val="39"/>
    <w:unhideWhenUsed/>
    <w:rsid w:val="00DE2A1B"/>
    <w:pPr>
      <w:tabs>
        <w:tab w:val="left" w:pos="1540"/>
        <w:tab w:val="right" w:leader="dot" w:pos="9017"/>
      </w:tabs>
      <w:spacing w:before="0" w:line="240" w:lineRule="auto"/>
      <w:ind w:left="662"/>
    </w:pPr>
    <w:rPr>
      <w:rFonts w:cs="Calibri"/>
      <w:sz w:val="18"/>
      <w:szCs w:val="18"/>
    </w:rPr>
  </w:style>
  <w:style w:type="paragraph" w:styleId="TOC5">
    <w:name w:val="toc 5"/>
    <w:basedOn w:val="Normal"/>
    <w:next w:val="Normal"/>
    <w:autoRedefine/>
    <w:uiPriority w:val="39"/>
    <w:unhideWhenUsed/>
    <w:rsid w:val="001E33B3"/>
    <w:pPr>
      <w:ind w:left="880"/>
    </w:pPr>
    <w:rPr>
      <w:rFonts w:cs="Calibri"/>
      <w:sz w:val="18"/>
      <w:szCs w:val="18"/>
    </w:rPr>
  </w:style>
  <w:style w:type="paragraph" w:styleId="TOC6">
    <w:name w:val="toc 6"/>
    <w:basedOn w:val="Normal"/>
    <w:next w:val="Normal"/>
    <w:autoRedefine/>
    <w:uiPriority w:val="39"/>
    <w:unhideWhenUsed/>
    <w:rsid w:val="001E33B3"/>
    <w:pPr>
      <w:ind w:left="1100"/>
    </w:pPr>
    <w:rPr>
      <w:rFonts w:cs="Calibri"/>
      <w:sz w:val="18"/>
      <w:szCs w:val="18"/>
    </w:rPr>
  </w:style>
  <w:style w:type="paragraph" w:styleId="TOC7">
    <w:name w:val="toc 7"/>
    <w:basedOn w:val="Normal"/>
    <w:next w:val="Normal"/>
    <w:autoRedefine/>
    <w:uiPriority w:val="39"/>
    <w:unhideWhenUsed/>
    <w:rsid w:val="001E33B3"/>
    <w:pPr>
      <w:ind w:left="1320"/>
    </w:pPr>
    <w:rPr>
      <w:rFonts w:cs="Calibri"/>
      <w:sz w:val="18"/>
      <w:szCs w:val="18"/>
    </w:rPr>
  </w:style>
  <w:style w:type="paragraph" w:styleId="TOC8">
    <w:name w:val="toc 8"/>
    <w:basedOn w:val="Normal"/>
    <w:next w:val="Normal"/>
    <w:autoRedefine/>
    <w:uiPriority w:val="39"/>
    <w:unhideWhenUsed/>
    <w:rsid w:val="001E33B3"/>
    <w:pPr>
      <w:ind w:left="1540"/>
    </w:pPr>
    <w:rPr>
      <w:rFonts w:cs="Calibri"/>
      <w:sz w:val="18"/>
      <w:szCs w:val="18"/>
    </w:rPr>
  </w:style>
  <w:style w:type="paragraph" w:styleId="TOC9">
    <w:name w:val="toc 9"/>
    <w:basedOn w:val="Normal"/>
    <w:next w:val="Normal"/>
    <w:autoRedefine/>
    <w:uiPriority w:val="39"/>
    <w:unhideWhenUsed/>
    <w:rsid w:val="001E33B3"/>
    <w:pPr>
      <w:ind w:left="1760"/>
    </w:pPr>
    <w:rPr>
      <w:rFonts w:cs="Calibri"/>
      <w:sz w:val="18"/>
      <w:szCs w:val="18"/>
    </w:rPr>
  </w:style>
  <w:style w:type="table" w:styleId="LightList-Accent3">
    <w:name w:val="Light List Accent 3"/>
    <w:basedOn w:val="TableNormal"/>
    <w:uiPriority w:val="61"/>
    <w:rsid w:val="00717DC3"/>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Heading5Char">
    <w:name w:val="Heading 5 Char"/>
    <w:link w:val="Heading5"/>
    <w:rsid w:val="004E3A44"/>
    <w:rPr>
      <w:rFonts w:ascii="Arial" w:eastAsia="Times New Roman" w:hAnsi="Arial"/>
      <w:b/>
      <w:bCs/>
      <w:iCs/>
      <w:sz w:val="22"/>
      <w:szCs w:val="26"/>
    </w:rPr>
  </w:style>
  <w:style w:type="character" w:customStyle="1" w:styleId="Heading6Char">
    <w:name w:val="Heading 6 Char"/>
    <w:link w:val="Heading6"/>
    <w:rsid w:val="004E3A44"/>
    <w:rPr>
      <w:rFonts w:eastAsia="Times New Roman"/>
      <w:b/>
      <w:bCs/>
      <w:sz w:val="22"/>
      <w:szCs w:val="22"/>
    </w:rPr>
  </w:style>
  <w:style w:type="character" w:customStyle="1" w:styleId="Heading7Char">
    <w:name w:val="Heading 7 Char"/>
    <w:link w:val="Heading7"/>
    <w:rsid w:val="004E3A44"/>
    <w:rPr>
      <w:rFonts w:eastAsia="Times New Roman"/>
      <w:sz w:val="24"/>
      <w:szCs w:val="24"/>
    </w:rPr>
  </w:style>
  <w:style w:type="character" w:customStyle="1" w:styleId="Heading8Char">
    <w:name w:val="Heading 8 Char"/>
    <w:link w:val="Heading8"/>
    <w:rsid w:val="004E3A44"/>
    <w:rPr>
      <w:rFonts w:eastAsia="Times New Roman"/>
      <w:i/>
      <w:iCs/>
      <w:sz w:val="24"/>
      <w:szCs w:val="24"/>
    </w:rPr>
  </w:style>
  <w:style w:type="character" w:customStyle="1" w:styleId="Heading9Char">
    <w:name w:val="Heading 9 Char"/>
    <w:link w:val="Heading9"/>
    <w:rsid w:val="004E3A44"/>
    <w:rPr>
      <w:rFonts w:ascii="Cambria" w:eastAsia="Times New Roman" w:hAnsi="Cambria"/>
      <w:sz w:val="22"/>
      <w:szCs w:val="22"/>
    </w:rPr>
  </w:style>
  <w:style w:type="paragraph" w:styleId="CommentText">
    <w:name w:val="annotation text"/>
    <w:basedOn w:val="Normal"/>
    <w:link w:val="CommentTextChar"/>
    <w:uiPriority w:val="99"/>
    <w:unhideWhenUsed/>
    <w:rsid w:val="00493214"/>
    <w:pPr>
      <w:spacing w:line="240" w:lineRule="auto"/>
    </w:pPr>
    <w:rPr>
      <w:sz w:val="20"/>
      <w:szCs w:val="20"/>
      <w:lang w:val="mk-MK"/>
    </w:rPr>
  </w:style>
  <w:style w:type="character" w:customStyle="1" w:styleId="CommentTextChar">
    <w:name w:val="Comment Text Char"/>
    <w:link w:val="CommentText"/>
    <w:uiPriority w:val="99"/>
    <w:rsid w:val="00493214"/>
    <w:rPr>
      <w:lang w:val="mk-MK"/>
    </w:rPr>
  </w:style>
  <w:style w:type="paragraph" w:styleId="BalloonText">
    <w:name w:val="Balloon Text"/>
    <w:basedOn w:val="Normal"/>
    <w:link w:val="BalloonTextChar"/>
    <w:uiPriority w:val="99"/>
    <w:semiHidden/>
    <w:unhideWhenUsed/>
    <w:rsid w:val="005220B6"/>
    <w:pPr>
      <w:spacing w:line="240" w:lineRule="auto"/>
    </w:pPr>
    <w:rPr>
      <w:rFonts w:ascii="Tahoma" w:hAnsi="Tahoma"/>
      <w:sz w:val="16"/>
      <w:szCs w:val="16"/>
    </w:rPr>
  </w:style>
  <w:style w:type="character" w:customStyle="1" w:styleId="BalloonTextChar">
    <w:name w:val="Balloon Text Char"/>
    <w:link w:val="BalloonText"/>
    <w:uiPriority w:val="99"/>
    <w:semiHidden/>
    <w:rsid w:val="005220B6"/>
    <w:rPr>
      <w:rFonts w:ascii="Tahoma" w:hAnsi="Tahoma" w:cs="Tahoma"/>
      <w:sz w:val="16"/>
      <w:szCs w:val="16"/>
    </w:rPr>
  </w:style>
  <w:style w:type="character" w:styleId="CommentReference">
    <w:name w:val="annotation reference"/>
    <w:uiPriority w:val="99"/>
    <w:semiHidden/>
    <w:unhideWhenUsed/>
    <w:rsid w:val="004E23E9"/>
    <w:rPr>
      <w:sz w:val="16"/>
      <w:szCs w:val="16"/>
    </w:rPr>
  </w:style>
  <w:style w:type="paragraph" w:styleId="CommentSubject">
    <w:name w:val="annotation subject"/>
    <w:basedOn w:val="CommentText"/>
    <w:next w:val="CommentText"/>
    <w:link w:val="CommentSubjectChar"/>
    <w:uiPriority w:val="99"/>
    <w:semiHidden/>
    <w:unhideWhenUsed/>
    <w:rsid w:val="004E23E9"/>
    <w:pPr>
      <w:spacing w:line="276" w:lineRule="auto"/>
    </w:pPr>
    <w:rPr>
      <w:b/>
      <w:bCs/>
    </w:rPr>
  </w:style>
  <w:style w:type="character" w:customStyle="1" w:styleId="CommentSubjectChar">
    <w:name w:val="Comment Subject Char"/>
    <w:link w:val="CommentSubject"/>
    <w:uiPriority w:val="99"/>
    <w:semiHidden/>
    <w:rsid w:val="004E23E9"/>
    <w:rPr>
      <w:b/>
      <w:bCs/>
      <w:lang w:val="mk-MK"/>
    </w:rPr>
  </w:style>
  <w:style w:type="paragraph" w:styleId="NormalWeb">
    <w:name w:val="Normal (Web)"/>
    <w:basedOn w:val="Normal"/>
    <w:uiPriority w:val="99"/>
    <w:semiHidden/>
    <w:unhideWhenUsed/>
    <w:rsid w:val="00892751"/>
    <w:pPr>
      <w:spacing w:before="100" w:beforeAutospacing="1" w:after="100" w:afterAutospacing="1" w:line="240" w:lineRule="auto"/>
    </w:pPr>
    <w:rPr>
      <w:rFonts w:ascii="Times New Roman" w:eastAsia="Times New Roman" w:hAnsi="Times New Roman"/>
      <w:sz w:val="24"/>
      <w:szCs w:val="24"/>
    </w:rPr>
  </w:style>
  <w:style w:type="character" w:customStyle="1" w:styleId="wbkralemarkonormal">
    <w:name w:val="wb_kralemarko_normal"/>
    <w:basedOn w:val="DefaultParagraphFont"/>
    <w:rsid w:val="002B3F5A"/>
  </w:style>
  <w:style w:type="paragraph" w:styleId="BodyText2">
    <w:name w:val="Body Text 2"/>
    <w:basedOn w:val="Normal"/>
    <w:link w:val="BodyText2Char"/>
    <w:uiPriority w:val="99"/>
    <w:semiHidden/>
    <w:unhideWhenUsed/>
    <w:rsid w:val="00A1097A"/>
    <w:pPr>
      <w:spacing w:after="120" w:line="480" w:lineRule="auto"/>
    </w:pPr>
  </w:style>
  <w:style w:type="character" w:customStyle="1" w:styleId="BodyText2Char">
    <w:name w:val="Body Text 2 Char"/>
    <w:link w:val="BodyText2"/>
    <w:uiPriority w:val="99"/>
    <w:semiHidden/>
    <w:rsid w:val="00A1097A"/>
    <w:rPr>
      <w:sz w:val="22"/>
      <w:szCs w:val="22"/>
    </w:rPr>
  </w:style>
  <w:style w:type="paragraph" w:customStyle="1" w:styleId="Normaltekst">
    <w:name w:val="Normal.tekst"/>
    <w:rsid w:val="00E22DC4"/>
    <w:pPr>
      <w:suppressAutoHyphens/>
      <w:ind w:firstLine="567"/>
    </w:pPr>
    <w:rPr>
      <w:rFonts w:ascii="MAC C Times" w:eastAsia="Arial" w:hAnsi="MAC C Times"/>
      <w:kern w:val="1"/>
      <w:sz w:val="24"/>
      <w:lang w:eastAsia="ar-SA"/>
    </w:rPr>
  </w:style>
  <w:style w:type="table" w:customStyle="1" w:styleId="LightGrid1">
    <w:name w:val="Light Grid1"/>
    <w:basedOn w:val="TableNormal"/>
    <w:uiPriority w:val="62"/>
    <w:rsid w:val="005A0D0D"/>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Shading1-Accent5">
    <w:name w:val="Medium Shading 1 Accent 5"/>
    <w:basedOn w:val="TableNormal"/>
    <w:uiPriority w:val="63"/>
    <w:rsid w:val="005A0D0D"/>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LightList-Accent5">
    <w:name w:val="Light List Accent 5"/>
    <w:basedOn w:val="TableNormal"/>
    <w:uiPriority w:val="61"/>
    <w:rsid w:val="00516A9E"/>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Grid-Accent5">
    <w:name w:val="Light Grid Accent 5"/>
    <w:basedOn w:val="TableNormal"/>
    <w:uiPriority w:val="62"/>
    <w:rsid w:val="00516A9E"/>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1">
    <w:name w:val="Light Grid - Accent 11"/>
    <w:basedOn w:val="TableNormal"/>
    <w:uiPriority w:val="62"/>
    <w:rsid w:val="00516A9E"/>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MediumShading1-Accent3">
    <w:name w:val="Medium Shading 1 Accent 3"/>
    <w:basedOn w:val="TableNormal"/>
    <w:uiPriority w:val="63"/>
    <w:rsid w:val="00037EA7"/>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paragraph" w:styleId="TableofFigures">
    <w:name w:val="table of figures"/>
    <w:basedOn w:val="Normal"/>
    <w:next w:val="Normal"/>
    <w:uiPriority w:val="99"/>
    <w:unhideWhenUsed/>
    <w:rsid w:val="006F2B71"/>
    <w:pPr>
      <w:ind w:left="440" w:hanging="440"/>
    </w:pPr>
    <w:rPr>
      <w:smallCaps/>
      <w:sz w:val="20"/>
      <w:szCs w:val="20"/>
    </w:rPr>
  </w:style>
  <w:style w:type="character" w:customStyle="1" w:styleId="ListParagraphChar">
    <w:name w:val="List Paragraph Char"/>
    <w:link w:val="ListParagraph"/>
    <w:uiPriority w:val="34"/>
    <w:locked/>
    <w:rsid w:val="00901810"/>
    <w:rPr>
      <w:rFonts w:ascii="Arial" w:hAnsi="Arial"/>
      <w:sz w:val="22"/>
      <w:szCs w:val="22"/>
    </w:rPr>
  </w:style>
  <w:style w:type="paragraph" w:customStyle="1" w:styleId="Crticki">
    <w:name w:val="Crticki"/>
    <w:basedOn w:val="Normal"/>
    <w:next w:val="Normal"/>
    <w:link w:val="CrtickiChar1"/>
    <w:rsid w:val="0034733F"/>
    <w:pPr>
      <w:numPr>
        <w:numId w:val="55"/>
      </w:numPr>
      <w:spacing w:before="0" w:line="240" w:lineRule="auto"/>
    </w:pPr>
    <w:rPr>
      <w:rFonts w:ascii="MAC C Times" w:eastAsia="Times New Roman" w:hAnsi="MAC C Times"/>
      <w:sz w:val="24"/>
      <w:szCs w:val="24"/>
    </w:rPr>
  </w:style>
  <w:style w:type="character" w:customStyle="1" w:styleId="CrtickiChar1">
    <w:name w:val="Crticki Char1"/>
    <w:basedOn w:val="DefaultParagraphFont"/>
    <w:link w:val="Crticki"/>
    <w:rsid w:val="0034733F"/>
    <w:rPr>
      <w:rFonts w:ascii="MAC C Times" w:eastAsia="Times New Roman" w:hAnsi="MAC C Times"/>
      <w:sz w:val="24"/>
      <w:szCs w:val="24"/>
    </w:rPr>
  </w:style>
  <w:style w:type="paragraph" w:styleId="Revision">
    <w:name w:val="Revision"/>
    <w:hidden/>
    <w:uiPriority w:val="99"/>
    <w:semiHidden/>
    <w:rsid w:val="0085030E"/>
    <w:rPr>
      <w:rFonts w:ascii="Arial" w:hAnsi="Arial"/>
      <w:sz w:val="22"/>
      <w:szCs w:val="22"/>
    </w:rPr>
  </w:style>
  <w:style w:type="paragraph" w:styleId="z-TopofForm">
    <w:name w:val="HTML Top of Form"/>
    <w:basedOn w:val="Normal"/>
    <w:next w:val="Normal"/>
    <w:link w:val="z-TopofFormChar"/>
    <w:hidden/>
    <w:uiPriority w:val="99"/>
    <w:semiHidden/>
    <w:unhideWhenUsed/>
    <w:rsid w:val="00FA3D89"/>
    <w:pPr>
      <w:pBdr>
        <w:bottom w:val="single" w:sz="6" w:space="1" w:color="auto"/>
      </w:pBdr>
      <w:spacing w:before="0" w:line="240" w:lineRule="auto"/>
      <w:jc w:val="center"/>
    </w:pPr>
    <w:rPr>
      <w:rFonts w:eastAsia="Times New Roman" w:cs="Arial"/>
      <w:vanish/>
      <w:sz w:val="16"/>
      <w:szCs w:val="16"/>
      <w:lang w:val="mk-MK" w:eastAsia="mk-MK"/>
    </w:rPr>
  </w:style>
  <w:style w:type="character" w:customStyle="1" w:styleId="z-TopofFormChar">
    <w:name w:val="z-Top of Form Char"/>
    <w:basedOn w:val="DefaultParagraphFont"/>
    <w:link w:val="z-TopofForm"/>
    <w:uiPriority w:val="99"/>
    <w:semiHidden/>
    <w:rsid w:val="00FA3D89"/>
    <w:rPr>
      <w:rFonts w:ascii="Arial" w:eastAsia="Times New Roman" w:hAnsi="Arial" w:cs="Arial"/>
      <w:vanish/>
      <w:sz w:val="16"/>
      <w:szCs w:val="16"/>
      <w:lang w:val="mk-MK" w:eastAsia="mk-MK"/>
    </w:rPr>
  </w:style>
  <w:style w:type="paragraph" w:customStyle="1" w:styleId="style27">
    <w:name w:val="style27"/>
    <w:basedOn w:val="Normal"/>
    <w:rsid w:val="00863CF0"/>
    <w:pPr>
      <w:spacing w:before="100" w:beforeAutospacing="1" w:after="100" w:afterAutospacing="1" w:line="240" w:lineRule="auto"/>
      <w:jc w:val="left"/>
    </w:pPr>
    <w:rPr>
      <w:rFonts w:ascii="Times New Roman" w:eastAsia="Times New Roman" w:hAnsi="Times New Roman"/>
      <w:sz w:val="24"/>
      <w:szCs w:val="24"/>
    </w:rPr>
  </w:style>
  <w:style w:type="character" w:styleId="Strong">
    <w:name w:val="Strong"/>
    <w:basedOn w:val="DefaultParagraphFont"/>
    <w:uiPriority w:val="22"/>
    <w:qFormat/>
    <w:rsid w:val="00863CF0"/>
    <w:rPr>
      <w:b/>
      <w:bCs/>
    </w:rPr>
  </w:style>
  <w:style w:type="paragraph" w:customStyle="1" w:styleId="style28">
    <w:name w:val="style28"/>
    <w:basedOn w:val="Normal"/>
    <w:rsid w:val="00863CF0"/>
    <w:pPr>
      <w:spacing w:before="100" w:beforeAutospacing="1" w:after="100" w:afterAutospacing="1" w:line="240" w:lineRule="auto"/>
      <w:jc w:val="left"/>
    </w:pPr>
    <w:rPr>
      <w:rFonts w:ascii="Times New Roman" w:eastAsia="Times New Roman" w:hAnsi="Times New Roman"/>
      <w:sz w:val="24"/>
      <w:szCs w:val="24"/>
    </w:rPr>
  </w:style>
  <w:style w:type="character" w:customStyle="1" w:styleId="apple-converted-space">
    <w:name w:val="apple-converted-space"/>
    <w:basedOn w:val="DefaultParagraphFont"/>
    <w:rsid w:val="008E10BB"/>
  </w:style>
  <w:style w:type="character" w:customStyle="1" w:styleId="CaptionChar">
    <w:name w:val="Caption Char"/>
    <w:aliases w:val="Надпис фигура Char,AGT ESIA Char"/>
    <w:link w:val="Caption"/>
    <w:locked/>
    <w:rsid w:val="0005156F"/>
    <w:rPr>
      <w:rFonts w:ascii="Arial" w:hAnsi="Arial"/>
      <w:b/>
      <w:bCs/>
    </w:rPr>
  </w:style>
  <w:style w:type="paragraph" w:styleId="BodyTextIndent3">
    <w:name w:val="Body Text Indent 3"/>
    <w:basedOn w:val="Normal"/>
    <w:link w:val="BodyTextIndent3Char"/>
    <w:rsid w:val="009A6854"/>
    <w:pPr>
      <w:spacing w:before="0" w:after="120" w:line="240" w:lineRule="auto"/>
      <w:ind w:left="283"/>
      <w:jc w:val="left"/>
    </w:pPr>
    <w:rPr>
      <w:rFonts w:ascii="Times New Roman" w:eastAsia="Times New Roman" w:hAnsi="Times New Roman"/>
      <w:sz w:val="16"/>
      <w:szCs w:val="16"/>
      <w:lang w:val="en-GB" w:eastAsia="en-GB"/>
    </w:rPr>
  </w:style>
  <w:style w:type="character" w:customStyle="1" w:styleId="BodyTextIndent3Char">
    <w:name w:val="Body Text Indent 3 Char"/>
    <w:basedOn w:val="DefaultParagraphFont"/>
    <w:link w:val="BodyTextIndent3"/>
    <w:rsid w:val="009A6854"/>
    <w:rPr>
      <w:rFonts w:ascii="Times New Roman" w:eastAsia="Times New Roman" w:hAnsi="Times New Roman"/>
      <w:sz w:val="16"/>
      <w:szCs w:val="16"/>
      <w:lang w:val="en-GB" w:eastAsia="en-GB"/>
    </w:rPr>
  </w:style>
  <w:style w:type="table" w:styleId="MediumShading2-Accent2">
    <w:name w:val="Medium Shading 2 Accent 2"/>
    <w:basedOn w:val="TableNormal"/>
    <w:uiPriority w:val="64"/>
    <w:rsid w:val="00031D9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uiPriority w:val="64"/>
    <w:rsid w:val="00031D9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3648B8"/>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Bodytext95pt">
    <w:name w:val="Body text + 9.5 pt"/>
    <w:rsid w:val="00FB2EDD"/>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en-US"/>
    </w:rPr>
  </w:style>
  <w:style w:type="character" w:customStyle="1" w:styleId="Bodytext75pt">
    <w:name w:val="Body text + 7.5 pt"/>
    <w:rsid w:val="0073784B"/>
    <w:rPr>
      <w:rFonts w:ascii="Arial Unicode MS" w:eastAsia="Arial Unicode MS" w:hAnsi="Arial Unicode MS" w:cs="Arial Unicode MS"/>
      <w:b w:val="0"/>
      <w:bCs w:val="0"/>
      <w:i w:val="0"/>
      <w:iCs w:val="0"/>
      <w:smallCaps w:val="0"/>
      <w:strike w:val="0"/>
      <w:color w:val="FFFFFF"/>
      <w:spacing w:val="0"/>
      <w:w w:val="100"/>
      <w:position w:val="0"/>
      <w:sz w:val="15"/>
      <w:szCs w:val="15"/>
      <w:u w:val="none"/>
      <w:lang w:val="en-US"/>
    </w:rPr>
  </w:style>
  <w:style w:type="character" w:styleId="HTMLCite">
    <w:name w:val="HTML Cite"/>
    <w:basedOn w:val="DefaultParagraphFont"/>
    <w:uiPriority w:val="99"/>
    <w:semiHidden/>
    <w:unhideWhenUsed/>
    <w:rsid w:val="00AF7887"/>
    <w:rPr>
      <w:i/>
      <w:iCs/>
    </w:rPr>
  </w:style>
  <w:style w:type="paragraph" w:styleId="DocumentMap">
    <w:name w:val="Document Map"/>
    <w:basedOn w:val="Normal"/>
    <w:link w:val="DocumentMapChar"/>
    <w:uiPriority w:val="99"/>
    <w:semiHidden/>
    <w:unhideWhenUsed/>
    <w:rsid w:val="00AE673E"/>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AE673E"/>
    <w:rPr>
      <w:rFonts w:ascii="Tahoma" w:hAnsi="Tahoma" w:cs="Tahoma"/>
      <w:sz w:val="16"/>
      <w:szCs w:val="16"/>
    </w:rPr>
  </w:style>
  <w:style w:type="character" w:styleId="UnresolvedMention">
    <w:name w:val="Unresolved Mention"/>
    <w:basedOn w:val="DefaultParagraphFont"/>
    <w:uiPriority w:val="99"/>
    <w:semiHidden/>
    <w:unhideWhenUsed/>
    <w:rsid w:val="00D53C3F"/>
    <w:rPr>
      <w:color w:val="605E5C"/>
      <w:shd w:val="clear" w:color="auto" w:fill="E1DFDD"/>
    </w:rPr>
  </w:style>
  <w:style w:type="table" w:styleId="ListTable7Colorful-Accent3">
    <w:name w:val="List Table 7 Colorful Accent 3"/>
    <w:basedOn w:val="TableNormal"/>
    <w:uiPriority w:val="52"/>
    <w:rsid w:val="00396BE1"/>
    <w:pPr>
      <w:widowControl w:val="0"/>
      <w:autoSpaceDE w:val="0"/>
      <w:autoSpaceDN w:val="0"/>
    </w:pPr>
    <w:rPr>
      <w:rFonts w:asciiTheme="minorHAnsi" w:eastAsiaTheme="minorHAnsi" w:hAnsiTheme="minorHAnsi" w:cstheme="minorBidi"/>
      <w:color w:val="76923C" w:themeColor="accent3" w:themeShade="BF"/>
      <w:sz w:val="22"/>
      <w:szCs w:val="22"/>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31">
    <w:name w:val="Plain Table 31"/>
    <w:basedOn w:val="TableNormal"/>
    <w:next w:val="PlainTable3"/>
    <w:uiPriority w:val="43"/>
    <w:rsid w:val="00396BE1"/>
    <w:pPr>
      <w:widowControl w:val="0"/>
      <w:autoSpaceDE w:val="0"/>
      <w:autoSpaceDN w:val="0"/>
    </w:pPr>
    <w:rPr>
      <w:sz w:val="22"/>
      <w:szCs w:val="22"/>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styleId="PlainTable3">
    <w:name w:val="Plain Table 3"/>
    <w:basedOn w:val="TableNormal"/>
    <w:uiPriority w:val="43"/>
    <w:rsid w:val="00396BE1"/>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Grid0">
    <w:name w:val="TableGrid"/>
    <w:rsid w:val="00BC0E29"/>
    <w:rPr>
      <w:rFonts w:asciiTheme="minorHAnsi" w:eastAsiaTheme="minorEastAsia" w:hAnsiTheme="minorHAnsi" w:cstheme="minorBidi"/>
      <w:kern w:val="2"/>
      <w:sz w:val="22"/>
      <w:szCs w:val="22"/>
    </w:rPr>
    <w:tblPr>
      <w:tblCellMar>
        <w:top w:w="0" w:type="dxa"/>
        <w:left w:w="0" w:type="dxa"/>
        <w:bottom w:w="0" w:type="dxa"/>
        <w:right w:w="0" w:type="dxa"/>
      </w:tblCellMar>
    </w:tblPr>
  </w:style>
  <w:style w:type="table" w:customStyle="1" w:styleId="TableGrid1">
    <w:name w:val="TableGrid1"/>
    <w:rsid w:val="00611B16"/>
    <w:rPr>
      <w:rFonts w:eastAsia="Times New Roman"/>
      <w:kern w:val="2"/>
      <w:sz w:val="22"/>
      <w:szCs w:val="22"/>
    </w:rPr>
    <w:tblPr>
      <w:tblCellMar>
        <w:top w:w="0" w:type="dxa"/>
        <w:left w:w="0" w:type="dxa"/>
        <w:bottom w:w="0" w:type="dxa"/>
        <w:right w:w="0" w:type="dxa"/>
      </w:tblCellMar>
    </w:tblPr>
  </w:style>
  <w:style w:type="table" w:customStyle="1" w:styleId="TableGrid2">
    <w:name w:val="TableGrid2"/>
    <w:rsid w:val="00D34CDE"/>
    <w:rPr>
      <w:rFonts w:eastAsia="Times New Roman"/>
      <w:kern w:val="2"/>
      <w:sz w:val="22"/>
      <w:szCs w:val="22"/>
    </w:rPr>
    <w:tblPr>
      <w:tblCellMar>
        <w:top w:w="0" w:type="dxa"/>
        <w:left w:w="0" w:type="dxa"/>
        <w:bottom w:w="0" w:type="dxa"/>
        <w:right w:w="0" w:type="dxa"/>
      </w:tblCellMar>
    </w:tblPr>
  </w:style>
  <w:style w:type="table" w:styleId="GridTable1Light-Accent6">
    <w:name w:val="Grid Table 1 Light Accent 6"/>
    <w:basedOn w:val="TableNormal"/>
    <w:uiPriority w:val="46"/>
    <w:rsid w:val="00002EF4"/>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002EF4"/>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GridTable2-Accent6">
    <w:name w:val="Grid Table 2 Accent 6"/>
    <w:basedOn w:val="TableNormal"/>
    <w:uiPriority w:val="47"/>
    <w:rsid w:val="00002EF4"/>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355206">
      <w:bodyDiv w:val="1"/>
      <w:marLeft w:val="0"/>
      <w:marRight w:val="0"/>
      <w:marTop w:val="0"/>
      <w:marBottom w:val="0"/>
      <w:divBdr>
        <w:top w:val="none" w:sz="0" w:space="0" w:color="auto"/>
        <w:left w:val="none" w:sz="0" w:space="0" w:color="auto"/>
        <w:bottom w:val="none" w:sz="0" w:space="0" w:color="auto"/>
        <w:right w:val="none" w:sz="0" w:space="0" w:color="auto"/>
      </w:divBdr>
    </w:div>
    <w:div w:id="69933164">
      <w:bodyDiv w:val="1"/>
      <w:marLeft w:val="0"/>
      <w:marRight w:val="0"/>
      <w:marTop w:val="0"/>
      <w:marBottom w:val="0"/>
      <w:divBdr>
        <w:top w:val="none" w:sz="0" w:space="0" w:color="auto"/>
        <w:left w:val="none" w:sz="0" w:space="0" w:color="auto"/>
        <w:bottom w:val="none" w:sz="0" w:space="0" w:color="auto"/>
        <w:right w:val="none" w:sz="0" w:space="0" w:color="auto"/>
      </w:divBdr>
    </w:div>
    <w:div w:id="93745005">
      <w:bodyDiv w:val="1"/>
      <w:marLeft w:val="0"/>
      <w:marRight w:val="0"/>
      <w:marTop w:val="0"/>
      <w:marBottom w:val="0"/>
      <w:divBdr>
        <w:top w:val="none" w:sz="0" w:space="0" w:color="auto"/>
        <w:left w:val="none" w:sz="0" w:space="0" w:color="auto"/>
        <w:bottom w:val="none" w:sz="0" w:space="0" w:color="auto"/>
        <w:right w:val="none" w:sz="0" w:space="0" w:color="auto"/>
      </w:divBdr>
    </w:div>
    <w:div w:id="160629399">
      <w:bodyDiv w:val="1"/>
      <w:marLeft w:val="0"/>
      <w:marRight w:val="0"/>
      <w:marTop w:val="0"/>
      <w:marBottom w:val="0"/>
      <w:divBdr>
        <w:top w:val="none" w:sz="0" w:space="0" w:color="auto"/>
        <w:left w:val="none" w:sz="0" w:space="0" w:color="auto"/>
        <w:bottom w:val="none" w:sz="0" w:space="0" w:color="auto"/>
        <w:right w:val="none" w:sz="0" w:space="0" w:color="auto"/>
      </w:divBdr>
    </w:div>
    <w:div w:id="216162128">
      <w:bodyDiv w:val="1"/>
      <w:marLeft w:val="0"/>
      <w:marRight w:val="0"/>
      <w:marTop w:val="0"/>
      <w:marBottom w:val="0"/>
      <w:divBdr>
        <w:top w:val="none" w:sz="0" w:space="0" w:color="auto"/>
        <w:left w:val="none" w:sz="0" w:space="0" w:color="auto"/>
        <w:bottom w:val="none" w:sz="0" w:space="0" w:color="auto"/>
        <w:right w:val="none" w:sz="0" w:space="0" w:color="auto"/>
      </w:divBdr>
    </w:div>
    <w:div w:id="222330699">
      <w:bodyDiv w:val="1"/>
      <w:marLeft w:val="0"/>
      <w:marRight w:val="0"/>
      <w:marTop w:val="0"/>
      <w:marBottom w:val="0"/>
      <w:divBdr>
        <w:top w:val="none" w:sz="0" w:space="0" w:color="auto"/>
        <w:left w:val="none" w:sz="0" w:space="0" w:color="auto"/>
        <w:bottom w:val="none" w:sz="0" w:space="0" w:color="auto"/>
        <w:right w:val="none" w:sz="0" w:space="0" w:color="auto"/>
      </w:divBdr>
    </w:div>
    <w:div w:id="223563376">
      <w:bodyDiv w:val="1"/>
      <w:marLeft w:val="0"/>
      <w:marRight w:val="0"/>
      <w:marTop w:val="0"/>
      <w:marBottom w:val="0"/>
      <w:divBdr>
        <w:top w:val="none" w:sz="0" w:space="0" w:color="auto"/>
        <w:left w:val="none" w:sz="0" w:space="0" w:color="auto"/>
        <w:bottom w:val="none" w:sz="0" w:space="0" w:color="auto"/>
        <w:right w:val="none" w:sz="0" w:space="0" w:color="auto"/>
      </w:divBdr>
    </w:div>
    <w:div w:id="265113325">
      <w:bodyDiv w:val="1"/>
      <w:marLeft w:val="0"/>
      <w:marRight w:val="0"/>
      <w:marTop w:val="0"/>
      <w:marBottom w:val="0"/>
      <w:divBdr>
        <w:top w:val="none" w:sz="0" w:space="0" w:color="auto"/>
        <w:left w:val="none" w:sz="0" w:space="0" w:color="auto"/>
        <w:bottom w:val="none" w:sz="0" w:space="0" w:color="auto"/>
        <w:right w:val="none" w:sz="0" w:space="0" w:color="auto"/>
      </w:divBdr>
    </w:div>
    <w:div w:id="342050724">
      <w:bodyDiv w:val="1"/>
      <w:marLeft w:val="0"/>
      <w:marRight w:val="0"/>
      <w:marTop w:val="0"/>
      <w:marBottom w:val="0"/>
      <w:divBdr>
        <w:top w:val="none" w:sz="0" w:space="0" w:color="auto"/>
        <w:left w:val="none" w:sz="0" w:space="0" w:color="auto"/>
        <w:bottom w:val="none" w:sz="0" w:space="0" w:color="auto"/>
        <w:right w:val="none" w:sz="0" w:space="0" w:color="auto"/>
      </w:divBdr>
    </w:div>
    <w:div w:id="345253110">
      <w:bodyDiv w:val="1"/>
      <w:marLeft w:val="0"/>
      <w:marRight w:val="0"/>
      <w:marTop w:val="0"/>
      <w:marBottom w:val="0"/>
      <w:divBdr>
        <w:top w:val="none" w:sz="0" w:space="0" w:color="auto"/>
        <w:left w:val="none" w:sz="0" w:space="0" w:color="auto"/>
        <w:bottom w:val="none" w:sz="0" w:space="0" w:color="auto"/>
        <w:right w:val="none" w:sz="0" w:space="0" w:color="auto"/>
      </w:divBdr>
    </w:div>
    <w:div w:id="409273965">
      <w:bodyDiv w:val="1"/>
      <w:marLeft w:val="0"/>
      <w:marRight w:val="0"/>
      <w:marTop w:val="0"/>
      <w:marBottom w:val="0"/>
      <w:divBdr>
        <w:top w:val="none" w:sz="0" w:space="0" w:color="auto"/>
        <w:left w:val="none" w:sz="0" w:space="0" w:color="auto"/>
        <w:bottom w:val="none" w:sz="0" w:space="0" w:color="auto"/>
        <w:right w:val="none" w:sz="0" w:space="0" w:color="auto"/>
      </w:divBdr>
    </w:div>
    <w:div w:id="493301815">
      <w:bodyDiv w:val="1"/>
      <w:marLeft w:val="0"/>
      <w:marRight w:val="0"/>
      <w:marTop w:val="0"/>
      <w:marBottom w:val="0"/>
      <w:divBdr>
        <w:top w:val="none" w:sz="0" w:space="0" w:color="auto"/>
        <w:left w:val="none" w:sz="0" w:space="0" w:color="auto"/>
        <w:bottom w:val="none" w:sz="0" w:space="0" w:color="auto"/>
        <w:right w:val="none" w:sz="0" w:space="0" w:color="auto"/>
      </w:divBdr>
    </w:div>
    <w:div w:id="542981010">
      <w:bodyDiv w:val="1"/>
      <w:marLeft w:val="0"/>
      <w:marRight w:val="0"/>
      <w:marTop w:val="0"/>
      <w:marBottom w:val="0"/>
      <w:divBdr>
        <w:top w:val="none" w:sz="0" w:space="0" w:color="auto"/>
        <w:left w:val="none" w:sz="0" w:space="0" w:color="auto"/>
        <w:bottom w:val="none" w:sz="0" w:space="0" w:color="auto"/>
        <w:right w:val="none" w:sz="0" w:space="0" w:color="auto"/>
      </w:divBdr>
      <w:divsChild>
        <w:div w:id="51193602">
          <w:marLeft w:val="0"/>
          <w:marRight w:val="0"/>
          <w:marTop w:val="0"/>
          <w:marBottom w:val="0"/>
          <w:divBdr>
            <w:top w:val="none" w:sz="0" w:space="0" w:color="auto"/>
            <w:left w:val="none" w:sz="0" w:space="0" w:color="auto"/>
            <w:bottom w:val="none" w:sz="0" w:space="0" w:color="auto"/>
            <w:right w:val="none" w:sz="0" w:space="0" w:color="auto"/>
          </w:divBdr>
        </w:div>
        <w:div w:id="145975170">
          <w:marLeft w:val="0"/>
          <w:marRight w:val="0"/>
          <w:marTop w:val="0"/>
          <w:marBottom w:val="0"/>
          <w:divBdr>
            <w:top w:val="none" w:sz="0" w:space="0" w:color="auto"/>
            <w:left w:val="none" w:sz="0" w:space="0" w:color="auto"/>
            <w:bottom w:val="none" w:sz="0" w:space="0" w:color="auto"/>
            <w:right w:val="none" w:sz="0" w:space="0" w:color="auto"/>
          </w:divBdr>
        </w:div>
        <w:div w:id="245311842">
          <w:marLeft w:val="0"/>
          <w:marRight w:val="0"/>
          <w:marTop w:val="0"/>
          <w:marBottom w:val="0"/>
          <w:divBdr>
            <w:top w:val="none" w:sz="0" w:space="0" w:color="auto"/>
            <w:left w:val="none" w:sz="0" w:space="0" w:color="auto"/>
            <w:bottom w:val="none" w:sz="0" w:space="0" w:color="auto"/>
            <w:right w:val="none" w:sz="0" w:space="0" w:color="auto"/>
          </w:divBdr>
        </w:div>
        <w:div w:id="255483903">
          <w:marLeft w:val="0"/>
          <w:marRight w:val="0"/>
          <w:marTop w:val="0"/>
          <w:marBottom w:val="0"/>
          <w:divBdr>
            <w:top w:val="none" w:sz="0" w:space="0" w:color="auto"/>
            <w:left w:val="none" w:sz="0" w:space="0" w:color="auto"/>
            <w:bottom w:val="none" w:sz="0" w:space="0" w:color="auto"/>
            <w:right w:val="none" w:sz="0" w:space="0" w:color="auto"/>
          </w:divBdr>
        </w:div>
        <w:div w:id="278340371">
          <w:marLeft w:val="0"/>
          <w:marRight w:val="0"/>
          <w:marTop w:val="0"/>
          <w:marBottom w:val="0"/>
          <w:divBdr>
            <w:top w:val="none" w:sz="0" w:space="0" w:color="auto"/>
            <w:left w:val="none" w:sz="0" w:space="0" w:color="auto"/>
            <w:bottom w:val="none" w:sz="0" w:space="0" w:color="auto"/>
            <w:right w:val="none" w:sz="0" w:space="0" w:color="auto"/>
          </w:divBdr>
        </w:div>
        <w:div w:id="283198485">
          <w:marLeft w:val="0"/>
          <w:marRight w:val="0"/>
          <w:marTop w:val="0"/>
          <w:marBottom w:val="0"/>
          <w:divBdr>
            <w:top w:val="none" w:sz="0" w:space="0" w:color="auto"/>
            <w:left w:val="none" w:sz="0" w:space="0" w:color="auto"/>
            <w:bottom w:val="none" w:sz="0" w:space="0" w:color="auto"/>
            <w:right w:val="none" w:sz="0" w:space="0" w:color="auto"/>
          </w:divBdr>
        </w:div>
        <w:div w:id="283199084">
          <w:marLeft w:val="0"/>
          <w:marRight w:val="0"/>
          <w:marTop w:val="0"/>
          <w:marBottom w:val="0"/>
          <w:divBdr>
            <w:top w:val="none" w:sz="0" w:space="0" w:color="auto"/>
            <w:left w:val="none" w:sz="0" w:space="0" w:color="auto"/>
            <w:bottom w:val="none" w:sz="0" w:space="0" w:color="auto"/>
            <w:right w:val="none" w:sz="0" w:space="0" w:color="auto"/>
          </w:divBdr>
        </w:div>
        <w:div w:id="299116435">
          <w:marLeft w:val="0"/>
          <w:marRight w:val="0"/>
          <w:marTop w:val="0"/>
          <w:marBottom w:val="0"/>
          <w:divBdr>
            <w:top w:val="none" w:sz="0" w:space="0" w:color="auto"/>
            <w:left w:val="none" w:sz="0" w:space="0" w:color="auto"/>
            <w:bottom w:val="none" w:sz="0" w:space="0" w:color="auto"/>
            <w:right w:val="none" w:sz="0" w:space="0" w:color="auto"/>
          </w:divBdr>
        </w:div>
        <w:div w:id="351223747">
          <w:marLeft w:val="0"/>
          <w:marRight w:val="0"/>
          <w:marTop w:val="0"/>
          <w:marBottom w:val="0"/>
          <w:divBdr>
            <w:top w:val="none" w:sz="0" w:space="0" w:color="auto"/>
            <w:left w:val="none" w:sz="0" w:space="0" w:color="auto"/>
            <w:bottom w:val="none" w:sz="0" w:space="0" w:color="auto"/>
            <w:right w:val="none" w:sz="0" w:space="0" w:color="auto"/>
          </w:divBdr>
        </w:div>
        <w:div w:id="353849443">
          <w:marLeft w:val="0"/>
          <w:marRight w:val="0"/>
          <w:marTop w:val="0"/>
          <w:marBottom w:val="0"/>
          <w:divBdr>
            <w:top w:val="none" w:sz="0" w:space="0" w:color="auto"/>
            <w:left w:val="none" w:sz="0" w:space="0" w:color="auto"/>
            <w:bottom w:val="none" w:sz="0" w:space="0" w:color="auto"/>
            <w:right w:val="none" w:sz="0" w:space="0" w:color="auto"/>
          </w:divBdr>
        </w:div>
        <w:div w:id="384186093">
          <w:marLeft w:val="0"/>
          <w:marRight w:val="0"/>
          <w:marTop w:val="0"/>
          <w:marBottom w:val="0"/>
          <w:divBdr>
            <w:top w:val="none" w:sz="0" w:space="0" w:color="auto"/>
            <w:left w:val="none" w:sz="0" w:space="0" w:color="auto"/>
            <w:bottom w:val="none" w:sz="0" w:space="0" w:color="auto"/>
            <w:right w:val="none" w:sz="0" w:space="0" w:color="auto"/>
          </w:divBdr>
        </w:div>
        <w:div w:id="398599153">
          <w:marLeft w:val="0"/>
          <w:marRight w:val="0"/>
          <w:marTop w:val="0"/>
          <w:marBottom w:val="0"/>
          <w:divBdr>
            <w:top w:val="none" w:sz="0" w:space="0" w:color="auto"/>
            <w:left w:val="none" w:sz="0" w:space="0" w:color="auto"/>
            <w:bottom w:val="none" w:sz="0" w:space="0" w:color="auto"/>
            <w:right w:val="none" w:sz="0" w:space="0" w:color="auto"/>
          </w:divBdr>
        </w:div>
        <w:div w:id="454762916">
          <w:marLeft w:val="0"/>
          <w:marRight w:val="0"/>
          <w:marTop w:val="0"/>
          <w:marBottom w:val="0"/>
          <w:divBdr>
            <w:top w:val="none" w:sz="0" w:space="0" w:color="auto"/>
            <w:left w:val="none" w:sz="0" w:space="0" w:color="auto"/>
            <w:bottom w:val="none" w:sz="0" w:space="0" w:color="auto"/>
            <w:right w:val="none" w:sz="0" w:space="0" w:color="auto"/>
          </w:divBdr>
        </w:div>
        <w:div w:id="485391914">
          <w:marLeft w:val="0"/>
          <w:marRight w:val="0"/>
          <w:marTop w:val="0"/>
          <w:marBottom w:val="0"/>
          <w:divBdr>
            <w:top w:val="none" w:sz="0" w:space="0" w:color="auto"/>
            <w:left w:val="none" w:sz="0" w:space="0" w:color="auto"/>
            <w:bottom w:val="none" w:sz="0" w:space="0" w:color="auto"/>
            <w:right w:val="none" w:sz="0" w:space="0" w:color="auto"/>
          </w:divBdr>
        </w:div>
        <w:div w:id="498230120">
          <w:marLeft w:val="0"/>
          <w:marRight w:val="0"/>
          <w:marTop w:val="0"/>
          <w:marBottom w:val="0"/>
          <w:divBdr>
            <w:top w:val="none" w:sz="0" w:space="0" w:color="auto"/>
            <w:left w:val="none" w:sz="0" w:space="0" w:color="auto"/>
            <w:bottom w:val="none" w:sz="0" w:space="0" w:color="auto"/>
            <w:right w:val="none" w:sz="0" w:space="0" w:color="auto"/>
          </w:divBdr>
        </w:div>
        <w:div w:id="644744968">
          <w:marLeft w:val="0"/>
          <w:marRight w:val="0"/>
          <w:marTop w:val="0"/>
          <w:marBottom w:val="0"/>
          <w:divBdr>
            <w:top w:val="none" w:sz="0" w:space="0" w:color="auto"/>
            <w:left w:val="none" w:sz="0" w:space="0" w:color="auto"/>
            <w:bottom w:val="none" w:sz="0" w:space="0" w:color="auto"/>
            <w:right w:val="none" w:sz="0" w:space="0" w:color="auto"/>
          </w:divBdr>
        </w:div>
        <w:div w:id="694043936">
          <w:marLeft w:val="0"/>
          <w:marRight w:val="0"/>
          <w:marTop w:val="0"/>
          <w:marBottom w:val="0"/>
          <w:divBdr>
            <w:top w:val="none" w:sz="0" w:space="0" w:color="auto"/>
            <w:left w:val="none" w:sz="0" w:space="0" w:color="auto"/>
            <w:bottom w:val="none" w:sz="0" w:space="0" w:color="auto"/>
            <w:right w:val="none" w:sz="0" w:space="0" w:color="auto"/>
          </w:divBdr>
        </w:div>
        <w:div w:id="727609001">
          <w:marLeft w:val="0"/>
          <w:marRight w:val="0"/>
          <w:marTop w:val="0"/>
          <w:marBottom w:val="0"/>
          <w:divBdr>
            <w:top w:val="none" w:sz="0" w:space="0" w:color="auto"/>
            <w:left w:val="none" w:sz="0" w:space="0" w:color="auto"/>
            <w:bottom w:val="none" w:sz="0" w:space="0" w:color="auto"/>
            <w:right w:val="none" w:sz="0" w:space="0" w:color="auto"/>
          </w:divBdr>
        </w:div>
        <w:div w:id="737173693">
          <w:marLeft w:val="0"/>
          <w:marRight w:val="0"/>
          <w:marTop w:val="0"/>
          <w:marBottom w:val="0"/>
          <w:divBdr>
            <w:top w:val="none" w:sz="0" w:space="0" w:color="auto"/>
            <w:left w:val="none" w:sz="0" w:space="0" w:color="auto"/>
            <w:bottom w:val="none" w:sz="0" w:space="0" w:color="auto"/>
            <w:right w:val="none" w:sz="0" w:space="0" w:color="auto"/>
          </w:divBdr>
        </w:div>
        <w:div w:id="751002313">
          <w:marLeft w:val="0"/>
          <w:marRight w:val="0"/>
          <w:marTop w:val="0"/>
          <w:marBottom w:val="0"/>
          <w:divBdr>
            <w:top w:val="none" w:sz="0" w:space="0" w:color="auto"/>
            <w:left w:val="none" w:sz="0" w:space="0" w:color="auto"/>
            <w:bottom w:val="none" w:sz="0" w:space="0" w:color="auto"/>
            <w:right w:val="none" w:sz="0" w:space="0" w:color="auto"/>
          </w:divBdr>
        </w:div>
        <w:div w:id="793447333">
          <w:marLeft w:val="0"/>
          <w:marRight w:val="0"/>
          <w:marTop w:val="0"/>
          <w:marBottom w:val="0"/>
          <w:divBdr>
            <w:top w:val="none" w:sz="0" w:space="0" w:color="auto"/>
            <w:left w:val="none" w:sz="0" w:space="0" w:color="auto"/>
            <w:bottom w:val="none" w:sz="0" w:space="0" w:color="auto"/>
            <w:right w:val="none" w:sz="0" w:space="0" w:color="auto"/>
          </w:divBdr>
        </w:div>
        <w:div w:id="801265909">
          <w:marLeft w:val="0"/>
          <w:marRight w:val="0"/>
          <w:marTop w:val="0"/>
          <w:marBottom w:val="0"/>
          <w:divBdr>
            <w:top w:val="none" w:sz="0" w:space="0" w:color="auto"/>
            <w:left w:val="none" w:sz="0" w:space="0" w:color="auto"/>
            <w:bottom w:val="none" w:sz="0" w:space="0" w:color="auto"/>
            <w:right w:val="none" w:sz="0" w:space="0" w:color="auto"/>
          </w:divBdr>
        </w:div>
        <w:div w:id="828787956">
          <w:marLeft w:val="0"/>
          <w:marRight w:val="0"/>
          <w:marTop w:val="0"/>
          <w:marBottom w:val="0"/>
          <w:divBdr>
            <w:top w:val="none" w:sz="0" w:space="0" w:color="auto"/>
            <w:left w:val="none" w:sz="0" w:space="0" w:color="auto"/>
            <w:bottom w:val="none" w:sz="0" w:space="0" w:color="auto"/>
            <w:right w:val="none" w:sz="0" w:space="0" w:color="auto"/>
          </w:divBdr>
        </w:div>
        <w:div w:id="843863958">
          <w:marLeft w:val="0"/>
          <w:marRight w:val="0"/>
          <w:marTop w:val="0"/>
          <w:marBottom w:val="0"/>
          <w:divBdr>
            <w:top w:val="none" w:sz="0" w:space="0" w:color="auto"/>
            <w:left w:val="none" w:sz="0" w:space="0" w:color="auto"/>
            <w:bottom w:val="none" w:sz="0" w:space="0" w:color="auto"/>
            <w:right w:val="none" w:sz="0" w:space="0" w:color="auto"/>
          </w:divBdr>
        </w:div>
        <w:div w:id="887884393">
          <w:marLeft w:val="0"/>
          <w:marRight w:val="0"/>
          <w:marTop w:val="0"/>
          <w:marBottom w:val="0"/>
          <w:divBdr>
            <w:top w:val="none" w:sz="0" w:space="0" w:color="auto"/>
            <w:left w:val="none" w:sz="0" w:space="0" w:color="auto"/>
            <w:bottom w:val="none" w:sz="0" w:space="0" w:color="auto"/>
            <w:right w:val="none" w:sz="0" w:space="0" w:color="auto"/>
          </w:divBdr>
        </w:div>
        <w:div w:id="948438675">
          <w:marLeft w:val="0"/>
          <w:marRight w:val="0"/>
          <w:marTop w:val="0"/>
          <w:marBottom w:val="0"/>
          <w:divBdr>
            <w:top w:val="none" w:sz="0" w:space="0" w:color="auto"/>
            <w:left w:val="none" w:sz="0" w:space="0" w:color="auto"/>
            <w:bottom w:val="none" w:sz="0" w:space="0" w:color="auto"/>
            <w:right w:val="none" w:sz="0" w:space="0" w:color="auto"/>
          </w:divBdr>
        </w:div>
        <w:div w:id="981810248">
          <w:marLeft w:val="0"/>
          <w:marRight w:val="0"/>
          <w:marTop w:val="0"/>
          <w:marBottom w:val="0"/>
          <w:divBdr>
            <w:top w:val="none" w:sz="0" w:space="0" w:color="auto"/>
            <w:left w:val="none" w:sz="0" w:space="0" w:color="auto"/>
            <w:bottom w:val="none" w:sz="0" w:space="0" w:color="auto"/>
            <w:right w:val="none" w:sz="0" w:space="0" w:color="auto"/>
          </w:divBdr>
        </w:div>
        <w:div w:id="1098449156">
          <w:marLeft w:val="0"/>
          <w:marRight w:val="0"/>
          <w:marTop w:val="0"/>
          <w:marBottom w:val="0"/>
          <w:divBdr>
            <w:top w:val="none" w:sz="0" w:space="0" w:color="auto"/>
            <w:left w:val="none" w:sz="0" w:space="0" w:color="auto"/>
            <w:bottom w:val="none" w:sz="0" w:space="0" w:color="auto"/>
            <w:right w:val="none" w:sz="0" w:space="0" w:color="auto"/>
          </w:divBdr>
        </w:div>
        <w:div w:id="1099908670">
          <w:marLeft w:val="0"/>
          <w:marRight w:val="0"/>
          <w:marTop w:val="0"/>
          <w:marBottom w:val="0"/>
          <w:divBdr>
            <w:top w:val="none" w:sz="0" w:space="0" w:color="auto"/>
            <w:left w:val="none" w:sz="0" w:space="0" w:color="auto"/>
            <w:bottom w:val="none" w:sz="0" w:space="0" w:color="auto"/>
            <w:right w:val="none" w:sz="0" w:space="0" w:color="auto"/>
          </w:divBdr>
        </w:div>
        <w:div w:id="1119911139">
          <w:marLeft w:val="0"/>
          <w:marRight w:val="0"/>
          <w:marTop w:val="0"/>
          <w:marBottom w:val="0"/>
          <w:divBdr>
            <w:top w:val="none" w:sz="0" w:space="0" w:color="auto"/>
            <w:left w:val="none" w:sz="0" w:space="0" w:color="auto"/>
            <w:bottom w:val="none" w:sz="0" w:space="0" w:color="auto"/>
            <w:right w:val="none" w:sz="0" w:space="0" w:color="auto"/>
          </w:divBdr>
        </w:div>
        <w:div w:id="1158226887">
          <w:marLeft w:val="0"/>
          <w:marRight w:val="0"/>
          <w:marTop w:val="0"/>
          <w:marBottom w:val="0"/>
          <w:divBdr>
            <w:top w:val="none" w:sz="0" w:space="0" w:color="auto"/>
            <w:left w:val="none" w:sz="0" w:space="0" w:color="auto"/>
            <w:bottom w:val="none" w:sz="0" w:space="0" w:color="auto"/>
            <w:right w:val="none" w:sz="0" w:space="0" w:color="auto"/>
          </w:divBdr>
        </w:div>
        <w:div w:id="1159881760">
          <w:marLeft w:val="0"/>
          <w:marRight w:val="0"/>
          <w:marTop w:val="0"/>
          <w:marBottom w:val="0"/>
          <w:divBdr>
            <w:top w:val="none" w:sz="0" w:space="0" w:color="auto"/>
            <w:left w:val="none" w:sz="0" w:space="0" w:color="auto"/>
            <w:bottom w:val="none" w:sz="0" w:space="0" w:color="auto"/>
            <w:right w:val="none" w:sz="0" w:space="0" w:color="auto"/>
          </w:divBdr>
        </w:div>
        <w:div w:id="1206865442">
          <w:marLeft w:val="0"/>
          <w:marRight w:val="0"/>
          <w:marTop w:val="0"/>
          <w:marBottom w:val="0"/>
          <w:divBdr>
            <w:top w:val="none" w:sz="0" w:space="0" w:color="auto"/>
            <w:left w:val="none" w:sz="0" w:space="0" w:color="auto"/>
            <w:bottom w:val="none" w:sz="0" w:space="0" w:color="auto"/>
            <w:right w:val="none" w:sz="0" w:space="0" w:color="auto"/>
          </w:divBdr>
        </w:div>
        <w:div w:id="1215240107">
          <w:marLeft w:val="0"/>
          <w:marRight w:val="0"/>
          <w:marTop w:val="0"/>
          <w:marBottom w:val="0"/>
          <w:divBdr>
            <w:top w:val="none" w:sz="0" w:space="0" w:color="auto"/>
            <w:left w:val="none" w:sz="0" w:space="0" w:color="auto"/>
            <w:bottom w:val="none" w:sz="0" w:space="0" w:color="auto"/>
            <w:right w:val="none" w:sz="0" w:space="0" w:color="auto"/>
          </w:divBdr>
        </w:div>
        <w:div w:id="1227882930">
          <w:marLeft w:val="0"/>
          <w:marRight w:val="0"/>
          <w:marTop w:val="0"/>
          <w:marBottom w:val="0"/>
          <w:divBdr>
            <w:top w:val="none" w:sz="0" w:space="0" w:color="auto"/>
            <w:left w:val="none" w:sz="0" w:space="0" w:color="auto"/>
            <w:bottom w:val="none" w:sz="0" w:space="0" w:color="auto"/>
            <w:right w:val="none" w:sz="0" w:space="0" w:color="auto"/>
          </w:divBdr>
        </w:div>
        <w:div w:id="1247888057">
          <w:marLeft w:val="0"/>
          <w:marRight w:val="0"/>
          <w:marTop w:val="0"/>
          <w:marBottom w:val="0"/>
          <w:divBdr>
            <w:top w:val="none" w:sz="0" w:space="0" w:color="auto"/>
            <w:left w:val="none" w:sz="0" w:space="0" w:color="auto"/>
            <w:bottom w:val="none" w:sz="0" w:space="0" w:color="auto"/>
            <w:right w:val="none" w:sz="0" w:space="0" w:color="auto"/>
          </w:divBdr>
        </w:div>
        <w:div w:id="1270114974">
          <w:marLeft w:val="0"/>
          <w:marRight w:val="0"/>
          <w:marTop w:val="0"/>
          <w:marBottom w:val="0"/>
          <w:divBdr>
            <w:top w:val="none" w:sz="0" w:space="0" w:color="auto"/>
            <w:left w:val="none" w:sz="0" w:space="0" w:color="auto"/>
            <w:bottom w:val="none" w:sz="0" w:space="0" w:color="auto"/>
            <w:right w:val="none" w:sz="0" w:space="0" w:color="auto"/>
          </w:divBdr>
        </w:div>
        <w:div w:id="1290621868">
          <w:marLeft w:val="0"/>
          <w:marRight w:val="0"/>
          <w:marTop w:val="0"/>
          <w:marBottom w:val="0"/>
          <w:divBdr>
            <w:top w:val="none" w:sz="0" w:space="0" w:color="auto"/>
            <w:left w:val="none" w:sz="0" w:space="0" w:color="auto"/>
            <w:bottom w:val="none" w:sz="0" w:space="0" w:color="auto"/>
            <w:right w:val="none" w:sz="0" w:space="0" w:color="auto"/>
          </w:divBdr>
        </w:div>
        <w:div w:id="1328240627">
          <w:marLeft w:val="0"/>
          <w:marRight w:val="0"/>
          <w:marTop w:val="0"/>
          <w:marBottom w:val="0"/>
          <w:divBdr>
            <w:top w:val="none" w:sz="0" w:space="0" w:color="auto"/>
            <w:left w:val="none" w:sz="0" w:space="0" w:color="auto"/>
            <w:bottom w:val="none" w:sz="0" w:space="0" w:color="auto"/>
            <w:right w:val="none" w:sz="0" w:space="0" w:color="auto"/>
          </w:divBdr>
        </w:div>
        <w:div w:id="1356153833">
          <w:marLeft w:val="0"/>
          <w:marRight w:val="0"/>
          <w:marTop w:val="0"/>
          <w:marBottom w:val="0"/>
          <w:divBdr>
            <w:top w:val="none" w:sz="0" w:space="0" w:color="auto"/>
            <w:left w:val="none" w:sz="0" w:space="0" w:color="auto"/>
            <w:bottom w:val="none" w:sz="0" w:space="0" w:color="auto"/>
            <w:right w:val="none" w:sz="0" w:space="0" w:color="auto"/>
          </w:divBdr>
        </w:div>
        <w:div w:id="1439178928">
          <w:marLeft w:val="0"/>
          <w:marRight w:val="0"/>
          <w:marTop w:val="0"/>
          <w:marBottom w:val="0"/>
          <w:divBdr>
            <w:top w:val="none" w:sz="0" w:space="0" w:color="auto"/>
            <w:left w:val="none" w:sz="0" w:space="0" w:color="auto"/>
            <w:bottom w:val="none" w:sz="0" w:space="0" w:color="auto"/>
            <w:right w:val="none" w:sz="0" w:space="0" w:color="auto"/>
          </w:divBdr>
        </w:div>
        <w:div w:id="1462460200">
          <w:marLeft w:val="0"/>
          <w:marRight w:val="0"/>
          <w:marTop w:val="0"/>
          <w:marBottom w:val="0"/>
          <w:divBdr>
            <w:top w:val="none" w:sz="0" w:space="0" w:color="auto"/>
            <w:left w:val="none" w:sz="0" w:space="0" w:color="auto"/>
            <w:bottom w:val="none" w:sz="0" w:space="0" w:color="auto"/>
            <w:right w:val="none" w:sz="0" w:space="0" w:color="auto"/>
          </w:divBdr>
        </w:div>
        <w:div w:id="1481388547">
          <w:marLeft w:val="0"/>
          <w:marRight w:val="0"/>
          <w:marTop w:val="0"/>
          <w:marBottom w:val="0"/>
          <w:divBdr>
            <w:top w:val="none" w:sz="0" w:space="0" w:color="auto"/>
            <w:left w:val="none" w:sz="0" w:space="0" w:color="auto"/>
            <w:bottom w:val="none" w:sz="0" w:space="0" w:color="auto"/>
            <w:right w:val="none" w:sz="0" w:space="0" w:color="auto"/>
          </w:divBdr>
        </w:div>
        <w:div w:id="1547984231">
          <w:marLeft w:val="0"/>
          <w:marRight w:val="0"/>
          <w:marTop w:val="0"/>
          <w:marBottom w:val="0"/>
          <w:divBdr>
            <w:top w:val="none" w:sz="0" w:space="0" w:color="auto"/>
            <w:left w:val="none" w:sz="0" w:space="0" w:color="auto"/>
            <w:bottom w:val="none" w:sz="0" w:space="0" w:color="auto"/>
            <w:right w:val="none" w:sz="0" w:space="0" w:color="auto"/>
          </w:divBdr>
        </w:div>
        <w:div w:id="1580746067">
          <w:marLeft w:val="0"/>
          <w:marRight w:val="0"/>
          <w:marTop w:val="0"/>
          <w:marBottom w:val="0"/>
          <w:divBdr>
            <w:top w:val="none" w:sz="0" w:space="0" w:color="auto"/>
            <w:left w:val="none" w:sz="0" w:space="0" w:color="auto"/>
            <w:bottom w:val="none" w:sz="0" w:space="0" w:color="auto"/>
            <w:right w:val="none" w:sz="0" w:space="0" w:color="auto"/>
          </w:divBdr>
        </w:div>
        <w:div w:id="1585795034">
          <w:marLeft w:val="0"/>
          <w:marRight w:val="0"/>
          <w:marTop w:val="0"/>
          <w:marBottom w:val="0"/>
          <w:divBdr>
            <w:top w:val="none" w:sz="0" w:space="0" w:color="auto"/>
            <w:left w:val="none" w:sz="0" w:space="0" w:color="auto"/>
            <w:bottom w:val="none" w:sz="0" w:space="0" w:color="auto"/>
            <w:right w:val="none" w:sz="0" w:space="0" w:color="auto"/>
          </w:divBdr>
        </w:div>
        <w:div w:id="1685664262">
          <w:marLeft w:val="0"/>
          <w:marRight w:val="0"/>
          <w:marTop w:val="0"/>
          <w:marBottom w:val="0"/>
          <w:divBdr>
            <w:top w:val="none" w:sz="0" w:space="0" w:color="auto"/>
            <w:left w:val="none" w:sz="0" w:space="0" w:color="auto"/>
            <w:bottom w:val="none" w:sz="0" w:space="0" w:color="auto"/>
            <w:right w:val="none" w:sz="0" w:space="0" w:color="auto"/>
          </w:divBdr>
        </w:div>
        <w:div w:id="1729111352">
          <w:marLeft w:val="0"/>
          <w:marRight w:val="0"/>
          <w:marTop w:val="0"/>
          <w:marBottom w:val="0"/>
          <w:divBdr>
            <w:top w:val="none" w:sz="0" w:space="0" w:color="auto"/>
            <w:left w:val="none" w:sz="0" w:space="0" w:color="auto"/>
            <w:bottom w:val="none" w:sz="0" w:space="0" w:color="auto"/>
            <w:right w:val="none" w:sz="0" w:space="0" w:color="auto"/>
          </w:divBdr>
        </w:div>
        <w:div w:id="1768887758">
          <w:marLeft w:val="0"/>
          <w:marRight w:val="0"/>
          <w:marTop w:val="0"/>
          <w:marBottom w:val="0"/>
          <w:divBdr>
            <w:top w:val="none" w:sz="0" w:space="0" w:color="auto"/>
            <w:left w:val="none" w:sz="0" w:space="0" w:color="auto"/>
            <w:bottom w:val="none" w:sz="0" w:space="0" w:color="auto"/>
            <w:right w:val="none" w:sz="0" w:space="0" w:color="auto"/>
          </w:divBdr>
        </w:div>
        <w:div w:id="1771462347">
          <w:marLeft w:val="0"/>
          <w:marRight w:val="0"/>
          <w:marTop w:val="0"/>
          <w:marBottom w:val="0"/>
          <w:divBdr>
            <w:top w:val="none" w:sz="0" w:space="0" w:color="auto"/>
            <w:left w:val="none" w:sz="0" w:space="0" w:color="auto"/>
            <w:bottom w:val="none" w:sz="0" w:space="0" w:color="auto"/>
            <w:right w:val="none" w:sz="0" w:space="0" w:color="auto"/>
          </w:divBdr>
        </w:div>
        <w:div w:id="1780907379">
          <w:marLeft w:val="0"/>
          <w:marRight w:val="0"/>
          <w:marTop w:val="0"/>
          <w:marBottom w:val="0"/>
          <w:divBdr>
            <w:top w:val="none" w:sz="0" w:space="0" w:color="auto"/>
            <w:left w:val="none" w:sz="0" w:space="0" w:color="auto"/>
            <w:bottom w:val="none" w:sz="0" w:space="0" w:color="auto"/>
            <w:right w:val="none" w:sz="0" w:space="0" w:color="auto"/>
          </w:divBdr>
        </w:div>
        <w:div w:id="1786001848">
          <w:marLeft w:val="0"/>
          <w:marRight w:val="0"/>
          <w:marTop w:val="0"/>
          <w:marBottom w:val="0"/>
          <w:divBdr>
            <w:top w:val="none" w:sz="0" w:space="0" w:color="auto"/>
            <w:left w:val="none" w:sz="0" w:space="0" w:color="auto"/>
            <w:bottom w:val="none" w:sz="0" w:space="0" w:color="auto"/>
            <w:right w:val="none" w:sz="0" w:space="0" w:color="auto"/>
          </w:divBdr>
        </w:div>
        <w:div w:id="1859656849">
          <w:marLeft w:val="0"/>
          <w:marRight w:val="0"/>
          <w:marTop w:val="0"/>
          <w:marBottom w:val="0"/>
          <w:divBdr>
            <w:top w:val="none" w:sz="0" w:space="0" w:color="auto"/>
            <w:left w:val="none" w:sz="0" w:space="0" w:color="auto"/>
            <w:bottom w:val="none" w:sz="0" w:space="0" w:color="auto"/>
            <w:right w:val="none" w:sz="0" w:space="0" w:color="auto"/>
          </w:divBdr>
        </w:div>
        <w:div w:id="1922057952">
          <w:marLeft w:val="0"/>
          <w:marRight w:val="0"/>
          <w:marTop w:val="0"/>
          <w:marBottom w:val="0"/>
          <w:divBdr>
            <w:top w:val="none" w:sz="0" w:space="0" w:color="auto"/>
            <w:left w:val="none" w:sz="0" w:space="0" w:color="auto"/>
            <w:bottom w:val="none" w:sz="0" w:space="0" w:color="auto"/>
            <w:right w:val="none" w:sz="0" w:space="0" w:color="auto"/>
          </w:divBdr>
        </w:div>
        <w:div w:id="2041127679">
          <w:marLeft w:val="0"/>
          <w:marRight w:val="0"/>
          <w:marTop w:val="0"/>
          <w:marBottom w:val="0"/>
          <w:divBdr>
            <w:top w:val="none" w:sz="0" w:space="0" w:color="auto"/>
            <w:left w:val="none" w:sz="0" w:space="0" w:color="auto"/>
            <w:bottom w:val="none" w:sz="0" w:space="0" w:color="auto"/>
            <w:right w:val="none" w:sz="0" w:space="0" w:color="auto"/>
          </w:divBdr>
        </w:div>
        <w:div w:id="2044478643">
          <w:marLeft w:val="0"/>
          <w:marRight w:val="0"/>
          <w:marTop w:val="0"/>
          <w:marBottom w:val="0"/>
          <w:divBdr>
            <w:top w:val="none" w:sz="0" w:space="0" w:color="auto"/>
            <w:left w:val="none" w:sz="0" w:space="0" w:color="auto"/>
            <w:bottom w:val="none" w:sz="0" w:space="0" w:color="auto"/>
            <w:right w:val="none" w:sz="0" w:space="0" w:color="auto"/>
          </w:divBdr>
        </w:div>
        <w:div w:id="2045250497">
          <w:marLeft w:val="0"/>
          <w:marRight w:val="0"/>
          <w:marTop w:val="0"/>
          <w:marBottom w:val="0"/>
          <w:divBdr>
            <w:top w:val="none" w:sz="0" w:space="0" w:color="auto"/>
            <w:left w:val="none" w:sz="0" w:space="0" w:color="auto"/>
            <w:bottom w:val="none" w:sz="0" w:space="0" w:color="auto"/>
            <w:right w:val="none" w:sz="0" w:space="0" w:color="auto"/>
          </w:divBdr>
        </w:div>
        <w:div w:id="2119904285">
          <w:marLeft w:val="0"/>
          <w:marRight w:val="0"/>
          <w:marTop w:val="0"/>
          <w:marBottom w:val="0"/>
          <w:divBdr>
            <w:top w:val="none" w:sz="0" w:space="0" w:color="auto"/>
            <w:left w:val="none" w:sz="0" w:space="0" w:color="auto"/>
            <w:bottom w:val="none" w:sz="0" w:space="0" w:color="auto"/>
            <w:right w:val="none" w:sz="0" w:space="0" w:color="auto"/>
          </w:divBdr>
        </w:div>
      </w:divsChild>
    </w:div>
    <w:div w:id="548105386">
      <w:bodyDiv w:val="1"/>
      <w:marLeft w:val="0"/>
      <w:marRight w:val="0"/>
      <w:marTop w:val="0"/>
      <w:marBottom w:val="0"/>
      <w:divBdr>
        <w:top w:val="none" w:sz="0" w:space="0" w:color="auto"/>
        <w:left w:val="none" w:sz="0" w:space="0" w:color="auto"/>
        <w:bottom w:val="none" w:sz="0" w:space="0" w:color="auto"/>
        <w:right w:val="none" w:sz="0" w:space="0" w:color="auto"/>
      </w:divBdr>
    </w:div>
    <w:div w:id="606735232">
      <w:bodyDiv w:val="1"/>
      <w:marLeft w:val="0"/>
      <w:marRight w:val="0"/>
      <w:marTop w:val="0"/>
      <w:marBottom w:val="0"/>
      <w:divBdr>
        <w:top w:val="none" w:sz="0" w:space="0" w:color="auto"/>
        <w:left w:val="none" w:sz="0" w:space="0" w:color="auto"/>
        <w:bottom w:val="none" w:sz="0" w:space="0" w:color="auto"/>
        <w:right w:val="none" w:sz="0" w:space="0" w:color="auto"/>
      </w:divBdr>
    </w:div>
    <w:div w:id="794567731">
      <w:bodyDiv w:val="1"/>
      <w:marLeft w:val="0"/>
      <w:marRight w:val="0"/>
      <w:marTop w:val="0"/>
      <w:marBottom w:val="0"/>
      <w:divBdr>
        <w:top w:val="none" w:sz="0" w:space="0" w:color="auto"/>
        <w:left w:val="none" w:sz="0" w:space="0" w:color="auto"/>
        <w:bottom w:val="none" w:sz="0" w:space="0" w:color="auto"/>
        <w:right w:val="none" w:sz="0" w:space="0" w:color="auto"/>
      </w:divBdr>
    </w:div>
    <w:div w:id="826483776">
      <w:bodyDiv w:val="1"/>
      <w:marLeft w:val="0"/>
      <w:marRight w:val="0"/>
      <w:marTop w:val="0"/>
      <w:marBottom w:val="0"/>
      <w:divBdr>
        <w:top w:val="none" w:sz="0" w:space="0" w:color="auto"/>
        <w:left w:val="none" w:sz="0" w:space="0" w:color="auto"/>
        <w:bottom w:val="none" w:sz="0" w:space="0" w:color="auto"/>
        <w:right w:val="none" w:sz="0" w:space="0" w:color="auto"/>
      </w:divBdr>
    </w:div>
    <w:div w:id="865871561">
      <w:bodyDiv w:val="1"/>
      <w:marLeft w:val="0"/>
      <w:marRight w:val="0"/>
      <w:marTop w:val="0"/>
      <w:marBottom w:val="0"/>
      <w:divBdr>
        <w:top w:val="none" w:sz="0" w:space="0" w:color="auto"/>
        <w:left w:val="none" w:sz="0" w:space="0" w:color="auto"/>
        <w:bottom w:val="none" w:sz="0" w:space="0" w:color="auto"/>
        <w:right w:val="none" w:sz="0" w:space="0" w:color="auto"/>
      </w:divBdr>
      <w:divsChild>
        <w:div w:id="1617759519">
          <w:marLeft w:val="0"/>
          <w:marRight w:val="0"/>
          <w:marTop w:val="0"/>
          <w:marBottom w:val="0"/>
          <w:divBdr>
            <w:top w:val="none" w:sz="0" w:space="0" w:color="auto"/>
            <w:left w:val="none" w:sz="0" w:space="0" w:color="auto"/>
            <w:bottom w:val="none" w:sz="0" w:space="0" w:color="auto"/>
            <w:right w:val="none" w:sz="0" w:space="0" w:color="auto"/>
          </w:divBdr>
        </w:div>
        <w:div w:id="2055884036">
          <w:marLeft w:val="0"/>
          <w:marRight w:val="0"/>
          <w:marTop w:val="0"/>
          <w:marBottom w:val="0"/>
          <w:divBdr>
            <w:top w:val="none" w:sz="0" w:space="0" w:color="auto"/>
            <w:left w:val="none" w:sz="0" w:space="0" w:color="auto"/>
            <w:bottom w:val="none" w:sz="0" w:space="0" w:color="auto"/>
            <w:right w:val="none" w:sz="0" w:space="0" w:color="auto"/>
          </w:divBdr>
        </w:div>
        <w:div w:id="1026176541">
          <w:marLeft w:val="0"/>
          <w:marRight w:val="0"/>
          <w:marTop w:val="0"/>
          <w:marBottom w:val="0"/>
          <w:divBdr>
            <w:top w:val="none" w:sz="0" w:space="0" w:color="auto"/>
            <w:left w:val="none" w:sz="0" w:space="0" w:color="auto"/>
            <w:bottom w:val="none" w:sz="0" w:space="0" w:color="auto"/>
            <w:right w:val="none" w:sz="0" w:space="0" w:color="auto"/>
          </w:divBdr>
        </w:div>
        <w:div w:id="199636553">
          <w:marLeft w:val="0"/>
          <w:marRight w:val="0"/>
          <w:marTop w:val="0"/>
          <w:marBottom w:val="0"/>
          <w:divBdr>
            <w:top w:val="none" w:sz="0" w:space="0" w:color="auto"/>
            <w:left w:val="none" w:sz="0" w:space="0" w:color="auto"/>
            <w:bottom w:val="none" w:sz="0" w:space="0" w:color="auto"/>
            <w:right w:val="none" w:sz="0" w:space="0" w:color="auto"/>
          </w:divBdr>
        </w:div>
      </w:divsChild>
    </w:div>
    <w:div w:id="948002001">
      <w:bodyDiv w:val="1"/>
      <w:marLeft w:val="0"/>
      <w:marRight w:val="0"/>
      <w:marTop w:val="0"/>
      <w:marBottom w:val="0"/>
      <w:divBdr>
        <w:top w:val="none" w:sz="0" w:space="0" w:color="auto"/>
        <w:left w:val="none" w:sz="0" w:space="0" w:color="auto"/>
        <w:bottom w:val="none" w:sz="0" w:space="0" w:color="auto"/>
        <w:right w:val="none" w:sz="0" w:space="0" w:color="auto"/>
      </w:divBdr>
    </w:div>
    <w:div w:id="959802154">
      <w:bodyDiv w:val="1"/>
      <w:marLeft w:val="0"/>
      <w:marRight w:val="0"/>
      <w:marTop w:val="0"/>
      <w:marBottom w:val="0"/>
      <w:divBdr>
        <w:top w:val="none" w:sz="0" w:space="0" w:color="auto"/>
        <w:left w:val="none" w:sz="0" w:space="0" w:color="auto"/>
        <w:bottom w:val="none" w:sz="0" w:space="0" w:color="auto"/>
        <w:right w:val="none" w:sz="0" w:space="0" w:color="auto"/>
      </w:divBdr>
    </w:div>
    <w:div w:id="993489262">
      <w:bodyDiv w:val="1"/>
      <w:marLeft w:val="0"/>
      <w:marRight w:val="0"/>
      <w:marTop w:val="0"/>
      <w:marBottom w:val="0"/>
      <w:divBdr>
        <w:top w:val="none" w:sz="0" w:space="0" w:color="auto"/>
        <w:left w:val="none" w:sz="0" w:space="0" w:color="auto"/>
        <w:bottom w:val="none" w:sz="0" w:space="0" w:color="auto"/>
        <w:right w:val="none" w:sz="0" w:space="0" w:color="auto"/>
      </w:divBdr>
    </w:div>
    <w:div w:id="1121073235">
      <w:bodyDiv w:val="1"/>
      <w:marLeft w:val="0"/>
      <w:marRight w:val="0"/>
      <w:marTop w:val="0"/>
      <w:marBottom w:val="0"/>
      <w:divBdr>
        <w:top w:val="none" w:sz="0" w:space="0" w:color="auto"/>
        <w:left w:val="none" w:sz="0" w:space="0" w:color="auto"/>
        <w:bottom w:val="none" w:sz="0" w:space="0" w:color="auto"/>
        <w:right w:val="none" w:sz="0" w:space="0" w:color="auto"/>
      </w:divBdr>
    </w:div>
    <w:div w:id="1191649998">
      <w:bodyDiv w:val="1"/>
      <w:marLeft w:val="0"/>
      <w:marRight w:val="0"/>
      <w:marTop w:val="0"/>
      <w:marBottom w:val="0"/>
      <w:divBdr>
        <w:top w:val="none" w:sz="0" w:space="0" w:color="auto"/>
        <w:left w:val="none" w:sz="0" w:space="0" w:color="auto"/>
        <w:bottom w:val="none" w:sz="0" w:space="0" w:color="auto"/>
        <w:right w:val="none" w:sz="0" w:space="0" w:color="auto"/>
      </w:divBdr>
    </w:div>
    <w:div w:id="1206678094">
      <w:bodyDiv w:val="1"/>
      <w:marLeft w:val="0"/>
      <w:marRight w:val="0"/>
      <w:marTop w:val="0"/>
      <w:marBottom w:val="0"/>
      <w:divBdr>
        <w:top w:val="none" w:sz="0" w:space="0" w:color="auto"/>
        <w:left w:val="none" w:sz="0" w:space="0" w:color="auto"/>
        <w:bottom w:val="none" w:sz="0" w:space="0" w:color="auto"/>
        <w:right w:val="none" w:sz="0" w:space="0" w:color="auto"/>
      </w:divBdr>
    </w:div>
    <w:div w:id="1249845579">
      <w:bodyDiv w:val="1"/>
      <w:marLeft w:val="0"/>
      <w:marRight w:val="0"/>
      <w:marTop w:val="0"/>
      <w:marBottom w:val="0"/>
      <w:divBdr>
        <w:top w:val="none" w:sz="0" w:space="0" w:color="auto"/>
        <w:left w:val="none" w:sz="0" w:space="0" w:color="auto"/>
        <w:bottom w:val="none" w:sz="0" w:space="0" w:color="auto"/>
        <w:right w:val="none" w:sz="0" w:space="0" w:color="auto"/>
      </w:divBdr>
    </w:div>
    <w:div w:id="1251507273">
      <w:bodyDiv w:val="1"/>
      <w:marLeft w:val="0"/>
      <w:marRight w:val="0"/>
      <w:marTop w:val="0"/>
      <w:marBottom w:val="0"/>
      <w:divBdr>
        <w:top w:val="none" w:sz="0" w:space="0" w:color="auto"/>
        <w:left w:val="none" w:sz="0" w:space="0" w:color="auto"/>
        <w:bottom w:val="none" w:sz="0" w:space="0" w:color="auto"/>
        <w:right w:val="none" w:sz="0" w:space="0" w:color="auto"/>
      </w:divBdr>
    </w:div>
    <w:div w:id="1262689934">
      <w:bodyDiv w:val="1"/>
      <w:marLeft w:val="0"/>
      <w:marRight w:val="0"/>
      <w:marTop w:val="0"/>
      <w:marBottom w:val="0"/>
      <w:divBdr>
        <w:top w:val="none" w:sz="0" w:space="0" w:color="auto"/>
        <w:left w:val="none" w:sz="0" w:space="0" w:color="auto"/>
        <w:bottom w:val="none" w:sz="0" w:space="0" w:color="auto"/>
        <w:right w:val="none" w:sz="0" w:space="0" w:color="auto"/>
      </w:divBdr>
    </w:div>
    <w:div w:id="1280146850">
      <w:bodyDiv w:val="1"/>
      <w:marLeft w:val="0"/>
      <w:marRight w:val="0"/>
      <w:marTop w:val="0"/>
      <w:marBottom w:val="0"/>
      <w:divBdr>
        <w:top w:val="none" w:sz="0" w:space="0" w:color="auto"/>
        <w:left w:val="none" w:sz="0" w:space="0" w:color="auto"/>
        <w:bottom w:val="none" w:sz="0" w:space="0" w:color="auto"/>
        <w:right w:val="none" w:sz="0" w:space="0" w:color="auto"/>
      </w:divBdr>
    </w:div>
    <w:div w:id="1296254741">
      <w:bodyDiv w:val="1"/>
      <w:marLeft w:val="0"/>
      <w:marRight w:val="0"/>
      <w:marTop w:val="0"/>
      <w:marBottom w:val="0"/>
      <w:divBdr>
        <w:top w:val="none" w:sz="0" w:space="0" w:color="auto"/>
        <w:left w:val="none" w:sz="0" w:space="0" w:color="auto"/>
        <w:bottom w:val="none" w:sz="0" w:space="0" w:color="auto"/>
        <w:right w:val="none" w:sz="0" w:space="0" w:color="auto"/>
      </w:divBdr>
    </w:div>
    <w:div w:id="1322731471">
      <w:bodyDiv w:val="1"/>
      <w:marLeft w:val="0"/>
      <w:marRight w:val="0"/>
      <w:marTop w:val="0"/>
      <w:marBottom w:val="0"/>
      <w:divBdr>
        <w:top w:val="none" w:sz="0" w:space="0" w:color="auto"/>
        <w:left w:val="none" w:sz="0" w:space="0" w:color="auto"/>
        <w:bottom w:val="none" w:sz="0" w:space="0" w:color="auto"/>
        <w:right w:val="none" w:sz="0" w:space="0" w:color="auto"/>
      </w:divBdr>
    </w:div>
    <w:div w:id="1324353770">
      <w:bodyDiv w:val="1"/>
      <w:marLeft w:val="0"/>
      <w:marRight w:val="0"/>
      <w:marTop w:val="0"/>
      <w:marBottom w:val="0"/>
      <w:divBdr>
        <w:top w:val="none" w:sz="0" w:space="0" w:color="auto"/>
        <w:left w:val="none" w:sz="0" w:space="0" w:color="auto"/>
        <w:bottom w:val="none" w:sz="0" w:space="0" w:color="auto"/>
        <w:right w:val="none" w:sz="0" w:space="0" w:color="auto"/>
      </w:divBdr>
    </w:div>
    <w:div w:id="1334064300">
      <w:bodyDiv w:val="1"/>
      <w:marLeft w:val="0"/>
      <w:marRight w:val="0"/>
      <w:marTop w:val="0"/>
      <w:marBottom w:val="0"/>
      <w:divBdr>
        <w:top w:val="none" w:sz="0" w:space="0" w:color="auto"/>
        <w:left w:val="none" w:sz="0" w:space="0" w:color="auto"/>
        <w:bottom w:val="none" w:sz="0" w:space="0" w:color="auto"/>
        <w:right w:val="none" w:sz="0" w:space="0" w:color="auto"/>
      </w:divBdr>
    </w:div>
    <w:div w:id="1374883413">
      <w:bodyDiv w:val="1"/>
      <w:marLeft w:val="0"/>
      <w:marRight w:val="0"/>
      <w:marTop w:val="0"/>
      <w:marBottom w:val="0"/>
      <w:divBdr>
        <w:top w:val="none" w:sz="0" w:space="0" w:color="auto"/>
        <w:left w:val="none" w:sz="0" w:space="0" w:color="auto"/>
        <w:bottom w:val="none" w:sz="0" w:space="0" w:color="auto"/>
        <w:right w:val="none" w:sz="0" w:space="0" w:color="auto"/>
      </w:divBdr>
      <w:divsChild>
        <w:div w:id="134956750">
          <w:marLeft w:val="0"/>
          <w:marRight w:val="0"/>
          <w:marTop w:val="0"/>
          <w:marBottom w:val="0"/>
          <w:divBdr>
            <w:top w:val="none" w:sz="0" w:space="0" w:color="auto"/>
            <w:left w:val="none" w:sz="0" w:space="0" w:color="auto"/>
            <w:bottom w:val="none" w:sz="0" w:space="0" w:color="auto"/>
            <w:right w:val="none" w:sz="0" w:space="0" w:color="auto"/>
          </w:divBdr>
        </w:div>
        <w:div w:id="395670022">
          <w:marLeft w:val="0"/>
          <w:marRight w:val="0"/>
          <w:marTop w:val="0"/>
          <w:marBottom w:val="0"/>
          <w:divBdr>
            <w:top w:val="none" w:sz="0" w:space="0" w:color="auto"/>
            <w:left w:val="none" w:sz="0" w:space="0" w:color="auto"/>
            <w:bottom w:val="none" w:sz="0" w:space="0" w:color="auto"/>
            <w:right w:val="none" w:sz="0" w:space="0" w:color="auto"/>
          </w:divBdr>
        </w:div>
        <w:div w:id="609749019">
          <w:marLeft w:val="0"/>
          <w:marRight w:val="0"/>
          <w:marTop w:val="0"/>
          <w:marBottom w:val="0"/>
          <w:divBdr>
            <w:top w:val="none" w:sz="0" w:space="0" w:color="auto"/>
            <w:left w:val="none" w:sz="0" w:space="0" w:color="auto"/>
            <w:bottom w:val="none" w:sz="0" w:space="0" w:color="auto"/>
            <w:right w:val="none" w:sz="0" w:space="0" w:color="auto"/>
          </w:divBdr>
        </w:div>
        <w:div w:id="776102617">
          <w:marLeft w:val="0"/>
          <w:marRight w:val="0"/>
          <w:marTop w:val="0"/>
          <w:marBottom w:val="0"/>
          <w:divBdr>
            <w:top w:val="none" w:sz="0" w:space="0" w:color="auto"/>
            <w:left w:val="none" w:sz="0" w:space="0" w:color="auto"/>
            <w:bottom w:val="none" w:sz="0" w:space="0" w:color="auto"/>
            <w:right w:val="none" w:sz="0" w:space="0" w:color="auto"/>
          </w:divBdr>
        </w:div>
        <w:div w:id="1162356528">
          <w:marLeft w:val="0"/>
          <w:marRight w:val="0"/>
          <w:marTop w:val="0"/>
          <w:marBottom w:val="0"/>
          <w:divBdr>
            <w:top w:val="none" w:sz="0" w:space="0" w:color="auto"/>
            <w:left w:val="none" w:sz="0" w:space="0" w:color="auto"/>
            <w:bottom w:val="none" w:sz="0" w:space="0" w:color="auto"/>
            <w:right w:val="none" w:sz="0" w:space="0" w:color="auto"/>
          </w:divBdr>
        </w:div>
        <w:div w:id="1830289759">
          <w:marLeft w:val="0"/>
          <w:marRight w:val="0"/>
          <w:marTop w:val="0"/>
          <w:marBottom w:val="0"/>
          <w:divBdr>
            <w:top w:val="none" w:sz="0" w:space="0" w:color="auto"/>
            <w:left w:val="none" w:sz="0" w:space="0" w:color="auto"/>
            <w:bottom w:val="none" w:sz="0" w:space="0" w:color="auto"/>
            <w:right w:val="none" w:sz="0" w:space="0" w:color="auto"/>
          </w:divBdr>
        </w:div>
        <w:div w:id="1926382351">
          <w:marLeft w:val="0"/>
          <w:marRight w:val="0"/>
          <w:marTop w:val="0"/>
          <w:marBottom w:val="0"/>
          <w:divBdr>
            <w:top w:val="none" w:sz="0" w:space="0" w:color="auto"/>
            <w:left w:val="none" w:sz="0" w:space="0" w:color="auto"/>
            <w:bottom w:val="none" w:sz="0" w:space="0" w:color="auto"/>
            <w:right w:val="none" w:sz="0" w:space="0" w:color="auto"/>
          </w:divBdr>
        </w:div>
        <w:div w:id="2107537054">
          <w:marLeft w:val="0"/>
          <w:marRight w:val="0"/>
          <w:marTop w:val="0"/>
          <w:marBottom w:val="0"/>
          <w:divBdr>
            <w:top w:val="none" w:sz="0" w:space="0" w:color="auto"/>
            <w:left w:val="none" w:sz="0" w:space="0" w:color="auto"/>
            <w:bottom w:val="none" w:sz="0" w:space="0" w:color="auto"/>
            <w:right w:val="none" w:sz="0" w:space="0" w:color="auto"/>
          </w:divBdr>
        </w:div>
      </w:divsChild>
    </w:div>
    <w:div w:id="1504128358">
      <w:bodyDiv w:val="1"/>
      <w:marLeft w:val="0"/>
      <w:marRight w:val="0"/>
      <w:marTop w:val="0"/>
      <w:marBottom w:val="0"/>
      <w:divBdr>
        <w:top w:val="none" w:sz="0" w:space="0" w:color="auto"/>
        <w:left w:val="none" w:sz="0" w:space="0" w:color="auto"/>
        <w:bottom w:val="none" w:sz="0" w:space="0" w:color="auto"/>
        <w:right w:val="none" w:sz="0" w:space="0" w:color="auto"/>
      </w:divBdr>
    </w:div>
    <w:div w:id="1595431471">
      <w:bodyDiv w:val="1"/>
      <w:marLeft w:val="0"/>
      <w:marRight w:val="0"/>
      <w:marTop w:val="0"/>
      <w:marBottom w:val="0"/>
      <w:divBdr>
        <w:top w:val="none" w:sz="0" w:space="0" w:color="auto"/>
        <w:left w:val="none" w:sz="0" w:space="0" w:color="auto"/>
        <w:bottom w:val="none" w:sz="0" w:space="0" w:color="auto"/>
        <w:right w:val="none" w:sz="0" w:space="0" w:color="auto"/>
      </w:divBdr>
    </w:div>
    <w:div w:id="1600335540">
      <w:bodyDiv w:val="1"/>
      <w:marLeft w:val="0"/>
      <w:marRight w:val="0"/>
      <w:marTop w:val="0"/>
      <w:marBottom w:val="0"/>
      <w:divBdr>
        <w:top w:val="none" w:sz="0" w:space="0" w:color="auto"/>
        <w:left w:val="none" w:sz="0" w:space="0" w:color="auto"/>
        <w:bottom w:val="none" w:sz="0" w:space="0" w:color="auto"/>
        <w:right w:val="none" w:sz="0" w:space="0" w:color="auto"/>
      </w:divBdr>
    </w:div>
    <w:div w:id="1656839984">
      <w:bodyDiv w:val="1"/>
      <w:marLeft w:val="0"/>
      <w:marRight w:val="0"/>
      <w:marTop w:val="0"/>
      <w:marBottom w:val="0"/>
      <w:divBdr>
        <w:top w:val="none" w:sz="0" w:space="0" w:color="auto"/>
        <w:left w:val="none" w:sz="0" w:space="0" w:color="auto"/>
        <w:bottom w:val="none" w:sz="0" w:space="0" w:color="auto"/>
        <w:right w:val="none" w:sz="0" w:space="0" w:color="auto"/>
      </w:divBdr>
    </w:div>
    <w:div w:id="1659306064">
      <w:bodyDiv w:val="1"/>
      <w:marLeft w:val="0"/>
      <w:marRight w:val="0"/>
      <w:marTop w:val="0"/>
      <w:marBottom w:val="0"/>
      <w:divBdr>
        <w:top w:val="none" w:sz="0" w:space="0" w:color="auto"/>
        <w:left w:val="none" w:sz="0" w:space="0" w:color="auto"/>
        <w:bottom w:val="none" w:sz="0" w:space="0" w:color="auto"/>
        <w:right w:val="none" w:sz="0" w:space="0" w:color="auto"/>
      </w:divBdr>
    </w:div>
    <w:div w:id="1697848060">
      <w:bodyDiv w:val="1"/>
      <w:marLeft w:val="0"/>
      <w:marRight w:val="0"/>
      <w:marTop w:val="0"/>
      <w:marBottom w:val="0"/>
      <w:divBdr>
        <w:top w:val="none" w:sz="0" w:space="0" w:color="auto"/>
        <w:left w:val="none" w:sz="0" w:space="0" w:color="auto"/>
        <w:bottom w:val="none" w:sz="0" w:space="0" w:color="auto"/>
        <w:right w:val="none" w:sz="0" w:space="0" w:color="auto"/>
      </w:divBdr>
    </w:div>
    <w:div w:id="1728996129">
      <w:bodyDiv w:val="1"/>
      <w:marLeft w:val="0"/>
      <w:marRight w:val="0"/>
      <w:marTop w:val="0"/>
      <w:marBottom w:val="0"/>
      <w:divBdr>
        <w:top w:val="none" w:sz="0" w:space="0" w:color="auto"/>
        <w:left w:val="none" w:sz="0" w:space="0" w:color="auto"/>
        <w:bottom w:val="none" w:sz="0" w:space="0" w:color="auto"/>
        <w:right w:val="none" w:sz="0" w:space="0" w:color="auto"/>
      </w:divBdr>
    </w:div>
    <w:div w:id="1743527498">
      <w:bodyDiv w:val="1"/>
      <w:marLeft w:val="0"/>
      <w:marRight w:val="0"/>
      <w:marTop w:val="0"/>
      <w:marBottom w:val="0"/>
      <w:divBdr>
        <w:top w:val="none" w:sz="0" w:space="0" w:color="auto"/>
        <w:left w:val="none" w:sz="0" w:space="0" w:color="auto"/>
        <w:bottom w:val="none" w:sz="0" w:space="0" w:color="auto"/>
        <w:right w:val="none" w:sz="0" w:space="0" w:color="auto"/>
      </w:divBdr>
    </w:div>
    <w:div w:id="1758744545">
      <w:bodyDiv w:val="1"/>
      <w:marLeft w:val="0"/>
      <w:marRight w:val="0"/>
      <w:marTop w:val="0"/>
      <w:marBottom w:val="0"/>
      <w:divBdr>
        <w:top w:val="none" w:sz="0" w:space="0" w:color="auto"/>
        <w:left w:val="none" w:sz="0" w:space="0" w:color="auto"/>
        <w:bottom w:val="none" w:sz="0" w:space="0" w:color="auto"/>
        <w:right w:val="none" w:sz="0" w:space="0" w:color="auto"/>
      </w:divBdr>
    </w:div>
    <w:div w:id="1824002729">
      <w:bodyDiv w:val="1"/>
      <w:marLeft w:val="0"/>
      <w:marRight w:val="0"/>
      <w:marTop w:val="0"/>
      <w:marBottom w:val="0"/>
      <w:divBdr>
        <w:top w:val="none" w:sz="0" w:space="0" w:color="auto"/>
        <w:left w:val="none" w:sz="0" w:space="0" w:color="auto"/>
        <w:bottom w:val="none" w:sz="0" w:space="0" w:color="auto"/>
        <w:right w:val="none" w:sz="0" w:space="0" w:color="auto"/>
      </w:divBdr>
    </w:div>
    <w:div w:id="1859351568">
      <w:bodyDiv w:val="1"/>
      <w:marLeft w:val="0"/>
      <w:marRight w:val="0"/>
      <w:marTop w:val="0"/>
      <w:marBottom w:val="0"/>
      <w:divBdr>
        <w:top w:val="none" w:sz="0" w:space="0" w:color="auto"/>
        <w:left w:val="none" w:sz="0" w:space="0" w:color="auto"/>
        <w:bottom w:val="none" w:sz="0" w:space="0" w:color="auto"/>
        <w:right w:val="none" w:sz="0" w:space="0" w:color="auto"/>
      </w:divBdr>
    </w:div>
    <w:div w:id="2048210778">
      <w:bodyDiv w:val="1"/>
      <w:marLeft w:val="0"/>
      <w:marRight w:val="0"/>
      <w:marTop w:val="0"/>
      <w:marBottom w:val="0"/>
      <w:divBdr>
        <w:top w:val="none" w:sz="0" w:space="0" w:color="auto"/>
        <w:left w:val="none" w:sz="0" w:space="0" w:color="auto"/>
        <w:bottom w:val="none" w:sz="0" w:space="0" w:color="auto"/>
        <w:right w:val="none" w:sz="0" w:space="0" w:color="auto"/>
      </w:divBdr>
    </w:div>
    <w:div w:id="20939632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01.jpeg"/><Relationship Id="rId21" Type="http://schemas.openxmlformats.org/officeDocument/2006/relationships/image" Target="media/image15.png"/><Relationship Id="rId42" Type="http://schemas.openxmlformats.org/officeDocument/2006/relationships/image" Target="media/image36.jpeg"/><Relationship Id="rId47" Type="http://schemas.openxmlformats.org/officeDocument/2006/relationships/image" Target="media/image40.jpeg"/><Relationship Id="rId63" Type="http://schemas.openxmlformats.org/officeDocument/2006/relationships/image" Target="media/image54.emf"/><Relationship Id="rId68" Type="http://schemas.openxmlformats.org/officeDocument/2006/relationships/image" Target="media/image59.png"/><Relationship Id="rId84" Type="http://schemas.openxmlformats.org/officeDocument/2006/relationships/image" Target="media/image74.jpeg"/><Relationship Id="rId89" Type="http://schemas.openxmlformats.org/officeDocument/2006/relationships/image" Target="media/image79.png"/><Relationship Id="rId112" Type="http://schemas.openxmlformats.org/officeDocument/2006/relationships/image" Target="media/image96.jpeg"/><Relationship Id="rId133" Type="http://schemas.openxmlformats.org/officeDocument/2006/relationships/footer" Target="footer3.xml"/><Relationship Id="rId138" Type="http://schemas.openxmlformats.org/officeDocument/2006/relationships/footer" Target="footer5.xml"/><Relationship Id="rId16" Type="http://schemas.openxmlformats.org/officeDocument/2006/relationships/image" Target="media/image10.png"/><Relationship Id="rId107" Type="http://schemas.openxmlformats.org/officeDocument/2006/relationships/image" Target="media/image91.pn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hyperlink" Target="https://mk.wikipedia.org/wiki/%D0%A1%D1%82%D1%80%D1%83%D0%BC%D0%B8%D1%86%D0%B0" TargetMode="External"/><Relationship Id="rId58" Type="http://schemas.openxmlformats.org/officeDocument/2006/relationships/image" Target="media/image49.jpeg"/><Relationship Id="rId74" Type="http://schemas.openxmlformats.org/officeDocument/2006/relationships/image" Target="media/image65.png"/><Relationship Id="rId79" Type="http://schemas.openxmlformats.org/officeDocument/2006/relationships/image" Target="media/image69.png"/><Relationship Id="rId102" Type="http://schemas.openxmlformats.org/officeDocument/2006/relationships/image" Target="media/image86.jpeg"/><Relationship Id="rId123" Type="http://schemas.openxmlformats.org/officeDocument/2006/relationships/image" Target="media/image107.png"/><Relationship Id="rId128" Type="http://schemas.openxmlformats.org/officeDocument/2006/relationships/image" Target="media/image112.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hyperlink" Target="http://www.moepp.gov.mk/WBStorage/Files/Pravilnik%20za%20sodrzinata%20i%20nacinot%20na%20podgotvuvanje%20na%20programata%20na%20merki.pdf" TargetMode="External"/><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jpeg"/><Relationship Id="rId48" Type="http://schemas.openxmlformats.org/officeDocument/2006/relationships/image" Target="media/image41.jpeg"/><Relationship Id="rId64" Type="http://schemas.openxmlformats.org/officeDocument/2006/relationships/image" Target="media/image55.jpg"/><Relationship Id="rId69" Type="http://schemas.openxmlformats.org/officeDocument/2006/relationships/image" Target="media/image60.png"/><Relationship Id="rId113" Type="http://schemas.openxmlformats.org/officeDocument/2006/relationships/image" Target="media/image97.jpeg"/><Relationship Id="rId118" Type="http://schemas.openxmlformats.org/officeDocument/2006/relationships/image" Target="media/image102.png"/><Relationship Id="rId134" Type="http://schemas.openxmlformats.org/officeDocument/2006/relationships/image" Target="media/image115.png"/><Relationship Id="rId139" Type="http://schemas.openxmlformats.org/officeDocument/2006/relationships/footer" Target="footer6.xml"/><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3.jpeg"/><Relationship Id="rId80" Type="http://schemas.openxmlformats.org/officeDocument/2006/relationships/image" Target="media/image70.jpeg"/><Relationship Id="rId85" Type="http://schemas.openxmlformats.org/officeDocument/2006/relationships/image" Target="media/image75.emf"/><Relationship Id="rId93" Type="http://schemas.openxmlformats.org/officeDocument/2006/relationships/hyperlink" Target="http://www.moepp.gov.mk/WBStorage/Files/Pravilnik%20za%20sodrzinata%20i%20nacinot%20na%20podgotvuvanje%20na%20planovite%20za%20upravuvanje%20so%20recnite%20slivovi.pdf" TargetMode="External"/><Relationship Id="rId98" Type="http://schemas.openxmlformats.org/officeDocument/2006/relationships/hyperlink" Target="http://www.moepp.gov.mk/WBStorage/Files/Pravilnik%20za%20metodologijata%20za%20sodrzinata,%20nacinot%20i%20postapkata,%20revidiranjeto%20na%20vodostopanskata%20osnova%20na%20RM.pdf" TargetMode="External"/><Relationship Id="rId121" Type="http://schemas.openxmlformats.org/officeDocument/2006/relationships/image" Target="media/image105.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39.jpeg"/><Relationship Id="rId59" Type="http://schemas.openxmlformats.org/officeDocument/2006/relationships/image" Target="media/image50.jpeg"/><Relationship Id="rId67" Type="http://schemas.openxmlformats.org/officeDocument/2006/relationships/image" Target="media/image58.jpg"/><Relationship Id="rId103" Type="http://schemas.openxmlformats.org/officeDocument/2006/relationships/image" Target="media/image87.jpeg"/><Relationship Id="rId108" Type="http://schemas.openxmlformats.org/officeDocument/2006/relationships/image" Target="media/image92.png"/><Relationship Id="rId116" Type="http://schemas.openxmlformats.org/officeDocument/2006/relationships/image" Target="media/image100.jpeg"/><Relationship Id="rId124" Type="http://schemas.openxmlformats.org/officeDocument/2006/relationships/image" Target="media/image108.png"/><Relationship Id="rId129" Type="http://schemas.openxmlformats.org/officeDocument/2006/relationships/image" Target="media/image113.png"/><Relationship Id="rId137" Type="http://schemas.openxmlformats.org/officeDocument/2006/relationships/hyperlink" Target="https://komunalec-strumica.com.mk/" TargetMode="External"/><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jpeg"/><Relationship Id="rId75" Type="http://schemas.openxmlformats.org/officeDocument/2006/relationships/image" Target="media/image66.emf"/><Relationship Id="rId83" Type="http://schemas.openxmlformats.org/officeDocument/2006/relationships/image" Target="media/image73.jpe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hyperlink" Target="http://www.moepp.gov.mk/WBStorage/Files/Pravilnik%20za%20sodrzinata%20i%20nacinot%20na%20podgotvuvawe%20na%20informaciite%20na%20kartografskite%20prikazi%20za%20aktivnostite%20za%20monitoring%20na%20vodite.pdf" TargetMode="External"/><Relationship Id="rId111" Type="http://schemas.openxmlformats.org/officeDocument/2006/relationships/image" Target="media/image95.jpeg"/><Relationship Id="rId132" Type="http://schemas.openxmlformats.org/officeDocument/2006/relationships/footer" Target="footer2.xml"/><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2.jpeg"/><Relationship Id="rId57" Type="http://schemas.openxmlformats.org/officeDocument/2006/relationships/image" Target="media/image48.jpeg"/><Relationship Id="rId106" Type="http://schemas.openxmlformats.org/officeDocument/2006/relationships/image" Target="media/image90.png"/><Relationship Id="rId114" Type="http://schemas.openxmlformats.org/officeDocument/2006/relationships/image" Target="media/image98.png"/><Relationship Id="rId119" Type="http://schemas.openxmlformats.org/officeDocument/2006/relationships/image" Target="media/image103.png"/><Relationship Id="rId127" Type="http://schemas.openxmlformats.org/officeDocument/2006/relationships/image" Target="media/image111.pn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hyperlink" Target="https://mk.wikipedia.org/wiki/%D0%92%D0%B5%D1%99%D1%83%D1%81%D0%B0" TargetMode="External"/><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png"/><Relationship Id="rId94" Type="http://schemas.openxmlformats.org/officeDocument/2006/relationships/hyperlink" Target="http://www.moepp.gov.mk/WBStorage/Files/Pravilnik%20za%20metodologijata%20za%20procenkata%20na%20recnite%20slivovi.pdf" TargetMode="External"/><Relationship Id="rId99" Type="http://schemas.openxmlformats.org/officeDocument/2006/relationships/image" Target="media/image83.emf"/><Relationship Id="rId101" Type="http://schemas.openxmlformats.org/officeDocument/2006/relationships/image" Target="media/image85.jpeg"/><Relationship Id="rId122" Type="http://schemas.openxmlformats.org/officeDocument/2006/relationships/image" Target="media/image106.png"/><Relationship Id="rId130" Type="http://schemas.openxmlformats.org/officeDocument/2006/relationships/image" Target="media/image114.png"/><Relationship Id="rId135"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93.png"/><Relationship Id="rId34" Type="http://schemas.openxmlformats.org/officeDocument/2006/relationships/image" Target="media/image28.jpeg"/><Relationship Id="rId50" Type="http://schemas.openxmlformats.org/officeDocument/2006/relationships/image" Target="media/image43.jpeg"/><Relationship Id="rId55" Type="http://schemas.openxmlformats.org/officeDocument/2006/relationships/image" Target="media/image46.png"/><Relationship Id="rId76" Type="http://schemas.openxmlformats.org/officeDocument/2006/relationships/oleObject" Target="embeddings/oleObject1.bin"/><Relationship Id="rId97" Type="http://schemas.openxmlformats.org/officeDocument/2006/relationships/hyperlink" Target="http://www.moepp.gov.mk/WBStorage/Files/Odluka%20za%20formiranje%20na%20nacionalen%20sovet%20za%20vodi.pdf" TargetMode="External"/><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png"/><Relationship Id="rId45" Type="http://schemas.openxmlformats.org/officeDocument/2006/relationships/footer" Target="footer1.xml"/><Relationship Id="rId66" Type="http://schemas.openxmlformats.org/officeDocument/2006/relationships/image" Target="media/image57.emf"/><Relationship Id="rId87" Type="http://schemas.openxmlformats.org/officeDocument/2006/relationships/image" Target="media/image77.pn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header" Target="header1.xml"/><Relationship Id="rId136" Type="http://schemas.openxmlformats.org/officeDocument/2006/relationships/hyperlink" Target="http://www.strumica.gov.mk" TargetMode="External"/><Relationship Id="rId61" Type="http://schemas.openxmlformats.org/officeDocument/2006/relationships/image" Target="media/image52.emf"/><Relationship Id="rId82" Type="http://schemas.openxmlformats.org/officeDocument/2006/relationships/image" Target="media/image72.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47.jpeg"/><Relationship Id="rId77" Type="http://schemas.openxmlformats.org/officeDocument/2006/relationships/image" Target="media/image67.jpeg"/><Relationship Id="rId100" Type="http://schemas.openxmlformats.org/officeDocument/2006/relationships/image" Target="media/image84.jpeg"/><Relationship Id="rId105" Type="http://schemas.openxmlformats.org/officeDocument/2006/relationships/image" Target="media/image89.png"/><Relationship Id="rId126" Type="http://schemas.openxmlformats.org/officeDocument/2006/relationships/image" Target="media/image11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0589E4-0E93-47EF-8A95-6DC988B44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568</TotalTime>
  <Pages>228</Pages>
  <Words>57002</Words>
  <Characters>324914</Characters>
  <Application>Microsoft Office Word</Application>
  <DocSecurity>0</DocSecurity>
  <Lines>2707</Lines>
  <Paragraphs>762</Paragraphs>
  <ScaleCrop>false</ScaleCrop>
  <HeadingPairs>
    <vt:vector size="2" baseType="variant">
      <vt:variant>
        <vt:lpstr>Title</vt:lpstr>
      </vt:variant>
      <vt:variant>
        <vt:i4>1</vt:i4>
      </vt:variant>
    </vt:vector>
  </HeadingPairs>
  <TitlesOfParts>
    <vt:vector size="1" baseType="lpstr">
      <vt:lpstr/>
    </vt:vector>
  </TitlesOfParts>
  <Company>NONE</Company>
  <LinksUpToDate>false</LinksUpToDate>
  <CharactersWithSpaces>381154</CharactersWithSpaces>
  <SharedDoc>false</SharedDoc>
  <HLinks>
    <vt:vector size="792" baseType="variant">
      <vt:variant>
        <vt:i4>3604594</vt:i4>
      </vt:variant>
      <vt:variant>
        <vt:i4>894</vt:i4>
      </vt:variant>
      <vt:variant>
        <vt:i4>0</vt:i4>
      </vt:variant>
      <vt:variant>
        <vt:i4>5</vt:i4>
      </vt:variant>
      <vt:variant>
        <vt:lpwstr>http://www.moepp.gov.mk/WBStorage/Files/Pravilnik za metodologijata za sodrzinata, nacinot i postapkata, revidiranjeto na vodostopanskata osnova na RM.pdf</vt:lpwstr>
      </vt:variant>
      <vt:variant>
        <vt:lpwstr/>
      </vt:variant>
      <vt:variant>
        <vt:i4>5177366</vt:i4>
      </vt:variant>
      <vt:variant>
        <vt:i4>891</vt:i4>
      </vt:variant>
      <vt:variant>
        <vt:i4>0</vt:i4>
      </vt:variant>
      <vt:variant>
        <vt:i4>5</vt:i4>
      </vt:variant>
      <vt:variant>
        <vt:lpwstr>http://www.moepp.gov.mk/WBStorage/Files/Odluka za formiranje na nacionalen sovet za vodi.pdf</vt:lpwstr>
      </vt:variant>
      <vt:variant>
        <vt:lpwstr/>
      </vt:variant>
      <vt:variant>
        <vt:i4>2556004</vt:i4>
      </vt:variant>
      <vt:variant>
        <vt:i4>888</vt:i4>
      </vt:variant>
      <vt:variant>
        <vt:i4>0</vt:i4>
      </vt:variant>
      <vt:variant>
        <vt:i4>5</vt:i4>
      </vt:variant>
      <vt:variant>
        <vt:lpwstr>http://www.moepp.gov.mk/WBStorage/Files/Pravilnik za sodrzinata i nacinot na podgotvuvawe na informaciite na kartografskite prikazi za aktivnostite za monitoring na vodite.pdf</vt:lpwstr>
      </vt:variant>
      <vt:variant>
        <vt:lpwstr/>
      </vt:variant>
      <vt:variant>
        <vt:i4>6160462</vt:i4>
      </vt:variant>
      <vt:variant>
        <vt:i4>885</vt:i4>
      </vt:variant>
      <vt:variant>
        <vt:i4>0</vt:i4>
      </vt:variant>
      <vt:variant>
        <vt:i4>5</vt:i4>
      </vt:variant>
      <vt:variant>
        <vt:lpwstr>http://www.moepp.gov.mk/WBStorage/Files/Pravilnik za sodrzinata i nacinot na podgotvuvanje na programata na merki.pdf</vt:lpwstr>
      </vt:variant>
      <vt:variant>
        <vt:lpwstr/>
      </vt:variant>
      <vt:variant>
        <vt:i4>5570571</vt:i4>
      </vt:variant>
      <vt:variant>
        <vt:i4>882</vt:i4>
      </vt:variant>
      <vt:variant>
        <vt:i4>0</vt:i4>
      </vt:variant>
      <vt:variant>
        <vt:i4>5</vt:i4>
      </vt:variant>
      <vt:variant>
        <vt:lpwstr>http://www.moepp.gov.mk/WBStorage/Files/Pravilnik za metodologijata za procenkata na recnite slivovi.pdf</vt:lpwstr>
      </vt:variant>
      <vt:variant>
        <vt:lpwstr/>
      </vt:variant>
      <vt:variant>
        <vt:i4>4653060</vt:i4>
      </vt:variant>
      <vt:variant>
        <vt:i4>879</vt:i4>
      </vt:variant>
      <vt:variant>
        <vt:i4>0</vt:i4>
      </vt:variant>
      <vt:variant>
        <vt:i4>5</vt:i4>
      </vt:variant>
      <vt:variant>
        <vt:lpwstr>http://www.moepp.gov.mk/WBStorage/Files/Pravilnik za sodrzinata i nacinot na podgotvuvanje na planovite za upravuvanje so recnite slivovi.pdf</vt:lpwstr>
      </vt:variant>
      <vt:variant>
        <vt:lpwstr/>
      </vt:variant>
      <vt:variant>
        <vt:i4>1245206</vt:i4>
      </vt:variant>
      <vt:variant>
        <vt:i4>810</vt:i4>
      </vt:variant>
      <vt:variant>
        <vt:i4>0</vt:i4>
      </vt:variant>
      <vt:variant>
        <vt:i4>5</vt:i4>
      </vt:variant>
      <vt:variant>
        <vt:lpwstr>http://www.stip.gov.mk/images/stories/Profil-Stip/plackovica.jpg</vt:lpwstr>
      </vt:variant>
      <vt:variant>
        <vt:lpwstr/>
      </vt:variant>
      <vt:variant>
        <vt:i4>2031668</vt:i4>
      </vt:variant>
      <vt:variant>
        <vt:i4>749</vt:i4>
      </vt:variant>
      <vt:variant>
        <vt:i4>0</vt:i4>
      </vt:variant>
      <vt:variant>
        <vt:i4>5</vt:i4>
      </vt:variant>
      <vt:variant>
        <vt:lpwstr/>
      </vt:variant>
      <vt:variant>
        <vt:lpwstr>_Toc364167589</vt:lpwstr>
      </vt:variant>
      <vt:variant>
        <vt:i4>2031668</vt:i4>
      </vt:variant>
      <vt:variant>
        <vt:i4>743</vt:i4>
      </vt:variant>
      <vt:variant>
        <vt:i4>0</vt:i4>
      </vt:variant>
      <vt:variant>
        <vt:i4>5</vt:i4>
      </vt:variant>
      <vt:variant>
        <vt:lpwstr/>
      </vt:variant>
      <vt:variant>
        <vt:lpwstr>_Toc364167588</vt:lpwstr>
      </vt:variant>
      <vt:variant>
        <vt:i4>2031668</vt:i4>
      </vt:variant>
      <vt:variant>
        <vt:i4>737</vt:i4>
      </vt:variant>
      <vt:variant>
        <vt:i4>0</vt:i4>
      </vt:variant>
      <vt:variant>
        <vt:i4>5</vt:i4>
      </vt:variant>
      <vt:variant>
        <vt:lpwstr/>
      </vt:variant>
      <vt:variant>
        <vt:lpwstr>_Toc364167587</vt:lpwstr>
      </vt:variant>
      <vt:variant>
        <vt:i4>2031668</vt:i4>
      </vt:variant>
      <vt:variant>
        <vt:i4>731</vt:i4>
      </vt:variant>
      <vt:variant>
        <vt:i4>0</vt:i4>
      </vt:variant>
      <vt:variant>
        <vt:i4>5</vt:i4>
      </vt:variant>
      <vt:variant>
        <vt:lpwstr/>
      </vt:variant>
      <vt:variant>
        <vt:lpwstr>_Toc364167586</vt:lpwstr>
      </vt:variant>
      <vt:variant>
        <vt:i4>2031668</vt:i4>
      </vt:variant>
      <vt:variant>
        <vt:i4>725</vt:i4>
      </vt:variant>
      <vt:variant>
        <vt:i4>0</vt:i4>
      </vt:variant>
      <vt:variant>
        <vt:i4>5</vt:i4>
      </vt:variant>
      <vt:variant>
        <vt:lpwstr/>
      </vt:variant>
      <vt:variant>
        <vt:lpwstr>_Toc364167585</vt:lpwstr>
      </vt:variant>
      <vt:variant>
        <vt:i4>2031668</vt:i4>
      </vt:variant>
      <vt:variant>
        <vt:i4>719</vt:i4>
      </vt:variant>
      <vt:variant>
        <vt:i4>0</vt:i4>
      </vt:variant>
      <vt:variant>
        <vt:i4>5</vt:i4>
      </vt:variant>
      <vt:variant>
        <vt:lpwstr/>
      </vt:variant>
      <vt:variant>
        <vt:lpwstr>_Toc364167584</vt:lpwstr>
      </vt:variant>
      <vt:variant>
        <vt:i4>2031668</vt:i4>
      </vt:variant>
      <vt:variant>
        <vt:i4>713</vt:i4>
      </vt:variant>
      <vt:variant>
        <vt:i4>0</vt:i4>
      </vt:variant>
      <vt:variant>
        <vt:i4>5</vt:i4>
      </vt:variant>
      <vt:variant>
        <vt:lpwstr/>
      </vt:variant>
      <vt:variant>
        <vt:lpwstr>_Toc364167583</vt:lpwstr>
      </vt:variant>
      <vt:variant>
        <vt:i4>2031668</vt:i4>
      </vt:variant>
      <vt:variant>
        <vt:i4>707</vt:i4>
      </vt:variant>
      <vt:variant>
        <vt:i4>0</vt:i4>
      </vt:variant>
      <vt:variant>
        <vt:i4>5</vt:i4>
      </vt:variant>
      <vt:variant>
        <vt:lpwstr/>
      </vt:variant>
      <vt:variant>
        <vt:lpwstr>_Toc364167582</vt:lpwstr>
      </vt:variant>
      <vt:variant>
        <vt:i4>2031668</vt:i4>
      </vt:variant>
      <vt:variant>
        <vt:i4>701</vt:i4>
      </vt:variant>
      <vt:variant>
        <vt:i4>0</vt:i4>
      </vt:variant>
      <vt:variant>
        <vt:i4>5</vt:i4>
      </vt:variant>
      <vt:variant>
        <vt:lpwstr/>
      </vt:variant>
      <vt:variant>
        <vt:lpwstr>_Toc364167581</vt:lpwstr>
      </vt:variant>
      <vt:variant>
        <vt:i4>2031668</vt:i4>
      </vt:variant>
      <vt:variant>
        <vt:i4>695</vt:i4>
      </vt:variant>
      <vt:variant>
        <vt:i4>0</vt:i4>
      </vt:variant>
      <vt:variant>
        <vt:i4>5</vt:i4>
      </vt:variant>
      <vt:variant>
        <vt:lpwstr/>
      </vt:variant>
      <vt:variant>
        <vt:lpwstr>_Toc364167580</vt:lpwstr>
      </vt:variant>
      <vt:variant>
        <vt:i4>1048628</vt:i4>
      </vt:variant>
      <vt:variant>
        <vt:i4>689</vt:i4>
      </vt:variant>
      <vt:variant>
        <vt:i4>0</vt:i4>
      </vt:variant>
      <vt:variant>
        <vt:i4>5</vt:i4>
      </vt:variant>
      <vt:variant>
        <vt:lpwstr/>
      </vt:variant>
      <vt:variant>
        <vt:lpwstr>_Toc364167579</vt:lpwstr>
      </vt:variant>
      <vt:variant>
        <vt:i4>1048628</vt:i4>
      </vt:variant>
      <vt:variant>
        <vt:i4>683</vt:i4>
      </vt:variant>
      <vt:variant>
        <vt:i4>0</vt:i4>
      </vt:variant>
      <vt:variant>
        <vt:i4>5</vt:i4>
      </vt:variant>
      <vt:variant>
        <vt:lpwstr/>
      </vt:variant>
      <vt:variant>
        <vt:lpwstr>_Toc364167578</vt:lpwstr>
      </vt:variant>
      <vt:variant>
        <vt:i4>1048628</vt:i4>
      </vt:variant>
      <vt:variant>
        <vt:i4>677</vt:i4>
      </vt:variant>
      <vt:variant>
        <vt:i4>0</vt:i4>
      </vt:variant>
      <vt:variant>
        <vt:i4>5</vt:i4>
      </vt:variant>
      <vt:variant>
        <vt:lpwstr/>
      </vt:variant>
      <vt:variant>
        <vt:lpwstr>_Toc364167577</vt:lpwstr>
      </vt:variant>
      <vt:variant>
        <vt:i4>1048628</vt:i4>
      </vt:variant>
      <vt:variant>
        <vt:i4>671</vt:i4>
      </vt:variant>
      <vt:variant>
        <vt:i4>0</vt:i4>
      </vt:variant>
      <vt:variant>
        <vt:i4>5</vt:i4>
      </vt:variant>
      <vt:variant>
        <vt:lpwstr/>
      </vt:variant>
      <vt:variant>
        <vt:lpwstr>_Toc364167576</vt:lpwstr>
      </vt:variant>
      <vt:variant>
        <vt:i4>1048628</vt:i4>
      </vt:variant>
      <vt:variant>
        <vt:i4>665</vt:i4>
      </vt:variant>
      <vt:variant>
        <vt:i4>0</vt:i4>
      </vt:variant>
      <vt:variant>
        <vt:i4>5</vt:i4>
      </vt:variant>
      <vt:variant>
        <vt:lpwstr/>
      </vt:variant>
      <vt:variant>
        <vt:lpwstr>_Toc364167575</vt:lpwstr>
      </vt:variant>
      <vt:variant>
        <vt:i4>1048628</vt:i4>
      </vt:variant>
      <vt:variant>
        <vt:i4>659</vt:i4>
      </vt:variant>
      <vt:variant>
        <vt:i4>0</vt:i4>
      </vt:variant>
      <vt:variant>
        <vt:i4>5</vt:i4>
      </vt:variant>
      <vt:variant>
        <vt:lpwstr/>
      </vt:variant>
      <vt:variant>
        <vt:lpwstr>_Toc364167574</vt:lpwstr>
      </vt:variant>
      <vt:variant>
        <vt:i4>1048628</vt:i4>
      </vt:variant>
      <vt:variant>
        <vt:i4>653</vt:i4>
      </vt:variant>
      <vt:variant>
        <vt:i4>0</vt:i4>
      </vt:variant>
      <vt:variant>
        <vt:i4>5</vt:i4>
      </vt:variant>
      <vt:variant>
        <vt:lpwstr/>
      </vt:variant>
      <vt:variant>
        <vt:lpwstr>_Toc364167573</vt:lpwstr>
      </vt:variant>
      <vt:variant>
        <vt:i4>1048628</vt:i4>
      </vt:variant>
      <vt:variant>
        <vt:i4>647</vt:i4>
      </vt:variant>
      <vt:variant>
        <vt:i4>0</vt:i4>
      </vt:variant>
      <vt:variant>
        <vt:i4>5</vt:i4>
      </vt:variant>
      <vt:variant>
        <vt:lpwstr/>
      </vt:variant>
      <vt:variant>
        <vt:lpwstr>_Toc364167572</vt:lpwstr>
      </vt:variant>
      <vt:variant>
        <vt:i4>1048628</vt:i4>
      </vt:variant>
      <vt:variant>
        <vt:i4>641</vt:i4>
      </vt:variant>
      <vt:variant>
        <vt:i4>0</vt:i4>
      </vt:variant>
      <vt:variant>
        <vt:i4>5</vt:i4>
      </vt:variant>
      <vt:variant>
        <vt:lpwstr/>
      </vt:variant>
      <vt:variant>
        <vt:lpwstr>_Toc364167571</vt:lpwstr>
      </vt:variant>
      <vt:variant>
        <vt:i4>1048628</vt:i4>
      </vt:variant>
      <vt:variant>
        <vt:i4>635</vt:i4>
      </vt:variant>
      <vt:variant>
        <vt:i4>0</vt:i4>
      </vt:variant>
      <vt:variant>
        <vt:i4>5</vt:i4>
      </vt:variant>
      <vt:variant>
        <vt:lpwstr/>
      </vt:variant>
      <vt:variant>
        <vt:lpwstr>_Toc364167570</vt:lpwstr>
      </vt:variant>
      <vt:variant>
        <vt:i4>1114164</vt:i4>
      </vt:variant>
      <vt:variant>
        <vt:i4>629</vt:i4>
      </vt:variant>
      <vt:variant>
        <vt:i4>0</vt:i4>
      </vt:variant>
      <vt:variant>
        <vt:i4>5</vt:i4>
      </vt:variant>
      <vt:variant>
        <vt:lpwstr/>
      </vt:variant>
      <vt:variant>
        <vt:lpwstr>_Toc364167569</vt:lpwstr>
      </vt:variant>
      <vt:variant>
        <vt:i4>1114164</vt:i4>
      </vt:variant>
      <vt:variant>
        <vt:i4>623</vt:i4>
      </vt:variant>
      <vt:variant>
        <vt:i4>0</vt:i4>
      </vt:variant>
      <vt:variant>
        <vt:i4>5</vt:i4>
      </vt:variant>
      <vt:variant>
        <vt:lpwstr/>
      </vt:variant>
      <vt:variant>
        <vt:lpwstr>_Toc364167568</vt:lpwstr>
      </vt:variant>
      <vt:variant>
        <vt:i4>1114164</vt:i4>
      </vt:variant>
      <vt:variant>
        <vt:i4>617</vt:i4>
      </vt:variant>
      <vt:variant>
        <vt:i4>0</vt:i4>
      </vt:variant>
      <vt:variant>
        <vt:i4>5</vt:i4>
      </vt:variant>
      <vt:variant>
        <vt:lpwstr/>
      </vt:variant>
      <vt:variant>
        <vt:lpwstr>_Toc364167567</vt:lpwstr>
      </vt:variant>
      <vt:variant>
        <vt:i4>1114164</vt:i4>
      </vt:variant>
      <vt:variant>
        <vt:i4>611</vt:i4>
      </vt:variant>
      <vt:variant>
        <vt:i4>0</vt:i4>
      </vt:variant>
      <vt:variant>
        <vt:i4>5</vt:i4>
      </vt:variant>
      <vt:variant>
        <vt:lpwstr/>
      </vt:variant>
      <vt:variant>
        <vt:lpwstr>_Toc364167566</vt:lpwstr>
      </vt:variant>
      <vt:variant>
        <vt:i4>1114164</vt:i4>
      </vt:variant>
      <vt:variant>
        <vt:i4>605</vt:i4>
      </vt:variant>
      <vt:variant>
        <vt:i4>0</vt:i4>
      </vt:variant>
      <vt:variant>
        <vt:i4>5</vt:i4>
      </vt:variant>
      <vt:variant>
        <vt:lpwstr/>
      </vt:variant>
      <vt:variant>
        <vt:lpwstr>_Toc364167565</vt:lpwstr>
      </vt:variant>
      <vt:variant>
        <vt:i4>1114164</vt:i4>
      </vt:variant>
      <vt:variant>
        <vt:i4>599</vt:i4>
      </vt:variant>
      <vt:variant>
        <vt:i4>0</vt:i4>
      </vt:variant>
      <vt:variant>
        <vt:i4>5</vt:i4>
      </vt:variant>
      <vt:variant>
        <vt:lpwstr/>
      </vt:variant>
      <vt:variant>
        <vt:lpwstr>_Toc364167564</vt:lpwstr>
      </vt:variant>
      <vt:variant>
        <vt:i4>1114164</vt:i4>
      </vt:variant>
      <vt:variant>
        <vt:i4>593</vt:i4>
      </vt:variant>
      <vt:variant>
        <vt:i4>0</vt:i4>
      </vt:variant>
      <vt:variant>
        <vt:i4>5</vt:i4>
      </vt:variant>
      <vt:variant>
        <vt:lpwstr/>
      </vt:variant>
      <vt:variant>
        <vt:lpwstr>_Toc364167563</vt:lpwstr>
      </vt:variant>
      <vt:variant>
        <vt:i4>1114164</vt:i4>
      </vt:variant>
      <vt:variant>
        <vt:i4>587</vt:i4>
      </vt:variant>
      <vt:variant>
        <vt:i4>0</vt:i4>
      </vt:variant>
      <vt:variant>
        <vt:i4>5</vt:i4>
      </vt:variant>
      <vt:variant>
        <vt:lpwstr/>
      </vt:variant>
      <vt:variant>
        <vt:lpwstr>_Toc364167562</vt:lpwstr>
      </vt:variant>
      <vt:variant>
        <vt:i4>1638458</vt:i4>
      </vt:variant>
      <vt:variant>
        <vt:i4>578</vt:i4>
      </vt:variant>
      <vt:variant>
        <vt:i4>0</vt:i4>
      </vt:variant>
      <vt:variant>
        <vt:i4>5</vt:i4>
      </vt:variant>
      <vt:variant>
        <vt:lpwstr/>
      </vt:variant>
      <vt:variant>
        <vt:lpwstr>_Toc364090483</vt:lpwstr>
      </vt:variant>
      <vt:variant>
        <vt:i4>1638458</vt:i4>
      </vt:variant>
      <vt:variant>
        <vt:i4>572</vt:i4>
      </vt:variant>
      <vt:variant>
        <vt:i4>0</vt:i4>
      </vt:variant>
      <vt:variant>
        <vt:i4>5</vt:i4>
      </vt:variant>
      <vt:variant>
        <vt:lpwstr/>
      </vt:variant>
      <vt:variant>
        <vt:lpwstr>_Toc364090482</vt:lpwstr>
      </vt:variant>
      <vt:variant>
        <vt:i4>1638458</vt:i4>
      </vt:variant>
      <vt:variant>
        <vt:i4>566</vt:i4>
      </vt:variant>
      <vt:variant>
        <vt:i4>0</vt:i4>
      </vt:variant>
      <vt:variant>
        <vt:i4>5</vt:i4>
      </vt:variant>
      <vt:variant>
        <vt:lpwstr/>
      </vt:variant>
      <vt:variant>
        <vt:lpwstr>_Toc364090481</vt:lpwstr>
      </vt:variant>
      <vt:variant>
        <vt:i4>1638458</vt:i4>
      </vt:variant>
      <vt:variant>
        <vt:i4>560</vt:i4>
      </vt:variant>
      <vt:variant>
        <vt:i4>0</vt:i4>
      </vt:variant>
      <vt:variant>
        <vt:i4>5</vt:i4>
      </vt:variant>
      <vt:variant>
        <vt:lpwstr/>
      </vt:variant>
      <vt:variant>
        <vt:lpwstr>_Toc364090480</vt:lpwstr>
      </vt:variant>
      <vt:variant>
        <vt:i4>1441850</vt:i4>
      </vt:variant>
      <vt:variant>
        <vt:i4>554</vt:i4>
      </vt:variant>
      <vt:variant>
        <vt:i4>0</vt:i4>
      </vt:variant>
      <vt:variant>
        <vt:i4>5</vt:i4>
      </vt:variant>
      <vt:variant>
        <vt:lpwstr/>
      </vt:variant>
      <vt:variant>
        <vt:lpwstr>_Toc364090479</vt:lpwstr>
      </vt:variant>
      <vt:variant>
        <vt:i4>1441850</vt:i4>
      </vt:variant>
      <vt:variant>
        <vt:i4>548</vt:i4>
      </vt:variant>
      <vt:variant>
        <vt:i4>0</vt:i4>
      </vt:variant>
      <vt:variant>
        <vt:i4>5</vt:i4>
      </vt:variant>
      <vt:variant>
        <vt:lpwstr/>
      </vt:variant>
      <vt:variant>
        <vt:lpwstr>_Toc364090478</vt:lpwstr>
      </vt:variant>
      <vt:variant>
        <vt:i4>1441850</vt:i4>
      </vt:variant>
      <vt:variant>
        <vt:i4>542</vt:i4>
      </vt:variant>
      <vt:variant>
        <vt:i4>0</vt:i4>
      </vt:variant>
      <vt:variant>
        <vt:i4>5</vt:i4>
      </vt:variant>
      <vt:variant>
        <vt:lpwstr/>
      </vt:variant>
      <vt:variant>
        <vt:lpwstr>_Toc364090477</vt:lpwstr>
      </vt:variant>
      <vt:variant>
        <vt:i4>1441850</vt:i4>
      </vt:variant>
      <vt:variant>
        <vt:i4>536</vt:i4>
      </vt:variant>
      <vt:variant>
        <vt:i4>0</vt:i4>
      </vt:variant>
      <vt:variant>
        <vt:i4>5</vt:i4>
      </vt:variant>
      <vt:variant>
        <vt:lpwstr/>
      </vt:variant>
      <vt:variant>
        <vt:lpwstr>_Toc364090476</vt:lpwstr>
      </vt:variant>
      <vt:variant>
        <vt:i4>1441850</vt:i4>
      </vt:variant>
      <vt:variant>
        <vt:i4>530</vt:i4>
      </vt:variant>
      <vt:variant>
        <vt:i4>0</vt:i4>
      </vt:variant>
      <vt:variant>
        <vt:i4>5</vt:i4>
      </vt:variant>
      <vt:variant>
        <vt:lpwstr/>
      </vt:variant>
      <vt:variant>
        <vt:lpwstr>_Toc364090475</vt:lpwstr>
      </vt:variant>
      <vt:variant>
        <vt:i4>1441850</vt:i4>
      </vt:variant>
      <vt:variant>
        <vt:i4>524</vt:i4>
      </vt:variant>
      <vt:variant>
        <vt:i4>0</vt:i4>
      </vt:variant>
      <vt:variant>
        <vt:i4>5</vt:i4>
      </vt:variant>
      <vt:variant>
        <vt:lpwstr/>
      </vt:variant>
      <vt:variant>
        <vt:lpwstr>_Toc364090474</vt:lpwstr>
      </vt:variant>
      <vt:variant>
        <vt:i4>1441850</vt:i4>
      </vt:variant>
      <vt:variant>
        <vt:i4>518</vt:i4>
      </vt:variant>
      <vt:variant>
        <vt:i4>0</vt:i4>
      </vt:variant>
      <vt:variant>
        <vt:i4>5</vt:i4>
      </vt:variant>
      <vt:variant>
        <vt:lpwstr/>
      </vt:variant>
      <vt:variant>
        <vt:lpwstr>_Toc364090473</vt:lpwstr>
      </vt:variant>
      <vt:variant>
        <vt:i4>1441850</vt:i4>
      </vt:variant>
      <vt:variant>
        <vt:i4>512</vt:i4>
      </vt:variant>
      <vt:variant>
        <vt:i4>0</vt:i4>
      </vt:variant>
      <vt:variant>
        <vt:i4>5</vt:i4>
      </vt:variant>
      <vt:variant>
        <vt:lpwstr/>
      </vt:variant>
      <vt:variant>
        <vt:lpwstr>_Toc364090472</vt:lpwstr>
      </vt:variant>
      <vt:variant>
        <vt:i4>1441850</vt:i4>
      </vt:variant>
      <vt:variant>
        <vt:i4>506</vt:i4>
      </vt:variant>
      <vt:variant>
        <vt:i4>0</vt:i4>
      </vt:variant>
      <vt:variant>
        <vt:i4>5</vt:i4>
      </vt:variant>
      <vt:variant>
        <vt:lpwstr/>
      </vt:variant>
      <vt:variant>
        <vt:lpwstr>_Toc364090471</vt:lpwstr>
      </vt:variant>
      <vt:variant>
        <vt:i4>1441850</vt:i4>
      </vt:variant>
      <vt:variant>
        <vt:i4>500</vt:i4>
      </vt:variant>
      <vt:variant>
        <vt:i4>0</vt:i4>
      </vt:variant>
      <vt:variant>
        <vt:i4>5</vt:i4>
      </vt:variant>
      <vt:variant>
        <vt:lpwstr/>
      </vt:variant>
      <vt:variant>
        <vt:lpwstr>_Toc364090470</vt:lpwstr>
      </vt:variant>
      <vt:variant>
        <vt:i4>1507386</vt:i4>
      </vt:variant>
      <vt:variant>
        <vt:i4>494</vt:i4>
      </vt:variant>
      <vt:variant>
        <vt:i4>0</vt:i4>
      </vt:variant>
      <vt:variant>
        <vt:i4>5</vt:i4>
      </vt:variant>
      <vt:variant>
        <vt:lpwstr/>
      </vt:variant>
      <vt:variant>
        <vt:lpwstr>_Toc364090469</vt:lpwstr>
      </vt:variant>
      <vt:variant>
        <vt:i4>1507386</vt:i4>
      </vt:variant>
      <vt:variant>
        <vt:i4>488</vt:i4>
      </vt:variant>
      <vt:variant>
        <vt:i4>0</vt:i4>
      </vt:variant>
      <vt:variant>
        <vt:i4>5</vt:i4>
      </vt:variant>
      <vt:variant>
        <vt:lpwstr/>
      </vt:variant>
      <vt:variant>
        <vt:lpwstr>_Toc364090468</vt:lpwstr>
      </vt:variant>
      <vt:variant>
        <vt:i4>1507386</vt:i4>
      </vt:variant>
      <vt:variant>
        <vt:i4>482</vt:i4>
      </vt:variant>
      <vt:variant>
        <vt:i4>0</vt:i4>
      </vt:variant>
      <vt:variant>
        <vt:i4>5</vt:i4>
      </vt:variant>
      <vt:variant>
        <vt:lpwstr/>
      </vt:variant>
      <vt:variant>
        <vt:lpwstr>_Toc364090467</vt:lpwstr>
      </vt:variant>
      <vt:variant>
        <vt:i4>1507386</vt:i4>
      </vt:variant>
      <vt:variant>
        <vt:i4>476</vt:i4>
      </vt:variant>
      <vt:variant>
        <vt:i4>0</vt:i4>
      </vt:variant>
      <vt:variant>
        <vt:i4>5</vt:i4>
      </vt:variant>
      <vt:variant>
        <vt:lpwstr/>
      </vt:variant>
      <vt:variant>
        <vt:lpwstr>_Toc364090466</vt:lpwstr>
      </vt:variant>
      <vt:variant>
        <vt:i4>1507386</vt:i4>
      </vt:variant>
      <vt:variant>
        <vt:i4>470</vt:i4>
      </vt:variant>
      <vt:variant>
        <vt:i4>0</vt:i4>
      </vt:variant>
      <vt:variant>
        <vt:i4>5</vt:i4>
      </vt:variant>
      <vt:variant>
        <vt:lpwstr/>
      </vt:variant>
      <vt:variant>
        <vt:lpwstr>_Toc364090465</vt:lpwstr>
      </vt:variant>
      <vt:variant>
        <vt:i4>1507386</vt:i4>
      </vt:variant>
      <vt:variant>
        <vt:i4>464</vt:i4>
      </vt:variant>
      <vt:variant>
        <vt:i4>0</vt:i4>
      </vt:variant>
      <vt:variant>
        <vt:i4>5</vt:i4>
      </vt:variant>
      <vt:variant>
        <vt:lpwstr/>
      </vt:variant>
      <vt:variant>
        <vt:lpwstr>_Toc364090464</vt:lpwstr>
      </vt:variant>
      <vt:variant>
        <vt:i4>1507386</vt:i4>
      </vt:variant>
      <vt:variant>
        <vt:i4>458</vt:i4>
      </vt:variant>
      <vt:variant>
        <vt:i4>0</vt:i4>
      </vt:variant>
      <vt:variant>
        <vt:i4>5</vt:i4>
      </vt:variant>
      <vt:variant>
        <vt:lpwstr/>
      </vt:variant>
      <vt:variant>
        <vt:lpwstr>_Toc364090463</vt:lpwstr>
      </vt:variant>
      <vt:variant>
        <vt:i4>1507386</vt:i4>
      </vt:variant>
      <vt:variant>
        <vt:i4>452</vt:i4>
      </vt:variant>
      <vt:variant>
        <vt:i4>0</vt:i4>
      </vt:variant>
      <vt:variant>
        <vt:i4>5</vt:i4>
      </vt:variant>
      <vt:variant>
        <vt:lpwstr/>
      </vt:variant>
      <vt:variant>
        <vt:lpwstr>_Toc364090462</vt:lpwstr>
      </vt:variant>
      <vt:variant>
        <vt:i4>1507386</vt:i4>
      </vt:variant>
      <vt:variant>
        <vt:i4>446</vt:i4>
      </vt:variant>
      <vt:variant>
        <vt:i4>0</vt:i4>
      </vt:variant>
      <vt:variant>
        <vt:i4>5</vt:i4>
      </vt:variant>
      <vt:variant>
        <vt:lpwstr/>
      </vt:variant>
      <vt:variant>
        <vt:lpwstr>_Toc364090461</vt:lpwstr>
      </vt:variant>
      <vt:variant>
        <vt:i4>1507386</vt:i4>
      </vt:variant>
      <vt:variant>
        <vt:i4>440</vt:i4>
      </vt:variant>
      <vt:variant>
        <vt:i4>0</vt:i4>
      </vt:variant>
      <vt:variant>
        <vt:i4>5</vt:i4>
      </vt:variant>
      <vt:variant>
        <vt:lpwstr/>
      </vt:variant>
      <vt:variant>
        <vt:lpwstr>_Toc364090460</vt:lpwstr>
      </vt:variant>
      <vt:variant>
        <vt:i4>1310778</vt:i4>
      </vt:variant>
      <vt:variant>
        <vt:i4>434</vt:i4>
      </vt:variant>
      <vt:variant>
        <vt:i4>0</vt:i4>
      </vt:variant>
      <vt:variant>
        <vt:i4>5</vt:i4>
      </vt:variant>
      <vt:variant>
        <vt:lpwstr/>
      </vt:variant>
      <vt:variant>
        <vt:lpwstr>_Toc364090459</vt:lpwstr>
      </vt:variant>
      <vt:variant>
        <vt:i4>1310778</vt:i4>
      </vt:variant>
      <vt:variant>
        <vt:i4>428</vt:i4>
      </vt:variant>
      <vt:variant>
        <vt:i4>0</vt:i4>
      </vt:variant>
      <vt:variant>
        <vt:i4>5</vt:i4>
      </vt:variant>
      <vt:variant>
        <vt:lpwstr/>
      </vt:variant>
      <vt:variant>
        <vt:lpwstr>_Toc364090458</vt:lpwstr>
      </vt:variant>
      <vt:variant>
        <vt:i4>1310778</vt:i4>
      </vt:variant>
      <vt:variant>
        <vt:i4>422</vt:i4>
      </vt:variant>
      <vt:variant>
        <vt:i4>0</vt:i4>
      </vt:variant>
      <vt:variant>
        <vt:i4>5</vt:i4>
      </vt:variant>
      <vt:variant>
        <vt:lpwstr/>
      </vt:variant>
      <vt:variant>
        <vt:lpwstr>_Toc364090457</vt:lpwstr>
      </vt:variant>
      <vt:variant>
        <vt:i4>1310778</vt:i4>
      </vt:variant>
      <vt:variant>
        <vt:i4>416</vt:i4>
      </vt:variant>
      <vt:variant>
        <vt:i4>0</vt:i4>
      </vt:variant>
      <vt:variant>
        <vt:i4>5</vt:i4>
      </vt:variant>
      <vt:variant>
        <vt:lpwstr/>
      </vt:variant>
      <vt:variant>
        <vt:lpwstr>_Toc364090456</vt:lpwstr>
      </vt:variant>
      <vt:variant>
        <vt:i4>1310778</vt:i4>
      </vt:variant>
      <vt:variant>
        <vt:i4>410</vt:i4>
      </vt:variant>
      <vt:variant>
        <vt:i4>0</vt:i4>
      </vt:variant>
      <vt:variant>
        <vt:i4>5</vt:i4>
      </vt:variant>
      <vt:variant>
        <vt:lpwstr/>
      </vt:variant>
      <vt:variant>
        <vt:lpwstr>_Toc364090455</vt:lpwstr>
      </vt:variant>
      <vt:variant>
        <vt:i4>1310778</vt:i4>
      </vt:variant>
      <vt:variant>
        <vt:i4>404</vt:i4>
      </vt:variant>
      <vt:variant>
        <vt:i4>0</vt:i4>
      </vt:variant>
      <vt:variant>
        <vt:i4>5</vt:i4>
      </vt:variant>
      <vt:variant>
        <vt:lpwstr/>
      </vt:variant>
      <vt:variant>
        <vt:lpwstr>_Toc364090454</vt:lpwstr>
      </vt:variant>
      <vt:variant>
        <vt:i4>1310778</vt:i4>
      </vt:variant>
      <vt:variant>
        <vt:i4>398</vt:i4>
      </vt:variant>
      <vt:variant>
        <vt:i4>0</vt:i4>
      </vt:variant>
      <vt:variant>
        <vt:i4>5</vt:i4>
      </vt:variant>
      <vt:variant>
        <vt:lpwstr/>
      </vt:variant>
      <vt:variant>
        <vt:lpwstr>_Toc364090453</vt:lpwstr>
      </vt:variant>
      <vt:variant>
        <vt:i4>1310778</vt:i4>
      </vt:variant>
      <vt:variant>
        <vt:i4>392</vt:i4>
      </vt:variant>
      <vt:variant>
        <vt:i4>0</vt:i4>
      </vt:variant>
      <vt:variant>
        <vt:i4>5</vt:i4>
      </vt:variant>
      <vt:variant>
        <vt:lpwstr/>
      </vt:variant>
      <vt:variant>
        <vt:lpwstr>_Toc364090452</vt:lpwstr>
      </vt:variant>
      <vt:variant>
        <vt:i4>1310778</vt:i4>
      </vt:variant>
      <vt:variant>
        <vt:i4>386</vt:i4>
      </vt:variant>
      <vt:variant>
        <vt:i4>0</vt:i4>
      </vt:variant>
      <vt:variant>
        <vt:i4>5</vt:i4>
      </vt:variant>
      <vt:variant>
        <vt:lpwstr/>
      </vt:variant>
      <vt:variant>
        <vt:lpwstr>_Toc364090451</vt:lpwstr>
      </vt:variant>
      <vt:variant>
        <vt:i4>1310778</vt:i4>
      </vt:variant>
      <vt:variant>
        <vt:i4>380</vt:i4>
      </vt:variant>
      <vt:variant>
        <vt:i4>0</vt:i4>
      </vt:variant>
      <vt:variant>
        <vt:i4>5</vt:i4>
      </vt:variant>
      <vt:variant>
        <vt:lpwstr/>
      </vt:variant>
      <vt:variant>
        <vt:lpwstr>_Toc364090450</vt:lpwstr>
      </vt:variant>
      <vt:variant>
        <vt:i4>1376314</vt:i4>
      </vt:variant>
      <vt:variant>
        <vt:i4>374</vt:i4>
      </vt:variant>
      <vt:variant>
        <vt:i4>0</vt:i4>
      </vt:variant>
      <vt:variant>
        <vt:i4>5</vt:i4>
      </vt:variant>
      <vt:variant>
        <vt:lpwstr/>
      </vt:variant>
      <vt:variant>
        <vt:lpwstr>_Toc364090449</vt:lpwstr>
      </vt:variant>
      <vt:variant>
        <vt:i4>1376314</vt:i4>
      </vt:variant>
      <vt:variant>
        <vt:i4>368</vt:i4>
      </vt:variant>
      <vt:variant>
        <vt:i4>0</vt:i4>
      </vt:variant>
      <vt:variant>
        <vt:i4>5</vt:i4>
      </vt:variant>
      <vt:variant>
        <vt:lpwstr/>
      </vt:variant>
      <vt:variant>
        <vt:lpwstr>_Toc364090448</vt:lpwstr>
      </vt:variant>
      <vt:variant>
        <vt:i4>1376314</vt:i4>
      </vt:variant>
      <vt:variant>
        <vt:i4>362</vt:i4>
      </vt:variant>
      <vt:variant>
        <vt:i4>0</vt:i4>
      </vt:variant>
      <vt:variant>
        <vt:i4>5</vt:i4>
      </vt:variant>
      <vt:variant>
        <vt:lpwstr/>
      </vt:variant>
      <vt:variant>
        <vt:lpwstr>_Toc364090447</vt:lpwstr>
      </vt:variant>
      <vt:variant>
        <vt:i4>1376314</vt:i4>
      </vt:variant>
      <vt:variant>
        <vt:i4>356</vt:i4>
      </vt:variant>
      <vt:variant>
        <vt:i4>0</vt:i4>
      </vt:variant>
      <vt:variant>
        <vt:i4>5</vt:i4>
      </vt:variant>
      <vt:variant>
        <vt:lpwstr/>
      </vt:variant>
      <vt:variant>
        <vt:lpwstr>_Toc364090446</vt:lpwstr>
      </vt:variant>
      <vt:variant>
        <vt:i4>1376314</vt:i4>
      </vt:variant>
      <vt:variant>
        <vt:i4>350</vt:i4>
      </vt:variant>
      <vt:variant>
        <vt:i4>0</vt:i4>
      </vt:variant>
      <vt:variant>
        <vt:i4>5</vt:i4>
      </vt:variant>
      <vt:variant>
        <vt:lpwstr/>
      </vt:variant>
      <vt:variant>
        <vt:lpwstr>_Toc364090445</vt:lpwstr>
      </vt:variant>
      <vt:variant>
        <vt:i4>1376314</vt:i4>
      </vt:variant>
      <vt:variant>
        <vt:i4>344</vt:i4>
      </vt:variant>
      <vt:variant>
        <vt:i4>0</vt:i4>
      </vt:variant>
      <vt:variant>
        <vt:i4>5</vt:i4>
      </vt:variant>
      <vt:variant>
        <vt:lpwstr/>
      </vt:variant>
      <vt:variant>
        <vt:lpwstr>_Toc364090444</vt:lpwstr>
      </vt:variant>
      <vt:variant>
        <vt:i4>1376314</vt:i4>
      </vt:variant>
      <vt:variant>
        <vt:i4>338</vt:i4>
      </vt:variant>
      <vt:variant>
        <vt:i4>0</vt:i4>
      </vt:variant>
      <vt:variant>
        <vt:i4>5</vt:i4>
      </vt:variant>
      <vt:variant>
        <vt:lpwstr/>
      </vt:variant>
      <vt:variant>
        <vt:lpwstr>_Toc364090443</vt:lpwstr>
      </vt:variant>
      <vt:variant>
        <vt:i4>1376314</vt:i4>
      </vt:variant>
      <vt:variant>
        <vt:i4>332</vt:i4>
      </vt:variant>
      <vt:variant>
        <vt:i4>0</vt:i4>
      </vt:variant>
      <vt:variant>
        <vt:i4>5</vt:i4>
      </vt:variant>
      <vt:variant>
        <vt:lpwstr/>
      </vt:variant>
      <vt:variant>
        <vt:lpwstr>_Toc364090441</vt:lpwstr>
      </vt:variant>
      <vt:variant>
        <vt:i4>1376314</vt:i4>
      </vt:variant>
      <vt:variant>
        <vt:i4>326</vt:i4>
      </vt:variant>
      <vt:variant>
        <vt:i4>0</vt:i4>
      </vt:variant>
      <vt:variant>
        <vt:i4>5</vt:i4>
      </vt:variant>
      <vt:variant>
        <vt:lpwstr/>
      </vt:variant>
      <vt:variant>
        <vt:lpwstr>_Toc364090440</vt:lpwstr>
      </vt:variant>
      <vt:variant>
        <vt:i4>1179706</vt:i4>
      </vt:variant>
      <vt:variant>
        <vt:i4>320</vt:i4>
      </vt:variant>
      <vt:variant>
        <vt:i4>0</vt:i4>
      </vt:variant>
      <vt:variant>
        <vt:i4>5</vt:i4>
      </vt:variant>
      <vt:variant>
        <vt:lpwstr/>
      </vt:variant>
      <vt:variant>
        <vt:lpwstr>_Toc364090439</vt:lpwstr>
      </vt:variant>
      <vt:variant>
        <vt:i4>1179706</vt:i4>
      </vt:variant>
      <vt:variant>
        <vt:i4>314</vt:i4>
      </vt:variant>
      <vt:variant>
        <vt:i4>0</vt:i4>
      </vt:variant>
      <vt:variant>
        <vt:i4>5</vt:i4>
      </vt:variant>
      <vt:variant>
        <vt:lpwstr/>
      </vt:variant>
      <vt:variant>
        <vt:lpwstr>_Toc364090433</vt:lpwstr>
      </vt:variant>
      <vt:variant>
        <vt:i4>1179706</vt:i4>
      </vt:variant>
      <vt:variant>
        <vt:i4>308</vt:i4>
      </vt:variant>
      <vt:variant>
        <vt:i4>0</vt:i4>
      </vt:variant>
      <vt:variant>
        <vt:i4>5</vt:i4>
      </vt:variant>
      <vt:variant>
        <vt:lpwstr/>
      </vt:variant>
      <vt:variant>
        <vt:lpwstr>_Toc364090432</vt:lpwstr>
      </vt:variant>
      <vt:variant>
        <vt:i4>1179706</vt:i4>
      </vt:variant>
      <vt:variant>
        <vt:i4>302</vt:i4>
      </vt:variant>
      <vt:variant>
        <vt:i4>0</vt:i4>
      </vt:variant>
      <vt:variant>
        <vt:i4>5</vt:i4>
      </vt:variant>
      <vt:variant>
        <vt:lpwstr/>
      </vt:variant>
      <vt:variant>
        <vt:lpwstr>_Toc364090430</vt:lpwstr>
      </vt:variant>
      <vt:variant>
        <vt:i4>1245242</vt:i4>
      </vt:variant>
      <vt:variant>
        <vt:i4>296</vt:i4>
      </vt:variant>
      <vt:variant>
        <vt:i4>0</vt:i4>
      </vt:variant>
      <vt:variant>
        <vt:i4>5</vt:i4>
      </vt:variant>
      <vt:variant>
        <vt:lpwstr/>
      </vt:variant>
      <vt:variant>
        <vt:lpwstr>_Toc364090429</vt:lpwstr>
      </vt:variant>
      <vt:variant>
        <vt:i4>1245242</vt:i4>
      </vt:variant>
      <vt:variant>
        <vt:i4>290</vt:i4>
      </vt:variant>
      <vt:variant>
        <vt:i4>0</vt:i4>
      </vt:variant>
      <vt:variant>
        <vt:i4>5</vt:i4>
      </vt:variant>
      <vt:variant>
        <vt:lpwstr/>
      </vt:variant>
      <vt:variant>
        <vt:lpwstr>_Toc364090428</vt:lpwstr>
      </vt:variant>
      <vt:variant>
        <vt:i4>1245242</vt:i4>
      </vt:variant>
      <vt:variant>
        <vt:i4>284</vt:i4>
      </vt:variant>
      <vt:variant>
        <vt:i4>0</vt:i4>
      </vt:variant>
      <vt:variant>
        <vt:i4>5</vt:i4>
      </vt:variant>
      <vt:variant>
        <vt:lpwstr/>
      </vt:variant>
      <vt:variant>
        <vt:lpwstr>_Toc364090427</vt:lpwstr>
      </vt:variant>
      <vt:variant>
        <vt:i4>1245242</vt:i4>
      </vt:variant>
      <vt:variant>
        <vt:i4>278</vt:i4>
      </vt:variant>
      <vt:variant>
        <vt:i4>0</vt:i4>
      </vt:variant>
      <vt:variant>
        <vt:i4>5</vt:i4>
      </vt:variant>
      <vt:variant>
        <vt:lpwstr/>
      </vt:variant>
      <vt:variant>
        <vt:lpwstr>_Toc364090426</vt:lpwstr>
      </vt:variant>
      <vt:variant>
        <vt:i4>1245242</vt:i4>
      </vt:variant>
      <vt:variant>
        <vt:i4>272</vt:i4>
      </vt:variant>
      <vt:variant>
        <vt:i4>0</vt:i4>
      </vt:variant>
      <vt:variant>
        <vt:i4>5</vt:i4>
      </vt:variant>
      <vt:variant>
        <vt:lpwstr/>
      </vt:variant>
      <vt:variant>
        <vt:lpwstr>_Toc364090425</vt:lpwstr>
      </vt:variant>
      <vt:variant>
        <vt:i4>1245242</vt:i4>
      </vt:variant>
      <vt:variant>
        <vt:i4>266</vt:i4>
      </vt:variant>
      <vt:variant>
        <vt:i4>0</vt:i4>
      </vt:variant>
      <vt:variant>
        <vt:i4>5</vt:i4>
      </vt:variant>
      <vt:variant>
        <vt:lpwstr/>
      </vt:variant>
      <vt:variant>
        <vt:lpwstr>_Toc364090424</vt:lpwstr>
      </vt:variant>
      <vt:variant>
        <vt:i4>1245242</vt:i4>
      </vt:variant>
      <vt:variant>
        <vt:i4>260</vt:i4>
      </vt:variant>
      <vt:variant>
        <vt:i4>0</vt:i4>
      </vt:variant>
      <vt:variant>
        <vt:i4>5</vt:i4>
      </vt:variant>
      <vt:variant>
        <vt:lpwstr/>
      </vt:variant>
      <vt:variant>
        <vt:lpwstr>_Toc364090423</vt:lpwstr>
      </vt:variant>
      <vt:variant>
        <vt:i4>1245242</vt:i4>
      </vt:variant>
      <vt:variant>
        <vt:i4>254</vt:i4>
      </vt:variant>
      <vt:variant>
        <vt:i4>0</vt:i4>
      </vt:variant>
      <vt:variant>
        <vt:i4>5</vt:i4>
      </vt:variant>
      <vt:variant>
        <vt:lpwstr/>
      </vt:variant>
      <vt:variant>
        <vt:lpwstr>_Toc364090422</vt:lpwstr>
      </vt:variant>
      <vt:variant>
        <vt:i4>1245242</vt:i4>
      </vt:variant>
      <vt:variant>
        <vt:i4>248</vt:i4>
      </vt:variant>
      <vt:variant>
        <vt:i4>0</vt:i4>
      </vt:variant>
      <vt:variant>
        <vt:i4>5</vt:i4>
      </vt:variant>
      <vt:variant>
        <vt:lpwstr/>
      </vt:variant>
      <vt:variant>
        <vt:lpwstr>_Toc364090421</vt:lpwstr>
      </vt:variant>
      <vt:variant>
        <vt:i4>1245242</vt:i4>
      </vt:variant>
      <vt:variant>
        <vt:i4>242</vt:i4>
      </vt:variant>
      <vt:variant>
        <vt:i4>0</vt:i4>
      </vt:variant>
      <vt:variant>
        <vt:i4>5</vt:i4>
      </vt:variant>
      <vt:variant>
        <vt:lpwstr/>
      </vt:variant>
      <vt:variant>
        <vt:lpwstr>_Toc364090420</vt:lpwstr>
      </vt:variant>
      <vt:variant>
        <vt:i4>1048634</vt:i4>
      </vt:variant>
      <vt:variant>
        <vt:i4>236</vt:i4>
      </vt:variant>
      <vt:variant>
        <vt:i4>0</vt:i4>
      </vt:variant>
      <vt:variant>
        <vt:i4>5</vt:i4>
      </vt:variant>
      <vt:variant>
        <vt:lpwstr/>
      </vt:variant>
      <vt:variant>
        <vt:lpwstr>_Toc364090419</vt:lpwstr>
      </vt:variant>
      <vt:variant>
        <vt:i4>1048634</vt:i4>
      </vt:variant>
      <vt:variant>
        <vt:i4>230</vt:i4>
      </vt:variant>
      <vt:variant>
        <vt:i4>0</vt:i4>
      </vt:variant>
      <vt:variant>
        <vt:i4>5</vt:i4>
      </vt:variant>
      <vt:variant>
        <vt:lpwstr/>
      </vt:variant>
      <vt:variant>
        <vt:lpwstr>_Toc364090418</vt:lpwstr>
      </vt:variant>
      <vt:variant>
        <vt:i4>1048634</vt:i4>
      </vt:variant>
      <vt:variant>
        <vt:i4>224</vt:i4>
      </vt:variant>
      <vt:variant>
        <vt:i4>0</vt:i4>
      </vt:variant>
      <vt:variant>
        <vt:i4>5</vt:i4>
      </vt:variant>
      <vt:variant>
        <vt:lpwstr/>
      </vt:variant>
      <vt:variant>
        <vt:lpwstr>_Toc364090417</vt:lpwstr>
      </vt:variant>
      <vt:variant>
        <vt:i4>1048634</vt:i4>
      </vt:variant>
      <vt:variant>
        <vt:i4>218</vt:i4>
      </vt:variant>
      <vt:variant>
        <vt:i4>0</vt:i4>
      </vt:variant>
      <vt:variant>
        <vt:i4>5</vt:i4>
      </vt:variant>
      <vt:variant>
        <vt:lpwstr/>
      </vt:variant>
      <vt:variant>
        <vt:lpwstr>_Toc364090416</vt:lpwstr>
      </vt:variant>
      <vt:variant>
        <vt:i4>1048634</vt:i4>
      </vt:variant>
      <vt:variant>
        <vt:i4>212</vt:i4>
      </vt:variant>
      <vt:variant>
        <vt:i4>0</vt:i4>
      </vt:variant>
      <vt:variant>
        <vt:i4>5</vt:i4>
      </vt:variant>
      <vt:variant>
        <vt:lpwstr/>
      </vt:variant>
      <vt:variant>
        <vt:lpwstr>_Toc364090415</vt:lpwstr>
      </vt:variant>
      <vt:variant>
        <vt:i4>1048634</vt:i4>
      </vt:variant>
      <vt:variant>
        <vt:i4>206</vt:i4>
      </vt:variant>
      <vt:variant>
        <vt:i4>0</vt:i4>
      </vt:variant>
      <vt:variant>
        <vt:i4>5</vt:i4>
      </vt:variant>
      <vt:variant>
        <vt:lpwstr/>
      </vt:variant>
      <vt:variant>
        <vt:lpwstr>_Toc364090414</vt:lpwstr>
      </vt:variant>
      <vt:variant>
        <vt:i4>1048634</vt:i4>
      </vt:variant>
      <vt:variant>
        <vt:i4>200</vt:i4>
      </vt:variant>
      <vt:variant>
        <vt:i4>0</vt:i4>
      </vt:variant>
      <vt:variant>
        <vt:i4>5</vt:i4>
      </vt:variant>
      <vt:variant>
        <vt:lpwstr/>
      </vt:variant>
      <vt:variant>
        <vt:lpwstr>_Toc364090413</vt:lpwstr>
      </vt:variant>
      <vt:variant>
        <vt:i4>1048634</vt:i4>
      </vt:variant>
      <vt:variant>
        <vt:i4>194</vt:i4>
      </vt:variant>
      <vt:variant>
        <vt:i4>0</vt:i4>
      </vt:variant>
      <vt:variant>
        <vt:i4>5</vt:i4>
      </vt:variant>
      <vt:variant>
        <vt:lpwstr/>
      </vt:variant>
      <vt:variant>
        <vt:lpwstr>_Toc364090412</vt:lpwstr>
      </vt:variant>
      <vt:variant>
        <vt:i4>1048634</vt:i4>
      </vt:variant>
      <vt:variant>
        <vt:i4>188</vt:i4>
      </vt:variant>
      <vt:variant>
        <vt:i4>0</vt:i4>
      </vt:variant>
      <vt:variant>
        <vt:i4>5</vt:i4>
      </vt:variant>
      <vt:variant>
        <vt:lpwstr/>
      </vt:variant>
      <vt:variant>
        <vt:lpwstr>_Toc364090411</vt:lpwstr>
      </vt:variant>
      <vt:variant>
        <vt:i4>1048634</vt:i4>
      </vt:variant>
      <vt:variant>
        <vt:i4>182</vt:i4>
      </vt:variant>
      <vt:variant>
        <vt:i4>0</vt:i4>
      </vt:variant>
      <vt:variant>
        <vt:i4>5</vt:i4>
      </vt:variant>
      <vt:variant>
        <vt:lpwstr/>
      </vt:variant>
      <vt:variant>
        <vt:lpwstr>_Toc364090410</vt:lpwstr>
      </vt:variant>
      <vt:variant>
        <vt:i4>1114170</vt:i4>
      </vt:variant>
      <vt:variant>
        <vt:i4>176</vt:i4>
      </vt:variant>
      <vt:variant>
        <vt:i4>0</vt:i4>
      </vt:variant>
      <vt:variant>
        <vt:i4>5</vt:i4>
      </vt:variant>
      <vt:variant>
        <vt:lpwstr/>
      </vt:variant>
      <vt:variant>
        <vt:lpwstr>_Toc364090409</vt:lpwstr>
      </vt:variant>
      <vt:variant>
        <vt:i4>1114170</vt:i4>
      </vt:variant>
      <vt:variant>
        <vt:i4>170</vt:i4>
      </vt:variant>
      <vt:variant>
        <vt:i4>0</vt:i4>
      </vt:variant>
      <vt:variant>
        <vt:i4>5</vt:i4>
      </vt:variant>
      <vt:variant>
        <vt:lpwstr/>
      </vt:variant>
      <vt:variant>
        <vt:lpwstr>_Toc364090408</vt:lpwstr>
      </vt:variant>
      <vt:variant>
        <vt:i4>1114170</vt:i4>
      </vt:variant>
      <vt:variant>
        <vt:i4>164</vt:i4>
      </vt:variant>
      <vt:variant>
        <vt:i4>0</vt:i4>
      </vt:variant>
      <vt:variant>
        <vt:i4>5</vt:i4>
      </vt:variant>
      <vt:variant>
        <vt:lpwstr/>
      </vt:variant>
      <vt:variant>
        <vt:lpwstr>_Toc364090406</vt:lpwstr>
      </vt:variant>
      <vt:variant>
        <vt:i4>1114170</vt:i4>
      </vt:variant>
      <vt:variant>
        <vt:i4>158</vt:i4>
      </vt:variant>
      <vt:variant>
        <vt:i4>0</vt:i4>
      </vt:variant>
      <vt:variant>
        <vt:i4>5</vt:i4>
      </vt:variant>
      <vt:variant>
        <vt:lpwstr/>
      </vt:variant>
      <vt:variant>
        <vt:lpwstr>_Toc364090405</vt:lpwstr>
      </vt:variant>
      <vt:variant>
        <vt:i4>1114170</vt:i4>
      </vt:variant>
      <vt:variant>
        <vt:i4>152</vt:i4>
      </vt:variant>
      <vt:variant>
        <vt:i4>0</vt:i4>
      </vt:variant>
      <vt:variant>
        <vt:i4>5</vt:i4>
      </vt:variant>
      <vt:variant>
        <vt:lpwstr/>
      </vt:variant>
      <vt:variant>
        <vt:lpwstr>_Toc364090404</vt:lpwstr>
      </vt:variant>
      <vt:variant>
        <vt:i4>1114170</vt:i4>
      </vt:variant>
      <vt:variant>
        <vt:i4>146</vt:i4>
      </vt:variant>
      <vt:variant>
        <vt:i4>0</vt:i4>
      </vt:variant>
      <vt:variant>
        <vt:i4>5</vt:i4>
      </vt:variant>
      <vt:variant>
        <vt:lpwstr/>
      </vt:variant>
      <vt:variant>
        <vt:lpwstr>_Toc364090403</vt:lpwstr>
      </vt:variant>
      <vt:variant>
        <vt:i4>1114170</vt:i4>
      </vt:variant>
      <vt:variant>
        <vt:i4>140</vt:i4>
      </vt:variant>
      <vt:variant>
        <vt:i4>0</vt:i4>
      </vt:variant>
      <vt:variant>
        <vt:i4>5</vt:i4>
      </vt:variant>
      <vt:variant>
        <vt:lpwstr/>
      </vt:variant>
      <vt:variant>
        <vt:lpwstr>_Toc364090402</vt:lpwstr>
      </vt:variant>
      <vt:variant>
        <vt:i4>1114170</vt:i4>
      </vt:variant>
      <vt:variant>
        <vt:i4>134</vt:i4>
      </vt:variant>
      <vt:variant>
        <vt:i4>0</vt:i4>
      </vt:variant>
      <vt:variant>
        <vt:i4>5</vt:i4>
      </vt:variant>
      <vt:variant>
        <vt:lpwstr/>
      </vt:variant>
      <vt:variant>
        <vt:lpwstr>_Toc364090401</vt:lpwstr>
      </vt:variant>
      <vt:variant>
        <vt:i4>1114170</vt:i4>
      </vt:variant>
      <vt:variant>
        <vt:i4>128</vt:i4>
      </vt:variant>
      <vt:variant>
        <vt:i4>0</vt:i4>
      </vt:variant>
      <vt:variant>
        <vt:i4>5</vt:i4>
      </vt:variant>
      <vt:variant>
        <vt:lpwstr/>
      </vt:variant>
      <vt:variant>
        <vt:lpwstr>_Toc364090400</vt:lpwstr>
      </vt:variant>
      <vt:variant>
        <vt:i4>1572925</vt:i4>
      </vt:variant>
      <vt:variant>
        <vt:i4>122</vt:i4>
      </vt:variant>
      <vt:variant>
        <vt:i4>0</vt:i4>
      </vt:variant>
      <vt:variant>
        <vt:i4>5</vt:i4>
      </vt:variant>
      <vt:variant>
        <vt:lpwstr/>
      </vt:variant>
      <vt:variant>
        <vt:lpwstr>_Toc364090399</vt:lpwstr>
      </vt:variant>
      <vt:variant>
        <vt:i4>1572925</vt:i4>
      </vt:variant>
      <vt:variant>
        <vt:i4>116</vt:i4>
      </vt:variant>
      <vt:variant>
        <vt:i4>0</vt:i4>
      </vt:variant>
      <vt:variant>
        <vt:i4>5</vt:i4>
      </vt:variant>
      <vt:variant>
        <vt:lpwstr/>
      </vt:variant>
      <vt:variant>
        <vt:lpwstr>_Toc364090398</vt:lpwstr>
      </vt:variant>
      <vt:variant>
        <vt:i4>1572925</vt:i4>
      </vt:variant>
      <vt:variant>
        <vt:i4>110</vt:i4>
      </vt:variant>
      <vt:variant>
        <vt:i4>0</vt:i4>
      </vt:variant>
      <vt:variant>
        <vt:i4>5</vt:i4>
      </vt:variant>
      <vt:variant>
        <vt:lpwstr/>
      </vt:variant>
      <vt:variant>
        <vt:lpwstr>_Toc364090397</vt:lpwstr>
      </vt:variant>
      <vt:variant>
        <vt:i4>1572925</vt:i4>
      </vt:variant>
      <vt:variant>
        <vt:i4>104</vt:i4>
      </vt:variant>
      <vt:variant>
        <vt:i4>0</vt:i4>
      </vt:variant>
      <vt:variant>
        <vt:i4>5</vt:i4>
      </vt:variant>
      <vt:variant>
        <vt:lpwstr/>
      </vt:variant>
      <vt:variant>
        <vt:lpwstr>_Toc364090396</vt:lpwstr>
      </vt:variant>
      <vt:variant>
        <vt:i4>1572925</vt:i4>
      </vt:variant>
      <vt:variant>
        <vt:i4>98</vt:i4>
      </vt:variant>
      <vt:variant>
        <vt:i4>0</vt:i4>
      </vt:variant>
      <vt:variant>
        <vt:i4>5</vt:i4>
      </vt:variant>
      <vt:variant>
        <vt:lpwstr/>
      </vt:variant>
      <vt:variant>
        <vt:lpwstr>_Toc364090395</vt:lpwstr>
      </vt:variant>
      <vt:variant>
        <vt:i4>1572925</vt:i4>
      </vt:variant>
      <vt:variant>
        <vt:i4>92</vt:i4>
      </vt:variant>
      <vt:variant>
        <vt:i4>0</vt:i4>
      </vt:variant>
      <vt:variant>
        <vt:i4>5</vt:i4>
      </vt:variant>
      <vt:variant>
        <vt:lpwstr/>
      </vt:variant>
      <vt:variant>
        <vt:lpwstr>_Toc364090394</vt:lpwstr>
      </vt:variant>
      <vt:variant>
        <vt:i4>1572925</vt:i4>
      </vt:variant>
      <vt:variant>
        <vt:i4>86</vt:i4>
      </vt:variant>
      <vt:variant>
        <vt:i4>0</vt:i4>
      </vt:variant>
      <vt:variant>
        <vt:i4>5</vt:i4>
      </vt:variant>
      <vt:variant>
        <vt:lpwstr/>
      </vt:variant>
      <vt:variant>
        <vt:lpwstr>_Toc364090393</vt:lpwstr>
      </vt:variant>
      <vt:variant>
        <vt:i4>1572925</vt:i4>
      </vt:variant>
      <vt:variant>
        <vt:i4>80</vt:i4>
      </vt:variant>
      <vt:variant>
        <vt:i4>0</vt:i4>
      </vt:variant>
      <vt:variant>
        <vt:i4>5</vt:i4>
      </vt:variant>
      <vt:variant>
        <vt:lpwstr/>
      </vt:variant>
      <vt:variant>
        <vt:lpwstr>_Toc364090392</vt:lpwstr>
      </vt:variant>
      <vt:variant>
        <vt:i4>1572925</vt:i4>
      </vt:variant>
      <vt:variant>
        <vt:i4>74</vt:i4>
      </vt:variant>
      <vt:variant>
        <vt:i4>0</vt:i4>
      </vt:variant>
      <vt:variant>
        <vt:i4>5</vt:i4>
      </vt:variant>
      <vt:variant>
        <vt:lpwstr/>
      </vt:variant>
      <vt:variant>
        <vt:lpwstr>_Toc364090391</vt:lpwstr>
      </vt:variant>
      <vt:variant>
        <vt:i4>1572925</vt:i4>
      </vt:variant>
      <vt:variant>
        <vt:i4>68</vt:i4>
      </vt:variant>
      <vt:variant>
        <vt:i4>0</vt:i4>
      </vt:variant>
      <vt:variant>
        <vt:i4>5</vt:i4>
      </vt:variant>
      <vt:variant>
        <vt:lpwstr/>
      </vt:variant>
      <vt:variant>
        <vt:lpwstr>_Toc364090390</vt:lpwstr>
      </vt:variant>
      <vt:variant>
        <vt:i4>1638461</vt:i4>
      </vt:variant>
      <vt:variant>
        <vt:i4>62</vt:i4>
      </vt:variant>
      <vt:variant>
        <vt:i4>0</vt:i4>
      </vt:variant>
      <vt:variant>
        <vt:i4>5</vt:i4>
      </vt:variant>
      <vt:variant>
        <vt:lpwstr/>
      </vt:variant>
      <vt:variant>
        <vt:lpwstr>_Toc364090389</vt:lpwstr>
      </vt:variant>
      <vt:variant>
        <vt:i4>1638461</vt:i4>
      </vt:variant>
      <vt:variant>
        <vt:i4>56</vt:i4>
      </vt:variant>
      <vt:variant>
        <vt:i4>0</vt:i4>
      </vt:variant>
      <vt:variant>
        <vt:i4>5</vt:i4>
      </vt:variant>
      <vt:variant>
        <vt:lpwstr/>
      </vt:variant>
      <vt:variant>
        <vt:lpwstr>_Toc364090388</vt:lpwstr>
      </vt:variant>
      <vt:variant>
        <vt:i4>1638461</vt:i4>
      </vt:variant>
      <vt:variant>
        <vt:i4>50</vt:i4>
      </vt:variant>
      <vt:variant>
        <vt:i4>0</vt:i4>
      </vt:variant>
      <vt:variant>
        <vt:i4>5</vt:i4>
      </vt:variant>
      <vt:variant>
        <vt:lpwstr/>
      </vt:variant>
      <vt:variant>
        <vt:lpwstr>_Toc364090387</vt:lpwstr>
      </vt:variant>
      <vt:variant>
        <vt:i4>1638461</vt:i4>
      </vt:variant>
      <vt:variant>
        <vt:i4>44</vt:i4>
      </vt:variant>
      <vt:variant>
        <vt:i4>0</vt:i4>
      </vt:variant>
      <vt:variant>
        <vt:i4>5</vt:i4>
      </vt:variant>
      <vt:variant>
        <vt:lpwstr/>
      </vt:variant>
      <vt:variant>
        <vt:lpwstr>_Toc364090386</vt:lpwstr>
      </vt:variant>
      <vt:variant>
        <vt:i4>1638461</vt:i4>
      </vt:variant>
      <vt:variant>
        <vt:i4>38</vt:i4>
      </vt:variant>
      <vt:variant>
        <vt:i4>0</vt:i4>
      </vt:variant>
      <vt:variant>
        <vt:i4>5</vt:i4>
      </vt:variant>
      <vt:variant>
        <vt:lpwstr/>
      </vt:variant>
      <vt:variant>
        <vt:lpwstr>_Toc364090384</vt:lpwstr>
      </vt:variant>
      <vt:variant>
        <vt:i4>1638461</vt:i4>
      </vt:variant>
      <vt:variant>
        <vt:i4>32</vt:i4>
      </vt:variant>
      <vt:variant>
        <vt:i4>0</vt:i4>
      </vt:variant>
      <vt:variant>
        <vt:i4>5</vt:i4>
      </vt:variant>
      <vt:variant>
        <vt:lpwstr/>
      </vt:variant>
      <vt:variant>
        <vt:lpwstr>_Toc364090383</vt:lpwstr>
      </vt:variant>
      <vt:variant>
        <vt:i4>1638461</vt:i4>
      </vt:variant>
      <vt:variant>
        <vt:i4>26</vt:i4>
      </vt:variant>
      <vt:variant>
        <vt:i4>0</vt:i4>
      </vt:variant>
      <vt:variant>
        <vt:i4>5</vt:i4>
      </vt:variant>
      <vt:variant>
        <vt:lpwstr/>
      </vt:variant>
      <vt:variant>
        <vt:lpwstr>_Toc364090382</vt:lpwstr>
      </vt:variant>
      <vt:variant>
        <vt:i4>1638461</vt:i4>
      </vt:variant>
      <vt:variant>
        <vt:i4>20</vt:i4>
      </vt:variant>
      <vt:variant>
        <vt:i4>0</vt:i4>
      </vt:variant>
      <vt:variant>
        <vt:i4>5</vt:i4>
      </vt:variant>
      <vt:variant>
        <vt:lpwstr/>
      </vt:variant>
      <vt:variant>
        <vt:lpwstr>_Toc364090381</vt:lpwstr>
      </vt:variant>
      <vt:variant>
        <vt:i4>1638461</vt:i4>
      </vt:variant>
      <vt:variant>
        <vt:i4>14</vt:i4>
      </vt:variant>
      <vt:variant>
        <vt:i4>0</vt:i4>
      </vt:variant>
      <vt:variant>
        <vt:i4>5</vt:i4>
      </vt:variant>
      <vt:variant>
        <vt:lpwstr/>
      </vt:variant>
      <vt:variant>
        <vt:lpwstr>_Toc364090380</vt:lpwstr>
      </vt:variant>
      <vt:variant>
        <vt:i4>1441853</vt:i4>
      </vt:variant>
      <vt:variant>
        <vt:i4>8</vt:i4>
      </vt:variant>
      <vt:variant>
        <vt:i4>0</vt:i4>
      </vt:variant>
      <vt:variant>
        <vt:i4>5</vt:i4>
      </vt:variant>
      <vt:variant>
        <vt:lpwstr/>
      </vt:variant>
      <vt:variant>
        <vt:lpwstr>_Toc364090379</vt:lpwstr>
      </vt:variant>
      <vt:variant>
        <vt:i4>1441853</vt:i4>
      </vt:variant>
      <vt:variant>
        <vt:i4>2</vt:i4>
      </vt:variant>
      <vt:variant>
        <vt:i4>0</vt:i4>
      </vt:variant>
      <vt:variant>
        <vt:i4>5</vt:i4>
      </vt:variant>
      <vt:variant>
        <vt:lpwstr/>
      </vt:variant>
      <vt:variant>
        <vt:lpwstr>_Toc364090378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MenkaPC</dc:creator>
  <cp:lastModifiedBy>Tomislav Andreev</cp:lastModifiedBy>
  <cp:revision>45</cp:revision>
  <cp:lastPrinted>2016-11-03T15:47:00Z</cp:lastPrinted>
  <dcterms:created xsi:type="dcterms:W3CDTF">2023-08-09T04:59:00Z</dcterms:created>
  <dcterms:modified xsi:type="dcterms:W3CDTF">2023-08-11T07:14:00Z</dcterms:modified>
</cp:coreProperties>
</file>